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40.xml" ContentType="application/vnd.openxmlformats-officedocument.wordprocessingml.header+xml"/>
  <Override PartName="/word/footer34.xml" ContentType="application/vnd.openxmlformats-officedocument.wordprocessingml.footer+xml"/>
  <Override PartName="/word/header41.xml" ContentType="application/vnd.openxmlformats-officedocument.wordprocessingml.header+xml"/>
  <Override PartName="/word/footer35.xml" ContentType="application/vnd.openxmlformats-officedocument.wordprocessingml.footer+xml"/>
  <Override PartName="/word/header42.xml" ContentType="application/vnd.openxmlformats-officedocument.wordprocessingml.header+xml"/>
  <Override PartName="/word/footer36.xml" ContentType="application/vnd.openxmlformats-officedocument.wordprocessingml.footer+xml"/>
  <Override PartName="/word/header43.xml" ContentType="application/vnd.openxmlformats-officedocument.wordprocessingml.header+xml"/>
  <Override PartName="/word/footer37.xml" ContentType="application/vnd.openxmlformats-officedocument.wordprocessingml.footer+xml"/>
  <Override PartName="/word/header44.xml" ContentType="application/vnd.openxmlformats-officedocument.wordprocessingml.header+xml"/>
  <Override PartName="/word/footer38.xml" ContentType="application/vnd.openxmlformats-officedocument.wordprocessingml.footer+xml"/>
  <Override PartName="/word/header45.xml" ContentType="application/vnd.openxmlformats-officedocument.wordprocessingml.header+xml"/>
  <Override PartName="/word/footer39.xml" ContentType="application/vnd.openxmlformats-officedocument.wordprocessingml.footer+xml"/>
  <Override PartName="/word/header46.xml" ContentType="application/vnd.openxmlformats-officedocument.wordprocessingml.header+xml"/>
  <Override PartName="/word/footer4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60C06AFA" w14:textId="77777777" w:rsidR="008117A9" w:rsidRDefault="004B269F">
      <w:pPr>
        <w:pStyle w:val="BodyText"/>
        <w:tabs>
          <w:tab w:val="left" w:pos="6893"/>
          <w:tab w:val="left" w:pos="7922"/>
          <w:tab w:val="left" w:pos="8843"/>
        </w:tabs>
        <w:ind w:left="6170"/>
        <w:rPr>
          <w:rFonts w:ascii="Times New Roman"/>
        </w:rPr>
      </w:pPr>
      <w:r>
        <w:rPr>
          <w:rFonts w:ascii="Times New Roman"/>
          <w:noProof/>
        </w:rPr>
        <w:drawing>
          <wp:anchor distT="0" distB="0" distL="114300" distR="114300" simplePos="0" relativeHeight="251657728" behindDoc="1" locked="0" layoutInCell="1" allowOverlap="1" wp14:anchorId="3D1B331E" wp14:editId="5784EAD3">
            <wp:simplePos x="0" y="0"/>
            <wp:positionH relativeFrom="column">
              <wp:posOffset>0</wp:posOffset>
            </wp:positionH>
            <wp:positionV relativeFrom="paragraph">
              <wp:posOffset>-358776</wp:posOffset>
            </wp:positionV>
            <wp:extent cx="7562850" cy="1069791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9225" cy="10706933"/>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rPr>
        <w:tab/>
      </w:r>
      <w:r>
        <w:rPr>
          <w:rFonts w:ascii="Times New Roman"/>
          <w:position w:val="2"/>
        </w:rPr>
        <w:tab/>
      </w:r>
      <w:r>
        <w:rPr>
          <w:rFonts w:ascii="Times New Roman"/>
          <w:position w:val="1"/>
        </w:rPr>
        <w:tab/>
      </w:r>
      <w:r>
        <w:rPr>
          <w:rFonts w:ascii="Times New Roman"/>
          <w:spacing w:val="77"/>
        </w:rPr>
        <w:t xml:space="preserve"> </w:t>
      </w:r>
    </w:p>
    <w:p w14:paraId="50D4E325" w14:textId="77777777" w:rsidR="008117A9" w:rsidRDefault="008117A9">
      <w:pPr>
        <w:pStyle w:val="BodyText"/>
        <w:rPr>
          <w:rFonts w:ascii="Times New Roman"/>
        </w:rPr>
      </w:pPr>
    </w:p>
    <w:p w14:paraId="121AD29E" w14:textId="77777777" w:rsidR="008117A9" w:rsidRDefault="008117A9">
      <w:pPr>
        <w:pStyle w:val="BodyText"/>
        <w:rPr>
          <w:rFonts w:ascii="Times New Roman"/>
        </w:rPr>
      </w:pPr>
    </w:p>
    <w:p w14:paraId="2A0EB883" w14:textId="77777777" w:rsidR="008117A9" w:rsidRDefault="008117A9">
      <w:pPr>
        <w:pStyle w:val="BodyText"/>
        <w:rPr>
          <w:rFonts w:ascii="Times New Roman"/>
        </w:rPr>
      </w:pPr>
    </w:p>
    <w:p w14:paraId="11C94D83" w14:textId="77777777" w:rsidR="008117A9" w:rsidRDefault="008117A9">
      <w:pPr>
        <w:pStyle w:val="BodyText"/>
        <w:rPr>
          <w:rFonts w:ascii="Times New Roman"/>
        </w:rPr>
      </w:pPr>
    </w:p>
    <w:p w14:paraId="72AF5ED9" w14:textId="77777777" w:rsidR="008117A9" w:rsidRDefault="008117A9">
      <w:pPr>
        <w:pStyle w:val="BodyText"/>
        <w:rPr>
          <w:rFonts w:ascii="Times New Roman"/>
        </w:rPr>
      </w:pPr>
    </w:p>
    <w:p w14:paraId="4CD696E1" w14:textId="77777777" w:rsidR="008117A9" w:rsidRDefault="004B269F">
      <w:pPr>
        <w:spacing w:before="207"/>
        <w:ind w:left="1360"/>
        <w:rPr>
          <w:rFonts w:ascii="Roboto"/>
          <w:b/>
          <w:sz w:val="60"/>
        </w:rPr>
      </w:pPr>
      <w:r>
        <w:rPr>
          <w:rFonts w:ascii="Roboto"/>
          <w:b/>
          <w:color w:val="FFFFFF"/>
          <w:sz w:val="60"/>
        </w:rPr>
        <w:t>KOMPAK</w:t>
      </w:r>
    </w:p>
    <w:p w14:paraId="5F670CE1" w14:textId="77777777" w:rsidR="008117A9" w:rsidRDefault="004B269F">
      <w:pPr>
        <w:spacing w:before="49"/>
        <w:ind w:left="1360" w:right="5356"/>
        <w:rPr>
          <w:rFonts w:ascii="Roboto"/>
          <w:b/>
          <w:sz w:val="80"/>
        </w:rPr>
      </w:pPr>
      <w:r>
        <w:rPr>
          <w:rFonts w:ascii="Roboto"/>
          <w:b/>
          <w:color w:val="FFFFFF"/>
          <w:spacing w:val="-16"/>
          <w:sz w:val="80"/>
        </w:rPr>
        <w:t xml:space="preserve">SIX-MONTHLY </w:t>
      </w:r>
      <w:r>
        <w:rPr>
          <w:rFonts w:ascii="Roboto"/>
          <w:b/>
          <w:color w:val="FFFFFF"/>
          <w:spacing w:val="-4"/>
          <w:sz w:val="80"/>
        </w:rPr>
        <w:t>REPORT</w:t>
      </w:r>
    </w:p>
    <w:p w14:paraId="0F65F719" w14:textId="77777777" w:rsidR="008117A9" w:rsidRDefault="004B269F">
      <w:pPr>
        <w:spacing w:before="34"/>
        <w:ind w:left="1360"/>
        <w:rPr>
          <w:rFonts w:ascii="Roboto"/>
          <w:sz w:val="48"/>
        </w:rPr>
      </w:pPr>
      <w:r>
        <w:rPr>
          <w:rFonts w:ascii="Roboto"/>
          <w:color w:val="FFFFFF"/>
          <w:sz w:val="48"/>
        </w:rPr>
        <w:t>January - June 2019</w:t>
      </w:r>
    </w:p>
    <w:p w14:paraId="55C52803" w14:textId="77777777" w:rsidR="008117A9" w:rsidRDefault="008117A9">
      <w:pPr>
        <w:pStyle w:val="BodyText"/>
        <w:rPr>
          <w:rFonts w:ascii="Roboto"/>
        </w:rPr>
      </w:pPr>
    </w:p>
    <w:p w14:paraId="079CE232" w14:textId="77777777" w:rsidR="008117A9" w:rsidRDefault="008117A9">
      <w:pPr>
        <w:pStyle w:val="BodyText"/>
        <w:rPr>
          <w:rFonts w:ascii="Roboto"/>
        </w:rPr>
      </w:pPr>
    </w:p>
    <w:p w14:paraId="289E493E" w14:textId="77777777" w:rsidR="008117A9" w:rsidRDefault="008117A9">
      <w:pPr>
        <w:pStyle w:val="BodyText"/>
        <w:rPr>
          <w:rFonts w:ascii="Roboto"/>
        </w:rPr>
      </w:pPr>
    </w:p>
    <w:p w14:paraId="5B6CA863" w14:textId="77777777" w:rsidR="008117A9" w:rsidRDefault="008117A9">
      <w:pPr>
        <w:pStyle w:val="BodyText"/>
        <w:rPr>
          <w:rFonts w:ascii="Roboto"/>
        </w:rPr>
      </w:pPr>
    </w:p>
    <w:p w14:paraId="7284C823" w14:textId="77777777" w:rsidR="008117A9" w:rsidRDefault="008117A9">
      <w:pPr>
        <w:pStyle w:val="BodyText"/>
        <w:rPr>
          <w:rFonts w:ascii="Roboto"/>
        </w:rPr>
      </w:pPr>
    </w:p>
    <w:p w14:paraId="6AFECF50" w14:textId="77777777" w:rsidR="008117A9" w:rsidRDefault="008117A9">
      <w:pPr>
        <w:pStyle w:val="BodyText"/>
        <w:rPr>
          <w:rFonts w:ascii="Roboto"/>
        </w:rPr>
      </w:pPr>
    </w:p>
    <w:p w14:paraId="4C641FC8" w14:textId="77777777" w:rsidR="008117A9" w:rsidRDefault="008117A9">
      <w:pPr>
        <w:pStyle w:val="BodyText"/>
        <w:rPr>
          <w:rFonts w:ascii="Roboto"/>
        </w:rPr>
      </w:pPr>
    </w:p>
    <w:p w14:paraId="38240EE7" w14:textId="77777777" w:rsidR="008117A9" w:rsidRDefault="008117A9">
      <w:pPr>
        <w:pStyle w:val="BodyText"/>
        <w:rPr>
          <w:rFonts w:ascii="Roboto"/>
        </w:rPr>
      </w:pPr>
    </w:p>
    <w:p w14:paraId="5A5C8630" w14:textId="77777777" w:rsidR="008117A9" w:rsidRDefault="008117A9">
      <w:pPr>
        <w:pStyle w:val="BodyText"/>
        <w:rPr>
          <w:rFonts w:ascii="Roboto"/>
        </w:rPr>
      </w:pPr>
    </w:p>
    <w:p w14:paraId="2A94CA36" w14:textId="77777777" w:rsidR="008117A9" w:rsidRDefault="008117A9">
      <w:pPr>
        <w:pStyle w:val="BodyText"/>
        <w:rPr>
          <w:rFonts w:ascii="Roboto"/>
        </w:rPr>
      </w:pPr>
    </w:p>
    <w:p w14:paraId="291E4D3D" w14:textId="77777777" w:rsidR="008117A9" w:rsidRDefault="008117A9">
      <w:pPr>
        <w:pStyle w:val="BodyText"/>
        <w:rPr>
          <w:rFonts w:ascii="Roboto"/>
        </w:rPr>
      </w:pPr>
    </w:p>
    <w:p w14:paraId="0A85EBEA" w14:textId="77777777" w:rsidR="008117A9" w:rsidRDefault="008117A9">
      <w:pPr>
        <w:pStyle w:val="BodyText"/>
        <w:rPr>
          <w:rFonts w:ascii="Roboto"/>
        </w:rPr>
      </w:pPr>
    </w:p>
    <w:p w14:paraId="4EB81FD0" w14:textId="77777777" w:rsidR="008117A9" w:rsidRDefault="008117A9">
      <w:pPr>
        <w:pStyle w:val="BodyText"/>
        <w:rPr>
          <w:rFonts w:ascii="Roboto"/>
        </w:rPr>
      </w:pPr>
    </w:p>
    <w:p w14:paraId="08A9440F" w14:textId="77777777" w:rsidR="008117A9" w:rsidRDefault="008117A9">
      <w:pPr>
        <w:pStyle w:val="BodyText"/>
        <w:rPr>
          <w:rFonts w:ascii="Roboto"/>
        </w:rPr>
      </w:pPr>
    </w:p>
    <w:p w14:paraId="60A4B097" w14:textId="77777777" w:rsidR="008117A9" w:rsidRDefault="008117A9">
      <w:pPr>
        <w:pStyle w:val="BodyText"/>
        <w:rPr>
          <w:rFonts w:ascii="Roboto"/>
        </w:rPr>
      </w:pPr>
    </w:p>
    <w:p w14:paraId="29177317" w14:textId="77777777" w:rsidR="008117A9" w:rsidRDefault="008117A9">
      <w:pPr>
        <w:pStyle w:val="BodyText"/>
        <w:rPr>
          <w:rFonts w:ascii="Roboto"/>
        </w:rPr>
      </w:pPr>
    </w:p>
    <w:p w14:paraId="03A6F1DB" w14:textId="77777777" w:rsidR="008117A9" w:rsidRDefault="008117A9">
      <w:pPr>
        <w:pStyle w:val="BodyText"/>
        <w:rPr>
          <w:rFonts w:ascii="Roboto"/>
        </w:rPr>
      </w:pPr>
    </w:p>
    <w:p w14:paraId="36991063" w14:textId="77777777" w:rsidR="008117A9" w:rsidRDefault="008117A9">
      <w:pPr>
        <w:pStyle w:val="BodyText"/>
        <w:rPr>
          <w:rFonts w:ascii="Roboto"/>
        </w:rPr>
      </w:pPr>
    </w:p>
    <w:p w14:paraId="291677CA" w14:textId="77777777" w:rsidR="008117A9" w:rsidRDefault="008117A9">
      <w:pPr>
        <w:pStyle w:val="BodyText"/>
        <w:rPr>
          <w:rFonts w:ascii="Roboto"/>
        </w:rPr>
      </w:pPr>
    </w:p>
    <w:p w14:paraId="5DFE4158" w14:textId="77777777" w:rsidR="008117A9" w:rsidRDefault="008117A9">
      <w:pPr>
        <w:pStyle w:val="BodyText"/>
        <w:rPr>
          <w:rFonts w:ascii="Roboto"/>
        </w:rPr>
      </w:pPr>
    </w:p>
    <w:p w14:paraId="7E1DB950" w14:textId="77777777" w:rsidR="008117A9" w:rsidRDefault="008117A9">
      <w:pPr>
        <w:pStyle w:val="BodyText"/>
        <w:rPr>
          <w:rFonts w:ascii="Roboto"/>
        </w:rPr>
      </w:pPr>
    </w:p>
    <w:p w14:paraId="555B24ED" w14:textId="77777777" w:rsidR="008117A9" w:rsidRDefault="008117A9">
      <w:pPr>
        <w:pStyle w:val="BodyText"/>
        <w:rPr>
          <w:rFonts w:ascii="Roboto"/>
        </w:rPr>
      </w:pPr>
    </w:p>
    <w:p w14:paraId="24A48379" w14:textId="77777777" w:rsidR="008117A9" w:rsidRDefault="008117A9">
      <w:pPr>
        <w:pStyle w:val="BodyText"/>
        <w:rPr>
          <w:rFonts w:ascii="Roboto"/>
        </w:rPr>
      </w:pPr>
    </w:p>
    <w:p w14:paraId="56547799" w14:textId="77777777" w:rsidR="008117A9" w:rsidRDefault="008117A9">
      <w:pPr>
        <w:pStyle w:val="BodyText"/>
        <w:rPr>
          <w:rFonts w:ascii="Roboto"/>
        </w:rPr>
      </w:pPr>
    </w:p>
    <w:p w14:paraId="017CFCBB" w14:textId="77777777" w:rsidR="008117A9" w:rsidRDefault="008117A9">
      <w:pPr>
        <w:pStyle w:val="BodyText"/>
        <w:rPr>
          <w:rFonts w:ascii="Roboto"/>
        </w:rPr>
      </w:pPr>
    </w:p>
    <w:p w14:paraId="32F844BC" w14:textId="77777777" w:rsidR="008117A9" w:rsidRDefault="008117A9">
      <w:pPr>
        <w:pStyle w:val="BodyText"/>
        <w:rPr>
          <w:rFonts w:ascii="Roboto"/>
        </w:rPr>
      </w:pPr>
    </w:p>
    <w:p w14:paraId="7971BFFA" w14:textId="77777777" w:rsidR="008117A9" w:rsidRDefault="008117A9">
      <w:pPr>
        <w:pStyle w:val="BodyText"/>
        <w:rPr>
          <w:rFonts w:ascii="Roboto"/>
        </w:rPr>
      </w:pPr>
    </w:p>
    <w:p w14:paraId="1BDEE3CE" w14:textId="77777777" w:rsidR="008117A9" w:rsidRDefault="008117A9">
      <w:pPr>
        <w:pStyle w:val="BodyText"/>
        <w:rPr>
          <w:rFonts w:ascii="Roboto"/>
        </w:rPr>
      </w:pPr>
    </w:p>
    <w:p w14:paraId="50D60903" w14:textId="77777777" w:rsidR="008117A9" w:rsidRDefault="008117A9">
      <w:pPr>
        <w:pStyle w:val="BodyText"/>
        <w:rPr>
          <w:rFonts w:ascii="Roboto"/>
        </w:rPr>
      </w:pPr>
    </w:p>
    <w:p w14:paraId="3E249441" w14:textId="77777777" w:rsidR="008117A9" w:rsidRDefault="008117A9">
      <w:pPr>
        <w:pStyle w:val="BodyText"/>
        <w:rPr>
          <w:rFonts w:ascii="Roboto"/>
        </w:rPr>
      </w:pPr>
    </w:p>
    <w:p w14:paraId="1C584520" w14:textId="77777777" w:rsidR="008117A9" w:rsidRDefault="008117A9">
      <w:pPr>
        <w:pStyle w:val="BodyText"/>
        <w:rPr>
          <w:rFonts w:ascii="Roboto"/>
        </w:rPr>
      </w:pPr>
    </w:p>
    <w:p w14:paraId="0160A95B" w14:textId="77777777" w:rsidR="008117A9" w:rsidRDefault="008117A9">
      <w:pPr>
        <w:pStyle w:val="BodyText"/>
        <w:rPr>
          <w:rFonts w:ascii="Roboto"/>
        </w:rPr>
      </w:pPr>
    </w:p>
    <w:p w14:paraId="744DBB88" w14:textId="77777777" w:rsidR="008117A9" w:rsidRDefault="008117A9">
      <w:pPr>
        <w:pStyle w:val="BodyText"/>
        <w:rPr>
          <w:rFonts w:ascii="Roboto"/>
        </w:rPr>
      </w:pPr>
    </w:p>
    <w:p w14:paraId="65204871" w14:textId="77777777" w:rsidR="008117A9" w:rsidRDefault="008117A9">
      <w:pPr>
        <w:pStyle w:val="BodyText"/>
        <w:rPr>
          <w:rFonts w:ascii="Roboto"/>
        </w:rPr>
      </w:pPr>
    </w:p>
    <w:p w14:paraId="2287FBFB" w14:textId="77777777" w:rsidR="008117A9" w:rsidRDefault="008117A9">
      <w:pPr>
        <w:pStyle w:val="BodyText"/>
        <w:rPr>
          <w:rFonts w:ascii="Roboto"/>
        </w:rPr>
      </w:pPr>
    </w:p>
    <w:p w14:paraId="55DA995C" w14:textId="77777777" w:rsidR="008117A9" w:rsidRDefault="008117A9">
      <w:pPr>
        <w:pStyle w:val="BodyText"/>
        <w:rPr>
          <w:rFonts w:ascii="Roboto"/>
        </w:rPr>
      </w:pPr>
    </w:p>
    <w:p w14:paraId="3E3A3BB5" w14:textId="77777777" w:rsidR="008117A9" w:rsidRDefault="008117A9">
      <w:pPr>
        <w:pStyle w:val="BodyText"/>
        <w:rPr>
          <w:rFonts w:ascii="Roboto"/>
        </w:rPr>
      </w:pPr>
    </w:p>
    <w:p w14:paraId="5B116E10" w14:textId="77777777" w:rsidR="008117A9" w:rsidRDefault="008117A9">
      <w:pPr>
        <w:pStyle w:val="BodyText"/>
        <w:rPr>
          <w:rFonts w:ascii="Roboto"/>
        </w:rPr>
      </w:pPr>
    </w:p>
    <w:p w14:paraId="46B83773" w14:textId="77777777" w:rsidR="008117A9" w:rsidRDefault="008117A9">
      <w:pPr>
        <w:pStyle w:val="BodyText"/>
        <w:rPr>
          <w:rFonts w:ascii="Roboto"/>
        </w:rPr>
      </w:pPr>
    </w:p>
    <w:p w14:paraId="2434163D" w14:textId="77777777" w:rsidR="008117A9" w:rsidRDefault="008117A9">
      <w:pPr>
        <w:pStyle w:val="BodyText"/>
        <w:rPr>
          <w:rFonts w:ascii="Roboto"/>
        </w:rPr>
      </w:pPr>
    </w:p>
    <w:p w14:paraId="7D45E55E" w14:textId="77777777" w:rsidR="008117A9" w:rsidRDefault="008117A9">
      <w:pPr>
        <w:pStyle w:val="BodyText"/>
        <w:rPr>
          <w:rFonts w:ascii="Roboto"/>
        </w:rPr>
      </w:pPr>
    </w:p>
    <w:p w14:paraId="7D7D44BA" w14:textId="77777777" w:rsidR="008117A9" w:rsidRDefault="008117A9">
      <w:pPr>
        <w:pStyle w:val="BodyText"/>
        <w:spacing w:before="10"/>
        <w:rPr>
          <w:rFonts w:ascii="Roboto"/>
          <w:sz w:val="17"/>
        </w:rPr>
      </w:pPr>
    </w:p>
    <w:p w14:paraId="49C27DE5" w14:textId="77777777" w:rsidR="008117A9" w:rsidRDefault="008117A9">
      <w:pPr>
        <w:jc w:val="right"/>
        <w:rPr>
          <w:rFonts w:ascii="Myriad Pro"/>
          <w:sz w:val="11"/>
        </w:rPr>
        <w:sectPr w:rsidR="008117A9">
          <w:type w:val="continuous"/>
          <w:pgSz w:w="11910" w:h="16840"/>
          <w:pgMar w:top="580" w:right="0" w:bottom="280" w:left="0" w:header="720" w:footer="720" w:gutter="0"/>
          <w:cols w:space="720"/>
        </w:sectPr>
      </w:pPr>
    </w:p>
    <w:p w14:paraId="45648A71" w14:textId="77777777" w:rsidR="008117A9" w:rsidRDefault="00360E36">
      <w:pPr>
        <w:pStyle w:val="BodyText"/>
        <w:rPr>
          <w:rFonts w:ascii="Myriad Pro"/>
          <w:i/>
        </w:rPr>
      </w:pPr>
      <w:r>
        <w:rPr>
          <w:noProof/>
        </w:rPr>
        <w:lastRenderedPageBreak/>
        <mc:AlternateContent>
          <mc:Choice Requires="wps">
            <w:drawing>
              <wp:anchor distT="0" distB="0" distL="114300" distR="114300" simplePos="0" relativeHeight="251745280" behindDoc="1" locked="0" layoutInCell="1" allowOverlap="1" wp14:anchorId="21319432" wp14:editId="060EF917">
                <wp:simplePos x="0" y="0"/>
                <wp:positionH relativeFrom="page">
                  <wp:posOffset>0</wp:posOffset>
                </wp:positionH>
                <wp:positionV relativeFrom="page">
                  <wp:posOffset>0</wp:posOffset>
                </wp:positionV>
                <wp:extent cx="7560310" cy="10692130"/>
                <wp:effectExtent l="0" t="0" r="2540" b="4445"/>
                <wp:wrapNone/>
                <wp:docPr id="1287" name="Rectangle 1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20CED" id="Rectangle 1173" o:spid="_x0000_s1026" style="position:absolute;margin-left:0;margin-top:0;width:595.3pt;height:841.9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" fillcolor="#58595b" stroked="f">
                <w10:wrap anchorx="page" anchory="page"/>
              </v:rect>
            </w:pict>
          </mc:Fallback>
        </mc:AlternateContent>
      </w:r>
    </w:p>
    <w:p w14:paraId="3D1FD922" w14:textId="77777777" w:rsidR="008117A9" w:rsidRDefault="008117A9">
      <w:pPr>
        <w:pStyle w:val="BodyText"/>
        <w:rPr>
          <w:rFonts w:ascii="Myriad Pro"/>
          <w:i/>
        </w:rPr>
      </w:pPr>
    </w:p>
    <w:p w14:paraId="09D9BD27" w14:textId="77777777" w:rsidR="008117A9" w:rsidRDefault="008117A9">
      <w:pPr>
        <w:pStyle w:val="BodyText"/>
        <w:rPr>
          <w:rFonts w:ascii="Myriad Pro"/>
          <w:i/>
        </w:rPr>
      </w:pPr>
    </w:p>
    <w:p w14:paraId="013A45CE" w14:textId="77777777" w:rsidR="008117A9" w:rsidRDefault="008117A9">
      <w:pPr>
        <w:pStyle w:val="BodyText"/>
        <w:rPr>
          <w:rFonts w:ascii="Myriad Pro"/>
          <w:i/>
        </w:rPr>
      </w:pPr>
    </w:p>
    <w:p w14:paraId="3394B200" w14:textId="77777777" w:rsidR="008117A9" w:rsidRDefault="008117A9">
      <w:pPr>
        <w:pStyle w:val="BodyText"/>
        <w:rPr>
          <w:rFonts w:ascii="Myriad Pro"/>
          <w:i/>
        </w:rPr>
      </w:pPr>
    </w:p>
    <w:p w14:paraId="6A7D6C63" w14:textId="77777777" w:rsidR="008117A9" w:rsidRDefault="008117A9">
      <w:pPr>
        <w:pStyle w:val="BodyText"/>
        <w:rPr>
          <w:rFonts w:ascii="Myriad Pro"/>
          <w:i/>
        </w:rPr>
      </w:pPr>
    </w:p>
    <w:p w14:paraId="68B3F4C1" w14:textId="77777777" w:rsidR="008117A9" w:rsidRDefault="008117A9">
      <w:pPr>
        <w:pStyle w:val="BodyText"/>
        <w:rPr>
          <w:rFonts w:ascii="Myriad Pro"/>
          <w:i/>
        </w:rPr>
      </w:pPr>
    </w:p>
    <w:p w14:paraId="5AC19017" w14:textId="77777777" w:rsidR="008117A9" w:rsidRDefault="008117A9">
      <w:pPr>
        <w:pStyle w:val="BodyText"/>
        <w:rPr>
          <w:rFonts w:ascii="Myriad Pro"/>
          <w:i/>
        </w:rPr>
      </w:pPr>
    </w:p>
    <w:p w14:paraId="4EC1A57C" w14:textId="77777777" w:rsidR="008117A9" w:rsidRDefault="008117A9">
      <w:pPr>
        <w:pStyle w:val="BodyText"/>
        <w:rPr>
          <w:rFonts w:ascii="Myriad Pro"/>
          <w:i/>
        </w:rPr>
      </w:pPr>
    </w:p>
    <w:p w14:paraId="75F66BCC" w14:textId="77777777" w:rsidR="008117A9" w:rsidRDefault="008117A9">
      <w:pPr>
        <w:pStyle w:val="BodyText"/>
        <w:rPr>
          <w:rFonts w:ascii="Myriad Pro"/>
          <w:i/>
        </w:rPr>
      </w:pPr>
    </w:p>
    <w:p w14:paraId="09926494" w14:textId="77777777" w:rsidR="008117A9" w:rsidRDefault="008117A9">
      <w:pPr>
        <w:pStyle w:val="BodyText"/>
        <w:rPr>
          <w:rFonts w:ascii="Myriad Pro"/>
          <w:i/>
        </w:rPr>
      </w:pPr>
    </w:p>
    <w:p w14:paraId="502931CB" w14:textId="77777777" w:rsidR="008117A9" w:rsidRDefault="008117A9">
      <w:pPr>
        <w:pStyle w:val="BodyText"/>
        <w:rPr>
          <w:rFonts w:ascii="Myriad Pro"/>
          <w:i/>
        </w:rPr>
      </w:pPr>
    </w:p>
    <w:p w14:paraId="57682325" w14:textId="77777777" w:rsidR="008117A9" w:rsidRDefault="008117A9">
      <w:pPr>
        <w:pStyle w:val="BodyText"/>
        <w:rPr>
          <w:rFonts w:ascii="Myriad Pro"/>
          <w:i/>
        </w:rPr>
      </w:pPr>
    </w:p>
    <w:p w14:paraId="51191995" w14:textId="77777777" w:rsidR="008117A9" w:rsidRDefault="008117A9">
      <w:pPr>
        <w:pStyle w:val="BodyText"/>
        <w:rPr>
          <w:rFonts w:ascii="Myriad Pro"/>
          <w:i/>
        </w:rPr>
      </w:pPr>
    </w:p>
    <w:p w14:paraId="4AF74C7C" w14:textId="77777777" w:rsidR="008117A9" w:rsidRDefault="008117A9">
      <w:pPr>
        <w:pStyle w:val="BodyText"/>
        <w:rPr>
          <w:rFonts w:ascii="Myriad Pro"/>
          <w:i/>
        </w:rPr>
      </w:pPr>
    </w:p>
    <w:p w14:paraId="0C3E0558" w14:textId="77777777" w:rsidR="008117A9" w:rsidRDefault="008117A9">
      <w:pPr>
        <w:pStyle w:val="BodyText"/>
        <w:rPr>
          <w:rFonts w:ascii="Myriad Pro"/>
          <w:i/>
        </w:rPr>
      </w:pPr>
    </w:p>
    <w:p w14:paraId="425FC1B5" w14:textId="77777777" w:rsidR="008117A9" w:rsidRDefault="008117A9">
      <w:pPr>
        <w:pStyle w:val="BodyText"/>
        <w:rPr>
          <w:rFonts w:ascii="Myriad Pro"/>
          <w:i/>
        </w:rPr>
      </w:pPr>
    </w:p>
    <w:p w14:paraId="6E971431" w14:textId="77777777" w:rsidR="008117A9" w:rsidRDefault="008117A9">
      <w:pPr>
        <w:pStyle w:val="BodyText"/>
        <w:rPr>
          <w:rFonts w:ascii="Myriad Pro"/>
          <w:i/>
        </w:rPr>
      </w:pPr>
    </w:p>
    <w:p w14:paraId="34EE9B08" w14:textId="77777777" w:rsidR="008117A9" w:rsidRDefault="008117A9">
      <w:pPr>
        <w:pStyle w:val="BodyText"/>
        <w:rPr>
          <w:rFonts w:ascii="Myriad Pro"/>
          <w:i/>
        </w:rPr>
      </w:pPr>
    </w:p>
    <w:p w14:paraId="40BE45DE" w14:textId="77777777" w:rsidR="008117A9" w:rsidRDefault="008117A9">
      <w:pPr>
        <w:pStyle w:val="BodyText"/>
        <w:rPr>
          <w:rFonts w:ascii="Myriad Pro"/>
          <w:i/>
        </w:rPr>
      </w:pPr>
    </w:p>
    <w:p w14:paraId="5E8B25D2" w14:textId="77777777" w:rsidR="008117A9" w:rsidRDefault="008117A9">
      <w:pPr>
        <w:pStyle w:val="BodyText"/>
        <w:rPr>
          <w:rFonts w:ascii="Myriad Pro"/>
          <w:i/>
        </w:rPr>
      </w:pPr>
    </w:p>
    <w:p w14:paraId="1B36D0C5" w14:textId="77777777" w:rsidR="008117A9" w:rsidRDefault="008117A9">
      <w:pPr>
        <w:pStyle w:val="BodyText"/>
        <w:rPr>
          <w:rFonts w:ascii="Myriad Pro"/>
          <w:i/>
        </w:rPr>
      </w:pPr>
    </w:p>
    <w:p w14:paraId="20F3C320" w14:textId="77777777" w:rsidR="008117A9" w:rsidRDefault="008117A9">
      <w:pPr>
        <w:pStyle w:val="BodyText"/>
        <w:rPr>
          <w:rFonts w:ascii="Myriad Pro"/>
          <w:i/>
        </w:rPr>
      </w:pPr>
    </w:p>
    <w:p w14:paraId="429166E3" w14:textId="77777777" w:rsidR="008117A9" w:rsidRDefault="008117A9">
      <w:pPr>
        <w:pStyle w:val="BodyText"/>
        <w:rPr>
          <w:rFonts w:ascii="Myriad Pro"/>
          <w:i/>
        </w:rPr>
      </w:pPr>
    </w:p>
    <w:p w14:paraId="5F24D826" w14:textId="77777777" w:rsidR="008117A9" w:rsidRDefault="008117A9">
      <w:pPr>
        <w:pStyle w:val="BodyText"/>
        <w:rPr>
          <w:rFonts w:ascii="Myriad Pro"/>
          <w:i/>
        </w:rPr>
      </w:pPr>
    </w:p>
    <w:p w14:paraId="238500CC" w14:textId="77777777" w:rsidR="008117A9" w:rsidRDefault="008117A9">
      <w:pPr>
        <w:pStyle w:val="BodyText"/>
        <w:rPr>
          <w:rFonts w:ascii="Myriad Pro"/>
          <w:i/>
        </w:rPr>
      </w:pPr>
    </w:p>
    <w:p w14:paraId="407C6787" w14:textId="77777777" w:rsidR="008117A9" w:rsidRDefault="008117A9">
      <w:pPr>
        <w:pStyle w:val="BodyText"/>
        <w:rPr>
          <w:rFonts w:ascii="Myriad Pro"/>
          <w:i/>
        </w:rPr>
      </w:pPr>
    </w:p>
    <w:p w14:paraId="7F9C8293" w14:textId="77777777" w:rsidR="008117A9" w:rsidRDefault="008117A9">
      <w:pPr>
        <w:pStyle w:val="BodyText"/>
        <w:rPr>
          <w:rFonts w:ascii="Myriad Pro"/>
          <w:i/>
        </w:rPr>
      </w:pPr>
    </w:p>
    <w:p w14:paraId="324A4E1E" w14:textId="77777777" w:rsidR="008117A9" w:rsidRDefault="008117A9">
      <w:pPr>
        <w:pStyle w:val="BodyText"/>
        <w:rPr>
          <w:rFonts w:ascii="Myriad Pro"/>
          <w:i/>
        </w:rPr>
      </w:pPr>
    </w:p>
    <w:p w14:paraId="67A3B388" w14:textId="77777777" w:rsidR="008117A9" w:rsidRDefault="008117A9">
      <w:pPr>
        <w:pStyle w:val="BodyText"/>
        <w:rPr>
          <w:rFonts w:ascii="Myriad Pro"/>
          <w:i/>
        </w:rPr>
      </w:pPr>
    </w:p>
    <w:p w14:paraId="0E2B520F" w14:textId="77777777" w:rsidR="008117A9" w:rsidRDefault="008117A9">
      <w:pPr>
        <w:pStyle w:val="BodyText"/>
        <w:rPr>
          <w:rFonts w:ascii="Myriad Pro"/>
          <w:i/>
        </w:rPr>
      </w:pPr>
    </w:p>
    <w:p w14:paraId="2EF7C146" w14:textId="77777777" w:rsidR="008117A9" w:rsidRDefault="008117A9">
      <w:pPr>
        <w:pStyle w:val="BodyText"/>
        <w:rPr>
          <w:rFonts w:ascii="Myriad Pro"/>
          <w:i/>
        </w:rPr>
      </w:pPr>
    </w:p>
    <w:p w14:paraId="71BE5A44" w14:textId="77777777" w:rsidR="008117A9" w:rsidRDefault="008117A9">
      <w:pPr>
        <w:pStyle w:val="BodyText"/>
        <w:rPr>
          <w:rFonts w:ascii="Myriad Pro"/>
          <w:i/>
        </w:rPr>
      </w:pPr>
    </w:p>
    <w:p w14:paraId="2E99D99E" w14:textId="77777777" w:rsidR="008117A9" w:rsidRDefault="008117A9">
      <w:pPr>
        <w:pStyle w:val="BodyText"/>
        <w:rPr>
          <w:rFonts w:ascii="Myriad Pro"/>
          <w:i/>
        </w:rPr>
      </w:pPr>
    </w:p>
    <w:p w14:paraId="5F3E4010" w14:textId="77777777" w:rsidR="008117A9" w:rsidRDefault="008117A9">
      <w:pPr>
        <w:pStyle w:val="BodyText"/>
        <w:rPr>
          <w:rFonts w:ascii="Myriad Pro"/>
          <w:i/>
        </w:rPr>
      </w:pPr>
    </w:p>
    <w:p w14:paraId="722C9275" w14:textId="77777777" w:rsidR="008117A9" w:rsidRDefault="008117A9">
      <w:pPr>
        <w:pStyle w:val="BodyText"/>
        <w:rPr>
          <w:rFonts w:ascii="Myriad Pro"/>
          <w:i/>
        </w:rPr>
      </w:pPr>
    </w:p>
    <w:p w14:paraId="32FB7AE1" w14:textId="77777777" w:rsidR="008117A9" w:rsidRDefault="008117A9">
      <w:pPr>
        <w:pStyle w:val="BodyText"/>
        <w:rPr>
          <w:rFonts w:ascii="Myriad Pro"/>
          <w:i/>
        </w:rPr>
      </w:pPr>
    </w:p>
    <w:p w14:paraId="74A5E4A0" w14:textId="77777777" w:rsidR="008117A9" w:rsidRDefault="008117A9">
      <w:pPr>
        <w:pStyle w:val="BodyText"/>
        <w:rPr>
          <w:rFonts w:ascii="Myriad Pro"/>
          <w:i/>
        </w:rPr>
      </w:pPr>
    </w:p>
    <w:p w14:paraId="1B40B4A1" w14:textId="77777777" w:rsidR="008117A9" w:rsidRDefault="008117A9">
      <w:pPr>
        <w:pStyle w:val="BodyText"/>
        <w:rPr>
          <w:rFonts w:ascii="Myriad Pro"/>
          <w:i/>
        </w:rPr>
      </w:pPr>
    </w:p>
    <w:p w14:paraId="1C5E4A8C" w14:textId="77777777" w:rsidR="008117A9" w:rsidRDefault="008117A9">
      <w:pPr>
        <w:pStyle w:val="BodyText"/>
        <w:rPr>
          <w:rFonts w:ascii="Myriad Pro"/>
          <w:i/>
        </w:rPr>
      </w:pPr>
    </w:p>
    <w:p w14:paraId="685EB054" w14:textId="77777777" w:rsidR="008117A9" w:rsidRDefault="008117A9">
      <w:pPr>
        <w:pStyle w:val="BodyText"/>
        <w:rPr>
          <w:rFonts w:ascii="Myriad Pro"/>
          <w:i/>
        </w:rPr>
      </w:pPr>
    </w:p>
    <w:p w14:paraId="139F6DB2" w14:textId="77777777" w:rsidR="008117A9" w:rsidRDefault="008117A9">
      <w:pPr>
        <w:pStyle w:val="BodyText"/>
        <w:rPr>
          <w:rFonts w:ascii="Myriad Pro"/>
          <w:i/>
        </w:rPr>
      </w:pPr>
    </w:p>
    <w:p w14:paraId="663FFDB5" w14:textId="77777777" w:rsidR="008117A9" w:rsidRDefault="008117A9">
      <w:pPr>
        <w:pStyle w:val="BodyText"/>
        <w:rPr>
          <w:rFonts w:ascii="Myriad Pro"/>
          <w:i/>
        </w:rPr>
      </w:pPr>
    </w:p>
    <w:p w14:paraId="3FF503DD" w14:textId="77777777" w:rsidR="008117A9" w:rsidRDefault="008117A9">
      <w:pPr>
        <w:pStyle w:val="BodyText"/>
        <w:rPr>
          <w:rFonts w:ascii="Myriad Pro"/>
          <w:i/>
        </w:rPr>
      </w:pPr>
    </w:p>
    <w:p w14:paraId="35A1F979" w14:textId="77777777" w:rsidR="008117A9" w:rsidRDefault="008117A9">
      <w:pPr>
        <w:pStyle w:val="BodyText"/>
        <w:spacing w:before="3"/>
        <w:rPr>
          <w:rFonts w:ascii="Myriad Pro"/>
          <w:i/>
          <w:sz w:val="25"/>
        </w:rPr>
      </w:pPr>
    </w:p>
    <w:p w14:paraId="21EC55AD" w14:textId="77777777" w:rsidR="008117A9" w:rsidRDefault="004B269F">
      <w:pPr>
        <w:spacing w:before="100" w:line="315" w:lineRule="exact"/>
        <w:ind w:left="720"/>
        <w:rPr>
          <w:b/>
          <w:sz w:val="24"/>
        </w:rPr>
      </w:pPr>
      <w:r>
        <w:rPr>
          <w:b/>
          <w:color w:val="FFFFFF"/>
          <w:sz w:val="24"/>
        </w:rPr>
        <w:t>KOMPAK SIX-MONTHLY REPORT</w:t>
      </w:r>
    </w:p>
    <w:p w14:paraId="029F829A" w14:textId="77777777" w:rsidR="008117A9" w:rsidRDefault="004B269F">
      <w:pPr>
        <w:pStyle w:val="BodyText"/>
        <w:spacing w:line="260" w:lineRule="exact"/>
        <w:ind w:left="720"/>
      </w:pPr>
      <w:r>
        <w:rPr>
          <w:color w:val="FFFFFF"/>
        </w:rPr>
        <w:t>January - June 2019</w:t>
      </w:r>
    </w:p>
    <w:p w14:paraId="3C61FCA0" w14:textId="77777777" w:rsidR="008117A9" w:rsidRDefault="008117A9">
      <w:pPr>
        <w:pStyle w:val="BodyText"/>
      </w:pPr>
    </w:p>
    <w:p w14:paraId="16256630" w14:textId="77777777" w:rsidR="008117A9" w:rsidRDefault="008117A9">
      <w:pPr>
        <w:pStyle w:val="BodyText"/>
      </w:pPr>
    </w:p>
    <w:p w14:paraId="33CE04AC" w14:textId="77777777" w:rsidR="008117A9" w:rsidRDefault="008117A9">
      <w:pPr>
        <w:pStyle w:val="BodyText"/>
      </w:pPr>
    </w:p>
    <w:p w14:paraId="01960E09" w14:textId="77777777" w:rsidR="008117A9" w:rsidRDefault="008117A9">
      <w:pPr>
        <w:pStyle w:val="BodyText"/>
        <w:spacing w:before="11"/>
        <w:rPr>
          <w:sz w:val="14"/>
        </w:rPr>
      </w:pPr>
    </w:p>
    <w:p w14:paraId="74A510AF" w14:textId="77777777" w:rsidR="008117A9" w:rsidRDefault="004B269F">
      <w:pPr>
        <w:pStyle w:val="Heading5"/>
        <w:spacing w:before="100" w:line="254" w:lineRule="exact"/>
        <w:ind w:left="720"/>
      </w:pPr>
      <w:r>
        <w:rPr>
          <w:color w:val="FFFFFF"/>
        </w:rPr>
        <w:t>KOMPAK</w:t>
      </w:r>
    </w:p>
    <w:p w14:paraId="7B7E0A39" w14:textId="77777777" w:rsidR="008117A9" w:rsidRDefault="004B269F">
      <w:pPr>
        <w:spacing w:before="2" w:line="211" w:lineRule="auto"/>
        <w:ind w:left="720" w:right="9317"/>
        <w:rPr>
          <w:sz w:val="16"/>
        </w:rPr>
      </w:pPr>
      <w:r>
        <w:rPr>
          <w:color w:val="FFFFFF"/>
          <w:sz w:val="16"/>
        </w:rPr>
        <w:t xml:space="preserve">Jalan </w:t>
      </w:r>
      <w:proofErr w:type="spellStart"/>
      <w:r>
        <w:rPr>
          <w:color w:val="FFFFFF"/>
          <w:sz w:val="16"/>
        </w:rPr>
        <w:t>Diponegoro</w:t>
      </w:r>
      <w:proofErr w:type="spellEnd"/>
      <w:r>
        <w:rPr>
          <w:color w:val="FFFFFF"/>
          <w:sz w:val="16"/>
        </w:rPr>
        <w:t xml:space="preserve"> No. 72, Jakarta 10320 Indonesia</w:t>
      </w:r>
    </w:p>
    <w:p w14:paraId="2D5B33CE" w14:textId="77777777" w:rsidR="008117A9" w:rsidRDefault="004B269F">
      <w:pPr>
        <w:spacing w:line="185" w:lineRule="exact"/>
        <w:ind w:left="720"/>
        <w:rPr>
          <w:sz w:val="16"/>
        </w:rPr>
      </w:pPr>
      <w:r>
        <w:rPr>
          <w:color w:val="FFFFFF"/>
          <w:sz w:val="16"/>
        </w:rPr>
        <w:t>T: +62 21 8067</w:t>
      </w:r>
      <w:r>
        <w:rPr>
          <w:color w:val="FFFFFF"/>
          <w:spacing w:val="-2"/>
          <w:sz w:val="16"/>
        </w:rPr>
        <w:t xml:space="preserve"> </w:t>
      </w:r>
      <w:r>
        <w:rPr>
          <w:color w:val="FFFFFF"/>
          <w:sz w:val="16"/>
        </w:rPr>
        <w:t>5000</w:t>
      </w:r>
    </w:p>
    <w:p w14:paraId="1EDF2C7F" w14:textId="77777777" w:rsidR="008117A9" w:rsidRDefault="004B269F">
      <w:pPr>
        <w:spacing w:line="192" w:lineRule="exact"/>
        <w:ind w:left="720"/>
        <w:rPr>
          <w:sz w:val="16"/>
        </w:rPr>
      </w:pPr>
      <w:r>
        <w:rPr>
          <w:color w:val="FFFFFF"/>
          <w:sz w:val="16"/>
        </w:rPr>
        <w:t>F: +62 21 3190</w:t>
      </w:r>
      <w:r>
        <w:rPr>
          <w:color w:val="FFFFFF"/>
          <w:spacing w:val="-1"/>
          <w:sz w:val="16"/>
        </w:rPr>
        <w:t xml:space="preserve"> </w:t>
      </w:r>
      <w:r>
        <w:rPr>
          <w:color w:val="FFFFFF"/>
          <w:sz w:val="16"/>
        </w:rPr>
        <w:t>3090</w:t>
      </w:r>
    </w:p>
    <w:p w14:paraId="72BAC2A0" w14:textId="77777777" w:rsidR="008117A9" w:rsidRDefault="004B269F">
      <w:pPr>
        <w:spacing w:before="8" w:line="211" w:lineRule="auto"/>
        <w:ind w:left="720" w:right="8626"/>
        <w:rPr>
          <w:sz w:val="16"/>
        </w:rPr>
      </w:pPr>
      <w:r>
        <w:rPr>
          <w:color w:val="FFFFFF"/>
          <w:sz w:val="16"/>
        </w:rPr>
        <w:lastRenderedPageBreak/>
        <w:t>E:</w:t>
      </w:r>
      <w:hyperlink r:id="rId12">
        <w:r>
          <w:rPr>
            <w:color w:val="FFFFFF"/>
            <w:sz w:val="16"/>
          </w:rPr>
          <w:t xml:space="preserve"> communications@kompak.or.id</w:t>
        </w:r>
      </w:hyperlink>
      <w:r>
        <w:rPr>
          <w:color w:val="FFFFFF"/>
          <w:sz w:val="16"/>
        </w:rPr>
        <w:t xml:space="preserve"> </w:t>
      </w:r>
      <w:hyperlink r:id="rId13">
        <w:r>
          <w:rPr>
            <w:color w:val="FFFFFF"/>
            <w:sz w:val="16"/>
          </w:rPr>
          <w:t>www.kompak.or.id</w:t>
        </w:r>
      </w:hyperlink>
    </w:p>
    <w:p w14:paraId="01C960B3" w14:textId="77777777" w:rsidR="008117A9" w:rsidRDefault="008117A9">
      <w:pPr>
        <w:spacing w:line="211" w:lineRule="auto"/>
        <w:rPr>
          <w:sz w:val="16"/>
        </w:rPr>
        <w:sectPr w:rsidR="008117A9">
          <w:headerReference w:type="even" r:id="rId14"/>
          <w:pgSz w:w="11910" w:h="16840"/>
          <w:pgMar w:top="1580" w:right="0" w:bottom="280" w:left="0" w:header="0" w:footer="0" w:gutter="0"/>
          <w:cols w:space="720"/>
        </w:sectPr>
      </w:pPr>
    </w:p>
    <w:p w14:paraId="258F6E26" w14:textId="77777777" w:rsidR="008117A9" w:rsidRDefault="00360E36">
      <w:pPr>
        <w:pStyle w:val="Heading2"/>
        <w:spacing w:before="74"/>
      </w:pPr>
      <w:r>
        <w:rPr>
          <w:noProof/>
        </w:rPr>
        <w:lastRenderedPageBreak/>
        <mc:AlternateContent>
          <mc:Choice Requires="wps">
            <w:drawing>
              <wp:anchor distT="0" distB="0" distL="114300" distR="114300" simplePos="0" relativeHeight="251458560" behindDoc="0" locked="0" layoutInCell="1" allowOverlap="1" wp14:anchorId="0776A04E" wp14:editId="6CF0859C">
                <wp:simplePos x="0" y="0"/>
                <wp:positionH relativeFrom="page">
                  <wp:posOffset>0</wp:posOffset>
                </wp:positionH>
                <wp:positionV relativeFrom="paragraph">
                  <wp:posOffset>33655</wp:posOffset>
                </wp:positionV>
                <wp:extent cx="521970" cy="521970"/>
                <wp:effectExtent l="0" t="0" r="1905" b="3175"/>
                <wp:wrapNone/>
                <wp:docPr id="1286" name="Rectangle 1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5FA5C" id="Rectangle 1172" o:spid="_x0000_s1026" style="position:absolute;margin-left:0;margin-top:2.65pt;width:41.1pt;height:41.1pt;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" fillcolor="#e6e7e8" stroked="f">
                <w10:wrap anchorx="page"/>
              </v:rect>
            </w:pict>
          </mc:Fallback>
        </mc:AlternateContent>
      </w:r>
      <w:r w:rsidR="004B269F">
        <w:rPr>
          <w:color w:val="AC1F24"/>
        </w:rPr>
        <w:t>Contents</w:t>
      </w:r>
    </w:p>
    <w:p w14:paraId="0A81675A" w14:textId="77777777" w:rsidR="008117A9" w:rsidRDefault="008117A9">
      <w:pPr>
        <w:sectPr w:rsidR="008117A9">
          <w:headerReference w:type="default" r:id="rId15"/>
          <w:footerReference w:type="default" r:id="rId16"/>
          <w:pgSz w:w="11910" w:h="16840"/>
          <w:pgMar w:top="1460" w:right="0" w:bottom="574" w:left="0" w:header="0" w:footer="647" w:gutter="0"/>
          <w:cols w:space="720"/>
        </w:sectPr>
      </w:pPr>
    </w:p>
    <w:sdt>
      <w:sdtPr>
        <w:rPr>
          <w:b w:val="0"/>
          <w:bCs w:val="0"/>
        </w:rPr>
        <w:id w:val="-1384703486"/>
        <w:docPartObj>
          <w:docPartGallery w:val="Table of Contents"/>
          <w:docPartUnique/>
        </w:docPartObj>
      </w:sdtPr>
      <w:sdtEndPr/>
      <w:sdtContent>
        <w:p w14:paraId="21668D03" w14:textId="77777777" w:rsidR="008117A9" w:rsidRDefault="004C5CBB">
          <w:pPr>
            <w:pStyle w:val="TOC1"/>
            <w:tabs>
              <w:tab w:val="right" w:leader="dot" w:pos="10488"/>
            </w:tabs>
            <w:spacing w:before="778"/>
          </w:pPr>
          <w:hyperlink w:anchor="_TOC_250035" w:history="1">
            <w:r w:rsidR="004B269F">
              <w:t>OVERVIEW</w:t>
            </w:r>
            <w:r w:rsidR="004B269F">
              <w:tab/>
              <w:t>1</w:t>
            </w:r>
          </w:hyperlink>
        </w:p>
        <w:p w14:paraId="763C7119" w14:textId="77777777" w:rsidR="008117A9" w:rsidRDefault="004C5CBB">
          <w:pPr>
            <w:pStyle w:val="TOC2"/>
            <w:tabs>
              <w:tab w:val="right" w:leader="dot" w:pos="10487"/>
            </w:tabs>
          </w:pPr>
          <w:hyperlink w:anchor="_TOC_250034" w:history="1">
            <w:r w:rsidR="004B269F">
              <w:t>About KOMPAK</w:t>
            </w:r>
            <w:r w:rsidR="004B269F">
              <w:tab/>
              <w:t>2</w:t>
            </w:r>
          </w:hyperlink>
        </w:p>
        <w:p w14:paraId="07CBB117" w14:textId="77777777" w:rsidR="008117A9" w:rsidRDefault="004C5CBB">
          <w:pPr>
            <w:pStyle w:val="TOC2"/>
            <w:tabs>
              <w:tab w:val="right" w:leader="dot" w:pos="10487"/>
            </w:tabs>
            <w:spacing w:before="15"/>
          </w:pPr>
          <w:hyperlink w:anchor="_TOC_250033" w:history="1">
            <w:r w:rsidR="004B269F">
              <w:t>Map of KOMPAK Locations</w:t>
            </w:r>
            <w:r w:rsidR="004B269F">
              <w:tab/>
              <w:t>3</w:t>
            </w:r>
          </w:hyperlink>
        </w:p>
        <w:p w14:paraId="2C556D23" w14:textId="77777777" w:rsidR="008117A9" w:rsidRDefault="004C5CBB">
          <w:pPr>
            <w:pStyle w:val="TOC2"/>
            <w:tabs>
              <w:tab w:val="right" w:leader="dot" w:pos="10487"/>
            </w:tabs>
            <w:spacing w:before="16"/>
          </w:pPr>
          <w:hyperlink w:anchor="_TOC_250032" w:history="1">
            <w:r w:rsidR="004B269F">
              <w:t>How KOMPAK Transforms Local Governments and Creates</w:t>
            </w:r>
            <w:r w:rsidR="004B269F">
              <w:rPr>
                <w:spacing w:val="-10"/>
              </w:rPr>
              <w:t xml:space="preserve"> </w:t>
            </w:r>
            <w:r w:rsidR="004B269F">
              <w:t>Economic</w:t>
            </w:r>
            <w:r w:rsidR="004B269F">
              <w:rPr>
                <w:spacing w:val="-2"/>
              </w:rPr>
              <w:t xml:space="preserve"> </w:t>
            </w:r>
            <w:r w:rsidR="004B269F">
              <w:t>Opportunities</w:t>
            </w:r>
            <w:r w:rsidR="004B269F">
              <w:tab/>
              <w:t>4</w:t>
            </w:r>
          </w:hyperlink>
        </w:p>
        <w:p w14:paraId="6448B0E1" w14:textId="77777777" w:rsidR="008117A9" w:rsidRDefault="004C5CBB">
          <w:pPr>
            <w:pStyle w:val="TOC2"/>
            <w:tabs>
              <w:tab w:val="right" w:leader="dot" w:pos="10487"/>
            </w:tabs>
            <w:spacing w:before="16"/>
            <w:ind w:left="1416"/>
          </w:pPr>
          <w:hyperlink w:anchor="_TOC_250031" w:history="1">
            <w:r w:rsidR="004B269F">
              <w:t>Partners</w:t>
            </w:r>
            <w:r w:rsidR="004B269F">
              <w:tab/>
              <w:t>5</w:t>
            </w:r>
          </w:hyperlink>
        </w:p>
        <w:p w14:paraId="53B6876C" w14:textId="77777777" w:rsidR="008117A9" w:rsidRDefault="004B269F">
          <w:pPr>
            <w:pStyle w:val="TOC1"/>
            <w:tabs>
              <w:tab w:val="right" w:leader="dot" w:pos="10487"/>
            </w:tabs>
            <w:spacing w:before="303"/>
          </w:pPr>
          <w:r>
            <w:t>PERFORMANCE:</w:t>
          </w:r>
          <w:r>
            <w:rPr>
              <w:spacing w:val="-1"/>
            </w:rPr>
            <w:t xml:space="preserve"> </w:t>
          </w:r>
          <w:r>
            <w:t>JANUARY-JUNE 2019</w:t>
          </w:r>
          <w:r>
            <w:tab/>
            <w:t>7</w:t>
          </w:r>
        </w:p>
        <w:p w14:paraId="1C76125A" w14:textId="77777777" w:rsidR="008117A9" w:rsidRDefault="004C5CBB">
          <w:pPr>
            <w:pStyle w:val="TOC2"/>
            <w:tabs>
              <w:tab w:val="right" w:leader="dot" w:pos="10487"/>
            </w:tabs>
            <w:ind w:left="1416"/>
          </w:pPr>
          <w:hyperlink w:anchor="_TOC_250030" w:history="1">
            <w:r w:rsidR="004B269F">
              <w:t>Executive</w:t>
            </w:r>
            <w:r w:rsidR="004B269F">
              <w:rPr>
                <w:spacing w:val="-2"/>
              </w:rPr>
              <w:t xml:space="preserve"> </w:t>
            </w:r>
            <w:r w:rsidR="004B269F">
              <w:t>Summary</w:t>
            </w:r>
            <w:r w:rsidR="004B269F">
              <w:tab/>
              <w:t>8</w:t>
            </w:r>
          </w:hyperlink>
        </w:p>
        <w:p w14:paraId="78AAD18C" w14:textId="77777777" w:rsidR="008117A9" w:rsidRDefault="004B269F">
          <w:pPr>
            <w:pStyle w:val="TOC2"/>
            <w:tabs>
              <w:tab w:val="right" w:leader="dot" w:pos="10487"/>
            </w:tabs>
            <w:spacing w:before="15"/>
            <w:ind w:left="1416"/>
          </w:pPr>
          <w:r>
            <w:t>KOMPAK Progress</w:t>
          </w:r>
          <w:r>
            <w:rPr>
              <w:spacing w:val="-1"/>
            </w:rPr>
            <w:t xml:space="preserve"> </w:t>
          </w:r>
          <w:r>
            <w:t>against</w:t>
          </w:r>
          <w:r>
            <w:rPr>
              <w:spacing w:val="-1"/>
            </w:rPr>
            <w:t xml:space="preserve"> </w:t>
          </w:r>
          <w:r>
            <w:t>Workplan</w:t>
          </w:r>
          <w:r>
            <w:tab/>
            <w:t>12</w:t>
          </w:r>
        </w:p>
        <w:p w14:paraId="4C35D34E" w14:textId="77777777" w:rsidR="008117A9" w:rsidRDefault="004C5CBB">
          <w:pPr>
            <w:pStyle w:val="TOC1"/>
            <w:tabs>
              <w:tab w:val="right" w:leader="dot" w:pos="10487"/>
            </w:tabs>
          </w:pPr>
          <w:hyperlink w:anchor="_TOC_250029" w:history="1">
            <w:r w:rsidR="004B269F">
              <w:t>DEVELOPMENT</w:t>
            </w:r>
            <w:r w:rsidR="004B269F">
              <w:rPr>
                <w:spacing w:val="-2"/>
              </w:rPr>
              <w:t xml:space="preserve"> </w:t>
            </w:r>
            <w:r w:rsidR="004B269F">
              <w:t>IMPACT</w:t>
            </w:r>
            <w:r w:rsidR="004B269F">
              <w:tab/>
              <w:t>13</w:t>
            </w:r>
          </w:hyperlink>
        </w:p>
        <w:p w14:paraId="47F84375" w14:textId="77777777" w:rsidR="008117A9" w:rsidRDefault="004C5CBB">
          <w:pPr>
            <w:pStyle w:val="TOC2"/>
            <w:tabs>
              <w:tab w:val="right" w:leader="dot" w:pos="10487"/>
            </w:tabs>
            <w:ind w:left="1416"/>
          </w:pPr>
          <w:hyperlink w:anchor="_TOC_250028" w:history="1">
            <w:r w:rsidR="004B269F">
              <w:t>Introduction</w:t>
            </w:r>
            <w:r w:rsidR="004B269F">
              <w:tab/>
              <w:t>14</w:t>
            </w:r>
          </w:hyperlink>
        </w:p>
        <w:p w14:paraId="1A40BD77" w14:textId="77777777" w:rsidR="008117A9" w:rsidRDefault="004C5CBB">
          <w:pPr>
            <w:pStyle w:val="TOC3"/>
            <w:tabs>
              <w:tab w:val="right" w:leader="dot" w:pos="10487"/>
            </w:tabs>
            <w:spacing w:before="15"/>
          </w:pPr>
          <w:hyperlink w:anchor="_TOC_250027" w:history="1">
            <w:r w:rsidR="004B269F">
              <w:t>Results Mapping: KOMPAK</w:t>
            </w:r>
            <w:r w:rsidR="004B269F">
              <w:rPr>
                <w:spacing w:val="-2"/>
              </w:rPr>
              <w:t xml:space="preserve"> </w:t>
            </w:r>
            <w:r w:rsidR="004B269F">
              <w:t>Governance</w:t>
            </w:r>
            <w:r w:rsidR="004B269F">
              <w:rPr>
                <w:spacing w:val="-1"/>
              </w:rPr>
              <w:t xml:space="preserve"> </w:t>
            </w:r>
            <w:r w:rsidR="004B269F">
              <w:t>Program</w:t>
            </w:r>
            <w:r w:rsidR="004B269F">
              <w:tab/>
              <w:t>16</w:t>
            </w:r>
          </w:hyperlink>
        </w:p>
        <w:p w14:paraId="40B14F87" w14:textId="77777777" w:rsidR="008117A9" w:rsidRDefault="004C5CBB">
          <w:pPr>
            <w:pStyle w:val="TOC2"/>
            <w:tabs>
              <w:tab w:val="right" w:leader="dot" w:pos="10487"/>
            </w:tabs>
            <w:ind w:left="1416"/>
          </w:pPr>
          <w:hyperlink w:anchor="_TOC_250026" w:history="1">
            <w:r w:rsidR="004B269F">
              <w:t>Strategic Development Planning</w:t>
            </w:r>
            <w:r w:rsidR="004B269F">
              <w:rPr>
                <w:spacing w:val="-1"/>
              </w:rPr>
              <w:t xml:space="preserve"> </w:t>
            </w:r>
            <w:r w:rsidR="004B269F">
              <w:t>and</w:t>
            </w:r>
            <w:r w:rsidR="004B269F">
              <w:rPr>
                <w:spacing w:val="-1"/>
              </w:rPr>
              <w:t xml:space="preserve"> </w:t>
            </w:r>
            <w:r w:rsidR="004B269F">
              <w:t>Coordination</w:t>
            </w:r>
            <w:r w:rsidR="004B269F">
              <w:tab/>
              <w:t>17</w:t>
            </w:r>
          </w:hyperlink>
        </w:p>
        <w:p w14:paraId="6D44CAF4" w14:textId="77777777" w:rsidR="008117A9" w:rsidRDefault="004C5CBB">
          <w:pPr>
            <w:pStyle w:val="TOC3"/>
            <w:tabs>
              <w:tab w:val="right" w:leader="dot" w:pos="10487"/>
            </w:tabs>
            <w:ind w:left="1699"/>
          </w:pPr>
          <w:hyperlink w:anchor="_TOC_250025" w:history="1">
            <w:r w:rsidR="004B269F">
              <w:t>Inform medium-term</w:t>
            </w:r>
            <w:r w:rsidR="004B269F">
              <w:rPr>
                <w:spacing w:val="-2"/>
              </w:rPr>
              <w:t xml:space="preserve"> </w:t>
            </w:r>
            <w:r w:rsidR="004B269F">
              <w:t>development planning</w:t>
            </w:r>
            <w:r w:rsidR="004B269F">
              <w:tab/>
              <w:t>18</w:t>
            </w:r>
          </w:hyperlink>
        </w:p>
        <w:p w14:paraId="032AD57A" w14:textId="77777777" w:rsidR="008117A9" w:rsidRDefault="004B269F">
          <w:pPr>
            <w:pStyle w:val="TOC3"/>
            <w:spacing w:before="15" w:line="256" w:lineRule="exact"/>
          </w:pPr>
          <w:r>
            <w:t>Strengthen planning and implementation of the minimum service standards for</w:t>
          </w:r>
        </w:p>
        <w:p w14:paraId="1D4C4CEA" w14:textId="77777777" w:rsidR="008117A9" w:rsidRDefault="004B269F">
          <w:pPr>
            <w:pStyle w:val="TOC3"/>
            <w:tabs>
              <w:tab w:val="right" w:leader="dot" w:pos="10487"/>
            </w:tabs>
            <w:spacing w:before="0" w:line="256" w:lineRule="exact"/>
          </w:pPr>
          <w:r>
            <w:t>basic</w:t>
          </w:r>
          <w:r>
            <w:rPr>
              <w:spacing w:val="-1"/>
            </w:rPr>
            <w:t xml:space="preserve"> </w:t>
          </w:r>
          <w:r>
            <w:t>services</w:t>
          </w:r>
          <w:r>
            <w:tab/>
            <w:t>19</w:t>
          </w:r>
        </w:p>
        <w:p w14:paraId="132F6B34" w14:textId="77777777" w:rsidR="008117A9" w:rsidRDefault="004C5CBB">
          <w:pPr>
            <w:pStyle w:val="TOC3"/>
            <w:tabs>
              <w:tab w:val="right" w:leader="dot" w:pos="10487"/>
            </w:tabs>
            <w:spacing w:before="64"/>
          </w:pPr>
          <w:hyperlink w:anchor="_TOC_250024" w:history="1">
            <w:r w:rsidR="004B269F">
              <w:t>Support development coordination, research and</w:t>
            </w:r>
            <w:r w:rsidR="004B269F">
              <w:rPr>
                <w:spacing w:val="-5"/>
              </w:rPr>
              <w:t xml:space="preserve"> </w:t>
            </w:r>
            <w:r w:rsidR="004B269F">
              <w:t>innovation initiatives</w:t>
            </w:r>
            <w:r w:rsidR="004B269F">
              <w:tab/>
              <w:t>21</w:t>
            </w:r>
          </w:hyperlink>
        </w:p>
        <w:p w14:paraId="1D306B3B" w14:textId="77777777" w:rsidR="008117A9" w:rsidRDefault="004C5CBB">
          <w:pPr>
            <w:pStyle w:val="TOC2"/>
            <w:tabs>
              <w:tab w:val="right" w:leader="dot" w:pos="10487"/>
            </w:tabs>
            <w:ind w:left="1416"/>
          </w:pPr>
          <w:hyperlink w:anchor="_TOC_250023" w:history="1">
            <w:proofErr w:type="spellStart"/>
            <w:r w:rsidR="004B269F">
              <w:t>Kecamatan</w:t>
            </w:r>
            <w:proofErr w:type="spellEnd"/>
            <w:r w:rsidR="004B269F">
              <w:t xml:space="preserve"> and</w:t>
            </w:r>
            <w:r w:rsidR="004B269F">
              <w:rPr>
                <w:spacing w:val="-2"/>
              </w:rPr>
              <w:t xml:space="preserve"> </w:t>
            </w:r>
            <w:r w:rsidR="004B269F">
              <w:t>Village</w:t>
            </w:r>
            <w:r w:rsidR="004B269F">
              <w:rPr>
                <w:spacing w:val="-1"/>
              </w:rPr>
              <w:t xml:space="preserve"> </w:t>
            </w:r>
            <w:r w:rsidR="004B269F">
              <w:t>Strengthening</w:t>
            </w:r>
            <w:r w:rsidR="004B269F">
              <w:tab/>
              <w:t>22</w:t>
            </w:r>
          </w:hyperlink>
        </w:p>
        <w:p w14:paraId="658E78E5" w14:textId="77777777" w:rsidR="008117A9" w:rsidRDefault="004C5CBB">
          <w:pPr>
            <w:pStyle w:val="TOC3"/>
            <w:tabs>
              <w:tab w:val="right" w:leader="dot" w:pos="10487"/>
            </w:tabs>
            <w:spacing w:before="15"/>
          </w:pPr>
          <w:hyperlink w:anchor="_TOC_250022" w:history="1">
            <w:r w:rsidR="004B269F">
              <w:t xml:space="preserve">Strengthen the sub-district as the </w:t>
            </w:r>
            <w:proofErr w:type="spellStart"/>
            <w:r w:rsidR="004B269F">
              <w:t>centre</w:t>
            </w:r>
            <w:proofErr w:type="spellEnd"/>
            <w:r w:rsidR="004B269F">
              <w:t xml:space="preserve"> for village governance and</w:t>
            </w:r>
            <w:r w:rsidR="004B269F">
              <w:rPr>
                <w:spacing w:val="-23"/>
              </w:rPr>
              <w:t xml:space="preserve"> </w:t>
            </w:r>
            <w:r w:rsidR="004B269F">
              <w:t>technical</w:t>
            </w:r>
            <w:r w:rsidR="004B269F">
              <w:rPr>
                <w:spacing w:val="-2"/>
              </w:rPr>
              <w:t xml:space="preserve"> </w:t>
            </w:r>
            <w:r w:rsidR="004B269F">
              <w:t>assistance</w:t>
            </w:r>
            <w:r w:rsidR="004B269F">
              <w:tab/>
              <w:t>23</w:t>
            </w:r>
          </w:hyperlink>
        </w:p>
        <w:p w14:paraId="25C0C774" w14:textId="77777777" w:rsidR="008117A9" w:rsidRDefault="004C5CBB">
          <w:pPr>
            <w:pStyle w:val="TOC3"/>
            <w:tabs>
              <w:tab w:val="right" w:leader="dot" w:pos="10487"/>
            </w:tabs>
          </w:pPr>
          <w:hyperlink w:anchor="_TOC_250021" w:history="1">
            <w:r w:rsidR="004B269F">
              <w:t>Establish and strengthen integrated village and sub-district</w:t>
            </w:r>
            <w:r w:rsidR="004B269F">
              <w:rPr>
                <w:spacing w:val="-12"/>
              </w:rPr>
              <w:t xml:space="preserve"> </w:t>
            </w:r>
            <w:r w:rsidR="004B269F">
              <w:t>information</w:t>
            </w:r>
            <w:r w:rsidR="004B269F">
              <w:rPr>
                <w:spacing w:val="-2"/>
              </w:rPr>
              <w:t xml:space="preserve"> </w:t>
            </w:r>
            <w:r w:rsidR="004B269F">
              <w:t>systems</w:t>
            </w:r>
            <w:r w:rsidR="004B269F">
              <w:tab/>
              <w:t>27</w:t>
            </w:r>
          </w:hyperlink>
        </w:p>
        <w:p w14:paraId="6FB073F2" w14:textId="77777777" w:rsidR="008117A9" w:rsidRDefault="004C5CBB">
          <w:pPr>
            <w:pStyle w:val="TOC3"/>
            <w:tabs>
              <w:tab w:val="right" w:leader="dot" w:pos="10487"/>
            </w:tabs>
            <w:spacing w:before="15"/>
          </w:pPr>
          <w:hyperlink w:anchor="_TOC_250020" w:history="1">
            <w:r w:rsidR="004B269F">
              <w:t>Strengthen community engagement and social</w:t>
            </w:r>
            <w:r w:rsidR="004B269F">
              <w:rPr>
                <w:spacing w:val="-8"/>
              </w:rPr>
              <w:t xml:space="preserve"> </w:t>
            </w:r>
            <w:r w:rsidR="004B269F">
              <w:t>accountability</w:t>
            </w:r>
            <w:r w:rsidR="004B269F">
              <w:rPr>
                <w:spacing w:val="-2"/>
              </w:rPr>
              <w:t xml:space="preserve"> </w:t>
            </w:r>
            <w:r w:rsidR="004B269F">
              <w:t>mechanisms</w:t>
            </w:r>
            <w:r w:rsidR="004B269F">
              <w:tab/>
              <w:t>29</w:t>
            </w:r>
          </w:hyperlink>
        </w:p>
        <w:p w14:paraId="5F5CFDB4" w14:textId="77777777" w:rsidR="008117A9" w:rsidRDefault="004C5CBB">
          <w:pPr>
            <w:pStyle w:val="TOC3"/>
            <w:tabs>
              <w:tab w:val="right" w:leader="dot" w:pos="10487"/>
            </w:tabs>
          </w:pPr>
          <w:hyperlink w:anchor="_TOC_250019" w:history="1">
            <w:r w:rsidR="004B269F">
              <w:t>Strengthen women’s involvement in village governance</w:t>
            </w:r>
            <w:r w:rsidR="004B269F">
              <w:tab/>
              <w:t>30</w:t>
            </w:r>
          </w:hyperlink>
        </w:p>
        <w:p w14:paraId="0D7DC6B9" w14:textId="77777777" w:rsidR="008117A9" w:rsidRDefault="004C5CBB">
          <w:pPr>
            <w:pStyle w:val="TOC3"/>
            <w:tabs>
              <w:tab w:val="right" w:leader="dot" w:pos="10487"/>
            </w:tabs>
          </w:pPr>
          <w:hyperlink w:anchor="_TOC_250018" w:history="1">
            <w:r w:rsidR="004B269F">
              <w:t>Strengthen village planning</w:t>
            </w:r>
            <w:r w:rsidR="004B269F">
              <w:rPr>
                <w:spacing w:val="-1"/>
              </w:rPr>
              <w:t xml:space="preserve"> </w:t>
            </w:r>
            <w:r w:rsidR="004B269F">
              <w:t>and</w:t>
            </w:r>
            <w:r w:rsidR="004B269F">
              <w:rPr>
                <w:spacing w:val="-1"/>
              </w:rPr>
              <w:t xml:space="preserve"> </w:t>
            </w:r>
            <w:r w:rsidR="004B269F">
              <w:t>budgeting</w:t>
            </w:r>
            <w:r w:rsidR="004B269F">
              <w:tab/>
              <w:t>33</w:t>
            </w:r>
          </w:hyperlink>
        </w:p>
        <w:p w14:paraId="2D3D6300" w14:textId="77777777" w:rsidR="008117A9" w:rsidRDefault="004C5CBB">
          <w:pPr>
            <w:pStyle w:val="TOC2"/>
            <w:tabs>
              <w:tab w:val="right" w:leader="dot" w:pos="10487"/>
            </w:tabs>
            <w:spacing w:before="303"/>
          </w:pPr>
          <w:hyperlink w:anchor="_TOC_250017" w:history="1">
            <w:r w:rsidR="004B269F">
              <w:t>Public</w:t>
            </w:r>
            <w:r w:rsidR="004B269F">
              <w:rPr>
                <w:spacing w:val="-1"/>
              </w:rPr>
              <w:t xml:space="preserve"> </w:t>
            </w:r>
            <w:r w:rsidR="004B269F">
              <w:t>Financial Management</w:t>
            </w:r>
            <w:r w:rsidR="004B269F">
              <w:tab/>
              <w:t>36</w:t>
            </w:r>
          </w:hyperlink>
        </w:p>
        <w:p w14:paraId="270BCEE5" w14:textId="77777777" w:rsidR="008117A9" w:rsidRDefault="004B269F">
          <w:pPr>
            <w:pStyle w:val="TOC3"/>
            <w:spacing w:line="256" w:lineRule="exact"/>
          </w:pPr>
          <w:r>
            <w:t>Improve national fund allocation mechanisms supporting sub-national basic</w:t>
          </w:r>
        </w:p>
        <w:p w14:paraId="0B0CDD25" w14:textId="77777777" w:rsidR="008117A9" w:rsidRDefault="004B269F">
          <w:pPr>
            <w:pStyle w:val="TOC3"/>
            <w:tabs>
              <w:tab w:val="right" w:leader="dot" w:pos="10487"/>
            </w:tabs>
            <w:spacing w:before="0" w:line="256" w:lineRule="exact"/>
          </w:pPr>
          <w:r>
            <w:t>service</w:t>
          </w:r>
          <w:r>
            <w:rPr>
              <w:spacing w:val="-1"/>
            </w:rPr>
            <w:t xml:space="preserve"> </w:t>
          </w:r>
          <w:r>
            <w:t>delivery</w:t>
          </w:r>
          <w:r>
            <w:tab/>
            <w:t>37</w:t>
          </w:r>
        </w:p>
        <w:p w14:paraId="078C7F87" w14:textId="77777777" w:rsidR="008117A9" w:rsidRDefault="004C5CBB">
          <w:pPr>
            <w:pStyle w:val="TOC3"/>
            <w:tabs>
              <w:tab w:val="right" w:leader="dot" w:pos="10487"/>
            </w:tabs>
            <w:spacing w:before="64"/>
          </w:pPr>
          <w:hyperlink w:anchor="_TOC_250016" w:history="1">
            <w:r w:rsidR="004B269F">
              <w:t>Strengthen public financial management at</w:t>
            </w:r>
            <w:r w:rsidR="004B269F">
              <w:rPr>
                <w:spacing w:val="-3"/>
              </w:rPr>
              <w:t xml:space="preserve"> </w:t>
            </w:r>
            <w:r w:rsidR="004B269F">
              <w:t>the</w:t>
            </w:r>
            <w:r w:rsidR="004B269F">
              <w:rPr>
                <w:spacing w:val="-1"/>
              </w:rPr>
              <w:t xml:space="preserve"> </w:t>
            </w:r>
            <w:r w:rsidR="004B269F">
              <w:t>district-level</w:t>
            </w:r>
            <w:r w:rsidR="004B269F">
              <w:tab/>
              <w:t>41</w:t>
            </w:r>
          </w:hyperlink>
        </w:p>
        <w:p w14:paraId="34052287" w14:textId="77777777" w:rsidR="008117A9" w:rsidRDefault="004C5CBB">
          <w:pPr>
            <w:pStyle w:val="TOC3"/>
            <w:tabs>
              <w:tab w:val="right" w:leader="dot" w:pos="10487"/>
            </w:tabs>
            <w:spacing w:before="15"/>
          </w:pPr>
          <w:hyperlink w:anchor="_TOC_250015" w:history="1">
            <w:r w:rsidR="004B269F">
              <w:t>Strengthen the use of Special</w:t>
            </w:r>
            <w:r w:rsidR="004B269F">
              <w:rPr>
                <w:spacing w:val="-1"/>
              </w:rPr>
              <w:t xml:space="preserve"> </w:t>
            </w:r>
            <w:r w:rsidR="004B269F">
              <w:t>Autonomy Funds</w:t>
            </w:r>
            <w:r w:rsidR="004B269F">
              <w:tab/>
              <w:t>42</w:t>
            </w:r>
          </w:hyperlink>
        </w:p>
        <w:p w14:paraId="440A6FA2" w14:textId="77777777" w:rsidR="008117A9" w:rsidRDefault="004C5CBB">
          <w:pPr>
            <w:pStyle w:val="TOC2"/>
            <w:tabs>
              <w:tab w:val="right" w:leader="dot" w:pos="10487"/>
            </w:tabs>
          </w:pPr>
          <w:hyperlink w:anchor="_TOC_250014" w:history="1">
            <w:r w:rsidR="004B269F">
              <w:t>Civil Registration and</w:t>
            </w:r>
            <w:r w:rsidR="004B269F">
              <w:rPr>
                <w:spacing w:val="-3"/>
              </w:rPr>
              <w:t xml:space="preserve"> </w:t>
            </w:r>
            <w:r w:rsidR="004B269F">
              <w:t>Vital</w:t>
            </w:r>
            <w:r w:rsidR="004B269F">
              <w:rPr>
                <w:spacing w:val="-1"/>
              </w:rPr>
              <w:t xml:space="preserve"> </w:t>
            </w:r>
            <w:r w:rsidR="004B269F">
              <w:t>Statistics</w:t>
            </w:r>
            <w:r w:rsidR="004B269F">
              <w:tab/>
              <w:t>44</w:t>
            </w:r>
          </w:hyperlink>
        </w:p>
        <w:p w14:paraId="5F69647B" w14:textId="77777777" w:rsidR="008117A9" w:rsidRDefault="004B269F">
          <w:pPr>
            <w:pStyle w:val="TOC3"/>
            <w:tabs>
              <w:tab w:val="right" w:leader="dot" w:pos="10487"/>
            </w:tabs>
          </w:pPr>
          <w:r>
            <w:t>Strengthen national CRVS policies</w:t>
          </w:r>
          <w:r>
            <w:rPr>
              <w:spacing w:val="-1"/>
            </w:rPr>
            <w:t xml:space="preserve"> </w:t>
          </w:r>
          <w:r>
            <w:t>and</w:t>
          </w:r>
          <w:r>
            <w:rPr>
              <w:spacing w:val="-1"/>
            </w:rPr>
            <w:t xml:space="preserve"> </w:t>
          </w:r>
          <w:r>
            <w:t>regulations</w:t>
          </w:r>
          <w:r>
            <w:tab/>
            <w:t>45</w:t>
          </w:r>
        </w:p>
        <w:p w14:paraId="69409939" w14:textId="77777777" w:rsidR="008117A9" w:rsidRDefault="004C5CBB">
          <w:pPr>
            <w:pStyle w:val="TOC3"/>
            <w:tabs>
              <w:tab w:val="right" w:leader="dot" w:pos="10487"/>
            </w:tabs>
            <w:spacing w:before="15"/>
          </w:pPr>
          <w:hyperlink w:anchor="_TOC_250013" w:history="1">
            <w:r w:rsidR="004B269F">
              <w:t>Strengthen provincial and district CRVS policies, planning and</w:t>
            </w:r>
            <w:r w:rsidR="004B269F">
              <w:rPr>
                <w:spacing w:val="-6"/>
              </w:rPr>
              <w:t xml:space="preserve"> </w:t>
            </w:r>
            <w:r w:rsidR="004B269F">
              <w:t>information systems</w:t>
            </w:r>
            <w:r w:rsidR="004B269F">
              <w:tab/>
              <w:t>46</w:t>
            </w:r>
          </w:hyperlink>
        </w:p>
        <w:p w14:paraId="6E43180A" w14:textId="77777777" w:rsidR="008117A9" w:rsidRDefault="004C5CBB">
          <w:pPr>
            <w:pStyle w:val="TOC3"/>
            <w:tabs>
              <w:tab w:val="right" w:leader="dot" w:pos="10487"/>
            </w:tabs>
            <w:spacing w:after="240"/>
          </w:pPr>
          <w:hyperlink w:anchor="_TOC_250012" w:history="1">
            <w:r w:rsidR="004B269F">
              <w:t>Strengthen sub-district and village</w:t>
            </w:r>
            <w:r w:rsidR="004B269F">
              <w:rPr>
                <w:spacing w:val="-2"/>
              </w:rPr>
              <w:t xml:space="preserve"> </w:t>
            </w:r>
            <w:r w:rsidR="004B269F">
              <w:t>CRVS initiatives</w:t>
            </w:r>
            <w:r w:rsidR="004B269F">
              <w:tab/>
              <w:t>48</w:t>
            </w:r>
          </w:hyperlink>
        </w:p>
        <w:p w14:paraId="1EFE2CE6" w14:textId="77777777" w:rsidR="008117A9" w:rsidRDefault="004C5CBB">
          <w:pPr>
            <w:pStyle w:val="TOC2"/>
            <w:tabs>
              <w:tab w:val="right" w:leader="dot" w:pos="10488"/>
            </w:tabs>
            <w:spacing w:before="80"/>
          </w:pPr>
          <w:hyperlink w:anchor="_TOC_250011" w:history="1">
            <w:r w:rsidR="004B269F">
              <w:t>Education</w:t>
            </w:r>
            <w:r w:rsidR="004B269F">
              <w:tab/>
              <w:t>50</w:t>
            </w:r>
          </w:hyperlink>
        </w:p>
        <w:p w14:paraId="180D3160" w14:textId="77777777" w:rsidR="008117A9" w:rsidRDefault="004C5CBB">
          <w:pPr>
            <w:pStyle w:val="TOC3"/>
            <w:tabs>
              <w:tab w:val="right" w:leader="dot" w:pos="10488"/>
            </w:tabs>
          </w:pPr>
          <w:hyperlink w:anchor="_TOC_250010" w:history="1">
            <w:r w:rsidR="004B269F">
              <w:t>Strengthen early childhood education</w:t>
            </w:r>
            <w:r w:rsidR="004B269F">
              <w:rPr>
                <w:spacing w:val="-2"/>
              </w:rPr>
              <w:t xml:space="preserve"> </w:t>
            </w:r>
            <w:r w:rsidR="004B269F">
              <w:t>and</w:t>
            </w:r>
            <w:r w:rsidR="004B269F">
              <w:rPr>
                <w:spacing w:val="-1"/>
              </w:rPr>
              <w:t xml:space="preserve"> </w:t>
            </w:r>
            <w:r w:rsidR="004B269F">
              <w:t>development</w:t>
            </w:r>
            <w:r w:rsidR="004B269F">
              <w:tab/>
              <w:t>50</w:t>
            </w:r>
          </w:hyperlink>
        </w:p>
        <w:p w14:paraId="4D2BDDBB" w14:textId="77777777" w:rsidR="008117A9" w:rsidRDefault="004C5CBB">
          <w:pPr>
            <w:pStyle w:val="TOC3"/>
            <w:tabs>
              <w:tab w:val="right" w:leader="dot" w:pos="10488"/>
            </w:tabs>
            <w:spacing w:before="15"/>
          </w:pPr>
          <w:hyperlink w:anchor="_TOC_250009" w:history="1">
            <w:r w:rsidR="004B269F">
              <w:t>Support initiatives to reach</w:t>
            </w:r>
            <w:r w:rsidR="004B269F">
              <w:rPr>
                <w:spacing w:val="-2"/>
              </w:rPr>
              <w:t xml:space="preserve"> </w:t>
            </w:r>
            <w:r w:rsidR="004B269F">
              <w:t>out-of-school children</w:t>
            </w:r>
            <w:r w:rsidR="004B269F">
              <w:tab/>
              <w:t>51</w:t>
            </w:r>
          </w:hyperlink>
        </w:p>
        <w:p w14:paraId="26E62F12" w14:textId="77777777" w:rsidR="006E2AE8" w:rsidRPr="006E2AE8" w:rsidRDefault="006E2AE8" w:rsidP="006E2AE8">
          <w:pPr>
            <w:tabs>
              <w:tab w:val="left" w:pos="11055"/>
            </w:tabs>
          </w:pPr>
          <w:r>
            <w:tab/>
          </w:r>
        </w:p>
        <w:p w14:paraId="67A87ABC" w14:textId="77777777" w:rsidR="006E2AE8" w:rsidRPr="006E2AE8" w:rsidRDefault="006E2AE8" w:rsidP="006E2AE8"/>
        <w:p w14:paraId="45797D27" w14:textId="77777777" w:rsidR="008117A9" w:rsidRDefault="004C5CBB">
          <w:pPr>
            <w:pStyle w:val="TOC2"/>
            <w:tabs>
              <w:tab w:val="right" w:leader="dot" w:pos="10488"/>
            </w:tabs>
          </w:pPr>
          <w:hyperlink w:anchor="_TOC_250008" w:history="1">
            <w:r w:rsidR="004B269F">
              <w:t>Health</w:t>
            </w:r>
            <w:r w:rsidR="004B269F">
              <w:tab/>
              <w:t>53</w:t>
            </w:r>
          </w:hyperlink>
        </w:p>
        <w:p w14:paraId="60C3087F" w14:textId="77777777" w:rsidR="008117A9" w:rsidRDefault="004C5CBB">
          <w:pPr>
            <w:pStyle w:val="TOC3"/>
            <w:tabs>
              <w:tab w:val="right" w:leader="dot" w:pos="10488"/>
            </w:tabs>
          </w:pPr>
          <w:hyperlink w:anchor="_TOC_250007" w:history="1">
            <w:r w:rsidR="004B269F">
              <w:t>Develop and test health innovations and strengthen district health and</w:t>
            </w:r>
            <w:r w:rsidR="004B269F">
              <w:rPr>
                <w:spacing w:val="-13"/>
              </w:rPr>
              <w:t xml:space="preserve"> </w:t>
            </w:r>
            <w:r w:rsidR="004B269F">
              <w:t>nutrition</w:t>
            </w:r>
            <w:r w:rsidR="004B269F">
              <w:rPr>
                <w:spacing w:val="-1"/>
              </w:rPr>
              <w:t xml:space="preserve"> </w:t>
            </w:r>
            <w:r w:rsidR="004B269F">
              <w:t>policies</w:t>
            </w:r>
            <w:r w:rsidR="004B269F">
              <w:tab/>
              <w:t>53</w:t>
            </w:r>
          </w:hyperlink>
        </w:p>
        <w:p w14:paraId="3529ED58" w14:textId="77777777" w:rsidR="008117A9" w:rsidRDefault="004C5CBB">
          <w:pPr>
            <w:pStyle w:val="TOC2"/>
            <w:tabs>
              <w:tab w:val="right" w:leader="dot" w:pos="10488"/>
            </w:tabs>
            <w:spacing w:before="303"/>
          </w:pPr>
          <w:hyperlink w:anchor="_TOC_250006" w:history="1">
            <w:r w:rsidR="004B269F">
              <w:t>Local</w:t>
            </w:r>
            <w:r w:rsidR="004B269F">
              <w:rPr>
                <w:spacing w:val="-1"/>
              </w:rPr>
              <w:t xml:space="preserve"> </w:t>
            </w:r>
            <w:r w:rsidR="004B269F">
              <w:t>Economic</w:t>
            </w:r>
            <w:r w:rsidR="004B269F">
              <w:rPr>
                <w:spacing w:val="-1"/>
              </w:rPr>
              <w:t xml:space="preserve"> </w:t>
            </w:r>
            <w:r w:rsidR="004B269F">
              <w:t>Development</w:t>
            </w:r>
            <w:r w:rsidR="004B269F">
              <w:tab/>
              <w:t>55</w:t>
            </w:r>
          </w:hyperlink>
        </w:p>
        <w:p w14:paraId="24831074" w14:textId="77777777" w:rsidR="008117A9" w:rsidRDefault="004C5CBB">
          <w:pPr>
            <w:pStyle w:val="TOC3"/>
            <w:tabs>
              <w:tab w:val="right" w:leader="dot" w:pos="10488"/>
            </w:tabs>
          </w:pPr>
          <w:hyperlink w:anchor="_TOC_250005" w:history="1">
            <w:r w:rsidR="004B269F">
              <w:t>Pilot market linkage models to strengthen</w:t>
            </w:r>
            <w:r w:rsidR="004B269F">
              <w:rPr>
                <w:spacing w:val="-6"/>
              </w:rPr>
              <w:t xml:space="preserve"> </w:t>
            </w:r>
            <w:r w:rsidR="004B269F">
              <w:t>sustainable</w:t>
            </w:r>
            <w:r w:rsidR="004B269F">
              <w:rPr>
                <w:spacing w:val="-1"/>
              </w:rPr>
              <w:t xml:space="preserve"> </w:t>
            </w:r>
            <w:r w:rsidR="004B269F">
              <w:t>livelihoods</w:t>
            </w:r>
            <w:r w:rsidR="004B269F">
              <w:tab/>
              <w:t>55</w:t>
            </w:r>
          </w:hyperlink>
        </w:p>
        <w:p w14:paraId="531AF08E" w14:textId="77777777" w:rsidR="008117A9" w:rsidRDefault="004C5CBB">
          <w:pPr>
            <w:pStyle w:val="TOC2"/>
            <w:tabs>
              <w:tab w:val="right" w:leader="dot" w:pos="10488"/>
            </w:tabs>
          </w:pPr>
          <w:hyperlink w:anchor="_TOC_250004" w:history="1">
            <w:r w:rsidR="004B269F">
              <w:t>Research</w:t>
            </w:r>
            <w:r w:rsidR="004B269F">
              <w:rPr>
                <w:spacing w:val="-2"/>
              </w:rPr>
              <w:t xml:space="preserve"> </w:t>
            </w:r>
            <w:r w:rsidR="004B269F">
              <w:t>and</w:t>
            </w:r>
            <w:r w:rsidR="004B269F">
              <w:rPr>
                <w:spacing w:val="-1"/>
              </w:rPr>
              <w:t xml:space="preserve"> </w:t>
            </w:r>
            <w:r w:rsidR="004B269F">
              <w:t>Evaluations</w:t>
            </w:r>
            <w:r w:rsidR="004B269F">
              <w:tab/>
              <w:t>57</w:t>
            </w:r>
          </w:hyperlink>
        </w:p>
        <w:p w14:paraId="4B8B5D30" w14:textId="77777777" w:rsidR="008117A9" w:rsidRDefault="004C5CBB">
          <w:pPr>
            <w:pStyle w:val="TOC2"/>
            <w:tabs>
              <w:tab w:val="right" w:leader="dot" w:pos="10488"/>
            </w:tabs>
            <w:spacing w:before="303"/>
          </w:pPr>
          <w:hyperlink w:anchor="_TOC_250003" w:history="1">
            <w:r w:rsidR="004B269F">
              <w:t>Gender Equality and</w:t>
            </w:r>
            <w:r w:rsidR="004B269F">
              <w:rPr>
                <w:spacing w:val="-3"/>
              </w:rPr>
              <w:t xml:space="preserve"> </w:t>
            </w:r>
            <w:r w:rsidR="004B269F">
              <w:t>Social Inclusion</w:t>
            </w:r>
            <w:r w:rsidR="004B269F">
              <w:tab/>
              <w:t>59</w:t>
            </w:r>
          </w:hyperlink>
        </w:p>
        <w:p w14:paraId="3C82DFF7" w14:textId="77777777" w:rsidR="008117A9" w:rsidRDefault="004C5CBB">
          <w:pPr>
            <w:pStyle w:val="TOC1"/>
            <w:tabs>
              <w:tab w:val="right" w:leader="dot" w:pos="10488"/>
            </w:tabs>
          </w:pPr>
          <w:hyperlink w:anchor="_TOC_250002" w:history="1">
            <w:r w:rsidR="004B269F">
              <w:t>FINANCIAL</w:t>
            </w:r>
            <w:r w:rsidR="004B269F">
              <w:rPr>
                <w:spacing w:val="-1"/>
              </w:rPr>
              <w:t xml:space="preserve"> </w:t>
            </w:r>
            <w:r w:rsidR="004B269F">
              <w:t>REPORT</w:t>
            </w:r>
            <w:r w:rsidR="004B269F">
              <w:tab/>
              <w:t>63</w:t>
            </w:r>
          </w:hyperlink>
        </w:p>
        <w:p w14:paraId="03D6E54B" w14:textId="77777777" w:rsidR="008117A9" w:rsidRDefault="004C5CBB">
          <w:pPr>
            <w:pStyle w:val="TOC2"/>
            <w:tabs>
              <w:tab w:val="right" w:leader="dot" w:pos="10488"/>
            </w:tabs>
          </w:pPr>
          <w:hyperlink w:anchor="_TOC_250001" w:history="1">
            <w:r w:rsidR="004B269F">
              <w:t>Financial</w:t>
            </w:r>
            <w:r w:rsidR="004B269F">
              <w:rPr>
                <w:spacing w:val="-1"/>
              </w:rPr>
              <w:t xml:space="preserve"> </w:t>
            </w:r>
            <w:r w:rsidR="004B269F">
              <w:t>Report</w:t>
            </w:r>
            <w:r w:rsidR="004B269F">
              <w:tab/>
              <w:t>64</w:t>
            </w:r>
          </w:hyperlink>
        </w:p>
        <w:p w14:paraId="66272A90" w14:textId="77777777" w:rsidR="008117A9" w:rsidRDefault="004C5CBB">
          <w:pPr>
            <w:pStyle w:val="TOC3"/>
            <w:tabs>
              <w:tab w:val="right" w:leader="dot" w:pos="10488"/>
            </w:tabs>
            <w:spacing w:before="15"/>
          </w:pPr>
          <w:hyperlink w:anchor="_TOC_250000" w:history="1">
            <w:r w:rsidR="004B269F">
              <w:t>Program implementation costs (Activity, Personnel</w:t>
            </w:r>
            <w:r w:rsidR="004B269F">
              <w:rPr>
                <w:spacing w:val="-2"/>
              </w:rPr>
              <w:t xml:space="preserve"> </w:t>
            </w:r>
            <w:r w:rsidR="004B269F">
              <w:t>and</w:t>
            </w:r>
            <w:r w:rsidR="004B269F">
              <w:rPr>
                <w:spacing w:val="-2"/>
              </w:rPr>
              <w:t xml:space="preserve"> </w:t>
            </w:r>
            <w:r w:rsidR="004B269F">
              <w:t>Operations)</w:t>
            </w:r>
            <w:r w:rsidR="004B269F">
              <w:tab/>
              <w:t>64</w:t>
            </w:r>
          </w:hyperlink>
        </w:p>
      </w:sdtContent>
    </w:sdt>
    <w:p w14:paraId="0798B89F" w14:textId="77777777" w:rsidR="008117A9" w:rsidRDefault="008117A9">
      <w:pPr>
        <w:sectPr w:rsidR="008117A9">
          <w:type w:val="continuous"/>
          <w:pgSz w:w="11910" w:h="16840"/>
          <w:pgMar w:top="1580" w:right="0" w:bottom="574" w:left="0" w:header="720" w:footer="720" w:gutter="0"/>
          <w:cols w:space="720"/>
        </w:sectPr>
      </w:pPr>
    </w:p>
    <w:p w14:paraId="08EF6B3B" w14:textId="77777777" w:rsidR="008117A9" w:rsidRDefault="008117A9">
      <w:pPr>
        <w:pStyle w:val="BodyText"/>
        <w:rPr>
          <w:sz w:val="26"/>
        </w:rPr>
      </w:pPr>
    </w:p>
    <w:p w14:paraId="63F16423" w14:textId="77777777" w:rsidR="008117A9" w:rsidRDefault="008117A9">
      <w:pPr>
        <w:pStyle w:val="BodyText"/>
        <w:rPr>
          <w:sz w:val="26"/>
        </w:rPr>
      </w:pPr>
    </w:p>
    <w:p w14:paraId="3E9B8B46" w14:textId="77777777" w:rsidR="008117A9" w:rsidRDefault="008117A9">
      <w:pPr>
        <w:pStyle w:val="BodyText"/>
        <w:rPr>
          <w:sz w:val="26"/>
        </w:rPr>
      </w:pPr>
    </w:p>
    <w:p w14:paraId="703AE03B" w14:textId="77777777" w:rsidR="008117A9" w:rsidRDefault="008117A9">
      <w:pPr>
        <w:pStyle w:val="BodyText"/>
        <w:rPr>
          <w:sz w:val="26"/>
        </w:rPr>
      </w:pPr>
    </w:p>
    <w:p w14:paraId="1DB9358A" w14:textId="77777777" w:rsidR="008117A9" w:rsidRDefault="008117A9">
      <w:pPr>
        <w:pStyle w:val="BodyText"/>
        <w:rPr>
          <w:sz w:val="26"/>
        </w:rPr>
      </w:pPr>
    </w:p>
    <w:p w14:paraId="6547BD95" w14:textId="77777777" w:rsidR="008117A9" w:rsidRDefault="008117A9">
      <w:pPr>
        <w:pStyle w:val="BodyText"/>
        <w:rPr>
          <w:sz w:val="26"/>
        </w:rPr>
      </w:pPr>
    </w:p>
    <w:p w14:paraId="0C40DDCA" w14:textId="77777777" w:rsidR="008117A9" w:rsidRDefault="008117A9">
      <w:pPr>
        <w:pStyle w:val="BodyText"/>
        <w:rPr>
          <w:sz w:val="26"/>
        </w:rPr>
      </w:pPr>
    </w:p>
    <w:p w14:paraId="2F894E00" w14:textId="77777777" w:rsidR="008117A9" w:rsidRDefault="008117A9">
      <w:pPr>
        <w:pStyle w:val="BodyText"/>
        <w:rPr>
          <w:sz w:val="26"/>
        </w:rPr>
      </w:pPr>
    </w:p>
    <w:p w14:paraId="418211A5" w14:textId="77777777" w:rsidR="008117A9" w:rsidRDefault="008117A9">
      <w:pPr>
        <w:pStyle w:val="BodyText"/>
        <w:rPr>
          <w:sz w:val="26"/>
        </w:rPr>
      </w:pPr>
    </w:p>
    <w:p w14:paraId="35EBB0E6" w14:textId="77777777" w:rsidR="008117A9" w:rsidRDefault="008117A9">
      <w:pPr>
        <w:pStyle w:val="BodyText"/>
        <w:rPr>
          <w:sz w:val="26"/>
        </w:rPr>
      </w:pPr>
    </w:p>
    <w:p w14:paraId="2DEE25BF" w14:textId="77777777" w:rsidR="008117A9" w:rsidRDefault="008117A9">
      <w:pPr>
        <w:pStyle w:val="BodyText"/>
        <w:rPr>
          <w:sz w:val="26"/>
        </w:rPr>
      </w:pPr>
    </w:p>
    <w:p w14:paraId="242AE116" w14:textId="77777777" w:rsidR="008117A9" w:rsidRDefault="008117A9">
      <w:pPr>
        <w:pStyle w:val="BodyText"/>
        <w:rPr>
          <w:sz w:val="26"/>
        </w:rPr>
      </w:pPr>
    </w:p>
    <w:p w14:paraId="1C09D486" w14:textId="77777777" w:rsidR="008117A9" w:rsidRDefault="008117A9">
      <w:pPr>
        <w:pStyle w:val="BodyText"/>
        <w:rPr>
          <w:sz w:val="26"/>
        </w:rPr>
      </w:pPr>
    </w:p>
    <w:p w14:paraId="402ACFC1" w14:textId="77777777" w:rsidR="008117A9" w:rsidRDefault="008117A9">
      <w:pPr>
        <w:pStyle w:val="BodyText"/>
        <w:rPr>
          <w:sz w:val="26"/>
        </w:rPr>
      </w:pPr>
    </w:p>
    <w:p w14:paraId="4570E5FF" w14:textId="77777777" w:rsidR="008117A9" w:rsidRDefault="008117A9">
      <w:pPr>
        <w:pStyle w:val="BodyText"/>
        <w:rPr>
          <w:sz w:val="26"/>
        </w:rPr>
      </w:pPr>
    </w:p>
    <w:p w14:paraId="17343B09" w14:textId="77777777" w:rsidR="008117A9" w:rsidRDefault="008117A9">
      <w:pPr>
        <w:pStyle w:val="BodyText"/>
        <w:rPr>
          <w:sz w:val="26"/>
        </w:rPr>
      </w:pPr>
    </w:p>
    <w:p w14:paraId="49C9821D" w14:textId="77777777" w:rsidR="008117A9" w:rsidRDefault="008117A9">
      <w:pPr>
        <w:pStyle w:val="BodyText"/>
        <w:rPr>
          <w:sz w:val="26"/>
        </w:rPr>
      </w:pPr>
    </w:p>
    <w:p w14:paraId="52917511" w14:textId="77777777" w:rsidR="008117A9" w:rsidRDefault="008117A9">
      <w:pPr>
        <w:pStyle w:val="BodyText"/>
        <w:rPr>
          <w:sz w:val="26"/>
        </w:rPr>
      </w:pPr>
    </w:p>
    <w:p w14:paraId="3144E18C" w14:textId="77777777" w:rsidR="008117A9" w:rsidRDefault="008117A9">
      <w:pPr>
        <w:pStyle w:val="BodyText"/>
        <w:rPr>
          <w:sz w:val="26"/>
        </w:rPr>
      </w:pPr>
    </w:p>
    <w:p w14:paraId="3A8D7F91" w14:textId="77777777" w:rsidR="008117A9" w:rsidRDefault="008117A9">
      <w:pPr>
        <w:pStyle w:val="BodyText"/>
        <w:rPr>
          <w:sz w:val="26"/>
        </w:rPr>
      </w:pPr>
    </w:p>
    <w:p w14:paraId="6163B0FF" w14:textId="77777777" w:rsidR="008117A9" w:rsidRDefault="008117A9">
      <w:pPr>
        <w:pStyle w:val="BodyText"/>
        <w:rPr>
          <w:sz w:val="26"/>
        </w:rPr>
      </w:pPr>
    </w:p>
    <w:p w14:paraId="4889FFE0" w14:textId="77777777" w:rsidR="008117A9" w:rsidRDefault="008117A9">
      <w:pPr>
        <w:pStyle w:val="BodyText"/>
        <w:rPr>
          <w:sz w:val="26"/>
        </w:rPr>
      </w:pPr>
    </w:p>
    <w:p w14:paraId="712A1B06" w14:textId="77777777" w:rsidR="008117A9" w:rsidRDefault="008117A9">
      <w:pPr>
        <w:pStyle w:val="BodyText"/>
        <w:rPr>
          <w:sz w:val="26"/>
        </w:rPr>
      </w:pPr>
    </w:p>
    <w:p w14:paraId="775BAF89" w14:textId="77777777" w:rsidR="008117A9" w:rsidRDefault="008117A9">
      <w:pPr>
        <w:pStyle w:val="BodyText"/>
        <w:rPr>
          <w:sz w:val="26"/>
        </w:rPr>
      </w:pPr>
    </w:p>
    <w:p w14:paraId="136A0C70" w14:textId="77777777" w:rsidR="008117A9" w:rsidRDefault="008117A9">
      <w:pPr>
        <w:pStyle w:val="BodyText"/>
        <w:rPr>
          <w:sz w:val="26"/>
        </w:rPr>
      </w:pPr>
    </w:p>
    <w:p w14:paraId="666BED4A" w14:textId="77777777" w:rsidR="008117A9" w:rsidRDefault="008117A9">
      <w:pPr>
        <w:pStyle w:val="BodyText"/>
        <w:spacing w:before="12"/>
        <w:rPr>
          <w:sz w:val="22"/>
        </w:rPr>
      </w:pPr>
    </w:p>
    <w:p w14:paraId="557B3075" w14:textId="77777777" w:rsidR="008117A9" w:rsidRPr="00360E36" w:rsidRDefault="004B269F">
      <w:pPr>
        <w:pStyle w:val="BodyText"/>
        <w:spacing w:before="1"/>
        <w:ind w:left="510"/>
        <w:rPr>
          <w:u w:val="words"/>
        </w:rPr>
      </w:pPr>
      <w:r w:rsidRPr="00360E36">
        <w:rPr>
          <w:color w:val="AC1F24"/>
          <w:u w:val="words"/>
          <w:shd w:val="clear" w:color="auto" w:fill="E6E7E8"/>
        </w:rPr>
        <w:t>ii</w:t>
      </w:r>
    </w:p>
    <w:p w14:paraId="71FEED04" w14:textId="77777777" w:rsidR="008117A9" w:rsidRDefault="004B269F">
      <w:pPr>
        <w:pStyle w:val="BodyText"/>
        <w:rPr>
          <w:sz w:val="22"/>
        </w:rPr>
      </w:pPr>
      <w:r>
        <w:br w:type="column"/>
      </w:r>
    </w:p>
    <w:p w14:paraId="5BD79D99" w14:textId="77777777" w:rsidR="008117A9" w:rsidRDefault="008117A9">
      <w:pPr>
        <w:pStyle w:val="BodyText"/>
        <w:rPr>
          <w:sz w:val="22"/>
        </w:rPr>
      </w:pPr>
    </w:p>
    <w:p w14:paraId="79C5ED31" w14:textId="77777777" w:rsidR="008117A9" w:rsidRDefault="008117A9">
      <w:pPr>
        <w:pStyle w:val="BodyText"/>
        <w:rPr>
          <w:sz w:val="22"/>
        </w:rPr>
      </w:pPr>
    </w:p>
    <w:p w14:paraId="39295F3F" w14:textId="77777777" w:rsidR="008117A9" w:rsidRDefault="008117A9">
      <w:pPr>
        <w:pStyle w:val="BodyText"/>
        <w:rPr>
          <w:sz w:val="22"/>
        </w:rPr>
      </w:pPr>
    </w:p>
    <w:p w14:paraId="0337C3D7" w14:textId="77777777" w:rsidR="008117A9" w:rsidRDefault="008117A9">
      <w:pPr>
        <w:pStyle w:val="BodyText"/>
        <w:rPr>
          <w:sz w:val="22"/>
        </w:rPr>
      </w:pPr>
    </w:p>
    <w:p w14:paraId="0D60BB51" w14:textId="77777777" w:rsidR="008117A9" w:rsidRDefault="008117A9">
      <w:pPr>
        <w:pStyle w:val="BodyText"/>
        <w:rPr>
          <w:sz w:val="22"/>
        </w:rPr>
      </w:pPr>
    </w:p>
    <w:p w14:paraId="52FECC59" w14:textId="77777777" w:rsidR="008117A9" w:rsidRDefault="008117A9">
      <w:pPr>
        <w:pStyle w:val="BodyText"/>
        <w:rPr>
          <w:sz w:val="22"/>
        </w:rPr>
      </w:pPr>
    </w:p>
    <w:p w14:paraId="13F24C79" w14:textId="77777777" w:rsidR="008117A9" w:rsidRDefault="008117A9">
      <w:pPr>
        <w:pStyle w:val="BodyText"/>
        <w:rPr>
          <w:sz w:val="22"/>
        </w:rPr>
      </w:pPr>
    </w:p>
    <w:p w14:paraId="516C8523" w14:textId="77777777" w:rsidR="008117A9" w:rsidRDefault="008117A9">
      <w:pPr>
        <w:pStyle w:val="BodyText"/>
        <w:rPr>
          <w:sz w:val="22"/>
        </w:rPr>
      </w:pPr>
    </w:p>
    <w:p w14:paraId="4B3C7EFC" w14:textId="77777777" w:rsidR="008117A9" w:rsidRDefault="008117A9">
      <w:pPr>
        <w:pStyle w:val="BodyText"/>
        <w:rPr>
          <w:sz w:val="22"/>
        </w:rPr>
      </w:pPr>
    </w:p>
    <w:p w14:paraId="6AE05945" w14:textId="77777777" w:rsidR="008117A9" w:rsidRDefault="008117A9">
      <w:pPr>
        <w:pStyle w:val="BodyText"/>
        <w:rPr>
          <w:sz w:val="22"/>
        </w:rPr>
      </w:pPr>
    </w:p>
    <w:p w14:paraId="3BCD9019" w14:textId="77777777" w:rsidR="008117A9" w:rsidRDefault="008117A9">
      <w:pPr>
        <w:pStyle w:val="BodyText"/>
        <w:rPr>
          <w:sz w:val="22"/>
        </w:rPr>
      </w:pPr>
    </w:p>
    <w:p w14:paraId="581DD570" w14:textId="77777777" w:rsidR="008117A9" w:rsidRDefault="008117A9">
      <w:pPr>
        <w:pStyle w:val="BodyText"/>
        <w:rPr>
          <w:sz w:val="22"/>
        </w:rPr>
      </w:pPr>
    </w:p>
    <w:p w14:paraId="0B921909" w14:textId="77777777" w:rsidR="008117A9" w:rsidRDefault="008117A9">
      <w:pPr>
        <w:pStyle w:val="BodyText"/>
        <w:rPr>
          <w:sz w:val="22"/>
        </w:rPr>
      </w:pPr>
    </w:p>
    <w:p w14:paraId="7ED71E98" w14:textId="77777777" w:rsidR="008117A9" w:rsidRDefault="008117A9">
      <w:pPr>
        <w:pStyle w:val="BodyText"/>
        <w:rPr>
          <w:sz w:val="22"/>
        </w:rPr>
      </w:pPr>
    </w:p>
    <w:p w14:paraId="1DBDB37E" w14:textId="77777777" w:rsidR="008117A9" w:rsidRDefault="008117A9">
      <w:pPr>
        <w:pStyle w:val="BodyText"/>
        <w:rPr>
          <w:sz w:val="22"/>
        </w:rPr>
      </w:pPr>
    </w:p>
    <w:p w14:paraId="119BAF6F" w14:textId="77777777" w:rsidR="008117A9" w:rsidRDefault="008117A9">
      <w:pPr>
        <w:pStyle w:val="BodyText"/>
        <w:rPr>
          <w:sz w:val="22"/>
        </w:rPr>
      </w:pPr>
    </w:p>
    <w:p w14:paraId="1CA5F3D1" w14:textId="77777777" w:rsidR="008117A9" w:rsidRDefault="008117A9">
      <w:pPr>
        <w:pStyle w:val="BodyText"/>
        <w:rPr>
          <w:sz w:val="22"/>
        </w:rPr>
      </w:pPr>
    </w:p>
    <w:p w14:paraId="25875F23" w14:textId="77777777" w:rsidR="008117A9" w:rsidRDefault="008117A9">
      <w:pPr>
        <w:pStyle w:val="BodyText"/>
        <w:rPr>
          <w:sz w:val="22"/>
        </w:rPr>
      </w:pPr>
    </w:p>
    <w:p w14:paraId="55597CC2" w14:textId="77777777" w:rsidR="008117A9" w:rsidRDefault="008117A9">
      <w:pPr>
        <w:pStyle w:val="BodyText"/>
        <w:rPr>
          <w:sz w:val="22"/>
        </w:rPr>
      </w:pPr>
    </w:p>
    <w:p w14:paraId="6513FD69" w14:textId="77777777" w:rsidR="008117A9" w:rsidRDefault="008117A9">
      <w:pPr>
        <w:pStyle w:val="BodyText"/>
        <w:rPr>
          <w:sz w:val="22"/>
        </w:rPr>
      </w:pPr>
    </w:p>
    <w:p w14:paraId="4AED844E" w14:textId="77777777" w:rsidR="008117A9" w:rsidRDefault="008117A9">
      <w:pPr>
        <w:pStyle w:val="BodyText"/>
        <w:rPr>
          <w:sz w:val="22"/>
        </w:rPr>
      </w:pPr>
    </w:p>
    <w:p w14:paraId="14F9720A" w14:textId="77777777" w:rsidR="008117A9" w:rsidRDefault="008117A9">
      <w:pPr>
        <w:pStyle w:val="BodyText"/>
        <w:rPr>
          <w:sz w:val="22"/>
        </w:rPr>
      </w:pPr>
    </w:p>
    <w:p w14:paraId="4098AAF8" w14:textId="77777777" w:rsidR="008117A9" w:rsidRDefault="008117A9">
      <w:pPr>
        <w:pStyle w:val="BodyText"/>
        <w:rPr>
          <w:sz w:val="22"/>
        </w:rPr>
      </w:pPr>
    </w:p>
    <w:p w14:paraId="3BE3D4EB" w14:textId="77777777" w:rsidR="008117A9" w:rsidRDefault="008117A9">
      <w:pPr>
        <w:pStyle w:val="BodyText"/>
        <w:rPr>
          <w:sz w:val="22"/>
        </w:rPr>
      </w:pPr>
    </w:p>
    <w:p w14:paraId="2E6C19A2" w14:textId="77777777" w:rsidR="008117A9" w:rsidRDefault="008117A9">
      <w:pPr>
        <w:pStyle w:val="BodyText"/>
        <w:rPr>
          <w:sz w:val="22"/>
        </w:rPr>
      </w:pPr>
    </w:p>
    <w:p w14:paraId="042022AA" w14:textId="77777777" w:rsidR="008117A9" w:rsidRDefault="008117A9">
      <w:pPr>
        <w:pStyle w:val="BodyText"/>
        <w:rPr>
          <w:sz w:val="22"/>
        </w:rPr>
      </w:pPr>
    </w:p>
    <w:p w14:paraId="5FDE79D2" w14:textId="77777777" w:rsidR="008117A9" w:rsidRDefault="008117A9">
      <w:pPr>
        <w:pStyle w:val="BodyText"/>
        <w:rPr>
          <w:sz w:val="22"/>
        </w:rPr>
      </w:pPr>
    </w:p>
    <w:p w14:paraId="74F4519D" w14:textId="77777777" w:rsidR="008117A9" w:rsidRDefault="008117A9">
      <w:pPr>
        <w:pStyle w:val="BodyText"/>
        <w:rPr>
          <w:sz w:val="22"/>
        </w:rPr>
      </w:pPr>
    </w:p>
    <w:p w14:paraId="5BEBFC8E" w14:textId="77777777" w:rsidR="008117A9" w:rsidRDefault="008117A9">
      <w:pPr>
        <w:pStyle w:val="BodyText"/>
        <w:rPr>
          <w:sz w:val="22"/>
        </w:rPr>
      </w:pPr>
    </w:p>
    <w:p w14:paraId="0744ABA1" w14:textId="77777777" w:rsidR="008117A9" w:rsidRDefault="008117A9">
      <w:pPr>
        <w:pStyle w:val="BodyText"/>
        <w:rPr>
          <w:sz w:val="15"/>
        </w:rPr>
      </w:pPr>
    </w:p>
    <w:p w14:paraId="7079035F" w14:textId="77777777" w:rsidR="008117A9" w:rsidRDefault="004B269F">
      <w:pPr>
        <w:spacing w:before="1"/>
        <w:ind w:left="186"/>
        <w:rPr>
          <w:rFonts w:ascii="Open Sans Light"/>
          <w:sz w:val="16"/>
        </w:rPr>
      </w:pPr>
      <w:r>
        <w:rPr>
          <w:noProof/>
        </w:rPr>
        <w:drawing>
          <wp:anchor distT="0" distB="0" distL="0" distR="0" simplePos="0" relativeHeight="251460608" behindDoc="0" locked="0" layoutInCell="1" allowOverlap="1" wp14:anchorId="62429121" wp14:editId="2EC688B7">
            <wp:simplePos x="0" y="0"/>
            <wp:positionH relativeFrom="page">
              <wp:posOffset>2150998</wp:posOffset>
            </wp:positionH>
            <wp:positionV relativeFrom="paragraph">
              <wp:posOffset>61369</wp:posOffset>
            </wp:positionV>
            <wp:extent cx="5409005" cy="17995"/>
            <wp:effectExtent l="0" t="0" r="0" b="0"/>
            <wp:wrapNone/>
            <wp:docPr id="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png"/>
                    <pic:cNvPicPr/>
                  </pic:nvPicPr>
                  <pic:blipFill>
                    <a:blip r:embed="rId17" cstate="print"/>
                    <a:stretch>
                      <a:fillRect/>
                    </a:stretch>
                  </pic:blipFill>
                  <pic:spPr>
                    <a:xfrm>
                      <a:off x="0" y="0"/>
                      <a:ext cx="5409005" cy="17995"/>
                    </a:xfrm>
                    <a:prstGeom prst="rect">
                      <a:avLst/>
                    </a:prstGeom>
                  </pic:spPr>
                </pic:pic>
              </a:graphicData>
            </a:graphic>
          </wp:anchor>
        </w:drawing>
      </w:r>
      <w:r>
        <w:rPr>
          <w:rFonts w:ascii="Open Sans Light"/>
          <w:color w:val="AC1F24"/>
          <w:sz w:val="16"/>
        </w:rPr>
        <w:t>KOMPAK Six-Monthly Report</w:t>
      </w:r>
    </w:p>
    <w:p w14:paraId="6D834314" w14:textId="77777777" w:rsidR="008117A9" w:rsidRDefault="008117A9">
      <w:pPr>
        <w:rPr>
          <w:rFonts w:ascii="Open Sans Light"/>
          <w:sz w:val="16"/>
        </w:rPr>
        <w:sectPr w:rsidR="008117A9">
          <w:type w:val="continuous"/>
          <w:pgSz w:w="11910" w:h="16840"/>
          <w:pgMar w:top="580" w:right="0" w:bottom="280" w:left="0" w:header="720" w:footer="720" w:gutter="0"/>
          <w:cols w:num="2" w:space="720" w:equalWidth="0">
            <w:col w:w="908" w:space="40"/>
            <w:col w:w="10962"/>
          </w:cols>
        </w:sectPr>
      </w:pPr>
    </w:p>
    <w:p w14:paraId="5FB141F0" w14:textId="77777777" w:rsidR="008117A9" w:rsidRDefault="004B269F">
      <w:pPr>
        <w:spacing w:before="81"/>
        <w:ind w:right="1131"/>
        <w:jc w:val="right"/>
        <w:rPr>
          <w:i/>
          <w:sz w:val="16"/>
        </w:rPr>
      </w:pPr>
      <w:r>
        <w:rPr>
          <w:i/>
          <w:color w:val="58595B"/>
          <w:sz w:val="16"/>
        </w:rPr>
        <w:lastRenderedPageBreak/>
        <w:t>Commonly Used Acronyms</w:t>
      </w:r>
    </w:p>
    <w:p w14:paraId="2E3B6EC7" w14:textId="77777777" w:rsidR="008117A9" w:rsidRDefault="008117A9">
      <w:pPr>
        <w:pStyle w:val="BodyText"/>
        <w:rPr>
          <w:i/>
          <w:sz w:val="22"/>
        </w:rPr>
      </w:pPr>
    </w:p>
    <w:p w14:paraId="391592EC" w14:textId="77777777" w:rsidR="008117A9" w:rsidRDefault="008117A9">
      <w:pPr>
        <w:pStyle w:val="BodyText"/>
        <w:spacing w:before="13"/>
        <w:rPr>
          <w:i/>
          <w:sz w:val="31"/>
        </w:rPr>
      </w:pPr>
    </w:p>
    <w:p w14:paraId="0BB23E48" w14:textId="77777777" w:rsidR="008117A9" w:rsidRDefault="00360E36">
      <w:pPr>
        <w:pStyle w:val="Heading2"/>
        <w:spacing w:before="0"/>
      </w:pPr>
      <w:r>
        <w:rPr>
          <w:noProof/>
        </w:rPr>
        <mc:AlternateContent>
          <mc:Choice Requires="wps">
            <w:drawing>
              <wp:anchor distT="0" distB="0" distL="114300" distR="114300" simplePos="0" relativeHeight="251461632" behindDoc="0" locked="0" layoutInCell="1" allowOverlap="1" wp14:anchorId="11779346" wp14:editId="3359A026">
                <wp:simplePos x="0" y="0"/>
                <wp:positionH relativeFrom="page">
                  <wp:posOffset>0</wp:posOffset>
                </wp:positionH>
                <wp:positionV relativeFrom="paragraph">
                  <wp:posOffset>-13335</wp:posOffset>
                </wp:positionV>
                <wp:extent cx="521970" cy="521970"/>
                <wp:effectExtent l="0" t="0" r="1905" b="3175"/>
                <wp:wrapNone/>
                <wp:docPr id="1285" name="Rectangle 1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284BD" id="Rectangle 1171" o:spid="_x0000_s1026" style="position:absolute;margin-left:0;margin-top:-1.05pt;width:41.1pt;height:41.1pt;z-index:25146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" fillcolor="#e6e7e8" stroked="f">
                <w10:wrap anchorx="page"/>
              </v:rect>
            </w:pict>
          </mc:Fallback>
        </mc:AlternateContent>
      </w:r>
      <w:r w:rsidR="004B269F">
        <w:rPr>
          <w:color w:val="AC1F24"/>
        </w:rPr>
        <w:t>Commonly Used Acronyms</w:t>
      </w:r>
    </w:p>
    <w:p w14:paraId="500BFBC4" w14:textId="77777777" w:rsidR="008117A9" w:rsidRDefault="008117A9">
      <w:pPr>
        <w:pStyle w:val="BodyText"/>
        <w:spacing w:before="10"/>
        <w:rPr>
          <w:rFonts w:ascii="Roboto Thin"/>
          <w:sz w:val="64"/>
        </w:rPr>
      </w:pPr>
    </w:p>
    <w:p w14:paraId="76C65D19" w14:textId="77777777" w:rsidR="008117A9" w:rsidRDefault="004B269F">
      <w:pPr>
        <w:pStyle w:val="BodyText"/>
        <w:tabs>
          <w:tab w:val="left" w:pos="2267"/>
        </w:tabs>
        <w:ind w:left="1133"/>
      </w:pPr>
      <w:r>
        <w:t>CRVS</w:t>
      </w:r>
      <w:r>
        <w:tab/>
        <w:t>Civil registration and vital</w:t>
      </w:r>
      <w:r>
        <w:rPr>
          <w:spacing w:val="-3"/>
        </w:rPr>
        <w:t xml:space="preserve"> </w:t>
      </w:r>
      <w:r>
        <w:t>statistics</w:t>
      </w:r>
    </w:p>
    <w:p w14:paraId="32EE928D" w14:textId="77777777" w:rsidR="008117A9" w:rsidRDefault="008117A9">
      <w:pPr>
        <w:pStyle w:val="BodyText"/>
        <w:spacing w:before="4"/>
        <w:rPr>
          <w:sz w:val="22"/>
        </w:rPr>
      </w:pPr>
    </w:p>
    <w:p w14:paraId="0578F87A" w14:textId="77777777" w:rsidR="008117A9" w:rsidRDefault="004B269F">
      <w:pPr>
        <w:pStyle w:val="BodyText"/>
        <w:tabs>
          <w:tab w:val="left" w:pos="2267"/>
        </w:tabs>
        <w:spacing w:line="506" w:lineRule="auto"/>
        <w:ind w:left="1133" w:right="5526"/>
      </w:pPr>
      <w:r>
        <w:t>ECED</w:t>
      </w:r>
      <w:r>
        <w:tab/>
        <w:t>Early childhood education and development GESI</w:t>
      </w:r>
      <w:r>
        <w:tab/>
        <w:t>Gender equality and social</w:t>
      </w:r>
      <w:r>
        <w:rPr>
          <w:spacing w:val="-5"/>
        </w:rPr>
        <w:t xml:space="preserve"> </w:t>
      </w:r>
      <w:r>
        <w:t>inclusion</w:t>
      </w:r>
    </w:p>
    <w:p w14:paraId="0CE11E37" w14:textId="77777777" w:rsidR="008117A9" w:rsidRDefault="004B269F">
      <w:pPr>
        <w:pStyle w:val="BodyText"/>
        <w:tabs>
          <w:tab w:val="left" w:pos="2267"/>
        </w:tabs>
        <w:spacing w:before="3" w:line="506" w:lineRule="auto"/>
        <w:ind w:left="1133" w:right="7051"/>
      </w:pPr>
      <w:r>
        <w:t>MSE</w:t>
      </w:r>
      <w:r>
        <w:tab/>
        <w:t>Micro and small enterprise MSS</w:t>
      </w:r>
      <w:r>
        <w:tab/>
        <w:t>Minimum service</w:t>
      </w:r>
      <w:r>
        <w:rPr>
          <w:spacing w:val="-13"/>
        </w:rPr>
        <w:t xml:space="preserve"> </w:t>
      </w:r>
      <w:r>
        <w:t>standards</w:t>
      </w:r>
    </w:p>
    <w:p w14:paraId="3350D8CE" w14:textId="77777777" w:rsidR="008117A9" w:rsidRDefault="004B269F">
      <w:pPr>
        <w:pStyle w:val="BodyText"/>
        <w:tabs>
          <w:tab w:val="left" w:pos="2267"/>
        </w:tabs>
        <w:spacing w:before="3"/>
        <w:ind w:left="1133"/>
      </w:pPr>
      <w:r>
        <w:t>NTB</w:t>
      </w:r>
      <w:r>
        <w:tab/>
        <w:t>Nusa Tenggara Barat (West Nusa</w:t>
      </w:r>
      <w:r>
        <w:rPr>
          <w:spacing w:val="-2"/>
        </w:rPr>
        <w:t xml:space="preserve"> </w:t>
      </w:r>
      <w:r>
        <w:t>Tenggara)</w:t>
      </w:r>
    </w:p>
    <w:p w14:paraId="3F9A32D9" w14:textId="77777777" w:rsidR="008117A9" w:rsidRDefault="008117A9">
      <w:pPr>
        <w:pStyle w:val="BodyText"/>
        <w:spacing w:before="3"/>
        <w:rPr>
          <w:sz w:val="22"/>
        </w:rPr>
      </w:pPr>
    </w:p>
    <w:p w14:paraId="199D8AC6" w14:textId="77777777" w:rsidR="008117A9" w:rsidRDefault="004B269F">
      <w:pPr>
        <w:tabs>
          <w:tab w:val="left" w:pos="2267"/>
        </w:tabs>
        <w:spacing w:before="1"/>
        <w:ind w:left="1133"/>
        <w:rPr>
          <w:sz w:val="20"/>
        </w:rPr>
      </w:pPr>
      <w:r>
        <w:rPr>
          <w:sz w:val="20"/>
        </w:rPr>
        <w:t>PTPD</w:t>
      </w:r>
      <w:r>
        <w:rPr>
          <w:sz w:val="20"/>
        </w:rPr>
        <w:tab/>
      </w:r>
      <w:r>
        <w:rPr>
          <w:i/>
          <w:sz w:val="20"/>
        </w:rPr>
        <w:t xml:space="preserve">Pembina </w:t>
      </w:r>
      <w:proofErr w:type="spellStart"/>
      <w:r>
        <w:rPr>
          <w:i/>
          <w:sz w:val="20"/>
        </w:rPr>
        <w:t>Teknis</w:t>
      </w:r>
      <w:proofErr w:type="spellEnd"/>
      <w:r>
        <w:rPr>
          <w:i/>
          <w:sz w:val="20"/>
        </w:rPr>
        <w:t xml:space="preserve"> </w:t>
      </w:r>
      <w:proofErr w:type="spellStart"/>
      <w:r>
        <w:rPr>
          <w:i/>
          <w:sz w:val="20"/>
        </w:rPr>
        <w:t>Pemerintahan</w:t>
      </w:r>
      <w:proofErr w:type="spellEnd"/>
      <w:r>
        <w:rPr>
          <w:i/>
          <w:sz w:val="20"/>
        </w:rPr>
        <w:t xml:space="preserve"> </w:t>
      </w:r>
      <w:proofErr w:type="spellStart"/>
      <w:r>
        <w:rPr>
          <w:i/>
          <w:sz w:val="20"/>
        </w:rPr>
        <w:t>Desa</w:t>
      </w:r>
      <w:proofErr w:type="spellEnd"/>
      <w:r>
        <w:rPr>
          <w:i/>
          <w:sz w:val="20"/>
        </w:rPr>
        <w:t xml:space="preserve"> </w:t>
      </w:r>
      <w:r>
        <w:rPr>
          <w:sz w:val="20"/>
        </w:rPr>
        <w:t>(Village Governance</w:t>
      </w:r>
      <w:r>
        <w:rPr>
          <w:spacing w:val="-4"/>
          <w:sz w:val="20"/>
        </w:rPr>
        <w:t xml:space="preserve"> </w:t>
      </w:r>
      <w:r>
        <w:rPr>
          <w:sz w:val="20"/>
        </w:rPr>
        <w:t>Facilitator)</w:t>
      </w:r>
    </w:p>
    <w:p w14:paraId="4BE17C89" w14:textId="77777777" w:rsidR="008117A9" w:rsidRDefault="008117A9">
      <w:pPr>
        <w:pStyle w:val="BodyText"/>
        <w:spacing w:before="12"/>
        <w:rPr>
          <w:sz w:val="14"/>
        </w:rPr>
      </w:pPr>
    </w:p>
    <w:p w14:paraId="24736CDC" w14:textId="77777777" w:rsidR="008117A9" w:rsidRDefault="004B269F">
      <w:pPr>
        <w:tabs>
          <w:tab w:val="left" w:pos="2267"/>
        </w:tabs>
        <w:spacing w:before="101"/>
        <w:ind w:left="1133"/>
        <w:rPr>
          <w:sz w:val="20"/>
        </w:rPr>
      </w:pPr>
      <w:r>
        <w:rPr>
          <w:sz w:val="20"/>
        </w:rPr>
        <w:t>RPJMN</w:t>
      </w:r>
      <w:r>
        <w:rPr>
          <w:sz w:val="20"/>
        </w:rPr>
        <w:tab/>
      </w:r>
      <w:r>
        <w:rPr>
          <w:i/>
          <w:sz w:val="20"/>
        </w:rPr>
        <w:t xml:space="preserve">Pembangunan </w:t>
      </w:r>
      <w:proofErr w:type="spellStart"/>
      <w:r>
        <w:rPr>
          <w:i/>
          <w:sz w:val="20"/>
        </w:rPr>
        <w:t>Jangka</w:t>
      </w:r>
      <w:proofErr w:type="spellEnd"/>
      <w:r>
        <w:rPr>
          <w:i/>
          <w:sz w:val="20"/>
        </w:rPr>
        <w:t xml:space="preserve"> Panjang Nasional </w:t>
      </w:r>
      <w:r>
        <w:rPr>
          <w:sz w:val="20"/>
        </w:rPr>
        <w:t>(National Medium-Term Development</w:t>
      </w:r>
      <w:r>
        <w:rPr>
          <w:spacing w:val="-4"/>
          <w:sz w:val="20"/>
        </w:rPr>
        <w:t xml:space="preserve"> </w:t>
      </w:r>
      <w:r>
        <w:rPr>
          <w:sz w:val="20"/>
        </w:rPr>
        <w:t>Plan)</w:t>
      </w:r>
    </w:p>
    <w:p w14:paraId="7B240CA2" w14:textId="77777777" w:rsidR="008117A9" w:rsidRDefault="008117A9">
      <w:pPr>
        <w:pStyle w:val="BodyText"/>
        <w:spacing w:before="3"/>
        <w:rPr>
          <w:sz w:val="22"/>
        </w:rPr>
      </w:pPr>
    </w:p>
    <w:p w14:paraId="3105A574" w14:textId="77777777" w:rsidR="008117A9" w:rsidRDefault="004B269F">
      <w:pPr>
        <w:tabs>
          <w:tab w:val="left" w:pos="2267"/>
        </w:tabs>
        <w:spacing w:before="1" w:line="254" w:lineRule="auto"/>
        <w:ind w:left="2267" w:right="1605" w:hanging="1134"/>
        <w:rPr>
          <w:sz w:val="20"/>
        </w:rPr>
      </w:pPr>
      <w:r>
        <w:rPr>
          <w:sz w:val="20"/>
        </w:rPr>
        <w:t>RPJMD</w:t>
      </w:r>
      <w:r>
        <w:rPr>
          <w:sz w:val="20"/>
        </w:rPr>
        <w:tab/>
      </w:r>
      <w:proofErr w:type="spellStart"/>
      <w:r>
        <w:rPr>
          <w:i/>
          <w:sz w:val="20"/>
        </w:rPr>
        <w:t>Rencana</w:t>
      </w:r>
      <w:proofErr w:type="spellEnd"/>
      <w:r>
        <w:rPr>
          <w:i/>
          <w:sz w:val="20"/>
        </w:rPr>
        <w:t xml:space="preserve"> Pembangunan </w:t>
      </w:r>
      <w:proofErr w:type="spellStart"/>
      <w:r>
        <w:rPr>
          <w:i/>
          <w:sz w:val="20"/>
        </w:rPr>
        <w:t>Jangka</w:t>
      </w:r>
      <w:proofErr w:type="spellEnd"/>
      <w:r>
        <w:rPr>
          <w:i/>
          <w:sz w:val="20"/>
        </w:rPr>
        <w:t xml:space="preserve"> </w:t>
      </w:r>
      <w:proofErr w:type="spellStart"/>
      <w:r>
        <w:rPr>
          <w:i/>
          <w:sz w:val="20"/>
        </w:rPr>
        <w:t>Menengah</w:t>
      </w:r>
      <w:proofErr w:type="spellEnd"/>
      <w:r>
        <w:rPr>
          <w:i/>
          <w:sz w:val="20"/>
        </w:rPr>
        <w:t xml:space="preserve"> Daerah </w:t>
      </w:r>
      <w:r>
        <w:rPr>
          <w:sz w:val="20"/>
        </w:rPr>
        <w:t>(Regional Medium-Term Development Plan)</w:t>
      </w:r>
    </w:p>
    <w:p w14:paraId="40A91DB2" w14:textId="77777777" w:rsidR="008117A9" w:rsidRDefault="008117A9">
      <w:pPr>
        <w:pStyle w:val="BodyText"/>
        <w:rPr>
          <w:sz w:val="21"/>
        </w:rPr>
      </w:pPr>
    </w:p>
    <w:p w14:paraId="32E5053D" w14:textId="77777777" w:rsidR="008117A9" w:rsidRDefault="004B269F">
      <w:pPr>
        <w:tabs>
          <w:tab w:val="left" w:pos="2267"/>
        </w:tabs>
        <w:spacing w:line="506" w:lineRule="auto"/>
        <w:ind w:left="1133" w:right="1509"/>
        <w:rPr>
          <w:sz w:val="20"/>
        </w:rPr>
      </w:pPr>
      <w:proofErr w:type="spellStart"/>
      <w:r>
        <w:rPr>
          <w:sz w:val="20"/>
        </w:rPr>
        <w:t>RPJMDes</w:t>
      </w:r>
      <w:proofErr w:type="spellEnd"/>
      <w:r>
        <w:rPr>
          <w:sz w:val="20"/>
        </w:rPr>
        <w:tab/>
      </w:r>
      <w:proofErr w:type="spellStart"/>
      <w:r>
        <w:rPr>
          <w:i/>
          <w:sz w:val="20"/>
        </w:rPr>
        <w:t>Rencana</w:t>
      </w:r>
      <w:proofErr w:type="spellEnd"/>
      <w:r>
        <w:rPr>
          <w:i/>
          <w:sz w:val="20"/>
        </w:rPr>
        <w:t xml:space="preserve"> Pembangunan </w:t>
      </w:r>
      <w:proofErr w:type="spellStart"/>
      <w:r>
        <w:rPr>
          <w:i/>
          <w:sz w:val="20"/>
        </w:rPr>
        <w:t>Jangka</w:t>
      </w:r>
      <w:proofErr w:type="spellEnd"/>
      <w:r>
        <w:rPr>
          <w:i/>
          <w:sz w:val="20"/>
        </w:rPr>
        <w:t xml:space="preserve"> </w:t>
      </w:r>
      <w:proofErr w:type="spellStart"/>
      <w:r>
        <w:rPr>
          <w:i/>
          <w:sz w:val="20"/>
        </w:rPr>
        <w:t>Menengah</w:t>
      </w:r>
      <w:proofErr w:type="spellEnd"/>
      <w:r>
        <w:rPr>
          <w:i/>
          <w:sz w:val="20"/>
        </w:rPr>
        <w:t xml:space="preserve"> </w:t>
      </w:r>
      <w:proofErr w:type="spellStart"/>
      <w:r>
        <w:rPr>
          <w:i/>
          <w:sz w:val="20"/>
        </w:rPr>
        <w:t>Desa</w:t>
      </w:r>
      <w:proofErr w:type="spellEnd"/>
      <w:r>
        <w:rPr>
          <w:i/>
          <w:sz w:val="20"/>
        </w:rPr>
        <w:t xml:space="preserve"> </w:t>
      </w:r>
      <w:r>
        <w:rPr>
          <w:sz w:val="20"/>
        </w:rPr>
        <w:t>(Village Medium-Term Development Plan) SID</w:t>
      </w:r>
      <w:r>
        <w:rPr>
          <w:sz w:val="20"/>
        </w:rPr>
        <w:tab/>
      </w:r>
      <w:proofErr w:type="spellStart"/>
      <w:r>
        <w:rPr>
          <w:i/>
          <w:sz w:val="20"/>
        </w:rPr>
        <w:t>Sistem</w:t>
      </w:r>
      <w:proofErr w:type="spellEnd"/>
      <w:r>
        <w:rPr>
          <w:i/>
          <w:sz w:val="20"/>
        </w:rPr>
        <w:t xml:space="preserve"> </w:t>
      </w:r>
      <w:proofErr w:type="spellStart"/>
      <w:r>
        <w:rPr>
          <w:i/>
          <w:sz w:val="20"/>
        </w:rPr>
        <w:t>Informasi</w:t>
      </w:r>
      <w:proofErr w:type="spellEnd"/>
      <w:r>
        <w:rPr>
          <w:i/>
          <w:sz w:val="20"/>
        </w:rPr>
        <w:t xml:space="preserve"> </w:t>
      </w:r>
      <w:proofErr w:type="spellStart"/>
      <w:r>
        <w:rPr>
          <w:i/>
          <w:sz w:val="20"/>
        </w:rPr>
        <w:t>Desa</w:t>
      </w:r>
      <w:proofErr w:type="spellEnd"/>
      <w:r>
        <w:rPr>
          <w:i/>
          <w:sz w:val="20"/>
        </w:rPr>
        <w:t xml:space="preserve"> </w:t>
      </w:r>
      <w:r>
        <w:rPr>
          <w:sz w:val="20"/>
        </w:rPr>
        <w:t>(Village Information</w:t>
      </w:r>
      <w:r>
        <w:rPr>
          <w:spacing w:val="-1"/>
          <w:sz w:val="20"/>
        </w:rPr>
        <w:t xml:space="preserve"> </w:t>
      </w:r>
      <w:r>
        <w:rPr>
          <w:sz w:val="20"/>
        </w:rPr>
        <w:t>System)</w:t>
      </w:r>
    </w:p>
    <w:p w14:paraId="1706CB41" w14:textId="77777777" w:rsidR="008117A9" w:rsidRDefault="004B269F">
      <w:pPr>
        <w:pStyle w:val="BodyText"/>
        <w:tabs>
          <w:tab w:val="left" w:pos="2267"/>
        </w:tabs>
        <w:spacing w:before="3"/>
        <w:ind w:left="1133"/>
      </w:pPr>
      <w:r>
        <w:t>TA</w:t>
      </w:r>
      <w:r>
        <w:tab/>
        <w:t>Technical</w:t>
      </w:r>
      <w:r>
        <w:rPr>
          <w:spacing w:val="-2"/>
        </w:rPr>
        <w:t xml:space="preserve"> </w:t>
      </w:r>
      <w:r>
        <w:t>assistance</w:t>
      </w:r>
    </w:p>
    <w:p w14:paraId="7AB04B23" w14:textId="77777777" w:rsidR="008117A9" w:rsidRDefault="008117A9">
      <w:pPr>
        <w:pStyle w:val="BodyText"/>
        <w:spacing w:before="4"/>
        <w:rPr>
          <w:sz w:val="22"/>
        </w:rPr>
      </w:pPr>
    </w:p>
    <w:p w14:paraId="583F6557" w14:textId="77777777" w:rsidR="008117A9" w:rsidRDefault="004B269F">
      <w:pPr>
        <w:tabs>
          <w:tab w:val="left" w:pos="2267"/>
        </w:tabs>
        <w:ind w:left="1133"/>
        <w:rPr>
          <w:sz w:val="20"/>
        </w:rPr>
      </w:pPr>
      <w:r>
        <w:rPr>
          <w:sz w:val="20"/>
        </w:rPr>
        <w:t>UMD</w:t>
      </w:r>
      <w:r>
        <w:rPr>
          <w:sz w:val="20"/>
        </w:rPr>
        <w:tab/>
      </w:r>
      <w:proofErr w:type="spellStart"/>
      <w:r>
        <w:rPr>
          <w:i/>
          <w:sz w:val="20"/>
        </w:rPr>
        <w:t>Universitas</w:t>
      </w:r>
      <w:proofErr w:type="spellEnd"/>
      <w:r>
        <w:rPr>
          <w:i/>
          <w:sz w:val="20"/>
        </w:rPr>
        <w:t xml:space="preserve"> </w:t>
      </w:r>
      <w:proofErr w:type="spellStart"/>
      <w:r>
        <w:rPr>
          <w:i/>
          <w:sz w:val="20"/>
        </w:rPr>
        <w:t>Membangun</w:t>
      </w:r>
      <w:proofErr w:type="spellEnd"/>
      <w:r>
        <w:rPr>
          <w:i/>
          <w:sz w:val="20"/>
        </w:rPr>
        <w:t xml:space="preserve"> </w:t>
      </w:r>
      <w:proofErr w:type="spellStart"/>
      <w:r>
        <w:rPr>
          <w:i/>
          <w:sz w:val="20"/>
        </w:rPr>
        <w:t>Desa</w:t>
      </w:r>
      <w:proofErr w:type="spellEnd"/>
      <w:r>
        <w:rPr>
          <w:i/>
          <w:sz w:val="20"/>
        </w:rPr>
        <w:t xml:space="preserve"> </w:t>
      </w:r>
      <w:r>
        <w:rPr>
          <w:sz w:val="20"/>
        </w:rPr>
        <w:t>(University Strengthening Villages</w:t>
      </w:r>
      <w:r>
        <w:rPr>
          <w:spacing w:val="-2"/>
          <w:sz w:val="20"/>
        </w:rPr>
        <w:t xml:space="preserve"> </w:t>
      </w:r>
      <w:r>
        <w:rPr>
          <w:sz w:val="20"/>
        </w:rPr>
        <w:t>program)</w:t>
      </w:r>
    </w:p>
    <w:p w14:paraId="131F9C8A" w14:textId="77777777" w:rsidR="008117A9" w:rsidRDefault="008117A9">
      <w:pPr>
        <w:rPr>
          <w:sz w:val="20"/>
        </w:rPr>
        <w:sectPr w:rsidR="008117A9">
          <w:headerReference w:type="default" r:id="rId18"/>
          <w:footerReference w:type="default" r:id="rId19"/>
          <w:pgSz w:w="11910" w:h="16840"/>
          <w:pgMar w:top="500" w:right="0" w:bottom="840" w:left="0" w:header="0" w:footer="647" w:gutter="0"/>
          <w:cols w:space="720"/>
        </w:sectPr>
      </w:pPr>
    </w:p>
    <w:p w14:paraId="3EC51D1E" w14:textId="77777777" w:rsidR="008117A9" w:rsidRDefault="004B269F">
      <w:pPr>
        <w:pStyle w:val="BodyText"/>
        <w:spacing w:before="4"/>
        <w:rPr>
          <w:rFonts w:ascii="Times New Roman"/>
          <w:sz w:val="17"/>
        </w:rPr>
      </w:pPr>
      <w:r>
        <w:rPr>
          <w:noProof/>
        </w:rPr>
        <w:lastRenderedPageBreak/>
        <w:drawing>
          <wp:anchor distT="0" distB="0" distL="0" distR="0" simplePos="0" relativeHeight="251739136" behindDoc="1" locked="0" layoutInCell="1" allowOverlap="1" wp14:anchorId="1061A2BB" wp14:editId="0CAC9A02">
            <wp:simplePos x="0" y="0"/>
            <wp:positionH relativeFrom="page">
              <wp:posOffset>0</wp:posOffset>
            </wp:positionH>
            <wp:positionV relativeFrom="page">
              <wp:posOffset>968527</wp:posOffset>
            </wp:positionV>
            <wp:extent cx="7559992" cy="5151475"/>
            <wp:effectExtent l="0" t="0" r="0" b="0"/>
            <wp:wrapNone/>
            <wp:docPr id="1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jpeg"/>
                    <pic:cNvPicPr/>
                  </pic:nvPicPr>
                  <pic:blipFill>
                    <a:blip r:embed="rId20" cstate="print"/>
                    <a:stretch>
                      <a:fillRect/>
                    </a:stretch>
                  </pic:blipFill>
                  <pic:spPr>
                    <a:xfrm>
                      <a:off x="0" y="0"/>
                      <a:ext cx="7559992" cy="5151475"/>
                    </a:xfrm>
                    <a:prstGeom prst="rect">
                      <a:avLst/>
                    </a:prstGeom>
                  </pic:spPr>
                </pic:pic>
              </a:graphicData>
            </a:graphic>
          </wp:anchor>
        </w:drawing>
      </w:r>
    </w:p>
    <w:p w14:paraId="2AFAF093" w14:textId="237D0EB8" w:rsidR="008117A9" w:rsidRDefault="00306450">
      <w:pPr>
        <w:rPr>
          <w:rFonts w:ascii="Times New Roman"/>
          <w:sz w:val="17"/>
        </w:rPr>
        <w:sectPr w:rsidR="008117A9">
          <w:headerReference w:type="even" r:id="rId21"/>
          <w:footerReference w:type="even" r:id="rId22"/>
          <w:pgSz w:w="11910" w:h="16840"/>
          <w:pgMar w:top="1500" w:right="0" w:bottom="280" w:left="0" w:header="0" w:footer="0" w:gutter="0"/>
          <w:cols w:space="720"/>
        </w:sectPr>
      </w:pPr>
      <w:r>
        <w:rPr>
          <w:rFonts w:ascii="Times New Roman"/>
          <w:noProof/>
          <w:sz w:val="17"/>
        </w:rPr>
        <mc:AlternateContent>
          <mc:Choice Requires="wps">
            <w:drawing>
              <wp:anchor distT="0" distB="0" distL="114300" distR="114300" simplePos="0" relativeHeight="251442175" behindDoc="1" locked="0" layoutInCell="1" allowOverlap="1" wp14:anchorId="18572DE4" wp14:editId="171476E9">
                <wp:simplePos x="0" y="0"/>
                <wp:positionH relativeFrom="page">
                  <wp:posOffset>0</wp:posOffset>
                </wp:positionH>
                <wp:positionV relativeFrom="page">
                  <wp:posOffset>0</wp:posOffset>
                </wp:positionV>
                <wp:extent cx="7560310" cy="10692130"/>
                <wp:effectExtent l="0" t="0" r="2540" b="4445"/>
                <wp:wrapNone/>
                <wp:docPr id="1357" name="Rectangle 1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BA7EE" id="Rectangle 1357" o:spid="_x0000_s1026" style="position:absolute;margin-left:0;margin-top:0;width:595.3pt;height:841.9pt;z-index:-251874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" fillcolor="#58595b" stroked="f">
                <w10:wrap anchorx="page" anchory="page"/>
              </v:rect>
            </w:pict>
          </mc:Fallback>
        </mc:AlternateContent>
      </w:r>
    </w:p>
    <w:p w14:paraId="77EC07B9" w14:textId="77777777" w:rsidR="008117A9" w:rsidRDefault="00360E36">
      <w:pPr>
        <w:pStyle w:val="BodyText"/>
        <w:rPr>
          <w:rFonts w:ascii="Times New Roman"/>
        </w:rPr>
      </w:pPr>
      <w:r>
        <w:rPr>
          <w:noProof/>
        </w:rPr>
        <w:lastRenderedPageBreak/>
        <mc:AlternateContent>
          <mc:Choice Requires="wpg">
            <w:drawing>
              <wp:anchor distT="0" distB="0" distL="114300" distR="114300" simplePos="0" relativeHeight="251747328" behindDoc="1" locked="0" layoutInCell="1" allowOverlap="1" wp14:anchorId="549CE96F" wp14:editId="22B435B2">
                <wp:simplePos x="0" y="0"/>
                <wp:positionH relativeFrom="page">
                  <wp:posOffset>3175</wp:posOffset>
                </wp:positionH>
                <wp:positionV relativeFrom="page">
                  <wp:posOffset>0</wp:posOffset>
                </wp:positionV>
                <wp:extent cx="7557135" cy="10692130"/>
                <wp:effectExtent l="3175" t="0" r="2540" b="4445"/>
                <wp:wrapNone/>
                <wp:docPr id="1272" name="Group 1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10692130"/>
                          <a:chOff x="5" y="0"/>
                          <a:chExt cx="11901" cy="16838"/>
                        </a:xfrm>
                      </wpg:grpSpPr>
                      <pic:pic xmlns:pic="http://schemas.openxmlformats.org/drawingml/2006/picture">
                        <pic:nvPicPr>
                          <pic:cNvPr id="1273" name="Picture 116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5" y="0"/>
                            <a:ext cx="11901"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4" name="Freeform 1168"/>
                        <wps:cNvSpPr>
                          <a:spLocks/>
                        </wps:cNvSpPr>
                        <wps:spPr bwMode="auto">
                          <a:xfrm>
                            <a:off x="5" y="0"/>
                            <a:ext cx="11901" cy="12770"/>
                          </a:xfrm>
                          <a:custGeom>
                            <a:avLst/>
                            <a:gdLst>
                              <a:gd name="T0" fmla="+- 0 11906 5"/>
                              <a:gd name="T1" fmla="*/ T0 w 11901"/>
                              <a:gd name="T2" fmla="*/ 0 h 12770"/>
                              <a:gd name="T3" fmla="+- 0 5 5"/>
                              <a:gd name="T4" fmla="*/ T3 w 11901"/>
                              <a:gd name="T5" fmla="*/ 0 h 12770"/>
                              <a:gd name="T6" fmla="+- 0 5 5"/>
                              <a:gd name="T7" fmla="*/ T6 w 11901"/>
                              <a:gd name="T8" fmla="*/ 12770 h 12770"/>
                              <a:gd name="T9" fmla="+- 0 11906 5"/>
                              <a:gd name="T10" fmla="*/ T9 w 11901"/>
                              <a:gd name="T11" fmla="*/ 4217 h 12770"/>
                              <a:gd name="T12" fmla="+- 0 11906 5"/>
                              <a:gd name="T13" fmla="*/ T12 w 11901"/>
                              <a:gd name="T14" fmla="*/ 0 h 12770"/>
                            </a:gdLst>
                            <a:ahLst/>
                            <a:cxnLst>
                              <a:cxn ang="0">
                                <a:pos x="T1" y="T2"/>
                              </a:cxn>
                              <a:cxn ang="0">
                                <a:pos x="T4" y="T5"/>
                              </a:cxn>
                              <a:cxn ang="0">
                                <a:pos x="T7" y="T8"/>
                              </a:cxn>
                              <a:cxn ang="0">
                                <a:pos x="T10" y="T11"/>
                              </a:cxn>
                              <a:cxn ang="0">
                                <a:pos x="T13" y="T14"/>
                              </a:cxn>
                            </a:cxnLst>
                            <a:rect l="0" t="0" r="r" b="b"/>
                            <a:pathLst>
                              <a:path w="11901" h="12770">
                                <a:moveTo>
                                  <a:pt x="11901" y="0"/>
                                </a:moveTo>
                                <a:lnTo>
                                  <a:pt x="0" y="0"/>
                                </a:lnTo>
                                <a:lnTo>
                                  <a:pt x="0" y="12770"/>
                                </a:lnTo>
                                <a:lnTo>
                                  <a:pt x="11901" y="4217"/>
                                </a:lnTo>
                                <a:lnTo>
                                  <a:pt x="11901" y="0"/>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5" name="Freeform 1167"/>
                        <wps:cNvSpPr>
                          <a:spLocks/>
                        </wps:cNvSpPr>
                        <wps:spPr bwMode="auto">
                          <a:xfrm>
                            <a:off x="5" y="4217"/>
                            <a:ext cx="11901" cy="11016"/>
                          </a:xfrm>
                          <a:custGeom>
                            <a:avLst/>
                            <a:gdLst>
                              <a:gd name="T0" fmla="+- 0 11905 5"/>
                              <a:gd name="T1" fmla="*/ T0 w 11901"/>
                              <a:gd name="T2" fmla="+- 0 4217 4217"/>
                              <a:gd name="T3" fmla="*/ 4217 h 11016"/>
                              <a:gd name="T4" fmla="+- 0 5 5"/>
                              <a:gd name="T5" fmla="*/ T4 w 11901"/>
                              <a:gd name="T6" fmla="+- 0 12770 4217"/>
                              <a:gd name="T7" fmla="*/ 12770 h 11016"/>
                              <a:gd name="T8" fmla="+- 0 5 5"/>
                              <a:gd name="T9" fmla="*/ T8 w 11901"/>
                              <a:gd name="T10" fmla="+- 0 12933 4217"/>
                              <a:gd name="T11" fmla="*/ 12933 h 11016"/>
                              <a:gd name="T12" fmla="+- 0 11905 5"/>
                              <a:gd name="T13" fmla="*/ T12 w 11901"/>
                              <a:gd name="T14" fmla="+- 0 15233 4217"/>
                              <a:gd name="T15" fmla="*/ 15233 h 11016"/>
                              <a:gd name="T16" fmla="+- 0 11905 5"/>
                              <a:gd name="T17" fmla="*/ T16 w 11901"/>
                              <a:gd name="T18" fmla="+- 0 4217 4217"/>
                              <a:gd name="T19" fmla="*/ 4217 h 11016"/>
                            </a:gdLst>
                            <a:ahLst/>
                            <a:cxnLst>
                              <a:cxn ang="0">
                                <a:pos x="T1" y="T3"/>
                              </a:cxn>
                              <a:cxn ang="0">
                                <a:pos x="T5" y="T7"/>
                              </a:cxn>
                              <a:cxn ang="0">
                                <a:pos x="T9" y="T11"/>
                              </a:cxn>
                              <a:cxn ang="0">
                                <a:pos x="T13" y="T15"/>
                              </a:cxn>
                              <a:cxn ang="0">
                                <a:pos x="T17" y="T19"/>
                              </a:cxn>
                            </a:cxnLst>
                            <a:rect l="0" t="0" r="r" b="b"/>
                            <a:pathLst>
                              <a:path w="11901" h="11016">
                                <a:moveTo>
                                  <a:pt x="11900" y="0"/>
                                </a:moveTo>
                                <a:lnTo>
                                  <a:pt x="0" y="8553"/>
                                </a:lnTo>
                                <a:lnTo>
                                  <a:pt x="0" y="8716"/>
                                </a:lnTo>
                                <a:lnTo>
                                  <a:pt x="11900" y="11016"/>
                                </a:lnTo>
                                <a:lnTo>
                                  <a:pt x="11900" y="0"/>
                                </a:lnTo>
                                <a:close/>
                              </a:path>
                            </a:pathLst>
                          </a:custGeom>
                          <a:solidFill>
                            <a:srgbClr val="FFFFFF">
                              <a:alpha val="3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6" name="Freeform 1166"/>
                        <wps:cNvSpPr>
                          <a:spLocks/>
                        </wps:cNvSpPr>
                        <wps:spPr bwMode="auto">
                          <a:xfrm>
                            <a:off x="4" y="0"/>
                            <a:ext cx="11901" cy="15121"/>
                          </a:xfrm>
                          <a:custGeom>
                            <a:avLst/>
                            <a:gdLst>
                              <a:gd name="T0" fmla="+- 0 11905 5"/>
                              <a:gd name="T1" fmla="*/ T0 w 11901"/>
                              <a:gd name="T2" fmla="*/ 0 h 15121"/>
                              <a:gd name="T3" fmla="+- 0 11690 5"/>
                              <a:gd name="T4" fmla="*/ T3 w 11901"/>
                              <a:gd name="T5" fmla="*/ 0 h 15121"/>
                              <a:gd name="T6" fmla="+- 0 5 5"/>
                              <a:gd name="T7" fmla="*/ T6 w 11901"/>
                              <a:gd name="T8" fmla="*/ 3272 h 15121"/>
                              <a:gd name="T9" fmla="+- 0 5 5"/>
                              <a:gd name="T10" fmla="*/ T9 w 11901"/>
                              <a:gd name="T11" fmla="*/ 3493 h 15121"/>
                              <a:gd name="T12" fmla="+- 0 5 5"/>
                              <a:gd name="T13" fmla="*/ T12 w 11901"/>
                              <a:gd name="T14" fmla="*/ 9694 h 15121"/>
                              <a:gd name="T15" fmla="+- 0 11905 5"/>
                              <a:gd name="T16" fmla="*/ T15 w 11901"/>
                              <a:gd name="T17" fmla="*/ 15120 h 15121"/>
                              <a:gd name="T18" fmla="+- 0 11905 5"/>
                              <a:gd name="T19" fmla="*/ T18 w 11901"/>
                              <a:gd name="T20" fmla="*/ 14905 h 15121"/>
                              <a:gd name="T21" fmla="+- 0 11905 5"/>
                              <a:gd name="T22" fmla="*/ T21 w 11901"/>
                              <a:gd name="T23" fmla="*/ 0 h 15121"/>
                            </a:gdLst>
                            <a:ahLst/>
                            <a:cxnLst>
                              <a:cxn ang="0">
                                <a:pos x="T1" y="T2"/>
                              </a:cxn>
                              <a:cxn ang="0">
                                <a:pos x="T4" y="T5"/>
                              </a:cxn>
                              <a:cxn ang="0">
                                <a:pos x="T7" y="T8"/>
                              </a:cxn>
                              <a:cxn ang="0">
                                <a:pos x="T10" y="T11"/>
                              </a:cxn>
                              <a:cxn ang="0">
                                <a:pos x="T13" y="T14"/>
                              </a:cxn>
                              <a:cxn ang="0">
                                <a:pos x="T16" y="T17"/>
                              </a:cxn>
                              <a:cxn ang="0">
                                <a:pos x="T19" y="T20"/>
                              </a:cxn>
                              <a:cxn ang="0">
                                <a:pos x="T22" y="T23"/>
                              </a:cxn>
                            </a:cxnLst>
                            <a:rect l="0" t="0" r="r" b="b"/>
                            <a:pathLst>
                              <a:path w="11901" h="15121">
                                <a:moveTo>
                                  <a:pt x="11900" y="0"/>
                                </a:moveTo>
                                <a:lnTo>
                                  <a:pt x="11685" y="0"/>
                                </a:lnTo>
                                <a:lnTo>
                                  <a:pt x="0" y="3272"/>
                                </a:lnTo>
                                <a:lnTo>
                                  <a:pt x="0" y="3493"/>
                                </a:lnTo>
                                <a:lnTo>
                                  <a:pt x="0" y="9694"/>
                                </a:lnTo>
                                <a:lnTo>
                                  <a:pt x="11900" y="15120"/>
                                </a:lnTo>
                                <a:lnTo>
                                  <a:pt x="11900" y="14905"/>
                                </a:lnTo>
                                <a:lnTo>
                                  <a:pt x="11900" y="0"/>
                                </a:lnTo>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7" name="Picture 11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40" y="7567"/>
                            <a:ext cx="10165" cy="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8" name="Freeform 1164"/>
                        <wps:cNvSpPr>
                          <a:spLocks/>
                        </wps:cNvSpPr>
                        <wps:spPr bwMode="auto">
                          <a:xfrm>
                            <a:off x="5" y="1070"/>
                            <a:ext cx="11901" cy="9203"/>
                          </a:xfrm>
                          <a:custGeom>
                            <a:avLst/>
                            <a:gdLst>
                              <a:gd name="T0" fmla="+- 0 5 5"/>
                              <a:gd name="T1" fmla="*/ T0 w 11901"/>
                              <a:gd name="T2" fmla="+- 0 1071 1071"/>
                              <a:gd name="T3" fmla="*/ 1071 h 9203"/>
                              <a:gd name="T4" fmla="+- 0 5 5"/>
                              <a:gd name="T5" fmla="*/ T4 w 11901"/>
                              <a:gd name="T6" fmla="+- 0 3648 1071"/>
                              <a:gd name="T7" fmla="*/ 3648 h 9203"/>
                              <a:gd name="T8" fmla="+- 0 1741 5"/>
                              <a:gd name="T9" fmla="*/ T8 w 11901"/>
                              <a:gd name="T10" fmla="+- 0 7568 1071"/>
                              <a:gd name="T11" fmla="*/ 7568 h 9203"/>
                              <a:gd name="T12" fmla="+- 0 11906 5"/>
                              <a:gd name="T13" fmla="*/ T12 w 11901"/>
                              <a:gd name="T14" fmla="+- 0 10273 1071"/>
                              <a:gd name="T15" fmla="*/ 10273 h 9203"/>
                              <a:gd name="T16" fmla="+- 0 11906 5"/>
                              <a:gd name="T17" fmla="*/ T16 w 11901"/>
                              <a:gd name="T18" fmla="+- 0 10063 1071"/>
                              <a:gd name="T19" fmla="*/ 10063 h 9203"/>
                              <a:gd name="T20" fmla="+- 0 5 5"/>
                              <a:gd name="T21" fmla="*/ T20 w 11901"/>
                              <a:gd name="T22" fmla="+- 0 1071 1071"/>
                              <a:gd name="T23" fmla="*/ 1071 h 9203"/>
                            </a:gdLst>
                            <a:ahLst/>
                            <a:cxnLst>
                              <a:cxn ang="0">
                                <a:pos x="T1" y="T3"/>
                              </a:cxn>
                              <a:cxn ang="0">
                                <a:pos x="T5" y="T7"/>
                              </a:cxn>
                              <a:cxn ang="0">
                                <a:pos x="T9" y="T11"/>
                              </a:cxn>
                              <a:cxn ang="0">
                                <a:pos x="T13" y="T15"/>
                              </a:cxn>
                              <a:cxn ang="0">
                                <a:pos x="T17" y="T19"/>
                              </a:cxn>
                              <a:cxn ang="0">
                                <a:pos x="T21" y="T23"/>
                              </a:cxn>
                            </a:cxnLst>
                            <a:rect l="0" t="0" r="r" b="b"/>
                            <a:pathLst>
                              <a:path w="11901" h="9203">
                                <a:moveTo>
                                  <a:pt x="0" y="0"/>
                                </a:moveTo>
                                <a:lnTo>
                                  <a:pt x="0" y="2577"/>
                                </a:lnTo>
                                <a:lnTo>
                                  <a:pt x="1736" y="6497"/>
                                </a:lnTo>
                                <a:lnTo>
                                  <a:pt x="11901" y="9202"/>
                                </a:lnTo>
                                <a:lnTo>
                                  <a:pt x="11901" y="8992"/>
                                </a:lnTo>
                                <a:lnTo>
                                  <a:pt x="0" y="0"/>
                                </a:lnTo>
                                <a:close/>
                              </a:path>
                            </a:pathLst>
                          </a:custGeom>
                          <a:solidFill>
                            <a:srgbClr val="000000">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9" name="Freeform 1163"/>
                        <wps:cNvSpPr>
                          <a:spLocks/>
                        </wps:cNvSpPr>
                        <wps:spPr bwMode="auto">
                          <a:xfrm>
                            <a:off x="5" y="7567"/>
                            <a:ext cx="3477" cy="9271"/>
                          </a:xfrm>
                          <a:custGeom>
                            <a:avLst/>
                            <a:gdLst>
                              <a:gd name="T0" fmla="+- 0 1741 5"/>
                              <a:gd name="T1" fmla="*/ T0 w 3477"/>
                              <a:gd name="T2" fmla="+- 0 7568 7568"/>
                              <a:gd name="T3" fmla="*/ 7568 h 9271"/>
                              <a:gd name="T4" fmla="+- 0 5 5"/>
                              <a:gd name="T5" fmla="*/ T4 w 3477"/>
                              <a:gd name="T6" fmla="+- 0 11754 7568"/>
                              <a:gd name="T7" fmla="*/ 11754 h 9271"/>
                              <a:gd name="T8" fmla="+- 0 5 5"/>
                              <a:gd name="T9" fmla="*/ T8 w 3477"/>
                              <a:gd name="T10" fmla="+- 0 16838 7568"/>
                              <a:gd name="T11" fmla="*/ 16838 h 9271"/>
                              <a:gd name="T12" fmla="+- 0 3482 5"/>
                              <a:gd name="T13" fmla="*/ T12 w 3477"/>
                              <a:gd name="T14" fmla="+- 0 16838 7568"/>
                              <a:gd name="T15" fmla="*/ 16838 h 9271"/>
                              <a:gd name="T16" fmla="+- 0 1741 5"/>
                              <a:gd name="T17" fmla="*/ T16 w 3477"/>
                              <a:gd name="T18" fmla="+- 0 7568 7568"/>
                              <a:gd name="T19" fmla="*/ 7568 h 9271"/>
                            </a:gdLst>
                            <a:ahLst/>
                            <a:cxnLst>
                              <a:cxn ang="0">
                                <a:pos x="T1" y="T3"/>
                              </a:cxn>
                              <a:cxn ang="0">
                                <a:pos x="T5" y="T7"/>
                              </a:cxn>
                              <a:cxn ang="0">
                                <a:pos x="T9" y="T11"/>
                              </a:cxn>
                              <a:cxn ang="0">
                                <a:pos x="T13" y="T15"/>
                              </a:cxn>
                              <a:cxn ang="0">
                                <a:pos x="T17" y="T19"/>
                              </a:cxn>
                            </a:cxnLst>
                            <a:rect l="0" t="0" r="r" b="b"/>
                            <a:pathLst>
                              <a:path w="3477" h="9271">
                                <a:moveTo>
                                  <a:pt x="1736" y="0"/>
                                </a:moveTo>
                                <a:lnTo>
                                  <a:pt x="0" y="4186"/>
                                </a:lnTo>
                                <a:lnTo>
                                  <a:pt x="0" y="9270"/>
                                </a:lnTo>
                                <a:lnTo>
                                  <a:pt x="3477" y="9270"/>
                                </a:lnTo>
                                <a:lnTo>
                                  <a:pt x="1736" y="0"/>
                                </a:lnTo>
                                <a:close/>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Freeform 1162"/>
                        <wps:cNvSpPr>
                          <a:spLocks/>
                        </wps:cNvSpPr>
                        <wps:spPr bwMode="auto">
                          <a:xfrm>
                            <a:off x="1224" y="3878"/>
                            <a:ext cx="10682" cy="7793"/>
                          </a:xfrm>
                          <a:custGeom>
                            <a:avLst/>
                            <a:gdLst>
                              <a:gd name="T0" fmla="+- 0 11905 1224"/>
                              <a:gd name="T1" fmla="*/ T0 w 10682"/>
                              <a:gd name="T2" fmla="+- 0 3878 3878"/>
                              <a:gd name="T3" fmla="*/ 3878 h 7793"/>
                              <a:gd name="T4" fmla="+- 0 1224 1224"/>
                              <a:gd name="T5" fmla="*/ T4 w 10682"/>
                              <a:gd name="T6" fmla="+- 0 10129 3878"/>
                              <a:gd name="T7" fmla="*/ 10129 h 7793"/>
                              <a:gd name="T8" fmla="+- 0 1535 1224"/>
                              <a:gd name="T9" fmla="*/ T8 w 10682"/>
                              <a:gd name="T10" fmla="+- 0 11670 3878"/>
                              <a:gd name="T11" fmla="*/ 11670 h 7793"/>
                              <a:gd name="T12" fmla="+- 0 11905 1224"/>
                              <a:gd name="T13" fmla="*/ T12 w 10682"/>
                              <a:gd name="T14" fmla="+- 0 4217 3878"/>
                              <a:gd name="T15" fmla="*/ 4217 h 7793"/>
                              <a:gd name="T16" fmla="+- 0 11905 1224"/>
                              <a:gd name="T17" fmla="*/ T16 w 10682"/>
                              <a:gd name="T18" fmla="+- 0 3878 3878"/>
                              <a:gd name="T19" fmla="*/ 3878 h 7793"/>
                            </a:gdLst>
                            <a:ahLst/>
                            <a:cxnLst>
                              <a:cxn ang="0">
                                <a:pos x="T1" y="T3"/>
                              </a:cxn>
                              <a:cxn ang="0">
                                <a:pos x="T5" y="T7"/>
                              </a:cxn>
                              <a:cxn ang="0">
                                <a:pos x="T9" y="T11"/>
                              </a:cxn>
                              <a:cxn ang="0">
                                <a:pos x="T13" y="T15"/>
                              </a:cxn>
                              <a:cxn ang="0">
                                <a:pos x="T17" y="T19"/>
                              </a:cxn>
                            </a:cxnLst>
                            <a:rect l="0" t="0" r="r" b="b"/>
                            <a:pathLst>
                              <a:path w="10682" h="7793">
                                <a:moveTo>
                                  <a:pt x="10681" y="0"/>
                                </a:moveTo>
                                <a:lnTo>
                                  <a:pt x="0" y="6251"/>
                                </a:lnTo>
                                <a:lnTo>
                                  <a:pt x="311" y="7792"/>
                                </a:lnTo>
                                <a:lnTo>
                                  <a:pt x="10681" y="339"/>
                                </a:lnTo>
                                <a:lnTo>
                                  <a:pt x="10681" y="0"/>
                                </a:lnTo>
                                <a:close/>
                              </a:path>
                            </a:pathLst>
                          </a:custGeom>
                          <a:solidFill>
                            <a:srgbClr val="000000">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Freeform 1161"/>
                        <wps:cNvSpPr>
                          <a:spLocks/>
                        </wps:cNvSpPr>
                        <wps:spPr bwMode="auto">
                          <a:xfrm>
                            <a:off x="5" y="3832"/>
                            <a:ext cx="11901" cy="6297"/>
                          </a:xfrm>
                          <a:custGeom>
                            <a:avLst/>
                            <a:gdLst>
                              <a:gd name="T0" fmla="+- 0 11905 5"/>
                              <a:gd name="T1" fmla="*/ T0 w 11901"/>
                              <a:gd name="T2" fmla="+- 0 3832 3832"/>
                              <a:gd name="T3" fmla="*/ 3832 h 6297"/>
                              <a:gd name="T4" fmla="+- 0 5 5"/>
                              <a:gd name="T5" fmla="*/ T4 w 11901"/>
                              <a:gd name="T6" fmla="+- 0 9527 3832"/>
                              <a:gd name="T7" fmla="*/ 9527 h 6297"/>
                              <a:gd name="T8" fmla="+- 0 5 5"/>
                              <a:gd name="T9" fmla="*/ T8 w 11901"/>
                              <a:gd name="T10" fmla="+- 0 9678 3832"/>
                              <a:gd name="T11" fmla="*/ 9678 h 6297"/>
                              <a:gd name="T12" fmla="+- 0 1224 5"/>
                              <a:gd name="T13" fmla="*/ T12 w 11901"/>
                              <a:gd name="T14" fmla="+- 0 10129 3832"/>
                              <a:gd name="T15" fmla="*/ 10129 h 6297"/>
                              <a:gd name="T16" fmla="+- 0 11905 5"/>
                              <a:gd name="T17" fmla="*/ T16 w 11901"/>
                              <a:gd name="T18" fmla="+- 0 3878 3832"/>
                              <a:gd name="T19" fmla="*/ 3878 h 6297"/>
                              <a:gd name="T20" fmla="+- 0 11905 5"/>
                              <a:gd name="T21" fmla="*/ T20 w 11901"/>
                              <a:gd name="T22" fmla="+- 0 3832 3832"/>
                              <a:gd name="T23" fmla="*/ 3832 h 6297"/>
                            </a:gdLst>
                            <a:ahLst/>
                            <a:cxnLst>
                              <a:cxn ang="0">
                                <a:pos x="T1" y="T3"/>
                              </a:cxn>
                              <a:cxn ang="0">
                                <a:pos x="T5" y="T7"/>
                              </a:cxn>
                              <a:cxn ang="0">
                                <a:pos x="T9" y="T11"/>
                              </a:cxn>
                              <a:cxn ang="0">
                                <a:pos x="T13" y="T15"/>
                              </a:cxn>
                              <a:cxn ang="0">
                                <a:pos x="T17" y="T19"/>
                              </a:cxn>
                              <a:cxn ang="0">
                                <a:pos x="T21" y="T23"/>
                              </a:cxn>
                            </a:cxnLst>
                            <a:rect l="0" t="0" r="r" b="b"/>
                            <a:pathLst>
                              <a:path w="11901" h="6297">
                                <a:moveTo>
                                  <a:pt x="11900" y="0"/>
                                </a:moveTo>
                                <a:lnTo>
                                  <a:pt x="0" y="5695"/>
                                </a:lnTo>
                                <a:lnTo>
                                  <a:pt x="0" y="5846"/>
                                </a:lnTo>
                                <a:lnTo>
                                  <a:pt x="1219" y="6297"/>
                                </a:lnTo>
                                <a:lnTo>
                                  <a:pt x="11900" y="46"/>
                                </a:lnTo>
                                <a:lnTo>
                                  <a:pt x="11900" y="0"/>
                                </a:lnTo>
                                <a:close/>
                              </a:path>
                            </a:pathLst>
                          </a:custGeom>
                          <a:solidFill>
                            <a:srgbClr val="FFFFFF">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 name="Freeform 1160"/>
                        <wps:cNvSpPr>
                          <a:spLocks/>
                        </wps:cNvSpPr>
                        <wps:spPr bwMode="auto">
                          <a:xfrm>
                            <a:off x="5" y="0"/>
                            <a:ext cx="11901" cy="7519"/>
                          </a:xfrm>
                          <a:custGeom>
                            <a:avLst/>
                            <a:gdLst>
                              <a:gd name="T0" fmla="+- 0 11906 5"/>
                              <a:gd name="T1" fmla="*/ T0 w 11901"/>
                              <a:gd name="T2" fmla="*/ 3355 h 7519"/>
                              <a:gd name="T3" fmla="+- 0 6618 5"/>
                              <a:gd name="T4" fmla="*/ T3 w 11901"/>
                              <a:gd name="T5" fmla="*/ 0 h 7519"/>
                              <a:gd name="T6" fmla="+- 0 5976 5"/>
                              <a:gd name="T7" fmla="*/ T6 w 11901"/>
                              <a:gd name="T8" fmla="*/ 0 h 7519"/>
                              <a:gd name="T9" fmla="+- 0 4335 5"/>
                              <a:gd name="T10" fmla="*/ T9 w 11901"/>
                              <a:gd name="T11" fmla="*/ 0 h 7519"/>
                              <a:gd name="T12" fmla="+- 0 5 5"/>
                              <a:gd name="T13" fmla="*/ T12 w 11901"/>
                              <a:gd name="T14" fmla="*/ 889 h 7519"/>
                              <a:gd name="T15" fmla="+- 0 5 5"/>
                              <a:gd name="T16" fmla="*/ T15 w 11901"/>
                              <a:gd name="T17" fmla="*/ 969 h 7519"/>
                              <a:gd name="T18" fmla="+- 0 5470 5"/>
                              <a:gd name="T19" fmla="*/ T18 w 11901"/>
                              <a:gd name="T20" fmla="*/ 2147 h 7519"/>
                              <a:gd name="T21" fmla="+- 0 4202 5"/>
                              <a:gd name="T22" fmla="*/ T21 w 11901"/>
                              <a:gd name="T23" fmla="*/ 7518 h 7519"/>
                              <a:gd name="T24" fmla="+- 0 11905 5"/>
                              <a:gd name="T25" fmla="*/ T24 w 11901"/>
                              <a:gd name="T26" fmla="*/ 3832 h 7519"/>
                              <a:gd name="T27" fmla="+- 0 11905 5"/>
                              <a:gd name="T28" fmla="*/ T27 w 11901"/>
                              <a:gd name="T29" fmla="*/ 3535 h 7519"/>
                              <a:gd name="T30" fmla="+- 0 11906 5"/>
                              <a:gd name="T31" fmla="*/ T30 w 11901"/>
                              <a:gd name="T32" fmla="*/ 3355 h 751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901" h="7519">
                                <a:moveTo>
                                  <a:pt x="11901" y="3355"/>
                                </a:moveTo>
                                <a:lnTo>
                                  <a:pt x="6613" y="0"/>
                                </a:lnTo>
                                <a:lnTo>
                                  <a:pt x="5971" y="0"/>
                                </a:lnTo>
                                <a:lnTo>
                                  <a:pt x="4330" y="0"/>
                                </a:lnTo>
                                <a:lnTo>
                                  <a:pt x="0" y="889"/>
                                </a:lnTo>
                                <a:lnTo>
                                  <a:pt x="0" y="969"/>
                                </a:lnTo>
                                <a:lnTo>
                                  <a:pt x="5465" y="2147"/>
                                </a:lnTo>
                                <a:lnTo>
                                  <a:pt x="4197" y="7518"/>
                                </a:lnTo>
                                <a:lnTo>
                                  <a:pt x="11900" y="3832"/>
                                </a:lnTo>
                                <a:lnTo>
                                  <a:pt x="11900" y="3535"/>
                                </a:lnTo>
                                <a:lnTo>
                                  <a:pt x="11901" y="3355"/>
                                </a:lnTo>
                              </a:path>
                            </a:pathLst>
                          </a:custGeom>
                          <a:solidFill>
                            <a:srgbClr val="414042">
                              <a:alpha val="7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3" name="AutoShape 1159"/>
                        <wps:cNvSpPr>
                          <a:spLocks/>
                        </wps:cNvSpPr>
                        <wps:spPr bwMode="auto">
                          <a:xfrm>
                            <a:off x="5" y="0"/>
                            <a:ext cx="11901" cy="3748"/>
                          </a:xfrm>
                          <a:custGeom>
                            <a:avLst/>
                            <a:gdLst>
                              <a:gd name="T0" fmla="+- 0 4638 5"/>
                              <a:gd name="T1" fmla="*/ T0 w 11901"/>
                              <a:gd name="T2" fmla="*/ 1968 h 3748"/>
                              <a:gd name="T3" fmla="+- 0 3548 5"/>
                              <a:gd name="T4" fmla="*/ T3 w 11901"/>
                              <a:gd name="T5" fmla="*/ 3748 h 3748"/>
                              <a:gd name="T6" fmla="+- 0 11906 5"/>
                              <a:gd name="T7" fmla="*/ T6 w 11901"/>
                              <a:gd name="T8" fmla="*/ 3633 h 3748"/>
                              <a:gd name="T9" fmla="+- 0 11906 5"/>
                              <a:gd name="T10" fmla="*/ T9 w 11901"/>
                              <a:gd name="T11" fmla="*/ 3535 h 3748"/>
                              <a:gd name="T12" fmla="+- 0 4638 5"/>
                              <a:gd name="T13" fmla="*/ T12 w 11901"/>
                              <a:gd name="T14" fmla="*/ 1968 h 3748"/>
                              <a:gd name="T15" fmla="+- 0 5843 5"/>
                              <a:gd name="T16" fmla="*/ T15 w 11901"/>
                              <a:gd name="T17" fmla="*/ 0 h 3748"/>
                              <a:gd name="T18" fmla="+- 0 4335 5"/>
                              <a:gd name="T19" fmla="*/ T18 w 11901"/>
                              <a:gd name="T20" fmla="*/ 0 h 3748"/>
                              <a:gd name="T21" fmla="+- 0 5 5"/>
                              <a:gd name="T22" fmla="*/ T21 w 11901"/>
                              <a:gd name="T23" fmla="*/ 889 h 3748"/>
                              <a:gd name="T24" fmla="+- 0 5 5"/>
                              <a:gd name="T25" fmla="*/ T24 w 11901"/>
                              <a:gd name="T26" fmla="*/ 969 h 3748"/>
                              <a:gd name="T27" fmla="+- 0 4638 5"/>
                              <a:gd name="T28" fmla="*/ T27 w 11901"/>
                              <a:gd name="T29" fmla="*/ 1968 h 3748"/>
                              <a:gd name="T30" fmla="+- 0 5843 5"/>
                              <a:gd name="T31" fmla="*/ T30 w 11901"/>
                              <a:gd name="T32" fmla="*/ 0 h 37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901" h="3748">
                                <a:moveTo>
                                  <a:pt x="4633" y="1968"/>
                                </a:moveTo>
                                <a:lnTo>
                                  <a:pt x="3543" y="3748"/>
                                </a:lnTo>
                                <a:lnTo>
                                  <a:pt x="11901" y="3633"/>
                                </a:lnTo>
                                <a:lnTo>
                                  <a:pt x="11901" y="3535"/>
                                </a:lnTo>
                                <a:lnTo>
                                  <a:pt x="4633" y="1968"/>
                                </a:lnTo>
                                <a:close/>
                                <a:moveTo>
                                  <a:pt x="5838" y="0"/>
                                </a:moveTo>
                                <a:lnTo>
                                  <a:pt x="4330" y="0"/>
                                </a:lnTo>
                                <a:lnTo>
                                  <a:pt x="0" y="889"/>
                                </a:lnTo>
                                <a:lnTo>
                                  <a:pt x="0" y="969"/>
                                </a:lnTo>
                                <a:lnTo>
                                  <a:pt x="4633" y="1968"/>
                                </a:lnTo>
                                <a:lnTo>
                                  <a:pt x="5838" y="0"/>
                                </a:lnTo>
                                <a:close/>
                              </a:path>
                            </a:pathLst>
                          </a:custGeom>
                          <a:solidFill>
                            <a:srgbClr val="414042">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4" name="Picture 11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 y="0"/>
                            <a:ext cx="11901"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CACCD7" id="Group 1157" o:spid="_x0000_s1026" style="position:absolute;margin-left:.25pt;margin-top:0;width:595.05pt;height:841.9pt;z-index:-251569152;mso-position-horizontal-relative:page;mso-position-vertical-relative:page" coordorigin="5" coordsize="11901,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69" o:spid="_x0000_s1027" type="#_x0000_t75" style="position:absolute;left:5;width:11901;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">
                  <v:imagedata r:id="rId26" o:title=""/>
                </v:shape>
                <v:shape id="Freeform 1168" o:spid="_x0000_s1028" style="position:absolute;left:5;width:11901;height:12770;visibility:visible;mso-wrap-style:square;v-text-anchor:top" coordsize="11901,1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" path="m11901,l,,,12770,11901,4217,11901,xe" fillcolor="#ac1f24" stroked="f">
                  <v:path arrowok="t" o:connecttype="custom" o:connectlocs="11901,0;0,0;0,12770;11901,4217;11901,0" o:connectangles="0,0,0,0,0"/>
                </v:shape>
                <v:shape id="Freeform 1167" o:spid="_x0000_s1029" style="position:absolute;left:5;top:4217;width:11901;height:11016;visibility:visible;mso-wrap-style:square;v-text-anchor:top" coordsize="11901,1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" path="m11900,l,8553r,163l11900,11016,11900,xe" stroked="f">
                  <v:fill opacity="2570f"/>
                  <v:path arrowok="t" o:connecttype="custom" o:connectlocs="11900,4217;0,12770;0,12933;11900,15233;11900,4217" o:connectangles="0,0,0,0,0"/>
                </v:shape>
                <v:shape id="Freeform 1166" o:spid="_x0000_s1030" style="position:absolute;left:4;width:11901;height:15121;visibility:visible;mso-wrap-style:square;v-text-anchor:top" coordsize="11901,15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" path="m11900,r-215,l,3272r,221l,9694r11900,5426l11900,14905,11900,e" fillcolor="#414042" stroked="f">
                  <v:fill opacity="8481f"/>
                  <v:path arrowok="t" o:connecttype="custom" o:connectlocs="11900,0;11685,0;0,3272;0,3493;0,9694;11900,15120;11900,14905;11900,0" o:connectangles="0,0,0,0,0,0,0,0"/>
                </v:shape>
                <v:shape id="Picture 1165" o:spid="_x0000_s1031" type="#_x0000_t75" style="position:absolute;left:1740;top:7567;width:10165;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">
                  <v:imagedata r:id="rId27" o:title=""/>
                </v:shape>
                <v:shape id="Freeform 1164" o:spid="_x0000_s1032" style="position:absolute;left:5;top:1070;width:11901;height:9203;visibility:visible;mso-wrap-style:square;v-text-anchor:top" coordsize="11901,9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" path="m,l,2577,1736,6497,11901,9202r,-210l,xe" fillcolor="black" stroked="f">
                  <v:fill opacity="8481f"/>
                  <v:path arrowok="t" o:connecttype="custom" o:connectlocs="0,1071;0,3648;1736,7568;11901,10273;11901,10063;0,1071" o:connectangles="0,0,0,0,0,0"/>
                </v:shape>
                <v:shape id="Freeform 1163" o:spid="_x0000_s1033" style="position:absolute;left:5;top:7567;width:3477;height:9271;visibility:visible;mso-wrap-style:square;v-text-anchor:top" coordsize="3477,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" path="m1736,l,4186,,9270r3477,l1736,xe" fillcolor="#414042" stroked="f">
                  <v:fill opacity="8481f"/>
                  <v:path arrowok="t" o:connecttype="custom" o:connectlocs="1736,7568;0,11754;0,16838;3477,16838;1736,7568" o:connectangles="0,0,0,0,0"/>
                </v:shape>
                <v:shape id="Freeform 1162" o:spid="_x0000_s1034" style="position:absolute;left:1224;top:3878;width:10682;height:7793;visibility:visible;mso-wrap-style:square;v-text-anchor:top" coordsize="10682,7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" path="m10681,l,6251,311,7792,10681,339r,-339xe" fillcolor="black" stroked="f">
                  <v:fill opacity="3341f"/>
                  <v:path arrowok="t" o:connecttype="custom" o:connectlocs="10681,3878;0,10129;311,11670;10681,4217;10681,3878" o:connectangles="0,0,0,0,0"/>
                </v:shape>
                <v:shape id="Freeform 1161" o:spid="_x0000_s1035" style="position:absolute;left:5;top:3832;width:11901;height:6297;visibility:visible;mso-wrap-style:square;v-text-anchor:top" coordsize="11901,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" path="m11900,l,5695r,151l1219,6297,11900,46r,-46xe" stroked="f">
                  <v:fill opacity="3341f"/>
                  <v:path arrowok="t" o:connecttype="custom" o:connectlocs="11900,3832;0,9527;0,9678;1219,10129;11900,3878;11900,3832" o:connectangles="0,0,0,0,0,0"/>
                </v:shape>
                <v:shape id="Freeform 1160" o:spid="_x0000_s1036" style="position:absolute;left:5;width:11901;height:7519;visibility:visible;mso-wrap-style:square;v-text-anchor:top" coordsize="11901,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" path="m11901,3355l6613,,5971,,4330,,,889r,80l5465,2147,4197,7518,11900,3832r,-297l11901,3355e" fillcolor="#414042" stroked="f">
                  <v:fill opacity="5140f"/>
                  <v:path arrowok="t" o:connecttype="custom" o:connectlocs="11901,3355;6613,0;5971,0;4330,0;0,889;0,969;5465,2147;4197,7518;11900,3832;11900,3535;11901,3355" o:connectangles="0,0,0,0,0,0,0,0,0,0,0"/>
                </v:shape>
                <v:shape id="AutoShape 1159" o:spid="_x0000_s1037" style="position:absolute;left:5;width:11901;height:3748;visibility:visible;mso-wrap-style:square;v-text-anchor:top" coordsize="11901,3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" path="m4633,1968l3543,3748r8358,-115l11901,3535,4633,1968xm5838,l4330,,,889r,80l4633,1968,5838,xe" fillcolor="#414042" stroked="f">
                  <v:fill opacity="9766f"/>
                  <v:path arrowok="t" o:connecttype="custom" o:connectlocs="4633,1968;3543,3748;11901,3633;11901,3535;4633,1968;5838,0;4330,0;0,889;0,969;4633,1968;5838,0" o:connectangles="0,0,0,0,0,0,0,0,0,0,0"/>
                </v:shape>
                <v:shape id="Picture 1158" o:spid="_x0000_s1038" type="#_x0000_t75" style="position:absolute;left:5;width:11901;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">
                  <v:imagedata r:id="rId28" o:title=""/>
                </v:shape>
                <w10:wrap anchorx="page" anchory="page"/>
              </v:group>
            </w:pict>
          </mc:Fallback>
        </mc:AlternateContent>
      </w:r>
      <w:r>
        <w:rPr>
          <w:noProof/>
        </w:rPr>
        <mc:AlternateContent>
          <mc:Choice Requires="wps">
            <w:drawing>
              <wp:anchor distT="0" distB="0" distL="114300" distR="114300" simplePos="0" relativeHeight="251748352" behindDoc="1" locked="0" layoutInCell="1" allowOverlap="1" wp14:anchorId="767CB67E" wp14:editId="2971EEE5">
                <wp:simplePos x="0" y="0"/>
                <wp:positionH relativeFrom="page">
                  <wp:posOffset>3175</wp:posOffset>
                </wp:positionH>
                <wp:positionV relativeFrom="page">
                  <wp:posOffset>0</wp:posOffset>
                </wp:positionV>
                <wp:extent cx="7557135" cy="10692130"/>
                <wp:effectExtent l="3175" t="0" r="2540" b="4445"/>
                <wp:wrapNone/>
                <wp:docPr id="1271" name="Rectangle 1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7135" cy="106921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C2E6C" id="Rectangle 1156" o:spid="_x0000_s1026" style="position:absolute;margin-left:.25pt;margin-top:0;width:595.05pt;height:841.9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" fillcolor="#ac1f24" stroked="f">
                <w10:wrap anchorx="page" anchory="page"/>
              </v:rect>
            </w:pict>
          </mc:Fallback>
        </mc:AlternateContent>
      </w:r>
    </w:p>
    <w:p w14:paraId="34F1399F" w14:textId="77777777" w:rsidR="008117A9" w:rsidRDefault="008117A9">
      <w:pPr>
        <w:pStyle w:val="BodyText"/>
        <w:rPr>
          <w:rFonts w:ascii="Times New Roman"/>
        </w:rPr>
      </w:pPr>
    </w:p>
    <w:p w14:paraId="253C5484" w14:textId="77777777" w:rsidR="008117A9" w:rsidRDefault="008117A9">
      <w:pPr>
        <w:pStyle w:val="BodyText"/>
        <w:rPr>
          <w:rFonts w:ascii="Times New Roman"/>
        </w:rPr>
      </w:pPr>
    </w:p>
    <w:p w14:paraId="168317EF" w14:textId="77777777" w:rsidR="008117A9" w:rsidRDefault="008117A9">
      <w:pPr>
        <w:pStyle w:val="BodyText"/>
        <w:rPr>
          <w:rFonts w:ascii="Times New Roman"/>
        </w:rPr>
      </w:pPr>
    </w:p>
    <w:p w14:paraId="3E39E658" w14:textId="77777777" w:rsidR="008117A9" w:rsidRDefault="008117A9">
      <w:pPr>
        <w:pStyle w:val="BodyText"/>
        <w:rPr>
          <w:rFonts w:ascii="Times New Roman"/>
        </w:rPr>
      </w:pPr>
    </w:p>
    <w:p w14:paraId="4E46927D" w14:textId="77777777" w:rsidR="008117A9" w:rsidRDefault="008117A9">
      <w:pPr>
        <w:pStyle w:val="BodyText"/>
        <w:rPr>
          <w:rFonts w:ascii="Times New Roman"/>
        </w:rPr>
      </w:pPr>
    </w:p>
    <w:p w14:paraId="046E9B0F" w14:textId="77777777" w:rsidR="008117A9" w:rsidRDefault="008117A9">
      <w:pPr>
        <w:pStyle w:val="BodyText"/>
        <w:rPr>
          <w:rFonts w:ascii="Times New Roman"/>
        </w:rPr>
      </w:pPr>
    </w:p>
    <w:p w14:paraId="223F332B" w14:textId="77777777" w:rsidR="008117A9" w:rsidRDefault="008117A9">
      <w:pPr>
        <w:pStyle w:val="BodyText"/>
        <w:rPr>
          <w:rFonts w:ascii="Times New Roman"/>
        </w:rPr>
      </w:pPr>
    </w:p>
    <w:p w14:paraId="6D9AAC3F" w14:textId="77777777" w:rsidR="008117A9" w:rsidRDefault="008117A9">
      <w:pPr>
        <w:pStyle w:val="BodyText"/>
        <w:rPr>
          <w:rFonts w:ascii="Times New Roman"/>
        </w:rPr>
      </w:pPr>
    </w:p>
    <w:p w14:paraId="61CECC7E" w14:textId="77777777" w:rsidR="008117A9" w:rsidRDefault="008117A9">
      <w:pPr>
        <w:pStyle w:val="BodyText"/>
        <w:rPr>
          <w:rFonts w:ascii="Times New Roman"/>
        </w:rPr>
      </w:pPr>
    </w:p>
    <w:p w14:paraId="5587F548" w14:textId="77777777" w:rsidR="008117A9" w:rsidRDefault="008117A9">
      <w:pPr>
        <w:pStyle w:val="BodyText"/>
        <w:rPr>
          <w:rFonts w:ascii="Times New Roman"/>
        </w:rPr>
      </w:pPr>
    </w:p>
    <w:p w14:paraId="5BD9C07E" w14:textId="77777777" w:rsidR="008117A9" w:rsidRDefault="008117A9">
      <w:pPr>
        <w:pStyle w:val="BodyText"/>
        <w:rPr>
          <w:rFonts w:ascii="Times New Roman"/>
        </w:rPr>
      </w:pPr>
    </w:p>
    <w:p w14:paraId="4BBA8CD8" w14:textId="77777777" w:rsidR="008117A9" w:rsidRDefault="008117A9">
      <w:pPr>
        <w:pStyle w:val="BodyText"/>
        <w:rPr>
          <w:rFonts w:ascii="Times New Roman"/>
        </w:rPr>
      </w:pPr>
    </w:p>
    <w:p w14:paraId="4EBA29F6" w14:textId="77777777" w:rsidR="008117A9" w:rsidRDefault="008117A9">
      <w:pPr>
        <w:pStyle w:val="BodyText"/>
        <w:spacing w:before="5"/>
        <w:rPr>
          <w:rFonts w:ascii="Times New Roman"/>
          <w:sz w:val="22"/>
        </w:rPr>
      </w:pPr>
    </w:p>
    <w:p w14:paraId="56E8A6FF" w14:textId="77777777" w:rsidR="008117A9" w:rsidRDefault="00360E36">
      <w:pPr>
        <w:pStyle w:val="Heading1"/>
        <w:ind w:left="5917"/>
      </w:pPr>
      <w:r>
        <w:rPr>
          <w:noProof/>
        </w:rPr>
        <mc:AlternateContent>
          <mc:Choice Requires="wps">
            <w:drawing>
              <wp:anchor distT="0" distB="0" distL="114300" distR="114300" simplePos="0" relativeHeight="251749376" behindDoc="1" locked="0" layoutInCell="1" allowOverlap="1" wp14:anchorId="12E6890E" wp14:editId="3124AAF7">
                <wp:simplePos x="0" y="0"/>
                <wp:positionH relativeFrom="page">
                  <wp:posOffset>6296660</wp:posOffset>
                </wp:positionH>
                <wp:positionV relativeFrom="paragraph">
                  <wp:posOffset>66675</wp:posOffset>
                </wp:positionV>
                <wp:extent cx="539750" cy="539750"/>
                <wp:effectExtent l="635" t="0" r="2540" b="4445"/>
                <wp:wrapNone/>
                <wp:docPr id="1270" name="Rectangle 1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539750"/>
                        </a:xfrm>
                        <a:prstGeom prst="rect">
                          <a:avLst/>
                        </a:prstGeom>
                        <a:solidFill>
                          <a:srgbClr val="FFF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6689C" id="Rectangle 1155" o:spid="_x0000_s1026" style="position:absolute;margin-left:495.8pt;margin-top:5.25pt;width:42.5pt;height:42.5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" fillcolor="#fff4e6" stroked="f">
                <w10:wrap anchorx="page"/>
              </v:rect>
            </w:pict>
          </mc:Fallback>
        </mc:AlternateContent>
      </w:r>
      <w:bookmarkStart w:id="0" w:name="_TOC_250035"/>
      <w:bookmarkEnd w:id="0"/>
      <w:r w:rsidR="004B269F">
        <w:rPr>
          <w:color w:val="FFFFFF"/>
        </w:rPr>
        <w:t>OVERVIEW</w:t>
      </w:r>
    </w:p>
    <w:p w14:paraId="365B5C4E" w14:textId="77777777" w:rsidR="008117A9" w:rsidRDefault="008117A9">
      <w:pPr>
        <w:sectPr w:rsidR="008117A9">
          <w:headerReference w:type="even" r:id="rId29"/>
          <w:headerReference w:type="default" r:id="rId30"/>
          <w:footerReference w:type="default" r:id="rId31"/>
          <w:pgSz w:w="11910" w:h="16840"/>
          <w:pgMar w:top="1580" w:right="0" w:bottom="280" w:left="0" w:header="0" w:footer="0" w:gutter="0"/>
          <w:cols w:space="720"/>
        </w:sectPr>
      </w:pPr>
    </w:p>
    <w:p w14:paraId="69F0E3BE" w14:textId="77777777" w:rsidR="008117A9" w:rsidRDefault="008117A9">
      <w:pPr>
        <w:pStyle w:val="BodyText"/>
        <w:rPr>
          <w:rFonts w:ascii="Roboto Light"/>
        </w:rPr>
      </w:pPr>
    </w:p>
    <w:p w14:paraId="595DCDD5" w14:textId="77777777" w:rsidR="008117A9" w:rsidRDefault="008117A9">
      <w:pPr>
        <w:pStyle w:val="BodyText"/>
        <w:rPr>
          <w:rFonts w:ascii="Roboto Light"/>
        </w:rPr>
      </w:pPr>
    </w:p>
    <w:p w14:paraId="7EAE4E19" w14:textId="77777777" w:rsidR="008117A9" w:rsidRDefault="00360E36">
      <w:pPr>
        <w:pStyle w:val="Heading2"/>
        <w:spacing w:before="255"/>
      </w:pPr>
      <w:r>
        <w:rPr>
          <w:noProof/>
        </w:rPr>
        <mc:AlternateContent>
          <mc:Choice Requires="wps">
            <w:drawing>
              <wp:anchor distT="0" distB="0" distL="114300" distR="114300" simplePos="0" relativeHeight="251462656" behindDoc="0" locked="0" layoutInCell="1" allowOverlap="1" wp14:anchorId="66BF8724" wp14:editId="5CB05FDF">
                <wp:simplePos x="0" y="0"/>
                <wp:positionH relativeFrom="page">
                  <wp:posOffset>0</wp:posOffset>
                </wp:positionH>
                <wp:positionV relativeFrom="paragraph">
                  <wp:posOffset>148590</wp:posOffset>
                </wp:positionV>
                <wp:extent cx="521970" cy="521970"/>
                <wp:effectExtent l="0" t="0" r="1905" b="2540"/>
                <wp:wrapNone/>
                <wp:docPr id="1269" name="Rectangle 1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8042F" id="Rectangle 1154" o:spid="_x0000_s1026" style="position:absolute;margin-left:0;margin-top:11.7pt;width:41.1pt;height:41.1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" fillcolor="#e6e7e8" stroked="f">
                <w10:wrap anchorx="page"/>
              </v:rect>
            </w:pict>
          </mc:Fallback>
        </mc:AlternateContent>
      </w:r>
      <w:bookmarkStart w:id="1" w:name="_TOC_250034"/>
      <w:bookmarkEnd w:id="1"/>
      <w:r w:rsidR="004B269F">
        <w:rPr>
          <w:color w:val="AC1F24"/>
        </w:rPr>
        <w:t>About KOMPAK</w:t>
      </w:r>
    </w:p>
    <w:p w14:paraId="7FF72098" w14:textId="77777777" w:rsidR="008117A9" w:rsidRDefault="008117A9">
      <w:pPr>
        <w:pStyle w:val="BodyText"/>
        <w:spacing w:before="10"/>
        <w:rPr>
          <w:rFonts w:ascii="Roboto Thin"/>
          <w:sz w:val="64"/>
        </w:rPr>
      </w:pPr>
    </w:p>
    <w:p w14:paraId="46AA6FD0" w14:textId="77777777" w:rsidR="008117A9" w:rsidRDefault="004B269F">
      <w:pPr>
        <w:pStyle w:val="BodyText"/>
        <w:spacing w:line="254" w:lineRule="auto"/>
        <w:ind w:left="1133" w:right="1129"/>
        <w:jc w:val="both"/>
      </w:pPr>
      <w:r>
        <w:t>KOMPAK (Governance for Growth) is a facility funded by the Government of Australia to support the Government of Indonesia in achieving its poverty reduction targets and addressing inequality. KOMPAK started in January 2015 with the first phase running until June 2018. DFAT approved the continuation phase for KOMPAK for the period of 2019 to 2022. Its current end date is 30 June 2022 with a total commitment of up to A$178 million.</w:t>
      </w:r>
    </w:p>
    <w:p w14:paraId="13905D80" w14:textId="77777777" w:rsidR="008117A9" w:rsidRDefault="008117A9">
      <w:pPr>
        <w:pStyle w:val="BodyText"/>
        <w:spacing w:before="12"/>
      </w:pPr>
    </w:p>
    <w:p w14:paraId="245FB04C" w14:textId="77777777" w:rsidR="008117A9" w:rsidRDefault="004B269F">
      <w:pPr>
        <w:pStyle w:val="BodyText"/>
        <w:spacing w:line="254" w:lineRule="auto"/>
        <w:ind w:left="1133" w:right="1128"/>
        <w:jc w:val="both"/>
      </w:pPr>
      <w:r>
        <w:t>KOMPAK is committed to working at all levels of government to find solutions for the most important challenges faced in delivering basic services and promoting livelihoods for the people of Indonesia. Our network</w:t>
      </w:r>
      <w:r>
        <w:rPr>
          <w:spacing w:val="-23"/>
        </w:rPr>
        <w:t xml:space="preserve"> </w:t>
      </w:r>
      <w:r>
        <w:t>of</w:t>
      </w:r>
      <w:r>
        <w:rPr>
          <w:spacing w:val="-22"/>
        </w:rPr>
        <w:t xml:space="preserve"> </w:t>
      </w:r>
      <w:r>
        <w:t>expertise</w:t>
      </w:r>
      <w:r>
        <w:rPr>
          <w:spacing w:val="-22"/>
        </w:rPr>
        <w:t xml:space="preserve"> </w:t>
      </w:r>
      <w:r>
        <w:t>stretches</w:t>
      </w:r>
      <w:r>
        <w:rPr>
          <w:spacing w:val="-22"/>
        </w:rPr>
        <w:t xml:space="preserve"> </w:t>
      </w:r>
      <w:r>
        <w:t>to</w:t>
      </w:r>
      <w:r>
        <w:rPr>
          <w:spacing w:val="-23"/>
        </w:rPr>
        <w:t xml:space="preserve"> </w:t>
      </w:r>
      <w:r>
        <w:t>seven</w:t>
      </w:r>
      <w:r>
        <w:rPr>
          <w:spacing w:val="-22"/>
        </w:rPr>
        <w:t xml:space="preserve"> </w:t>
      </w:r>
      <w:r>
        <w:t>provinces</w:t>
      </w:r>
      <w:r>
        <w:rPr>
          <w:spacing w:val="-22"/>
        </w:rPr>
        <w:t xml:space="preserve"> </w:t>
      </w:r>
      <w:r>
        <w:t>and</w:t>
      </w:r>
      <w:r>
        <w:rPr>
          <w:spacing w:val="-22"/>
        </w:rPr>
        <w:t xml:space="preserve"> </w:t>
      </w:r>
      <w:r>
        <w:t>the</w:t>
      </w:r>
      <w:r>
        <w:rPr>
          <w:spacing w:val="-22"/>
        </w:rPr>
        <w:t xml:space="preserve"> </w:t>
      </w:r>
      <w:r>
        <w:t>central</w:t>
      </w:r>
      <w:r>
        <w:rPr>
          <w:spacing w:val="-23"/>
        </w:rPr>
        <w:t xml:space="preserve"> </w:t>
      </w:r>
      <w:r>
        <w:t>ministries</w:t>
      </w:r>
      <w:r>
        <w:rPr>
          <w:spacing w:val="-22"/>
        </w:rPr>
        <w:t xml:space="preserve"> </w:t>
      </w:r>
      <w:r>
        <w:t>where</w:t>
      </w:r>
      <w:r>
        <w:rPr>
          <w:spacing w:val="-22"/>
        </w:rPr>
        <w:t xml:space="preserve"> </w:t>
      </w:r>
      <w:r>
        <w:t>we</w:t>
      </w:r>
      <w:r>
        <w:rPr>
          <w:spacing w:val="-22"/>
        </w:rPr>
        <w:t xml:space="preserve"> </w:t>
      </w:r>
      <w:r>
        <w:t>identify</w:t>
      </w:r>
      <w:r>
        <w:rPr>
          <w:spacing w:val="-23"/>
        </w:rPr>
        <w:t xml:space="preserve"> </w:t>
      </w:r>
      <w:r>
        <w:t>constraints, pilot and test innovative approaches, and provide expert advice, research and support to government partners to shape direction, build capabilities, and support execution for sustainable</w:t>
      </w:r>
      <w:r>
        <w:rPr>
          <w:spacing w:val="-19"/>
        </w:rPr>
        <w:t xml:space="preserve"> </w:t>
      </w:r>
      <w:r>
        <w:t>results.</w:t>
      </w:r>
    </w:p>
    <w:p w14:paraId="05FB2150" w14:textId="77777777" w:rsidR="008117A9" w:rsidRDefault="008117A9">
      <w:pPr>
        <w:pStyle w:val="BodyText"/>
        <w:spacing w:before="12"/>
      </w:pPr>
    </w:p>
    <w:p w14:paraId="0E39BB67" w14:textId="77777777" w:rsidR="008117A9" w:rsidRDefault="004B269F">
      <w:pPr>
        <w:pStyle w:val="BodyText"/>
        <w:spacing w:line="254" w:lineRule="auto"/>
        <w:ind w:left="1133" w:right="1129"/>
        <w:jc w:val="both"/>
      </w:pPr>
      <w:r>
        <w:t>KOMPAK’s goal is to help the poor and vulnerable benefit from improved delivery of basic services    and economic opportunities. To achieve this, we support initiatives that will improve the capabilities    of the government – at the national, provincial, district, sub-district and village levels – to manage and deliver basic civil registration, health and education services and create an enabling environment for local</w:t>
      </w:r>
      <w:r>
        <w:rPr>
          <w:spacing w:val="-7"/>
        </w:rPr>
        <w:t xml:space="preserve"> </w:t>
      </w:r>
      <w:r>
        <w:t>economic</w:t>
      </w:r>
      <w:r>
        <w:rPr>
          <w:spacing w:val="-6"/>
        </w:rPr>
        <w:t xml:space="preserve"> </w:t>
      </w:r>
      <w:r>
        <w:t>development.</w:t>
      </w:r>
      <w:r>
        <w:rPr>
          <w:spacing w:val="-6"/>
        </w:rPr>
        <w:t xml:space="preserve"> </w:t>
      </w:r>
      <w:r>
        <w:t>Integral</w:t>
      </w:r>
      <w:r>
        <w:rPr>
          <w:spacing w:val="-6"/>
        </w:rPr>
        <w:t xml:space="preserve"> </w:t>
      </w:r>
      <w:r>
        <w:t>to</w:t>
      </w:r>
      <w:r>
        <w:rPr>
          <w:spacing w:val="-6"/>
        </w:rPr>
        <w:t xml:space="preserve"> </w:t>
      </w:r>
      <w:r>
        <w:t>this</w:t>
      </w:r>
      <w:r>
        <w:rPr>
          <w:spacing w:val="-6"/>
        </w:rPr>
        <w:t xml:space="preserve"> </w:t>
      </w:r>
      <w:r>
        <w:t>is</w:t>
      </w:r>
      <w:r>
        <w:rPr>
          <w:spacing w:val="-6"/>
        </w:rPr>
        <w:t xml:space="preserve"> </w:t>
      </w:r>
      <w:r>
        <w:t>strong</w:t>
      </w:r>
      <w:r>
        <w:rPr>
          <w:spacing w:val="-6"/>
        </w:rPr>
        <w:t xml:space="preserve"> </w:t>
      </w:r>
      <w:r>
        <w:t>development</w:t>
      </w:r>
      <w:r>
        <w:rPr>
          <w:spacing w:val="-6"/>
        </w:rPr>
        <w:t xml:space="preserve"> </w:t>
      </w:r>
      <w:r>
        <w:t>planning</w:t>
      </w:r>
      <w:r>
        <w:rPr>
          <w:spacing w:val="-6"/>
        </w:rPr>
        <w:t xml:space="preserve"> </w:t>
      </w:r>
      <w:r>
        <w:t>and</w:t>
      </w:r>
      <w:r>
        <w:rPr>
          <w:spacing w:val="-6"/>
        </w:rPr>
        <w:t xml:space="preserve"> </w:t>
      </w:r>
      <w:r>
        <w:t>coordination,</w:t>
      </w:r>
      <w:r>
        <w:rPr>
          <w:spacing w:val="-7"/>
        </w:rPr>
        <w:t xml:space="preserve"> </w:t>
      </w:r>
      <w:r>
        <w:t>effective and inclusive local governments, and performance-oriented and efficient public financial management systems.</w:t>
      </w:r>
    </w:p>
    <w:p w14:paraId="57D720E1" w14:textId="77777777" w:rsidR="008117A9" w:rsidRDefault="008117A9">
      <w:pPr>
        <w:spacing w:line="254" w:lineRule="auto"/>
        <w:jc w:val="both"/>
        <w:sectPr w:rsidR="008117A9">
          <w:headerReference w:type="even" r:id="rId32"/>
          <w:footerReference w:type="even" r:id="rId33"/>
          <w:pgSz w:w="11910" w:h="16840"/>
          <w:pgMar w:top="800" w:right="0" w:bottom="840" w:left="0" w:header="599" w:footer="647" w:gutter="0"/>
          <w:cols w:space="720"/>
        </w:sectPr>
      </w:pPr>
    </w:p>
    <w:p w14:paraId="731535FF" w14:textId="77777777" w:rsidR="008117A9" w:rsidRDefault="004B269F">
      <w:pPr>
        <w:pStyle w:val="BodyText"/>
      </w:pPr>
      <w:r>
        <w:rPr>
          <w:noProof/>
        </w:rPr>
        <w:lastRenderedPageBreak/>
        <w:drawing>
          <wp:anchor distT="0" distB="0" distL="0" distR="0" simplePos="0" relativeHeight="251463680" behindDoc="0" locked="0" layoutInCell="1" allowOverlap="1" wp14:anchorId="755AC826" wp14:editId="36BD475A">
            <wp:simplePos x="0" y="0"/>
            <wp:positionH relativeFrom="page">
              <wp:posOffset>441007</wp:posOffset>
            </wp:positionH>
            <wp:positionV relativeFrom="page">
              <wp:posOffset>0</wp:posOffset>
            </wp:positionV>
            <wp:extent cx="17995" cy="5864403"/>
            <wp:effectExtent l="0" t="0" r="0" b="0"/>
            <wp:wrapNone/>
            <wp:docPr id="1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1.png"/>
                    <pic:cNvPicPr/>
                  </pic:nvPicPr>
                  <pic:blipFill>
                    <a:blip r:embed="rId34" cstate="print"/>
                    <a:stretch>
                      <a:fillRect/>
                    </a:stretch>
                  </pic:blipFill>
                  <pic:spPr>
                    <a:xfrm>
                      <a:off x="0" y="0"/>
                      <a:ext cx="17995" cy="5864403"/>
                    </a:xfrm>
                    <a:prstGeom prst="rect">
                      <a:avLst/>
                    </a:prstGeom>
                  </pic:spPr>
                </pic:pic>
              </a:graphicData>
            </a:graphic>
          </wp:anchor>
        </w:drawing>
      </w:r>
      <w:r w:rsidR="00360E36">
        <w:rPr>
          <w:noProof/>
        </w:rPr>
        <mc:AlternateContent>
          <mc:Choice Requires="wps">
            <w:drawing>
              <wp:anchor distT="0" distB="0" distL="114300" distR="114300" simplePos="0" relativeHeight="251466752" behindDoc="0" locked="0" layoutInCell="1" allowOverlap="1" wp14:anchorId="2BF0CC0C" wp14:editId="4FD0AE57">
                <wp:simplePos x="0" y="0"/>
                <wp:positionH relativeFrom="page">
                  <wp:posOffset>352425</wp:posOffset>
                </wp:positionH>
                <wp:positionV relativeFrom="page">
                  <wp:posOffset>5996940</wp:posOffset>
                </wp:positionV>
                <wp:extent cx="198755" cy="1252220"/>
                <wp:effectExtent l="0" t="0" r="1270" b="0"/>
                <wp:wrapNone/>
                <wp:docPr id="1267" name="Text 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 cy="125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A558A"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z w:val="20"/>
                                <w:shd w:val="clear" w:color="auto" w:fill="E6E7E8"/>
                              </w:rPr>
                              <w:t>3</w:t>
                            </w:r>
                            <w:r>
                              <w:rPr>
                                <w:color w:val="AC1F24"/>
                                <w:spacing w:val="-15"/>
                                <w:sz w:val="20"/>
                                <w:shd w:val="clear" w:color="auto" w:fill="E6E7E8"/>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F0CC0C" id="_x0000_t202" coordsize="21600,21600" o:spt="202" path="m,l,21600r21600,l21600,xe">
                <v:stroke joinstyle="miter"/>
                <v:path gradientshapeok="t" o:connecttype="rect"/>
              </v:shapetype>
              <v:shape id="Text Box 1152" o:spid="_x0000_s1026" type="#_x0000_t202" style="position:absolute;margin-left:27.75pt;margin-top:472.2pt;width:15.65pt;height:98.6pt;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" filled="f" stroked="f">
                <v:textbox style="layout-flow:vertical" inset="0,0,0,0">
                  <w:txbxContent>
                    <w:p w14:paraId="2E8A558A"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z w:val="20"/>
                          <w:shd w:val="clear" w:color="auto" w:fill="E6E7E8"/>
                        </w:rPr>
                        <w:t>3</w:t>
                      </w:r>
                      <w:r>
                        <w:rPr>
                          <w:color w:val="AC1F24"/>
                          <w:spacing w:val="-15"/>
                          <w:sz w:val="20"/>
                          <w:shd w:val="clear" w:color="auto" w:fill="E6E7E8"/>
                        </w:rPr>
                        <w:t xml:space="preserve"> </w:t>
                      </w:r>
                    </w:p>
                  </w:txbxContent>
                </v:textbox>
                <w10:wrap anchorx="page" anchory="page"/>
              </v:shape>
            </w:pict>
          </mc:Fallback>
        </mc:AlternateContent>
      </w:r>
    </w:p>
    <w:p w14:paraId="0FC564CF" w14:textId="77777777" w:rsidR="008117A9" w:rsidRDefault="008117A9">
      <w:pPr>
        <w:pStyle w:val="BodyText"/>
      </w:pPr>
    </w:p>
    <w:p w14:paraId="22B925B4" w14:textId="77777777" w:rsidR="008117A9" w:rsidRDefault="008117A9">
      <w:pPr>
        <w:pStyle w:val="BodyText"/>
      </w:pPr>
    </w:p>
    <w:p w14:paraId="33E82F53" w14:textId="77777777" w:rsidR="008117A9" w:rsidRDefault="008117A9">
      <w:pPr>
        <w:pStyle w:val="BodyText"/>
        <w:spacing w:before="5"/>
        <w:rPr>
          <w:sz w:val="18"/>
        </w:rPr>
      </w:pPr>
    </w:p>
    <w:p w14:paraId="6D6C612F" w14:textId="77777777" w:rsidR="008117A9" w:rsidRDefault="00360E36">
      <w:pPr>
        <w:pStyle w:val="Heading5"/>
        <w:ind w:left="117"/>
      </w:pPr>
      <w:r>
        <w:rPr>
          <w:noProof/>
        </w:rPr>
        <mc:AlternateContent>
          <mc:Choice Requires="wpg">
            <w:drawing>
              <wp:anchor distT="0" distB="0" distL="114300" distR="114300" simplePos="0" relativeHeight="251464704" behindDoc="0" locked="0" layoutInCell="1" allowOverlap="1" wp14:anchorId="13BD3279" wp14:editId="5C4610E4">
                <wp:simplePos x="0" y="0"/>
                <wp:positionH relativeFrom="page">
                  <wp:posOffset>902970</wp:posOffset>
                </wp:positionH>
                <wp:positionV relativeFrom="paragraph">
                  <wp:posOffset>371475</wp:posOffset>
                </wp:positionV>
                <wp:extent cx="8766810" cy="4122420"/>
                <wp:effectExtent l="0" t="2540" r="0" b="8890"/>
                <wp:wrapNone/>
                <wp:docPr id="1229" name="Group 1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66810" cy="4122420"/>
                          <a:chOff x="1422" y="585"/>
                          <a:chExt cx="13806" cy="6492"/>
                        </a:xfrm>
                      </wpg:grpSpPr>
                      <pic:pic xmlns:pic="http://schemas.openxmlformats.org/drawingml/2006/picture">
                        <pic:nvPicPr>
                          <pic:cNvPr id="1230" name="Picture 11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275" y="722"/>
                            <a:ext cx="10343" cy="6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1" name="Freeform 1150"/>
                        <wps:cNvSpPr>
                          <a:spLocks/>
                        </wps:cNvSpPr>
                        <wps:spPr bwMode="auto">
                          <a:xfrm>
                            <a:off x="4930" y="730"/>
                            <a:ext cx="1758" cy="5357"/>
                          </a:xfrm>
                          <a:custGeom>
                            <a:avLst/>
                            <a:gdLst>
                              <a:gd name="T0" fmla="+- 0 5195 4930"/>
                              <a:gd name="T1" fmla="*/ T0 w 1758"/>
                              <a:gd name="T2" fmla="+- 0 730 730"/>
                              <a:gd name="T3" fmla="*/ 730 h 5357"/>
                              <a:gd name="T4" fmla="+- 0 4930 4930"/>
                              <a:gd name="T5" fmla="*/ T4 w 1758"/>
                              <a:gd name="T6" fmla="+- 0 730 730"/>
                              <a:gd name="T7" fmla="*/ 730 h 5357"/>
                              <a:gd name="T8" fmla="+- 0 4930 4930"/>
                              <a:gd name="T9" fmla="*/ T8 w 1758"/>
                              <a:gd name="T10" fmla="+- 0 3231 730"/>
                              <a:gd name="T11" fmla="*/ 3231 h 5357"/>
                              <a:gd name="T12" fmla="+- 0 6687 4930"/>
                              <a:gd name="T13" fmla="*/ T12 w 1758"/>
                              <a:gd name="T14" fmla="+- 0 6087 730"/>
                              <a:gd name="T15" fmla="*/ 6087 h 5357"/>
                            </a:gdLst>
                            <a:ahLst/>
                            <a:cxnLst>
                              <a:cxn ang="0">
                                <a:pos x="T1" y="T3"/>
                              </a:cxn>
                              <a:cxn ang="0">
                                <a:pos x="T5" y="T7"/>
                              </a:cxn>
                              <a:cxn ang="0">
                                <a:pos x="T9" y="T11"/>
                              </a:cxn>
                              <a:cxn ang="0">
                                <a:pos x="T13" y="T15"/>
                              </a:cxn>
                            </a:cxnLst>
                            <a:rect l="0" t="0" r="r" b="b"/>
                            <a:pathLst>
                              <a:path w="1758" h="5357">
                                <a:moveTo>
                                  <a:pt x="265" y="0"/>
                                </a:moveTo>
                                <a:lnTo>
                                  <a:pt x="0" y="0"/>
                                </a:lnTo>
                                <a:lnTo>
                                  <a:pt x="0" y="2501"/>
                                </a:lnTo>
                                <a:lnTo>
                                  <a:pt x="1757" y="5357"/>
                                </a:lnTo>
                              </a:path>
                            </a:pathLst>
                          </a:custGeom>
                          <a:noFill/>
                          <a:ln w="6261">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2" name="Freeform 1149"/>
                        <wps:cNvSpPr>
                          <a:spLocks/>
                        </wps:cNvSpPr>
                        <wps:spPr bwMode="auto">
                          <a:xfrm>
                            <a:off x="3642" y="6297"/>
                            <a:ext cx="3513" cy="774"/>
                          </a:xfrm>
                          <a:custGeom>
                            <a:avLst/>
                            <a:gdLst>
                              <a:gd name="T0" fmla="+- 0 3642 3642"/>
                              <a:gd name="T1" fmla="*/ T0 w 3513"/>
                              <a:gd name="T2" fmla="+- 0 7071 6297"/>
                              <a:gd name="T3" fmla="*/ 7071 h 774"/>
                              <a:gd name="T4" fmla="+- 0 3642 3642"/>
                              <a:gd name="T5" fmla="*/ T4 w 3513"/>
                              <a:gd name="T6" fmla="+- 0 6920 6297"/>
                              <a:gd name="T7" fmla="*/ 6920 h 774"/>
                              <a:gd name="T8" fmla="+- 0 7155 3642"/>
                              <a:gd name="T9" fmla="*/ T8 w 3513"/>
                              <a:gd name="T10" fmla="+- 0 6297 6297"/>
                              <a:gd name="T11" fmla="*/ 6297 h 774"/>
                            </a:gdLst>
                            <a:ahLst/>
                            <a:cxnLst>
                              <a:cxn ang="0">
                                <a:pos x="T1" y="T3"/>
                              </a:cxn>
                              <a:cxn ang="0">
                                <a:pos x="T5" y="T7"/>
                              </a:cxn>
                              <a:cxn ang="0">
                                <a:pos x="T9" y="T11"/>
                              </a:cxn>
                            </a:cxnLst>
                            <a:rect l="0" t="0" r="r" b="b"/>
                            <a:pathLst>
                              <a:path w="3513" h="774">
                                <a:moveTo>
                                  <a:pt x="0" y="774"/>
                                </a:moveTo>
                                <a:lnTo>
                                  <a:pt x="0" y="623"/>
                                </a:lnTo>
                                <a:lnTo>
                                  <a:pt x="3513" y="0"/>
                                </a:lnTo>
                              </a:path>
                            </a:pathLst>
                          </a:custGeom>
                          <a:noFill/>
                          <a:ln w="6261">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3" name="Freeform 1148"/>
                        <wps:cNvSpPr>
                          <a:spLocks/>
                        </wps:cNvSpPr>
                        <wps:spPr bwMode="auto">
                          <a:xfrm>
                            <a:off x="8118" y="6397"/>
                            <a:ext cx="260" cy="674"/>
                          </a:xfrm>
                          <a:custGeom>
                            <a:avLst/>
                            <a:gdLst>
                              <a:gd name="T0" fmla="+- 0 8379 8119"/>
                              <a:gd name="T1" fmla="*/ T0 w 260"/>
                              <a:gd name="T2" fmla="+- 0 7071 6398"/>
                              <a:gd name="T3" fmla="*/ 7071 h 674"/>
                              <a:gd name="T4" fmla="+- 0 8379 8119"/>
                              <a:gd name="T5" fmla="*/ T4 w 260"/>
                              <a:gd name="T6" fmla="+- 0 6871 6398"/>
                              <a:gd name="T7" fmla="*/ 6871 h 674"/>
                              <a:gd name="T8" fmla="+- 0 8119 8119"/>
                              <a:gd name="T9" fmla="*/ T8 w 260"/>
                              <a:gd name="T10" fmla="+- 0 6398 6398"/>
                              <a:gd name="T11" fmla="*/ 6398 h 674"/>
                            </a:gdLst>
                            <a:ahLst/>
                            <a:cxnLst>
                              <a:cxn ang="0">
                                <a:pos x="T1" y="T3"/>
                              </a:cxn>
                              <a:cxn ang="0">
                                <a:pos x="T5" y="T7"/>
                              </a:cxn>
                              <a:cxn ang="0">
                                <a:pos x="T9" y="T11"/>
                              </a:cxn>
                            </a:cxnLst>
                            <a:rect l="0" t="0" r="r" b="b"/>
                            <a:pathLst>
                              <a:path w="260" h="674">
                                <a:moveTo>
                                  <a:pt x="260" y="673"/>
                                </a:moveTo>
                                <a:lnTo>
                                  <a:pt x="260" y="473"/>
                                </a:lnTo>
                                <a:lnTo>
                                  <a:pt x="0" y="0"/>
                                </a:lnTo>
                              </a:path>
                            </a:pathLst>
                          </a:custGeom>
                          <a:noFill/>
                          <a:ln w="6261">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4" name="Freeform 1147"/>
                        <wps:cNvSpPr>
                          <a:spLocks/>
                        </wps:cNvSpPr>
                        <wps:spPr bwMode="auto">
                          <a:xfrm>
                            <a:off x="8484" y="730"/>
                            <a:ext cx="355" cy="4925"/>
                          </a:xfrm>
                          <a:custGeom>
                            <a:avLst/>
                            <a:gdLst>
                              <a:gd name="T0" fmla="+- 0 8686 8485"/>
                              <a:gd name="T1" fmla="*/ T0 w 355"/>
                              <a:gd name="T2" fmla="+- 0 730 730"/>
                              <a:gd name="T3" fmla="*/ 730 h 4925"/>
                              <a:gd name="T4" fmla="+- 0 8485 8485"/>
                              <a:gd name="T5" fmla="*/ T4 w 355"/>
                              <a:gd name="T6" fmla="+- 0 730 730"/>
                              <a:gd name="T7" fmla="*/ 730 h 4925"/>
                              <a:gd name="T8" fmla="+- 0 8485 8485"/>
                              <a:gd name="T9" fmla="*/ T8 w 355"/>
                              <a:gd name="T10" fmla="+- 0 3163 730"/>
                              <a:gd name="T11" fmla="*/ 3163 h 4925"/>
                              <a:gd name="T12" fmla="+- 0 8839 8485"/>
                              <a:gd name="T13" fmla="*/ T12 w 355"/>
                              <a:gd name="T14" fmla="+- 0 5655 730"/>
                              <a:gd name="T15" fmla="*/ 5655 h 4925"/>
                            </a:gdLst>
                            <a:ahLst/>
                            <a:cxnLst>
                              <a:cxn ang="0">
                                <a:pos x="T1" y="T3"/>
                              </a:cxn>
                              <a:cxn ang="0">
                                <a:pos x="T5" y="T7"/>
                              </a:cxn>
                              <a:cxn ang="0">
                                <a:pos x="T9" y="T11"/>
                              </a:cxn>
                              <a:cxn ang="0">
                                <a:pos x="T13" y="T15"/>
                              </a:cxn>
                            </a:cxnLst>
                            <a:rect l="0" t="0" r="r" b="b"/>
                            <a:pathLst>
                              <a:path w="355" h="4925">
                                <a:moveTo>
                                  <a:pt x="201" y="0"/>
                                </a:moveTo>
                                <a:lnTo>
                                  <a:pt x="0" y="0"/>
                                </a:lnTo>
                                <a:lnTo>
                                  <a:pt x="0" y="2433"/>
                                </a:lnTo>
                                <a:lnTo>
                                  <a:pt x="354" y="4925"/>
                                </a:lnTo>
                              </a:path>
                            </a:pathLst>
                          </a:custGeom>
                          <a:noFill/>
                          <a:ln w="6261">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5" name="Freeform 1146"/>
                        <wps:cNvSpPr>
                          <a:spLocks/>
                        </wps:cNvSpPr>
                        <wps:spPr bwMode="auto">
                          <a:xfrm>
                            <a:off x="8794" y="5515"/>
                            <a:ext cx="89" cy="160"/>
                          </a:xfrm>
                          <a:custGeom>
                            <a:avLst/>
                            <a:gdLst>
                              <a:gd name="T0" fmla="+- 0 8883 8795"/>
                              <a:gd name="T1" fmla="*/ T0 w 89"/>
                              <a:gd name="T2" fmla="+- 0 5559 5515"/>
                              <a:gd name="T3" fmla="*/ 5559 h 160"/>
                              <a:gd name="T4" fmla="+- 0 8879 8795"/>
                              <a:gd name="T5" fmla="*/ T4 w 89"/>
                              <a:gd name="T6" fmla="+- 0 5542 5515"/>
                              <a:gd name="T7" fmla="*/ 5542 h 160"/>
                              <a:gd name="T8" fmla="+- 0 8870 8795"/>
                              <a:gd name="T9" fmla="*/ T8 w 89"/>
                              <a:gd name="T10" fmla="+- 0 5528 5515"/>
                              <a:gd name="T11" fmla="*/ 5528 h 160"/>
                              <a:gd name="T12" fmla="+- 0 8856 8795"/>
                              <a:gd name="T13" fmla="*/ T12 w 89"/>
                              <a:gd name="T14" fmla="+- 0 5519 5515"/>
                              <a:gd name="T15" fmla="*/ 5519 h 160"/>
                              <a:gd name="T16" fmla="+- 0 8839 8795"/>
                              <a:gd name="T17" fmla="*/ T16 w 89"/>
                              <a:gd name="T18" fmla="+- 0 5515 5515"/>
                              <a:gd name="T19" fmla="*/ 5515 h 160"/>
                              <a:gd name="T20" fmla="+- 0 8821 8795"/>
                              <a:gd name="T21" fmla="*/ T20 w 89"/>
                              <a:gd name="T22" fmla="+- 0 5519 5515"/>
                              <a:gd name="T23" fmla="*/ 5519 h 160"/>
                              <a:gd name="T24" fmla="+- 0 8807 8795"/>
                              <a:gd name="T25" fmla="*/ T24 w 89"/>
                              <a:gd name="T26" fmla="+- 0 5528 5515"/>
                              <a:gd name="T27" fmla="*/ 5528 h 160"/>
                              <a:gd name="T28" fmla="+- 0 8798 8795"/>
                              <a:gd name="T29" fmla="*/ T28 w 89"/>
                              <a:gd name="T30" fmla="+- 0 5542 5515"/>
                              <a:gd name="T31" fmla="*/ 5542 h 160"/>
                              <a:gd name="T32" fmla="+- 0 8795 8795"/>
                              <a:gd name="T33" fmla="*/ T32 w 89"/>
                              <a:gd name="T34" fmla="+- 0 5559 5515"/>
                              <a:gd name="T35" fmla="*/ 5559 h 160"/>
                              <a:gd name="T36" fmla="+- 0 8795 8795"/>
                              <a:gd name="T37" fmla="*/ T36 w 89"/>
                              <a:gd name="T38" fmla="+- 0 5575 5515"/>
                              <a:gd name="T39" fmla="*/ 5575 h 160"/>
                              <a:gd name="T40" fmla="+- 0 8800 8795"/>
                              <a:gd name="T41" fmla="*/ T40 w 89"/>
                              <a:gd name="T42" fmla="+- 0 5592 5515"/>
                              <a:gd name="T43" fmla="*/ 5592 h 160"/>
                              <a:gd name="T44" fmla="+- 0 8813 8795"/>
                              <a:gd name="T45" fmla="*/ T44 w 89"/>
                              <a:gd name="T46" fmla="+- 0 5622 5515"/>
                              <a:gd name="T47" fmla="*/ 5622 h 160"/>
                              <a:gd name="T48" fmla="+- 0 8839 8795"/>
                              <a:gd name="T49" fmla="*/ T48 w 89"/>
                              <a:gd name="T50" fmla="+- 0 5675 5515"/>
                              <a:gd name="T51" fmla="*/ 5675 h 160"/>
                              <a:gd name="T52" fmla="+- 0 8846 8795"/>
                              <a:gd name="T53" fmla="*/ T52 w 89"/>
                              <a:gd name="T54" fmla="+- 0 5660 5515"/>
                              <a:gd name="T55" fmla="*/ 5660 h 160"/>
                              <a:gd name="T56" fmla="+- 0 8861 8795"/>
                              <a:gd name="T57" fmla="*/ T56 w 89"/>
                              <a:gd name="T58" fmla="+- 0 5626 5515"/>
                              <a:gd name="T59" fmla="*/ 5626 h 160"/>
                              <a:gd name="T60" fmla="+- 0 8876 8795"/>
                              <a:gd name="T61" fmla="*/ T60 w 89"/>
                              <a:gd name="T62" fmla="+- 0 5587 5515"/>
                              <a:gd name="T63" fmla="*/ 5587 h 160"/>
                              <a:gd name="T64" fmla="+- 0 8883 8795"/>
                              <a:gd name="T65" fmla="*/ T64 w 89"/>
                              <a:gd name="T66" fmla="+- 0 5559 5515"/>
                              <a:gd name="T67" fmla="*/ 5559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9" h="160">
                                <a:moveTo>
                                  <a:pt x="88" y="44"/>
                                </a:moveTo>
                                <a:lnTo>
                                  <a:pt x="84" y="27"/>
                                </a:lnTo>
                                <a:lnTo>
                                  <a:pt x="75" y="13"/>
                                </a:lnTo>
                                <a:lnTo>
                                  <a:pt x="61" y="4"/>
                                </a:lnTo>
                                <a:lnTo>
                                  <a:pt x="44" y="0"/>
                                </a:lnTo>
                                <a:lnTo>
                                  <a:pt x="26" y="4"/>
                                </a:lnTo>
                                <a:lnTo>
                                  <a:pt x="12" y="13"/>
                                </a:lnTo>
                                <a:lnTo>
                                  <a:pt x="3" y="27"/>
                                </a:lnTo>
                                <a:lnTo>
                                  <a:pt x="0" y="44"/>
                                </a:lnTo>
                                <a:lnTo>
                                  <a:pt x="0" y="60"/>
                                </a:lnTo>
                                <a:lnTo>
                                  <a:pt x="5" y="77"/>
                                </a:lnTo>
                                <a:lnTo>
                                  <a:pt x="18" y="107"/>
                                </a:lnTo>
                                <a:lnTo>
                                  <a:pt x="44" y="160"/>
                                </a:lnTo>
                                <a:lnTo>
                                  <a:pt x="51" y="145"/>
                                </a:lnTo>
                                <a:lnTo>
                                  <a:pt x="66" y="111"/>
                                </a:lnTo>
                                <a:lnTo>
                                  <a:pt x="81" y="72"/>
                                </a:lnTo>
                                <a:lnTo>
                                  <a:pt x="88" y="44"/>
                                </a:lnTo>
                                <a:close/>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Freeform 1145"/>
                        <wps:cNvSpPr>
                          <a:spLocks/>
                        </wps:cNvSpPr>
                        <wps:spPr bwMode="auto">
                          <a:xfrm>
                            <a:off x="8807" y="5526"/>
                            <a:ext cx="62" cy="62"/>
                          </a:xfrm>
                          <a:custGeom>
                            <a:avLst/>
                            <a:gdLst>
                              <a:gd name="T0" fmla="+- 0 8869 8808"/>
                              <a:gd name="T1" fmla="*/ T0 w 62"/>
                              <a:gd name="T2" fmla="+- 0 5558 5527"/>
                              <a:gd name="T3" fmla="*/ 5558 h 62"/>
                              <a:gd name="T4" fmla="+- 0 8867 8808"/>
                              <a:gd name="T5" fmla="*/ T4 w 62"/>
                              <a:gd name="T6" fmla="+- 0 5546 5527"/>
                              <a:gd name="T7" fmla="*/ 5546 h 62"/>
                              <a:gd name="T8" fmla="+- 0 8860 8808"/>
                              <a:gd name="T9" fmla="*/ T8 w 62"/>
                              <a:gd name="T10" fmla="+- 0 5536 5527"/>
                              <a:gd name="T11" fmla="*/ 5536 h 62"/>
                              <a:gd name="T12" fmla="+- 0 8851 8808"/>
                              <a:gd name="T13" fmla="*/ T12 w 62"/>
                              <a:gd name="T14" fmla="+- 0 5529 5527"/>
                              <a:gd name="T15" fmla="*/ 5529 h 62"/>
                              <a:gd name="T16" fmla="+- 0 8839 8808"/>
                              <a:gd name="T17" fmla="*/ T16 w 62"/>
                              <a:gd name="T18" fmla="+- 0 5527 5527"/>
                              <a:gd name="T19" fmla="*/ 5527 h 62"/>
                              <a:gd name="T20" fmla="+- 0 8827 8808"/>
                              <a:gd name="T21" fmla="*/ T20 w 62"/>
                              <a:gd name="T22" fmla="+- 0 5529 5527"/>
                              <a:gd name="T23" fmla="*/ 5529 h 62"/>
                              <a:gd name="T24" fmla="+- 0 8817 8808"/>
                              <a:gd name="T25" fmla="*/ T24 w 62"/>
                              <a:gd name="T26" fmla="+- 0 5536 5527"/>
                              <a:gd name="T27" fmla="*/ 5536 h 62"/>
                              <a:gd name="T28" fmla="+- 0 8810 8808"/>
                              <a:gd name="T29" fmla="*/ T28 w 62"/>
                              <a:gd name="T30" fmla="+- 0 5546 5527"/>
                              <a:gd name="T31" fmla="*/ 5546 h 62"/>
                              <a:gd name="T32" fmla="+- 0 8808 8808"/>
                              <a:gd name="T33" fmla="*/ T32 w 62"/>
                              <a:gd name="T34" fmla="+- 0 5558 5527"/>
                              <a:gd name="T35" fmla="*/ 5558 h 62"/>
                              <a:gd name="T36" fmla="+- 0 8810 8808"/>
                              <a:gd name="T37" fmla="*/ T36 w 62"/>
                              <a:gd name="T38" fmla="+- 0 5570 5527"/>
                              <a:gd name="T39" fmla="*/ 5570 h 62"/>
                              <a:gd name="T40" fmla="+- 0 8817 8808"/>
                              <a:gd name="T41" fmla="*/ T40 w 62"/>
                              <a:gd name="T42" fmla="+- 0 5580 5527"/>
                              <a:gd name="T43" fmla="*/ 5580 h 62"/>
                              <a:gd name="T44" fmla="+- 0 8827 8808"/>
                              <a:gd name="T45" fmla="*/ T44 w 62"/>
                              <a:gd name="T46" fmla="+- 0 5586 5527"/>
                              <a:gd name="T47" fmla="*/ 5586 h 62"/>
                              <a:gd name="T48" fmla="+- 0 8839 8808"/>
                              <a:gd name="T49" fmla="*/ T48 w 62"/>
                              <a:gd name="T50" fmla="+- 0 5589 5527"/>
                              <a:gd name="T51" fmla="*/ 5589 h 62"/>
                              <a:gd name="T52" fmla="+- 0 8851 8808"/>
                              <a:gd name="T53" fmla="*/ T52 w 62"/>
                              <a:gd name="T54" fmla="+- 0 5586 5527"/>
                              <a:gd name="T55" fmla="*/ 5586 h 62"/>
                              <a:gd name="T56" fmla="+- 0 8860 8808"/>
                              <a:gd name="T57" fmla="*/ T56 w 62"/>
                              <a:gd name="T58" fmla="+- 0 5580 5527"/>
                              <a:gd name="T59" fmla="*/ 5580 h 62"/>
                              <a:gd name="T60" fmla="+- 0 8867 8808"/>
                              <a:gd name="T61" fmla="*/ T60 w 62"/>
                              <a:gd name="T62" fmla="+- 0 5570 5527"/>
                              <a:gd name="T63" fmla="*/ 5570 h 62"/>
                              <a:gd name="T64" fmla="+- 0 8869 8808"/>
                              <a:gd name="T65" fmla="*/ T64 w 62"/>
                              <a:gd name="T66" fmla="+- 0 5558 5527"/>
                              <a:gd name="T67" fmla="*/ 555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 h="62">
                                <a:moveTo>
                                  <a:pt x="61" y="31"/>
                                </a:moveTo>
                                <a:lnTo>
                                  <a:pt x="59" y="19"/>
                                </a:lnTo>
                                <a:lnTo>
                                  <a:pt x="52" y="9"/>
                                </a:lnTo>
                                <a:lnTo>
                                  <a:pt x="43" y="2"/>
                                </a:lnTo>
                                <a:lnTo>
                                  <a:pt x="31" y="0"/>
                                </a:lnTo>
                                <a:lnTo>
                                  <a:pt x="19" y="2"/>
                                </a:lnTo>
                                <a:lnTo>
                                  <a:pt x="9" y="9"/>
                                </a:lnTo>
                                <a:lnTo>
                                  <a:pt x="2" y="19"/>
                                </a:lnTo>
                                <a:lnTo>
                                  <a:pt x="0" y="31"/>
                                </a:lnTo>
                                <a:lnTo>
                                  <a:pt x="2" y="43"/>
                                </a:lnTo>
                                <a:lnTo>
                                  <a:pt x="9" y="53"/>
                                </a:lnTo>
                                <a:lnTo>
                                  <a:pt x="19" y="59"/>
                                </a:lnTo>
                                <a:lnTo>
                                  <a:pt x="31" y="62"/>
                                </a:lnTo>
                                <a:lnTo>
                                  <a:pt x="43" y="59"/>
                                </a:lnTo>
                                <a:lnTo>
                                  <a:pt x="52" y="53"/>
                                </a:lnTo>
                                <a:lnTo>
                                  <a:pt x="59" y="43"/>
                                </a:lnTo>
                                <a:lnTo>
                                  <a:pt x="61"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 name="Freeform 1144"/>
                        <wps:cNvSpPr>
                          <a:spLocks/>
                        </wps:cNvSpPr>
                        <wps:spPr bwMode="auto">
                          <a:xfrm>
                            <a:off x="11985" y="726"/>
                            <a:ext cx="1509" cy="4413"/>
                          </a:xfrm>
                          <a:custGeom>
                            <a:avLst/>
                            <a:gdLst>
                              <a:gd name="T0" fmla="+- 0 12172 11985"/>
                              <a:gd name="T1" fmla="*/ T0 w 1509"/>
                              <a:gd name="T2" fmla="+- 0 727 727"/>
                              <a:gd name="T3" fmla="*/ 727 h 4413"/>
                              <a:gd name="T4" fmla="+- 0 11985 11985"/>
                              <a:gd name="T5" fmla="*/ T4 w 1509"/>
                              <a:gd name="T6" fmla="+- 0 727 727"/>
                              <a:gd name="T7" fmla="*/ 727 h 4413"/>
                              <a:gd name="T8" fmla="+- 0 11985 11985"/>
                              <a:gd name="T9" fmla="*/ T8 w 1509"/>
                              <a:gd name="T10" fmla="+- 0 3193 727"/>
                              <a:gd name="T11" fmla="*/ 3193 h 4413"/>
                              <a:gd name="T12" fmla="+- 0 13494 11985"/>
                              <a:gd name="T13" fmla="*/ T12 w 1509"/>
                              <a:gd name="T14" fmla="+- 0 5140 727"/>
                              <a:gd name="T15" fmla="*/ 5140 h 4413"/>
                            </a:gdLst>
                            <a:ahLst/>
                            <a:cxnLst>
                              <a:cxn ang="0">
                                <a:pos x="T1" y="T3"/>
                              </a:cxn>
                              <a:cxn ang="0">
                                <a:pos x="T5" y="T7"/>
                              </a:cxn>
                              <a:cxn ang="0">
                                <a:pos x="T9" y="T11"/>
                              </a:cxn>
                              <a:cxn ang="0">
                                <a:pos x="T13" y="T15"/>
                              </a:cxn>
                            </a:cxnLst>
                            <a:rect l="0" t="0" r="r" b="b"/>
                            <a:pathLst>
                              <a:path w="1509" h="4413">
                                <a:moveTo>
                                  <a:pt x="187" y="0"/>
                                </a:moveTo>
                                <a:lnTo>
                                  <a:pt x="0" y="0"/>
                                </a:lnTo>
                                <a:lnTo>
                                  <a:pt x="0" y="2466"/>
                                </a:lnTo>
                                <a:lnTo>
                                  <a:pt x="1509" y="4413"/>
                                </a:lnTo>
                              </a:path>
                            </a:pathLst>
                          </a:custGeom>
                          <a:noFill/>
                          <a:ln w="6261">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8" name="Freeform 1143"/>
                        <wps:cNvSpPr>
                          <a:spLocks/>
                        </wps:cNvSpPr>
                        <wps:spPr bwMode="auto">
                          <a:xfrm>
                            <a:off x="11941" y="4764"/>
                            <a:ext cx="1111" cy="2307"/>
                          </a:xfrm>
                          <a:custGeom>
                            <a:avLst/>
                            <a:gdLst>
                              <a:gd name="T0" fmla="+- 0 13052 11941"/>
                              <a:gd name="T1" fmla="*/ T0 w 1111"/>
                              <a:gd name="T2" fmla="+- 0 7071 4765"/>
                              <a:gd name="T3" fmla="*/ 7071 h 2307"/>
                              <a:gd name="T4" fmla="+- 0 13052 11941"/>
                              <a:gd name="T5" fmla="*/ T4 w 1111"/>
                              <a:gd name="T6" fmla="+- 0 6843 4765"/>
                              <a:gd name="T7" fmla="*/ 6843 h 2307"/>
                              <a:gd name="T8" fmla="+- 0 11941 11941"/>
                              <a:gd name="T9" fmla="*/ T8 w 1111"/>
                              <a:gd name="T10" fmla="+- 0 4765 4765"/>
                              <a:gd name="T11" fmla="*/ 4765 h 2307"/>
                            </a:gdLst>
                            <a:ahLst/>
                            <a:cxnLst>
                              <a:cxn ang="0">
                                <a:pos x="T1" y="T3"/>
                              </a:cxn>
                              <a:cxn ang="0">
                                <a:pos x="T5" y="T7"/>
                              </a:cxn>
                              <a:cxn ang="0">
                                <a:pos x="T9" y="T11"/>
                              </a:cxn>
                            </a:cxnLst>
                            <a:rect l="0" t="0" r="r" b="b"/>
                            <a:pathLst>
                              <a:path w="1111" h="2307">
                                <a:moveTo>
                                  <a:pt x="1111" y="2306"/>
                                </a:moveTo>
                                <a:lnTo>
                                  <a:pt x="1111" y="2078"/>
                                </a:lnTo>
                                <a:lnTo>
                                  <a:pt x="0" y="0"/>
                                </a:lnTo>
                              </a:path>
                            </a:pathLst>
                          </a:custGeom>
                          <a:noFill/>
                          <a:ln w="6261">
                            <a:solidFill>
                              <a:srgbClr val="4140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9" name="Freeform 1142"/>
                        <wps:cNvSpPr>
                          <a:spLocks/>
                        </wps:cNvSpPr>
                        <wps:spPr bwMode="auto">
                          <a:xfrm>
                            <a:off x="7110" y="6144"/>
                            <a:ext cx="89" cy="160"/>
                          </a:xfrm>
                          <a:custGeom>
                            <a:avLst/>
                            <a:gdLst>
                              <a:gd name="T0" fmla="+- 0 7199 7111"/>
                              <a:gd name="T1" fmla="*/ T0 w 89"/>
                              <a:gd name="T2" fmla="+- 0 6188 6144"/>
                              <a:gd name="T3" fmla="*/ 6188 h 160"/>
                              <a:gd name="T4" fmla="+- 0 7195 7111"/>
                              <a:gd name="T5" fmla="*/ T4 w 89"/>
                              <a:gd name="T6" fmla="+- 0 6171 6144"/>
                              <a:gd name="T7" fmla="*/ 6171 h 160"/>
                              <a:gd name="T8" fmla="+- 0 7186 7111"/>
                              <a:gd name="T9" fmla="*/ T8 w 89"/>
                              <a:gd name="T10" fmla="+- 0 6157 6144"/>
                              <a:gd name="T11" fmla="*/ 6157 h 160"/>
                              <a:gd name="T12" fmla="+- 0 7172 7111"/>
                              <a:gd name="T13" fmla="*/ T12 w 89"/>
                              <a:gd name="T14" fmla="+- 0 6147 6144"/>
                              <a:gd name="T15" fmla="*/ 6147 h 160"/>
                              <a:gd name="T16" fmla="+- 0 7155 7111"/>
                              <a:gd name="T17" fmla="*/ T16 w 89"/>
                              <a:gd name="T18" fmla="+- 0 6144 6144"/>
                              <a:gd name="T19" fmla="*/ 6144 h 160"/>
                              <a:gd name="T20" fmla="+- 0 7138 7111"/>
                              <a:gd name="T21" fmla="*/ T20 w 89"/>
                              <a:gd name="T22" fmla="+- 0 6147 6144"/>
                              <a:gd name="T23" fmla="*/ 6147 h 160"/>
                              <a:gd name="T24" fmla="+- 0 7124 7111"/>
                              <a:gd name="T25" fmla="*/ T24 w 89"/>
                              <a:gd name="T26" fmla="+- 0 6157 6144"/>
                              <a:gd name="T27" fmla="*/ 6157 h 160"/>
                              <a:gd name="T28" fmla="+- 0 7114 7111"/>
                              <a:gd name="T29" fmla="*/ T28 w 89"/>
                              <a:gd name="T30" fmla="+- 0 6171 6144"/>
                              <a:gd name="T31" fmla="*/ 6171 h 160"/>
                              <a:gd name="T32" fmla="+- 0 7111 7111"/>
                              <a:gd name="T33" fmla="*/ T32 w 89"/>
                              <a:gd name="T34" fmla="+- 0 6188 6144"/>
                              <a:gd name="T35" fmla="*/ 6188 h 160"/>
                              <a:gd name="T36" fmla="+- 0 7111 7111"/>
                              <a:gd name="T37" fmla="*/ T36 w 89"/>
                              <a:gd name="T38" fmla="+- 0 6204 6144"/>
                              <a:gd name="T39" fmla="*/ 6204 h 160"/>
                              <a:gd name="T40" fmla="+- 0 7116 7111"/>
                              <a:gd name="T41" fmla="*/ T40 w 89"/>
                              <a:gd name="T42" fmla="+- 0 6221 6144"/>
                              <a:gd name="T43" fmla="*/ 6221 h 160"/>
                              <a:gd name="T44" fmla="+- 0 7129 7111"/>
                              <a:gd name="T45" fmla="*/ T44 w 89"/>
                              <a:gd name="T46" fmla="+- 0 6250 6144"/>
                              <a:gd name="T47" fmla="*/ 6250 h 160"/>
                              <a:gd name="T48" fmla="+- 0 7155 7111"/>
                              <a:gd name="T49" fmla="*/ T48 w 89"/>
                              <a:gd name="T50" fmla="+- 0 6304 6144"/>
                              <a:gd name="T51" fmla="*/ 6304 h 160"/>
                              <a:gd name="T52" fmla="+- 0 7162 7111"/>
                              <a:gd name="T53" fmla="*/ T52 w 89"/>
                              <a:gd name="T54" fmla="+- 0 6289 6144"/>
                              <a:gd name="T55" fmla="*/ 6289 h 160"/>
                              <a:gd name="T56" fmla="+- 0 7177 7111"/>
                              <a:gd name="T57" fmla="*/ T56 w 89"/>
                              <a:gd name="T58" fmla="+- 0 6255 6144"/>
                              <a:gd name="T59" fmla="*/ 6255 h 160"/>
                              <a:gd name="T60" fmla="+- 0 7192 7111"/>
                              <a:gd name="T61" fmla="*/ T60 w 89"/>
                              <a:gd name="T62" fmla="+- 0 6216 6144"/>
                              <a:gd name="T63" fmla="*/ 6216 h 160"/>
                              <a:gd name="T64" fmla="+- 0 7199 7111"/>
                              <a:gd name="T65" fmla="*/ T64 w 89"/>
                              <a:gd name="T66" fmla="+- 0 6188 6144"/>
                              <a:gd name="T67" fmla="*/ 6188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9" h="160">
                                <a:moveTo>
                                  <a:pt x="88" y="44"/>
                                </a:moveTo>
                                <a:lnTo>
                                  <a:pt x="84" y="27"/>
                                </a:lnTo>
                                <a:lnTo>
                                  <a:pt x="75" y="13"/>
                                </a:lnTo>
                                <a:lnTo>
                                  <a:pt x="61" y="3"/>
                                </a:lnTo>
                                <a:lnTo>
                                  <a:pt x="44" y="0"/>
                                </a:lnTo>
                                <a:lnTo>
                                  <a:pt x="27" y="3"/>
                                </a:lnTo>
                                <a:lnTo>
                                  <a:pt x="13" y="13"/>
                                </a:lnTo>
                                <a:lnTo>
                                  <a:pt x="3" y="27"/>
                                </a:lnTo>
                                <a:lnTo>
                                  <a:pt x="0" y="44"/>
                                </a:lnTo>
                                <a:lnTo>
                                  <a:pt x="0" y="60"/>
                                </a:lnTo>
                                <a:lnTo>
                                  <a:pt x="5" y="77"/>
                                </a:lnTo>
                                <a:lnTo>
                                  <a:pt x="18" y="106"/>
                                </a:lnTo>
                                <a:lnTo>
                                  <a:pt x="44" y="160"/>
                                </a:lnTo>
                                <a:lnTo>
                                  <a:pt x="51" y="145"/>
                                </a:lnTo>
                                <a:lnTo>
                                  <a:pt x="66" y="111"/>
                                </a:lnTo>
                                <a:lnTo>
                                  <a:pt x="81" y="72"/>
                                </a:lnTo>
                                <a:lnTo>
                                  <a:pt x="88" y="44"/>
                                </a:lnTo>
                                <a:close/>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 name="Freeform 1141"/>
                        <wps:cNvSpPr>
                          <a:spLocks/>
                        </wps:cNvSpPr>
                        <wps:spPr bwMode="auto">
                          <a:xfrm>
                            <a:off x="7123" y="6155"/>
                            <a:ext cx="62" cy="62"/>
                          </a:xfrm>
                          <a:custGeom>
                            <a:avLst/>
                            <a:gdLst>
                              <a:gd name="T0" fmla="+- 0 7186 7124"/>
                              <a:gd name="T1" fmla="*/ T0 w 62"/>
                              <a:gd name="T2" fmla="+- 0 6187 6156"/>
                              <a:gd name="T3" fmla="*/ 6187 h 62"/>
                              <a:gd name="T4" fmla="+- 0 7183 7124"/>
                              <a:gd name="T5" fmla="*/ T4 w 62"/>
                              <a:gd name="T6" fmla="+- 0 6175 6156"/>
                              <a:gd name="T7" fmla="*/ 6175 h 62"/>
                              <a:gd name="T8" fmla="+- 0 7177 7124"/>
                              <a:gd name="T9" fmla="*/ T8 w 62"/>
                              <a:gd name="T10" fmla="+- 0 6165 6156"/>
                              <a:gd name="T11" fmla="*/ 6165 h 62"/>
                              <a:gd name="T12" fmla="+- 0 7167 7124"/>
                              <a:gd name="T13" fmla="*/ T12 w 62"/>
                              <a:gd name="T14" fmla="+- 0 6158 6156"/>
                              <a:gd name="T15" fmla="*/ 6158 h 62"/>
                              <a:gd name="T16" fmla="+- 0 7155 7124"/>
                              <a:gd name="T17" fmla="*/ T16 w 62"/>
                              <a:gd name="T18" fmla="+- 0 6156 6156"/>
                              <a:gd name="T19" fmla="*/ 6156 h 62"/>
                              <a:gd name="T20" fmla="+- 0 7143 7124"/>
                              <a:gd name="T21" fmla="*/ T20 w 62"/>
                              <a:gd name="T22" fmla="+- 0 6158 6156"/>
                              <a:gd name="T23" fmla="*/ 6158 h 62"/>
                              <a:gd name="T24" fmla="+- 0 7133 7124"/>
                              <a:gd name="T25" fmla="*/ T24 w 62"/>
                              <a:gd name="T26" fmla="+- 0 6165 6156"/>
                              <a:gd name="T27" fmla="*/ 6165 h 62"/>
                              <a:gd name="T28" fmla="+- 0 7126 7124"/>
                              <a:gd name="T29" fmla="*/ T28 w 62"/>
                              <a:gd name="T30" fmla="+- 0 6175 6156"/>
                              <a:gd name="T31" fmla="*/ 6175 h 62"/>
                              <a:gd name="T32" fmla="+- 0 7124 7124"/>
                              <a:gd name="T33" fmla="*/ T32 w 62"/>
                              <a:gd name="T34" fmla="+- 0 6187 6156"/>
                              <a:gd name="T35" fmla="*/ 6187 h 62"/>
                              <a:gd name="T36" fmla="+- 0 7126 7124"/>
                              <a:gd name="T37" fmla="*/ T36 w 62"/>
                              <a:gd name="T38" fmla="+- 0 6199 6156"/>
                              <a:gd name="T39" fmla="*/ 6199 h 62"/>
                              <a:gd name="T40" fmla="+- 0 7133 7124"/>
                              <a:gd name="T41" fmla="*/ T40 w 62"/>
                              <a:gd name="T42" fmla="+- 0 6209 6156"/>
                              <a:gd name="T43" fmla="*/ 6209 h 62"/>
                              <a:gd name="T44" fmla="+- 0 7143 7124"/>
                              <a:gd name="T45" fmla="*/ T44 w 62"/>
                              <a:gd name="T46" fmla="+- 0 6215 6156"/>
                              <a:gd name="T47" fmla="*/ 6215 h 62"/>
                              <a:gd name="T48" fmla="+- 0 7155 7124"/>
                              <a:gd name="T49" fmla="*/ T48 w 62"/>
                              <a:gd name="T50" fmla="+- 0 6218 6156"/>
                              <a:gd name="T51" fmla="*/ 6218 h 62"/>
                              <a:gd name="T52" fmla="+- 0 7167 7124"/>
                              <a:gd name="T53" fmla="*/ T52 w 62"/>
                              <a:gd name="T54" fmla="+- 0 6215 6156"/>
                              <a:gd name="T55" fmla="*/ 6215 h 62"/>
                              <a:gd name="T56" fmla="+- 0 7177 7124"/>
                              <a:gd name="T57" fmla="*/ T56 w 62"/>
                              <a:gd name="T58" fmla="+- 0 6209 6156"/>
                              <a:gd name="T59" fmla="*/ 6209 h 62"/>
                              <a:gd name="T60" fmla="+- 0 7183 7124"/>
                              <a:gd name="T61" fmla="*/ T60 w 62"/>
                              <a:gd name="T62" fmla="+- 0 6199 6156"/>
                              <a:gd name="T63" fmla="*/ 6199 h 62"/>
                              <a:gd name="T64" fmla="+- 0 7186 7124"/>
                              <a:gd name="T65" fmla="*/ T64 w 62"/>
                              <a:gd name="T66" fmla="+- 0 6187 6156"/>
                              <a:gd name="T67" fmla="*/ 61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 h="62">
                                <a:moveTo>
                                  <a:pt x="62" y="31"/>
                                </a:moveTo>
                                <a:lnTo>
                                  <a:pt x="59" y="19"/>
                                </a:lnTo>
                                <a:lnTo>
                                  <a:pt x="53" y="9"/>
                                </a:lnTo>
                                <a:lnTo>
                                  <a:pt x="43" y="2"/>
                                </a:lnTo>
                                <a:lnTo>
                                  <a:pt x="31" y="0"/>
                                </a:lnTo>
                                <a:lnTo>
                                  <a:pt x="19" y="2"/>
                                </a:lnTo>
                                <a:lnTo>
                                  <a:pt x="9" y="9"/>
                                </a:lnTo>
                                <a:lnTo>
                                  <a:pt x="2" y="19"/>
                                </a:lnTo>
                                <a:lnTo>
                                  <a:pt x="0" y="31"/>
                                </a:lnTo>
                                <a:lnTo>
                                  <a:pt x="2" y="43"/>
                                </a:lnTo>
                                <a:lnTo>
                                  <a:pt x="9" y="53"/>
                                </a:lnTo>
                                <a:lnTo>
                                  <a:pt x="19" y="59"/>
                                </a:lnTo>
                                <a:lnTo>
                                  <a:pt x="31" y="62"/>
                                </a:lnTo>
                                <a:lnTo>
                                  <a:pt x="43" y="59"/>
                                </a:lnTo>
                                <a:lnTo>
                                  <a:pt x="53" y="53"/>
                                </a:lnTo>
                                <a:lnTo>
                                  <a:pt x="59" y="43"/>
                                </a:lnTo>
                                <a:lnTo>
                                  <a:pt x="62"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1" name="Freeform 1140"/>
                        <wps:cNvSpPr>
                          <a:spLocks/>
                        </wps:cNvSpPr>
                        <wps:spPr bwMode="auto">
                          <a:xfrm>
                            <a:off x="6643" y="5938"/>
                            <a:ext cx="89" cy="160"/>
                          </a:xfrm>
                          <a:custGeom>
                            <a:avLst/>
                            <a:gdLst>
                              <a:gd name="T0" fmla="+- 0 6731 6643"/>
                              <a:gd name="T1" fmla="*/ T0 w 89"/>
                              <a:gd name="T2" fmla="+- 0 5983 5939"/>
                              <a:gd name="T3" fmla="*/ 5983 h 160"/>
                              <a:gd name="T4" fmla="+- 0 6728 6643"/>
                              <a:gd name="T5" fmla="*/ T4 w 89"/>
                              <a:gd name="T6" fmla="+- 0 5966 5939"/>
                              <a:gd name="T7" fmla="*/ 5966 h 160"/>
                              <a:gd name="T8" fmla="+- 0 6718 6643"/>
                              <a:gd name="T9" fmla="*/ T8 w 89"/>
                              <a:gd name="T10" fmla="+- 0 5952 5939"/>
                              <a:gd name="T11" fmla="*/ 5952 h 160"/>
                              <a:gd name="T12" fmla="+- 0 6704 6643"/>
                              <a:gd name="T13" fmla="*/ T12 w 89"/>
                              <a:gd name="T14" fmla="+- 0 5942 5939"/>
                              <a:gd name="T15" fmla="*/ 5942 h 160"/>
                              <a:gd name="T16" fmla="+- 0 6687 6643"/>
                              <a:gd name="T17" fmla="*/ T16 w 89"/>
                              <a:gd name="T18" fmla="+- 0 5939 5939"/>
                              <a:gd name="T19" fmla="*/ 5939 h 160"/>
                              <a:gd name="T20" fmla="+- 0 6670 6643"/>
                              <a:gd name="T21" fmla="*/ T20 w 89"/>
                              <a:gd name="T22" fmla="+- 0 5942 5939"/>
                              <a:gd name="T23" fmla="*/ 5942 h 160"/>
                              <a:gd name="T24" fmla="+- 0 6656 6643"/>
                              <a:gd name="T25" fmla="*/ T24 w 89"/>
                              <a:gd name="T26" fmla="+- 0 5952 5939"/>
                              <a:gd name="T27" fmla="*/ 5952 h 160"/>
                              <a:gd name="T28" fmla="+- 0 6647 6643"/>
                              <a:gd name="T29" fmla="*/ T28 w 89"/>
                              <a:gd name="T30" fmla="+- 0 5966 5939"/>
                              <a:gd name="T31" fmla="*/ 5966 h 160"/>
                              <a:gd name="T32" fmla="+- 0 6643 6643"/>
                              <a:gd name="T33" fmla="*/ T32 w 89"/>
                              <a:gd name="T34" fmla="+- 0 5983 5939"/>
                              <a:gd name="T35" fmla="*/ 5983 h 160"/>
                              <a:gd name="T36" fmla="+- 0 6644 6643"/>
                              <a:gd name="T37" fmla="*/ T36 w 89"/>
                              <a:gd name="T38" fmla="+- 0 5998 5939"/>
                              <a:gd name="T39" fmla="*/ 5998 h 160"/>
                              <a:gd name="T40" fmla="+- 0 6649 6643"/>
                              <a:gd name="T41" fmla="*/ T40 w 89"/>
                              <a:gd name="T42" fmla="+- 0 6016 5939"/>
                              <a:gd name="T43" fmla="*/ 6016 h 160"/>
                              <a:gd name="T44" fmla="+- 0 6662 6643"/>
                              <a:gd name="T45" fmla="*/ T44 w 89"/>
                              <a:gd name="T46" fmla="+- 0 6045 5939"/>
                              <a:gd name="T47" fmla="*/ 6045 h 160"/>
                              <a:gd name="T48" fmla="+- 0 6687 6643"/>
                              <a:gd name="T49" fmla="*/ T48 w 89"/>
                              <a:gd name="T50" fmla="+- 0 6098 5939"/>
                              <a:gd name="T51" fmla="*/ 6098 h 160"/>
                              <a:gd name="T52" fmla="+- 0 6694 6643"/>
                              <a:gd name="T53" fmla="*/ T52 w 89"/>
                              <a:gd name="T54" fmla="+- 0 6084 5939"/>
                              <a:gd name="T55" fmla="*/ 6084 h 160"/>
                              <a:gd name="T56" fmla="+- 0 6709 6643"/>
                              <a:gd name="T57" fmla="*/ T56 w 89"/>
                              <a:gd name="T58" fmla="+- 0 6050 5939"/>
                              <a:gd name="T59" fmla="*/ 6050 h 160"/>
                              <a:gd name="T60" fmla="+- 0 6724 6643"/>
                              <a:gd name="T61" fmla="*/ T60 w 89"/>
                              <a:gd name="T62" fmla="+- 0 6011 5939"/>
                              <a:gd name="T63" fmla="*/ 6011 h 160"/>
                              <a:gd name="T64" fmla="+- 0 6731 6643"/>
                              <a:gd name="T65" fmla="*/ T64 w 89"/>
                              <a:gd name="T66" fmla="+- 0 5983 5939"/>
                              <a:gd name="T67" fmla="*/ 5983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9" h="160">
                                <a:moveTo>
                                  <a:pt x="88" y="44"/>
                                </a:moveTo>
                                <a:lnTo>
                                  <a:pt x="85" y="27"/>
                                </a:lnTo>
                                <a:lnTo>
                                  <a:pt x="75" y="13"/>
                                </a:lnTo>
                                <a:lnTo>
                                  <a:pt x="61" y="3"/>
                                </a:lnTo>
                                <a:lnTo>
                                  <a:pt x="44" y="0"/>
                                </a:lnTo>
                                <a:lnTo>
                                  <a:pt x="27" y="3"/>
                                </a:lnTo>
                                <a:lnTo>
                                  <a:pt x="13" y="13"/>
                                </a:lnTo>
                                <a:lnTo>
                                  <a:pt x="4" y="27"/>
                                </a:lnTo>
                                <a:lnTo>
                                  <a:pt x="0" y="44"/>
                                </a:lnTo>
                                <a:lnTo>
                                  <a:pt x="1" y="59"/>
                                </a:lnTo>
                                <a:lnTo>
                                  <a:pt x="6" y="77"/>
                                </a:lnTo>
                                <a:lnTo>
                                  <a:pt x="19" y="106"/>
                                </a:lnTo>
                                <a:lnTo>
                                  <a:pt x="44" y="159"/>
                                </a:lnTo>
                                <a:lnTo>
                                  <a:pt x="51" y="145"/>
                                </a:lnTo>
                                <a:lnTo>
                                  <a:pt x="66" y="111"/>
                                </a:lnTo>
                                <a:lnTo>
                                  <a:pt x="81" y="72"/>
                                </a:lnTo>
                                <a:lnTo>
                                  <a:pt x="88" y="44"/>
                                </a:lnTo>
                                <a:close/>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2" name="Freeform 1139"/>
                        <wps:cNvSpPr>
                          <a:spLocks/>
                        </wps:cNvSpPr>
                        <wps:spPr bwMode="auto">
                          <a:xfrm>
                            <a:off x="6656" y="5950"/>
                            <a:ext cx="62" cy="62"/>
                          </a:xfrm>
                          <a:custGeom>
                            <a:avLst/>
                            <a:gdLst>
                              <a:gd name="T0" fmla="+- 0 6718 6656"/>
                              <a:gd name="T1" fmla="*/ T0 w 62"/>
                              <a:gd name="T2" fmla="+- 0 5982 5951"/>
                              <a:gd name="T3" fmla="*/ 5982 h 62"/>
                              <a:gd name="T4" fmla="+- 0 6716 6656"/>
                              <a:gd name="T5" fmla="*/ T4 w 62"/>
                              <a:gd name="T6" fmla="+- 0 5970 5951"/>
                              <a:gd name="T7" fmla="*/ 5970 h 62"/>
                              <a:gd name="T8" fmla="+- 0 6709 6656"/>
                              <a:gd name="T9" fmla="*/ T8 w 62"/>
                              <a:gd name="T10" fmla="+- 0 5960 5951"/>
                              <a:gd name="T11" fmla="*/ 5960 h 62"/>
                              <a:gd name="T12" fmla="+- 0 6699 6656"/>
                              <a:gd name="T13" fmla="*/ T12 w 62"/>
                              <a:gd name="T14" fmla="+- 0 5953 5951"/>
                              <a:gd name="T15" fmla="*/ 5953 h 62"/>
                              <a:gd name="T16" fmla="+- 0 6687 6656"/>
                              <a:gd name="T17" fmla="*/ T16 w 62"/>
                              <a:gd name="T18" fmla="+- 0 5951 5951"/>
                              <a:gd name="T19" fmla="*/ 5951 h 62"/>
                              <a:gd name="T20" fmla="+- 0 6675 6656"/>
                              <a:gd name="T21" fmla="*/ T20 w 62"/>
                              <a:gd name="T22" fmla="+- 0 5953 5951"/>
                              <a:gd name="T23" fmla="*/ 5953 h 62"/>
                              <a:gd name="T24" fmla="+- 0 6665 6656"/>
                              <a:gd name="T25" fmla="*/ T24 w 62"/>
                              <a:gd name="T26" fmla="+- 0 5960 5951"/>
                              <a:gd name="T27" fmla="*/ 5960 h 62"/>
                              <a:gd name="T28" fmla="+- 0 6659 6656"/>
                              <a:gd name="T29" fmla="*/ T28 w 62"/>
                              <a:gd name="T30" fmla="+- 0 5970 5951"/>
                              <a:gd name="T31" fmla="*/ 5970 h 62"/>
                              <a:gd name="T32" fmla="+- 0 6656 6656"/>
                              <a:gd name="T33" fmla="*/ T32 w 62"/>
                              <a:gd name="T34" fmla="+- 0 5982 5951"/>
                              <a:gd name="T35" fmla="*/ 5982 h 62"/>
                              <a:gd name="T36" fmla="+- 0 6659 6656"/>
                              <a:gd name="T37" fmla="*/ T36 w 62"/>
                              <a:gd name="T38" fmla="+- 0 5994 5951"/>
                              <a:gd name="T39" fmla="*/ 5994 h 62"/>
                              <a:gd name="T40" fmla="+- 0 6665 6656"/>
                              <a:gd name="T41" fmla="*/ T40 w 62"/>
                              <a:gd name="T42" fmla="+- 0 6003 5951"/>
                              <a:gd name="T43" fmla="*/ 6003 h 62"/>
                              <a:gd name="T44" fmla="+- 0 6675 6656"/>
                              <a:gd name="T45" fmla="*/ T44 w 62"/>
                              <a:gd name="T46" fmla="+- 0 6010 5951"/>
                              <a:gd name="T47" fmla="*/ 6010 h 62"/>
                              <a:gd name="T48" fmla="+- 0 6687 6656"/>
                              <a:gd name="T49" fmla="*/ T48 w 62"/>
                              <a:gd name="T50" fmla="+- 0 6012 5951"/>
                              <a:gd name="T51" fmla="*/ 6012 h 62"/>
                              <a:gd name="T52" fmla="+- 0 6699 6656"/>
                              <a:gd name="T53" fmla="*/ T52 w 62"/>
                              <a:gd name="T54" fmla="+- 0 6010 5951"/>
                              <a:gd name="T55" fmla="*/ 6010 h 62"/>
                              <a:gd name="T56" fmla="+- 0 6709 6656"/>
                              <a:gd name="T57" fmla="*/ T56 w 62"/>
                              <a:gd name="T58" fmla="+- 0 6003 5951"/>
                              <a:gd name="T59" fmla="*/ 6003 h 62"/>
                              <a:gd name="T60" fmla="+- 0 6716 6656"/>
                              <a:gd name="T61" fmla="*/ T60 w 62"/>
                              <a:gd name="T62" fmla="+- 0 5994 5951"/>
                              <a:gd name="T63" fmla="*/ 5994 h 62"/>
                              <a:gd name="T64" fmla="+- 0 6718 6656"/>
                              <a:gd name="T65" fmla="*/ T64 w 62"/>
                              <a:gd name="T66" fmla="+- 0 5982 5951"/>
                              <a:gd name="T67" fmla="*/ 598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 h="62">
                                <a:moveTo>
                                  <a:pt x="62" y="31"/>
                                </a:moveTo>
                                <a:lnTo>
                                  <a:pt x="60" y="19"/>
                                </a:lnTo>
                                <a:lnTo>
                                  <a:pt x="53" y="9"/>
                                </a:lnTo>
                                <a:lnTo>
                                  <a:pt x="43" y="2"/>
                                </a:lnTo>
                                <a:lnTo>
                                  <a:pt x="31" y="0"/>
                                </a:lnTo>
                                <a:lnTo>
                                  <a:pt x="19" y="2"/>
                                </a:lnTo>
                                <a:lnTo>
                                  <a:pt x="9" y="9"/>
                                </a:lnTo>
                                <a:lnTo>
                                  <a:pt x="3" y="19"/>
                                </a:lnTo>
                                <a:lnTo>
                                  <a:pt x="0" y="31"/>
                                </a:lnTo>
                                <a:lnTo>
                                  <a:pt x="3" y="43"/>
                                </a:lnTo>
                                <a:lnTo>
                                  <a:pt x="9" y="52"/>
                                </a:lnTo>
                                <a:lnTo>
                                  <a:pt x="19" y="59"/>
                                </a:lnTo>
                                <a:lnTo>
                                  <a:pt x="31" y="61"/>
                                </a:lnTo>
                                <a:lnTo>
                                  <a:pt x="43" y="59"/>
                                </a:lnTo>
                                <a:lnTo>
                                  <a:pt x="53" y="52"/>
                                </a:lnTo>
                                <a:lnTo>
                                  <a:pt x="60" y="43"/>
                                </a:lnTo>
                                <a:lnTo>
                                  <a:pt x="62"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 name="Freeform 1138"/>
                        <wps:cNvSpPr>
                          <a:spLocks/>
                        </wps:cNvSpPr>
                        <wps:spPr bwMode="auto">
                          <a:xfrm>
                            <a:off x="8074" y="6247"/>
                            <a:ext cx="89" cy="160"/>
                          </a:xfrm>
                          <a:custGeom>
                            <a:avLst/>
                            <a:gdLst>
                              <a:gd name="T0" fmla="+- 0 8163 8075"/>
                              <a:gd name="T1" fmla="*/ T0 w 89"/>
                              <a:gd name="T2" fmla="+- 0 6292 6248"/>
                              <a:gd name="T3" fmla="*/ 6292 h 160"/>
                              <a:gd name="T4" fmla="+- 0 8160 8075"/>
                              <a:gd name="T5" fmla="*/ T4 w 89"/>
                              <a:gd name="T6" fmla="+- 0 6275 6248"/>
                              <a:gd name="T7" fmla="*/ 6275 h 160"/>
                              <a:gd name="T8" fmla="+- 0 8150 8075"/>
                              <a:gd name="T9" fmla="*/ T8 w 89"/>
                              <a:gd name="T10" fmla="+- 0 6261 6248"/>
                              <a:gd name="T11" fmla="*/ 6261 h 160"/>
                              <a:gd name="T12" fmla="+- 0 8136 8075"/>
                              <a:gd name="T13" fmla="*/ T12 w 89"/>
                              <a:gd name="T14" fmla="+- 0 6251 6248"/>
                              <a:gd name="T15" fmla="*/ 6251 h 160"/>
                              <a:gd name="T16" fmla="+- 0 8119 8075"/>
                              <a:gd name="T17" fmla="*/ T16 w 89"/>
                              <a:gd name="T18" fmla="+- 0 6248 6248"/>
                              <a:gd name="T19" fmla="*/ 6248 h 160"/>
                              <a:gd name="T20" fmla="+- 0 8102 8075"/>
                              <a:gd name="T21" fmla="*/ T20 w 89"/>
                              <a:gd name="T22" fmla="+- 0 6251 6248"/>
                              <a:gd name="T23" fmla="*/ 6251 h 160"/>
                              <a:gd name="T24" fmla="+- 0 8088 8075"/>
                              <a:gd name="T25" fmla="*/ T24 w 89"/>
                              <a:gd name="T26" fmla="+- 0 6261 6248"/>
                              <a:gd name="T27" fmla="*/ 6261 h 160"/>
                              <a:gd name="T28" fmla="+- 0 8078 8075"/>
                              <a:gd name="T29" fmla="*/ T28 w 89"/>
                              <a:gd name="T30" fmla="+- 0 6275 6248"/>
                              <a:gd name="T31" fmla="*/ 6275 h 160"/>
                              <a:gd name="T32" fmla="+- 0 8075 8075"/>
                              <a:gd name="T33" fmla="*/ T32 w 89"/>
                              <a:gd name="T34" fmla="+- 0 6292 6248"/>
                              <a:gd name="T35" fmla="*/ 6292 h 160"/>
                              <a:gd name="T36" fmla="+- 0 8076 8075"/>
                              <a:gd name="T37" fmla="*/ T36 w 89"/>
                              <a:gd name="T38" fmla="+- 0 6307 6248"/>
                              <a:gd name="T39" fmla="*/ 6307 h 160"/>
                              <a:gd name="T40" fmla="+- 0 8080 8075"/>
                              <a:gd name="T41" fmla="*/ T40 w 89"/>
                              <a:gd name="T42" fmla="+- 0 6325 6248"/>
                              <a:gd name="T43" fmla="*/ 6325 h 160"/>
                              <a:gd name="T44" fmla="+- 0 8094 8075"/>
                              <a:gd name="T45" fmla="*/ T44 w 89"/>
                              <a:gd name="T46" fmla="+- 0 6354 6248"/>
                              <a:gd name="T47" fmla="*/ 6354 h 160"/>
                              <a:gd name="T48" fmla="+- 0 8119 8075"/>
                              <a:gd name="T49" fmla="*/ T48 w 89"/>
                              <a:gd name="T50" fmla="+- 0 6407 6248"/>
                              <a:gd name="T51" fmla="*/ 6407 h 160"/>
                              <a:gd name="T52" fmla="+- 0 8126 8075"/>
                              <a:gd name="T53" fmla="*/ T52 w 89"/>
                              <a:gd name="T54" fmla="+- 0 6393 6248"/>
                              <a:gd name="T55" fmla="*/ 6393 h 160"/>
                              <a:gd name="T56" fmla="+- 0 8141 8075"/>
                              <a:gd name="T57" fmla="*/ T56 w 89"/>
                              <a:gd name="T58" fmla="+- 0 6359 6248"/>
                              <a:gd name="T59" fmla="*/ 6359 h 160"/>
                              <a:gd name="T60" fmla="+- 0 8156 8075"/>
                              <a:gd name="T61" fmla="*/ T60 w 89"/>
                              <a:gd name="T62" fmla="+- 0 6320 6248"/>
                              <a:gd name="T63" fmla="*/ 6320 h 160"/>
                              <a:gd name="T64" fmla="+- 0 8163 8075"/>
                              <a:gd name="T65" fmla="*/ T64 w 89"/>
                              <a:gd name="T66" fmla="+- 0 6292 6248"/>
                              <a:gd name="T67" fmla="*/ 6292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9" h="160">
                                <a:moveTo>
                                  <a:pt x="88" y="44"/>
                                </a:moveTo>
                                <a:lnTo>
                                  <a:pt x="85" y="27"/>
                                </a:lnTo>
                                <a:lnTo>
                                  <a:pt x="75" y="13"/>
                                </a:lnTo>
                                <a:lnTo>
                                  <a:pt x="61" y="3"/>
                                </a:lnTo>
                                <a:lnTo>
                                  <a:pt x="44" y="0"/>
                                </a:lnTo>
                                <a:lnTo>
                                  <a:pt x="27" y="3"/>
                                </a:lnTo>
                                <a:lnTo>
                                  <a:pt x="13" y="13"/>
                                </a:lnTo>
                                <a:lnTo>
                                  <a:pt x="3" y="27"/>
                                </a:lnTo>
                                <a:lnTo>
                                  <a:pt x="0" y="44"/>
                                </a:lnTo>
                                <a:lnTo>
                                  <a:pt x="1" y="59"/>
                                </a:lnTo>
                                <a:lnTo>
                                  <a:pt x="5" y="77"/>
                                </a:lnTo>
                                <a:lnTo>
                                  <a:pt x="19" y="106"/>
                                </a:lnTo>
                                <a:lnTo>
                                  <a:pt x="44" y="159"/>
                                </a:lnTo>
                                <a:lnTo>
                                  <a:pt x="51" y="145"/>
                                </a:lnTo>
                                <a:lnTo>
                                  <a:pt x="66" y="111"/>
                                </a:lnTo>
                                <a:lnTo>
                                  <a:pt x="81" y="72"/>
                                </a:lnTo>
                                <a:lnTo>
                                  <a:pt x="88" y="44"/>
                                </a:lnTo>
                                <a:close/>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1137"/>
                        <wps:cNvSpPr>
                          <a:spLocks/>
                        </wps:cNvSpPr>
                        <wps:spPr bwMode="auto">
                          <a:xfrm>
                            <a:off x="8088" y="6259"/>
                            <a:ext cx="62" cy="62"/>
                          </a:xfrm>
                          <a:custGeom>
                            <a:avLst/>
                            <a:gdLst>
                              <a:gd name="T0" fmla="+- 0 8150 8088"/>
                              <a:gd name="T1" fmla="*/ T0 w 62"/>
                              <a:gd name="T2" fmla="+- 0 6291 6260"/>
                              <a:gd name="T3" fmla="*/ 6291 h 62"/>
                              <a:gd name="T4" fmla="+- 0 8147 8088"/>
                              <a:gd name="T5" fmla="*/ T4 w 62"/>
                              <a:gd name="T6" fmla="+- 0 6279 6260"/>
                              <a:gd name="T7" fmla="*/ 6279 h 62"/>
                              <a:gd name="T8" fmla="+- 0 8141 8088"/>
                              <a:gd name="T9" fmla="*/ T8 w 62"/>
                              <a:gd name="T10" fmla="+- 0 6269 6260"/>
                              <a:gd name="T11" fmla="*/ 6269 h 62"/>
                              <a:gd name="T12" fmla="+- 0 8131 8088"/>
                              <a:gd name="T13" fmla="*/ T12 w 62"/>
                              <a:gd name="T14" fmla="+- 0 6262 6260"/>
                              <a:gd name="T15" fmla="*/ 6262 h 62"/>
                              <a:gd name="T16" fmla="+- 0 8119 8088"/>
                              <a:gd name="T17" fmla="*/ T16 w 62"/>
                              <a:gd name="T18" fmla="+- 0 6260 6260"/>
                              <a:gd name="T19" fmla="*/ 6260 h 62"/>
                              <a:gd name="T20" fmla="+- 0 8107 8088"/>
                              <a:gd name="T21" fmla="*/ T20 w 62"/>
                              <a:gd name="T22" fmla="+- 0 6262 6260"/>
                              <a:gd name="T23" fmla="*/ 6262 h 62"/>
                              <a:gd name="T24" fmla="+- 0 8097 8088"/>
                              <a:gd name="T25" fmla="*/ T24 w 62"/>
                              <a:gd name="T26" fmla="+- 0 6269 6260"/>
                              <a:gd name="T27" fmla="*/ 6269 h 62"/>
                              <a:gd name="T28" fmla="+- 0 8091 8088"/>
                              <a:gd name="T29" fmla="*/ T28 w 62"/>
                              <a:gd name="T30" fmla="+- 0 6279 6260"/>
                              <a:gd name="T31" fmla="*/ 6279 h 62"/>
                              <a:gd name="T32" fmla="+- 0 8088 8088"/>
                              <a:gd name="T33" fmla="*/ T32 w 62"/>
                              <a:gd name="T34" fmla="+- 0 6291 6260"/>
                              <a:gd name="T35" fmla="*/ 6291 h 62"/>
                              <a:gd name="T36" fmla="+- 0 8091 8088"/>
                              <a:gd name="T37" fmla="*/ T36 w 62"/>
                              <a:gd name="T38" fmla="+- 0 6303 6260"/>
                              <a:gd name="T39" fmla="*/ 6303 h 62"/>
                              <a:gd name="T40" fmla="+- 0 8097 8088"/>
                              <a:gd name="T41" fmla="*/ T40 w 62"/>
                              <a:gd name="T42" fmla="+- 0 6312 6260"/>
                              <a:gd name="T43" fmla="*/ 6312 h 62"/>
                              <a:gd name="T44" fmla="+- 0 8107 8088"/>
                              <a:gd name="T45" fmla="*/ T44 w 62"/>
                              <a:gd name="T46" fmla="+- 0 6319 6260"/>
                              <a:gd name="T47" fmla="*/ 6319 h 62"/>
                              <a:gd name="T48" fmla="+- 0 8119 8088"/>
                              <a:gd name="T49" fmla="*/ T48 w 62"/>
                              <a:gd name="T50" fmla="+- 0 6321 6260"/>
                              <a:gd name="T51" fmla="*/ 6321 h 62"/>
                              <a:gd name="T52" fmla="+- 0 8131 8088"/>
                              <a:gd name="T53" fmla="*/ T52 w 62"/>
                              <a:gd name="T54" fmla="+- 0 6319 6260"/>
                              <a:gd name="T55" fmla="*/ 6319 h 62"/>
                              <a:gd name="T56" fmla="+- 0 8141 8088"/>
                              <a:gd name="T57" fmla="*/ T56 w 62"/>
                              <a:gd name="T58" fmla="+- 0 6312 6260"/>
                              <a:gd name="T59" fmla="*/ 6312 h 62"/>
                              <a:gd name="T60" fmla="+- 0 8147 8088"/>
                              <a:gd name="T61" fmla="*/ T60 w 62"/>
                              <a:gd name="T62" fmla="+- 0 6303 6260"/>
                              <a:gd name="T63" fmla="*/ 6303 h 62"/>
                              <a:gd name="T64" fmla="+- 0 8150 8088"/>
                              <a:gd name="T65" fmla="*/ T64 w 62"/>
                              <a:gd name="T66" fmla="+- 0 6291 6260"/>
                              <a:gd name="T67" fmla="*/ 6291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 h="62">
                                <a:moveTo>
                                  <a:pt x="62" y="31"/>
                                </a:moveTo>
                                <a:lnTo>
                                  <a:pt x="59" y="19"/>
                                </a:lnTo>
                                <a:lnTo>
                                  <a:pt x="53" y="9"/>
                                </a:lnTo>
                                <a:lnTo>
                                  <a:pt x="43" y="2"/>
                                </a:lnTo>
                                <a:lnTo>
                                  <a:pt x="31" y="0"/>
                                </a:lnTo>
                                <a:lnTo>
                                  <a:pt x="19" y="2"/>
                                </a:lnTo>
                                <a:lnTo>
                                  <a:pt x="9" y="9"/>
                                </a:lnTo>
                                <a:lnTo>
                                  <a:pt x="3" y="19"/>
                                </a:lnTo>
                                <a:lnTo>
                                  <a:pt x="0" y="31"/>
                                </a:lnTo>
                                <a:lnTo>
                                  <a:pt x="3" y="43"/>
                                </a:lnTo>
                                <a:lnTo>
                                  <a:pt x="9" y="52"/>
                                </a:lnTo>
                                <a:lnTo>
                                  <a:pt x="19" y="59"/>
                                </a:lnTo>
                                <a:lnTo>
                                  <a:pt x="31" y="61"/>
                                </a:lnTo>
                                <a:lnTo>
                                  <a:pt x="43" y="59"/>
                                </a:lnTo>
                                <a:lnTo>
                                  <a:pt x="53" y="52"/>
                                </a:lnTo>
                                <a:lnTo>
                                  <a:pt x="59" y="43"/>
                                </a:lnTo>
                                <a:lnTo>
                                  <a:pt x="62"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Freeform 1136"/>
                        <wps:cNvSpPr>
                          <a:spLocks/>
                        </wps:cNvSpPr>
                        <wps:spPr bwMode="auto">
                          <a:xfrm>
                            <a:off x="13449" y="4987"/>
                            <a:ext cx="89" cy="160"/>
                          </a:xfrm>
                          <a:custGeom>
                            <a:avLst/>
                            <a:gdLst>
                              <a:gd name="T0" fmla="+- 0 13538 13450"/>
                              <a:gd name="T1" fmla="*/ T0 w 89"/>
                              <a:gd name="T2" fmla="+- 0 5032 4988"/>
                              <a:gd name="T3" fmla="*/ 5032 h 160"/>
                              <a:gd name="T4" fmla="+- 0 13534 13450"/>
                              <a:gd name="T5" fmla="*/ T4 w 89"/>
                              <a:gd name="T6" fmla="+- 0 5015 4988"/>
                              <a:gd name="T7" fmla="*/ 5015 h 160"/>
                              <a:gd name="T8" fmla="+- 0 13525 13450"/>
                              <a:gd name="T9" fmla="*/ T8 w 89"/>
                              <a:gd name="T10" fmla="+- 0 5001 4988"/>
                              <a:gd name="T11" fmla="*/ 5001 h 160"/>
                              <a:gd name="T12" fmla="+- 0 13511 13450"/>
                              <a:gd name="T13" fmla="*/ T12 w 89"/>
                              <a:gd name="T14" fmla="+- 0 4991 4988"/>
                              <a:gd name="T15" fmla="*/ 4991 h 160"/>
                              <a:gd name="T16" fmla="+- 0 13494 13450"/>
                              <a:gd name="T17" fmla="*/ T16 w 89"/>
                              <a:gd name="T18" fmla="+- 0 4988 4988"/>
                              <a:gd name="T19" fmla="*/ 4988 h 160"/>
                              <a:gd name="T20" fmla="+- 0 13477 13450"/>
                              <a:gd name="T21" fmla="*/ T20 w 89"/>
                              <a:gd name="T22" fmla="+- 0 4991 4988"/>
                              <a:gd name="T23" fmla="*/ 4991 h 160"/>
                              <a:gd name="T24" fmla="+- 0 13463 13450"/>
                              <a:gd name="T25" fmla="*/ T24 w 89"/>
                              <a:gd name="T26" fmla="+- 0 5001 4988"/>
                              <a:gd name="T27" fmla="*/ 5001 h 160"/>
                              <a:gd name="T28" fmla="+- 0 13453 13450"/>
                              <a:gd name="T29" fmla="*/ T28 w 89"/>
                              <a:gd name="T30" fmla="+- 0 5015 4988"/>
                              <a:gd name="T31" fmla="*/ 5015 h 160"/>
                              <a:gd name="T32" fmla="+- 0 13450 13450"/>
                              <a:gd name="T33" fmla="*/ T32 w 89"/>
                              <a:gd name="T34" fmla="+- 0 5032 4988"/>
                              <a:gd name="T35" fmla="*/ 5032 h 160"/>
                              <a:gd name="T36" fmla="+- 0 13450 13450"/>
                              <a:gd name="T37" fmla="*/ T36 w 89"/>
                              <a:gd name="T38" fmla="+- 0 5047 4988"/>
                              <a:gd name="T39" fmla="*/ 5047 h 160"/>
                              <a:gd name="T40" fmla="+- 0 13455 13450"/>
                              <a:gd name="T41" fmla="*/ T40 w 89"/>
                              <a:gd name="T42" fmla="+- 0 5064 4988"/>
                              <a:gd name="T43" fmla="*/ 5064 h 160"/>
                              <a:gd name="T44" fmla="+- 0 13468 13450"/>
                              <a:gd name="T45" fmla="*/ T44 w 89"/>
                              <a:gd name="T46" fmla="+- 0 5094 4988"/>
                              <a:gd name="T47" fmla="*/ 5094 h 160"/>
                              <a:gd name="T48" fmla="+- 0 13494 13450"/>
                              <a:gd name="T49" fmla="*/ T48 w 89"/>
                              <a:gd name="T50" fmla="+- 0 5147 4988"/>
                              <a:gd name="T51" fmla="*/ 5147 h 160"/>
                              <a:gd name="T52" fmla="+- 0 13501 13450"/>
                              <a:gd name="T53" fmla="*/ T52 w 89"/>
                              <a:gd name="T54" fmla="+- 0 5133 4988"/>
                              <a:gd name="T55" fmla="*/ 5133 h 160"/>
                              <a:gd name="T56" fmla="+- 0 13516 13450"/>
                              <a:gd name="T57" fmla="*/ T56 w 89"/>
                              <a:gd name="T58" fmla="+- 0 5099 4988"/>
                              <a:gd name="T59" fmla="*/ 5099 h 160"/>
                              <a:gd name="T60" fmla="+- 0 13531 13450"/>
                              <a:gd name="T61" fmla="*/ T60 w 89"/>
                              <a:gd name="T62" fmla="+- 0 5060 4988"/>
                              <a:gd name="T63" fmla="*/ 5060 h 160"/>
                              <a:gd name="T64" fmla="+- 0 13538 13450"/>
                              <a:gd name="T65" fmla="*/ T64 w 89"/>
                              <a:gd name="T66" fmla="+- 0 5032 4988"/>
                              <a:gd name="T67" fmla="*/ 5032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9" h="160">
                                <a:moveTo>
                                  <a:pt x="88" y="44"/>
                                </a:moveTo>
                                <a:lnTo>
                                  <a:pt x="84" y="27"/>
                                </a:lnTo>
                                <a:lnTo>
                                  <a:pt x="75" y="13"/>
                                </a:lnTo>
                                <a:lnTo>
                                  <a:pt x="61" y="3"/>
                                </a:lnTo>
                                <a:lnTo>
                                  <a:pt x="44" y="0"/>
                                </a:lnTo>
                                <a:lnTo>
                                  <a:pt x="27" y="3"/>
                                </a:lnTo>
                                <a:lnTo>
                                  <a:pt x="13" y="13"/>
                                </a:lnTo>
                                <a:lnTo>
                                  <a:pt x="3" y="27"/>
                                </a:lnTo>
                                <a:lnTo>
                                  <a:pt x="0" y="44"/>
                                </a:lnTo>
                                <a:lnTo>
                                  <a:pt x="0" y="59"/>
                                </a:lnTo>
                                <a:lnTo>
                                  <a:pt x="5" y="76"/>
                                </a:lnTo>
                                <a:lnTo>
                                  <a:pt x="18" y="106"/>
                                </a:lnTo>
                                <a:lnTo>
                                  <a:pt x="44" y="159"/>
                                </a:lnTo>
                                <a:lnTo>
                                  <a:pt x="51" y="145"/>
                                </a:lnTo>
                                <a:lnTo>
                                  <a:pt x="66" y="111"/>
                                </a:lnTo>
                                <a:lnTo>
                                  <a:pt x="81" y="72"/>
                                </a:lnTo>
                                <a:lnTo>
                                  <a:pt x="88" y="44"/>
                                </a:lnTo>
                                <a:close/>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Freeform 1135"/>
                        <wps:cNvSpPr>
                          <a:spLocks/>
                        </wps:cNvSpPr>
                        <wps:spPr bwMode="auto">
                          <a:xfrm>
                            <a:off x="13463" y="4999"/>
                            <a:ext cx="62" cy="62"/>
                          </a:xfrm>
                          <a:custGeom>
                            <a:avLst/>
                            <a:gdLst>
                              <a:gd name="T0" fmla="+- 0 13525 13463"/>
                              <a:gd name="T1" fmla="*/ T0 w 62"/>
                              <a:gd name="T2" fmla="+- 0 5030 5000"/>
                              <a:gd name="T3" fmla="*/ 5030 h 62"/>
                              <a:gd name="T4" fmla="+- 0 13522 13463"/>
                              <a:gd name="T5" fmla="*/ T4 w 62"/>
                              <a:gd name="T6" fmla="+- 0 5018 5000"/>
                              <a:gd name="T7" fmla="*/ 5018 h 62"/>
                              <a:gd name="T8" fmla="+- 0 13516 13463"/>
                              <a:gd name="T9" fmla="*/ T8 w 62"/>
                              <a:gd name="T10" fmla="+- 0 5009 5000"/>
                              <a:gd name="T11" fmla="*/ 5009 h 62"/>
                              <a:gd name="T12" fmla="+- 0 13506 13463"/>
                              <a:gd name="T13" fmla="*/ T12 w 62"/>
                              <a:gd name="T14" fmla="+- 0 5002 5000"/>
                              <a:gd name="T15" fmla="*/ 5002 h 62"/>
                              <a:gd name="T16" fmla="+- 0 13494 13463"/>
                              <a:gd name="T17" fmla="*/ T16 w 62"/>
                              <a:gd name="T18" fmla="+- 0 5000 5000"/>
                              <a:gd name="T19" fmla="*/ 5000 h 62"/>
                              <a:gd name="T20" fmla="+- 0 13482 13463"/>
                              <a:gd name="T21" fmla="*/ T20 w 62"/>
                              <a:gd name="T22" fmla="+- 0 5002 5000"/>
                              <a:gd name="T23" fmla="*/ 5002 h 62"/>
                              <a:gd name="T24" fmla="+- 0 13472 13463"/>
                              <a:gd name="T25" fmla="*/ T24 w 62"/>
                              <a:gd name="T26" fmla="+- 0 5009 5000"/>
                              <a:gd name="T27" fmla="*/ 5009 h 62"/>
                              <a:gd name="T28" fmla="+- 0 13465 13463"/>
                              <a:gd name="T29" fmla="*/ T28 w 62"/>
                              <a:gd name="T30" fmla="+- 0 5018 5000"/>
                              <a:gd name="T31" fmla="*/ 5018 h 62"/>
                              <a:gd name="T32" fmla="+- 0 13463 13463"/>
                              <a:gd name="T33" fmla="*/ T32 w 62"/>
                              <a:gd name="T34" fmla="+- 0 5030 5000"/>
                              <a:gd name="T35" fmla="*/ 5030 h 62"/>
                              <a:gd name="T36" fmla="+- 0 13465 13463"/>
                              <a:gd name="T37" fmla="*/ T36 w 62"/>
                              <a:gd name="T38" fmla="+- 0 5042 5000"/>
                              <a:gd name="T39" fmla="*/ 5042 h 62"/>
                              <a:gd name="T40" fmla="+- 0 13472 13463"/>
                              <a:gd name="T41" fmla="*/ T40 w 62"/>
                              <a:gd name="T42" fmla="+- 0 5052 5000"/>
                              <a:gd name="T43" fmla="*/ 5052 h 62"/>
                              <a:gd name="T44" fmla="+- 0 13482 13463"/>
                              <a:gd name="T45" fmla="*/ T44 w 62"/>
                              <a:gd name="T46" fmla="+- 0 5059 5000"/>
                              <a:gd name="T47" fmla="*/ 5059 h 62"/>
                              <a:gd name="T48" fmla="+- 0 13494 13463"/>
                              <a:gd name="T49" fmla="*/ T48 w 62"/>
                              <a:gd name="T50" fmla="+- 0 5061 5000"/>
                              <a:gd name="T51" fmla="*/ 5061 h 62"/>
                              <a:gd name="T52" fmla="+- 0 13506 13463"/>
                              <a:gd name="T53" fmla="*/ T52 w 62"/>
                              <a:gd name="T54" fmla="+- 0 5059 5000"/>
                              <a:gd name="T55" fmla="*/ 5059 h 62"/>
                              <a:gd name="T56" fmla="+- 0 13516 13463"/>
                              <a:gd name="T57" fmla="*/ T56 w 62"/>
                              <a:gd name="T58" fmla="+- 0 5052 5000"/>
                              <a:gd name="T59" fmla="*/ 5052 h 62"/>
                              <a:gd name="T60" fmla="+- 0 13522 13463"/>
                              <a:gd name="T61" fmla="*/ T60 w 62"/>
                              <a:gd name="T62" fmla="+- 0 5042 5000"/>
                              <a:gd name="T63" fmla="*/ 5042 h 62"/>
                              <a:gd name="T64" fmla="+- 0 13525 13463"/>
                              <a:gd name="T65" fmla="*/ T64 w 62"/>
                              <a:gd name="T66" fmla="+- 0 5030 5000"/>
                              <a:gd name="T67" fmla="*/ 503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 h="62">
                                <a:moveTo>
                                  <a:pt x="62" y="30"/>
                                </a:moveTo>
                                <a:lnTo>
                                  <a:pt x="59" y="18"/>
                                </a:lnTo>
                                <a:lnTo>
                                  <a:pt x="53" y="9"/>
                                </a:lnTo>
                                <a:lnTo>
                                  <a:pt x="43" y="2"/>
                                </a:lnTo>
                                <a:lnTo>
                                  <a:pt x="31" y="0"/>
                                </a:lnTo>
                                <a:lnTo>
                                  <a:pt x="19" y="2"/>
                                </a:lnTo>
                                <a:lnTo>
                                  <a:pt x="9" y="9"/>
                                </a:lnTo>
                                <a:lnTo>
                                  <a:pt x="2" y="18"/>
                                </a:lnTo>
                                <a:lnTo>
                                  <a:pt x="0" y="30"/>
                                </a:lnTo>
                                <a:lnTo>
                                  <a:pt x="2" y="42"/>
                                </a:lnTo>
                                <a:lnTo>
                                  <a:pt x="9" y="52"/>
                                </a:lnTo>
                                <a:lnTo>
                                  <a:pt x="19" y="59"/>
                                </a:lnTo>
                                <a:lnTo>
                                  <a:pt x="31" y="61"/>
                                </a:lnTo>
                                <a:lnTo>
                                  <a:pt x="43" y="59"/>
                                </a:lnTo>
                                <a:lnTo>
                                  <a:pt x="53" y="52"/>
                                </a:lnTo>
                                <a:lnTo>
                                  <a:pt x="59" y="42"/>
                                </a:lnTo>
                                <a:lnTo>
                                  <a:pt x="62"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Freeform 1134"/>
                        <wps:cNvSpPr>
                          <a:spLocks/>
                        </wps:cNvSpPr>
                        <wps:spPr bwMode="auto">
                          <a:xfrm>
                            <a:off x="11897" y="4616"/>
                            <a:ext cx="89" cy="160"/>
                          </a:xfrm>
                          <a:custGeom>
                            <a:avLst/>
                            <a:gdLst>
                              <a:gd name="T0" fmla="+- 0 11985 11897"/>
                              <a:gd name="T1" fmla="*/ T0 w 89"/>
                              <a:gd name="T2" fmla="+- 0 4660 4616"/>
                              <a:gd name="T3" fmla="*/ 4660 h 160"/>
                              <a:gd name="T4" fmla="+- 0 11982 11897"/>
                              <a:gd name="T5" fmla="*/ T4 w 89"/>
                              <a:gd name="T6" fmla="+- 0 4643 4616"/>
                              <a:gd name="T7" fmla="*/ 4643 h 160"/>
                              <a:gd name="T8" fmla="+- 0 11972 11897"/>
                              <a:gd name="T9" fmla="*/ T8 w 89"/>
                              <a:gd name="T10" fmla="+- 0 4629 4616"/>
                              <a:gd name="T11" fmla="*/ 4629 h 160"/>
                              <a:gd name="T12" fmla="+- 0 11958 11897"/>
                              <a:gd name="T13" fmla="*/ T12 w 89"/>
                              <a:gd name="T14" fmla="+- 0 4620 4616"/>
                              <a:gd name="T15" fmla="*/ 4620 h 160"/>
                              <a:gd name="T16" fmla="+- 0 11941 11897"/>
                              <a:gd name="T17" fmla="*/ T16 w 89"/>
                              <a:gd name="T18" fmla="+- 0 4616 4616"/>
                              <a:gd name="T19" fmla="*/ 4616 h 160"/>
                              <a:gd name="T20" fmla="+- 0 11924 11897"/>
                              <a:gd name="T21" fmla="*/ T20 w 89"/>
                              <a:gd name="T22" fmla="+- 0 4620 4616"/>
                              <a:gd name="T23" fmla="*/ 4620 h 160"/>
                              <a:gd name="T24" fmla="+- 0 11910 11897"/>
                              <a:gd name="T25" fmla="*/ T24 w 89"/>
                              <a:gd name="T26" fmla="+- 0 4629 4616"/>
                              <a:gd name="T27" fmla="*/ 4629 h 160"/>
                              <a:gd name="T28" fmla="+- 0 11901 11897"/>
                              <a:gd name="T29" fmla="*/ T28 w 89"/>
                              <a:gd name="T30" fmla="+- 0 4643 4616"/>
                              <a:gd name="T31" fmla="*/ 4643 h 160"/>
                              <a:gd name="T32" fmla="+- 0 11897 11897"/>
                              <a:gd name="T33" fmla="*/ T32 w 89"/>
                              <a:gd name="T34" fmla="+- 0 4660 4616"/>
                              <a:gd name="T35" fmla="*/ 4660 h 160"/>
                              <a:gd name="T36" fmla="+- 0 11898 11897"/>
                              <a:gd name="T37" fmla="*/ T36 w 89"/>
                              <a:gd name="T38" fmla="+- 0 4676 4616"/>
                              <a:gd name="T39" fmla="*/ 4676 h 160"/>
                              <a:gd name="T40" fmla="+- 0 11903 11897"/>
                              <a:gd name="T41" fmla="*/ T40 w 89"/>
                              <a:gd name="T42" fmla="+- 0 4693 4616"/>
                              <a:gd name="T43" fmla="*/ 4693 h 160"/>
                              <a:gd name="T44" fmla="+- 0 11916 11897"/>
                              <a:gd name="T45" fmla="*/ T44 w 89"/>
                              <a:gd name="T46" fmla="+- 0 4723 4616"/>
                              <a:gd name="T47" fmla="*/ 4723 h 160"/>
                              <a:gd name="T48" fmla="+- 0 11941 11897"/>
                              <a:gd name="T49" fmla="*/ T48 w 89"/>
                              <a:gd name="T50" fmla="+- 0 4776 4616"/>
                              <a:gd name="T51" fmla="*/ 4776 h 160"/>
                              <a:gd name="T52" fmla="+- 0 11948 11897"/>
                              <a:gd name="T53" fmla="*/ T52 w 89"/>
                              <a:gd name="T54" fmla="+- 0 4761 4616"/>
                              <a:gd name="T55" fmla="*/ 4761 h 160"/>
                              <a:gd name="T56" fmla="+- 0 11963 11897"/>
                              <a:gd name="T57" fmla="*/ T56 w 89"/>
                              <a:gd name="T58" fmla="+- 0 4727 4616"/>
                              <a:gd name="T59" fmla="*/ 4727 h 160"/>
                              <a:gd name="T60" fmla="+- 0 11978 11897"/>
                              <a:gd name="T61" fmla="*/ T60 w 89"/>
                              <a:gd name="T62" fmla="+- 0 4689 4616"/>
                              <a:gd name="T63" fmla="*/ 4689 h 160"/>
                              <a:gd name="T64" fmla="+- 0 11985 11897"/>
                              <a:gd name="T65" fmla="*/ T64 w 89"/>
                              <a:gd name="T66" fmla="+- 0 4660 4616"/>
                              <a:gd name="T67" fmla="*/ 4660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9" h="160">
                                <a:moveTo>
                                  <a:pt x="88" y="44"/>
                                </a:moveTo>
                                <a:lnTo>
                                  <a:pt x="85" y="27"/>
                                </a:lnTo>
                                <a:lnTo>
                                  <a:pt x="75" y="13"/>
                                </a:lnTo>
                                <a:lnTo>
                                  <a:pt x="61" y="4"/>
                                </a:lnTo>
                                <a:lnTo>
                                  <a:pt x="44" y="0"/>
                                </a:lnTo>
                                <a:lnTo>
                                  <a:pt x="27" y="4"/>
                                </a:lnTo>
                                <a:lnTo>
                                  <a:pt x="13" y="13"/>
                                </a:lnTo>
                                <a:lnTo>
                                  <a:pt x="4" y="27"/>
                                </a:lnTo>
                                <a:lnTo>
                                  <a:pt x="0" y="44"/>
                                </a:lnTo>
                                <a:lnTo>
                                  <a:pt x="1" y="60"/>
                                </a:lnTo>
                                <a:lnTo>
                                  <a:pt x="6" y="77"/>
                                </a:lnTo>
                                <a:lnTo>
                                  <a:pt x="19" y="107"/>
                                </a:lnTo>
                                <a:lnTo>
                                  <a:pt x="44" y="160"/>
                                </a:lnTo>
                                <a:lnTo>
                                  <a:pt x="51" y="145"/>
                                </a:lnTo>
                                <a:lnTo>
                                  <a:pt x="66" y="111"/>
                                </a:lnTo>
                                <a:lnTo>
                                  <a:pt x="81" y="73"/>
                                </a:lnTo>
                                <a:lnTo>
                                  <a:pt x="88" y="44"/>
                                </a:lnTo>
                                <a:close/>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8" name="Freeform 1133"/>
                        <wps:cNvSpPr>
                          <a:spLocks/>
                        </wps:cNvSpPr>
                        <wps:spPr bwMode="auto">
                          <a:xfrm>
                            <a:off x="11910" y="4628"/>
                            <a:ext cx="62" cy="62"/>
                          </a:xfrm>
                          <a:custGeom>
                            <a:avLst/>
                            <a:gdLst>
                              <a:gd name="T0" fmla="+- 0 11972 11910"/>
                              <a:gd name="T1" fmla="*/ T0 w 62"/>
                              <a:gd name="T2" fmla="+- 0 4659 4628"/>
                              <a:gd name="T3" fmla="*/ 4659 h 62"/>
                              <a:gd name="T4" fmla="+- 0 11970 11910"/>
                              <a:gd name="T5" fmla="*/ T4 w 62"/>
                              <a:gd name="T6" fmla="+- 0 4647 4628"/>
                              <a:gd name="T7" fmla="*/ 4647 h 62"/>
                              <a:gd name="T8" fmla="+- 0 11963 11910"/>
                              <a:gd name="T9" fmla="*/ T8 w 62"/>
                              <a:gd name="T10" fmla="+- 0 4637 4628"/>
                              <a:gd name="T11" fmla="*/ 4637 h 62"/>
                              <a:gd name="T12" fmla="+- 0 11953 11910"/>
                              <a:gd name="T13" fmla="*/ T12 w 62"/>
                              <a:gd name="T14" fmla="+- 0 4631 4628"/>
                              <a:gd name="T15" fmla="*/ 4631 h 62"/>
                              <a:gd name="T16" fmla="+- 0 11941 11910"/>
                              <a:gd name="T17" fmla="*/ T16 w 62"/>
                              <a:gd name="T18" fmla="+- 0 4628 4628"/>
                              <a:gd name="T19" fmla="*/ 4628 h 62"/>
                              <a:gd name="T20" fmla="+- 0 11929 11910"/>
                              <a:gd name="T21" fmla="*/ T20 w 62"/>
                              <a:gd name="T22" fmla="+- 0 4631 4628"/>
                              <a:gd name="T23" fmla="*/ 4631 h 62"/>
                              <a:gd name="T24" fmla="+- 0 11919 11910"/>
                              <a:gd name="T25" fmla="*/ T24 w 62"/>
                              <a:gd name="T26" fmla="+- 0 4637 4628"/>
                              <a:gd name="T27" fmla="*/ 4637 h 62"/>
                              <a:gd name="T28" fmla="+- 0 11913 11910"/>
                              <a:gd name="T29" fmla="*/ T28 w 62"/>
                              <a:gd name="T30" fmla="+- 0 4647 4628"/>
                              <a:gd name="T31" fmla="*/ 4647 h 62"/>
                              <a:gd name="T32" fmla="+- 0 11910 11910"/>
                              <a:gd name="T33" fmla="*/ T32 w 62"/>
                              <a:gd name="T34" fmla="+- 0 4659 4628"/>
                              <a:gd name="T35" fmla="*/ 4659 h 62"/>
                              <a:gd name="T36" fmla="+- 0 11913 11910"/>
                              <a:gd name="T37" fmla="*/ T36 w 62"/>
                              <a:gd name="T38" fmla="+- 0 4671 4628"/>
                              <a:gd name="T39" fmla="*/ 4671 h 62"/>
                              <a:gd name="T40" fmla="+- 0 11919 11910"/>
                              <a:gd name="T41" fmla="*/ T40 w 62"/>
                              <a:gd name="T42" fmla="+- 0 4681 4628"/>
                              <a:gd name="T43" fmla="*/ 4681 h 62"/>
                              <a:gd name="T44" fmla="+- 0 11929 11910"/>
                              <a:gd name="T45" fmla="*/ T44 w 62"/>
                              <a:gd name="T46" fmla="+- 0 4687 4628"/>
                              <a:gd name="T47" fmla="*/ 4687 h 62"/>
                              <a:gd name="T48" fmla="+- 0 11941 11910"/>
                              <a:gd name="T49" fmla="*/ T48 w 62"/>
                              <a:gd name="T50" fmla="+- 0 4690 4628"/>
                              <a:gd name="T51" fmla="*/ 4690 h 62"/>
                              <a:gd name="T52" fmla="+- 0 11953 11910"/>
                              <a:gd name="T53" fmla="*/ T52 w 62"/>
                              <a:gd name="T54" fmla="+- 0 4687 4628"/>
                              <a:gd name="T55" fmla="*/ 4687 h 62"/>
                              <a:gd name="T56" fmla="+- 0 11963 11910"/>
                              <a:gd name="T57" fmla="*/ T56 w 62"/>
                              <a:gd name="T58" fmla="+- 0 4681 4628"/>
                              <a:gd name="T59" fmla="*/ 4681 h 62"/>
                              <a:gd name="T60" fmla="+- 0 11970 11910"/>
                              <a:gd name="T61" fmla="*/ T60 w 62"/>
                              <a:gd name="T62" fmla="+- 0 4671 4628"/>
                              <a:gd name="T63" fmla="*/ 4671 h 62"/>
                              <a:gd name="T64" fmla="+- 0 11972 11910"/>
                              <a:gd name="T65" fmla="*/ T64 w 62"/>
                              <a:gd name="T66" fmla="+- 0 4659 4628"/>
                              <a:gd name="T67" fmla="*/ 4659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 h="62">
                                <a:moveTo>
                                  <a:pt x="62" y="31"/>
                                </a:moveTo>
                                <a:lnTo>
                                  <a:pt x="60" y="19"/>
                                </a:lnTo>
                                <a:lnTo>
                                  <a:pt x="53" y="9"/>
                                </a:lnTo>
                                <a:lnTo>
                                  <a:pt x="43" y="3"/>
                                </a:lnTo>
                                <a:lnTo>
                                  <a:pt x="31" y="0"/>
                                </a:lnTo>
                                <a:lnTo>
                                  <a:pt x="19" y="3"/>
                                </a:lnTo>
                                <a:lnTo>
                                  <a:pt x="9" y="9"/>
                                </a:lnTo>
                                <a:lnTo>
                                  <a:pt x="3" y="19"/>
                                </a:lnTo>
                                <a:lnTo>
                                  <a:pt x="0" y="31"/>
                                </a:lnTo>
                                <a:lnTo>
                                  <a:pt x="3" y="43"/>
                                </a:lnTo>
                                <a:lnTo>
                                  <a:pt x="9" y="53"/>
                                </a:lnTo>
                                <a:lnTo>
                                  <a:pt x="19" y="59"/>
                                </a:lnTo>
                                <a:lnTo>
                                  <a:pt x="31" y="62"/>
                                </a:lnTo>
                                <a:lnTo>
                                  <a:pt x="43" y="59"/>
                                </a:lnTo>
                                <a:lnTo>
                                  <a:pt x="53" y="53"/>
                                </a:lnTo>
                                <a:lnTo>
                                  <a:pt x="60" y="43"/>
                                </a:lnTo>
                                <a:lnTo>
                                  <a:pt x="62"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Freeform 1132"/>
                        <wps:cNvSpPr>
                          <a:spLocks/>
                        </wps:cNvSpPr>
                        <wps:spPr bwMode="auto">
                          <a:xfrm>
                            <a:off x="3743" y="3369"/>
                            <a:ext cx="89" cy="160"/>
                          </a:xfrm>
                          <a:custGeom>
                            <a:avLst/>
                            <a:gdLst>
                              <a:gd name="T0" fmla="+- 0 3832 3744"/>
                              <a:gd name="T1" fmla="*/ T0 w 89"/>
                              <a:gd name="T2" fmla="+- 0 3413 3369"/>
                              <a:gd name="T3" fmla="*/ 3413 h 160"/>
                              <a:gd name="T4" fmla="+- 0 3828 3744"/>
                              <a:gd name="T5" fmla="*/ T4 w 89"/>
                              <a:gd name="T6" fmla="+- 0 3396 3369"/>
                              <a:gd name="T7" fmla="*/ 3396 h 160"/>
                              <a:gd name="T8" fmla="+- 0 3819 3744"/>
                              <a:gd name="T9" fmla="*/ T8 w 89"/>
                              <a:gd name="T10" fmla="+- 0 3382 3369"/>
                              <a:gd name="T11" fmla="*/ 3382 h 160"/>
                              <a:gd name="T12" fmla="+- 0 3805 3744"/>
                              <a:gd name="T13" fmla="*/ T12 w 89"/>
                              <a:gd name="T14" fmla="+- 0 3373 3369"/>
                              <a:gd name="T15" fmla="*/ 3373 h 160"/>
                              <a:gd name="T16" fmla="+- 0 3788 3744"/>
                              <a:gd name="T17" fmla="*/ T16 w 89"/>
                              <a:gd name="T18" fmla="+- 0 3369 3369"/>
                              <a:gd name="T19" fmla="*/ 3369 h 160"/>
                              <a:gd name="T20" fmla="+- 0 3771 3744"/>
                              <a:gd name="T21" fmla="*/ T20 w 89"/>
                              <a:gd name="T22" fmla="+- 0 3373 3369"/>
                              <a:gd name="T23" fmla="*/ 3373 h 160"/>
                              <a:gd name="T24" fmla="+- 0 3757 3744"/>
                              <a:gd name="T25" fmla="*/ T24 w 89"/>
                              <a:gd name="T26" fmla="+- 0 3382 3369"/>
                              <a:gd name="T27" fmla="*/ 3382 h 160"/>
                              <a:gd name="T28" fmla="+- 0 3747 3744"/>
                              <a:gd name="T29" fmla="*/ T28 w 89"/>
                              <a:gd name="T30" fmla="+- 0 3396 3369"/>
                              <a:gd name="T31" fmla="*/ 3396 h 160"/>
                              <a:gd name="T32" fmla="+- 0 3744 3744"/>
                              <a:gd name="T33" fmla="*/ T32 w 89"/>
                              <a:gd name="T34" fmla="+- 0 3413 3369"/>
                              <a:gd name="T35" fmla="*/ 3413 h 160"/>
                              <a:gd name="T36" fmla="+- 0 3745 3744"/>
                              <a:gd name="T37" fmla="*/ T36 w 89"/>
                              <a:gd name="T38" fmla="+- 0 3429 3369"/>
                              <a:gd name="T39" fmla="*/ 3429 h 160"/>
                              <a:gd name="T40" fmla="+- 0 3749 3744"/>
                              <a:gd name="T41" fmla="*/ T40 w 89"/>
                              <a:gd name="T42" fmla="+- 0 3446 3369"/>
                              <a:gd name="T43" fmla="*/ 3446 h 160"/>
                              <a:gd name="T44" fmla="+- 0 3762 3744"/>
                              <a:gd name="T45" fmla="*/ T44 w 89"/>
                              <a:gd name="T46" fmla="+- 0 3476 3369"/>
                              <a:gd name="T47" fmla="*/ 3476 h 160"/>
                              <a:gd name="T48" fmla="+- 0 3788 3744"/>
                              <a:gd name="T49" fmla="*/ T48 w 89"/>
                              <a:gd name="T50" fmla="+- 0 3529 3369"/>
                              <a:gd name="T51" fmla="*/ 3529 h 160"/>
                              <a:gd name="T52" fmla="+- 0 3795 3744"/>
                              <a:gd name="T53" fmla="*/ T52 w 89"/>
                              <a:gd name="T54" fmla="+- 0 3514 3369"/>
                              <a:gd name="T55" fmla="*/ 3514 h 160"/>
                              <a:gd name="T56" fmla="+- 0 3810 3744"/>
                              <a:gd name="T57" fmla="*/ T56 w 89"/>
                              <a:gd name="T58" fmla="+- 0 3480 3369"/>
                              <a:gd name="T59" fmla="*/ 3480 h 160"/>
                              <a:gd name="T60" fmla="+- 0 3825 3744"/>
                              <a:gd name="T61" fmla="*/ T60 w 89"/>
                              <a:gd name="T62" fmla="+- 0 3442 3369"/>
                              <a:gd name="T63" fmla="*/ 3442 h 160"/>
                              <a:gd name="T64" fmla="+- 0 3832 3744"/>
                              <a:gd name="T65" fmla="*/ T64 w 89"/>
                              <a:gd name="T66" fmla="+- 0 3413 3369"/>
                              <a:gd name="T67" fmla="*/ 3413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9" h="160">
                                <a:moveTo>
                                  <a:pt x="88" y="44"/>
                                </a:moveTo>
                                <a:lnTo>
                                  <a:pt x="84" y="27"/>
                                </a:lnTo>
                                <a:lnTo>
                                  <a:pt x="75" y="13"/>
                                </a:lnTo>
                                <a:lnTo>
                                  <a:pt x="61" y="4"/>
                                </a:lnTo>
                                <a:lnTo>
                                  <a:pt x="44" y="0"/>
                                </a:lnTo>
                                <a:lnTo>
                                  <a:pt x="27" y="4"/>
                                </a:lnTo>
                                <a:lnTo>
                                  <a:pt x="13" y="13"/>
                                </a:lnTo>
                                <a:lnTo>
                                  <a:pt x="3" y="27"/>
                                </a:lnTo>
                                <a:lnTo>
                                  <a:pt x="0" y="44"/>
                                </a:lnTo>
                                <a:lnTo>
                                  <a:pt x="1" y="60"/>
                                </a:lnTo>
                                <a:lnTo>
                                  <a:pt x="5" y="77"/>
                                </a:lnTo>
                                <a:lnTo>
                                  <a:pt x="18" y="107"/>
                                </a:lnTo>
                                <a:lnTo>
                                  <a:pt x="44" y="160"/>
                                </a:lnTo>
                                <a:lnTo>
                                  <a:pt x="51" y="145"/>
                                </a:lnTo>
                                <a:lnTo>
                                  <a:pt x="66" y="111"/>
                                </a:lnTo>
                                <a:lnTo>
                                  <a:pt x="81" y="73"/>
                                </a:lnTo>
                                <a:lnTo>
                                  <a:pt x="88" y="44"/>
                                </a:lnTo>
                                <a:close/>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0" name="Freeform 1131"/>
                        <wps:cNvSpPr>
                          <a:spLocks/>
                        </wps:cNvSpPr>
                        <wps:spPr bwMode="auto">
                          <a:xfrm>
                            <a:off x="3757" y="3381"/>
                            <a:ext cx="62" cy="62"/>
                          </a:xfrm>
                          <a:custGeom>
                            <a:avLst/>
                            <a:gdLst>
                              <a:gd name="T0" fmla="+- 0 3819 3757"/>
                              <a:gd name="T1" fmla="*/ T0 w 62"/>
                              <a:gd name="T2" fmla="+- 0 3412 3381"/>
                              <a:gd name="T3" fmla="*/ 3412 h 62"/>
                              <a:gd name="T4" fmla="+- 0 3816 3757"/>
                              <a:gd name="T5" fmla="*/ T4 w 62"/>
                              <a:gd name="T6" fmla="+- 0 3400 3381"/>
                              <a:gd name="T7" fmla="*/ 3400 h 62"/>
                              <a:gd name="T8" fmla="+- 0 3810 3757"/>
                              <a:gd name="T9" fmla="*/ T8 w 62"/>
                              <a:gd name="T10" fmla="+- 0 3390 3381"/>
                              <a:gd name="T11" fmla="*/ 3390 h 62"/>
                              <a:gd name="T12" fmla="+- 0 3800 3757"/>
                              <a:gd name="T13" fmla="*/ T12 w 62"/>
                              <a:gd name="T14" fmla="+- 0 3384 3381"/>
                              <a:gd name="T15" fmla="*/ 3384 h 62"/>
                              <a:gd name="T16" fmla="+- 0 3788 3757"/>
                              <a:gd name="T17" fmla="*/ T16 w 62"/>
                              <a:gd name="T18" fmla="+- 0 3381 3381"/>
                              <a:gd name="T19" fmla="*/ 3381 h 62"/>
                              <a:gd name="T20" fmla="+- 0 3776 3757"/>
                              <a:gd name="T21" fmla="*/ T20 w 62"/>
                              <a:gd name="T22" fmla="+- 0 3384 3381"/>
                              <a:gd name="T23" fmla="*/ 3384 h 62"/>
                              <a:gd name="T24" fmla="+- 0 3766 3757"/>
                              <a:gd name="T25" fmla="*/ T24 w 62"/>
                              <a:gd name="T26" fmla="+- 0 3390 3381"/>
                              <a:gd name="T27" fmla="*/ 3390 h 62"/>
                              <a:gd name="T28" fmla="+- 0 3759 3757"/>
                              <a:gd name="T29" fmla="*/ T28 w 62"/>
                              <a:gd name="T30" fmla="+- 0 3400 3381"/>
                              <a:gd name="T31" fmla="*/ 3400 h 62"/>
                              <a:gd name="T32" fmla="+- 0 3757 3757"/>
                              <a:gd name="T33" fmla="*/ T32 w 62"/>
                              <a:gd name="T34" fmla="+- 0 3412 3381"/>
                              <a:gd name="T35" fmla="*/ 3412 h 62"/>
                              <a:gd name="T36" fmla="+- 0 3759 3757"/>
                              <a:gd name="T37" fmla="*/ T36 w 62"/>
                              <a:gd name="T38" fmla="+- 0 3424 3381"/>
                              <a:gd name="T39" fmla="*/ 3424 h 62"/>
                              <a:gd name="T40" fmla="+- 0 3766 3757"/>
                              <a:gd name="T41" fmla="*/ T40 w 62"/>
                              <a:gd name="T42" fmla="+- 0 3434 3381"/>
                              <a:gd name="T43" fmla="*/ 3434 h 62"/>
                              <a:gd name="T44" fmla="+- 0 3776 3757"/>
                              <a:gd name="T45" fmla="*/ T44 w 62"/>
                              <a:gd name="T46" fmla="+- 0 3440 3381"/>
                              <a:gd name="T47" fmla="*/ 3440 h 62"/>
                              <a:gd name="T48" fmla="+- 0 3788 3757"/>
                              <a:gd name="T49" fmla="*/ T48 w 62"/>
                              <a:gd name="T50" fmla="+- 0 3443 3381"/>
                              <a:gd name="T51" fmla="*/ 3443 h 62"/>
                              <a:gd name="T52" fmla="+- 0 3800 3757"/>
                              <a:gd name="T53" fmla="*/ T52 w 62"/>
                              <a:gd name="T54" fmla="+- 0 3440 3381"/>
                              <a:gd name="T55" fmla="*/ 3440 h 62"/>
                              <a:gd name="T56" fmla="+- 0 3810 3757"/>
                              <a:gd name="T57" fmla="*/ T56 w 62"/>
                              <a:gd name="T58" fmla="+- 0 3434 3381"/>
                              <a:gd name="T59" fmla="*/ 3434 h 62"/>
                              <a:gd name="T60" fmla="+- 0 3816 3757"/>
                              <a:gd name="T61" fmla="*/ T60 w 62"/>
                              <a:gd name="T62" fmla="+- 0 3424 3381"/>
                              <a:gd name="T63" fmla="*/ 3424 h 62"/>
                              <a:gd name="T64" fmla="+- 0 3819 3757"/>
                              <a:gd name="T65" fmla="*/ T64 w 62"/>
                              <a:gd name="T66" fmla="+- 0 3412 3381"/>
                              <a:gd name="T67" fmla="*/ 341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 h="62">
                                <a:moveTo>
                                  <a:pt x="62" y="31"/>
                                </a:moveTo>
                                <a:lnTo>
                                  <a:pt x="59" y="19"/>
                                </a:lnTo>
                                <a:lnTo>
                                  <a:pt x="53" y="9"/>
                                </a:lnTo>
                                <a:lnTo>
                                  <a:pt x="43" y="3"/>
                                </a:lnTo>
                                <a:lnTo>
                                  <a:pt x="31" y="0"/>
                                </a:lnTo>
                                <a:lnTo>
                                  <a:pt x="19" y="3"/>
                                </a:lnTo>
                                <a:lnTo>
                                  <a:pt x="9" y="9"/>
                                </a:lnTo>
                                <a:lnTo>
                                  <a:pt x="2" y="19"/>
                                </a:lnTo>
                                <a:lnTo>
                                  <a:pt x="0" y="31"/>
                                </a:lnTo>
                                <a:lnTo>
                                  <a:pt x="2" y="43"/>
                                </a:lnTo>
                                <a:lnTo>
                                  <a:pt x="9" y="53"/>
                                </a:lnTo>
                                <a:lnTo>
                                  <a:pt x="19" y="59"/>
                                </a:lnTo>
                                <a:lnTo>
                                  <a:pt x="31" y="62"/>
                                </a:lnTo>
                                <a:lnTo>
                                  <a:pt x="43" y="59"/>
                                </a:lnTo>
                                <a:lnTo>
                                  <a:pt x="53" y="53"/>
                                </a:lnTo>
                                <a:lnTo>
                                  <a:pt x="59" y="43"/>
                                </a:lnTo>
                                <a:lnTo>
                                  <a:pt x="62"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AutoShape 1130"/>
                        <wps:cNvSpPr>
                          <a:spLocks/>
                        </wps:cNvSpPr>
                        <wps:spPr bwMode="auto">
                          <a:xfrm>
                            <a:off x="1421" y="1313"/>
                            <a:ext cx="13806" cy="1730"/>
                          </a:xfrm>
                          <a:custGeom>
                            <a:avLst/>
                            <a:gdLst>
                              <a:gd name="T0" fmla="+- 0 4329 1422"/>
                              <a:gd name="T1" fmla="*/ T0 w 13806"/>
                              <a:gd name="T2" fmla="+- 0 1313 1313"/>
                              <a:gd name="T3" fmla="*/ 1313 h 1730"/>
                              <a:gd name="T4" fmla="+- 0 1422 1422"/>
                              <a:gd name="T5" fmla="*/ T4 w 13806"/>
                              <a:gd name="T6" fmla="+- 0 1313 1313"/>
                              <a:gd name="T7" fmla="*/ 1313 h 1730"/>
                              <a:gd name="T8" fmla="+- 0 1422 1422"/>
                              <a:gd name="T9" fmla="*/ T8 w 13806"/>
                              <a:gd name="T10" fmla="+- 0 3042 1313"/>
                              <a:gd name="T11" fmla="*/ 3042 h 1730"/>
                              <a:gd name="T12" fmla="+- 0 4329 1422"/>
                              <a:gd name="T13" fmla="*/ T12 w 13806"/>
                              <a:gd name="T14" fmla="+- 0 3042 1313"/>
                              <a:gd name="T15" fmla="*/ 3042 h 1730"/>
                              <a:gd name="T16" fmla="+- 0 4329 1422"/>
                              <a:gd name="T17" fmla="*/ T16 w 13806"/>
                              <a:gd name="T18" fmla="+- 0 1313 1313"/>
                              <a:gd name="T19" fmla="*/ 1313 h 1730"/>
                              <a:gd name="T20" fmla="+- 0 8030 1422"/>
                              <a:gd name="T21" fmla="*/ T20 w 13806"/>
                              <a:gd name="T22" fmla="+- 0 1313 1313"/>
                              <a:gd name="T23" fmla="*/ 1313 h 1730"/>
                              <a:gd name="T24" fmla="+- 0 5120 1422"/>
                              <a:gd name="T25" fmla="*/ T24 w 13806"/>
                              <a:gd name="T26" fmla="+- 0 1313 1313"/>
                              <a:gd name="T27" fmla="*/ 1313 h 1730"/>
                              <a:gd name="T28" fmla="+- 0 5120 1422"/>
                              <a:gd name="T29" fmla="*/ T28 w 13806"/>
                              <a:gd name="T30" fmla="+- 0 3042 1313"/>
                              <a:gd name="T31" fmla="*/ 3042 h 1730"/>
                              <a:gd name="T32" fmla="+- 0 8030 1422"/>
                              <a:gd name="T33" fmla="*/ T32 w 13806"/>
                              <a:gd name="T34" fmla="+- 0 3042 1313"/>
                              <a:gd name="T35" fmla="*/ 3042 h 1730"/>
                              <a:gd name="T36" fmla="+- 0 8030 1422"/>
                              <a:gd name="T37" fmla="*/ T36 w 13806"/>
                              <a:gd name="T38" fmla="+- 0 1313 1313"/>
                              <a:gd name="T39" fmla="*/ 1313 h 1730"/>
                              <a:gd name="T40" fmla="+- 0 11606 1422"/>
                              <a:gd name="T41" fmla="*/ T40 w 13806"/>
                              <a:gd name="T42" fmla="+- 0 1313 1313"/>
                              <a:gd name="T43" fmla="*/ 1313 h 1730"/>
                              <a:gd name="T44" fmla="+- 0 8693 1422"/>
                              <a:gd name="T45" fmla="*/ T44 w 13806"/>
                              <a:gd name="T46" fmla="+- 0 1313 1313"/>
                              <a:gd name="T47" fmla="*/ 1313 h 1730"/>
                              <a:gd name="T48" fmla="+- 0 8693 1422"/>
                              <a:gd name="T49" fmla="*/ T48 w 13806"/>
                              <a:gd name="T50" fmla="+- 0 3042 1313"/>
                              <a:gd name="T51" fmla="*/ 3042 h 1730"/>
                              <a:gd name="T52" fmla="+- 0 11606 1422"/>
                              <a:gd name="T53" fmla="*/ T52 w 13806"/>
                              <a:gd name="T54" fmla="+- 0 3042 1313"/>
                              <a:gd name="T55" fmla="*/ 3042 h 1730"/>
                              <a:gd name="T56" fmla="+- 0 11606 1422"/>
                              <a:gd name="T57" fmla="*/ T56 w 13806"/>
                              <a:gd name="T58" fmla="+- 0 1313 1313"/>
                              <a:gd name="T59" fmla="*/ 1313 h 1730"/>
                              <a:gd name="T60" fmla="+- 0 15227 1422"/>
                              <a:gd name="T61" fmla="*/ T60 w 13806"/>
                              <a:gd name="T62" fmla="+- 0 1502 1313"/>
                              <a:gd name="T63" fmla="*/ 1502 h 1730"/>
                              <a:gd name="T64" fmla="+- 0 12172 1422"/>
                              <a:gd name="T65" fmla="*/ T64 w 13806"/>
                              <a:gd name="T66" fmla="+- 0 1502 1313"/>
                              <a:gd name="T67" fmla="*/ 1502 h 1730"/>
                              <a:gd name="T68" fmla="+- 0 12172 1422"/>
                              <a:gd name="T69" fmla="*/ T68 w 13806"/>
                              <a:gd name="T70" fmla="+- 0 3042 1313"/>
                              <a:gd name="T71" fmla="*/ 3042 h 1730"/>
                              <a:gd name="T72" fmla="+- 0 15227 1422"/>
                              <a:gd name="T73" fmla="*/ T72 w 13806"/>
                              <a:gd name="T74" fmla="+- 0 3042 1313"/>
                              <a:gd name="T75" fmla="*/ 3042 h 1730"/>
                              <a:gd name="T76" fmla="+- 0 15227 1422"/>
                              <a:gd name="T77" fmla="*/ T76 w 13806"/>
                              <a:gd name="T78" fmla="+- 0 1502 1313"/>
                              <a:gd name="T79" fmla="*/ 1502 h 1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806" h="1730">
                                <a:moveTo>
                                  <a:pt x="2907" y="0"/>
                                </a:moveTo>
                                <a:lnTo>
                                  <a:pt x="0" y="0"/>
                                </a:lnTo>
                                <a:lnTo>
                                  <a:pt x="0" y="1729"/>
                                </a:lnTo>
                                <a:lnTo>
                                  <a:pt x="2907" y="1729"/>
                                </a:lnTo>
                                <a:lnTo>
                                  <a:pt x="2907" y="0"/>
                                </a:lnTo>
                                <a:moveTo>
                                  <a:pt x="6608" y="0"/>
                                </a:moveTo>
                                <a:lnTo>
                                  <a:pt x="3698" y="0"/>
                                </a:lnTo>
                                <a:lnTo>
                                  <a:pt x="3698" y="1729"/>
                                </a:lnTo>
                                <a:lnTo>
                                  <a:pt x="6608" y="1729"/>
                                </a:lnTo>
                                <a:lnTo>
                                  <a:pt x="6608" y="0"/>
                                </a:lnTo>
                                <a:moveTo>
                                  <a:pt x="10184" y="0"/>
                                </a:moveTo>
                                <a:lnTo>
                                  <a:pt x="7271" y="0"/>
                                </a:lnTo>
                                <a:lnTo>
                                  <a:pt x="7271" y="1729"/>
                                </a:lnTo>
                                <a:lnTo>
                                  <a:pt x="10184" y="1729"/>
                                </a:lnTo>
                                <a:lnTo>
                                  <a:pt x="10184" y="0"/>
                                </a:lnTo>
                                <a:moveTo>
                                  <a:pt x="13805" y="189"/>
                                </a:moveTo>
                                <a:lnTo>
                                  <a:pt x="10750" y="189"/>
                                </a:lnTo>
                                <a:lnTo>
                                  <a:pt x="10750" y="1729"/>
                                </a:lnTo>
                                <a:lnTo>
                                  <a:pt x="13805" y="1729"/>
                                </a:lnTo>
                                <a:lnTo>
                                  <a:pt x="13805" y="189"/>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2" name="Rectangle 1129"/>
                        <wps:cNvSpPr>
                          <a:spLocks noChangeArrowheads="1"/>
                        </wps:cNvSpPr>
                        <wps:spPr bwMode="auto">
                          <a:xfrm>
                            <a:off x="12172" y="868"/>
                            <a:ext cx="3053" cy="634"/>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3" name="AutoShape 1128"/>
                        <wps:cNvSpPr>
                          <a:spLocks/>
                        </wps:cNvSpPr>
                        <wps:spPr bwMode="auto">
                          <a:xfrm>
                            <a:off x="1421" y="585"/>
                            <a:ext cx="13806" cy="284"/>
                          </a:xfrm>
                          <a:custGeom>
                            <a:avLst/>
                            <a:gdLst>
                              <a:gd name="T0" fmla="+- 0 4329 1422"/>
                              <a:gd name="T1" fmla="*/ T0 w 13806"/>
                              <a:gd name="T2" fmla="+- 0 585 585"/>
                              <a:gd name="T3" fmla="*/ 585 h 284"/>
                              <a:gd name="T4" fmla="+- 0 1422 1422"/>
                              <a:gd name="T5" fmla="*/ T4 w 13806"/>
                              <a:gd name="T6" fmla="+- 0 585 585"/>
                              <a:gd name="T7" fmla="*/ 585 h 284"/>
                              <a:gd name="T8" fmla="+- 0 1422 1422"/>
                              <a:gd name="T9" fmla="*/ T8 w 13806"/>
                              <a:gd name="T10" fmla="+- 0 869 585"/>
                              <a:gd name="T11" fmla="*/ 869 h 284"/>
                              <a:gd name="T12" fmla="+- 0 4329 1422"/>
                              <a:gd name="T13" fmla="*/ T12 w 13806"/>
                              <a:gd name="T14" fmla="+- 0 869 585"/>
                              <a:gd name="T15" fmla="*/ 869 h 284"/>
                              <a:gd name="T16" fmla="+- 0 4329 1422"/>
                              <a:gd name="T17" fmla="*/ T16 w 13806"/>
                              <a:gd name="T18" fmla="+- 0 585 585"/>
                              <a:gd name="T19" fmla="*/ 585 h 284"/>
                              <a:gd name="T20" fmla="+- 0 8030 1422"/>
                              <a:gd name="T21" fmla="*/ T20 w 13806"/>
                              <a:gd name="T22" fmla="+- 0 588 585"/>
                              <a:gd name="T23" fmla="*/ 588 h 284"/>
                              <a:gd name="T24" fmla="+- 0 5120 1422"/>
                              <a:gd name="T25" fmla="*/ T24 w 13806"/>
                              <a:gd name="T26" fmla="+- 0 588 585"/>
                              <a:gd name="T27" fmla="*/ 588 h 284"/>
                              <a:gd name="T28" fmla="+- 0 5120 1422"/>
                              <a:gd name="T29" fmla="*/ T28 w 13806"/>
                              <a:gd name="T30" fmla="+- 0 869 585"/>
                              <a:gd name="T31" fmla="*/ 869 h 284"/>
                              <a:gd name="T32" fmla="+- 0 8030 1422"/>
                              <a:gd name="T33" fmla="*/ T32 w 13806"/>
                              <a:gd name="T34" fmla="+- 0 869 585"/>
                              <a:gd name="T35" fmla="*/ 869 h 284"/>
                              <a:gd name="T36" fmla="+- 0 8030 1422"/>
                              <a:gd name="T37" fmla="*/ T36 w 13806"/>
                              <a:gd name="T38" fmla="+- 0 588 585"/>
                              <a:gd name="T39" fmla="*/ 588 h 284"/>
                              <a:gd name="T40" fmla="+- 0 11606 1422"/>
                              <a:gd name="T41" fmla="*/ T40 w 13806"/>
                              <a:gd name="T42" fmla="+- 0 585 585"/>
                              <a:gd name="T43" fmla="*/ 585 h 284"/>
                              <a:gd name="T44" fmla="+- 0 8693 1422"/>
                              <a:gd name="T45" fmla="*/ T44 w 13806"/>
                              <a:gd name="T46" fmla="+- 0 585 585"/>
                              <a:gd name="T47" fmla="*/ 585 h 284"/>
                              <a:gd name="T48" fmla="+- 0 8693 1422"/>
                              <a:gd name="T49" fmla="*/ T48 w 13806"/>
                              <a:gd name="T50" fmla="+- 0 869 585"/>
                              <a:gd name="T51" fmla="*/ 869 h 284"/>
                              <a:gd name="T52" fmla="+- 0 11606 1422"/>
                              <a:gd name="T53" fmla="*/ T52 w 13806"/>
                              <a:gd name="T54" fmla="+- 0 869 585"/>
                              <a:gd name="T55" fmla="*/ 869 h 284"/>
                              <a:gd name="T56" fmla="+- 0 11606 1422"/>
                              <a:gd name="T57" fmla="*/ T56 w 13806"/>
                              <a:gd name="T58" fmla="+- 0 585 585"/>
                              <a:gd name="T59" fmla="*/ 585 h 284"/>
                              <a:gd name="T60" fmla="+- 0 15227 1422"/>
                              <a:gd name="T61" fmla="*/ T60 w 13806"/>
                              <a:gd name="T62" fmla="+- 0 585 585"/>
                              <a:gd name="T63" fmla="*/ 585 h 284"/>
                              <a:gd name="T64" fmla="+- 0 12172 1422"/>
                              <a:gd name="T65" fmla="*/ T64 w 13806"/>
                              <a:gd name="T66" fmla="+- 0 585 585"/>
                              <a:gd name="T67" fmla="*/ 585 h 284"/>
                              <a:gd name="T68" fmla="+- 0 12172 1422"/>
                              <a:gd name="T69" fmla="*/ T68 w 13806"/>
                              <a:gd name="T70" fmla="+- 0 869 585"/>
                              <a:gd name="T71" fmla="*/ 869 h 284"/>
                              <a:gd name="T72" fmla="+- 0 15227 1422"/>
                              <a:gd name="T73" fmla="*/ T72 w 13806"/>
                              <a:gd name="T74" fmla="+- 0 869 585"/>
                              <a:gd name="T75" fmla="*/ 869 h 284"/>
                              <a:gd name="T76" fmla="+- 0 15227 1422"/>
                              <a:gd name="T77" fmla="*/ T76 w 13806"/>
                              <a:gd name="T78" fmla="+- 0 585 585"/>
                              <a:gd name="T79" fmla="*/ 585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806" h="284">
                                <a:moveTo>
                                  <a:pt x="2907" y="0"/>
                                </a:moveTo>
                                <a:lnTo>
                                  <a:pt x="0" y="0"/>
                                </a:lnTo>
                                <a:lnTo>
                                  <a:pt x="0" y="284"/>
                                </a:lnTo>
                                <a:lnTo>
                                  <a:pt x="2907" y="284"/>
                                </a:lnTo>
                                <a:lnTo>
                                  <a:pt x="2907" y="0"/>
                                </a:lnTo>
                                <a:moveTo>
                                  <a:pt x="6608" y="3"/>
                                </a:moveTo>
                                <a:lnTo>
                                  <a:pt x="3698" y="3"/>
                                </a:lnTo>
                                <a:lnTo>
                                  <a:pt x="3698" y="284"/>
                                </a:lnTo>
                                <a:lnTo>
                                  <a:pt x="6608" y="284"/>
                                </a:lnTo>
                                <a:lnTo>
                                  <a:pt x="6608" y="3"/>
                                </a:lnTo>
                                <a:moveTo>
                                  <a:pt x="10184" y="0"/>
                                </a:moveTo>
                                <a:lnTo>
                                  <a:pt x="7271" y="0"/>
                                </a:lnTo>
                                <a:lnTo>
                                  <a:pt x="7271" y="284"/>
                                </a:lnTo>
                                <a:lnTo>
                                  <a:pt x="10184" y="284"/>
                                </a:lnTo>
                                <a:lnTo>
                                  <a:pt x="10184" y="0"/>
                                </a:lnTo>
                                <a:moveTo>
                                  <a:pt x="13805" y="0"/>
                                </a:moveTo>
                                <a:lnTo>
                                  <a:pt x="10750" y="0"/>
                                </a:lnTo>
                                <a:lnTo>
                                  <a:pt x="10750" y="284"/>
                                </a:lnTo>
                                <a:lnTo>
                                  <a:pt x="13805" y="284"/>
                                </a:lnTo>
                                <a:lnTo>
                                  <a:pt x="13805" y="0"/>
                                </a:lnTo>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4" name="AutoShape 1127"/>
                        <wps:cNvSpPr>
                          <a:spLocks/>
                        </wps:cNvSpPr>
                        <wps:spPr bwMode="auto">
                          <a:xfrm>
                            <a:off x="1421" y="868"/>
                            <a:ext cx="10185" cy="445"/>
                          </a:xfrm>
                          <a:custGeom>
                            <a:avLst/>
                            <a:gdLst>
                              <a:gd name="T0" fmla="+- 0 4329 1422"/>
                              <a:gd name="T1" fmla="*/ T0 w 10185"/>
                              <a:gd name="T2" fmla="+- 0 869 869"/>
                              <a:gd name="T3" fmla="*/ 869 h 445"/>
                              <a:gd name="T4" fmla="+- 0 1422 1422"/>
                              <a:gd name="T5" fmla="*/ T4 w 10185"/>
                              <a:gd name="T6" fmla="+- 0 869 869"/>
                              <a:gd name="T7" fmla="*/ 869 h 445"/>
                              <a:gd name="T8" fmla="+- 0 1422 1422"/>
                              <a:gd name="T9" fmla="*/ T8 w 10185"/>
                              <a:gd name="T10" fmla="+- 0 1313 869"/>
                              <a:gd name="T11" fmla="*/ 1313 h 445"/>
                              <a:gd name="T12" fmla="+- 0 4329 1422"/>
                              <a:gd name="T13" fmla="*/ T12 w 10185"/>
                              <a:gd name="T14" fmla="+- 0 1313 869"/>
                              <a:gd name="T15" fmla="*/ 1313 h 445"/>
                              <a:gd name="T16" fmla="+- 0 4329 1422"/>
                              <a:gd name="T17" fmla="*/ T16 w 10185"/>
                              <a:gd name="T18" fmla="+- 0 869 869"/>
                              <a:gd name="T19" fmla="*/ 869 h 445"/>
                              <a:gd name="T20" fmla="+- 0 8030 1422"/>
                              <a:gd name="T21" fmla="*/ T20 w 10185"/>
                              <a:gd name="T22" fmla="+- 0 869 869"/>
                              <a:gd name="T23" fmla="*/ 869 h 445"/>
                              <a:gd name="T24" fmla="+- 0 5117 1422"/>
                              <a:gd name="T25" fmla="*/ T24 w 10185"/>
                              <a:gd name="T26" fmla="+- 0 869 869"/>
                              <a:gd name="T27" fmla="*/ 869 h 445"/>
                              <a:gd name="T28" fmla="+- 0 5117 1422"/>
                              <a:gd name="T29" fmla="*/ T28 w 10185"/>
                              <a:gd name="T30" fmla="+- 0 1313 869"/>
                              <a:gd name="T31" fmla="*/ 1313 h 445"/>
                              <a:gd name="T32" fmla="+- 0 8030 1422"/>
                              <a:gd name="T33" fmla="*/ T32 w 10185"/>
                              <a:gd name="T34" fmla="+- 0 1313 869"/>
                              <a:gd name="T35" fmla="*/ 1313 h 445"/>
                              <a:gd name="T36" fmla="+- 0 8030 1422"/>
                              <a:gd name="T37" fmla="*/ T36 w 10185"/>
                              <a:gd name="T38" fmla="+- 0 869 869"/>
                              <a:gd name="T39" fmla="*/ 869 h 445"/>
                              <a:gd name="T40" fmla="+- 0 11606 1422"/>
                              <a:gd name="T41" fmla="*/ T40 w 10185"/>
                              <a:gd name="T42" fmla="+- 0 869 869"/>
                              <a:gd name="T43" fmla="*/ 869 h 445"/>
                              <a:gd name="T44" fmla="+- 0 8693 1422"/>
                              <a:gd name="T45" fmla="*/ T44 w 10185"/>
                              <a:gd name="T46" fmla="+- 0 869 869"/>
                              <a:gd name="T47" fmla="*/ 869 h 445"/>
                              <a:gd name="T48" fmla="+- 0 8693 1422"/>
                              <a:gd name="T49" fmla="*/ T48 w 10185"/>
                              <a:gd name="T50" fmla="+- 0 1313 869"/>
                              <a:gd name="T51" fmla="*/ 1313 h 445"/>
                              <a:gd name="T52" fmla="+- 0 11606 1422"/>
                              <a:gd name="T53" fmla="*/ T52 w 10185"/>
                              <a:gd name="T54" fmla="+- 0 1313 869"/>
                              <a:gd name="T55" fmla="*/ 1313 h 445"/>
                              <a:gd name="T56" fmla="+- 0 11606 1422"/>
                              <a:gd name="T57" fmla="*/ T56 w 10185"/>
                              <a:gd name="T58" fmla="+- 0 869 869"/>
                              <a:gd name="T59" fmla="*/ 869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185" h="445">
                                <a:moveTo>
                                  <a:pt x="2907" y="0"/>
                                </a:moveTo>
                                <a:lnTo>
                                  <a:pt x="0" y="0"/>
                                </a:lnTo>
                                <a:lnTo>
                                  <a:pt x="0" y="444"/>
                                </a:lnTo>
                                <a:lnTo>
                                  <a:pt x="2907" y="444"/>
                                </a:lnTo>
                                <a:lnTo>
                                  <a:pt x="2907" y="0"/>
                                </a:lnTo>
                                <a:moveTo>
                                  <a:pt x="6608" y="0"/>
                                </a:moveTo>
                                <a:lnTo>
                                  <a:pt x="3695" y="0"/>
                                </a:lnTo>
                                <a:lnTo>
                                  <a:pt x="3695" y="444"/>
                                </a:lnTo>
                                <a:lnTo>
                                  <a:pt x="6608" y="444"/>
                                </a:lnTo>
                                <a:lnTo>
                                  <a:pt x="6608" y="0"/>
                                </a:lnTo>
                                <a:moveTo>
                                  <a:pt x="10184" y="0"/>
                                </a:moveTo>
                                <a:lnTo>
                                  <a:pt x="7271" y="0"/>
                                </a:lnTo>
                                <a:lnTo>
                                  <a:pt x="7271" y="444"/>
                                </a:lnTo>
                                <a:lnTo>
                                  <a:pt x="10184" y="444"/>
                                </a:lnTo>
                                <a:lnTo>
                                  <a:pt x="10184" y="0"/>
                                </a:lnTo>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 name="Text Box 1126"/>
                        <wps:cNvSpPr txBox="1">
                          <a:spLocks noChangeArrowheads="1"/>
                        </wps:cNvSpPr>
                        <wps:spPr bwMode="auto">
                          <a:xfrm>
                            <a:off x="12172" y="1501"/>
                            <a:ext cx="3055"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1FAA1" w14:textId="77777777" w:rsidR="00575BB5" w:rsidRDefault="00575BB5">
                              <w:pPr>
                                <w:spacing w:before="44" w:line="178" w:lineRule="exact"/>
                                <w:ind w:left="106"/>
                                <w:rPr>
                                  <w:sz w:val="14"/>
                                </w:rPr>
                              </w:pPr>
                              <w:r>
                                <w:rPr>
                                  <w:sz w:val="14"/>
                                </w:rPr>
                                <w:t>Sectors:</w:t>
                              </w:r>
                            </w:p>
                            <w:p w14:paraId="3548B061" w14:textId="77777777" w:rsidR="00575BB5" w:rsidRDefault="00575BB5">
                              <w:pPr>
                                <w:numPr>
                                  <w:ilvl w:val="0"/>
                                  <w:numId w:val="11"/>
                                </w:numPr>
                                <w:tabs>
                                  <w:tab w:val="left" w:pos="258"/>
                                </w:tabs>
                                <w:spacing w:before="7" w:line="208" w:lineRule="auto"/>
                                <w:ind w:right="394"/>
                                <w:rPr>
                                  <w:sz w:val="14"/>
                                </w:rPr>
                              </w:pPr>
                              <w:proofErr w:type="spellStart"/>
                              <w:r>
                                <w:rPr>
                                  <w:sz w:val="14"/>
                                </w:rPr>
                                <w:t>Kecamatan</w:t>
                              </w:r>
                              <w:proofErr w:type="spellEnd"/>
                              <w:r>
                                <w:rPr>
                                  <w:spacing w:val="-13"/>
                                  <w:sz w:val="14"/>
                                </w:rPr>
                                <w:t xml:space="preserve"> </w:t>
                              </w:r>
                              <w:r>
                                <w:rPr>
                                  <w:sz w:val="14"/>
                                </w:rPr>
                                <w:t>and</w:t>
                              </w:r>
                              <w:r>
                                <w:rPr>
                                  <w:spacing w:val="-13"/>
                                  <w:sz w:val="14"/>
                                </w:rPr>
                                <w:t xml:space="preserve"> </w:t>
                              </w:r>
                              <w:r>
                                <w:rPr>
                                  <w:sz w:val="14"/>
                                </w:rPr>
                                <w:t>Village</w:t>
                              </w:r>
                              <w:r>
                                <w:rPr>
                                  <w:spacing w:val="-13"/>
                                  <w:sz w:val="14"/>
                                </w:rPr>
                                <w:t xml:space="preserve"> </w:t>
                              </w:r>
                              <w:r>
                                <w:rPr>
                                  <w:sz w:val="14"/>
                                </w:rPr>
                                <w:t>Strengthening and Social</w:t>
                              </w:r>
                              <w:r>
                                <w:rPr>
                                  <w:spacing w:val="-4"/>
                                  <w:sz w:val="14"/>
                                </w:rPr>
                                <w:t xml:space="preserve"> </w:t>
                              </w:r>
                              <w:r>
                                <w:rPr>
                                  <w:sz w:val="14"/>
                                </w:rPr>
                                <w:t>Accountability</w:t>
                              </w:r>
                            </w:p>
                            <w:p w14:paraId="40A3546E" w14:textId="77777777" w:rsidR="00575BB5" w:rsidRDefault="00575BB5">
                              <w:pPr>
                                <w:numPr>
                                  <w:ilvl w:val="0"/>
                                  <w:numId w:val="11"/>
                                </w:numPr>
                                <w:tabs>
                                  <w:tab w:val="left" w:pos="258"/>
                                </w:tabs>
                                <w:spacing w:line="208" w:lineRule="auto"/>
                                <w:ind w:right="652"/>
                                <w:rPr>
                                  <w:sz w:val="14"/>
                                </w:rPr>
                              </w:pPr>
                              <w:r>
                                <w:rPr>
                                  <w:sz w:val="14"/>
                                </w:rPr>
                                <w:t>Fiscal</w:t>
                              </w:r>
                              <w:r>
                                <w:rPr>
                                  <w:spacing w:val="-13"/>
                                  <w:sz w:val="14"/>
                                </w:rPr>
                                <w:t xml:space="preserve"> </w:t>
                              </w:r>
                              <w:proofErr w:type="spellStart"/>
                              <w:r>
                                <w:rPr>
                                  <w:sz w:val="14"/>
                                </w:rPr>
                                <w:t>Decentralisation</w:t>
                              </w:r>
                              <w:proofErr w:type="spellEnd"/>
                              <w:r>
                                <w:rPr>
                                  <w:spacing w:val="-13"/>
                                  <w:sz w:val="14"/>
                                </w:rPr>
                                <w:t xml:space="preserve"> </w:t>
                              </w:r>
                              <w:r>
                                <w:rPr>
                                  <w:sz w:val="14"/>
                                </w:rPr>
                                <w:t>and</w:t>
                              </w:r>
                              <w:r>
                                <w:rPr>
                                  <w:spacing w:val="-13"/>
                                  <w:sz w:val="14"/>
                                </w:rPr>
                                <w:t xml:space="preserve"> </w:t>
                              </w:r>
                              <w:r>
                                <w:rPr>
                                  <w:sz w:val="14"/>
                                </w:rPr>
                                <w:t>Public Financial</w:t>
                              </w:r>
                              <w:r>
                                <w:rPr>
                                  <w:spacing w:val="-3"/>
                                  <w:sz w:val="14"/>
                                </w:rPr>
                                <w:t xml:space="preserve"> </w:t>
                              </w:r>
                              <w:r>
                                <w:rPr>
                                  <w:sz w:val="14"/>
                                </w:rPr>
                                <w:t>Management</w:t>
                              </w:r>
                            </w:p>
                            <w:p w14:paraId="54EACC9D" w14:textId="77777777" w:rsidR="00575BB5" w:rsidRDefault="00575BB5">
                              <w:pPr>
                                <w:numPr>
                                  <w:ilvl w:val="0"/>
                                  <w:numId w:val="11"/>
                                </w:numPr>
                                <w:tabs>
                                  <w:tab w:val="left" w:pos="258"/>
                                </w:tabs>
                                <w:spacing w:line="158" w:lineRule="exact"/>
                                <w:rPr>
                                  <w:sz w:val="14"/>
                                </w:rPr>
                              </w:pPr>
                              <w:r>
                                <w:rPr>
                                  <w:sz w:val="14"/>
                                </w:rPr>
                                <w:t>Civil Registration and Vital</w:t>
                              </w:r>
                              <w:r>
                                <w:rPr>
                                  <w:spacing w:val="-14"/>
                                  <w:sz w:val="14"/>
                                </w:rPr>
                                <w:t xml:space="preserve"> </w:t>
                              </w:r>
                              <w:r>
                                <w:rPr>
                                  <w:sz w:val="14"/>
                                </w:rPr>
                                <w:t>Statistics</w:t>
                              </w:r>
                            </w:p>
                            <w:p w14:paraId="4EB875E8" w14:textId="77777777" w:rsidR="00575BB5" w:rsidRDefault="00575BB5">
                              <w:pPr>
                                <w:numPr>
                                  <w:ilvl w:val="0"/>
                                  <w:numId w:val="11"/>
                                </w:numPr>
                                <w:tabs>
                                  <w:tab w:val="left" w:pos="258"/>
                                </w:tabs>
                                <w:spacing w:line="166" w:lineRule="exact"/>
                                <w:rPr>
                                  <w:sz w:val="14"/>
                                </w:rPr>
                              </w:pPr>
                              <w:r>
                                <w:rPr>
                                  <w:sz w:val="14"/>
                                </w:rPr>
                                <w:t>Health and</w:t>
                              </w:r>
                              <w:r>
                                <w:rPr>
                                  <w:spacing w:val="-3"/>
                                  <w:sz w:val="14"/>
                                </w:rPr>
                                <w:t xml:space="preserve"> </w:t>
                              </w:r>
                              <w:r>
                                <w:rPr>
                                  <w:sz w:val="14"/>
                                </w:rPr>
                                <w:t>Nutrition</w:t>
                              </w:r>
                            </w:p>
                            <w:p w14:paraId="15901B14" w14:textId="77777777" w:rsidR="00575BB5" w:rsidRDefault="00575BB5">
                              <w:pPr>
                                <w:numPr>
                                  <w:ilvl w:val="0"/>
                                  <w:numId w:val="11"/>
                                </w:numPr>
                                <w:tabs>
                                  <w:tab w:val="left" w:pos="258"/>
                                </w:tabs>
                                <w:spacing w:line="178" w:lineRule="exact"/>
                                <w:rPr>
                                  <w:sz w:val="14"/>
                                </w:rPr>
                              </w:pPr>
                              <w:r>
                                <w:rPr>
                                  <w:sz w:val="14"/>
                                </w:rPr>
                                <w:t>Education</w:t>
                              </w:r>
                            </w:p>
                          </w:txbxContent>
                        </wps:txbx>
                        <wps:bodyPr rot="0" vert="horz" wrap="square" lIns="0" tIns="0" rIns="0" bIns="0" anchor="t" anchorCtr="0" upright="1">
                          <a:noAutofit/>
                        </wps:bodyPr>
                      </wps:wsp>
                      <wps:wsp>
                        <wps:cNvPr id="1256" name="Text Box 1125"/>
                        <wps:cNvSpPr txBox="1">
                          <a:spLocks noChangeArrowheads="1"/>
                        </wps:cNvSpPr>
                        <wps:spPr bwMode="auto">
                          <a:xfrm>
                            <a:off x="12172" y="868"/>
                            <a:ext cx="3055"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D891E" w14:textId="77777777" w:rsidR="00575BB5" w:rsidRDefault="00575BB5">
                              <w:pPr>
                                <w:spacing w:before="32" w:line="190" w:lineRule="exact"/>
                                <w:ind w:left="1213" w:right="1213"/>
                                <w:jc w:val="center"/>
                                <w:rPr>
                                  <w:sz w:val="14"/>
                                </w:rPr>
                              </w:pPr>
                              <w:r>
                                <w:rPr>
                                  <w:sz w:val="14"/>
                                </w:rPr>
                                <w:t>Districts:</w:t>
                              </w:r>
                            </w:p>
                            <w:p w14:paraId="42C22442" w14:textId="77777777" w:rsidR="00575BB5" w:rsidRDefault="00575BB5">
                              <w:pPr>
                                <w:numPr>
                                  <w:ilvl w:val="0"/>
                                  <w:numId w:val="10"/>
                                </w:numPr>
                                <w:tabs>
                                  <w:tab w:val="left" w:pos="219"/>
                                </w:tabs>
                                <w:spacing w:line="178" w:lineRule="exact"/>
                                <w:rPr>
                                  <w:sz w:val="14"/>
                                </w:rPr>
                              </w:pPr>
                              <w:r>
                                <w:rPr>
                                  <w:sz w:val="14"/>
                                </w:rPr>
                                <w:t>Lanny</w:t>
                              </w:r>
                              <w:r>
                                <w:rPr>
                                  <w:spacing w:val="-6"/>
                                  <w:sz w:val="14"/>
                                </w:rPr>
                                <w:t xml:space="preserve"> </w:t>
                              </w:r>
                              <w:r>
                                <w:rPr>
                                  <w:sz w:val="14"/>
                                </w:rPr>
                                <w:t>Jaya</w:t>
                              </w:r>
                              <w:r>
                                <w:rPr>
                                  <w:spacing w:val="-5"/>
                                  <w:sz w:val="14"/>
                                </w:rPr>
                                <w:t xml:space="preserve"> </w:t>
                              </w:r>
                              <w:r>
                                <w:rPr>
                                  <w:color w:val="FFFFFF"/>
                                  <w:sz w:val="14"/>
                                </w:rPr>
                                <w:t>•</w:t>
                              </w:r>
                              <w:r>
                                <w:rPr>
                                  <w:color w:val="FFFFFF"/>
                                  <w:spacing w:val="-5"/>
                                  <w:sz w:val="14"/>
                                </w:rPr>
                                <w:t xml:space="preserve"> </w:t>
                              </w:r>
                              <w:r>
                                <w:rPr>
                                  <w:sz w:val="14"/>
                                </w:rPr>
                                <w:t>Jayapura</w:t>
                              </w:r>
                              <w:r>
                                <w:rPr>
                                  <w:spacing w:val="-5"/>
                                  <w:sz w:val="14"/>
                                </w:rPr>
                                <w:t xml:space="preserve"> </w:t>
                              </w:r>
                              <w:r>
                                <w:rPr>
                                  <w:color w:val="FFFFFF"/>
                                  <w:sz w:val="14"/>
                                </w:rPr>
                                <w:t>•</w:t>
                              </w:r>
                              <w:r>
                                <w:rPr>
                                  <w:color w:val="FFFFFF"/>
                                  <w:spacing w:val="-5"/>
                                  <w:sz w:val="14"/>
                                </w:rPr>
                                <w:t xml:space="preserve"> </w:t>
                              </w:r>
                              <w:proofErr w:type="spellStart"/>
                              <w:r>
                                <w:rPr>
                                  <w:sz w:val="14"/>
                                </w:rPr>
                                <w:t>Asmat</w:t>
                              </w:r>
                              <w:proofErr w:type="spellEnd"/>
                              <w:r>
                                <w:rPr>
                                  <w:spacing w:val="-5"/>
                                  <w:sz w:val="14"/>
                                </w:rPr>
                                <w:t xml:space="preserve"> </w:t>
                              </w:r>
                              <w:r>
                                <w:rPr>
                                  <w:color w:val="FFFFFF"/>
                                  <w:sz w:val="14"/>
                                </w:rPr>
                                <w:t>•</w:t>
                              </w:r>
                              <w:r>
                                <w:rPr>
                                  <w:color w:val="FFFFFF"/>
                                  <w:spacing w:val="-5"/>
                                  <w:sz w:val="14"/>
                                </w:rPr>
                                <w:t xml:space="preserve"> </w:t>
                              </w:r>
                              <w:proofErr w:type="spellStart"/>
                              <w:r>
                                <w:rPr>
                                  <w:sz w:val="14"/>
                                </w:rPr>
                                <w:t>Waropen</w:t>
                              </w:r>
                              <w:proofErr w:type="spellEnd"/>
                              <w:r>
                                <w:rPr>
                                  <w:spacing w:val="-5"/>
                                  <w:sz w:val="14"/>
                                </w:rPr>
                                <w:t xml:space="preserve"> </w:t>
                              </w:r>
                              <w:r>
                                <w:rPr>
                                  <w:color w:val="FFFFFF"/>
                                  <w:sz w:val="14"/>
                                </w:rPr>
                                <w:t>•</w:t>
                              </w:r>
                            </w:p>
                            <w:p w14:paraId="2CF5C215" w14:textId="77777777" w:rsidR="00575BB5" w:rsidRDefault="00575BB5">
                              <w:pPr>
                                <w:numPr>
                                  <w:ilvl w:val="1"/>
                                  <w:numId w:val="10"/>
                                </w:numPr>
                                <w:tabs>
                                  <w:tab w:val="left" w:pos="862"/>
                                </w:tabs>
                                <w:spacing w:line="178" w:lineRule="exact"/>
                                <w:rPr>
                                  <w:sz w:val="14"/>
                                </w:rPr>
                              </w:pPr>
                              <w:r>
                                <w:rPr>
                                  <w:sz w:val="14"/>
                                </w:rPr>
                                <w:t xml:space="preserve">Boven Digul </w:t>
                              </w:r>
                              <w:r>
                                <w:rPr>
                                  <w:color w:val="FFFFFF"/>
                                  <w:sz w:val="14"/>
                                </w:rPr>
                                <w:t xml:space="preserve">• </w:t>
                              </w:r>
                              <w:proofErr w:type="spellStart"/>
                              <w:r>
                                <w:rPr>
                                  <w:sz w:val="14"/>
                                </w:rPr>
                                <w:t>Nabire</w:t>
                              </w:r>
                              <w:proofErr w:type="spellEnd"/>
                              <w:r>
                                <w:rPr>
                                  <w:spacing w:val="-7"/>
                                  <w:sz w:val="14"/>
                                </w:rPr>
                                <w:t xml:space="preserve"> </w:t>
                              </w:r>
                              <w:r>
                                <w:rPr>
                                  <w:color w:val="FFFFFF"/>
                                  <w:sz w:val="14"/>
                                </w:rPr>
                                <w:t>•</w:t>
                              </w:r>
                            </w:p>
                          </w:txbxContent>
                        </wps:txbx>
                        <wps:bodyPr rot="0" vert="horz" wrap="square" lIns="0" tIns="0" rIns="0" bIns="0" anchor="t" anchorCtr="0" upright="1">
                          <a:noAutofit/>
                        </wps:bodyPr>
                      </wps:wsp>
                      <wps:wsp>
                        <wps:cNvPr id="1257" name="Text Box 1124"/>
                        <wps:cNvSpPr txBox="1">
                          <a:spLocks noChangeArrowheads="1"/>
                        </wps:cNvSpPr>
                        <wps:spPr bwMode="auto">
                          <a:xfrm>
                            <a:off x="12172" y="585"/>
                            <a:ext cx="3055"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9B9EF" w14:textId="77777777" w:rsidR="00575BB5" w:rsidRDefault="00575BB5">
                              <w:pPr>
                                <w:spacing w:before="31"/>
                                <w:ind w:left="1213" w:right="1213"/>
                                <w:jc w:val="center"/>
                                <w:rPr>
                                  <w:rFonts w:ascii="Open Sans Semibold"/>
                                  <w:b/>
                                  <w:sz w:val="17"/>
                                </w:rPr>
                              </w:pPr>
                              <w:r>
                                <w:rPr>
                                  <w:rFonts w:ascii="Open Sans Semibold"/>
                                  <w:b/>
                                  <w:color w:val="FFFFFF"/>
                                  <w:w w:val="105"/>
                                  <w:sz w:val="17"/>
                                </w:rPr>
                                <w:t>PAPUA</w:t>
                              </w:r>
                            </w:p>
                          </w:txbxContent>
                        </wps:txbx>
                        <wps:bodyPr rot="0" vert="horz" wrap="square" lIns="0" tIns="0" rIns="0" bIns="0" anchor="t" anchorCtr="0" upright="1">
                          <a:noAutofit/>
                        </wps:bodyPr>
                      </wps:wsp>
                      <wps:wsp>
                        <wps:cNvPr id="1258" name="Text Box 1123"/>
                        <wps:cNvSpPr txBox="1">
                          <a:spLocks noChangeArrowheads="1"/>
                        </wps:cNvSpPr>
                        <wps:spPr bwMode="auto">
                          <a:xfrm>
                            <a:off x="8693" y="1313"/>
                            <a:ext cx="2914" cy="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1E5B6" w14:textId="77777777" w:rsidR="00575BB5" w:rsidRDefault="00575BB5">
                              <w:pPr>
                                <w:spacing w:before="42" w:line="178" w:lineRule="exact"/>
                                <w:ind w:left="125"/>
                                <w:rPr>
                                  <w:sz w:val="14"/>
                                </w:rPr>
                              </w:pPr>
                              <w:r>
                                <w:rPr>
                                  <w:sz w:val="14"/>
                                </w:rPr>
                                <w:t>Sectors:</w:t>
                              </w:r>
                            </w:p>
                            <w:p w14:paraId="3A763708" w14:textId="77777777" w:rsidR="00575BB5" w:rsidRDefault="00575BB5">
                              <w:pPr>
                                <w:numPr>
                                  <w:ilvl w:val="0"/>
                                  <w:numId w:val="9"/>
                                </w:numPr>
                                <w:tabs>
                                  <w:tab w:val="left" w:pos="277"/>
                                </w:tabs>
                                <w:spacing w:before="7" w:line="208" w:lineRule="auto"/>
                                <w:ind w:right="232"/>
                                <w:rPr>
                                  <w:sz w:val="14"/>
                                </w:rPr>
                              </w:pPr>
                              <w:proofErr w:type="spellStart"/>
                              <w:r>
                                <w:rPr>
                                  <w:sz w:val="14"/>
                                </w:rPr>
                                <w:t>Kecamatan</w:t>
                              </w:r>
                              <w:proofErr w:type="spellEnd"/>
                              <w:r>
                                <w:rPr>
                                  <w:spacing w:val="-13"/>
                                  <w:sz w:val="14"/>
                                </w:rPr>
                                <w:t xml:space="preserve"> </w:t>
                              </w:r>
                              <w:r>
                                <w:rPr>
                                  <w:sz w:val="14"/>
                                </w:rPr>
                                <w:t>and</w:t>
                              </w:r>
                              <w:r>
                                <w:rPr>
                                  <w:spacing w:val="-13"/>
                                  <w:sz w:val="14"/>
                                </w:rPr>
                                <w:t xml:space="preserve"> </w:t>
                              </w:r>
                              <w:r>
                                <w:rPr>
                                  <w:sz w:val="14"/>
                                </w:rPr>
                                <w:t>Village</w:t>
                              </w:r>
                              <w:r>
                                <w:rPr>
                                  <w:spacing w:val="-12"/>
                                  <w:sz w:val="14"/>
                                </w:rPr>
                                <w:t xml:space="preserve"> </w:t>
                              </w:r>
                              <w:r>
                                <w:rPr>
                                  <w:sz w:val="14"/>
                                </w:rPr>
                                <w:t>Strengthening and Social</w:t>
                              </w:r>
                              <w:r>
                                <w:rPr>
                                  <w:spacing w:val="-4"/>
                                  <w:sz w:val="14"/>
                                </w:rPr>
                                <w:t xml:space="preserve"> </w:t>
                              </w:r>
                              <w:r>
                                <w:rPr>
                                  <w:sz w:val="14"/>
                                </w:rPr>
                                <w:t>Accountability</w:t>
                              </w:r>
                            </w:p>
                            <w:p w14:paraId="642A056C" w14:textId="77777777" w:rsidR="00575BB5" w:rsidRDefault="00575BB5">
                              <w:pPr>
                                <w:numPr>
                                  <w:ilvl w:val="0"/>
                                  <w:numId w:val="9"/>
                                </w:numPr>
                                <w:tabs>
                                  <w:tab w:val="left" w:pos="277"/>
                                </w:tabs>
                                <w:spacing w:line="208" w:lineRule="auto"/>
                                <w:ind w:right="490"/>
                                <w:rPr>
                                  <w:sz w:val="14"/>
                                </w:rPr>
                              </w:pPr>
                              <w:r>
                                <w:rPr>
                                  <w:sz w:val="14"/>
                                </w:rPr>
                                <w:t>Fiscal</w:t>
                              </w:r>
                              <w:r>
                                <w:rPr>
                                  <w:spacing w:val="-13"/>
                                  <w:sz w:val="14"/>
                                </w:rPr>
                                <w:t xml:space="preserve"> </w:t>
                              </w:r>
                              <w:proofErr w:type="spellStart"/>
                              <w:r>
                                <w:rPr>
                                  <w:sz w:val="14"/>
                                </w:rPr>
                                <w:t>Decentralisation</w:t>
                              </w:r>
                              <w:proofErr w:type="spellEnd"/>
                              <w:r>
                                <w:rPr>
                                  <w:spacing w:val="-13"/>
                                  <w:sz w:val="14"/>
                                </w:rPr>
                                <w:t xml:space="preserve"> </w:t>
                              </w:r>
                              <w:r>
                                <w:rPr>
                                  <w:sz w:val="14"/>
                                </w:rPr>
                                <w:t>and</w:t>
                              </w:r>
                              <w:r>
                                <w:rPr>
                                  <w:spacing w:val="-12"/>
                                  <w:sz w:val="14"/>
                                </w:rPr>
                                <w:t xml:space="preserve"> </w:t>
                              </w:r>
                              <w:r>
                                <w:rPr>
                                  <w:sz w:val="14"/>
                                </w:rPr>
                                <w:t>Public Financial</w:t>
                              </w:r>
                              <w:r>
                                <w:rPr>
                                  <w:spacing w:val="-3"/>
                                  <w:sz w:val="14"/>
                                </w:rPr>
                                <w:t xml:space="preserve"> </w:t>
                              </w:r>
                              <w:r>
                                <w:rPr>
                                  <w:sz w:val="14"/>
                                </w:rPr>
                                <w:t>Management</w:t>
                              </w:r>
                            </w:p>
                            <w:p w14:paraId="3B1EE011" w14:textId="77777777" w:rsidR="00575BB5" w:rsidRDefault="00575BB5">
                              <w:pPr>
                                <w:numPr>
                                  <w:ilvl w:val="0"/>
                                  <w:numId w:val="9"/>
                                </w:numPr>
                                <w:tabs>
                                  <w:tab w:val="left" w:pos="277"/>
                                </w:tabs>
                                <w:spacing w:line="158" w:lineRule="exact"/>
                                <w:rPr>
                                  <w:sz w:val="14"/>
                                </w:rPr>
                              </w:pPr>
                              <w:r>
                                <w:rPr>
                                  <w:sz w:val="14"/>
                                </w:rPr>
                                <w:t>Civil Registration and Vital</w:t>
                              </w:r>
                              <w:r>
                                <w:rPr>
                                  <w:spacing w:val="-17"/>
                                  <w:sz w:val="14"/>
                                </w:rPr>
                                <w:t xml:space="preserve"> </w:t>
                              </w:r>
                              <w:r>
                                <w:rPr>
                                  <w:sz w:val="14"/>
                                </w:rPr>
                                <w:t>Statistics</w:t>
                              </w:r>
                            </w:p>
                            <w:p w14:paraId="2A86D23B" w14:textId="77777777" w:rsidR="00575BB5" w:rsidRDefault="00575BB5">
                              <w:pPr>
                                <w:numPr>
                                  <w:ilvl w:val="0"/>
                                  <w:numId w:val="9"/>
                                </w:numPr>
                                <w:tabs>
                                  <w:tab w:val="left" w:pos="277"/>
                                </w:tabs>
                                <w:spacing w:line="166" w:lineRule="exact"/>
                                <w:rPr>
                                  <w:sz w:val="14"/>
                                </w:rPr>
                              </w:pPr>
                              <w:r>
                                <w:rPr>
                                  <w:sz w:val="14"/>
                                </w:rPr>
                                <w:t>Health and</w:t>
                              </w:r>
                              <w:r>
                                <w:rPr>
                                  <w:spacing w:val="-3"/>
                                  <w:sz w:val="14"/>
                                </w:rPr>
                                <w:t xml:space="preserve"> </w:t>
                              </w:r>
                              <w:r>
                                <w:rPr>
                                  <w:sz w:val="14"/>
                                </w:rPr>
                                <w:t>Nutrition</w:t>
                              </w:r>
                            </w:p>
                            <w:p w14:paraId="113BE40C" w14:textId="77777777" w:rsidR="00575BB5" w:rsidRDefault="00575BB5">
                              <w:pPr>
                                <w:numPr>
                                  <w:ilvl w:val="0"/>
                                  <w:numId w:val="9"/>
                                </w:numPr>
                                <w:tabs>
                                  <w:tab w:val="left" w:pos="277"/>
                                </w:tabs>
                                <w:spacing w:line="166" w:lineRule="exact"/>
                                <w:rPr>
                                  <w:sz w:val="14"/>
                                </w:rPr>
                              </w:pPr>
                              <w:r>
                                <w:rPr>
                                  <w:sz w:val="14"/>
                                </w:rPr>
                                <w:t>Education</w:t>
                              </w:r>
                            </w:p>
                            <w:p w14:paraId="41A86631" w14:textId="77777777" w:rsidR="00575BB5" w:rsidRDefault="00575BB5">
                              <w:pPr>
                                <w:numPr>
                                  <w:ilvl w:val="0"/>
                                  <w:numId w:val="9"/>
                                </w:numPr>
                                <w:tabs>
                                  <w:tab w:val="left" w:pos="277"/>
                                </w:tabs>
                                <w:spacing w:line="178" w:lineRule="exact"/>
                                <w:rPr>
                                  <w:sz w:val="14"/>
                                </w:rPr>
                              </w:pPr>
                              <w:r>
                                <w:rPr>
                                  <w:sz w:val="14"/>
                                </w:rPr>
                                <w:t>Local Economic</w:t>
                              </w:r>
                              <w:r>
                                <w:rPr>
                                  <w:spacing w:val="-6"/>
                                  <w:sz w:val="14"/>
                                </w:rPr>
                                <w:t xml:space="preserve"> </w:t>
                              </w:r>
                              <w:r>
                                <w:rPr>
                                  <w:sz w:val="14"/>
                                </w:rPr>
                                <w:t>Development</w:t>
                              </w:r>
                            </w:p>
                          </w:txbxContent>
                        </wps:txbx>
                        <wps:bodyPr rot="0" vert="horz" wrap="square" lIns="0" tIns="0" rIns="0" bIns="0" anchor="t" anchorCtr="0" upright="1">
                          <a:noAutofit/>
                        </wps:bodyPr>
                      </wps:wsp>
                      <wps:wsp>
                        <wps:cNvPr id="1259" name="Text Box 1122"/>
                        <wps:cNvSpPr txBox="1">
                          <a:spLocks noChangeArrowheads="1"/>
                        </wps:cNvSpPr>
                        <wps:spPr bwMode="auto">
                          <a:xfrm>
                            <a:off x="8693" y="868"/>
                            <a:ext cx="2914"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0B51B" w14:textId="77777777" w:rsidR="00575BB5" w:rsidRDefault="00575BB5">
                              <w:pPr>
                                <w:spacing w:before="32" w:line="180" w:lineRule="exact"/>
                                <w:ind w:left="1153" w:right="1153"/>
                                <w:jc w:val="center"/>
                                <w:rPr>
                                  <w:sz w:val="14"/>
                                </w:rPr>
                              </w:pPr>
                              <w:r>
                                <w:rPr>
                                  <w:sz w:val="14"/>
                                </w:rPr>
                                <w:t>Districts:</w:t>
                              </w:r>
                            </w:p>
                            <w:p w14:paraId="6960D09B" w14:textId="77777777" w:rsidR="00575BB5" w:rsidRDefault="00575BB5">
                              <w:pPr>
                                <w:numPr>
                                  <w:ilvl w:val="0"/>
                                  <w:numId w:val="8"/>
                                </w:numPr>
                                <w:tabs>
                                  <w:tab w:val="left" w:pos="212"/>
                                </w:tabs>
                                <w:spacing w:line="180" w:lineRule="exact"/>
                                <w:rPr>
                                  <w:sz w:val="14"/>
                                </w:rPr>
                              </w:pPr>
                              <w:proofErr w:type="spellStart"/>
                              <w:r>
                                <w:rPr>
                                  <w:sz w:val="14"/>
                                </w:rPr>
                                <w:t>Bantaeng</w:t>
                              </w:r>
                              <w:proofErr w:type="spellEnd"/>
                              <w:r>
                                <w:rPr>
                                  <w:spacing w:val="-6"/>
                                  <w:sz w:val="14"/>
                                </w:rPr>
                                <w:t xml:space="preserve"> </w:t>
                              </w:r>
                              <w:r>
                                <w:rPr>
                                  <w:color w:val="FFFFFF"/>
                                  <w:sz w:val="14"/>
                                </w:rPr>
                                <w:t>•</w:t>
                              </w:r>
                              <w:r>
                                <w:rPr>
                                  <w:color w:val="FFFFFF"/>
                                  <w:spacing w:val="-6"/>
                                  <w:sz w:val="14"/>
                                </w:rPr>
                                <w:t xml:space="preserve"> </w:t>
                              </w:r>
                              <w:proofErr w:type="spellStart"/>
                              <w:r>
                                <w:rPr>
                                  <w:sz w:val="14"/>
                                </w:rPr>
                                <w:t>Pangkajene</w:t>
                              </w:r>
                              <w:proofErr w:type="spellEnd"/>
                              <w:r>
                                <w:rPr>
                                  <w:spacing w:val="-6"/>
                                  <w:sz w:val="14"/>
                                </w:rPr>
                                <w:t xml:space="preserve"> </w:t>
                              </w:r>
                              <w:r>
                                <w:rPr>
                                  <w:sz w:val="14"/>
                                </w:rPr>
                                <w:t>dan</w:t>
                              </w:r>
                              <w:r>
                                <w:rPr>
                                  <w:spacing w:val="-6"/>
                                  <w:sz w:val="14"/>
                                </w:rPr>
                                <w:t xml:space="preserve"> </w:t>
                              </w:r>
                              <w:proofErr w:type="spellStart"/>
                              <w:r>
                                <w:rPr>
                                  <w:sz w:val="14"/>
                                </w:rPr>
                                <w:t>Kepulauan</w:t>
                              </w:r>
                              <w:proofErr w:type="spellEnd"/>
                              <w:r>
                                <w:rPr>
                                  <w:spacing w:val="-6"/>
                                  <w:sz w:val="14"/>
                                </w:rPr>
                                <w:t xml:space="preserve"> </w:t>
                              </w:r>
                              <w:r>
                                <w:rPr>
                                  <w:color w:val="FFFFFF"/>
                                  <w:sz w:val="14"/>
                                </w:rPr>
                                <w:t>•</w:t>
                              </w:r>
                            </w:p>
                          </w:txbxContent>
                        </wps:txbx>
                        <wps:bodyPr rot="0" vert="horz" wrap="square" lIns="0" tIns="0" rIns="0" bIns="0" anchor="t" anchorCtr="0" upright="1">
                          <a:noAutofit/>
                        </wps:bodyPr>
                      </wps:wsp>
                      <wps:wsp>
                        <wps:cNvPr id="1260" name="Text Box 1121"/>
                        <wps:cNvSpPr txBox="1">
                          <a:spLocks noChangeArrowheads="1"/>
                        </wps:cNvSpPr>
                        <wps:spPr bwMode="auto">
                          <a:xfrm>
                            <a:off x="8693" y="585"/>
                            <a:ext cx="291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475DA" w14:textId="77777777" w:rsidR="00575BB5" w:rsidRDefault="00575BB5">
                              <w:pPr>
                                <w:spacing w:before="9"/>
                                <w:ind w:left="701"/>
                                <w:rPr>
                                  <w:rFonts w:ascii="Open Sans Semibold"/>
                                  <w:b/>
                                  <w:sz w:val="17"/>
                                </w:rPr>
                              </w:pPr>
                              <w:r>
                                <w:rPr>
                                  <w:rFonts w:ascii="Open Sans Semibold"/>
                                  <w:b/>
                                  <w:color w:val="FFFFFF"/>
                                  <w:w w:val="105"/>
                                  <w:sz w:val="17"/>
                                </w:rPr>
                                <w:t>SOUTH SULAWESI</w:t>
                              </w:r>
                            </w:p>
                          </w:txbxContent>
                        </wps:txbx>
                        <wps:bodyPr rot="0" vert="horz" wrap="square" lIns="0" tIns="0" rIns="0" bIns="0" anchor="t" anchorCtr="0" upright="1">
                          <a:noAutofit/>
                        </wps:bodyPr>
                      </wps:wsp>
                      <wps:wsp>
                        <wps:cNvPr id="1261" name="Text Box 1120"/>
                        <wps:cNvSpPr txBox="1">
                          <a:spLocks noChangeArrowheads="1"/>
                        </wps:cNvSpPr>
                        <wps:spPr bwMode="auto">
                          <a:xfrm>
                            <a:off x="5120" y="1313"/>
                            <a:ext cx="2911" cy="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C9510" w14:textId="77777777" w:rsidR="00575BB5" w:rsidRDefault="00575BB5">
                              <w:pPr>
                                <w:spacing w:before="42" w:line="178" w:lineRule="exact"/>
                                <w:ind w:left="143"/>
                                <w:rPr>
                                  <w:sz w:val="14"/>
                                </w:rPr>
                              </w:pPr>
                              <w:r>
                                <w:rPr>
                                  <w:sz w:val="14"/>
                                </w:rPr>
                                <w:t>Sectors:</w:t>
                              </w:r>
                            </w:p>
                            <w:p w14:paraId="375F57A9" w14:textId="77777777" w:rsidR="00575BB5" w:rsidRDefault="00575BB5">
                              <w:pPr>
                                <w:numPr>
                                  <w:ilvl w:val="0"/>
                                  <w:numId w:val="7"/>
                                </w:numPr>
                                <w:tabs>
                                  <w:tab w:val="left" w:pos="295"/>
                                </w:tabs>
                                <w:spacing w:before="7" w:line="208" w:lineRule="auto"/>
                                <w:ind w:right="212"/>
                                <w:rPr>
                                  <w:sz w:val="14"/>
                                </w:rPr>
                              </w:pPr>
                              <w:proofErr w:type="spellStart"/>
                              <w:r>
                                <w:rPr>
                                  <w:sz w:val="14"/>
                                </w:rPr>
                                <w:t>Kecamatan</w:t>
                              </w:r>
                              <w:proofErr w:type="spellEnd"/>
                              <w:r>
                                <w:rPr>
                                  <w:spacing w:val="-13"/>
                                  <w:sz w:val="14"/>
                                </w:rPr>
                                <w:t xml:space="preserve"> </w:t>
                              </w:r>
                              <w:r>
                                <w:rPr>
                                  <w:sz w:val="14"/>
                                </w:rPr>
                                <w:t>and</w:t>
                              </w:r>
                              <w:r>
                                <w:rPr>
                                  <w:spacing w:val="-13"/>
                                  <w:sz w:val="14"/>
                                </w:rPr>
                                <w:t xml:space="preserve"> </w:t>
                              </w:r>
                              <w:r>
                                <w:rPr>
                                  <w:sz w:val="14"/>
                                </w:rPr>
                                <w:t>Village</w:t>
                              </w:r>
                              <w:r>
                                <w:rPr>
                                  <w:spacing w:val="-13"/>
                                  <w:sz w:val="14"/>
                                </w:rPr>
                                <w:t xml:space="preserve"> </w:t>
                              </w:r>
                              <w:r>
                                <w:rPr>
                                  <w:sz w:val="14"/>
                                </w:rPr>
                                <w:t>Strengthening and Social</w:t>
                              </w:r>
                              <w:r>
                                <w:rPr>
                                  <w:spacing w:val="-4"/>
                                  <w:sz w:val="14"/>
                                </w:rPr>
                                <w:t xml:space="preserve"> </w:t>
                              </w:r>
                              <w:r>
                                <w:rPr>
                                  <w:sz w:val="14"/>
                                </w:rPr>
                                <w:t>Accountability</w:t>
                              </w:r>
                            </w:p>
                            <w:p w14:paraId="5FB2C7DB" w14:textId="77777777" w:rsidR="00575BB5" w:rsidRDefault="00575BB5">
                              <w:pPr>
                                <w:numPr>
                                  <w:ilvl w:val="0"/>
                                  <w:numId w:val="7"/>
                                </w:numPr>
                                <w:tabs>
                                  <w:tab w:val="left" w:pos="295"/>
                                </w:tabs>
                                <w:spacing w:line="208" w:lineRule="auto"/>
                                <w:ind w:right="470"/>
                                <w:rPr>
                                  <w:sz w:val="14"/>
                                </w:rPr>
                              </w:pPr>
                              <w:r>
                                <w:rPr>
                                  <w:sz w:val="14"/>
                                </w:rPr>
                                <w:t>Fiscal</w:t>
                              </w:r>
                              <w:r>
                                <w:rPr>
                                  <w:spacing w:val="-13"/>
                                  <w:sz w:val="14"/>
                                </w:rPr>
                                <w:t xml:space="preserve"> </w:t>
                              </w:r>
                              <w:proofErr w:type="spellStart"/>
                              <w:r>
                                <w:rPr>
                                  <w:sz w:val="14"/>
                                </w:rPr>
                                <w:t>Decentralisation</w:t>
                              </w:r>
                              <w:proofErr w:type="spellEnd"/>
                              <w:r>
                                <w:rPr>
                                  <w:spacing w:val="-13"/>
                                  <w:sz w:val="14"/>
                                </w:rPr>
                                <w:t xml:space="preserve"> </w:t>
                              </w:r>
                              <w:r>
                                <w:rPr>
                                  <w:sz w:val="14"/>
                                </w:rPr>
                                <w:t>and</w:t>
                              </w:r>
                              <w:r>
                                <w:rPr>
                                  <w:spacing w:val="-13"/>
                                  <w:sz w:val="14"/>
                                </w:rPr>
                                <w:t xml:space="preserve"> </w:t>
                              </w:r>
                              <w:r>
                                <w:rPr>
                                  <w:sz w:val="14"/>
                                </w:rPr>
                                <w:t>Public Financial</w:t>
                              </w:r>
                              <w:r>
                                <w:rPr>
                                  <w:spacing w:val="-3"/>
                                  <w:sz w:val="14"/>
                                </w:rPr>
                                <w:t xml:space="preserve"> </w:t>
                              </w:r>
                              <w:r>
                                <w:rPr>
                                  <w:sz w:val="14"/>
                                </w:rPr>
                                <w:t>Management</w:t>
                              </w:r>
                            </w:p>
                            <w:p w14:paraId="68AA181D" w14:textId="77777777" w:rsidR="00575BB5" w:rsidRDefault="00575BB5">
                              <w:pPr>
                                <w:numPr>
                                  <w:ilvl w:val="0"/>
                                  <w:numId w:val="7"/>
                                </w:numPr>
                                <w:tabs>
                                  <w:tab w:val="left" w:pos="295"/>
                                </w:tabs>
                                <w:spacing w:line="158" w:lineRule="exact"/>
                                <w:rPr>
                                  <w:sz w:val="14"/>
                                </w:rPr>
                              </w:pPr>
                              <w:r>
                                <w:rPr>
                                  <w:sz w:val="14"/>
                                </w:rPr>
                                <w:t>Civil Registration and Vital</w:t>
                              </w:r>
                              <w:r>
                                <w:rPr>
                                  <w:spacing w:val="-17"/>
                                  <w:sz w:val="14"/>
                                </w:rPr>
                                <w:t xml:space="preserve"> </w:t>
                              </w:r>
                              <w:r>
                                <w:rPr>
                                  <w:sz w:val="14"/>
                                </w:rPr>
                                <w:t>Statistics</w:t>
                              </w:r>
                            </w:p>
                            <w:p w14:paraId="606BFE87" w14:textId="77777777" w:rsidR="00575BB5" w:rsidRDefault="00575BB5">
                              <w:pPr>
                                <w:numPr>
                                  <w:ilvl w:val="0"/>
                                  <w:numId w:val="7"/>
                                </w:numPr>
                                <w:tabs>
                                  <w:tab w:val="left" w:pos="295"/>
                                </w:tabs>
                                <w:spacing w:line="166" w:lineRule="exact"/>
                                <w:rPr>
                                  <w:sz w:val="14"/>
                                </w:rPr>
                              </w:pPr>
                              <w:r>
                                <w:rPr>
                                  <w:sz w:val="14"/>
                                </w:rPr>
                                <w:t>Education</w:t>
                              </w:r>
                            </w:p>
                            <w:p w14:paraId="2A1073C3" w14:textId="77777777" w:rsidR="00575BB5" w:rsidRDefault="00575BB5">
                              <w:pPr>
                                <w:numPr>
                                  <w:ilvl w:val="0"/>
                                  <w:numId w:val="7"/>
                                </w:numPr>
                                <w:tabs>
                                  <w:tab w:val="left" w:pos="295"/>
                                </w:tabs>
                                <w:spacing w:line="178" w:lineRule="exact"/>
                                <w:rPr>
                                  <w:sz w:val="14"/>
                                </w:rPr>
                              </w:pPr>
                              <w:r>
                                <w:rPr>
                                  <w:sz w:val="14"/>
                                </w:rPr>
                                <w:t>Local Economic</w:t>
                              </w:r>
                              <w:r>
                                <w:rPr>
                                  <w:spacing w:val="-6"/>
                                  <w:sz w:val="14"/>
                                </w:rPr>
                                <w:t xml:space="preserve"> </w:t>
                              </w:r>
                              <w:r>
                                <w:rPr>
                                  <w:sz w:val="14"/>
                                </w:rPr>
                                <w:t>Development</w:t>
                              </w:r>
                            </w:p>
                          </w:txbxContent>
                        </wps:txbx>
                        <wps:bodyPr rot="0" vert="horz" wrap="square" lIns="0" tIns="0" rIns="0" bIns="0" anchor="t" anchorCtr="0" upright="1">
                          <a:noAutofit/>
                        </wps:bodyPr>
                      </wps:wsp>
                      <wps:wsp>
                        <wps:cNvPr id="1262" name="Text Box 1119"/>
                        <wps:cNvSpPr txBox="1">
                          <a:spLocks noChangeArrowheads="1"/>
                        </wps:cNvSpPr>
                        <wps:spPr bwMode="auto">
                          <a:xfrm>
                            <a:off x="5120" y="868"/>
                            <a:ext cx="2911"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41605" w14:textId="77777777" w:rsidR="00575BB5" w:rsidRDefault="00575BB5">
                              <w:pPr>
                                <w:spacing w:before="32" w:line="184" w:lineRule="exact"/>
                                <w:ind w:left="1148" w:right="1155"/>
                                <w:jc w:val="center"/>
                                <w:rPr>
                                  <w:sz w:val="14"/>
                                </w:rPr>
                              </w:pPr>
                              <w:r>
                                <w:rPr>
                                  <w:sz w:val="14"/>
                                </w:rPr>
                                <w:t>Districts:</w:t>
                              </w:r>
                            </w:p>
                            <w:p w14:paraId="36BD9555" w14:textId="77777777" w:rsidR="00575BB5" w:rsidRDefault="00575BB5">
                              <w:pPr>
                                <w:numPr>
                                  <w:ilvl w:val="0"/>
                                  <w:numId w:val="6"/>
                                </w:numPr>
                                <w:tabs>
                                  <w:tab w:val="left" w:pos="408"/>
                                </w:tabs>
                                <w:spacing w:line="184" w:lineRule="exact"/>
                                <w:rPr>
                                  <w:sz w:val="14"/>
                                </w:rPr>
                              </w:pPr>
                              <w:proofErr w:type="spellStart"/>
                              <w:r>
                                <w:rPr>
                                  <w:sz w:val="14"/>
                                </w:rPr>
                                <w:t>Pekalongan</w:t>
                              </w:r>
                              <w:proofErr w:type="spellEnd"/>
                              <w:r>
                                <w:rPr>
                                  <w:sz w:val="14"/>
                                </w:rPr>
                                <w:t xml:space="preserve"> </w:t>
                              </w:r>
                              <w:r>
                                <w:rPr>
                                  <w:color w:val="FFFFFF"/>
                                  <w:sz w:val="14"/>
                                </w:rPr>
                                <w:t xml:space="preserve">• </w:t>
                              </w:r>
                              <w:proofErr w:type="spellStart"/>
                              <w:r>
                                <w:rPr>
                                  <w:sz w:val="14"/>
                                </w:rPr>
                                <w:t>Brebes</w:t>
                              </w:r>
                              <w:proofErr w:type="spellEnd"/>
                              <w:r>
                                <w:rPr>
                                  <w:sz w:val="14"/>
                                </w:rPr>
                                <w:t xml:space="preserve"> </w:t>
                              </w:r>
                              <w:r>
                                <w:rPr>
                                  <w:color w:val="FFFFFF"/>
                                  <w:sz w:val="14"/>
                                </w:rPr>
                                <w:t xml:space="preserve">• </w:t>
                              </w:r>
                              <w:proofErr w:type="spellStart"/>
                              <w:r>
                                <w:rPr>
                                  <w:sz w:val="14"/>
                                </w:rPr>
                                <w:t>Pemalang</w:t>
                              </w:r>
                              <w:proofErr w:type="spellEnd"/>
                              <w:r>
                                <w:rPr>
                                  <w:spacing w:val="-20"/>
                                  <w:sz w:val="14"/>
                                </w:rPr>
                                <w:t xml:space="preserve"> </w:t>
                              </w:r>
                              <w:r>
                                <w:rPr>
                                  <w:color w:val="FFFFFF"/>
                                  <w:sz w:val="14"/>
                                </w:rPr>
                                <w:t>•</w:t>
                              </w:r>
                            </w:p>
                          </w:txbxContent>
                        </wps:txbx>
                        <wps:bodyPr rot="0" vert="horz" wrap="square" lIns="0" tIns="0" rIns="0" bIns="0" anchor="t" anchorCtr="0" upright="1">
                          <a:noAutofit/>
                        </wps:bodyPr>
                      </wps:wsp>
                      <wps:wsp>
                        <wps:cNvPr id="1263" name="Text Box 1118"/>
                        <wps:cNvSpPr txBox="1">
                          <a:spLocks noChangeArrowheads="1"/>
                        </wps:cNvSpPr>
                        <wps:spPr bwMode="auto">
                          <a:xfrm>
                            <a:off x="5120" y="588"/>
                            <a:ext cx="2911"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8D52B" w14:textId="77777777" w:rsidR="00575BB5" w:rsidRDefault="00575BB5">
                              <w:pPr>
                                <w:spacing w:before="11"/>
                                <w:ind w:left="843"/>
                                <w:rPr>
                                  <w:rFonts w:ascii="Open Sans Semibold"/>
                                  <w:b/>
                                  <w:sz w:val="17"/>
                                </w:rPr>
                              </w:pPr>
                              <w:r>
                                <w:rPr>
                                  <w:rFonts w:ascii="Open Sans Semibold"/>
                                  <w:b/>
                                  <w:color w:val="FFFFFF"/>
                                  <w:w w:val="105"/>
                                  <w:sz w:val="17"/>
                                </w:rPr>
                                <w:t>CENTRAL JAVA</w:t>
                              </w:r>
                            </w:p>
                          </w:txbxContent>
                        </wps:txbx>
                        <wps:bodyPr rot="0" vert="horz" wrap="square" lIns="0" tIns="0" rIns="0" bIns="0" anchor="t" anchorCtr="0" upright="1">
                          <a:noAutofit/>
                        </wps:bodyPr>
                      </wps:wsp>
                      <wps:wsp>
                        <wps:cNvPr id="1264" name="Text Box 1117"/>
                        <wps:cNvSpPr txBox="1">
                          <a:spLocks noChangeArrowheads="1"/>
                        </wps:cNvSpPr>
                        <wps:spPr bwMode="auto">
                          <a:xfrm>
                            <a:off x="1421" y="1313"/>
                            <a:ext cx="2908" cy="1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7A26A" w14:textId="77777777" w:rsidR="00575BB5" w:rsidRDefault="00575BB5">
                              <w:pPr>
                                <w:spacing w:before="84" w:line="178" w:lineRule="exact"/>
                                <w:ind w:left="157"/>
                                <w:rPr>
                                  <w:sz w:val="14"/>
                                </w:rPr>
                              </w:pPr>
                              <w:r>
                                <w:rPr>
                                  <w:sz w:val="14"/>
                                </w:rPr>
                                <w:t>Sectors:</w:t>
                              </w:r>
                            </w:p>
                            <w:p w14:paraId="3E0EA170" w14:textId="77777777" w:rsidR="00575BB5" w:rsidRDefault="00575BB5">
                              <w:pPr>
                                <w:numPr>
                                  <w:ilvl w:val="0"/>
                                  <w:numId w:val="5"/>
                                </w:numPr>
                                <w:tabs>
                                  <w:tab w:val="left" w:pos="309"/>
                                </w:tabs>
                                <w:spacing w:before="7" w:line="208" w:lineRule="auto"/>
                                <w:ind w:right="195"/>
                                <w:rPr>
                                  <w:sz w:val="14"/>
                                </w:rPr>
                              </w:pPr>
                              <w:proofErr w:type="spellStart"/>
                              <w:r>
                                <w:rPr>
                                  <w:sz w:val="14"/>
                                </w:rPr>
                                <w:t>Kecamatan</w:t>
                              </w:r>
                              <w:proofErr w:type="spellEnd"/>
                              <w:r>
                                <w:rPr>
                                  <w:spacing w:val="-13"/>
                                  <w:sz w:val="14"/>
                                </w:rPr>
                                <w:t xml:space="preserve"> </w:t>
                              </w:r>
                              <w:r>
                                <w:rPr>
                                  <w:sz w:val="14"/>
                                </w:rPr>
                                <w:t>and</w:t>
                              </w:r>
                              <w:r>
                                <w:rPr>
                                  <w:spacing w:val="-13"/>
                                  <w:sz w:val="14"/>
                                </w:rPr>
                                <w:t xml:space="preserve"> </w:t>
                              </w:r>
                              <w:r>
                                <w:rPr>
                                  <w:sz w:val="14"/>
                                </w:rPr>
                                <w:t>Village</w:t>
                              </w:r>
                              <w:r>
                                <w:rPr>
                                  <w:spacing w:val="-13"/>
                                  <w:sz w:val="14"/>
                                </w:rPr>
                                <w:t xml:space="preserve"> </w:t>
                              </w:r>
                              <w:r>
                                <w:rPr>
                                  <w:sz w:val="14"/>
                                </w:rPr>
                                <w:t>Strengthening and Social</w:t>
                              </w:r>
                              <w:r>
                                <w:rPr>
                                  <w:spacing w:val="-4"/>
                                  <w:sz w:val="14"/>
                                </w:rPr>
                                <w:t xml:space="preserve"> </w:t>
                              </w:r>
                              <w:r>
                                <w:rPr>
                                  <w:sz w:val="14"/>
                                </w:rPr>
                                <w:t>Accountability</w:t>
                              </w:r>
                            </w:p>
                            <w:p w14:paraId="525412DD" w14:textId="77777777" w:rsidR="00575BB5" w:rsidRDefault="00575BB5">
                              <w:pPr>
                                <w:numPr>
                                  <w:ilvl w:val="0"/>
                                  <w:numId w:val="5"/>
                                </w:numPr>
                                <w:tabs>
                                  <w:tab w:val="left" w:pos="309"/>
                                </w:tabs>
                                <w:spacing w:line="208" w:lineRule="auto"/>
                                <w:ind w:right="453"/>
                                <w:rPr>
                                  <w:sz w:val="14"/>
                                </w:rPr>
                              </w:pPr>
                              <w:r>
                                <w:rPr>
                                  <w:sz w:val="14"/>
                                </w:rPr>
                                <w:t>Fiscal</w:t>
                              </w:r>
                              <w:r>
                                <w:rPr>
                                  <w:spacing w:val="-13"/>
                                  <w:sz w:val="14"/>
                                </w:rPr>
                                <w:t xml:space="preserve"> </w:t>
                              </w:r>
                              <w:proofErr w:type="spellStart"/>
                              <w:r>
                                <w:rPr>
                                  <w:sz w:val="14"/>
                                </w:rPr>
                                <w:t>Decentralisation</w:t>
                              </w:r>
                              <w:proofErr w:type="spellEnd"/>
                              <w:r>
                                <w:rPr>
                                  <w:spacing w:val="-13"/>
                                  <w:sz w:val="14"/>
                                </w:rPr>
                                <w:t xml:space="preserve"> </w:t>
                              </w:r>
                              <w:r>
                                <w:rPr>
                                  <w:sz w:val="14"/>
                                </w:rPr>
                                <w:t>and</w:t>
                              </w:r>
                              <w:r>
                                <w:rPr>
                                  <w:spacing w:val="-13"/>
                                  <w:sz w:val="14"/>
                                </w:rPr>
                                <w:t xml:space="preserve"> </w:t>
                              </w:r>
                              <w:r>
                                <w:rPr>
                                  <w:sz w:val="14"/>
                                </w:rPr>
                                <w:t>Public Financial</w:t>
                              </w:r>
                              <w:r>
                                <w:rPr>
                                  <w:spacing w:val="-3"/>
                                  <w:sz w:val="14"/>
                                </w:rPr>
                                <w:t xml:space="preserve"> </w:t>
                              </w:r>
                              <w:r>
                                <w:rPr>
                                  <w:sz w:val="14"/>
                                </w:rPr>
                                <w:t>Management</w:t>
                              </w:r>
                            </w:p>
                            <w:p w14:paraId="7E648591" w14:textId="77777777" w:rsidR="00575BB5" w:rsidRDefault="00575BB5">
                              <w:pPr>
                                <w:numPr>
                                  <w:ilvl w:val="0"/>
                                  <w:numId w:val="5"/>
                                </w:numPr>
                                <w:tabs>
                                  <w:tab w:val="left" w:pos="309"/>
                                </w:tabs>
                                <w:spacing w:line="158" w:lineRule="exact"/>
                                <w:rPr>
                                  <w:sz w:val="14"/>
                                </w:rPr>
                              </w:pPr>
                              <w:r>
                                <w:rPr>
                                  <w:sz w:val="14"/>
                                </w:rPr>
                                <w:t>Civil Registration and Vital</w:t>
                              </w:r>
                              <w:r>
                                <w:rPr>
                                  <w:spacing w:val="-18"/>
                                  <w:sz w:val="14"/>
                                </w:rPr>
                                <w:t xml:space="preserve"> </w:t>
                              </w:r>
                              <w:r>
                                <w:rPr>
                                  <w:sz w:val="14"/>
                                </w:rPr>
                                <w:t>Statistics</w:t>
                              </w:r>
                            </w:p>
                            <w:p w14:paraId="71651158" w14:textId="77777777" w:rsidR="00575BB5" w:rsidRDefault="00575BB5">
                              <w:pPr>
                                <w:numPr>
                                  <w:ilvl w:val="0"/>
                                  <w:numId w:val="5"/>
                                </w:numPr>
                                <w:tabs>
                                  <w:tab w:val="left" w:pos="309"/>
                                </w:tabs>
                                <w:spacing w:line="166" w:lineRule="exact"/>
                                <w:rPr>
                                  <w:sz w:val="14"/>
                                </w:rPr>
                              </w:pPr>
                              <w:r>
                                <w:rPr>
                                  <w:sz w:val="14"/>
                                </w:rPr>
                                <w:t>Health and</w:t>
                              </w:r>
                              <w:r>
                                <w:rPr>
                                  <w:spacing w:val="-3"/>
                                  <w:sz w:val="14"/>
                                </w:rPr>
                                <w:t xml:space="preserve"> </w:t>
                              </w:r>
                              <w:r>
                                <w:rPr>
                                  <w:sz w:val="14"/>
                                </w:rPr>
                                <w:t>Nutrition</w:t>
                              </w:r>
                            </w:p>
                            <w:p w14:paraId="4D575EF8" w14:textId="77777777" w:rsidR="00575BB5" w:rsidRDefault="00575BB5">
                              <w:pPr>
                                <w:numPr>
                                  <w:ilvl w:val="0"/>
                                  <w:numId w:val="5"/>
                                </w:numPr>
                                <w:tabs>
                                  <w:tab w:val="left" w:pos="309"/>
                                </w:tabs>
                                <w:spacing w:line="178" w:lineRule="exact"/>
                                <w:rPr>
                                  <w:sz w:val="14"/>
                                </w:rPr>
                              </w:pPr>
                              <w:r>
                                <w:rPr>
                                  <w:sz w:val="14"/>
                                </w:rPr>
                                <w:t>Local Economic</w:t>
                              </w:r>
                              <w:r>
                                <w:rPr>
                                  <w:spacing w:val="-6"/>
                                  <w:sz w:val="14"/>
                                </w:rPr>
                                <w:t xml:space="preserve"> </w:t>
                              </w:r>
                              <w:r>
                                <w:rPr>
                                  <w:sz w:val="14"/>
                                </w:rPr>
                                <w:t>Development</w:t>
                              </w:r>
                            </w:p>
                          </w:txbxContent>
                        </wps:txbx>
                        <wps:bodyPr rot="0" vert="horz" wrap="square" lIns="0" tIns="0" rIns="0" bIns="0" anchor="t" anchorCtr="0" upright="1">
                          <a:noAutofit/>
                        </wps:bodyPr>
                      </wps:wsp>
                      <wps:wsp>
                        <wps:cNvPr id="1265" name="Text Box 1116"/>
                        <wps:cNvSpPr txBox="1">
                          <a:spLocks noChangeArrowheads="1"/>
                        </wps:cNvSpPr>
                        <wps:spPr bwMode="auto">
                          <a:xfrm>
                            <a:off x="1421" y="868"/>
                            <a:ext cx="2908"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6FDAB" w14:textId="77777777" w:rsidR="00575BB5" w:rsidRDefault="00575BB5">
                              <w:pPr>
                                <w:spacing w:before="32" w:line="184" w:lineRule="exact"/>
                                <w:ind w:left="1150" w:right="1150"/>
                                <w:jc w:val="center"/>
                                <w:rPr>
                                  <w:sz w:val="14"/>
                                </w:rPr>
                              </w:pPr>
                              <w:r>
                                <w:rPr>
                                  <w:sz w:val="14"/>
                                </w:rPr>
                                <w:t>Districts:</w:t>
                              </w:r>
                            </w:p>
                            <w:p w14:paraId="325E5C38" w14:textId="77777777" w:rsidR="00575BB5" w:rsidRDefault="00575BB5">
                              <w:pPr>
                                <w:numPr>
                                  <w:ilvl w:val="0"/>
                                  <w:numId w:val="4"/>
                                </w:numPr>
                                <w:tabs>
                                  <w:tab w:val="left" w:pos="290"/>
                                </w:tabs>
                                <w:spacing w:line="184" w:lineRule="exact"/>
                                <w:rPr>
                                  <w:sz w:val="14"/>
                                </w:rPr>
                              </w:pPr>
                              <w:r>
                                <w:rPr>
                                  <w:sz w:val="14"/>
                                </w:rPr>
                                <w:t xml:space="preserve">Aceh Barat </w:t>
                              </w:r>
                              <w:r>
                                <w:rPr>
                                  <w:color w:val="FFFFFF"/>
                                  <w:sz w:val="14"/>
                                </w:rPr>
                                <w:t xml:space="preserve">• </w:t>
                              </w:r>
                              <w:proofErr w:type="spellStart"/>
                              <w:r>
                                <w:rPr>
                                  <w:sz w:val="14"/>
                                </w:rPr>
                                <w:t>Bireuen</w:t>
                              </w:r>
                              <w:proofErr w:type="spellEnd"/>
                              <w:r>
                                <w:rPr>
                                  <w:sz w:val="14"/>
                                </w:rPr>
                                <w:t xml:space="preserve"> </w:t>
                              </w:r>
                              <w:r>
                                <w:rPr>
                                  <w:color w:val="FFFFFF"/>
                                  <w:sz w:val="14"/>
                                </w:rPr>
                                <w:t xml:space="preserve">• </w:t>
                              </w:r>
                              <w:proofErr w:type="spellStart"/>
                              <w:r>
                                <w:rPr>
                                  <w:sz w:val="14"/>
                                </w:rPr>
                                <w:t>Bener</w:t>
                              </w:r>
                              <w:proofErr w:type="spellEnd"/>
                              <w:r>
                                <w:rPr>
                                  <w:sz w:val="14"/>
                                </w:rPr>
                                <w:t xml:space="preserve"> </w:t>
                              </w:r>
                              <w:proofErr w:type="spellStart"/>
                              <w:r>
                                <w:rPr>
                                  <w:sz w:val="14"/>
                                </w:rPr>
                                <w:t>Meriah</w:t>
                              </w:r>
                              <w:proofErr w:type="spellEnd"/>
                              <w:r>
                                <w:rPr>
                                  <w:spacing w:val="-24"/>
                                  <w:sz w:val="14"/>
                                </w:rPr>
                                <w:t xml:space="preserve"> </w:t>
                              </w:r>
                              <w:r>
                                <w:rPr>
                                  <w:color w:val="FFFFFF"/>
                                  <w:sz w:val="14"/>
                                </w:rPr>
                                <w:t>•</w:t>
                              </w:r>
                            </w:p>
                          </w:txbxContent>
                        </wps:txbx>
                        <wps:bodyPr rot="0" vert="horz" wrap="square" lIns="0" tIns="0" rIns="0" bIns="0" anchor="t" anchorCtr="0" upright="1">
                          <a:noAutofit/>
                        </wps:bodyPr>
                      </wps:wsp>
                      <wps:wsp>
                        <wps:cNvPr id="1266" name="Text Box 1115"/>
                        <wps:cNvSpPr txBox="1">
                          <a:spLocks noChangeArrowheads="1"/>
                        </wps:cNvSpPr>
                        <wps:spPr bwMode="auto">
                          <a:xfrm>
                            <a:off x="1421" y="585"/>
                            <a:ext cx="2908"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A3DC" w14:textId="77777777" w:rsidR="00575BB5" w:rsidRDefault="00575BB5">
                              <w:pPr>
                                <w:spacing w:before="11"/>
                                <w:ind w:left="1150" w:right="1150"/>
                                <w:jc w:val="center"/>
                                <w:rPr>
                                  <w:rFonts w:ascii="Open Sans Semibold"/>
                                  <w:b/>
                                  <w:sz w:val="17"/>
                                </w:rPr>
                              </w:pPr>
                              <w:r>
                                <w:rPr>
                                  <w:rFonts w:ascii="Open Sans Semibold"/>
                                  <w:b/>
                                  <w:color w:val="FFFFFF"/>
                                  <w:w w:val="105"/>
                                  <w:sz w:val="17"/>
                                </w:rPr>
                                <w:t>ACEH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BD3279" id="Group 1114" o:spid="_x0000_s1027" style="position:absolute;left:0;text-align:left;margin-left:71.1pt;margin-top:29.25pt;width:690.3pt;height:324.6pt;z-index:251464704;mso-position-horizontal-relative:page" coordorigin="1422,585" coordsize="13806,6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1" o:spid="_x0000_s1028" type="#_x0000_t75" style="position:absolute;left:3275;top:722;width:10343;height:6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">
                  <v:imagedata r:id="rId36" o:title=""/>
                </v:shape>
                <v:shape id="Freeform 1150" o:spid="_x0000_s1029" style="position:absolute;left:4930;top:730;width:1758;height:5357;visibility:visible;mso-wrap-style:square;v-text-anchor:top" coordsize="1758,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" path="m265,l,,,2501,1757,5357e" filled="f" strokecolor="#414042" strokeweight=".17392mm">
                  <v:path arrowok="t" o:connecttype="custom" o:connectlocs="265,730;0,730;0,3231;1757,6087" o:connectangles="0,0,0,0"/>
                </v:shape>
                <v:shape id="Freeform 1149" o:spid="_x0000_s1030" style="position:absolute;left:3642;top:6297;width:3513;height:774;visibility:visible;mso-wrap-style:square;v-text-anchor:top" coordsize="3513,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" path="m,774l,623,3513,e" filled="f" strokecolor="#414042" strokeweight=".17392mm">
                  <v:path arrowok="t" o:connecttype="custom" o:connectlocs="0,7071;0,6920;3513,6297" o:connectangles="0,0,0"/>
                </v:shape>
                <v:shape id="Freeform 1148" o:spid="_x0000_s1031" style="position:absolute;left:8118;top:6397;width:260;height:674;visibility:visible;mso-wrap-style:square;v-text-anchor:top" coordsize="26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" path="m260,673r,-200l,e" filled="f" strokecolor="#414042" strokeweight=".17392mm">
                  <v:path arrowok="t" o:connecttype="custom" o:connectlocs="260,7071;260,6871;0,6398" o:connectangles="0,0,0"/>
                </v:shape>
                <v:shape id="Freeform 1147" o:spid="_x0000_s1032" style="position:absolute;left:8484;top:730;width:355;height:4925;visibility:visible;mso-wrap-style:square;v-text-anchor:top" coordsize="355,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" path="m201,l,,,2433,354,4925e" filled="f" strokecolor="#414042" strokeweight=".17392mm">
                  <v:path arrowok="t" o:connecttype="custom" o:connectlocs="201,730;0,730;0,3163;354,5655" o:connectangles="0,0,0,0"/>
                </v:shape>
                <v:shape id="Freeform 1146" o:spid="_x0000_s1033" style="position:absolute;left:8794;top:5515;width:89;height:160;visibility:visible;mso-wrap-style:square;v-text-anchor:top" coordsize="8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" path="m88,44l84,27,75,13,61,4,44,,26,4,12,13,3,27,,44,,60,5,77r13,30l44,160r7,-15l66,111,81,72,88,44xe" fillcolor="#fbb040" stroked="f">
                  <v:path arrowok="t" o:connecttype="custom" o:connectlocs="88,5559;84,5542;75,5528;61,5519;44,5515;26,5519;12,5528;3,5542;0,5559;0,5575;5,5592;18,5622;44,5675;51,5660;66,5626;81,5587;88,5559" o:connectangles="0,0,0,0,0,0,0,0,0,0,0,0,0,0,0,0,0"/>
                </v:shape>
                <v:shape id="Freeform 1145" o:spid="_x0000_s1034" style="position:absolute;left:8807;top:5526;width:62;height:62;visibility:visible;mso-wrap-style:square;v-text-anchor:top" coordsize="6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" path="m61,31l59,19,52,9,43,2,31,,19,2,9,9,2,19,,31,2,43,9,53r10,6l31,62,43,59r9,-6l59,43,61,31xe" stroked="f">
                  <v:path arrowok="t" o:connecttype="custom" o:connectlocs="61,5558;59,5546;52,5536;43,5529;31,5527;19,5529;9,5536;2,5546;0,5558;2,5570;9,5580;19,5586;31,5589;43,5586;52,5580;59,5570;61,5558" o:connectangles="0,0,0,0,0,0,0,0,0,0,0,0,0,0,0,0,0"/>
                </v:shape>
                <v:shape id="Freeform 1144" o:spid="_x0000_s1035" style="position:absolute;left:11985;top:726;width:1509;height:4413;visibility:visible;mso-wrap-style:square;v-text-anchor:top" coordsize="1509,4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" path="m187,l,,,2466,1509,4413e" filled="f" strokecolor="#414042" strokeweight=".17392mm">
                  <v:path arrowok="t" o:connecttype="custom" o:connectlocs="187,727;0,727;0,3193;1509,5140" o:connectangles="0,0,0,0"/>
                </v:shape>
                <v:shape id="Freeform 1143" o:spid="_x0000_s1036" style="position:absolute;left:11941;top:4764;width:1111;height:2307;visibility:visible;mso-wrap-style:square;v-text-anchor:top" coordsize="1111,2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" path="m1111,2306r,-228l,e" filled="f" strokecolor="#414042" strokeweight=".17392mm">
                  <v:path arrowok="t" o:connecttype="custom" o:connectlocs="1111,7071;1111,6843;0,4765" o:connectangles="0,0,0"/>
                </v:shape>
                <v:shape id="Freeform 1142" o:spid="_x0000_s1037" style="position:absolute;left:7110;top:6144;width:89;height:160;visibility:visible;mso-wrap-style:square;v-text-anchor:top" coordsize="8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" path="m88,44l84,27,75,13,61,3,44,,27,3,13,13,3,27,,44,,60,5,77r13,29l44,160r7,-15l66,111,81,72,88,44xe" fillcolor="#fbb040" stroked="f">
                  <v:path arrowok="t" o:connecttype="custom" o:connectlocs="88,6188;84,6171;75,6157;61,6147;44,6144;27,6147;13,6157;3,6171;0,6188;0,6204;5,6221;18,6250;44,6304;51,6289;66,6255;81,6216;88,6188" o:connectangles="0,0,0,0,0,0,0,0,0,0,0,0,0,0,0,0,0"/>
                </v:shape>
                <v:shape id="Freeform 1141" o:spid="_x0000_s1038" style="position:absolute;left:7123;top:6155;width:62;height:62;visibility:visible;mso-wrap-style:square;v-text-anchor:top" coordsize="6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" path="m62,31l59,19,53,9,43,2,31,,19,2,9,9,2,19,,31,2,43,9,53r10,6l31,62,43,59,53,53,59,43,62,31xe" stroked="f">
                  <v:path arrowok="t" o:connecttype="custom" o:connectlocs="62,6187;59,6175;53,6165;43,6158;31,6156;19,6158;9,6165;2,6175;0,6187;2,6199;9,6209;19,6215;31,6218;43,6215;53,6209;59,6199;62,6187" o:connectangles="0,0,0,0,0,0,0,0,0,0,0,0,0,0,0,0,0"/>
                </v:shape>
                <v:shape id="Freeform 1140" o:spid="_x0000_s1039" style="position:absolute;left:6643;top:5938;width:89;height:160;visibility:visible;mso-wrap-style:square;v-text-anchor:top" coordsize="8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" path="m88,44l85,27,75,13,61,3,44,,27,3,13,13,4,27,,44,1,59,6,77r13,29l44,159r7,-14l66,111,81,72,88,44xe" fillcolor="#fbb040" stroked="f">
                  <v:path arrowok="t" o:connecttype="custom" o:connectlocs="88,5983;85,5966;75,5952;61,5942;44,5939;27,5942;13,5952;4,5966;0,5983;1,5998;6,6016;19,6045;44,6098;51,6084;66,6050;81,6011;88,5983" o:connectangles="0,0,0,0,0,0,0,0,0,0,0,0,0,0,0,0,0"/>
                </v:shape>
                <v:shape id="Freeform 1139" o:spid="_x0000_s1040" style="position:absolute;left:6656;top:5950;width:62;height:62;visibility:visible;mso-wrap-style:square;v-text-anchor:top" coordsize="6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" path="m62,31l60,19,53,9,43,2,31,,19,2,9,9,3,19,,31,3,43r6,9l19,59r12,2l43,59,53,52r7,-9l62,31xe" stroked="f">
                  <v:path arrowok="t" o:connecttype="custom" o:connectlocs="62,5982;60,5970;53,5960;43,5953;31,5951;19,5953;9,5960;3,5970;0,5982;3,5994;9,6003;19,6010;31,6012;43,6010;53,6003;60,5994;62,5982" o:connectangles="0,0,0,0,0,0,0,0,0,0,0,0,0,0,0,0,0"/>
                </v:shape>
                <v:shape id="Freeform 1138" o:spid="_x0000_s1041" style="position:absolute;left:8074;top:6247;width:89;height:160;visibility:visible;mso-wrap-style:square;v-text-anchor:top" coordsize="8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" path="m88,44l85,27,75,13,61,3,44,,27,3,13,13,3,27,,44,1,59,5,77r14,29l44,159r7,-14l66,111,81,72,88,44xe" fillcolor="#fbb040" stroked="f">
                  <v:path arrowok="t" o:connecttype="custom" o:connectlocs="88,6292;85,6275;75,6261;61,6251;44,6248;27,6251;13,6261;3,6275;0,6292;1,6307;5,6325;19,6354;44,6407;51,6393;66,6359;81,6320;88,6292" o:connectangles="0,0,0,0,0,0,0,0,0,0,0,0,0,0,0,0,0"/>
                </v:shape>
                <v:shape id="Freeform 1137" o:spid="_x0000_s1042" style="position:absolute;left:8088;top:6259;width:62;height:62;visibility:visible;mso-wrap-style:square;v-text-anchor:top" coordsize="6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" path="m62,31l59,19,53,9,43,2,31,,19,2,9,9,3,19,,31,3,43r6,9l19,59r12,2l43,59,53,52r6,-9l62,31xe" stroked="f">
                  <v:path arrowok="t" o:connecttype="custom" o:connectlocs="62,6291;59,6279;53,6269;43,6262;31,6260;19,6262;9,6269;3,6279;0,6291;3,6303;9,6312;19,6319;31,6321;43,6319;53,6312;59,6303;62,6291" o:connectangles="0,0,0,0,0,0,0,0,0,0,0,0,0,0,0,0,0"/>
                </v:shape>
                <v:shape id="Freeform 1136" o:spid="_x0000_s1043" style="position:absolute;left:13449;top:4987;width:89;height:160;visibility:visible;mso-wrap-style:square;v-text-anchor:top" coordsize="8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" path="m88,44l84,27,75,13,61,3,44,,27,3,13,13,3,27,,44,,59,5,76r13,30l44,159r7,-14l66,111,81,72,88,44xe" fillcolor="#fbb040" stroked="f">
                  <v:path arrowok="t" o:connecttype="custom" o:connectlocs="88,5032;84,5015;75,5001;61,4991;44,4988;27,4991;13,5001;3,5015;0,5032;0,5047;5,5064;18,5094;44,5147;51,5133;66,5099;81,5060;88,5032" o:connectangles="0,0,0,0,0,0,0,0,0,0,0,0,0,0,0,0,0"/>
                </v:shape>
                <v:shape id="Freeform 1135" o:spid="_x0000_s1044" style="position:absolute;left:13463;top:4999;width:62;height:62;visibility:visible;mso-wrap-style:square;v-text-anchor:top" coordsize="6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" path="m62,30l59,18,53,9,43,2,31,,19,2,9,9,2,18,,30,2,42,9,52r10,7l31,61,43,59,53,52,59,42,62,30xe" stroked="f">
                  <v:path arrowok="t" o:connecttype="custom" o:connectlocs="62,5030;59,5018;53,5009;43,5002;31,5000;19,5002;9,5009;2,5018;0,5030;2,5042;9,5052;19,5059;31,5061;43,5059;53,5052;59,5042;62,5030" o:connectangles="0,0,0,0,0,0,0,0,0,0,0,0,0,0,0,0,0"/>
                </v:shape>
                <v:shape id="Freeform 1134" o:spid="_x0000_s1045" style="position:absolute;left:11897;top:4616;width:89;height:160;visibility:visible;mso-wrap-style:square;v-text-anchor:top" coordsize="8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" path="m88,44l85,27,75,13,61,4,44,,27,4,13,13,4,27,,44,1,60,6,77r13,30l44,160r7,-15l66,111,81,73,88,44xe" fillcolor="#fbb040" stroked="f">
                  <v:path arrowok="t" o:connecttype="custom" o:connectlocs="88,4660;85,4643;75,4629;61,4620;44,4616;27,4620;13,4629;4,4643;0,4660;1,4676;6,4693;19,4723;44,4776;51,4761;66,4727;81,4689;88,4660" o:connectangles="0,0,0,0,0,0,0,0,0,0,0,0,0,0,0,0,0"/>
                </v:shape>
                <v:shape id="Freeform 1133" o:spid="_x0000_s1046" style="position:absolute;left:11910;top:4628;width:62;height:62;visibility:visible;mso-wrap-style:square;v-text-anchor:top" coordsize="6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" path="m62,31l60,19,53,9,43,3,31,,19,3,9,9,3,19,,31,3,43,9,53r10,6l31,62,43,59,53,53,60,43,62,31xe" stroked="f">
                  <v:path arrowok="t" o:connecttype="custom" o:connectlocs="62,4659;60,4647;53,4637;43,4631;31,4628;19,4631;9,4637;3,4647;0,4659;3,4671;9,4681;19,4687;31,4690;43,4687;53,4681;60,4671;62,4659" o:connectangles="0,0,0,0,0,0,0,0,0,0,0,0,0,0,0,0,0"/>
                </v:shape>
                <v:shape id="Freeform 1132" o:spid="_x0000_s1047" style="position:absolute;left:3743;top:3369;width:89;height:160;visibility:visible;mso-wrap-style:square;v-text-anchor:top" coordsize="8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" path="m88,44l84,27,75,13,61,4,44,,27,4,13,13,3,27,,44,1,60,5,77r13,30l44,160r7,-15l66,111,81,73,88,44xe" fillcolor="#fbb040" stroked="f">
                  <v:path arrowok="t" o:connecttype="custom" o:connectlocs="88,3413;84,3396;75,3382;61,3373;44,3369;27,3373;13,3382;3,3396;0,3413;1,3429;5,3446;18,3476;44,3529;51,3514;66,3480;81,3442;88,3413" o:connectangles="0,0,0,0,0,0,0,0,0,0,0,0,0,0,0,0,0"/>
                </v:shape>
                <v:shape id="Freeform 1131" o:spid="_x0000_s1048" style="position:absolute;left:3757;top:3381;width:62;height:62;visibility:visible;mso-wrap-style:square;v-text-anchor:top" coordsize="6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" path="m62,31l59,19,53,9,43,3,31,,19,3,9,9,2,19,,31,2,43,9,53r10,6l31,62,43,59,53,53,59,43,62,31xe" stroked="f">
                  <v:path arrowok="t" o:connecttype="custom" o:connectlocs="62,3412;59,3400;53,3390;43,3384;31,3381;19,3384;9,3390;2,3400;0,3412;2,3424;9,3434;19,3440;31,3443;43,3440;53,3434;59,3424;62,3412" o:connectangles="0,0,0,0,0,0,0,0,0,0,0,0,0,0,0,0,0"/>
                </v:shape>
                <v:shape id="AutoShape 1130" o:spid="_x0000_s1049" style="position:absolute;left:1421;top:1313;width:13806;height:1730;visibility:visible;mso-wrap-style:square;v-text-anchor:top" coordsize="13806,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" path="m2907,l,,,1729r2907,l2907,m6608,l3698,r,1729l6608,1729,6608,t3576,l7271,r,1729l10184,1729,10184,t3621,189l10750,189r,1540l13805,1729r,-1540e" fillcolor="#e6e7e8" stroked="f">
                  <v:path arrowok="t" o:connecttype="custom" o:connectlocs="2907,1313;0,1313;0,3042;2907,3042;2907,1313;6608,1313;3698,1313;3698,3042;6608,3042;6608,1313;10184,1313;7271,1313;7271,3042;10184,3042;10184,1313;13805,1502;10750,1502;10750,3042;13805,3042;13805,1502" o:connectangles="0,0,0,0,0,0,0,0,0,0,0,0,0,0,0,0,0,0,0,0"/>
                </v:shape>
                <v:rect id="Rectangle 1129" o:spid="_x0000_s1050" style="position:absolute;left:12172;top:868;width:3053;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" fillcolor="#fbb040" stroked="f"/>
                <v:shape id="AutoShape 1128" o:spid="_x0000_s1051" style="position:absolute;left:1421;top:585;width:13806;height:284;visibility:visible;mso-wrap-style:square;v-text-anchor:top" coordsize="1380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" path="m2907,l,,,284r2907,l2907,m6608,3l3698,3r,281l6608,284r,-281m10184,l7271,r,284l10184,284r,-284m13805,l10750,r,284l13805,284r,-284e" fillcolor="#ac1f24" stroked="f">
                  <v:path arrowok="t" o:connecttype="custom" o:connectlocs="2907,585;0,585;0,869;2907,869;2907,585;6608,588;3698,588;3698,869;6608,869;6608,588;10184,585;7271,585;7271,869;10184,869;10184,585;13805,585;10750,585;10750,869;13805,869;13805,585" o:connectangles="0,0,0,0,0,0,0,0,0,0,0,0,0,0,0,0,0,0,0,0"/>
                </v:shape>
                <v:shape id="AutoShape 1127" o:spid="_x0000_s1052" style="position:absolute;left:1421;top:868;width:10185;height:445;visibility:visible;mso-wrap-style:square;v-text-anchor:top" coordsize="101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" path="m2907,l,,,444r2907,l2907,m6608,l3695,r,444l6608,444,6608,t3576,l7271,r,444l10184,444r,-444e" fillcolor="#fbb040" stroked="f">
                  <v:path arrowok="t" o:connecttype="custom" o:connectlocs="2907,869;0,869;0,1313;2907,1313;2907,869;6608,869;3695,869;3695,1313;6608,1313;6608,869;10184,869;7271,869;7271,1313;10184,1313;10184,869" o:connectangles="0,0,0,0,0,0,0,0,0,0,0,0,0,0,0"/>
                </v:shape>
                <v:shape id="Text Box 1126" o:spid="_x0000_s1053" type="#_x0000_t202" style="position:absolute;left:12172;top:1501;width:3055;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PcxAAAAN0AAAAPAAAAZHJzL2Rvd25yZXYueG1sRE9Na8JA&#10;EL0X/A/LFHqrmwpK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A2Yg9zEAAAA3QAAAA8A&#10;AAAAAAAAAAAAAAAABwIAAGRycy9kb3ducmV2LnhtbFBLBQYAAAAAAwADALcAAAD4AgAAAAA=&#10;" filled="f" stroked="f">
                  <v:textbox inset="0,0,0,0">
                    <w:txbxContent>
                      <w:p w14:paraId="0291FAA1" w14:textId="77777777" w:rsidR="00575BB5" w:rsidRDefault="00575BB5">
                        <w:pPr>
                          <w:spacing w:before="44" w:line="178" w:lineRule="exact"/>
                          <w:ind w:left="106"/>
                          <w:rPr>
                            <w:sz w:val="14"/>
                          </w:rPr>
                        </w:pPr>
                        <w:r>
                          <w:rPr>
                            <w:sz w:val="14"/>
                          </w:rPr>
                          <w:t>Sectors:</w:t>
                        </w:r>
                      </w:p>
                      <w:p w14:paraId="3548B061" w14:textId="77777777" w:rsidR="00575BB5" w:rsidRDefault="00575BB5">
                        <w:pPr>
                          <w:numPr>
                            <w:ilvl w:val="0"/>
                            <w:numId w:val="11"/>
                          </w:numPr>
                          <w:tabs>
                            <w:tab w:val="left" w:pos="258"/>
                          </w:tabs>
                          <w:spacing w:before="7" w:line="208" w:lineRule="auto"/>
                          <w:ind w:right="394"/>
                          <w:rPr>
                            <w:sz w:val="14"/>
                          </w:rPr>
                        </w:pPr>
                        <w:proofErr w:type="spellStart"/>
                        <w:r>
                          <w:rPr>
                            <w:sz w:val="14"/>
                          </w:rPr>
                          <w:t>Kecamatan</w:t>
                        </w:r>
                        <w:proofErr w:type="spellEnd"/>
                        <w:r>
                          <w:rPr>
                            <w:spacing w:val="-13"/>
                            <w:sz w:val="14"/>
                          </w:rPr>
                          <w:t xml:space="preserve"> </w:t>
                        </w:r>
                        <w:r>
                          <w:rPr>
                            <w:sz w:val="14"/>
                          </w:rPr>
                          <w:t>and</w:t>
                        </w:r>
                        <w:r>
                          <w:rPr>
                            <w:spacing w:val="-13"/>
                            <w:sz w:val="14"/>
                          </w:rPr>
                          <w:t xml:space="preserve"> </w:t>
                        </w:r>
                        <w:r>
                          <w:rPr>
                            <w:sz w:val="14"/>
                          </w:rPr>
                          <w:t>Village</w:t>
                        </w:r>
                        <w:r>
                          <w:rPr>
                            <w:spacing w:val="-13"/>
                            <w:sz w:val="14"/>
                          </w:rPr>
                          <w:t xml:space="preserve"> </w:t>
                        </w:r>
                        <w:r>
                          <w:rPr>
                            <w:sz w:val="14"/>
                          </w:rPr>
                          <w:t>Strengthening and Social</w:t>
                        </w:r>
                        <w:r>
                          <w:rPr>
                            <w:spacing w:val="-4"/>
                            <w:sz w:val="14"/>
                          </w:rPr>
                          <w:t xml:space="preserve"> </w:t>
                        </w:r>
                        <w:r>
                          <w:rPr>
                            <w:sz w:val="14"/>
                          </w:rPr>
                          <w:t>Accountability</w:t>
                        </w:r>
                      </w:p>
                      <w:p w14:paraId="40A3546E" w14:textId="77777777" w:rsidR="00575BB5" w:rsidRDefault="00575BB5">
                        <w:pPr>
                          <w:numPr>
                            <w:ilvl w:val="0"/>
                            <w:numId w:val="11"/>
                          </w:numPr>
                          <w:tabs>
                            <w:tab w:val="left" w:pos="258"/>
                          </w:tabs>
                          <w:spacing w:line="208" w:lineRule="auto"/>
                          <w:ind w:right="652"/>
                          <w:rPr>
                            <w:sz w:val="14"/>
                          </w:rPr>
                        </w:pPr>
                        <w:r>
                          <w:rPr>
                            <w:sz w:val="14"/>
                          </w:rPr>
                          <w:t>Fiscal</w:t>
                        </w:r>
                        <w:r>
                          <w:rPr>
                            <w:spacing w:val="-13"/>
                            <w:sz w:val="14"/>
                          </w:rPr>
                          <w:t xml:space="preserve"> </w:t>
                        </w:r>
                        <w:proofErr w:type="spellStart"/>
                        <w:r>
                          <w:rPr>
                            <w:sz w:val="14"/>
                          </w:rPr>
                          <w:t>Decentralisation</w:t>
                        </w:r>
                        <w:proofErr w:type="spellEnd"/>
                        <w:r>
                          <w:rPr>
                            <w:spacing w:val="-13"/>
                            <w:sz w:val="14"/>
                          </w:rPr>
                          <w:t xml:space="preserve"> </w:t>
                        </w:r>
                        <w:r>
                          <w:rPr>
                            <w:sz w:val="14"/>
                          </w:rPr>
                          <w:t>and</w:t>
                        </w:r>
                        <w:r>
                          <w:rPr>
                            <w:spacing w:val="-13"/>
                            <w:sz w:val="14"/>
                          </w:rPr>
                          <w:t xml:space="preserve"> </w:t>
                        </w:r>
                        <w:r>
                          <w:rPr>
                            <w:sz w:val="14"/>
                          </w:rPr>
                          <w:t>Public Financial</w:t>
                        </w:r>
                        <w:r>
                          <w:rPr>
                            <w:spacing w:val="-3"/>
                            <w:sz w:val="14"/>
                          </w:rPr>
                          <w:t xml:space="preserve"> </w:t>
                        </w:r>
                        <w:r>
                          <w:rPr>
                            <w:sz w:val="14"/>
                          </w:rPr>
                          <w:t>Management</w:t>
                        </w:r>
                      </w:p>
                      <w:p w14:paraId="54EACC9D" w14:textId="77777777" w:rsidR="00575BB5" w:rsidRDefault="00575BB5">
                        <w:pPr>
                          <w:numPr>
                            <w:ilvl w:val="0"/>
                            <w:numId w:val="11"/>
                          </w:numPr>
                          <w:tabs>
                            <w:tab w:val="left" w:pos="258"/>
                          </w:tabs>
                          <w:spacing w:line="158" w:lineRule="exact"/>
                          <w:rPr>
                            <w:sz w:val="14"/>
                          </w:rPr>
                        </w:pPr>
                        <w:r>
                          <w:rPr>
                            <w:sz w:val="14"/>
                          </w:rPr>
                          <w:t>Civil Registration and Vital</w:t>
                        </w:r>
                        <w:r>
                          <w:rPr>
                            <w:spacing w:val="-14"/>
                            <w:sz w:val="14"/>
                          </w:rPr>
                          <w:t xml:space="preserve"> </w:t>
                        </w:r>
                        <w:r>
                          <w:rPr>
                            <w:sz w:val="14"/>
                          </w:rPr>
                          <w:t>Statistics</w:t>
                        </w:r>
                      </w:p>
                      <w:p w14:paraId="4EB875E8" w14:textId="77777777" w:rsidR="00575BB5" w:rsidRDefault="00575BB5">
                        <w:pPr>
                          <w:numPr>
                            <w:ilvl w:val="0"/>
                            <w:numId w:val="11"/>
                          </w:numPr>
                          <w:tabs>
                            <w:tab w:val="left" w:pos="258"/>
                          </w:tabs>
                          <w:spacing w:line="166" w:lineRule="exact"/>
                          <w:rPr>
                            <w:sz w:val="14"/>
                          </w:rPr>
                        </w:pPr>
                        <w:r>
                          <w:rPr>
                            <w:sz w:val="14"/>
                          </w:rPr>
                          <w:t>Health and</w:t>
                        </w:r>
                        <w:r>
                          <w:rPr>
                            <w:spacing w:val="-3"/>
                            <w:sz w:val="14"/>
                          </w:rPr>
                          <w:t xml:space="preserve"> </w:t>
                        </w:r>
                        <w:r>
                          <w:rPr>
                            <w:sz w:val="14"/>
                          </w:rPr>
                          <w:t>Nutrition</w:t>
                        </w:r>
                      </w:p>
                      <w:p w14:paraId="15901B14" w14:textId="77777777" w:rsidR="00575BB5" w:rsidRDefault="00575BB5">
                        <w:pPr>
                          <w:numPr>
                            <w:ilvl w:val="0"/>
                            <w:numId w:val="11"/>
                          </w:numPr>
                          <w:tabs>
                            <w:tab w:val="left" w:pos="258"/>
                          </w:tabs>
                          <w:spacing w:line="178" w:lineRule="exact"/>
                          <w:rPr>
                            <w:sz w:val="14"/>
                          </w:rPr>
                        </w:pPr>
                        <w:r>
                          <w:rPr>
                            <w:sz w:val="14"/>
                          </w:rPr>
                          <w:t>Education</w:t>
                        </w:r>
                      </w:p>
                    </w:txbxContent>
                  </v:textbox>
                </v:shape>
                <v:shape id="Text Box 1125" o:spid="_x0000_s1054" type="#_x0000_t202" style="position:absolute;left:12172;top:868;width:3055;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h2rxAAAAN0AAAAPAAAAZHJzL2Rvd25yZXYueG1sRE9Na8JA&#10;EL0X+h+WKfRWNwoN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P1KHavEAAAA3QAAAA8A&#10;AAAAAAAAAAAAAAAABwIAAGRycy9kb3ducmV2LnhtbFBLBQYAAAAAAwADALcAAAD4AgAAAAA=&#10;" filled="f" stroked="f">
                  <v:textbox inset="0,0,0,0">
                    <w:txbxContent>
                      <w:p w14:paraId="3B3D891E" w14:textId="77777777" w:rsidR="00575BB5" w:rsidRDefault="00575BB5">
                        <w:pPr>
                          <w:spacing w:before="32" w:line="190" w:lineRule="exact"/>
                          <w:ind w:left="1213" w:right="1213"/>
                          <w:jc w:val="center"/>
                          <w:rPr>
                            <w:sz w:val="14"/>
                          </w:rPr>
                        </w:pPr>
                        <w:r>
                          <w:rPr>
                            <w:sz w:val="14"/>
                          </w:rPr>
                          <w:t>Districts:</w:t>
                        </w:r>
                      </w:p>
                      <w:p w14:paraId="42C22442" w14:textId="77777777" w:rsidR="00575BB5" w:rsidRDefault="00575BB5">
                        <w:pPr>
                          <w:numPr>
                            <w:ilvl w:val="0"/>
                            <w:numId w:val="10"/>
                          </w:numPr>
                          <w:tabs>
                            <w:tab w:val="left" w:pos="219"/>
                          </w:tabs>
                          <w:spacing w:line="178" w:lineRule="exact"/>
                          <w:rPr>
                            <w:sz w:val="14"/>
                          </w:rPr>
                        </w:pPr>
                        <w:r>
                          <w:rPr>
                            <w:sz w:val="14"/>
                          </w:rPr>
                          <w:t>Lanny</w:t>
                        </w:r>
                        <w:r>
                          <w:rPr>
                            <w:spacing w:val="-6"/>
                            <w:sz w:val="14"/>
                          </w:rPr>
                          <w:t xml:space="preserve"> </w:t>
                        </w:r>
                        <w:r>
                          <w:rPr>
                            <w:sz w:val="14"/>
                          </w:rPr>
                          <w:t>Jaya</w:t>
                        </w:r>
                        <w:r>
                          <w:rPr>
                            <w:spacing w:val="-5"/>
                            <w:sz w:val="14"/>
                          </w:rPr>
                          <w:t xml:space="preserve"> </w:t>
                        </w:r>
                        <w:r>
                          <w:rPr>
                            <w:color w:val="FFFFFF"/>
                            <w:sz w:val="14"/>
                          </w:rPr>
                          <w:t>•</w:t>
                        </w:r>
                        <w:r>
                          <w:rPr>
                            <w:color w:val="FFFFFF"/>
                            <w:spacing w:val="-5"/>
                            <w:sz w:val="14"/>
                          </w:rPr>
                          <w:t xml:space="preserve"> </w:t>
                        </w:r>
                        <w:r>
                          <w:rPr>
                            <w:sz w:val="14"/>
                          </w:rPr>
                          <w:t>Jayapura</w:t>
                        </w:r>
                        <w:r>
                          <w:rPr>
                            <w:spacing w:val="-5"/>
                            <w:sz w:val="14"/>
                          </w:rPr>
                          <w:t xml:space="preserve"> </w:t>
                        </w:r>
                        <w:r>
                          <w:rPr>
                            <w:color w:val="FFFFFF"/>
                            <w:sz w:val="14"/>
                          </w:rPr>
                          <w:t>•</w:t>
                        </w:r>
                        <w:r>
                          <w:rPr>
                            <w:color w:val="FFFFFF"/>
                            <w:spacing w:val="-5"/>
                            <w:sz w:val="14"/>
                          </w:rPr>
                          <w:t xml:space="preserve"> </w:t>
                        </w:r>
                        <w:proofErr w:type="spellStart"/>
                        <w:r>
                          <w:rPr>
                            <w:sz w:val="14"/>
                          </w:rPr>
                          <w:t>Asmat</w:t>
                        </w:r>
                        <w:proofErr w:type="spellEnd"/>
                        <w:r>
                          <w:rPr>
                            <w:spacing w:val="-5"/>
                            <w:sz w:val="14"/>
                          </w:rPr>
                          <w:t xml:space="preserve"> </w:t>
                        </w:r>
                        <w:r>
                          <w:rPr>
                            <w:color w:val="FFFFFF"/>
                            <w:sz w:val="14"/>
                          </w:rPr>
                          <w:t>•</w:t>
                        </w:r>
                        <w:r>
                          <w:rPr>
                            <w:color w:val="FFFFFF"/>
                            <w:spacing w:val="-5"/>
                            <w:sz w:val="14"/>
                          </w:rPr>
                          <w:t xml:space="preserve"> </w:t>
                        </w:r>
                        <w:proofErr w:type="spellStart"/>
                        <w:r>
                          <w:rPr>
                            <w:sz w:val="14"/>
                          </w:rPr>
                          <w:t>Waropen</w:t>
                        </w:r>
                        <w:proofErr w:type="spellEnd"/>
                        <w:r>
                          <w:rPr>
                            <w:spacing w:val="-5"/>
                            <w:sz w:val="14"/>
                          </w:rPr>
                          <w:t xml:space="preserve"> </w:t>
                        </w:r>
                        <w:r>
                          <w:rPr>
                            <w:color w:val="FFFFFF"/>
                            <w:sz w:val="14"/>
                          </w:rPr>
                          <w:t>•</w:t>
                        </w:r>
                      </w:p>
                      <w:p w14:paraId="2CF5C215" w14:textId="77777777" w:rsidR="00575BB5" w:rsidRDefault="00575BB5">
                        <w:pPr>
                          <w:numPr>
                            <w:ilvl w:val="1"/>
                            <w:numId w:val="10"/>
                          </w:numPr>
                          <w:tabs>
                            <w:tab w:val="left" w:pos="862"/>
                          </w:tabs>
                          <w:spacing w:line="178" w:lineRule="exact"/>
                          <w:rPr>
                            <w:sz w:val="14"/>
                          </w:rPr>
                        </w:pPr>
                        <w:r>
                          <w:rPr>
                            <w:sz w:val="14"/>
                          </w:rPr>
                          <w:t xml:space="preserve">Boven Digul </w:t>
                        </w:r>
                        <w:r>
                          <w:rPr>
                            <w:color w:val="FFFFFF"/>
                            <w:sz w:val="14"/>
                          </w:rPr>
                          <w:t xml:space="preserve">• </w:t>
                        </w:r>
                        <w:proofErr w:type="spellStart"/>
                        <w:r>
                          <w:rPr>
                            <w:sz w:val="14"/>
                          </w:rPr>
                          <w:t>Nabire</w:t>
                        </w:r>
                        <w:proofErr w:type="spellEnd"/>
                        <w:r>
                          <w:rPr>
                            <w:spacing w:val="-7"/>
                            <w:sz w:val="14"/>
                          </w:rPr>
                          <w:t xml:space="preserve"> </w:t>
                        </w:r>
                        <w:r>
                          <w:rPr>
                            <w:color w:val="FFFFFF"/>
                            <w:sz w:val="14"/>
                          </w:rPr>
                          <w:t>•</w:t>
                        </w:r>
                      </w:p>
                    </w:txbxContent>
                  </v:textbox>
                </v:shape>
                <v:shape id="Text Box 1124" o:spid="_x0000_s1055" type="#_x0000_t202" style="position:absolute;left:12172;top:585;width:3055;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rgwxAAAAN0AAAAPAAAAZHJzL2Rvd25yZXYueG1sRE9Na8JA&#10;EL0X+h+WKXirmwpq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JIGuDDEAAAA3QAAAA8A&#10;AAAAAAAAAAAAAAAABwIAAGRycy9kb3ducmV2LnhtbFBLBQYAAAAAAwADALcAAAD4AgAAAAA=&#10;" filled="f" stroked="f">
                  <v:textbox inset="0,0,0,0">
                    <w:txbxContent>
                      <w:p w14:paraId="48E9B9EF" w14:textId="77777777" w:rsidR="00575BB5" w:rsidRDefault="00575BB5">
                        <w:pPr>
                          <w:spacing w:before="31"/>
                          <w:ind w:left="1213" w:right="1213"/>
                          <w:jc w:val="center"/>
                          <w:rPr>
                            <w:rFonts w:ascii="Open Sans Semibold"/>
                            <w:b/>
                            <w:sz w:val="17"/>
                          </w:rPr>
                        </w:pPr>
                        <w:r>
                          <w:rPr>
                            <w:rFonts w:ascii="Open Sans Semibold"/>
                            <w:b/>
                            <w:color w:val="FFFFFF"/>
                            <w:w w:val="105"/>
                            <w:sz w:val="17"/>
                          </w:rPr>
                          <w:t>PAPUA</w:t>
                        </w:r>
                      </w:p>
                    </w:txbxContent>
                  </v:textbox>
                </v:shape>
                <v:shape id="Text Box 1123" o:spid="_x0000_s1056" type="#_x0000_t202" style="position:absolute;left:8693;top:1313;width:2914;height:1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SxCxgAAAN0AAAAPAAAAZHJzL2Rvd25yZXYueG1sRI9Ba8JA&#10;EIXvhf6HZQre6kZB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45ksQsYAAADdAAAA&#10;DwAAAAAAAAAAAAAAAAAHAgAAZHJzL2Rvd25yZXYueG1sUEsFBgAAAAADAAMAtwAAAPoCAAAAAA==&#10;" filled="f" stroked="f">
                  <v:textbox inset="0,0,0,0">
                    <w:txbxContent>
                      <w:p w14:paraId="0721E5B6" w14:textId="77777777" w:rsidR="00575BB5" w:rsidRDefault="00575BB5">
                        <w:pPr>
                          <w:spacing w:before="42" w:line="178" w:lineRule="exact"/>
                          <w:ind w:left="125"/>
                          <w:rPr>
                            <w:sz w:val="14"/>
                          </w:rPr>
                        </w:pPr>
                        <w:r>
                          <w:rPr>
                            <w:sz w:val="14"/>
                          </w:rPr>
                          <w:t>Sectors:</w:t>
                        </w:r>
                      </w:p>
                      <w:p w14:paraId="3A763708" w14:textId="77777777" w:rsidR="00575BB5" w:rsidRDefault="00575BB5">
                        <w:pPr>
                          <w:numPr>
                            <w:ilvl w:val="0"/>
                            <w:numId w:val="9"/>
                          </w:numPr>
                          <w:tabs>
                            <w:tab w:val="left" w:pos="277"/>
                          </w:tabs>
                          <w:spacing w:before="7" w:line="208" w:lineRule="auto"/>
                          <w:ind w:right="232"/>
                          <w:rPr>
                            <w:sz w:val="14"/>
                          </w:rPr>
                        </w:pPr>
                        <w:proofErr w:type="spellStart"/>
                        <w:r>
                          <w:rPr>
                            <w:sz w:val="14"/>
                          </w:rPr>
                          <w:t>Kecamatan</w:t>
                        </w:r>
                        <w:proofErr w:type="spellEnd"/>
                        <w:r>
                          <w:rPr>
                            <w:spacing w:val="-13"/>
                            <w:sz w:val="14"/>
                          </w:rPr>
                          <w:t xml:space="preserve"> </w:t>
                        </w:r>
                        <w:r>
                          <w:rPr>
                            <w:sz w:val="14"/>
                          </w:rPr>
                          <w:t>and</w:t>
                        </w:r>
                        <w:r>
                          <w:rPr>
                            <w:spacing w:val="-13"/>
                            <w:sz w:val="14"/>
                          </w:rPr>
                          <w:t xml:space="preserve"> </w:t>
                        </w:r>
                        <w:r>
                          <w:rPr>
                            <w:sz w:val="14"/>
                          </w:rPr>
                          <w:t>Village</w:t>
                        </w:r>
                        <w:r>
                          <w:rPr>
                            <w:spacing w:val="-12"/>
                            <w:sz w:val="14"/>
                          </w:rPr>
                          <w:t xml:space="preserve"> </w:t>
                        </w:r>
                        <w:r>
                          <w:rPr>
                            <w:sz w:val="14"/>
                          </w:rPr>
                          <w:t>Strengthening and Social</w:t>
                        </w:r>
                        <w:r>
                          <w:rPr>
                            <w:spacing w:val="-4"/>
                            <w:sz w:val="14"/>
                          </w:rPr>
                          <w:t xml:space="preserve"> </w:t>
                        </w:r>
                        <w:r>
                          <w:rPr>
                            <w:sz w:val="14"/>
                          </w:rPr>
                          <w:t>Accountability</w:t>
                        </w:r>
                      </w:p>
                      <w:p w14:paraId="642A056C" w14:textId="77777777" w:rsidR="00575BB5" w:rsidRDefault="00575BB5">
                        <w:pPr>
                          <w:numPr>
                            <w:ilvl w:val="0"/>
                            <w:numId w:val="9"/>
                          </w:numPr>
                          <w:tabs>
                            <w:tab w:val="left" w:pos="277"/>
                          </w:tabs>
                          <w:spacing w:line="208" w:lineRule="auto"/>
                          <w:ind w:right="490"/>
                          <w:rPr>
                            <w:sz w:val="14"/>
                          </w:rPr>
                        </w:pPr>
                        <w:r>
                          <w:rPr>
                            <w:sz w:val="14"/>
                          </w:rPr>
                          <w:t>Fiscal</w:t>
                        </w:r>
                        <w:r>
                          <w:rPr>
                            <w:spacing w:val="-13"/>
                            <w:sz w:val="14"/>
                          </w:rPr>
                          <w:t xml:space="preserve"> </w:t>
                        </w:r>
                        <w:proofErr w:type="spellStart"/>
                        <w:r>
                          <w:rPr>
                            <w:sz w:val="14"/>
                          </w:rPr>
                          <w:t>Decentralisation</w:t>
                        </w:r>
                        <w:proofErr w:type="spellEnd"/>
                        <w:r>
                          <w:rPr>
                            <w:spacing w:val="-13"/>
                            <w:sz w:val="14"/>
                          </w:rPr>
                          <w:t xml:space="preserve"> </w:t>
                        </w:r>
                        <w:r>
                          <w:rPr>
                            <w:sz w:val="14"/>
                          </w:rPr>
                          <w:t>and</w:t>
                        </w:r>
                        <w:r>
                          <w:rPr>
                            <w:spacing w:val="-12"/>
                            <w:sz w:val="14"/>
                          </w:rPr>
                          <w:t xml:space="preserve"> </w:t>
                        </w:r>
                        <w:r>
                          <w:rPr>
                            <w:sz w:val="14"/>
                          </w:rPr>
                          <w:t>Public Financial</w:t>
                        </w:r>
                        <w:r>
                          <w:rPr>
                            <w:spacing w:val="-3"/>
                            <w:sz w:val="14"/>
                          </w:rPr>
                          <w:t xml:space="preserve"> </w:t>
                        </w:r>
                        <w:r>
                          <w:rPr>
                            <w:sz w:val="14"/>
                          </w:rPr>
                          <w:t>Management</w:t>
                        </w:r>
                      </w:p>
                      <w:p w14:paraId="3B1EE011" w14:textId="77777777" w:rsidR="00575BB5" w:rsidRDefault="00575BB5">
                        <w:pPr>
                          <w:numPr>
                            <w:ilvl w:val="0"/>
                            <w:numId w:val="9"/>
                          </w:numPr>
                          <w:tabs>
                            <w:tab w:val="left" w:pos="277"/>
                          </w:tabs>
                          <w:spacing w:line="158" w:lineRule="exact"/>
                          <w:rPr>
                            <w:sz w:val="14"/>
                          </w:rPr>
                        </w:pPr>
                        <w:r>
                          <w:rPr>
                            <w:sz w:val="14"/>
                          </w:rPr>
                          <w:t>Civil Registration and Vital</w:t>
                        </w:r>
                        <w:r>
                          <w:rPr>
                            <w:spacing w:val="-17"/>
                            <w:sz w:val="14"/>
                          </w:rPr>
                          <w:t xml:space="preserve"> </w:t>
                        </w:r>
                        <w:r>
                          <w:rPr>
                            <w:sz w:val="14"/>
                          </w:rPr>
                          <w:t>Statistics</w:t>
                        </w:r>
                      </w:p>
                      <w:p w14:paraId="2A86D23B" w14:textId="77777777" w:rsidR="00575BB5" w:rsidRDefault="00575BB5">
                        <w:pPr>
                          <w:numPr>
                            <w:ilvl w:val="0"/>
                            <w:numId w:val="9"/>
                          </w:numPr>
                          <w:tabs>
                            <w:tab w:val="left" w:pos="277"/>
                          </w:tabs>
                          <w:spacing w:line="166" w:lineRule="exact"/>
                          <w:rPr>
                            <w:sz w:val="14"/>
                          </w:rPr>
                        </w:pPr>
                        <w:r>
                          <w:rPr>
                            <w:sz w:val="14"/>
                          </w:rPr>
                          <w:t>Health and</w:t>
                        </w:r>
                        <w:r>
                          <w:rPr>
                            <w:spacing w:val="-3"/>
                            <w:sz w:val="14"/>
                          </w:rPr>
                          <w:t xml:space="preserve"> </w:t>
                        </w:r>
                        <w:r>
                          <w:rPr>
                            <w:sz w:val="14"/>
                          </w:rPr>
                          <w:t>Nutrition</w:t>
                        </w:r>
                      </w:p>
                      <w:p w14:paraId="113BE40C" w14:textId="77777777" w:rsidR="00575BB5" w:rsidRDefault="00575BB5">
                        <w:pPr>
                          <w:numPr>
                            <w:ilvl w:val="0"/>
                            <w:numId w:val="9"/>
                          </w:numPr>
                          <w:tabs>
                            <w:tab w:val="left" w:pos="277"/>
                          </w:tabs>
                          <w:spacing w:line="166" w:lineRule="exact"/>
                          <w:rPr>
                            <w:sz w:val="14"/>
                          </w:rPr>
                        </w:pPr>
                        <w:r>
                          <w:rPr>
                            <w:sz w:val="14"/>
                          </w:rPr>
                          <w:t>Education</w:t>
                        </w:r>
                      </w:p>
                      <w:p w14:paraId="41A86631" w14:textId="77777777" w:rsidR="00575BB5" w:rsidRDefault="00575BB5">
                        <w:pPr>
                          <w:numPr>
                            <w:ilvl w:val="0"/>
                            <w:numId w:val="9"/>
                          </w:numPr>
                          <w:tabs>
                            <w:tab w:val="left" w:pos="277"/>
                          </w:tabs>
                          <w:spacing w:line="178" w:lineRule="exact"/>
                          <w:rPr>
                            <w:sz w:val="14"/>
                          </w:rPr>
                        </w:pPr>
                        <w:r>
                          <w:rPr>
                            <w:sz w:val="14"/>
                          </w:rPr>
                          <w:t>Local Economic</w:t>
                        </w:r>
                        <w:r>
                          <w:rPr>
                            <w:spacing w:val="-6"/>
                            <w:sz w:val="14"/>
                          </w:rPr>
                          <w:t xml:space="preserve"> </w:t>
                        </w:r>
                        <w:r>
                          <w:rPr>
                            <w:sz w:val="14"/>
                          </w:rPr>
                          <w:t>Development</w:t>
                        </w:r>
                      </w:p>
                    </w:txbxContent>
                  </v:textbox>
                </v:shape>
                <v:shape id="Text Box 1122" o:spid="_x0000_s1057" type="#_x0000_t202" style="position:absolute;left:8693;top:868;width:291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YnZwwAAAN0AAAAPAAAAZHJzL2Rvd25yZXYueG1sRE9Ni8Iw&#10;EL0L/ocwgjdNFRS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jNWJ2cMAAADdAAAADwAA&#10;AAAAAAAAAAAAAAAHAgAAZHJzL2Rvd25yZXYueG1sUEsFBgAAAAADAAMAtwAAAPcCAAAAAA==&#10;" filled="f" stroked="f">
                  <v:textbox inset="0,0,0,0">
                    <w:txbxContent>
                      <w:p w14:paraId="6CF0B51B" w14:textId="77777777" w:rsidR="00575BB5" w:rsidRDefault="00575BB5">
                        <w:pPr>
                          <w:spacing w:before="32" w:line="180" w:lineRule="exact"/>
                          <w:ind w:left="1153" w:right="1153"/>
                          <w:jc w:val="center"/>
                          <w:rPr>
                            <w:sz w:val="14"/>
                          </w:rPr>
                        </w:pPr>
                        <w:r>
                          <w:rPr>
                            <w:sz w:val="14"/>
                          </w:rPr>
                          <w:t>Districts:</w:t>
                        </w:r>
                      </w:p>
                      <w:p w14:paraId="6960D09B" w14:textId="77777777" w:rsidR="00575BB5" w:rsidRDefault="00575BB5">
                        <w:pPr>
                          <w:numPr>
                            <w:ilvl w:val="0"/>
                            <w:numId w:val="8"/>
                          </w:numPr>
                          <w:tabs>
                            <w:tab w:val="left" w:pos="212"/>
                          </w:tabs>
                          <w:spacing w:line="180" w:lineRule="exact"/>
                          <w:rPr>
                            <w:sz w:val="14"/>
                          </w:rPr>
                        </w:pPr>
                        <w:proofErr w:type="spellStart"/>
                        <w:r>
                          <w:rPr>
                            <w:sz w:val="14"/>
                          </w:rPr>
                          <w:t>Bantaeng</w:t>
                        </w:r>
                        <w:proofErr w:type="spellEnd"/>
                        <w:r>
                          <w:rPr>
                            <w:spacing w:val="-6"/>
                            <w:sz w:val="14"/>
                          </w:rPr>
                          <w:t xml:space="preserve"> </w:t>
                        </w:r>
                        <w:r>
                          <w:rPr>
                            <w:color w:val="FFFFFF"/>
                            <w:sz w:val="14"/>
                          </w:rPr>
                          <w:t>•</w:t>
                        </w:r>
                        <w:r>
                          <w:rPr>
                            <w:color w:val="FFFFFF"/>
                            <w:spacing w:val="-6"/>
                            <w:sz w:val="14"/>
                          </w:rPr>
                          <w:t xml:space="preserve"> </w:t>
                        </w:r>
                        <w:proofErr w:type="spellStart"/>
                        <w:r>
                          <w:rPr>
                            <w:sz w:val="14"/>
                          </w:rPr>
                          <w:t>Pangkajene</w:t>
                        </w:r>
                        <w:proofErr w:type="spellEnd"/>
                        <w:r>
                          <w:rPr>
                            <w:spacing w:val="-6"/>
                            <w:sz w:val="14"/>
                          </w:rPr>
                          <w:t xml:space="preserve"> </w:t>
                        </w:r>
                        <w:r>
                          <w:rPr>
                            <w:sz w:val="14"/>
                          </w:rPr>
                          <w:t>dan</w:t>
                        </w:r>
                        <w:r>
                          <w:rPr>
                            <w:spacing w:val="-6"/>
                            <w:sz w:val="14"/>
                          </w:rPr>
                          <w:t xml:space="preserve"> </w:t>
                        </w:r>
                        <w:proofErr w:type="spellStart"/>
                        <w:r>
                          <w:rPr>
                            <w:sz w:val="14"/>
                          </w:rPr>
                          <w:t>Kepulauan</w:t>
                        </w:r>
                        <w:proofErr w:type="spellEnd"/>
                        <w:r>
                          <w:rPr>
                            <w:spacing w:val="-6"/>
                            <w:sz w:val="14"/>
                          </w:rPr>
                          <w:t xml:space="preserve"> </w:t>
                        </w:r>
                        <w:r>
                          <w:rPr>
                            <w:color w:val="FFFFFF"/>
                            <w:sz w:val="14"/>
                          </w:rPr>
                          <w:t>•</w:t>
                        </w:r>
                      </w:p>
                    </w:txbxContent>
                  </v:textbox>
                </v:shape>
                <v:shape id="Text Box 1121" o:spid="_x0000_s1058" type="#_x0000_t202" style="position:absolute;left:8693;top:585;width:291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" filled="f" stroked="f">
                  <v:textbox inset="0,0,0,0">
                    <w:txbxContent>
                      <w:p w14:paraId="3BA475DA" w14:textId="77777777" w:rsidR="00575BB5" w:rsidRDefault="00575BB5">
                        <w:pPr>
                          <w:spacing w:before="9"/>
                          <w:ind w:left="701"/>
                          <w:rPr>
                            <w:rFonts w:ascii="Open Sans Semibold"/>
                            <w:b/>
                            <w:sz w:val="17"/>
                          </w:rPr>
                        </w:pPr>
                        <w:r>
                          <w:rPr>
                            <w:rFonts w:ascii="Open Sans Semibold"/>
                            <w:b/>
                            <w:color w:val="FFFFFF"/>
                            <w:w w:val="105"/>
                            <w:sz w:val="17"/>
                          </w:rPr>
                          <w:t>SOUTH SULAWESI</w:t>
                        </w:r>
                      </w:p>
                    </w:txbxContent>
                  </v:textbox>
                </v:shape>
                <v:shape id="Text Box 1120" o:spid="_x0000_s1059" type="#_x0000_t202" style="position:absolute;left:5120;top:1313;width:2911;height:1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" filled="f" stroked="f">
                  <v:textbox inset="0,0,0,0">
                    <w:txbxContent>
                      <w:p w14:paraId="462C9510" w14:textId="77777777" w:rsidR="00575BB5" w:rsidRDefault="00575BB5">
                        <w:pPr>
                          <w:spacing w:before="42" w:line="178" w:lineRule="exact"/>
                          <w:ind w:left="143"/>
                          <w:rPr>
                            <w:sz w:val="14"/>
                          </w:rPr>
                        </w:pPr>
                        <w:r>
                          <w:rPr>
                            <w:sz w:val="14"/>
                          </w:rPr>
                          <w:t>Sectors:</w:t>
                        </w:r>
                      </w:p>
                      <w:p w14:paraId="375F57A9" w14:textId="77777777" w:rsidR="00575BB5" w:rsidRDefault="00575BB5">
                        <w:pPr>
                          <w:numPr>
                            <w:ilvl w:val="0"/>
                            <w:numId w:val="7"/>
                          </w:numPr>
                          <w:tabs>
                            <w:tab w:val="left" w:pos="295"/>
                          </w:tabs>
                          <w:spacing w:before="7" w:line="208" w:lineRule="auto"/>
                          <w:ind w:right="212"/>
                          <w:rPr>
                            <w:sz w:val="14"/>
                          </w:rPr>
                        </w:pPr>
                        <w:proofErr w:type="spellStart"/>
                        <w:r>
                          <w:rPr>
                            <w:sz w:val="14"/>
                          </w:rPr>
                          <w:t>Kecamatan</w:t>
                        </w:r>
                        <w:proofErr w:type="spellEnd"/>
                        <w:r>
                          <w:rPr>
                            <w:spacing w:val="-13"/>
                            <w:sz w:val="14"/>
                          </w:rPr>
                          <w:t xml:space="preserve"> </w:t>
                        </w:r>
                        <w:r>
                          <w:rPr>
                            <w:sz w:val="14"/>
                          </w:rPr>
                          <w:t>and</w:t>
                        </w:r>
                        <w:r>
                          <w:rPr>
                            <w:spacing w:val="-13"/>
                            <w:sz w:val="14"/>
                          </w:rPr>
                          <w:t xml:space="preserve"> </w:t>
                        </w:r>
                        <w:r>
                          <w:rPr>
                            <w:sz w:val="14"/>
                          </w:rPr>
                          <w:t>Village</w:t>
                        </w:r>
                        <w:r>
                          <w:rPr>
                            <w:spacing w:val="-13"/>
                            <w:sz w:val="14"/>
                          </w:rPr>
                          <w:t xml:space="preserve"> </w:t>
                        </w:r>
                        <w:r>
                          <w:rPr>
                            <w:sz w:val="14"/>
                          </w:rPr>
                          <w:t>Strengthening and Social</w:t>
                        </w:r>
                        <w:r>
                          <w:rPr>
                            <w:spacing w:val="-4"/>
                            <w:sz w:val="14"/>
                          </w:rPr>
                          <w:t xml:space="preserve"> </w:t>
                        </w:r>
                        <w:r>
                          <w:rPr>
                            <w:sz w:val="14"/>
                          </w:rPr>
                          <w:t>Accountability</w:t>
                        </w:r>
                      </w:p>
                      <w:p w14:paraId="5FB2C7DB" w14:textId="77777777" w:rsidR="00575BB5" w:rsidRDefault="00575BB5">
                        <w:pPr>
                          <w:numPr>
                            <w:ilvl w:val="0"/>
                            <w:numId w:val="7"/>
                          </w:numPr>
                          <w:tabs>
                            <w:tab w:val="left" w:pos="295"/>
                          </w:tabs>
                          <w:spacing w:line="208" w:lineRule="auto"/>
                          <w:ind w:right="470"/>
                          <w:rPr>
                            <w:sz w:val="14"/>
                          </w:rPr>
                        </w:pPr>
                        <w:r>
                          <w:rPr>
                            <w:sz w:val="14"/>
                          </w:rPr>
                          <w:t>Fiscal</w:t>
                        </w:r>
                        <w:r>
                          <w:rPr>
                            <w:spacing w:val="-13"/>
                            <w:sz w:val="14"/>
                          </w:rPr>
                          <w:t xml:space="preserve"> </w:t>
                        </w:r>
                        <w:proofErr w:type="spellStart"/>
                        <w:r>
                          <w:rPr>
                            <w:sz w:val="14"/>
                          </w:rPr>
                          <w:t>Decentralisation</w:t>
                        </w:r>
                        <w:proofErr w:type="spellEnd"/>
                        <w:r>
                          <w:rPr>
                            <w:spacing w:val="-13"/>
                            <w:sz w:val="14"/>
                          </w:rPr>
                          <w:t xml:space="preserve"> </w:t>
                        </w:r>
                        <w:r>
                          <w:rPr>
                            <w:sz w:val="14"/>
                          </w:rPr>
                          <w:t>and</w:t>
                        </w:r>
                        <w:r>
                          <w:rPr>
                            <w:spacing w:val="-13"/>
                            <w:sz w:val="14"/>
                          </w:rPr>
                          <w:t xml:space="preserve"> </w:t>
                        </w:r>
                        <w:r>
                          <w:rPr>
                            <w:sz w:val="14"/>
                          </w:rPr>
                          <w:t>Public Financial</w:t>
                        </w:r>
                        <w:r>
                          <w:rPr>
                            <w:spacing w:val="-3"/>
                            <w:sz w:val="14"/>
                          </w:rPr>
                          <w:t xml:space="preserve"> </w:t>
                        </w:r>
                        <w:r>
                          <w:rPr>
                            <w:sz w:val="14"/>
                          </w:rPr>
                          <w:t>Management</w:t>
                        </w:r>
                      </w:p>
                      <w:p w14:paraId="68AA181D" w14:textId="77777777" w:rsidR="00575BB5" w:rsidRDefault="00575BB5">
                        <w:pPr>
                          <w:numPr>
                            <w:ilvl w:val="0"/>
                            <w:numId w:val="7"/>
                          </w:numPr>
                          <w:tabs>
                            <w:tab w:val="left" w:pos="295"/>
                          </w:tabs>
                          <w:spacing w:line="158" w:lineRule="exact"/>
                          <w:rPr>
                            <w:sz w:val="14"/>
                          </w:rPr>
                        </w:pPr>
                        <w:r>
                          <w:rPr>
                            <w:sz w:val="14"/>
                          </w:rPr>
                          <w:t>Civil Registration and Vital</w:t>
                        </w:r>
                        <w:r>
                          <w:rPr>
                            <w:spacing w:val="-17"/>
                            <w:sz w:val="14"/>
                          </w:rPr>
                          <w:t xml:space="preserve"> </w:t>
                        </w:r>
                        <w:r>
                          <w:rPr>
                            <w:sz w:val="14"/>
                          </w:rPr>
                          <w:t>Statistics</w:t>
                        </w:r>
                      </w:p>
                      <w:p w14:paraId="606BFE87" w14:textId="77777777" w:rsidR="00575BB5" w:rsidRDefault="00575BB5">
                        <w:pPr>
                          <w:numPr>
                            <w:ilvl w:val="0"/>
                            <w:numId w:val="7"/>
                          </w:numPr>
                          <w:tabs>
                            <w:tab w:val="left" w:pos="295"/>
                          </w:tabs>
                          <w:spacing w:line="166" w:lineRule="exact"/>
                          <w:rPr>
                            <w:sz w:val="14"/>
                          </w:rPr>
                        </w:pPr>
                        <w:r>
                          <w:rPr>
                            <w:sz w:val="14"/>
                          </w:rPr>
                          <w:t>Education</w:t>
                        </w:r>
                      </w:p>
                      <w:p w14:paraId="2A1073C3" w14:textId="77777777" w:rsidR="00575BB5" w:rsidRDefault="00575BB5">
                        <w:pPr>
                          <w:numPr>
                            <w:ilvl w:val="0"/>
                            <w:numId w:val="7"/>
                          </w:numPr>
                          <w:tabs>
                            <w:tab w:val="left" w:pos="295"/>
                          </w:tabs>
                          <w:spacing w:line="178" w:lineRule="exact"/>
                          <w:rPr>
                            <w:sz w:val="14"/>
                          </w:rPr>
                        </w:pPr>
                        <w:r>
                          <w:rPr>
                            <w:sz w:val="14"/>
                          </w:rPr>
                          <w:t>Local Economic</w:t>
                        </w:r>
                        <w:r>
                          <w:rPr>
                            <w:spacing w:val="-6"/>
                            <w:sz w:val="14"/>
                          </w:rPr>
                          <w:t xml:space="preserve"> </w:t>
                        </w:r>
                        <w:r>
                          <w:rPr>
                            <w:sz w:val="14"/>
                          </w:rPr>
                          <w:t>Development</w:t>
                        </w:r>
                      </w:p>
                    </w:txbxContent>
                  </v:textbox>
                </v:shape>
                <v:shape id="Text Box 1119" o:spid="_x0000_s1060" type="#_x0000_t202" style="position:absolute;left:5120;top:868;width:2911;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" filled="f" stroked="f">
                  <v:textbox inset="0,0,0,0">
                    <w:txbxContent>
                      <w:p w14:paraId="2BB41605" w14:textId="77777777" w:rsidR="00575BB5" w:rsidRDefault="00575BB5">
                        <w:pPr>
                          <w:spacing w:before="32" w:line="184" w:lineRule="exact"/>
                          <w:ind w:left="1148" w:right="1155"/>
                          <w:jc w:val="center"/>
                          <w:rPr>
                            <w:sz w:val="14"/>
                          </w:rPr>
                        </w:pPr>
                        <w:r>
                          <w:rPr>
                            <w:sz w:val="14"/>
                          </w:rPr>
                          <w:t>Districts:</w:t>
                        </w:r>
                      </w:p>
                      <w:p w14:paraId="36BD9555" w14:textId="77777777" w:rsidR="00575BB5" w:rsidRDefault="00575BB5">
                        <w:pPr>
                          <w:numPr>
                            <w:ilvl w:val="0"/>
                            <w:numId w:val="6"/>
                          </w:numPr>
                          <w:tabs>
                            <w:tab w:val="left" w:pos="408"/>
                          </w:tabs>
                          <w:spacing w:line="184" w:lineRule="exact"/>
                          <w:rPr>
                            <w:sz w:val="14"/>
                          </w:rPr>
                        </w:pPr>
                        <w:proofErr w:type="spellStart"/>
                        <w:r>
                          <w:rPr>
                            <w:sz w:val="14"/>
                          </w:rPr>
                          <w:t>Pekalongan</w:t>
                        </w:r>
                        <w:proofErr w:type="spellEnd"/>
                        <w:r>
                          <w:rPr>
                            <w:sz w:val="14"/>
                          </w:rPr>
                          <w:t xml:space="preserve"> </w:t>
                        </w:r>
                        <w:r>
                          <w:rPr>
                            <w:color w:val="FFFFFF"/>
                            <w:sz w:val="14"/>
                          </w:rPr>
                          <w:t xml:space="preserve">• </w:t>
                        </w:r>
                        <w:proofErr w:type="spellStart"/>
                        <w:r>
                          <w:rPr>
                            <w:sz w:val="14"/>
                          </w:rPr>
                          <w:t>Brebes</w:t>
                        </w:r>
                        <w:proofErr w:type="spellEnd"/>
                        <w:r>
                          <w:rPr>
                            <w:sz w:val="14"/>
                          </w:rPr>
                          <w:t xml:space="preserve"> </w:t>
                        </w:r>
                        <w:r>
                          <w:rPr>
                            <w:color w:val="FFFFFF"/>
                            <w:sz w:val="14"/>
                          </w:rPr>
                          <w:t xml:space="preserve">• </w:t>
                        </w:r>
                        <w:proofErr w:type="spellStart"/>
                        <w:r>
                          <w:rPr>
                            <w:sz w:val="14"/>
                          </w:rPr>
                          <w:t>Pemalang</w:t>
                        </w:r>
                        <w:proofErr w:type="spellEnd"/>
                        <w:r>
                          <w:rPr>
                            <w:spacing w:val="-20"/>
                            <w:sz w:val="14"/>
                          </w:rPr>
                          <w:t xml:space="preserve"> </w:t>
                        </w:r>
                        <w:r>
                          <w:rPr>
                            <w:color w:val="FFFFFF"/>
                            <w:sz w:val="14"/>
                          </w:rPr>
                          <w:t>•</w:t>
                        </w:r>
                      </w:p>
                    </w:txbxContent>
                  </v:textbox>
                </v:shape>
                <v:shape id="Text Box 1118" o:spid="_x0000_s1061" type="#_x0000_t202" style="position:absolute;left:5120;top:588;width:2911;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SOxAAAAN0AAAAPAAAAZHJzL2Rvd25yZXYueG1sRE9Na8JA&#10;EL0X+h+WKfRWN1oI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CNRdI7EAAAA3QAAAA8A&#10;AAAAAAAAAAAAAAAABwIAAGRycy9kb3ducmV2LnhtbFBLBQYAAAAAAwADALcAAAD4AgAAAAA=&#10;" filled="f" stroked="f">
                  <v:textbox inset="0,0,0,0">
                    <w:txbxContent>
                      <w:p w14:paraId="5D78D52B" w14:textId="77777777" w:rsidR="00575BB5" w:rsidRDefault="00575BB5">
                        <w:pPr>
                          <w:spacing w:before="11"/>
                          <w:ind w:left="843"/>
                          <w:rPr>
                            <w:rFonts w:ascii="Open Sans Semibold"/>
                            <w:b/>
                            <w:sz w:val="17"/>
                          </w:rPr>
                        </w:pPr>
                        <w:r>
                          <w:rPr>
                            <w:rFonts w:ascii="Open Sans Semibold"/>
                            <w:b/>
                            <w:color w:val="FFFFFF"/>
                            <w:w w:val="105"/>
                            <w:sz w:val="17"/>
                          </w:rPr>
                          <w:t>CENTRAL JAVA</w:t>
                        </w:r>
                      </w:p>
                    </w:txbxContent>
                  </v:textbox>
                </v:shape>
                <v:shape id="Text Box 1117" o:spid="_x0000_s1062" type="#_x0000_t202" style="position:absolute;left:1421;top:1313;width:2908;height:1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z6xAAAAN0AAAAPAAAAZHJzL2Rvd25yZXYueG1sRE9Na8JA&#10;EL0X+h+WKfRWN0oJ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Ky47PrEAAAA3QAAAA8A&#10;AAAAAAAAAAAAAAAABwIAAGRycy9kb3ducmV2LnhtbFBLBQYAAAAAAwADALcAAAD4AgAAAAA=&#10;" filled="f" stroked="f">
                  <v:textbox inset="0,0,0,0">
                    <w:txbxContent>
                      <w:p w14:paraId="54A7A26A" w14:textId="77777777" w:rsidR="00575BB5" w:rsidRDefault="00575BB5">
                        <w:pPr>
                          <w:spacing w:before="84" w:line="178" w:lineRule="exact"/>
                          <w:ind w:left="157"/>
                          <w:rPr>
                            <w:sz w:val="14"/>
                          </w:rPr>
                        </w:pPr>
                        <w:r>
                          <w:rPr>
                            <w:sz w:val="14"/>
                          </w:rPr>
                          <w:t>Sectors:</w:t>
                        </w:r>
                      </w:p>
                      <w:p w14:paraId="3E0EA170" w14:textId="77777777" w:rsidR="00575BB5" w:rsidRDefault="00575BB5">
                        <w:pPr>
                          <w:numPr>
                            <w:ilvl w:val="0"/>
                            <w:numId w:val="5"/>
                          </w:numPr>
                          <w:tabs>
                            <w:tab w:val="left" w:pos="309"/>
                          </w:tabs>
                          <w:spacing w:before="7" w:line="208" w:lineRule="auto"/>
                          <w:ind w:right="195"/>
                          <w:rPr>
                            <w:sz w:val="14"/>
                          </w:rPr>
                        </w:pPr>
                        <w:proofErr w:type="spellStart"/>
                        <w:r>
                          <w:rPr>
                            <w:sz w:val="14"/>
                          </w:rPr>
                          <w:t>Kecamatan</w:t>
                        </w:r>
                        <w:proofErr w:type="spellEnd"/>
                        <w:r>
                          <w:rPr>
                            <w:spacing w:val="-13"/>
                            <w:sz w:val="14"/>
                          </w:rPr>
                          <w:t xml:space="preserve"> </w:t>
                        </w:r>
                        <w:r>
                          <w:rPr>
                            <w:sz w:val="14"/>
                          </w:rPr>
                          <w:t>and</w:t>
                        </w:r>
                        <w:r>
                          <w:rPr>
                            <w:spacing w:val="-13"/>
                            <w:sz w:val="14"/>
                          </w:rPr>
                          <w:t xml:space="preserve"> </w:t>
                        </w:r>
                        <w:r>
                          <w:rPr>
                            <w:sz w:val="14"/>
                          </w:rPr>
                          <w:t>Village</w:t>
                        </w:r>
                        <w:r>
                          <w:rPr>
                            <w:spacing w:val="-13"/>
                            <w:sz w:val="14"/>
                          </w:rPr>
                          <w:t xml:space="preserve"> </w:t>
                        </w:r>
                        <w:r>
                          <w:rPr>
                            <w:sz w:val="14"/>
                          </w:rPr>
                          <w:t>Strengthening and Social</w:t>
                        </w:r>
                        <w:r>
                          <w:rPr>
                            <w:spacing w:val="-4"/>
                            <w:sz w:val="14"/>
                          </w:rPr>
                          <w:t xml:space="preserve"> </w:t>
                        </w:r>
                        <w:r>
                          <w:rPr>
                            <w:sz w:val="14"/>
                          </w:rPr>
                          <w:t>Accountability</w:t>
                        </w:r>
                      </w:p>
                      <w:p w14:paraId="525412DD" w14:textId="77777777" w:rsidR="00575BB5" w:rsidRDefault="00575BB5">
                        <w:pPr>
                          <w:numPr>
                            <w:ilvl w:val="0"/>
                            <w:numId w:val="5"/>
                          </w:numPr>
                          <w:tabs>
                            <w:tab w:val="left" w:pos="309"/>
                          </w:tabs>
                          <w:spacing w:line="208" w:lineRule="auto"/>
                          <w:ind w:right="453"/>
                          <w:rPr>
                            <w:sz w:val="14"/>
                          </w:rPr>
                        </w:pPr>
                        <w:r>
                          <w:rPr>
                            <w:sz w:val="14"/>
                          </w:rPr>
                          <w:t>Fiscal</w:t>
                        </w:r>
                        <w:r>
                          <w:rPr>
                            <w:spacing w:val="-13"/>
                            <w:sz w:val="14"/>
                          </w:rPr>
                          <w:t xml:space="preserve"> </w:t>
                        </w:r>
                        <w:proofErr w:type="spellStart"/>
                        <w:r>
                          <w:rPr>
                            <w:sz w:val="14"/>
                          </w:rPr>
                          <w:t>Decentralisation</w:t>
                        </w:r>
                        <w:proofErr w:type="spellEnd"/>
                        <w:r>
                          <w:rPr>
                            <w:spacing w:val="-13"/>
                            <w:sz w:val="14"/>
                          </w:rPr>
                          <w:t xml:space="preserve"> </w:t>
                        </w:r>
                        <w:r>
                          <w:rPr>
                            <w:sz w:val="14"/>
                          </w:rPr>
                          <w:t>and</w:t>
                        </w:r>
                        <w:r>
                          <w:rPr>
                            <w:spacing w:val="-13"/>
                            <w:sz w:val="14"/>
                          </w:rPr>
                          <w:t xml:space="preserve"> </w:t>
                        </w:r>
                        <w:r>
                          <w:rPr>
                            <w:sz w:val="14"/>
                          </w:rPr>
                          <w:t>Public Financial</w:t>
                        </w:r>
                        <w:r>
                          <w:rPr>
                            <w:spacing w:val="-3"/>
                            <w:sz w:val="14"/>
                          </w:rPr>
                          <w:t xml:space="preserve"> </w:t>
                        </w:r>
                        <w:r>
                          <w:rPr>
                            <w:sz w:val="14"/>
                          </w:rPr>
                          <w:t>Management</w:t>
                        </w:r>
                      </w:p>
                      <w:p w14:paraId="7E648591" w14:textId="77777777" w:rsidR="00575BB5" w:rsidRDefault="00575BB5">
                        <w:pPr>
                          <w:numPr>
                            <w:ilvl w:val="0"/>
                            <w:numId w:val="5"/>
                          </w:numPr>
                          <w:tabs>
                            <w:tab w:val="left" w:pos="309"/>
                          </w:tabs>
                          <w:spacing w:line="158" w:lineRule="exact"/>
                          <w:rPr>
                            <w:sz w:val="14"/>
                          </w:rPr>
                        </w:pPr>
                        <w:r>
                          <w:rPr>
                            <w:sz w:val="14"/>
                          </w:rPr>
                          <w:t>Civil Registration and Vital</w:t>
                        </w:r>
                        <w:r>
                          <w:rPr>
                            <w:spacing w:val="-18"/>
                            <w:sz w:val="14"/>
                          </w:rPr>
                          <w:t xml:space="preserve"> </w:t>
                        </w:r>
                        <w:r>
                          <w:rPr>
                            <w:sz w:val="14"/>
                          </w:rPr>
                          <w:t>Statistics</w:t>
                        </w:r>
                      </w:p>
                      <w:p w14:paraId="71651158" w14:textId="77777777" w:rsidR="00575BB5" w:rsidRDefault="00575BB5">
                        <w:pPr>
                          <w:numPr>
                            <w:ilvl w:val="0"/>
                            <w:numId w:val="5"/>
                          </w:numPr>
                          <w:tabs>
                            <w:tab w:val="left" w:pos="309"/>
                          </w:tabs>
                          <w:spacing w:line="166" w:lineRule="exact"/>
                          <w:rPr>
                            <w:sz w:val="14"/>
                          </w:rPr>
                        </w:pPr>
                        <w:r>
                          <w:rPr>
                            <w:sz w:val="14"/>
                          </w:rPr>
                          <w:t>Health and</w:t>
                        </w:r>
                        <w:r>
                          <w:rPr>
                            <w:spacing w:val="-3"/>
                            <w:sz w:val="14"/>
                          </w:rPr>
                          <w:t xml:space="preserve"> </w:t>
                        </w:r>
                        <w:r>
                          <w:rPr>
                            <w:sz w:val="14"/>
                          </w:rPr>
                          <w:t>Nutrition</w:t>
                        </w:r>
                      </w:p>
                      <w:p w14:paraId="4D575EF8" w14:textId="77777777" w:rsidR="00575BB5" w:rsidRDefault="00575BB5">
                        <w:pPr>
                          <w:numPr>
                            <w:ilvl w:val="0"/>
                            <w:numId w:val="5"/>
                          </w:numPr>
                          <w:tabs>
                            <w:tab w:val="left" w:pos="309"/>
                          </w:tabs>
                          <w:spacing w:line="178" w:lineRule="exact"/>
                          <w:rPr>
                            <w:sz w:val="14"/>
                          </w:rPr>
                        </w:pPr>
                        <w:r>
                          <w:rPr>
                            <w:sz w:val="14"/>
                          </w:rPr>
                          <w:t>Local Economic</w:t>
                        </w:r>
                        <w:r>
                          <w:rPr>
                            <w:spacing w:val="-6"/>
                            <w:sz w:val="14"/>
                          </w:rPr>
                          <w:t xml:space="preserve"> </w:t>
                        </w:r>
                        <w:r>
                          <w:rPr>
                            <w:sz w:val="14"/>
                          </w:rPr>
                          <w:t>Development</w:t>
                        </w:r>
                      </w:p>
                    </w:txbxContent>
                  </v:textbox>
                </v:shape>
                <v:shape id="Text Box 1116" o:spid="_x0000_s1063" type="#_x0000_t202" style="position:absolute;left:1421;top:868;width:2908;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ElhxAAAAN0AAAAPAAAAZHJzL2Rvd25yZXYueG1sRE9Na8JA&#10;EL0X+h+WKfRWNwoN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MP0SWHEAAAA3QAAAA8A&#10;AAAAAAAAAAAAAAAABwIAAGRycy9kb3ducmV2LnhtbFBLBQYAAAAAAwADALcAAAD4AgAAAAA=&#10;" filled="f" stroked="f">
                  <v:textbox inset="0,0,0,0">
                    <w:txbxContent>
                      <w:p w14:paraId="45A6FDAB" w14:textId="77777777" w:rsidR="00575BB5" w:rsidRDefault="00575BB5">
                        <w:pPr>
                          <w:spacing w:before="32" w:line="184" w:lineRule="exact"/>
                          <w:ind w:left="1150" w:right="1150"/>
                          <w:jc w:val="center"/>
                          <w:rPr>
                            <w:sz w:val="14"/>
                          </w:rPr>
                        </w:pPr>
                        <w:r>
                          <w:rPr>
                            <w:sz w:val="14"/>
                          </w:rPr>
                          <w:t>Districts:</w:t>
                        </w:r>
                      </w:p>
                      <w:p w14:paraId="325E5C38" w14:textId="77777777" w:rsidR="00575BB5" w:rsidRDefault="00575BB5">
                        <w:pPr>
                          <w:numPr>
                            <w:ilvl w:val="0"/>
                            <w:numId w:val="4"/>
                          </w:numPr>
                          <w:tabs>
                            <w:tab w:val="left" w:pos="290"/>
                          </w:tabs>
                          <w:spacing w:line="184" w:lineRule="exact"/>
                          <w:rPr>
                            <w:sz w:val="14"/>
                          </w:rPr>
                        </w:pPr>
                        <w:r>
                          <w:rPr>
                            <w:sz w:val="14"/>
                          </w:rPr>
                          <w:t xml:space="preserve">Aceh Barat </w:t>
                        </w:r>
                        <w:r>
                          <w:rPr>
                            <w:color w:val="FFFFFF"/>
                            <w:sz w:val="14"/>
                          </w:rPr>
                          <w:t xml:space="preserve">• </w:t>
                        </w:r>
                        <w:proofErr w:type="spellStart"/>
                        <w:r>
                          <w:rPr>
                            <w:sz w:val="14"/>
                          </w:rPr>
                          <w:t>Bireuen</w:t>
                        </w:r>
                        <w:proofErr w:type="spellEnd"/>
                        <w:r>
                          <w:rPr>
                            <w:sz w:val="14"/>
                          </w:rPr>
                          <w:t xml:space="preserve"> </w:t>
                        </w:r>
                        <w:r>
                          <w:rPr>
                            <w:color w:val="FFFFFF"/>
                            <w:sz w:val="14"/>
                          </w:rPr>
                          <w:t xml:space="preserve">• </w:t>
                        </w:r>
                        <w:proofErr w:type="spellStart"/>
                        <w:r>
                          <w:rPr>
                            <w:sz w:val="14"/>
                          </w:rPr>
                          <w:t>Bener</w:t>
                        </w:r>
                        <w:proofErr w:type="spellEnd"/>
                        <w:r>
                          <w:rPr>
                            <w:sz w:val="14"/>
                          </w:rPr>
                          <w:t xml:space="preserve"> </w:t>
                        </w:r>
                        <w:proofErr w:type="spellStart"/>
                        <w:r>
                          <w:rPr>
                            <w:sz w:val="14"/>
                          </w:rPr>
                          <w:t>Meriah</w:t>
                        </w:r>
                        <w:proofErr w:type="spellEnd"/>
                        <w:r>
                          <w:rPr>
                            <w:spacing w:val="-24"/>
                            <w:sz w:val="14"/>
                          </w:rPr>
                          <w:t xml:space="preserve"> </w:t>
                        </w:r>
                        <w:r>
                          <w:rPr>
                            <w:color w:val="FFFFFF"/>
                            <w:sz w:val="14"/>
                          </w:rPr>
                          <w:t>•</w:t>
                        </w:r>
                      </w:p>
                    </w:txbxContent>
                  </v:textbox>
                </v:shape>
                <v:shape id="Text Box 1115" o:spid="_x0000_s1064" type="#_x0000_t202" style="position:absolute;left:1421;top:585;width:2908;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" filled="f" stroked="f">
                  <v:textbox inset="0,0,0,0">
                    <w:txbxContent>
                      <w:p w14:paraId="6FC8A3DC" w14:textId="77777777" w:rsidR="00575BB5" w:rsidRDefault="00575BB5">
                        <w:pPr>
                          <w:spacing w:before="11"/>
                          <w:ind w:left="1150" w:right="1150"/>
                          <w:jc w:val="center"/>
                          <w:rPr>
                            <w:rFonts w:ascii="Open Sans Semibold"/>
                            <w:b/>
                            <w:sz w:val="17"/>
                          </w:rPr>
                        </w:pPr>
                        <w:r>
                          <w:rPr>
                            <w:rFonts w:ascii="Open Sans Semibold"/>
                            <w:b/>
                            <w:color w:val="FFFFFF"/>
                            <w:w w:val="105"/>
                            <w:sz w:val="17"/>
                          </w:rPr>
                          <w:t>ACEH</w:t>
                        </w:r>
                      </w:p>
                    </w:txbxContent>
                  </v:textbox>
                </v:shape>
                <w10:wrap anchorx="page"/>
              </v:group>
            </w:pict>
          </mc:Fallback>
        </mc:AlternateContent>
      </w:r>
      <w:bookmarkStart w:id="2" w:name="_TOC_250033"/>
      <w:bookmarkEnd w:id="2"/>
      <w:r w:rsidR="004B269F">
        <w:t>MAP OF KOMPAK LOCATIONS</w:t>
      </w:r>
    </w:p>
    <w:p w14:paraId="71D946B3" w14:textId="77777777" w:rsidR="008117A9" w:rsidRDefault="008117A9">
      <w:pPr>
        <w:pStyle w:val="BodyText"/>
        <w:rPr>
          <w:b/>
        </w:rPr>
      </w:pPr>
    </w:p>
    <w:p w14:paraId="377A4055" w14:textId="77777777" w:rsidR="008117A9" w:rsidRDefault="008117A9">
      <w:pPr>
        <w:pStyle w:val="BodyText"/>
        <w:rPr>
          <w:b/>
        </w:rPr>
      </w:pPr>
    </w:p>
    <w:p w14:paraId="6802C7BB" w14:textId="77777777" w:rsidR="008117A9" w:rsidRDefault="008117A9">
      <w:pPr>
        <w:pStyle w:val="BodyText"/>
        <w:rPr>
          <w:b/>
        </w:rPr>
      </w:pPr>
    </w:p>
    <w:p w14:paraId="4DB53C61" w14:textId="77777777" w:rsidR="008117A9" w:rsidRDefault="008117A9">
      <w:pPr>
        <w:pStyle w:val="BodyText"/>
        <w:rPr>
          <w:b/>
        </w:rPr>
      </w:pPr>
    </w:p>
    <w:p w14:paraId="3CDA4136" w14:textId="77777777" w:rsidR="008117A9" w:rsidRDefault="008117A9">
      <w:pPr>
        <w:pStyle w:val="BodyText"/>
        <w:rPr>
          <w:b/>
        </w:rPr>
      </w:pPr>
    </w:p>
    <w:p w14:paraId="1C0484A5" w14:textId="77777777" w:rsidR="008117A9" w:rsidRDefault="008117A9">
      <w:pPr>
        <w:pStyle w:val="BodyText"/>
        <w:rPr>
          <w:b/>
        </w:rPr>
      </w:pPr>
    </w:p>
    <w:p w14:paraId="7461611D" w14:textId="77777777" w:rsidR="008117A9" w:rsidRDefault="008117A9">
      <w:pPr>
        <w:pStyle w:val="BodyText"/>
        <w:rPr>
          <w:b/>
        </w:rPr>
      </w:pPr>
    </w:p>
    <w:p w14:paraId="56D7980F" w14:textId="77777777" w:rsidR="008117A9" w:rsidRDefault="008117A9">
      <w:pPr>
        <w:pStyle w:val="BodyText"/>
        <w:rPr>
          <w:b/>
        </w:rPr>
      </w:pPr>
    </w:p>
    <w:p w14:paraId="27F16179" w14:textId="77777777" w:rsidR="008117A9" w:rsidRDefault="008117A9">
      <w:pPr>
        <w:pStyle w:val="BodyText"/>
        <w:rPr>
          <w:b/>
        </w:rPr>
      </w:pPr>
    </w:p>
    <w:p w14:paraId="7235399E" w14:textId="77777777" w:rsidR="008117A9" w:rsidRDefault="008117A9">
      <w:pPr>
        <w:pStyle w:val="BodyText"/>
        <w:rPr>
          <w:b/>
        </w:rPr>
      </w:pPr>
    </w:p>
    <w:p w14:paraId="7EF05A5B" w14:textId="77777777" w:rsidR="008117A9" w:rsidRDefault="008117A9">
      <w:pPr>
        <w:pStyle w:val="BodyText"/>
        <w:rPr>
          <w:b/>
        </w:rPr>
      </w:pPr>
    </w:p>
    <w:p w14:paraId="65C74DEA" w14:textId="77777777" w:rsidR="008117A9" w:rsidRDefault="008117A9">
      <w:pPr>
        <w:pStyle w:val="BodyText"/>
        <w:rPr>
          <w:b/>
        </w:rPr>
      </w:pPr>
    </w:p>
    <w:p w14:paraId="2A0509C3" w14:textId="77777777" w:rsidR="008117A9" w:rsidRDefault="008117A9">
      <w:pPr>
        <w:pStyle w:val="BodyText"/>
        <w:rPr>
          <w:b/>
        </w:rPr>
      </w:pPr>
    </w:p>
    <w:p w14:paraId="1E544C11" w14:textId="77777777" w:rsidR="008117A9" w:rsidRDefault="008117A9">
      <w:pPr>
        <w:pStyle w:val="BodyText"/>
        <w:rPr>
          <w:b/>
        </w:rPr>
      </w:pPr>
    </w:p>
    <w:p w14:paraId="22F6F3EE" w14:textId="77777777" w:rsidR="008117A9" w:rsidRDefault="008117A9">
      <w:pPr>
        <w:pStyle w:val="BodyText"/>
        <w:rPr>
          <w:b/>
        </w:rPr>
      </w:pPr>
    </w:p>
    <w:p w14:paraId="76F8BD6F" w14:textId="77777777" w:rsidR="008117A9" w:rsidRDefault="008117A9">
      <w:pPr>
        <w:pStyle w:val="BodyText"/>
        <w:rPr>
          <w:b/>
        </w:rPr>
      </w:pPr>
    </w:p>
    <w:p w14:paraId="3F885292" w14:textId="77777777" w:rsidR="008117A9" w:rsidRDefault="008117A9">
      <w:pPr>
        <w:pStyle w:val="BodyText"/>
        <w:rPr>
          <w:b/>
        </w:rPr>
      </w:pPr>
    </w:p>
    <w:p w14:paraId="6BD47FA1" w14:textId="77777777" w:rsidR="008117A9" w:rsidRDefault="008117A9">
      <w:pPr>
        <w:pStyle w:val="BodyText"/>
        <w:rPr>
          <w:b/>
        </w:rPr>
      </w:pPr>
    </w:p>
    <w:p w14:paraId="52314676" w14:textId="77777777" w:rsidR="008117A9" w:rsidRDefault="008117A9">
      <w:pPr>
        <w:pStyle w:val="BodyText"/>
        <w:rPr>
          <w:b/>
        </w:rPr>
      </w:pPr>
    </w:p>
    <w:p w14:paraId="47690A30" w14:textId="77777777" w:rsidR="008117A9" w:rsidRDefault="008117A9">
      <w:pPr>
        <w:pStyle w:val="BodyText"/>
        <w:rPr>
          <w:b/>
        </w:rPr>
      </w:pPr>
    </w:p>
    <w:p w14:paraId="23B8ADCE" w14:textId="77777777" w:rsidR="008117A9" w:rsidRDefault="008117A9">
      <w:pPr>
        <w:pStyle w:val="BodyText"/>
        <w:rPr>
          <w:b/>
        </w:rPr>
      </w:pPr>
    </w:p>
    <w:p w14:paraId="7EF06D8E" w14:textId="77777777" w:rsidR="008117A9" w:rsidRDefault="008117A9">
      <w:pPr>
        <w:pStyle w:val="BodyText"/>
        <w:rPr>
          <w:b/>
        </w:rPr>
      </w:pPr>
    </w:p>
    <w:p w14:paraId="68A7E9DA" w14:textId="77777777" w:rsidR="008117A9" w:rsidRDefault="008117A9">
      <w:pPr>
        <w:pStyle w:val="BodyText"/>
        <w:rPr>
          <w:b/>
        </w:rPr>
      </w:pPr>
    </w:p>
    <w:p w14:paraId="0CC34769" w14:textId="77777777" w:rsidR="008117A9" w:rsidRDefault="008117A9">
      <w:pPr>
        <w:pStyle w:val="BodyText"/>
        <w:rPr>
          <w:b/>
        </w:rPr>
      </w:pPr>
    </w:p>
    <w:p w14:paraId="3A973A3F" w14:textId="77777777" w:rsidR="008117A9" w:rsidRDefault="00575BB5">
      <w:pPr>
        <w:pStyle w:val="BodyText"/>
        <w:spacing w:before="5"/>
        <w:rPr>
          <w:b/>
          <w:sz w:val="16"/>
        </w:rPr>
      </w:pPr>
      <w:r>
        <w:rPr>
          <w:noProof/>
        </w:rPr>
        <mc:AlternateContent>
          <mc:Choice Requires="wps">
            <w:drawing>
              <wp:anchor distT="0" distB="0" distL="114300" distR="114300" simplePos="0" relativeHeight="251465728" behindDoc="0" locked="0" layoutInCell="1" allowOverlap="1" wp14:anchorId="6147A2FD" wp14:editId="1444BC19">
                <wp:simplePos x="0" y="0"/>
                <wp:positionH relativeFrom="page">
                  <wp:posOffset>9976919</wp:posOffset>
                </wp:positionH>
                <wp:positionV relativeFrom="page">
                  <wp:posOffset>5884752</wp:posOffset>
                </wp:positionV>
                <wp:extent cx="307667" cy="972644"/>
                <wp:effectExtent l="0" t="0" r="16510" b="18415"/>
                <wp:wrapNone/>
                <wp:docPr id="1268" name="Text Box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67" cy="972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50DCE" w14:textId="77777777" w:rsidR="00575BB5" w:rsidRDefault="00575BB5">
                            <w:pPr>
                              <w:spacing w:before="20"/>
                              <w:ind w:left="20"/>
                              <w:rPr>
                                <w:i/>
                                <w:sz w:val="16"/>
                              </w:rPr>
                            </w:pPr>
                            <w:r>
                              <w:rPr>
                                <w:i/>
                                <w:color w:val="58595B"/>
                                <w:sz w:val="16"/>
                              </w:rPr>
                              <w:t>About KOMPAK</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7A2FD" id="Text Box 1153" o:spid="_x0000_s1065" type="#_x0000_t202" style="position:absolute;margin-left:785.6pt;margin-top:463.35pt;width:24.25pt;height:76.6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" filled="f" stroked="f">
                <v:textbox style="layout-flow:vertical" inset="0,0,0,0">
                  <w:txbxContent>
                    <w:p w14:paraId="71750DCE" w14:textId="77777777" w:rsidR="00575BB5" w:rsidRDefault="00575BB5">
                      <w:pPr>
                        <w:spacing w:before="20"/>
                        <w:ind w:left="20"/>
                        <w:rPr>
                          <w:i/>
                          <w:sz w:val="16"/>
                        </w:rPr>
                      </w:pPr>
                      <w:r>
                        <w:rPr>
                          <w:i/>
                          <w:color w:val="58595B"/>
                          <w:sz w:val="16"/>
                        </w:rPr>
                        <w:t>About KOMPAK</w:t>
                      </w:r>
                    </w:p>
                  </w:txbxContent>
                </v:textbox>
                <w10:wrap anchorx="page" anchory="page"/>
              </v:shape>
            </w:pict>
          </mc:Fallback>
        </mc:AlternateContent>
      </w:r>
      <w:r w:rsidR="00360E36">
        <w:rPr>
          <w:noProof/>
        </w:rPr>
        <mc:AlternateContent>
          <mc:Choice Requires="wps">
            <w:drawing>
              <wp:anchor distT="0" distB="0" distL="0" distR="0" simplePos="0" relativeHeight="251791360" behindDoc="1" locked="0" layoutInCell="1" allowOverlap="1" wp14:anchorId="0D297C08" wp14:editId="0B87E5DF">
                <wp:simplePos x="0" y="0"/>
                <wp:positionH relativeFrom="page">
                  <wp:posOffset>902970</wp:posOffset>
                </wp:positionH>
                <wp:positionV relativeFrom="paragraph">
                  <wp:posOffset>167005</wp:posOffset>
                </wp:positionV>
                <wp:extent cx="2797175" cy="1560830"/>
                <wp:effectExtent l="0" t="0" r="0" b="3810"/>
                <wp:wrapTopAndBottom/>
                <wp:docPr id="1228"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156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402"/>
                            </w:tblGrid>
                            <w:tr w:rsidR="00575BB5" w14:paraId="14B074FD" w14:textId="77777777">
                              <w:trPr>
                                <w:trHeight w:val="281"/>
                              </w:trPr>
                              <w:tc>
                                <w:tcPr>
                                  <w:tcW w:w="4402" w:type="dxa"/>
                                  <w:tcBorders>
                                    <w:top w:val="single" w:sz="2" w:space="0" w:color="E6E7E8"/>
                                  </w:tcBorders>
                                  <w:shd w:val="clear" w:color="auto" w:fill="AC1F24"/>
                                </w:tcPr>
                                <w:p w14:paraId="4E685C79" w14:textId="77777777" w:rsidR="00575BB5" w:rsidRDefault="00575BB5">
                                  <w:pPr>
                                    <w:pStyle w:val="TableParagraph"/>
                                    <w:spacing w:before="9"/>
                                    <w:ind w:left="1749" w:right="1748"/>
                                    <w:jc w:val="center"/>
                                    <w:rPr>
                                      <w:rFonts w:ascii="Open Sans Semibold"/>
                                      <w:b/>
                                      <w:sz w:val="17"/>
                                    </w:rPr>
                                  </w:pPr>
                                  <w:r>
                                    <w:rPr>
                                      <w:rFonts w:ascii="Open Sans Semibold"/>
                                      <w:b/>
                                      <w:color w:val="FFFFFF"/>
                                      <w:w w:val="105"/>
                                      <w:sz w:val="17"/>
                                    </w:rPr>
                                    <w:t>EAST JAVA</w:t>
                                  </w:r>
                                </w:p>
                              </w:tc>
                            </w:tr>
                            <w:tr w:rsidR="00575BB5" w14:paraId="7051C645" w14:textId="77777777">
                              <w:trPr>
                                <w:trHeight w:val="444"/>
                              </w:trPr>
                              <w:tc>
                                <w:tcPr>
                                  <w:tcW w:w="4402" w:type="dxa"/>
                                  <w:shd w:val="clear" w:color="auto" w:fill="FBB040"/>
                                </w:tcPr>
                                <w:p w14:paraId="5084B805" w14:textId="77777777" w:rsidR="00575BB5" w:rsidRDefault="00575BB5">
                                  <w:pPr>
                                    <w:pStyle w:val="TableParagraph"/>
                                    <w:spacing w:before="32" w:line="186" w:lineRule="exact"/>
                                    <w:ind w:left="1749" w:right="1748"/>
                                    <w:jc w:val="center"/>
                                    <w:rPr>
                                      <w:sz w:val="14"/>
                                    </w:rPr>
                                  </w:pPr>
                                  <w:r>
                                    <w:rPr>
                                      <w:sz w:val="14"/>
                                    </w:rPr>
                                    <w:t>Districts:</w:t>
                                  </w:r>
                                </w:p>
                                <w:p w14:paraId="0E9474CE" w14:textId="77777777" w:rsidR="00575BB5" w:rsidRDefault="00575BB5">
                                  <w:pPr>
                                    <w:pStyle w:val="TableParagraph"/>
                                    <w:numPr>
                                      <w:ilvl w:val="0"/>
                                      <w:numId w:val="17"/>
                                    </w:numPr>
                                    <w:tabs>
                                      <w:tab w:val="left" w:pos="727"/>
                                    </w:tabs>
                                    <w:spacing w:line="186" w:lineRule="exact"/>
                                    <w:ind w:hanging="87"/>
                                    <w:rPr>
                                      <w:sz w:val="14"/>
                                    </w:rPr>
                                  </w:pPr>
                                  <w:proofErr w:type="spellStart"/>
                                  <w:r>
                                    <w:rPr>
                                      <w:sz w:val="14"/>
                                    </w:rPr>
                                    <w:t>Lumajang</w:t>
                                  </w:r>
                                  <w:proofErr w:type="spellEnd"/>
                                  <w:r>
                                    <w:rPr>
                                      <w:sz w:val="14"/>
                                    </w:rPr>
                                    <w:t xml:space="preserve"> </w:t>
                                  </w:r>
                                  <w:r>
                                    <w:rPr>
                                      <w:color w:val="FFFFFF"/>
                                      <w:sz w:val="14"/>
                                    </w:rPr>
                                    <w:t xml:space="preserve">• </w:t>
                                  </w:r>
                                  <w:proofErr w:type="spellStart"/>
                                  <w:r>
                                    <w:rPr>
                                      <w:sz w:val="14"/>
                                    </w:rPr>
                                    <w:t>Bondowoso</w:t>
                                  </w:r>
                                  <w:proofErr w:type="spellEnd"/>
                                  <w:r>
                                    <w:rPr>
                                      <w:sz w:val="14"/>
                                    </w:rPr>
                                    <w:t xml:space="preserve"> </w:t>
                                  </w:r>
                                  <w:r>
                                    <w:rPr>
                                      <w:color w:val="FFFFFF"/>
                                      <w:sz w:val="14"/>
                                    </w:rPr>
                                    <w:t xml:space="preserve">• </w:t>
                                  </w:r>
                                  <w:proofErr w:type="spellStart"/>
                                  <w:r>
                                    <w:rPr>
                                      <w:sz w:val="14"/>
                                    </w:rPr>
                                    <w:t>Pacitan</w:t>
                                  </w:r>
                                  <w:proofErr w:type="spellEnd"/>
                                  <w:r>
                                    <w:rPr>
                                      <w:sz w:val="14"/>
                                    </w:rPr>
                                    <w:t xml:space="preserve"> </w:t>
                                  </w:r>
                                  <w:r>
                                    <w:rPr>
                                      <w:color w:val="FFFFFF"/>
                                      <w:sz w:val="14"/>
                                    </w:rPr>
                                    <w:t xml:space="preserve">• </w:t>
                                  </w:r>
                                  <w:proofErr w:type="spellStart"/>
                                  <w:r>
                                    <w:rPr>
                                      <w:sz w:val="14"/>
                                    </w:rPr>
                                    <w:t>Trenggalek</w:t>
                                  </w:r>
                                  <w:proofErr w:type="spellEnd"/>
                                  <w:r>
                                    <w:rPr>
                                      <w:spacing w:val="-23"/>
                                      <w:sz w:val="14"/>
                                    </w:rPr>
                                    <w:t xml:space="preserve"> </w:t>
                                  </w:r>
                                  <w:r>
                                    <w:rPr>
                                      <w:color w:val="FFFFFF"/>
                                      <w:sz w:val="14"/>
                                    </w:rPr>
                                    <w:t>•</w:t>
                                  </w:r>
                                </w:p>
                              </w:tc>
                            </w:tr>
                            <w:tr w:rsidR="00575BB5" w14:paraId="7C57F57E" w14:textId="77777777">
                              <w:trPr>
                                <w:trHeight w:val="1727"/>
                              </w:trPr>
                              <w:tc>
                                <w:tcPr>
                                  <w:tcW w:w="4402" w:type="dxa"/>
                                  <w:shd w:val="clear" w:color="auto" w:fill="E6E7E8"/>
                                </w:tcPr>
                                <w:p w14:paraId="0C303131" w14:textId="77777777" w:rsidR="00575BB5" w:rsidRDefault="00575BB5">
                                  <w:pPr>
                                    <w:pStyle w:val="TableParagraph"/>
                                    <w:spacing w:before="91" w:line="178" w:lineRule="exact"/>
                                    <w:ind w:left="87"/>
                                    <w:rPr>
                                      <w:sz w:val="14"/>
                                    </w:rPr>
                                  </w:pPr>
                                  <w:r>
                                    <w:rPr>
                                      <w:sz w:val="14"/>
                                    </w:rPr>
                                    <w:t>Sectors:</w:t>
                                  </w:r>
                                </w:p>
                                <w:p w14:paraId="2FDBDC79" w14:textId="77777777" w:rsidR="00575BB5" w:rsidRDefault="00575BB5">
                                  <w:pPr>
                                    <w:pStyle w:val="TableParagraph"/>
                                    <w:numPr>
                                      <w:ilvl w:val="0"/>
                                      <w:numId w:val="16"/>
                                    </w:numPr>
                                    <w:tabs>
                                      <w:tab w:val="left" w:pos="239"/>
                                    </w:tabs>
                                    <w:spacing w:line="166" w:lineRule="exact"/>
                                    <w:rPr>
                                      <w:sz w:val="14"/>
                                    </w:rPr>
                                  </w:pPr>
                                  <w:proofErr w:type="spellStart"/>
                                  <w:r>
                                    <w:rPr>
                                      <w:sz w:val="14"/>
                                    </w:rPr>
                                    <w:t>Kecamatan</w:t>
                                  </w:r>
                                  <w:proofErr w:type="spellEnd"/>
                                  <w:r>
                                    <w:rPr>
                                      <w:spacing w:val="-8"/>
                                      <w:sz w:val="14"/>
                                    </w:rPr>
                                    <w:t xml:space="preserve"> </w:t>
                                  </w:r>
                                  <w:r>
                                    <w:rPr>
                                      <w:sz w:val="14"/>
                                    </w:rPr>
                                    <w:t>and</w:t>
                                  </w:r>
                                  <w:r>
                                    <w:rPr>
                                      <w:spacing w:val="-7"/>
                                      <w:sz w:val="14"/>
                                    </w:rPr>
                                    <w:t xml:space="preserve"> </w:t>
                                  </w:r>
                                  <w:r>
                                    <w:rPr>
                                      <w:sz w:val="14"/>
                                    </w:rPr>
                                    <w:t>Village</w:t>
                                  </w:r>
                                  <w:r>
                                    <w:rPr>
                                      <w:spacing w:val="-7"/>
                                      <w:sz w:val="14"/>
                                    </w:rPr>
                                    <w:t xml:space="preserve"> </w:t>
                                  </w:r>
                                  <w:r>
                                    <w:rPr>
                                      <w:sz w:val="14"/>
                                    </w:rPr>
                                    <w:t>Strengthening</w:t>
                                  </w:r>
                                  <w:r>
                                    <w:rPr>
                                      <w:spacing w:val="-7"/>
                                      <w:sz w:val="14"/>
                                    </w:rPr>
                                    <w:t xml:space="preserve"> </w:t>
                                  </w:r>
                                  <w:r>
                                    <w:rPr>
                                      <w:sz w:val="14"/>
                                    </w:rPr>
                                    <w:t>and</w:t>
                                  </w:r>
                                  <w:r>
                                    <w:rPr>
                                      <w:spacing w:val="-7"/>
                                      <w:sz w:val="14"/>
                                    </w:rPr>
                                    <w:t xml:space="preserve"> </w:t>
                                  </w:r>
                                  <w:r>
                                    <w:rPr>
                                      <w:sz w:val="14"/>
                                    </w:rPr>
                                    <w:t>Social</w:t>
                                  </w:r>
                                  <w:r>
                                    <w:rPr>
                                      <w:spacing w:val="-8"/>
                                      <w:sz w:val="14"/>
                                    </w:rPr>
                                    <w:t xml:space="preserve"> </w:t>
                                  </w:r>
                                  <w:r>
                                    <w:rPr>
                                      <w:sz w:val="14"/>
                                    </w:rPr>
                                    <w:t>Accountability</w:t>
                                  </w:r>
                                </w:p>
                                <w:p w14:paraId="20A5E63A" w14:textId="77777777" w:rsidR="00575BB5" w:rsidRDefault="00575BB5">
                                  <w:pPr>
                                    <w:pStyle w:val="TableParagraph"/>
                                    <w:numPr>
                                      <w:ilvl w:val="0"/>
                                      <w:numId w:val="16"/>
                                    </w:numPr>
                                    <w:tabs>
                                      <w:tab w:val="left" w:pos="239"/>
                                    </w:tabs>
                                    <w:spacing w:line="166" w:lineRule="exact"/>
                                    <w:rPr>
                                      <w:sz w:val="14"/>
                                    </w:rPr>
                                  </w:pPr>
                                  <w:r>
                                    <w:rPr>
                                      <w:sz w:val="14"/>
                                    </w:rPr>
                                    <w:t xml:space="preserve">Fiscal </w:t>
                                  </w:r>
                                  <w:proofErr w:type="spellStart"/>
                                  <w:r>
                                    <w:rPr>
                                      <w:sz w:val="14"/>
                                    </w:rPr>
                                    <w:t>Decentralisation</w:t>
                                  </w:r>
                                  <w:proofErr w:type="spellEnd"/>
                                  <w:r>
                                    <w:rPr>
                                      <w:sz w:val="14"/>
                                    </w:rPr>
                                    <w:t xml:space="preserve"> and Public Financial</w:t>
                                  </w:r>
                                  <w:r>
                                    <w:rPr>
                                      <w:spacing w:val="-22"/>
                                      <w:sz w:val="14"/>
                                    </w:rPr>
                                    <w:t xml:space="preserve"> </w:t>
                                  </w:r>
                                  <w:r>
                                    <w:rPr>
                                      <w:sz w:val="14"/>
                                    </w:rPr>
                                    <w:t>Management</w:t>
                                  </w:r>
                                </w:p>
                                <w:p w14:paraId="177DF180" w14:textId="77777777" w:rsidR="00575BB5" w:rsidRDefault="00575BB5">
                                  <w:pPr>
                                    <w:pStyle w:val="TableParagraph"/>
                                    <w:numPr>
                                      <w:ilvl w:val="0"/>
                                      <w:numId w:val="16"/>
                                    </w:numPr>
                                    <w:tabs>
                                      <w:tab w:val="left" w:pos="239"/>
                                    </w:tabs>
                                    <w:spacing w:line="166" w:lineRule="exact"/>
                                    <w:rPr>
                                      <w:sz w:val="14"/>
                                    </w:rPr>
                                  </w:pPr>
                                  <w:r>
                                    <w:rPr>
                                      <w:sz w:val="14"/>
                                    </w:rPr>
                                    <w:t>Civil Registration and Vital</w:t>
                                  </w:r>
                                  <w:r>
                                    <w:rPr>
                                      <w:spacing w:val="-8"/>
                                      <w:sz w:val="14"/>
                                    </w:rPr>
                                    <w:t xml:space="preserve"> </w:t>
                                  </w:r>
                                  <w:r>
                                    <w:rPr>
                                      <w:sz w:val="14"/>
                                    </w:rPr>
                                    <w:t>Statistics</w:t>
                                  </w:r>
                                </w:p>
                                <w:p w14:paraId="55A67857" w14:textId="77777777" w:rsidR="00575BB5" w:rsidRDefault="00575BB5">
                                  <w:pPr>
                                    <w:pStyle w:val="TableParagraph"/>
                                    <w:numPr>
                                      <w:ilvl w:val="0"/>
                                      <w:numId w:val="16"/>
                                    </w:numPr>
                                    <w:tabs>
                                      <w:tab w:val="left" w:pos="239"/>
                                    </w:tabs>
                                    <w:spacing w:line="166" w:lineRule="exact"/>
                                    <w:rPr>
                                      <w:sz w:val="14"/>
                                    </w:rPr>
                                  </w:pPr>
                                  <w:r>
                                    <w:rPr>
                                      <w:sz w:val="14"/>
                                    </w:rPr>
                                    <w:t>Health and</w:t>
                                  </w:r>
                                  <w:r>
                                    <w:rPr>
                                      <w:spacing w:val="-3"/>
                                      <w:sz w:val="14"/>
                                    </w:rPr>
                                    <w:t xml:space="preserve"> </w:t>
                                  </w:r>
                                  <w:r>
                                    <w:rPr>
                                      <w:sz w:val="14"/>
                                    </w:rPr>
                                    <w:t>Nutrition</w:t>
                                  </w:r>
                                </w:p>
                                <w:p w14:paraId="6E638E53" w14:textId="77777777" w:rsidR="00575BB5" w:rsidRDefault="00575BB5">
                                  <w:pPr>
                                    <w:pStyle w:val="TableParagraph"/>
                                    <w:numPr>
                                      <w:ilvl w:val="0"/>
                                      <w:numId w:val="16"/>
                                    </w:numPr>
                                    <w:tabs>
                                      <w:tab w:val="left" w:pos="239"/>
                                    </w:tabs>
                                    <w:spacing w:line="178" w:lineRule="exact"/>
                                    <w:rPr>
                                      <w:sz w:val="14"/>
                                    </w:rPr>
                                  </w:pPr>
                                  <w:r>
                                    <w:rPr>
                                      <w:sz w:val="14"/>
                                    </w:rPr>
                                    <w:t>Local Economic</w:t>
                                  </w:r>
                                  <w:r>
                                    <w:rPr>
                                      <w:spacing w:val="-4"/>
                                      <w:sz w:val="14"/>
                                    </w:rPr>
                                    <w:t xml:space="preserve"> </w:t>
                                  </w:r>
                                  <w:r>
                                    <w:rPr>
                                      <w:sz w:val="14"/>
                                    </w:rPr>
                                    <w:t>Development</w:t>
                                  </w:r>
                                </w:p>
                              </w:tc>
                            </w:tr>
                          </w:tbl>
                          <w:p w14:paraId="5571DFFA" w14:textId="77777777" w:rsidR="00575BB5" w:rsidRDefault="00575BB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97C08" id="Text Box 1113" o:spid="_x0000_s1066" type="#_x0000_t202" style="position:absolute;margin-left:71.1pt;margin-top:13.15pt;width:220.25pt;height:122.9pt;z-index:-25152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iDCuAIAALg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402"/>
                      </w:tblGrid>
                      <w:tr w:rsidR="00575BB5" w14:paraId="14B074FD" w14:textId="77777777">
                        <w:trPr>
                          <w:trHeight w:val="281"/>
                        </w:trPr>
                        <w:tc>
                          <w:tcPr>
                            <w:tcW w:w="4402" w:type="dxa"/>
                            <w:tcBorders>
                              <w:top w:val="single" w:sz="2" w:space="0" w:color="E6E7E8"/>
                            </w:tcBorders>
                            <w:shd w:val="clear" w:color="auto" w:fill="AC1F24"/>
                          </w:tcPr>
                          <w:p w14:paraId="4E685C79" w14:textId="77777777" w:rsidR="00575BB5" w:rsidRDefault="00575BB5">
                            <w:pPr>
                              <w:pStyle w:val="TableParagraph"/>
                              <w:spacing w:before="9"/>
                              <w:ind w:left="1749" w:right="1748"/>
                              <w:jc w:val="center"/>
                              <w:rPr>
                                <w:rFonts w:ascii="Open Sans Semibold"/>
                                <w:b/>
                                <w:sz w:val="17"/>
                              </w:rPr>
                            </w:pPr>
                            <w:r>
                              <w:rPr>
                                <w:rFonts w:ascii="Open Sans Semibold"/>
                                <w:b/>
                                <w:color w:val="FFFFFF"/>
                                <w:w w:val="105"/>
                                <w:sz w:val="17"/>
                              </w:rPr>
                              <w:t>EAST JAVA</w:t>
                            </w:r>
                          </w:p>
                        </w:tc>
                      </w:tr>
                      <w:tr w:rsidR="00575BB5" w14:paraId="7051C645" w14:textId="77777777">
                        <w:trPr>
                          <w:trHeight w:val="444"/>
                        </w:trPr>
                        <w:tc>
                          <w:tcPr>
                            <w:tcW w:w="4402" w:type="dxa"/>
                            <w:shd w:val="clear" w:color="auto" w:fill="FBB040"/>
                          </w:tcPr>
                          <w:p w14:paraId="5084B805" w14:textId="77777777" w:rsidR="00575BB5" w:rsidRDefault="00575BB5">
                            <w:pPr>
                              <w:pStyle w:val="TableParagraph"/>
                              <w:spacing w:before="32" w:line="186" w:lineRule="exact"/>
                              <w:ind w:left="1749" w:right="1748"/>
                              <w:jc w:val="center"/>
                              <w:rPr>
                                <w:sz w:val="14"/>
                              </w:rPr>
                            </w:pPr>
                            <w:r>
                              <w:rPr>
                                <w:sz w:val="14"/>
                              </w:rPr>
                              <w:t>Districts:</w:t>
                            </w:r>
                          </w:p>
                          <w:p w14:paraId="0E9474CE" w14:textId="77777777" w:rsidR="00575BB5" w:rsidRDefault="00575BB5">
                            <w:pPr>
                              <w:pStyle w:val="TableParagraph"/>
                              <w:numPr>
                                <w:ilvl w:val="0"/>
                                <w:numId w:val="17"/>
                              </w:numPr>
                              <w:tabs>
                                <w:tab w:val="left" w:pos="727"/>
                              </w:tabs>
                              <w:spacing w:line="186" w:lineRule="exact"/>
                              <w:ind w:hanging="87"/>
                              <w:rPr>
                                <w:sz w:val="14"/>
                              </w:rPr>
                            </w:pPr>
                            <w:proofErr w:type="spellStart"/>
                            <w:r>
                              <w:rPr>
                                <w:sz w:val="14"/>
                              </w:rPr>
                              <w:t>Lumajang</w:t>
                            </w:r>
                            <w:proofErr w:type="spellEnd"/>
                            <w:r>
                              <w:rPr>
                                <w:sz w:val="14"/>
                              </w:rPr>
                              <w:t xml:space="preserve"> </w:t>
                            </w:r>
                            <w:r>
                              <w:rPr>
                                <w:color w:val="FFFFFF"/>
                                <w:sz w:val="14"/>
                              </w:rPr>
                              <w:t xml:space="preserve">• </w:t>
                            </w:r>
                            <w:proofErr w:type="spellStart"/>
                            <w:r>
                              <w:rPr>
                                <w:sz w:val="14"/>
                              </w:rPr>
                              <w:t>Bondowoso</w:t>
                            </w:r>
                            <w:proofErr w:type="spellEnd"/>
                            <w:r>
                              <w:rPr>
                                <w:sz w:val="14"/>
                              </w:rPr>
                              <w:t xml:space="preserve"> </w:t>
                            </w:r>
                            <w:r>
                              <w:rPr>
                                <w:color w:val="FFFFFF"/>
                                <w:sz w:val="14"/>
                              </w:rPr>
                              <w:t xml:space="preserve">• </w:t>
                            </w:r>
                            <w:proofErr w:type="spellStart"/>
                            <w:r>
                              <w:rPr>
                                <w:sz w:val="14"/>
                              </w:rPr>
                              <w:t>Pacitan</w:t>
                            </w:r>
                            <w:proofErr w:type="spellEnd"/>
                            <w:r>
                              <w:rPr>
                                <w:sz w:val="14"/>
                              </w:rPr>
                              <w:t xml:space="preserve"> </w:t>
                            </w:r>
                            <w:r>
                              <w:rPr>
                                <w:color w:val="FFFFFF"/>
                                <w:sz w:val="14"/>
                              </w:rPr>
                              <w:t xml:space="preserve">• </w:t>
                            </w:r>
                            <w:proofErr w:type="spellStart"/>
                            <w:r>
                              <w:rPr>
                                <w:sz w:val="14"/>
                              </w:rPr>
                              <w:t>Trenggalek</w:t>
                            </w:r>
                            <w:proofErr w:type="spellEnd"/>
                            <w:r>
                              <w:rPr>
                                <w:spacing w:val="-23"/>
                                <w:sz w:val="14"/>
                              </w:rPr>
                              <w:t xml:space="preserve"> </w:t>
                            </w:r>
                            <w:r>
                              <w:rPr>
                                <w:color w:val="FFFFFF"/>
                                <w:sz w:val="14"/>
                              </w:rPr>
                              <w:t>•</w:t>
                            </w:r>
                          </w:p>
                        </w:tc>
                      </w:tr>
                      <w:tr w:rsidR="00575BB5" w14:paraId="7C57F57E" w14:textId="77777777">
                        <w:trPr>
                          <w:trHeight w:val="1727"/>
                        </w:trPr>
                        <w:tc>
                          <w:tcPr>
                            <w:tcW w:w="4402" w:type="dxa"/>
                            <w:shd w:val="clear" w:color="auto" w:fill="E6E7E8"/>
                          </w:tcPr>
                          <w:p w14:paraId="0C303131" w14:textId="77777777" w:rsidR="00575BB5" w:rsidRDefault="00575BB5">
                            <w:pPr>
                              <w:pStyle w:val="TableParagraph"/>
                              <w:spacing w:before="91" w:line="178" w:lineRule="exact"/>
                              <w:ind w:left="87"/>
                              <w:rPr>
                                <w:sz w:val="14"/>
                              </w:rPr>
                            </w:pPr>
                            <w:r>
                              <w:rPr>
                                <w:sz w:val="14"/>
                              </w:rPr>
                              <w:t>Sectors:</w:t>
                            </w:r>
                          </w:p>
                          <w:p w14:paraId="2FDBDC79" w14:textId="77777777" w:rsidR="00575BB5" w:rsidRDefault="00575BB5">
                            <w:pPr>
                              <w:pStyle w:val="TableParagraph"/>
                              <w:numPr>
                                <w:ilvl w:val="0"/>
                                <w:numId w:val="16"/>
                              </w:numPr>
                              <w:tabs>
                                <w:tab w:val="left" w:pos="239"/>
                              </w:tabs>
                              <w:spacing w:line="166" w:lineRule="exact"/>
                              <w:rPr>
                                <w:sz w:val="14"/>
                              </w:rPr>
                            </w:pPr>
                            <w:proofErr w:type="spellStart"/>
                            <w:r>
                              <w:rPr>
                                <w:sz w:val="14"/>
                              </w:rPr>
                              <w:t>Kecamatan</w:t>
                            </w:r>
                            <w:proofErr w:type="spellEnd"/>
                            <w:r>
                              <w:rPr>
                                <w:spacing w:val="-8"/>
                                <w:sz w:val="14"/>
                              </w:rPr>
                              <w:t xml:space="preserve"> </w:t>
                            </w:r>
                            <w:r>
                              <w:rPr>
                                <w:sz w:val="14"/>
                              </w:rPr>
                              <w:t>and</w:t>
                            </w:r>
                            <w:r>
                              <w:rPr>
                                <w:spacing w:val="-7"/>
                                <w:sz w:val="14"/>
                              </w:rPr>
                              <w:t xml:space="preserve"> </w:t>
                            </w:r>
                            <w:r>
                              <w:rPr>
                                <w:sz w:val="14"/>
                              </w:rPr>
                              <w:t>Village</w:t>
                            </w:r>
                            <w:r>
                              <w:rPr>
                                <w:spacing w:val="-7"/>
                                <w:sz w:val="14"/>
                              </w:rPr>
                              <w:t xml:space="preserve"> </w:t>
                            </w:r>
                            <w:r>
                              <w:rPr>
                                <w:sz w:val="14"/>
                              </w:rPr>
                              <w:t>Strengthening</w:t>
                            </w:r>
                            <w:r>
                              <w:rPr>
                                <w:spacing w:val="-7"/>
                                <w:sz w:val="14"/>
                              </w:rPr>
                              <w:t xml:space="preserve"> </w:t>
                            </w:r>
                            <w:r>
                              <w:rPr>
                                <w:sz w:val="14"/>
                              </w:rPr>
                              <w:t>and</w:t>
                            </w:r>
                            <w:r>
                              <w:rPr>
                                <w:spacing w:val="-7"/>
                                <w:sz w:val="14"/>
                              </w:rPr>
                              <w:t xml:space="preserve"> </w:t>
                            </w:r>
                            <w:r>
                              <w:rPr>
                                <w:sz w:val="14"/>
                              </w:rPr>
                              <w:t>Social</w:t>
                            </w:r>
                            <w:r>
                              <w:rPr>
                                <w:spacing w:val="-8"/>
                                <w:sz w:val="14"/>
                              </w:rPr>
                              <w:t xml:space="preserve"> </w:t>
                            </w:r>
                            <w:r>
                              <w:rPr>
                                <w:sz w:val="14"/>
                              </w:rPr>
                              <w:t>Accountability</w:t>
                            </w:r>
                          </w:p>
                          <w:p w14:paraId="20A5E63A" w14:textId="77777777" w:rsidR="00575BB5" w:rsidRDefault="00575BB5">
                            <w:pPr>
                              <w:pStyle w:val="TableParagraph"/>
                              <w:numPr>
                                <w:ilvl w:val="0"/>
                                <w:numId w:val="16"/>
                              </w:numPr>
                              <w:tabs>
                                <w:tab w:val="left" w:pos="239"/>
                              </w:tabs>
                              <w:spacing w:line="166" w:lineRule="exact"/>
                              <w:rPr>
                                <w:sz w:val="14"/>
                              </w:rPr>
                            </w:pPr>
                            <w:r>
                              <w:rPr>
                                <w:sz w:val="14"/>
                              </w:rPr>
                              <w:t xml:space="preserve">Fiscal </w:t>
                            </w:r>
                            <w:proofErr w:type="spellStart"/>
                            <w:r>
                              <w:rPr>
                                <w:sz w:val="14"/>
                              </w:rPr>
                              <w:t>Decentralisation</w:t>
                            </w:r>
                            <w:proofErr w:type="spellEnd"/>
                            <w:r>
                              <w:rPr>
                                <w:sz w:val="14"/>
                              </w:rPr>
                              <w:t xml:space="preserve"> and Public Financial</w:t>
                            </w:r>
                            <w:r>
                              <w:rPr>
                                <w:spacing w:val="-22"/>
                                <w:sz w:val="14"/>
                              </w:rPr>
                              <w:t xml:space="preserve"> </w:t>
                            </w:r>
                            <w:r>
                              <w:rPr>
                                <w:sz w:val="14"/>
                              </w:rPr>
                              <w:t>Management</w:t>
                            </w:r>
                          </w:p>
                          <w:p w14:paraId="177DF180" w14:textId="77777777" w:rsidR="00575BB5" w:rsidRDefault="00575BB5">
                            <w:pPr>
                              <w:pStyle w:val="TableParagraph"/>
                              <w:numPr>
                                <w:ilvl w:val="0"/>
                                <w:numId w:val="16"/>
                              </w:numPr>
                              <w:tabs>
                                <w:tab w:val="left" w:pos="239"/>
                              </w:tabs>
                              <w:spacing w:line="166" w:lineRule="exact"/>
                              <w:rPr>
                                <w:sz w:val="14"/>
                              </w:rPr>
                            </w:pPr>
                            <w:r>
                              <w:rPr>
                                <w:sz w:val="14"/>
                              </w:rPr>
                              <w:t>Civil Registration and Vital</w:t>
                            </w:r>
                            <w:r>
                              <w:rPr>
                                <w:spacing w:val="-8"/>
                                <w:sz w:val="14"/>
                              </w:rPr>
                              <w:t xml:space="preserve"> </w:t>
                            </w:r>
                            <w:r>
                              <w:rPr>
                                <w:sz w:val="14"/>
                              </w:rPr>
                              <w:t>Statistics</w:t>
                            </w:r>
                          </w:p>
                          <w:p w14:paraId="55A67857" w14:textId="77777777" w:rsidR="00575BB5" w:rsidRDefault="00575BB5">
                            <w:pPr>
                              <w:pStyle w:val="TableParagraph"/>
                              <w:numPr>
                                <w:ilvl w:val="0"/>
                                <w:numId w:val="16"/>
                              </w:numPr>
                              <w:tabs>
                                <w:tab w:val="left" w:pos="239"/>
                              </w:tabs>
                              <w:spacing w:line="166" w:lineRule="exact"/>
                              <w:rPr>
                                <w:sz w:val="14"/>
                              </w:rPr>
                            </w:pPr>
                            <w:r>
                              <w:rPr>
                                <w:sz w:val="14"/>
                              </w:rPr>
                              <w:t>Health and</w:t>
                            </w:r>
                            <w:r>
                              <w:rPr>
                                <w:spacing w:val="-3"/>
                                <w:sz w:val="14"/>
                              </w:rPr>
                              <w:t xml:space="preserve"> </w:t>
                            </w:r>
                            <w:r>
                              <w:rPr>
                                <w:sz w:val="14"/>
                              </w:rPr>
                              <w:t>Nutrition</w:t>
                            </w:r>
                          </w:p>
                          <w:p w14:paraId="6E638E53" w14:textId="77777777" w:rsidR="00575BB5" w:rsidRDefault="00575BB5">
                            <w:pPr>
                              <w:pStyle w:val="TableParagraph"/>
                              <w:numPr>
                                <w:ilvl w:val="0"/>
                                <w:numId w:val="16"/>
                              </w:numPr>
                              <w:tabs>
                                <w:tab w:val="left" w:pos="239"/>
                              </w:tabs>
                              <w:spacing w:line="178" w:lineRule="exact"/>
                              <w:rPr>
                                <w:sz w:val="14"/>
                              </w:rPr>
                            </w:pPr>
                            <w:r>
                              <w:rPr>
                                <w:sz w:val="14"/>
                              </w:rPr>
                              <w:t>Local Economic</w:t>
                            </w:r>
                            <w:r>
                              <w:rPr>
                                <w:spacing w:val="-4"/>
                                <w:sz w:val="14"/>
                              </w:rPr>
                              <w:t xml:space="preserve"> </w:t>
                            </w:r>
                            <w:r>
                              <w:rPr>
                                <w:sz w:val="14"/>
                              </w:rPr>
                              <w:t>Development</w:t>
                            </w:r>
                          </w:p>
                        </w:tc>
                      </w:tr>
                    </w:tbl>
                    <w:p w14:paraId="5571DFFA" w14:textId="77777777" w:rsidR="00575BB5" w:rsidRDefault="00575BB5">
                      <w:pPr>
                        <w:pStyle w:val="BodyText"/>
                      </w:pPr>
                    </w:p>
                  </w:txbxContent>
                </v:textbox>
                <w10:wrap type="topAndBottom" anchorx="page"/>
              </v:shape>
            </w:pict>
          </mc:Fallback>
        </mc:AlternateContent>
      </w:r>
      <w:r w:rsidR="00360E36">
        <w:rPr>
          <w:noProof/>
        </w:rPr>
        <mc:AlternateContent>
          <mc:Choice Requires="wps">
            <w:drawing>
              <wp:anchor distT="0" distB="0" distL="0" distR="0" simplePos="0" relativeHeight="251792384" behindDoc="1" locked="0" layoutInCell="1" allowOverlap="1" wp14:anchorId="778A60DE" wp14:editId="12B32215">
                <wp:simplePos x="0" y="0"/>
                <wp:positionH relativeFrom="page">
                  <wp:posOffset>3925570</wp:posOffset>
                </wp:positionH>
                <wp:positionV relativeFrom="paragraph">
                  <wp:posOffset>167005</wp:posOffset>
                </wp:positionV>
                <wp:extent cx="2790190" cy="1560830"/>
                <wp:effectExtent l="1270" t="0" r="0" b="3810"/>
                <wp:wrapTopAndBottom/>
                <wp:docPr id="1227" name="Text 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156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394"/>
                            </w:tblGrid>
                            <w:tr w:rsidR="00575BB5" w14:paraId="3121DC44" w14:textId="77777777">
                              <w:trPr>
                                <w:trHeight w:val="285"/>
                              </w:trPr>
                              <w:tc>
                                <w:tcPr>
                                  <w:tcW w:w="4394" w:type="dxa"/>
                                  <w:shd w:val="clear" w:color="auto" w:fill="AC1F24"/>
                                </w:tcPr>
                                <w:p w14:paraId="005AA969" w14:textId="77777777" w:rsidR="00575BB5" w:rsidRDefault="00575BB5">
                                  <w:pPr>
                                    <w:pStyle w:val="TableParagraph"/>
                                    <w:tabs>
                                      <w:tab w:val="left" w:pos="1202"/>
                                      <w:tab w:val="left" w:pos="4393"/>
                                    </w:tabs>
                                    <w:spacing w:before="31"/>
                                    <w:rPr>
                                      <w:rFonts w:ascii="Open Sans Semibold"/>
                                      <w:b/>
                                      <w:sz w:val="17"/>
                                    </w:rPr>
                                  </w:pPr>
                                  <w:r>
                                    <w:rPr>
                                      <w:rFonts w:ascii="Open Sans Semibold"/>
                                      <w:b/>
                                      <w:color w:val="FFFFFF"/>
                                      <w:w w:val="104"/>
                                      <w:sz w:val="17"/>
                                      <w:u w:val="single" w:color="E6E7E8"/>
                                    </w:rPr>
                                    <w:t xml:space="preserve"> </w:t>
                                  </w:r>
                                  <w:r>
                                    <w:rPr>
                                      <w:rFonts w:ascii="Open Sans Semibold"/>
                                      <w:b/>
                                      <w:color w:val="FFFFFF"/>
                                      <w:sz w:val="17"/>
                                      <w:u w:val="single" w:color="E6E7E8"/>
                                    </w:rPr>
                                    <w:tab/>
                                  </w:r>
                                  <w:r>
                                    <w:rPr>
                                      <w:rFonts w:ascii="Open Sans Semibold"/>
                                      <w:b/>
                                      <w:color w:val="FFFFFF"/>
                                      <w:w w:val="105"/>
                                      <w:sz w:val="17"/>
                                      <w:u w:val="single" w:color="E6E7E8"/>
                                    </w:rPr>
                                    <w:t>WEST NUSA</w:t>
                                  </w:r>
                                  <w:r>
                                    <w:rPr>
                                      <w:rFonts w:ascii="Open Sans Semibold"/>
                                      <w:b/>
                                      <w:color w:val="FFFFFF"/>
                                      <w:spacing w:val="-15"/>
                                      <w:w w:val="105"/>
                                      <w:sz w:val="17"/>
                                      <w:u w:val="single" w:color="E6E7E8"/>
                                    </w:rPr>
                                    <w:t xml:space="preserve"> </w:t>
                                  </w:r>
                                  <w:r>
                                    <w:rPr>
                                      <w:rFonts w:ascii="Open Sans Semibold"/>
                                      <w:b/>
                                      <w:color w:val="FFFFFF"/>
                                      <w:w w:val="105"/>
                                      <w:sz w:val="17"/>
                                      <w:u w:val="single" w:color="E6E7E8"/>
                                    </w:rPr>
                                    <w:t>TENGGARA</w:t>
                                  </w:r>
                                  <w:r>
                                    <w:rPr>
                                      <w:rFonts w:ascii="Open Sans Semibold"/>
                                      <w:b/>
                                      <w:color w:val="FFFFFF"/>
                                      <w:sz w:val="17"/>
                                      <w:u w:val="single" w:color="E6E7E8"/>
                                    </w:rPr>
                                    <w:tab/>
                                  </w:r>
                                </w:p>
                              </w:tc>
                            </w:tr>
                            <w:tr w:rsidR="00575BB5" w14:paraId="3F8F76A2" w14:textId="77777777">
                              <w:trPr>
                                <w:trHeight w:val="444"/>
                              </w:trPr>
                              <w:tc>
                                <w:tcPr>
                                  <w:tcW w:w="4394" w:type="dxa"/>
                                  <w:shd w:val="clear" w:color="auto" w:fill="FBB040"/>
                                </w:tcPr>
                                <w:p w14:paraId="7B0BDC3E" w14:textId="77777777" w:rsidR="00575BB5" w:rsidRDefault="00575BB5">
                                  <w:pPr>
                                    <w:pStyle w:val="TableParagraph"/>
                                    <w:spacing w:before="32" w:line="186" w:lineRule="exact"/>
                                    <w:ind w:left="1893" w:right="1893"/>
                                    <w:jc w:val="center"/>
                                    <w:rPr>
                                      <w:sz w:val="14"/>
                                    </w:rPr>
                                  </w:pPr>
                                  <w:r>
                                    <w:rPr>
                                      <w:sz w:val="14"/>
                                    </w:rPr>
                                    <w:t>Districts:</w:t>
                                  </w:r>
                                </w:p>
                                <w:p w14:paraId="110D1FF3" w14:textId="77777777" w:rsidR="00575BB5" w:rsidRDefault="00575BB5">
                                  <w:pPr>
                                    <w:pStyle w:val="TableParagraph"/>
                                    <w:numPr>
                                      <w:ilvl w:val="0"/>
                                      <w:numId w:val="15"/>
                                    </w:numPr>
                                    <w:tabs>
                                      <w:tab w:val="left" w:pos="599"/>
                                    </w:tabs>
                                    <w:spacing w:line="186" w:lineRule="exact"/>
                                    <w:ind w:hanging="87"/>
                                    <w:rPr>
                                      <w:sz w:val="14"/>
                                    </w:rPr>
                                  </w:pPr>
                                  <w:r>
                                    <w:rPr>
                                      <w:sz w:val="14"/>
                                    </w:rPr>
                                    <w:t>Lombok</w:t>
                                  </w:r>
                                  <w:r>
                                    <w:rPr>
                                      <w:spacing w:val="-4"/>
                                      <w:sz w:val="14"/>
                                    </w:rPr>
                                    <w:t xml:space="preserve"> </w:t>
                                  </w:r>
                                  <w:r>
                                    <w:rPr>
                                      <w:sz w:val="14"/>
                                    </w:rPr>
                                    <w:t>Timur</w:t>
                                  </w:r>
                                  <w:r>
                                    <w:rPr>
                                      <w:spacing w:val="-3"/>
                                      <w:sz w:val="14"/>
                                    </w:rPr>
                                    <w:t xml:space="preserve"> </w:t>
                                  </w:r>
                                  <w:r>
                                    <w:rPr>
                                      <w:color w:val="FFFFFF"/>
                                      <w:sz w:val="14"/>
                                    </w:rPr>
                                    <w:t>•</w:t>
                                  </w:r>
                                  <w:r>
                                    <w:rPr>
                                      <w:color w:val="FFFFFF"/>
                                      <w:spacing w:val="-3"/>
                                      <w:sz w:val="14"/>
                                    </w:rPr>
                                    <w:t xml:space="preserve"> </w:t>
                                  </w:r>
                                  <w:r>
                                    <w:rPr>
                                      <w:sz w:val="14"/>
                                    </w:rPr>
                                    <w:t>Sumbawa</w:t>
                                  </w:r>
                                  <w:r>
                                    <w:rPr>
                                      <w:spacing w:val="-4"/>
                                      <w:sz w:val="14"/>
                                    </w:rPr>
                                    <w:t xml:space="preserve"> </w:t>
                                  </w:r>
                                  <w:r>
                                    <w:rPr>
                                      <w:color w:val="FFFFFF"/>
                                      <w:sz w:val="14"/>
                                    </w:rPr>
                                    <w:t>•</w:t>
                                  </w:r>
                                  <w:r>
                                    <w:rPr>
                                      <w:color w:val="FFFFFF"/>
                                      <w:spacing w:val="-3"/>
                                      <w:sz w:val="14"/>
                                    </w:rPr>
                                    <w:t xml:space="preserve"> </w:t>
                                  </w:r>
                                  <w:r>
                                    <w:rPr>
                                      <w:sz w:val="14"/>
                                    </w:rPr>
                                    <w:t>Lombok</w:t>
                                  </w:r>
                                  <w:r>
                                    <w:rPr>
                                      <w:spacing w:val="-3"/>
                                      <w:sz w:val="14"/>
                                    </w:rPr>
                                    <w:t xml:space="preserve"> </w:t>
                                  </w:r>
                                  <w:r>
                                    <w:rPr>
                                      <w:sz w:val="14"/>
                                    </w:rPr>
                                    <w:t>Utara</w:t>
                                  </w:r>
                                  <w:r>
                                    <w:rPr>
                                      <w:spacing w:val="-3"/>
                                      <w:sz w:val="14"/>
                                    </w:rPr>
                                    <w:t xml:space="preserve"> </w:t>
                                  </w:r>
                                  <w:r>
                                    <w:rPr>
                                      <w:color w:val="FFFFFF"/>
                                      <w:sz w:val="14"/>
                                    </w:rPr>
                                    <w:t>•</w:t>
                                  </w:r>
                                  <w:r>
                                    <w:rPr>
                                      <w:color w:val="FFFFFF"/>
                                      <w:spacing w:val="-4"/>
                                      <w:sz w:val="14"/>
                                    </w:rPr>
                                    <w:t xml:space="preserve"> </w:t>
                                  </w:r>
                                  <w:proofErr w:type="spellStart"/>
                                  <w:r>
                                    <w:rPr>
                                      <w:sz w:val="14"/>
                                    </w:rPr>
                                    <w:t>Bima</w:t>
                                  </w:r>
                                  <w:proofErr w:type="spellEnd"/>
                                  <w:r>
                                    <w:rPr>
                                      <w:spacing w:val="-3"/>
                                      <w:sz w:val="14"/>
                                    </w:rPr>
                                    <w:t xml:space="preserve"> </w:t>
                                  </w:r>
                                  <w:r>
                                    <w:rPr>
                                      <w:color w:val="FFFFFF"/>
                                      <w:sz w:val="14"/>
                                    </w:rPr>
                                    <w:t>•</w:t>
                                  </w:r>
                                </w:p>
                              </w:tc>
                            </w:tr>
                            <w:tr w:rsidR="00575BB5" w14:paraId="754ED5AC" w14:textId="77777777">
                              <w:trPr>
                                <w:trHeight w:val="1727"/>
                              </w:trPr>
                              <w:tc>
                                <w:tcPr>
                                  <w:tcW w:w="4394" w:type="dxa"/>
                                  <w:shd w:val="clear" w:color="auto" w:fill="E6E7E8"/>
                                </w:tcPr>
                                <w:p w14:paraId="7DC6F805" w14:textId="77777777" w:rsidR="00575BB5" w:rsidRDefault="00575BB5">
                                  <w:pPr>
                                    <w:pStyle w:val="TableParagraph"/>
                                    <w:spacing w:before="91" w:line="178" w:lineRule="exact"/>
                                    <w:ind w:left="95"/>
                                    <w:rPr>
                                      <w:sz w:val="14"/>
                                    </w:rPr>
                                  </w:pPr>
                                  <w:r>
                                    <w:rPr>
                                      <w:sz w:val="14"/>
                                    </w:rPr>
                                    <w:t>Sectors:</w:t>
                                  </w:r>
                                </w:p>
                                <w:p w14:paraId="5525C97B" w14:textId="77777777" w:rsidR="00575BB5" w:rsidRDefault="00575BB5">
                                  <w:pPr>
                                    <w:pStyle w:val="TableParagraph"/>
                                    <w:numPr>
                                      <w:ilvl w:val="0"/>
                                      <w:numId w:val="14"/>
                                    </w:numPr>
                                    <w:tabs>
                                      <w:tab w:val="left" w:pos="247"/>
                                    </w:tabs>
                                    <w:spacing w:line="166" w:lineRule="exact"/>
                                    <w:rPr>
                                      <w:sz w:val="14"/>
                                    </w:rPr>
                                  </w:pPr>
                                  <w:proofErr w:type="spellStart"/>
                                  <w:r>
                                    <w:rPr>
                                      <w:sz w:val="14"/>
                                    </w:rPr>
                                    <w:t>Kecamatan</w:t>
                                  </w:r>
                                  <w:proofErr w:type="spellEnd"/>
                                  <w:r>
                                    <w:rPr>
                                      <w:spacing w:val="-8"/>
                                      <w:sz w:val="14"/>
                                    </w:rPr>
                                    <w:t xml:space="preserve"> </w:t>
                                  </w:r>
                                  <w:r>
                                    <w:rPr>
                                      <w:sz w:val="14"/>
                                    </w:rPr>
                                    <w:t>and</w:t>
                                  </w:r>
                                  <w:r>
                                    <w:rPr>
                                      <w:spacing w:val="-7"/>
                                      <w:sz w:val="14"/>
                                    </w:rPr>
                                    <w:t xml:space="preserve"> </w:t>
                                  </w:r>
                                  <w:r>
                                    <w:rPr>
                                      <w:sz w:val="14"/>
                                    </w:rPr>
                                    <w:t>Village</w:t>
                                  </w:r>
                                  <w:r>
                                    <w:rPr>
                                      <w:spacing w:val="-8"/>
                                      <w:sz w:val="14"/>
                                    </w:rPr>
                                    <w:t xml:space="preserve"> </w:t>
                                  </w:r>
                                  <w:r>
                                    <w:rPr>
                                      <w:sz w:val="14"/>
                                    </w:rPr>
                                    <w:t>Strengthening</w:t>
                                  </w:r>
                                  <w:r>
                                    <w:rPr>
                                      <w:spacing w:val="-7"/>
                                      <w:sz w:val="14"/>
                                    </w:rPr>
                                    <w:t xml:space="preserve"> </w:t>
                                  </w:r>
                                  <w:r>
                                    <w:rPr>
                                      <w:sz w:val="14"/>
                                    </w:rPr>
                                    <w:t>and</w:t>
                                  </w:r>
                                  <w:r>
                                    <w:rPr>
                                      <w:spacing w:val="-8"/>
                                      <w:sz w:val="14"/>
                                    </w:rPr>
                                    <w:t xml:space="preserve"> </w:t>
                                  </w:r>
                                  <w:r>
                                    <w:rPr>
                                      <w:sz w:val="14"/>
                                    </w:rPr>
                                    <w:t>Social</w:t>
                                  </w:r>
                                  <w:r>
                                    <w:rPr>
                                      <w:spacing w:val="-7"/>
                                      <w:sz w:val="14"/>
                                    </w:rPr>
                                    <w:t xml:space="preserve"> </w:t>
                                  </w:r>
                                  <w:r>
                                    <w:rPr>
                                      <w:sz w:val="14"/>
                                    </w:rPr>
                                    <w:t>Accountability</w:t>
                                  </w:r>
                                </w:p>
                                <w:p w14:paraId="25AF62A8" w14:textId="77777777" w:rsidR="00575BB5" w:rsidRDefault="00575BB5">
                                  <w:pPr>
                                    <w:pStyle w:val="TableParagraph"/>
                                    <w:numPr>
                                      <w:ilvl w:val="0"/>
                                      <w:numId w:val="14"/>
                                    </w:numPr>
                                    <w:tabs>
                                      <w:tab w:val="left" w:pos="247"/>
                                    </w:tabs>
                                    <w:spacing w:line="166" w:lineRule="exact"/>
                                    <w:rPr>
                                      <w:sz w:val="14"/>
                                    </w:rPr>
                                  </w:pPr>
                                  <w:r>
                                    <w:rPr>
                                      <w:sz w:val="14"/>
                                    </w:rPr>
                                    <w:t xml:space="preserve">Fiscal </w:t>
                                  </w:r>
                                  <w:proofErr w:type="spellStart"/>
                                  <w:r>
                                    <w:rPr>
                                      <w:sz w:val="14"/>
                                    </w:rPr>
                                    <w:t>Decentralisation</w:t>
                                  </w:r>
                                  <w:proofErr w:type="spellEnd"/>
                                  <w:r>
                                    <w:rPr>
                                      <w:sz w:val="14"/>
                                    </w:rPr>
                                    <w:t xml:space="preserve"> and Public Financial</w:t>
                                  </w:r>
                                  <w:r>
                                    <w:rPr>
                                      <w:spacing w:val="-22"/>
                                      <w:sz w:val="14"/>
                                    </w:rPr>
                                    <w:t xml:space="preserve"> </w:t>
                                  </w:r>
                                  <w:r>
                                    <w:rPr>
                                      <w:sz w:val="14"/>
                                    </w:rPr>
                                    <w:t>Management</w:t>
                                  </w:r>
                                </w:p>
                                <w:p w14:paraId="54687AE1" w14:textId="77777777" w:rsidR="00575BB5" w:rsidRDefault="00575BB5">
                                  <w:pPr>
                                    <w:pStyle w:val="TableParagraph"/>
                                    <w:numPr>
                                      <w:ilvl w:val="0"/>
                                      <w:numId w:val="14"/>
                                    </w:numPr>
                                    <w:tabs>
                                      <w:tab w:val="left" w:pos="247"/>
                                    </w:tabs>
                                    <w:spacing w:line="166" w:lineRule="exact"/>
                                    <w:rPr>
                                      <w:sz w:val="14"/>
                                    </w:rPr>
                                  </w:pPr>
                                  <w:r>
                                    <w:rPr>
                                      <w:sz w:val="14"/>
                                    </w:rPr>
                                    <w:t>Civil Registration and Vital</w:t>
                                  </w:r>
                                  <w:r>
                                    <w:rPr>
                                      <w:spacing w:val="-8"/>
                                      <w:sz w:val="14"/>
                                    </w:rPr>
                                    <w:t xml:space="preserve"> </w:t>
                                  </w:r>
                                  <w:r>
                                    <w:rPr>
                                      <w:sz w:val="14"/>
                                    </w:rPr>
                                    <w:t>Statistics</w:t>
                                  </w:r>
                                </w:p>
                                <w:p w14:paraId="473EFE40" w14:textId="77777777" w:rsidR="00575BB5" w:rsidRDefault="00575BB5">
                                  <w:pPr>
                                    <w:pStyle w:val="TableParagraph"/>
                                    <w:numPr>
                                      <w:ilvl w:val="0"/>
                                      <w:numId w:val="14"/>
                                    </w:numPr>
                                    <w:tabs>
                                      <w:tab w:val="left" w:pos="247"/>
                                    </w:tabs>
                                    <w:spacing w:line="166" w:lineRule="exact"/>
                                    <w:rPr>
                                      <w:sz w:val="14"/>
                                    </w:rPr>
                                  </w:pPr>
                                  <w:r>
                                    <w:rPr>
                                      <w:sz w:val="14"/>
                                    </w:rPr>
                                    <w:t>Health and</w:t>
                                  </w:r>
                                  <w:r>
                                    <w:rPr>
                                      <w:spacing w:val="-3"/>
                                      <w:sz w:val="14"/>
                                    </w:rPr>
                                    <w:t xml:space="preserve"> </w:t>
                                  </w:r>
                                  <w:r>
                                    <w:rPr>
                                      <w:sz w:val="14"/>
                                    </w:rPr>
                                    <w:t>Nutrition</w:t>
                                  </w:r>
                                </w:p>
                                <w:p w14:paraId="56ACC865" w14:textId="77777777" w:rsidR="00575BB5" w:rsidRDefault="00575BB5">
                                  <w:pPr>
                                    <w:pStyle w:val="TableParagraph"/>
                                    <w:numPr>
                                      <w:ilvl w:val="0"/>
                                      <w:numId w:val="14"/>
                                    </w:numPr>
                                    <w:tabs>
                                      <w:tab w:val="left" w:pos="247"/>
                                    </w:tabs>
                                    <w:spacing w:line="166" w:lineRule="exact"/>
                                    <w:rPr>
                                      <w:sz w:val="14"/>
                                    </w:rPr>
                                  </w:pPr>
                                  <w:r>
                                    <w:rPr>
                                      <w:sz w:val="14"/>
                                    </w:rPr>
                                    <w:t>Education</w:t>
                                  </w:r>
                                </w:p>
                                <w:p w14:paraId="3D90C127" w14:textId="77777777" w:rsidR="00575BB5" w:rsidRDefault="00575BB5">
                                  <w:pPr>
                                    <w:pStyle w:val="TableParagraph"/>
                                    <w:numPr>
                                      <w:ilvl w:val="0"/>
                                      <w:numId w:val="14"/>
                                    </w:numPr>
                                    <w:tabs>
                                      <w:tab w:val="left" w:pos="247"/>
                                    </w:tabs>
                                    <w:spacing w:line="178" w:lineRule="exact"/>
                                    <w:rPr>
                                      <w:sz w:val="14"/>
                                    </w:rPr>
                                  </w:pPr>
                                  <w:r>
                                    <w:rPr>
                                      <w:sz w:val="14"/>
                                    </w:rPr>
                                    <w:t>Local Economic</w:t>
                                  </w:r>
                                  <w:r>
                                    <w:rPr>
                                      <w:spacing w:val="-4"/>
                                      <w:sz w:val="14"/>
                                    </w:rPr>
                                    <w:t xml:space="preserve"> </w:t>
                                  </w:r>
                                  <w:r>
                                    <w:rPr>
                                      <w:sz w:val="14"/>
                                    </w:rPr>
                                    <w:t>Development</w:t>
                                  </w:r>
                                </w:p>
                              </w:tc>
                            </w:tr>
                          </w:tbl>
                          <w:p w14:paraId="6C6825E3" w14:textId="77777777" w:rsidR="00575BB5" w:rsidRDefault="00575BB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A60DE" id="Text Box 1112" o:spid="_x0000_s1067" type="#_x0000_t202" style="position:absolute;margin-left:309.1pt;margin-top:13.15pt;width:219.7pt;height:122.9pt;z-index:-25152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CYtgIAALg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394"/>
                      </w:tblGrid>
                      <w:tr w:rsidR="00575BB5" w14:paraId="3121DC44" w14:textId="77777777">
                        <w:trPr>
                          <w:trHeight w:val="285"/>
                        </w:trPr>
                        <w:tc>
                          <w:tcPr>
                            <w:tcW w:w="4394" w:type="dxa"/>
                            <w:shd w:val="clear" w:color="auto" w:fill="AC1F24"/>
                          </w:tcPr>
                          <w:p w14:paraId="005AA969" w14:textId="77777777" w:rsidR="00575BB5" w:rsidRDefault="00575BB5">
                            <w:pPr>
                              <w:pStyle w:val="TableParagraph"/>
                              <w:tabs>
                                <w:tab w:val="left" w:pos="1202"/>
                                <w:tab w:val="left" w:pos="4393"/>
                              </w:tabs>
                              <w:spacing w:before="31"/>
                              <w:rPr>
                                <w:rFonts w:ascii="Open Sans Semibold"/>
                                <w:b/>
                                <w:sz w:val="17"/>
                              </w:rPr>
                            </w:pPr>
                            <w:r>
                              <w:rPr>
                                <w:rFonts w:ascii="Open Sans Semibold"/>
                                <w:b/>
                                <w:color w:val="FFFFFF"/>
                                <w:w w:val="104"/>
                                <w:sz w:val="17"/>
                                <w:u w:val="single" w:color="E6E7E8"/>
                              </w:rPr>
                              <w:t xml:space="preserve"> </w:t>
                            </w:r>
                            <w:r>
                              <w:rPr>
                                <w:rFonts w:ascii="Open Sans Semibold"/>
                                <w:b/>
                                <w:color w:val="FFFFFF"/>
                                <w:sz w:val="17"/>
                                <w:u w:val="single" w:color="E6E7E8"/>
                              </w:rPr>
                              <w:tab/>
                            </w:r>
                            <w:r>
                              <w:rPr>
                                <w:rFonts w:ascii="Open Sans Semibold"/>
                                <w:b/>
                                <w:color w:val="FFFFFF"/>
                                <w:w w:val="105"/>
                                <w:sz w:val="17"/>
                                <w:u w:val="single" w:color="E6E7E8"/>
                              </w:rPr>
                              <w:t>WEST NUSA</w:t>
                            </w:r>
                            <w:r>
                              <w:rPr>
                                <w:rFonts w:ascii="Open Sans Semibold"/>
                                <w:b/>
                                <w:color w:val="FFFFFF"/>
                                <w:spacing w:val="-15"/>
                                <w:w w:val="105"/>
                                <w:sz w:val="17"/>
                                <w:u w:val="single" w:color="E6E7E8"/>
                              </w:rPr>
                              <w:t xml:space="preserve"> </w:t>
                            </w:r>
                            <w:r>
                              <w:rPr>
                                <w:rFonts w:ascii="Open Sans Semibold"/>
                                <w:b/>
                                <w:color w:val="FFFFFF"/>
                                <w:w w:val="105"/>
                                <w:sz w:val="17"/>
                                <w:u w:val="single" w:color="E6E7E8"/>
                              </w:rPr>
                              <w:t>TENGGARA</w:t>
                            </w:r>
                            <w:r>
                              <w:rPr>
                                <w:rFonts w:ascii="Open Sans Semibold"/>
                                <w:b/>
                                <w:color w:val="FFFFFF"/>
                                <w:sz w:val="17"/>
                                <w:u w:val="single" w:color="E6E7E8"/>
                              </w:rPr>
                              <w:tab/>
                            </w:r>
                          </w:p>
                        </w:tc>
                      </w:tr>
                      <w:tr w:rsidR="00575BB5" w14:paraId="3F8F76A2" w14:textId="77777777">
                        <w:trPr>
                          <w:trHeight w:val="444"/>
                        </w:trPr>
                        <w:tc>
                          <w:tcPr>
                            <w:tcW w:w="4394" w:type="dxa"/>
                            <w:shd w:val="clear" w:color="auto" w:fill="FBB040"/>
                          </w:tcPr>
                          <w:p w14:paraId="7B0BDC3E" w14:textId="77777777" w:rsidR="00575BB5" w:rsidRDefault="00575BB5">
                            <w:pPr>
                              <w:pStyle w:val="TableParagraph"/>
                              <w:spacing w:before="32" w:line="186" w:lineRule="exact"/>
                              <w:ind w:left="1893" w:right="1893"/>
                              <w:jc w:val="center"/>
                              <w:rPr>
                                <w:sz w:val="14"/>
                              </w:rPr>
                            </w:pPr>
                            <w:r>
                              <w:rPr>
                                <w:sz w:val="14"/>
                              </w:rPr>
                              <w:t>Districts:</w:t>
                            </w:r>
                          </w:p>
                          <w:p w14:paraId="110D1FF3" w14:textId="77777777" w:rsidR="00575BB5" w:rsidRDefault="00575BB5">
                            <w:pPr>
                              <w:pStyle w:val="TableParagraph"/>
                              <w:numPr>
                                <w:ilvl w:val="0"/>
                                <w:numId w:val="15"/>
                              </w:numPr>
                              <w:tabs>
                                <w:tab w:val="left" w:pos="599"/>
                              </w:tabs>
                              <w:spacing w:line="186" w:lineRule="exact"/>
                              <w:ind w:hanging="87"/>
                              <w:rPr>
                                <w:sz w:val="14"/>
                              </w:rPr>
                            </w:pPr>
                            <w:r>
                              <w:rPr>
                                <w:sz w:val="14"/>
                              </w:rPr>
                              <w:t>Lombok</w:t>
                            </w:r>
                            <w:r>
                              <w:rPr>
                                <w:spacing w:val="-4"/>
                                <w:sz w:val="14"/>
                              </w:rPr>
                              <w:t xml:space="preserve"> </w:t>
                            </w:r>
                            <w:r>
                              <w:rPr>
                                <w:sz w:val="14"/>
                              </w:rPr>
                              <w:t>Timur</w:t>
                            </w:r>
                            <w:r>
                              <w:rPr>
                                <w:spacing w:val="-3"/>
                                <w:sz w:val="14"/>
                              </w:rPr>
                              <w:t xml:space="preserve"> </w:t>
                            </w:r>
                            <w:r>
                              <w:rPr>
                                <w:color w:val="FFFFFF"/>
                                <w:sz w:val="14"/>
                              </w:rPr>
                              <w:t>•</w:t>
                            </w:r>
                            <w:r>
                              <w:rPr>
                                <w:color w:val="FFFFFF"/>
                                <w:spacing w:val="-3"/>
                                <w:sz w:val="14"/>
                              </w:rPr>
                              <w:t xml:space="preserve"> </w:t>
                            </w:r>
                            <w:r>
                              <w:rPr>
                                <w:sz w:val="14"/>
                              </w:rPr>
                              <w:t>Sumbawa</w:t>
                            </w:r>
                            <w:r>
                              <w:rPr>
                                <w:spacing w:val="-4"/>
                                <w:sz w:val="14"/>
                              </w:rPr>
                              <w:t xml:space="preserve"> </w:t>
                            </w:r>
                            <w:r>
                              <w:rPr>
                                <w:color w:val="FFFFFF"/>
                                <w:sz w:val="14"/>
                              </w:rPr>
                              <w:t>•</w:t>
                            </w:r>
                            <w:r>
                              <w:rPr>
                                <w:color w:val="FFFFFF"/>
                                <w:spacing w:val="-3"/>
                                <w:sz w:val="14"/>
                              </w:rPr>
                              <w:t xml:space="preserve"> </w:t>
                            </w:r>
                            <w:r>
                              <w:rPr>
                                <w:sz w:val="14"/>
                              </w:rPr>
                              <w:t>Lombok</w:t>
                            </w:r>
                            <w:r>
                              <w:rPr>
                                <w:spacing w:val="-3"/>
                                <w:sz w:val="14"/>
                              </w:rPr>
                              <w:t xml:space="preserve"> </w:t>
                            </w:r>
                            <w:r>
                              <w:rPr>
                                <w:sz w:val="14"/>
                              </w:rPr>
                              <w:t>Utara</w:t>
                            </w:r>
                            <w:r>
                              <w:rPr>
                                <w:spacing w:val="-3"/>
                                <w:sz w:val="14"/>
                              </w:rPr>
                              <w:t xml:space="preserve"> </w:t>
                            </w:r>
                            <w:r>
                              <w:rPr>
                                <w:color w:val="FFFFFF"/>
                                <w:sz w:val="14"/>
                              </w:rPr>
                              <w:t>•</w:t>
                            </w:r>
                            <w:r>
                              <w:rPr>
                                <w:color w:val="FFFFFF"/>
                                <w:spacing w:val="-4"/>
                                <w:sz w:val="14"/>
                              </w:rPr>
                              <w:t xml:space="preserve"> </w:t>
                            </w:r>
                            <w:proofErr w:type="spellStart"/>
                            <w:r>
                              <w:rPr>
                                <w:sz w:val="14"/>
                              </w:rPr>
                              <w:t>Bima</w:t>
                            </w:r>
                            <w:proofErr w:type="spellEnd"/>
                            <w:r>
                              <w:rPr>
                                <w:spacing w:val="-3"/>
                                <w:sz w:val="14"/>
                              </w:rPr>
                              <w:t xml:space="preserve"> </w:t>
                            </w:r>
                            <w:r>
                              <w:rPr>
                                <w:color w:val="FFFFFF"/>
                                <w:sz w:val="14"/>
                              </w:rPr>
                              <w:t>•</w:t>
                            </w:r>
                          </w:p>
                        </w:tc>
                      </w:tr>
                      <w:tr w:rsidR="00575BB5" w14:paraId="754ED5AC" w14:textId="77777777">
                        <w:trPr>
                          <w:trHeight w:val="1727"/>
                        </w:trPr>
                        <w:tc>
                          <w:tcPr>
                            <w:tcW w:w="4394" w:type="dxa"/>
                            <w:shd w:val="clear" w:color="auto" w:fill="E6E7E8"/>
                          </w:tcPr>
                          <w:p w14:paraId="7DC6F805" w14:textId="77777777" w:rsidR="00575BB5" w:rsidRDefault="00575BB5">
                            <w:pPr>
                              <w:pStyle w:val="TableParagraph"/>
                              <w:spacing w:before="91" w:line="178" w:lineRule="exact"/>
                              <w:ind w:left="95"/>
                              <w:rPr>
                                <w:sz w:val="14"/>
                              </w:rPr>
                            </w:pPr>
                            <w:r>
                              <w:rPr>
                                <w:sz w:val="14"/>
                              </w:rPr>
                              <w:t>Sectors:</w:t>
                            </w:r>
                          </w:p>
                          <w:p w14:paraId="5525C97B" w14:textId="77777777" w:rsidR="00575BB5" w:rsidRDefault="00575BB5">
                            <w:pPr>
                              <w:pStyle w:val="TableParagraph"/>
                              <w:numPr>
                                <w:ilvl w:val="0"/>
                                <w:numId w:val="14"/>
                              </w:numPr>
                              <w:tabs>
                                <w:tab w:val="left" w:pos="247"/>
                              </w:tabs>
                              <w:spacing w:line="166" w:lineRule="exact"/>
                              <w:rPr>
                                <w:sz w:val="14"/>
                              </w:rPr>
                            </w:pPr>
                            <w:proofErr w:type="spellStart"/>
                            <w:r>
                              <w:rPr>
                                <w:sz w:val="14"/>
                              </w:rPr>
                              <w:t>Kecamatan</w:t>
                            </w:r>
                            <w:proofErr w:type="spellEnd"/>
                            <w:r>
                              <w:rPr>
                                <w:spacing w:val="-8"/>
                                <w:sz w:val="14"/>
                              </w:rPr>
                              <w:t xml:space="preserve"> </w:t>
                            </w:r>
                            <w:r>
                              <w:rPr>
                                <w:sz w:val="14"/>
                              </w:rPr>
                              <w:t>and</w:t>
                            </w:r>
                            <w:r>
                              <w:rPr>
                                <w:spacing w:val="-7"/>
                                <w:sz w:val="14"/>
                              </w:rPr>
                              <w:t xml:space="preserve"> </w:t>
                            </w:r>
                            <w:r>
                              <w:rPr>
                                <w:sz w:val="14"/>
                              </w:rPr>
                              <w:t>Village</w:t>
                            </w:r>
                            <w:r>
                              <w:rPr>
                                <w:spacing w:val="-8"/>
                                <w:sz w:val="14"/>
                              </w:rPr>
                              <w:t xml:space="preserve"> </w:t>
                            </w:r>
                            <w:r>
                              <w:rPr>
                                <w:sz w:val="14"/>
                              </w:rPr>
                              <w:t>Strengthening</w:t>
                            </w:r>
                            <w:r>
                              <w:rPr>
                                <w:spacing w:val="-7"/>
                                <w:sz w:val="14"/>
                              </w:rPr>
                              <w:t xml:space="preserve"> </w:t>
                            </w:r>
                            <w:r>
                              <w:rPr>
                                <w:sz w:val="14"/>
                              </w:rPr>
                              <w:t>and</w:t>
                            </w:r>
                            <w:r>
                              <w:rPr>
                                <w:spacing w:val="-8"/>
                                <w:sz w:val="14"/>
                              </w:rPr>
                              <w:t xml:space="preserve"> </w:t>
                            </w:r>
                            <w:r>
                              <w:rPr>
                                <w:sz w:val="14"/>
                              </w:rPr>
                              <w:t>Social</w:t>
                            </w:r>
                            <w:r>
                              <w:rPr>
                                <w:spacing w:val="-7"/>
                                <w:sz w:val="14"/>
                              </w:rPr>
                              <w:t xml:space="preserve"> </w:t>
                            </w:r>
                            <w:r>
                              <w:rPr>
                                <w:sz w:val="14"/>
                              </w:rPr>
                              <w:t>Accountability</w:t>
                            </w:r>
                          </w:p>
                          <w:p w14:paraId="25AF62A8" w14:textId="77777777" w:rsidR="00575BB5" w:rsidRDefault="00575BB5">
                            <w:pPr>
                              <w:pStyle w:val="TableParagraph"/>
                              <w:numPr>
                                <w:ilvl w:val="0"/>
                                <w:numId w:val="14"/>
                              </w:numPr>
                              <w:tabs>
                                <w:tab w:val="left" w:pos="247"/>
                              </w:tabs>
                              <w:spacing w:line="166" w:lineRule="exact"/>
                              <w:rPr>
                                <w:sz w:val="14"/>
                              </w:rPr>
                            </w:pPr>
                            <w:r>
                              <w:rPr>
                                <w:sz w:val="14"/>
                              </w:rPr>
                              <w:t xml:space="preserve">Fiscal </w:t>
                            </w:r>
                            <w:proofErr w:type="spellStart"/>
                            <w:r>
                              <w:rPr>
                                <w:sz w:val="14"/>
                              </w:rPr>
                              <w:t>Decentralisation</w:t>
                            </w:r>
                            <w:proofErr w:type="spellEnd"/>
                            <w:r>
                              <w:rPr>
                                <w:sz w:val="14"/>
                              </w:rPr>
                              <w:t xml:space="preserve"> and Public Financial</w:t>
                            </w:r>
                            <w:r>
                              <w:rPr>
                                <w:spacing w:val="-22"/>
                                <w:sz w:val="14"/>
                              </w:rPr>
                              <w:t xml:space="preserve"> </w:t>
                            </w:r>
                            <w:r>
                              <w:rPr>
                                <w:sz w:val="14"/>
                              </w:rPr>
                              <w:t>Management</w:t>
                            </w:r>
                          </w:p>
                          <w:p w14:paraId="54687AE1" w14:textId="77777777" w:rsidR="00575BB5" w:rsidRDefault="00575BB5">
                            <w:pPr>
                              <w:pStyle w:val="TableParagraph"/>
                              <w:numPr>
                                <w:ilvl w:val="0"/>
                                <w:numId w:val="14"/>
                              </w:numPr>
                              <w:tabs>
                                <w:tab w:val="left" w:pos="247"/>
                              </w:tabs>
                              <w:spacing w:line="166" w:lineRule="exact"/>
                              <w:rPr>
                                <w:sz w:val="14"/>
                              </w:rPr>
                            </w:pPr>
                            <w:r>
                              <w:rPr>
                                <w:sz w:val="14"/>
                              </w:rPr>
                              <w:t>Civil Registration and Vital</w:t>
                            </w:r>
                            <w:r>
                              <w:rPr>
                                <w:spacing w:val="-8"/>
                                <w:sz w:val="14"/>
                              </w:rPr>
                              <w:t xml:space="preserve"> </w:t>
                            </w:r>
                            <w:r>
                              <w:rPr>
                                <w:sz w:val="14"/>
                              </w:rPr>
                              <w:t>Statistics</w:t>
                            </w:r>
                          </w:p>
                          <w:p w14:paraId="473EFE40" w14:textId="77777777" w:rsidR="00575BB5" w:rsidRDefault="00575BB5">
                            <w:pPr>
                              <w:pStyle w:val="TableParagraph"/>
                              <w:numPr>
                                <w:ilvl w:val="0"/>
                                <w:numId w:val="14"/>
                              </w:numPr>
                              <w:tabs>
                                <w:tab w:val="left" w:pos="247"/>
                              </w:tabs>
                              <w:spacing w:line="166" w:lineRule="exact"/>
                              <w:rPr>
                                <w:sz w:val="14"/>
                              </w:rPr>
                            </w:pPr>
                            <w:r>
                              <w:rPr>
                                <w:sz w:val="14"/>
                              </w:rPr>
                              <w:t>Health and</w:t>
                            </w:r>
                            <w:r>
                              <w:rPr>
                                <w:spacing w:val="-3"/>
                                <w:sz w:val="14"/>
                              </w:rPr>
                              <w:t xml:space="preserve"> </w:t>
                            </w:r>
                            <w:r>
                              <w:rPr>
                                <w:sz w:val="14"/>
                              </w:rPr>
                              <w:t>Nutrition</w:t>
                            </w:r>
                          </w:p>
                          <w:p w14:paraId="56ACC865" w14:textId="77777777" w:rsidR="00575BB5" w:rsidRDefault="00575BB5">
                            <w:pPr>
                              <w:pStyle w:val="TableParagraph"/>
                              <w:numPr>
                                <w:ilvl w:val="0"/>
                                <w:numId w:val="14"/>
                              </w:numPr>
                              <w:tabs>
                                <w:tab w:val="left" w:pos="247"/>
                              </w:tabs>
                              <w:spacing w:line="166" w:lineRule="exact"/>
                              <w:rPr>
                                <w:sz w:val="14"/>
                              </w:rPr>
                            </w:pPr>
                            <w:r>
                              <w:rPr>
                                <w:sz w:val="14"/>
                              </w:rPr>
                              <w:t>Education</w:t>
                            </w:r>
                          </w:p>
                          <w:p w14:paraId="3D90C127" w14:textId="77777777" w:rsidR="00575BB5" w:rsidRDefault="00575BB5">
                            <w:pPr>
                              <w:pStyle w:val="TableParagraph"/>
                              <w:numPr>
                                <w:ilvl w:val="0"/>
                                <w:numId w:val="14"/>
                              </w:numPr>
                              <w:tabs>
                                <w:tab w:val="left" w:pos="247"/>
                              </w:tabs>
                              <w:spacing w:line="178" w:lineRule="exact"/>
                              <w:rPr>
                                <w:sz w:val="14"/>
                              </w:rPr>
                            </w:pPr>
                            <w:r>
                              <w:rPr>
                                <w:sz w:val="14"/>
                              </w:rPr>
                              <w:t>Local Economic</w:t>
                            </w:r>
                            <w:r>
                              <w:rPr>
                                <w:spacing w:val="-4"/>
                                <w:sz w:val="14"/>
                              </w:rPr>
                              <w:t xml:space="preserve"> </w:t>
                            </w:r>
                            <w:r>
                              <w:rPr>
                                <w:sz w:val="14"/>
                              </w:rPr>
                              <w:t>Development</w:t>
                            </w:r>
                          </w:p>
                        </w:tc>
                      </w:tr>
                    </w:tbl>
                    <w:p w14:paraId="6C6825E3" w14:textId="77777777" w:rsidR="00575BB5" w:rsidRDefault="00575BB5">
                      <w:pPr>
                        <w:pStyle w:val="BodyText"/>
                      </w:pPr>
                    </w:p>
                  </w:txbxContent>
                </v:textbox>
                <w10:wrap type="topAndBottom" anchorx="page"/>
              </v:shape>
            </w:pict>
          </mc:Fallback>
        </mc:AlternateContent>
      </w:r>
      <w:r w:rsidR="00360E36">
        <w:rPr>
          <w:noProof/>
        </w:rPr>
        <mc:AlternateContent>
          <mc:Choice Requires="wps">
            <w:drawing>
              <wp:anchor distT="0" distB="0" distL="0" distR="0" simplePos="0" relativeHeight="251793408" behindDoc="1" locked="0" layoutInCell="1" allowOverlap="1" wp14:anchorId="7D2F35CC" wp14:editId="172FDFD4">
                <wp:simplePos x="0" y="0"/>
                <wp:positionH relativeFrom="page">
                  <wp:posOffset>6881495</wp:posOffset>
                </wp:positionH>
                <wp:positionV relativeFrom="paragraph">
                  <wp:posOffset>167005</wp:posOffset>
                </wp:positionV>
                <wp:extent cx="2784475" cy="1560830"/>
                <wp:effectExtent l="4445" t="0" r="1905" b="3810"/>
                <wp:wrapTopAndBottom/>
                <wp:docPr id="1226" name="Text 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156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384"/>
                            </w:tblGrid>
                            <w:tr w:rsidR="00575BB5" w14:paraId="68694701" w14:textId="77777777">
                              <w:trPr>
                                <w:trHeight w:val="281"/>
                              </w:trPr>
                              <w:tc>
                                <w:tcPr>
                                  <w:tcW w:w="4384" w:type="dxa"/>
                                  <w:tcBorders>
                                    <w:bottom w:val="single" w:sz="2" w:space="0" w:color="E6E7E8"/>
                                  </w:tcBorders>
                                  <w:shd w:val="clear" w:color="auto" w:fill="AC1F24"/>
                                </w:tcPr>
                                <w:p w14:paraId="0EA198A2" w14:textId="77777777" w:rsidR="00575BB5" w:rsidRDefault="00575BB5">
                                  <w:pPr>
                                    <w:pStyle w:val="TableParagraph"/>
                                    <w:spacing w:before="11"/>
                                    <w:ind w:left="1570" w:right="1570"/>
                                    <w:jc w:val="center"/>
                                    <w:rPr>
                                      <w:rFonts w:ascii="Open Sans Semibold"/>
                                      <w:b/>
                                      <w:sz w:val="17"/>
                                    </w:rPr>
                                  </w:pPr>
                                  <w:r>
                                    <w:rPr>
                                      <w:rFonts w:ascii="Open Sans Semibold"/>
                                      <w:b/>
                                      <w:color w:val="FFFFFF"/>
                                      <w:w w:val="105"/>
                                      <w:sz w:val="17"/>
                                    </w:rPr>
                                    <w:t>PAPUA BARAT</w:t>
                                  </w:r>
                                </w:p>
                              </w:tc>
                            </w:tr>
                            <w:tr w:rsidR="00575BB5" w14:paraId="090F4F35" w14:textId="77777777">
                              <w:trPr>
                                <w:trHeight w:val="442"/>
                              </w:trPr>
                              <w:tc>
                                <w:tcPr>
                                  <w:tcW w:w="4384" w:type="dxa"/>
                                  <w:tcBorders>
                                    <w:top w:val="single" w:sz="2" w:space="0" w:color="E6E7E8"/>
                                  </w:tcBorders>
                                  <w:shd w:val="clear" w:color="auto" w:fill="FBB040"/>
                                </w:tcPr>
                                <w:p w14:paraId="29D5EE7F" w14:textId="77777777" w:rsidR="00575BB5" w:rsidRDefault="00575BB5">
                                  <w:pPr>
                                    <w:pStyle w:val="TableParagraph"/>
                                    <w:spacing w:before="30" w:line="177" w:lineRule="exact"/>
                                    <w:ind w:left="1570" w:right="1570"/>
                                    <w:jc w:val="center"/>
                                    <w:rPr>
                                      <w:sz w:val="14"/>
                                    </w:rPr>
                                  </w:pPr>
                                  <w:r>
                                    <w:rPr>
                                      <w:sz w:val="14"/>
                                    </w:rPr>
                                    <w:t>Districts:</w:t>
                                  </w:r>
                                </w:p>
                                <w:p w14:paraId="0F2B3EA7" w14:textId="77777777" w:rsidR="00575BB5" w:rsidRDefault="00575BB5">
                                  <w:pPr>
                                    <w:pStyle w:val="TableParagraph"/>
                                    <w:numPr>
                                      <w:ilvl w:val="0"/>
                                      <w:numId w:val="13"/>
                                    </w:numPr>
                                    <w:tabs>
                                      <w:tab w:val="left" w:pos="330"/>
                                    </w:tabs>
                                    <w:spacing w:line="177" w:lineRule="exact"/>
                                    <w:rPr>
                                      <w:sz w:val="14"/>
                                    </w:rPr>
                                  </w:pPr>
                                  <w:proofErr w:type="spellStart"/>
                                  <w:r>
                                    <w:rPr>
                                      <w:sz w:val="14"/>
                                    </w:rPr>
                                    <w:t>Kaimana</w:t>
                                  </w:r>
                                  <w:proofErr w:type="spellEnd"/>
                                  <w:r>
                                    <w:rPr>
                                      <w:spacing w:val="-5"/>
                                      <w:sz w:val="14"/>
                                    </w:rPr>
                                    <w:t xml:space="preserve"> </w:t>
                                  </w:r>
                                  <w:r>
                                    <w:rPr>
                                      <w:color w:val="FFFFFF"/>
                                      <w:sz w:val="14"/>
                                    </w:rPr>
                                    <w:t>•</w:t>
                                  </w:r>
                                  <w:r>
                                    <w:rPr>
                                      <w:color w:val="FFFFFF"/>
                                      <w:spacing w:val="-4"/>
                                      <w:sz w:val="14"/>
                                    </w:rPr>
                                    <w:t xml:space="preserve"> </w:t>
                                  </w:r>
                                  <w:proofErr w:type="spellStart"/>
                                  <w:r>
                                    <w:rPr>
                                      <w:sz w:val="14"/>
                                    </w:rPr>
                                    <w:t>Fakfak</w:t>
                                  </w:r>
                                  <w:proofErr w:type="spellEnd"/>
                                  <w:r>
                                    <w:rPr>
                                      <w:spacing w:val="-5"/>
                                      <w:sz w:val="14"/>
                                    </w:rPr>
                                    <w:t xml:space="preserve"> </w:t>
                                  </w:r>
                                  <w:r>
                                    <w:rPr>
                                      <w:color w:val="FFFFFF"/>
                                      <w:sz w:val="14"/>
                                    </w:rPr>
                                    <w:t>•</w:t>
                                  </w:r>
                                  <w:r>
                                    <w:rPr>
                                      <w:color w:val="FFFFFF"/>
                                      <w:spacing w:val="-4"/>
                                      <w:sz w:val="14"/>
                                    </w:rPr>
                                    <w:t xml:space="preserve"> </w:t>
                                  </w:r>
                                  <w:r>
                                    <w:rPr>
                                      <w:sz w:val="14"/>
                                    </w:rPr>
                                    <w:t>South</w:t>
                                  </w:r>
                                  <w:r>
                                    <w:rPr>
                                      <w:spacing w:val="-5"/>
                                      <w:sz w:val="14"/>
                                    </w:rPr>
                                    <w:t xml:space="preserve"> </w:t>
                                  </w:r>
                                  <w:proofErr w:type="spellStart"/>
                                  <w:r>
                                    <w:rPr>
                                      <w:sz w:val="14"/>
                                    </w:rPr>
                                    <w:t>Manokwari</w:t>
                                  </w:r>
                                  <w:proofErr w:type="spellEnd"/>
                                  <w:r>
                                    <w:rPr>
                                      <w:spacing w:val="-4"/>
                                      <w:sz w:val="14"/>
                                    </w:rPr>
                                    <w:t xml:space="preserve"> </w:t>
                                  </w:r>
                                  <w:r>
                                    <w:rPr>
                                      <w:color w:val="FFFFFF"/>
                                      <w:sz w:val="14"/>
                                    </w:rPr>
                                    <w:t>•</w:t>
                                  </w:r>
                                  <w:r>
                                    <w:rPr>
                                      <w:color w:val="FFFFFF"/>
                                      <w:spacing w:val="-5"/>
                                      <w:sz w:val="14"/>
                                    </w:rPr>
                                    <w:t xml:space="preserve"> </w:t>
                                  </w:r>
                                  <w:proofErr w:type="spellStart"/>
                                  <w:r>
                                    <w:rPr>
                                      <w:sz w:val="14"/>
                                    </w:rPr>
                                    <w:t>Sorong</w:t>
                                  </w:r>
                                  <w:proofErr w:type="spellEnd"/>
                                  <w:r>
                                    <w:rPr>
                                      <w:spacing w:val="-4"/>
                                      <w:sz w:val="14"/>
                                    </w:rPr>
                                    <w:t xml:space="preserve"> </w:t>
                                  </w:r>
                                  <w:r>
                                    <w:rPr>
                                      <w:color w:val="FFFFFF"/>
                                      <w:sz w:val="14"/>
                                    </w:rPr>
                                    <w:t>•</w:t>
                                  </w:r>
                                  <w:r>
                                    <w:rPr>
                                      <w:color w:val="FFFFFF"/>
                                      <w:spacing w:val="-5"/>
                                      <w:sz w:val="14"/>
                                    </w:rPr>
                                    <w:t xml:space="preserve"> </w:t>
                                  </w:r>
                                  <w:proofErr w:type="spellStart"/>
                                  <w:r>
                                    <w:rPr>
                                      <w:sz w:val="14"/>
                                    </w:rPr>
                                    <w:t>Waropen</w:t>
                                  </w:r>
                                  <w:proofErr w:type="spellEnd"/>
                                  <w:r>
                                    <w:rPr>
                                      <w:sz w:val="14"/>
                                    </w:rPr>
                                    <w:t>*</w:t>
                                  </w:r>
                                  <w:r>
                                    <w:rPr>
                                      <w:spacing w:val="-5"/>
                                      <w:sz w:val="14"/>
                                    </w:rPr>
                                    <w:t xml:space="preserve"> </w:t>
                                  </w:r>
                                  <w:r>
                                    <w:rPr>
                                      <w:color w:val="FFFFFF"/>
                                      <w:sz w:val="14"/>
                                    </w:rPr>
                                    <w:t>•</w:t>
                                  </w:r>
                                </w:p>
                              </w:tc>
                            </w:tr>
                            <w:tr w:rsidR="00575BB5" w14:paraId="6DDD7A80" w14:textId="77777777">
                              <w:trPr>
                                <w:trHeight w:val="1727"/>
                              </w:trPr>
                              <w:tc>
                                <w:tcPr>
                                  <w:tcW w:w="4384" w:type="dxa"/>
                                  <w:shd w:val="clear" w:color="auto" w:fill="E6E7E8"/>
                                </w:tcPr>
                                <w:p w14:paraId="2B5E631F" w14:textId="77777777" w:rsidR="00575BB5" w:rsidRDefault="00575BB5">
                                  <w:pPr>
                                    <w:pStyle w:val="TableParagraph"/>
                                    <w:spacing w:before="108" w:line="178" w:lineRule="exact"/>
                                    <w:ind w:left="105"/>
                                    <w:rPr>
                                      <w:sz w:val="14"/>
                                    </w:rPr>
                                  </w:pPr>
                                  <w:r>
                                    <w:rPr>
                                      <w:sz w:val="14"/>
                                    </w:rPr>
                                    <w:t>Sectors:</w:t>
                                  </w:r>
                                </w:p>
                                <w:p w14:paraId="5F0D5EF2" w14:textId="77777777" w:rsidR="00575BB5" w:rsidRDefault="00575BB5">
                                  <w:pPr>
                                    <w:pStyle w:val="TableParagraph"/>
                                    <w:numPr>
                                      <w:ilvl w:val="0"/>
                                      <w:numId w:val="12"/>
                                    </w:numPr>
                                    <w:tabs>
                                      <w:tab w:val="left" w:pos="257"/>
                                    </w:tabs>
                                    <w:spacing w:line="166" w:lineRule="exact"/>
                                    <w:rPr>
                                      <w:sz w:val="14"/>
                                    </w:rPr>
                                  </w:pPr>
                                  <w:proofErr w:type="spellStart"/>
                                  <w:r>
                                    <w:rPr>
                                      <w:sz w:val="14"/>
                                    </w:rPr>
                                    <w:t>Kecamatan</w:t>
                                  </w:r>
                                  <w:proofErr w:type="spellEnd"/>
                                  <w:r>
                                    <w:rPr>
                                      <w:spacing w:val="-8"/>
                                      <w:sz w:val="14"/>
                                    </w:rPr>
                                    <w:t xml:space="preserve"> </w:t>
                                  </w:r>
                                  <w:r>
                                    <w:rPr>
                                      <w:sz w:val="14"/>
                                    </w:rPr>
                                    <w:t>and</w:t>
                                  </w:r>
                                  <w:r>
                                    <w:rPr>
                                      <w:spacing w:val="-8"/>
                                      <w:sz w:val="14"/>
                                    </w:rPr>
                                    <w:t xml:space="preserve"> </w:t>
                                  </w:r>
                                  <w:r>
                                    <w:rPr>
                                      <w:sz w:val="14"/>
                                    </w:rPr>
                                    <w:t>Village</w:t>
                                  </w:r>
                                  <w:r>
                                    <w:rPr>
                                      <w:spacing w:val="-8"/>
                                      <w:sz w:val="14"/>
                                    </w:rPr>
                                    <w:t xml:space="preserve"> </w:t>
                                  </w:r>
                                  <w:r>
                                    <w:rPr>
                                      <w:sz w:val="14"/>
                                    </w:rPr>
                                    <w:t>Strengthening</w:t>
                                  </w:r>
                                  <w:r>
                                    <w:rPr>
                                      <w:spacing w:val="-8"/>
                                      <w:sz w:val="14"/>
                                    </w:rPr>
                                    <w:t xml:space="preserve"> </w:t>
                                  </w:r>
                                  <w:r>
                                    <w:rPr>
                                      <w:sz w:val="14"/>
                                    </w:rPr>
                                    <w:t>and</w:t>
                                  </w:r>
                                  <w:r>
                                    <w:rPr>
                                      <w:spacing w:val="-8"/>
                                      <w:sz w:val="14"/>
                                    </w:rPr>
                                    <w:t xml:space="preserve"> </w:t>
                                  </w:r>
                                  <w:r>
                                    <w:rPr>
                                      <w:sz w:val="14"/>
                                    </w:rPr>
                                    <w:t>Social</w:t>
                                  </w:r>
                                  <w:r>
                                    <w:rPr>
                                      <w:spacing w:val="-8"/>
                                      <w:sz w:val="14"/>
                                    </w:rPr>
                                    <w:t xml:space="preserve"> </w:t>
                                  </w:r>
                                  <w:r>
                                    <w:rPr>
                                      <w:sz w:val="14"/>
                                    </w:rPr>
                                    <w:t>Accountability</w:t>
                                  </w:r>
                                </w:p>
                                <w:p w14:paraId="1F005D15" w14:textId="77777777" w:rsidR="00575BB5" w:rsidRDefault="00575BB5">
                                  <w:pPr>
                                    <w:pStyle w:val="TableParagraph"/>
                                    <w:numPr>
                                      <w:ilvl w:val="0"/>
                                      <w:numId w:val="12"/>
                                    </w:numPr>
                                    <w:tabs>
                                      <w:tab w:val="left" w:pos="257"/>
                                    </w:tabs>
                                    <w:spacing w:line="166" w:lineRule="exact"/>
                                    <w:rPr>
                                      <w:sz w:val="14"/>
                                    </w:rPr>
                                  </w:pPr>
                                  <w:r>
                                    <w:rPr>
                                      <w:sz w:val="14"/>
                                    </w:rPr>
                                    <w:t xml:space="preserve">Fiscal </w:t>
                                  </w:r>
                                  <w:proofErr w:type="spellStart"/>
                                  <w:r>
                                    <w:rPr>
                                      <w:sz w:val="14"/>
                                    </w:rPr>
                                    <w:t>Decentralisation</w:t>
                                  </w:r>
                                  <w:proofErr w:type="spellEnd"/>
                                  <w:r>
                                    <w:rPr>
                                      <w:sz w:val="14"/>
                                    </w:rPr>
                                    <w:t xml:space="preserve"> and Public Financial</w:t>
                                  </w:r>
                                  <w:r>
                                    <w:rPr>
                                      <w:spacing w:val="-23"/>
                                      <w:sz w:val="14"/>
                                    </w:rPr>
                                    <w:t xml:space="preserve"> </w:t>
                                  </w:r>
                                  <w:r>
                                    <w:rPr>
                                      <w:sz w:val="14"/>
                                    </w:rPr>
                                    <w:t>Management</w:t>
                                  </w:r>
                                </w:p>
                                <w:p w14:paraId="6BFFA912" w14:textId="77777777" w:rsidR="00575BB5" w:rsidRDefault="00575BB5">
                                  <w:pPr>
                                    <w:pStyle w:val="TableParagraph"/>
                                    <w:numPr>
                                      <w:ilvl w:val="0"/>
                                      <w:numId w:val="12"/>
                                    </w:numPr>
                                    <w:tabs>
                                      <w:tab w:val="left" w:pos="257"/>
                                    </w:tabs>
                                    <w:spacing w:line="166" w:lineRule="exact"/>
                                    <w:rPr>
                                      <w:sz w:val="14"/>
                                    </w:rPr>
                                  </w:pPr>
                                  <w:r>
                                    <w:rPr>
                                      <w:sz w:val="14"/>
                                    </w:rPr>
                                    <w:t>Civil Registration and Vital</w:t>
                                  </w:r>
                                  <w:r>
                                    <w:rPr>
                                      <w:spacing w:val="-8"/>
                                      <w:sz w:val="14"/>
                                    </w:rPr>
                                    <w:t xml:space="preserve"> </w:t>
                                  </w:r>
                                  <w:r>
                                    <w:rPr>
                                      <w:sz w:val="14"/>
                                    </w:rPr>
                                    <w:t>Statistics</w:t>
                                  </w:r>
                                </w:p>
                                <w:p w14:paraId="4A060B74" w14:textId="77777777" w:rsidR="00575BB5" w:rsidRDefault="00575BB5">
                                  <w:pPr>
                                    <w:pStyle w:val="TableParagraph"/>
                                    <w:numPr>
                                      <w:ilvl w:val="0"/>
                                      <w:numId w:val="12"/>
                                    </w:numPr>
                                    <w:tabs>
                                      <w:tab w:val="left" w:pos="257"/>
                                    </w:tabs>
                                    <w:spacing w:line="166" w:lineRule="exact"/>
                                    <w:rPr>
                                      <w:sz w:val="14"/>
                                    </w:rPr>
                                  </w:pPr>
                                  <w:r>
                                    <w:rPr>
                                      <w:sz w:val="14"/>
                                    </w:rPr>
                                    <w:t>Health and</w:t>
                                  </w:r>
                                  <w:r>
                                    <w:rPr>
                                      <w:spacing w:val="-3"/>
                                      <w:sz w:val="14"/>
                                    </w:rPr>
                                    <w:t xml:space="preserve"> </w:t>
                                  </w:r>
                                  <w:r>
                                    <w:rPr>
                                      <w:sz w:val="14"/>
                                    </w:rPr>
                                    <w:t>Nutrition</w:t>
                                  </w:r>
                                </w:p>
                                <w:p w14:paraId="64F23AFA" w14:textId="77777777" w:rsidR="00575BB5" w:rsidRDefault="00575BB5">
                                  <w:pPr>
                                    <w:pStyle w:val="TableParagraph"/>
                                    <w:numPr>
                                      <w:ilvl w:val="0"/>
                                      <w:numId w:val="12"/>
                                    </w:numPr>
                                    <w:tabs>
                                      <w:tab w:val="left" w:pos="257"/>
                                    </w:tabs>
                                    <w:spacing w:line="178" w:lineRule="exact"/>
                                    <w:rPr>
                                      <w:sz w:val="14"/>
                                    </w:rPr>
                                  </w:pPr>
                                  <w:r>
                                    <w:rPr>
                                      <w:sz w:val="14"/>
                                    </w:rPr>
                                    <w:t>Education</w:t>
                                  </w:r>
                                </w:p>
                                <w:p w14:paraId="3BCD80DB" w14:textId="77777777" w:rsidR="00575BB5" w:rsidRDefault="00575BB5">
                                  <w:pPr>
                                    <w:pStyle w:val="TableParagraph"/>
                                    <w:spacing w:before="7"/>
                                    <w:rPr>
                                      <w:b/>
                                      <w:sz w:val="12"/>
                                    </w:rPr>
                                  </w:pPr>
                                </w:p>
                                <w:p w14:paraId="55D52AF2" w14:textId="77777777" w:rsidR="00575BB5" w:rsidRDefault="00575BB5">
                                  <w:pPr>
                                    <w:pStyle w:val="TableParagraph"/>
                                    <w:spacing w:line="208" w:lineRule="auto"/>
                                    <w:ind w:left="193" w:right="1107" w:hanging="99"/>
                                    <w:rPr>
                                      <w:i/>
                                      <w:sz w:val="12"/>
                                    </w:rPr>
                                  </w:pPr>
                                  <w:r>
                                    <w:rPr>
                                      <w:i/>
                                      <w:sz w:val="12"/>
                                    </w:rPr>
                                    <w:t xml:space="preserve">* No activities were delivered in </w:t>
                                  </w:r>
                                  <w:proofErr w:type="spellStart"/>
                                  <w:r>
                                    <w:rPr>
                                      <w:i/>
                                      <w:sz w:val="12"/>
                                    </w:rPr>
                                    <w:t>Waropen</w:t>
                                  </w:r>
                                  <w:proofErr w:type="spellEnd"/>
                                  <w:r>
                                    <w:rPr>
                                      <w:i/>
                                      <w:sz w:val="12"/>
                                    </w:rPr>
                                    <w:t xml:space="preserve"> District in 2019 due to lack of political support</w:t>
                                  </w:r>
                                </w:p>
                              </w:tc>
                            </w:tr>
                          </w:tbl>
                          <w:p w14:paraId="64B1729D" w14:textId="77777777" w:rsidR="00575BB5" w:rsidRDefault="00575BB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F35CC" id="Text Box 1111" o:spid="_x0000_s1068" type="#_x0000_t202" style="position:absolute;margin-left:541.85pt;margin-top:13.15pt;width:219.25pt;height:122.9pt;z-index:-25152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384"/>
                      </w:tblGrid>
                      <w:tr w:rsidR="00575BB5" w14:paraId="68694701" w14:textId="77777777">
                        <w:trPr>
                          <w:trHeight w:val="281"/>
                        </w:trPr>
                        <w:tc>
                          <w:tcPr>
                            <w:tcW w:w="4384" w:type="dxa"/>
                            <w:tcBorders>
                              <w:bottom w:val="single" w:sz="2" w:space="0" w:color="E6E7E8"/>
                            </w:tcBorders>
                            <w:shd w:val="clear" w:color="auto" w:fill="AC1F24"/>
                          </w:tcPr>
                          <w:p w14:paraId="0EA198A2" w14:textId="77777777" w:rsidR="00575BB5" w:rsidRDefault="00575BB5">
                            <w:pPr>
                              <w:pStyle w:val="TableParagraph"/>
                              <w:spacing w:before="11"/>
                              <w:ind w:left="1570" w:right="1570"/>
                              <w:jc w:val="center"/>
                              <w:rPr>
                                <w:rFonts w:ascii="Open Sans Semibold"/>
                                <w:b/>
                                <w:sz w:val="17"/>
                              </w:rPr>
                            </w:pPr>
                            <w:r>
                              <w:rPr>
                                <w:rFonts w:ascii="Open Sans Semibold"/>
                                <w:b/>
                                <w:color w:val="FFFFFF"/>
                                <w:w w:val="105"/>
                                <w:sz w:val="17"/>
                              </w:rPr>
                              <w:t>PAPUA BARAT</w:t>
                            </w:r>
                          </w:p>
                        </w:tc>
                      </w:tr>
                      <w:tr w:rsidR="00575BB5" w14:paraId="090F4F35" w14:textId="77777777">
                        <w:trPr>
                          <w:trHeight w:val="442"/>
                        </w:trPr>
                        <w:tc>
                          <w:tcPr>
                            <w:tcW w:w="4384" w:type="dxa"/>
                            <w:tcBorders>
                              <w:top w:val="single" w:sz="2" w:space="0" w:color="E6E7E8"/>
                            </w:tcBorders>
                            <w:shd w:val="clear" w:color="auto" w:fill="FBB040"/>
                          </w:tcPr>
                          <w:p w14:paraId="29D5EE7F" w14:textId="77777777" w:rsidR="00575BB5" w:rsidRDefault="00575BB5">
                            <w:pPr>
                              <w:pStyle w:val="TableParagraph"/>
                              <w:spacing w:before="30" w:line="177" w:lineRule="exact"/>
                              <w:ind w:left="1570" w:right="1570"/>
                              <w:jc w:val="center"/>
                              <w:rPr>
                                <w:sz w:val="14"/>
                              </w:rPr>
                            </w:pPr>
                            <w:r>
                              <w:rPr>
                                <w:sz w:val="14"/>
                              </w:rPr>
                              <w:t>Districts:</w:t>
                            </w:r>
                          </w:p>
                          <w:p w14:paraId="0F2B3EA7" w14:textId="77777777" w:rsidR="00575BB5" w:rsidRDefault="00575BB5">
                            <w:pPr>
                              <w:pStyle w:val="TableParagraph"/>
                              <w:numPr>
                                <w:ilvl w:val="0"/>
                                <w:numId w:val="13"/>
                              </w:numPr>
                              <w:tabs>
                                <w:tab w:val="left" w:pos="330"/>
                              </w:tabs>
                              <w:spacing w:line="177" w:lineRule="exact"/>
                              <w:rPr>
                                <w:sz w:val="14"/>
                              </w:rPr>
                            </w:pPr>
                            <w:proofErr w:type="spellStart"/>
                            <w:r>
                              <w:rPr>
                                <w:sz w:val="14"/>
                              </w:rPr>
                              <w:t>Kaimana</w:t>
                            </w:r>
                            <w:proofErr w:type="spellEnd"/>
                            <w:r>
                              <w:rPr>
                                <w:spacing w:val="-5"/>
                                <w:sz w:val="14"/>
                              </w:rPr>
                              <w:t xml:space="preserve"> </w:t>
                            </w:r>
                            <w:r>
                              <w:rPr>
                                <w:color w:val="FFFFFF"/>
                                <w:sz w:val="14"/>
                              </w:rPr>
                              <w:t>•</w:t>
                            </w:r>
                            <w:r>
                              <w:rPr>
                                <w:color w:val="FFFFFF"/>
                                <w:spacing w:val="-4"/>
                                <w:sz w:val="14"/>
                              </w:rPr>
                              <w:t xml:space="preserve"> </w:t>
                            </w:r>
                            <w:proofErr w:type="spellStart"/>
                            <w:r>
                              <w:rPr>
                                <w:sz w:val="14"/>
                              </w:rPr>
                              <w:t>Fakfak</w:t>
                            </w:r>
                            <w:proofErr w:type="spellEnd"/>
                            <w:r>
                              <w:rPr>
                                <w:spacing w:val="-5"/>
                                <w:sz w:val="14"/>
                              </w:rPr>
                              <w:t xml:space="preserve"> </w:t>
                            </w:r>
                            <w:r>
                              <w:rPr>
                                <w:color w:val="FFFFFF"/>
                                <w:sz w:val="14"/>
                              </w:rPr>
                              <w:t>•</w:t>
                            </w:r>
                            <w:r>
                              <w:rPr>
                                <w:color w:val="FFFFFF"/>
                                <w:spacing w:val="-4"/>
                                <w:sz w:val="14"/>
                              </w:rPr>
                              <w:t xml:space="preserve"> </w:t>
                            </w:r>
                            <w:r>
                              <w:rPr>
                                <w:sz w:val="14"/>
                              </w:rPr>
                              <w:t>South</w:t>
                            </w:r>
                            <w:r>
                              <w:rPr>
                                <w:spacing w:val="-5"/>
                                <w:sz w:val="14"/>
                              </w:rPr>
                              <w:t xml:space="preserve"> </w:t>
                            </w:r>
                            <w:proofErr w:type="spellStart"/>
                            <w:r>
                              <w:rPr>
                                <w:sz w:val="14"/>
                              </w:rPr>
                              <w:t>Manokwari</w:t>
                            </w:r>
                            <w:proofErr w:type="spellEnd"/>
                            <w:r>
                              <w:rPr>
                                <w:spacing w:val="-4"/>
                                <w:sz w:val="14"/>
                              </w:rPr>
                              <w:t xml:space="preserve"> </w:t>
                            </w:r>
                            <w:r>
                              <w:rPr>
                                <w:color w:val="FFFFFF"/>
                                <w:sz w:val="14"/>
                              </w:rPr>
                              <w:t>•</w:t>
                            </w:r>
                            <w:r>
                              <w:rPr>
                                <w:color w:val="FFFFFF"/>
                                <w:spacing w:val="-5"/>
                                <w:sz w:val="14"/>
                              </w:rPr>
                              <w:t xml:space="preserve"> </w:t>
                            </w:r>
                            <w:proofErr w:type="spellStart"/>
                            <w:r>
                              <w:rPr>
                                <w:sz w:val="14"/>
                              </w:rPr>
                              <w:t>Sorong</w:t>
                            </w:r>
                            <w:proofErr w:type="spellEnd"/>
                            <w:r>
                              <w:rPr>
                                <w:spacing w:val="-4"/>
                                <w:sz w:val="14"/>
                              </w:rPr>
                              <w:t xml:space="preserve"> </w:t>
                            </w:r>
                            <w:r>
                              <w:rPr>
                                <w:color w:val="FFFFFF"/>
                                <w:sz w:val="14"/>
                              </w:rPr>
                              <w:t>•</w:t>
                            </w:r>
                            <w:r>
                              <w:rPr>
                                <w:color w:val="FFFFFF"/>
                                <w:spacing w:val="-5"/>
                                <w:sz w:val="14"/>
                              </w:rPr>
                              <w:t xml:space="preserve"> </w:t>
                            </w:r>
                            <w:proofErr w:type="spellStart"/>
                            <w:r>
                              <w:rPr>
                                <w:sz w:val="14"/>
                              </w:rPr>
                              <w:t>Waropen</w:t>
                            </w:r>
                            <w:proofErr w:type="spellEnd"/>
                            <w:r>
                              <w:rPr>
                                <w:sz w:val="14"/>
                              </w:rPr>
                              <w:t>*</w:t>
                            </w:r>
                            <w:r>
                              <w:rPr>
                                <w:spacing w:val="-5"/>
                                <w:sz w:val="14"/>
                              </w:rPr>
                              <w:t xml:space="preserve"> </w:t>
                            </w:r>
                            <w:r>
                              <w:rPr>
                                <w:color w:val="FFFFFF"/>
                                <w:sz w:val="14"/>
                              </w:rPr>
                              <w:t>•</w:t>
                            </w:r>
                          </w:p>
                        </w:tc>
                      </w:tr>
                      <w:tr w:rsidR="00575BB5" w14:paraId="6DDD7A80" w14:textId="77777777">
                        <w:trPr>
                          <w:trHeight w:val="1727"/>
                        </w:trPr>
                        <w:tc>
                          <w:tcPr>
                            <w:tcW w:w="4384" w:type="dxa"/>
                            <w:shd w:val="clear" w:color="auto" w:fill="E6E7E8"/>
                          </w:tcPr>
                          <w:p w14:paraId="2B5E631F" w14:textId="77777777" w:rsidR="00575BB5" w:rsidRDefault="00575BB5">
                            <w:pPr>
                              <w:pStyle w:val="TableParagraph"/>
                              <w:spacing w:before="108" w:line="178" w:lineRule="exact"/>
                              <w:ind w:left="105"/>
                              <w:rPr>
                                <w:sz w:val="14"/>
                              </w:rPr>
                            </w:pPr>
                            <w:r>
                              <w:rPr>
                                <w:sz w:val="14"/>
                              </w:rPr>
                              <w:t>Sectors:</w:t>
                            </w:r>
                          </w:p>
                          <w:p w14:paraId="5F0D5EF2" w14:textId="77777777" w:rsidR="00575BB5" w:rsidRDefault="00575BB5">
                            <w:pPr>
                              <w:pStyle w:val="TableParagraph"/>
                              <w:numPr>
                                <w:ilvl w:val="0"/>
                                <w:numId w:val="12"/>
                              </w:numPr>
                              <w:tabs>
                                <w:tab w:val="left" w:pos="257"/>
                              </w:tabs>
                              <w:spacing w:line="166" w:lineRule="exact"/>
                              <w:rPr>
                                <w:sz w:val="14"/>
                              </w:rPr>
                            </w:pPr>
                            <w:proofErr w:type="spellStart"/>
                            <w:r>
                              <w:rPr>
                                <w:sz w:val="14"/>
                              </w:rPr>
                              <w:t>Kecamatan</w:t>
                            </w:r>
                            <w:proofErr w:type="spellEnd"/>
                            <w:r>
                              <w:rPr>
                                <w:spacing w:val="-8"/>
                                <w:sz w:val="14"/>
                              </w:rPr>
                              <w:t xml:space="preserve"> </w:t>
                            </w:r>
                            <w:r>
                              <w:rPr>
                                <w:sz w:val="14"/>
                              </w:rPr>
                              <w:t>and</w:t>
                            </w:r>
                            <w:r>
                              <w:rPr>
                                <w:spacing w:val="-8"/>
                                <w:sz w:val="14"/>
                              </w:rPr>
                              <w:t xml:space="preserve"> </w:t>
                            </w:r>
                            <w:r>
                              <w:rPr>
                                <w:sz w:val="14"/>
                              </w:rPr>
                              <w:t>Village</w:t>
                            </w:r>
                            <w:r>
                              <w:rPr>
                                <w:spacing w:val="-8"/>
                                <w:sz w:val="14"/>
                              </w:rPr>
                              <w:t xml:space="preserve"> </w:t>
                            </w:r>
                            <w:r>
                              <w:rPr>
                                <w:sz w:val="14"/>
                              </w:rPr>
                              <w:t>Strengthening</w:t>
                            </w:r>
                            <w:r>
                              <w:rPr>
                                <w:spacing w:val="-8"/>
                                <w:sz w:val="14"/>
                              </w:rPr>
                              <w:t xml:space="preserve"> </w:t>
                            </w:r>
                            <w:r>
                              <w:rPr>
                                <w:sz w:val="14"/>
                              </w:rPr>
                              <w:t>and</w:t>
                            </w:r>
                            <w:r>
                              <w:rPr>
                                <w:spacing w:val="-8"/>
                                <w:sz w:val="14"/>
                              </w:rPr>
                              <w:t xml:space="preserve"> </w:t>
                            </w:r>
                            <w:r>
                              <w:rPr>
                                <w:sz w:val="14"/>
                              </w:rPr>
                              <w:t>Social</w:t>
                            </w:r>
                            <w:r>
                              <w:rPr>
                                <w:spacing w:val="-8"/>
                                <w:sz w:val="14"/>
                              </w:rPr>
                              <w:t xml:space="preserve"> </w:t>
                            </w:r>
                            <w:r>
                              <w:rPr>
                                <w:sz w:val="14"/>
                              </w:rPr>
                              <w:t>Accountability</w:t>
                            </w:r>
                          </w:p>
                          <w:p w14:paraId="1F005D15" w14:textId="77777777" w:rsidR="00575BB5" w:rsidRDefault="00575BB5">
                            <w:pPr>
                              <w:pStyle w:val="TableParagraph"/>
                              <w:numPr>
                                <w:ilvl w:val="0"/>
                                <w:numId w:val="12"/>
                              </w:numPr>
                              <w:tabs>
                                <w:tab w:val="left" w:pos="257"/>
                              </w:tabs>
                              <w:spacing w:line="166" w:lineRule="exact"/>
                              <w:rPr>
                                <w:sz w:val="14"/>
                              </w:rPr>
                            </w:pPr>
                            <w:r>
                              <w:rPr>
                                <w:sz w:val="14"/>
                              </w:rPr>
                              <w:t xml:space="preserve">Fiscal </w:t>
                            </w:r>
                            <w:proofErr w:type="spellStart"/>
                            <w:r>
                              <w:rPr>
                                <w:sz w:val="14"/>
                              </w:rPr>
                              <w:t>Decentralisation</w:t>
                            </w:r>
                            <w:proofErr w:type="spellEnd"/>
                            <w:r>
                              <w:rPr>
                                <w:sz w:val="14"/>
                              </w:rPr>
                              <w:t xml:space="preserve"> and Public Financial</w:t>
                            </w:r>
                            <w:r>
                              <w:rPr>
                                <w:spacing w:val="-23"/>
                                <w:sz w:val="14"/>
                              </w:rPr>
                              <w:t xml:space="preserve"> </w:t>
                            </w:r>
                            <w:r>
                              <w:rPr>
                                <w:sz w:val="14"/>
                              </w:rPr>
                              <w:t>Management</w:t>
                            </w:r>
                          </w:p>
                          <w:p w14:paraId="6BFFA912" w14:textId="77777777" w:rsidR="00575BB5" w:rsidRDefault="00575BB5">
                            <w:pPr>
                              <w:pStyle w:val="TableParagraph"/>
                              <w:numPr>
                                <w:ilvl w:val="0"/>
                                <w:numId w:val="12"/>
                              </w:numPr>
                              <w:tabs>
                                <w:tab w:val="left" w:pos="257"/>
                              </w:tabs>
                              <w:spacing w:line="166" w:lineRule="exact"/>
                              <w:rPr>
                                <w:sz w:val="14"/>
                              </w:rPr>
                            </w:pPr>
                            <w:r>
                              <w:rPr>
                                <w:sz w:val="14"/>
                              </w:rPr>
                              <w:t>Civil Registration and Vital</w:t>
                            </w:r>
                            <w:r>
                              <w:rPr>
                                <w:spacing w:val="-8"/>
                                <w:sz w:val="14"/>
                              </w:rPr>
                              <w:t xml:space="preserve"> </w:t>
                            </w:r>
                            <w:r>
                              <w:rPr>
                                <w:sz w:val="14"/>
                              </w:rPr>
                              <w:t>Statistics</w:t>
                            </w:r>
                          </w:p>
                          <w:p w14:paraId="4A060B74" w14:textId="77777777" w:rsidR="00575BB5" w:rsidRDefault="00575BB5">
                            <w:pPr>
                              <w:pStyle w:val="TableParagraph"/>
                              <w:numPr>
                                <w:ilvl w:val="0"/>
                                <w:numId w:val="12"/>
                              </w:numPr>
                              <w:tabs>
                                <w:tab w:val="left" w:pos="257"/>
                              </w:tabs>
                              <w:spacing w:line="166" w:lineRule="exact"/>
                              <w:rPr>
                                <w:sz w:val="14"/>
                              </w:rPr>
                            </w:pPr>
                            <w:r>
                              <w:rPr>
                                <w:sz w:val="14"/>
                              </w:rPr>
                              <w:t>Health and</w:t>
                            </w:r>
                            <w:r>
                              <w:rPr>
                                <w:spacing w:val="-3"/>
                                <w:sz w:val="14"/>
                              </w:rPr>
                              <w:t xml:space="preserve"> </w:t>
                            </w:r>
                            <w:r>
                              <w:rPr>
                                <w:sz w:val="14"/>
                              </w:rPr>
                              <w:t>Nutrition</w:t>
                            </w:r>
                          </w:p>
                          <w:p w14:paraId="64F23AFA" w14:textId="77777777" w:rsidR="00575BB5" w:rsidRDefault="00575BB5">
                            <w:pPr>
                              <w:pStyle w:val="TableParagraph"/>
                              <w:numPr>
                                <w:ilvl w:val="0"/>
                                <w:numId w:val="12"/>
                              </w:numPr>
                              <w:tabs>
                                <w:tab w:val="left" w:pos="257"/>
                              </w:tabs>
                              <w:spacing w:line="178" w:lineRule="exact"/>
                              <w:rPr>
                                <w:sz w:val="14"/>
                              </w:rPr>
                            </w:pPr>
                            <w:r>
                              <w:rPr>
                                <w:sz w:val="14"/>
                              </w:rPr>
                              <w:t>Education</w:t>
                            </w:r>
                          </w:p>
                          <w:p w14:paraId="3BCD80DB" w14:textId="77777777" w:rsidR="00575BB5" w:rsidRDefault="00575BB5">
                            <w:pPr>
                              <w:pStyle w:val="TableParagraph"/>
                              <w:spacing w:before="7"/>
                              <w:rPr>
                                <w:b/>
                                <w:sz w:val="12"/>
                              </w:rPr>
                            </w:pPr>
                          </w:p>
                          <w:p w14:paraId="55D52AF2" w14:textId="77777777" w:rsidR="00575BB5" w:rsidRDefault="00575BB5">
                            <w:pPr>
                              <w:pStyle w:val="TableParagraph"/>
                              <w:spacing w:line="208" w:lineRule="auto"/>
                              <w:ind w:left="193" w:right="1107" w:hanging="99"/>
                              <w:rPr>
                                <w:i/>
                                <w:sz w:val="12"/>
                              </w:rPr>
                            </w:pPr>
                            <w:r>
                              <w:rPr>
                                <w:i/>
                                <w:sz w:val="12"/>
                              </w:rPr>
                              <w:t xml:space="preserve">* No activities were delivered in </w:t>
                            </w:r>
                            <w:proofErr w:type="spellStart"/>
                            <w:r>
                              <w:rPr>
                                <w:i/>
                                <w:sz w:val="12"/>
                              </w:rPr>
                              <w:t>Waropen</w:t>
                            </w:r>
                            <w:proofErr w:type="spellEnd"/>
                            <w:r>
                              <w:rPr>
                                <w:i/>
                                <w:sz w:val="12"/>
                              </w:rPr>
                              <w:t xml:space="preserve"> District in 2019 due to lack of political support</w:t>
                            </w:r>
                          </w:p>
                        </w:tc>
                      </w:tr>
                    </w:tbl>
                    <w:p w14:paraId="64B1729D" w14:textId="77777777" w:rsidR="00575BB5" w:rsidRDefault="00575BB5">
                      <w:pPr>
                        <w:pStyle w:val="BodyText"/>
                      </w:pPr>
                    </w:p>
                  </w:txbxContent>
                </v:textbox>
                <w10:wrap type="topAndBottom" anchorx="page"/>
              </v:shape>
            </w:pict>
          </mc:Fallback>
        </mc:AlternateContent>
      </w:r>
    </w:p>
    <w:p w14:paraId="56A25814" w14:textId="77777777" w:rsidR="008117A9" w:rsidRDefault="008117A9">
      <w:pPr>
        <w:rPr>
          <w:sz w:val="16"/>
        </w:rPr>
        <w:sectPr w:rsidR="008117A9">
          <w:headerReference w:type="default" r:id="rId37"/>
          <w:footerReference w:type="default" r:id="rId38"/>
          <w:pgSz w:w="16840" w:h="11910" w:orient="landscape"/>
          <w:pgMar w:top="0" w:right="1500" w:bottom="280" w:left="1300" w:header="0" w:footer="0" w:gutter="0"/>
          <w:cols w:space="720"/>
        </w:sectPr>
      </w:pPr>
    </w:p>
    <w:p w14:paraId="2D19E543" w14:textId="77777777" w:rsidR="008117A9" w:rsidRDefault="008117A9">
      <w:pPr>
        <w:pStyle w:val="BodyText"/>
        <w:rPr>
          <w:b/>
        </w:rPr>
      </w:pPr>
    </w:p>
    <w:p w14:paraId="557D07B1" w14:textId="77777777" w:rsidR="008117A9" w:rsidRDefault="008117A9">
      <w:pPr>
        <w:pStyle w:val="BodyText"/>
        <w:spacing w:before="6"/>
        <w:rPr>
          <w:b/>
          <w:sz w:val="17"/>
        </w:rPr>
      </w:pPr>
    </w:p>
    <w:p w14:paraId="389CEEAA" w14:textId="77777777" w:rsidR="008117A9" w:rsidRDefault="00360E36">
      <w:pPr>
        <w:spacing w:before="89"/>
        <w:ind w:left="1133" w:right="1048"/>
        <w:rPr>
          <w:rFonts w:ascii="Roboto Thin"/>
          <w:sz w:val="48"/>
        </w:rPr>
      </w:pPr>
      <w:r>
        <w:rPr>
          <w:noProof/>
        </w:rPr>
        <mc:AlternateContent>
          <mc:Choice Requires="wps">
            <w:drawing>
              <wp:anchor distT="0" distB="0" distL="114300" distR="114300" simplePos="0" relativeHeight="251470848" behindDoc="0" locked="0" layoutInCell="1" allowOverlap="1" wp14:anchorId="22AA804A" wp14:editId="02085A2C">
                <wp:simplePos x="0" y="0"/>
                <wp:positionH relativeFrom="page">
                  <wp:posOffset>0</wp:posOffset>
                </wp:positionH>
                <wp:positionV relativeFrom="paragraph">
                  <wp:posOffset>129540</wp:posOffset>
                </wp:positionV>
                <wp:extent cx="521970" cy="521970"/>
                <wp:effectExtent l="0" t="0" r="1905" b="2540"/>
                <wp:wrapNone/>
                <wp:docPr id="1225" name="Rectangle 1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DE939" id="Rectangle 1110" o:spid="_x0000_s1026" style="position:absolute;margin-left:0;margin-top:10.2pt;width:41.1pt;height:41.1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" fillcolor="#e6e7e8" stroked="f">
                <w10:wrap anchorx="page"/>
              </v:rect>
            </w:pict>
          </mc:Fallback>
        </mc:AlternateContent>
      </w:r>
      <w:bookmarkStart w:id="3" w:name="_TOC_250032"/>
      <w:bookmarkEnd w:id="3"/>
      <w:r w:rsidR="004B269F">
        <w:rPr>
          <w:rFonts w:ascii="Roboto Thin"/>
          <w:color w:val="AC1F24"/>
          <w:sz w:val="48"/>
        </w:rPr>
        <w:t>How KOMPAK Transforms Local Governments and Creates Economic Opportunities</w:t>
      </w:r>
    </w:p>
    <w:p w14:paraId="777CAFAB" w14:textId="77777777" w:rsidR="008117A9" w:rsidRDefault="008117A9">
      <w:pPr>
        <w:pStyle w:val="BodyText"/>
        <w:rPr>
          <w:rFonts w:ascii="Roboto Thin"/>
        </w:rPr>
      </w:pPr>
    </w:p>
    <w:p w14:paraId="056C3101" w14:textId="77777777" w:rsidR="008117A9" w:rsidRDefault="008117A9">
      <w:pPr>
        <w:pStyle w:val="BodyText"/>
        <w:rPr>
          <w:rFonts w:ascii="Roboto Thin"/>
        </w:rPr>
      </w:pPr>
    </w:p>
    <w:p w14:paraId="22A0ACD6" w14:textId="77777777" w:rsidR="008117A9" w:rsidRDefault="008117A9">
      <w:pPr>
        <w:pStyle w:val="BodyText"/>
        <w:rPr>
          <w:rFonts w:ascii="Roboto Thin"/>
        </w:rPr>
      </w:pPr>
    </w:p>
    <w:p w14:paraId="09134D6F" w14:textId="77777777" w:rsidR="008117A9" w:rsidRDefault="00360E36">
      <w:pPr>
        <w:pStyle w:val="BodyText"/>
        <w:spacing w:before="3"/>
        <w:rPr>
          <w:rFonts w:ascii="Roboto Thin"/>
          <w:sz w:val="10"/>
        </w:rPr>
      </w:pPr>
      <w:r>
        <w:rPr>
          <w:noProof/>
        </w:rPr>
        <mc:AlternateContent>
          <mc:Choice Requires="wps">
            <w:drawing>
              <wp:anchor distT="0" distB="0" distL="0" distR="0" simplePos="0" relativeHeight="251794432" behindDoc="1" locked="0" layoutInCell="1" allowOverlap="1" wp14:anchorId="157801CF" wp14:editId="37EA220B">
                <wp:simplePos x="0" y="0"/>
                <wp:positionH relativeFrom="page">
                  <wp:posOffset>720090</wp:posOffset>
                </wp:positionH>
                <wp:positionV relativeFrom="paragraph">
                  <wp:posOffset>93345</wp:posOffset>
                </wp:positionV>
                <wp:extent cx="6120130" cy="313690"/>
                <wp:effectExtent l="0" t="0" r="0" b="1905"/>
                <wp:wrapTopAndBottom/>
                <wp:docPr id="1224" name="Text Box 1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1369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D09AA0" w14:textId="77777777" w:rsidR="00575BB5" w:rsidRDefault="00575BB5">
                            <w:pPr>
                              <w:tabs>
                                <w:tab w:val="left" w:pos="4156"/>
                                <w:tab w:val="left" w:pos="7050"/>
                              </w:tabs>
                              <w:spacing w:before="109"/>
                              <w:ind w:left="1079"/>
                              <w:rPr>
                                <w:b/>
                                <w:sz w:val="20"/>
                              </w:rPr>
                            </w:pPr>
                            <w:r>
                              <w:rPr>
                                <w:b/>
                                <w:color w:val="FFFFFF"/>
                                <w:sz w:val="20"/>
                              </w:rPr>
                              <w:t>MODALITY</w:t>
                            </w:r>
                            <w:r>
                              <w:rPr>
                                <w:b/>
                                <w:color w:val="FFFFFF"/>
                                <w:sz w:val="20"/>
                              </w:rPr>
                              <w:tab/>
                              <w:t>DESCRIPTION</w:t>
                            </w:r>
                            <w:r>
                              <w:rPr>
                                <w:b/>
                                <w:color w:val="FFFFFF"/>
                                <w:sz w:val="20"/>
                              </w:rPr>
                              <w:tab/>
                              <w:t>KOMPAK</w:t>
                            </w:r>
                            <w:r>
                              <w:rPr>
                                <w:b/>
                                <w:color w:val="FFFFFF"/>
                                <w:spacing w:val="-1"/>
                                <w:sz w:val="20"/>
                              </w:rPr>
                              <w:t xml:space="preserve"> </w:t>
                            </w:r>
                            <w:r>
                              <w:rPr>
                                <w:b/>
                                <w:color w:val="FFFFFF"/>
                                <w:sz w:val="20"/>
                              </w:rPr>
                              <w:t>EXAMPLES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801CF" id="Text Box 1109" o:spid="_x0000_s1069" type="#_x0000_t202" style="position:absolute;margin-left:56.7pt;margin-top:7.35pt;width:481.9pt;height:24.7pt;z-index:-25152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" fillcolor="#58595b" stroked="f">
                <v:textbox inset="0,0,0,0">
                  <w:txbxContent>
                    <w:p w14:paraId="7FD09AA0" w14:textId="77777777" w:rsidR="00575BB5" w:rsidRDefault="00575BB5">
                      <w:pPr>
                        <w:tabs>
                          <w:tab w:val="left" w:pos="4156"/>
                          <w:tab w:val="left" w:pos="7050"/>
                        </w:tabs>
                        <w:spacing w:before="109"/>
                        <w:ind w:left="1079"/>
                        <w:rPr>
                          <w:b/>
                          <w:sz w:val="20"/>
                        </w:rPr>
                      </w:pPr>
                      <w:r>
                        <w:rPr>
                          <w:b/>
                          <w:color w:val="FFFFFF"/>
                          <w:sz w:val="20"/>
                        </w:rPr>
                        <w:t>MODALITY</w:t>
                      </w:r>
                      <w:r>
                        <w:rPr>
                          <w:b/>
                          <w:color w:val="FFFFFF"/>
                          <w:sz w:val="20"/>
                        </w:rPr>
                        <w:tab/>
                        <w:t>DESCRIPTION</w:t>
                      </w:r>
                      <w:r>
                        <w:rPr>
                          <w:b/>
                          <w:color w:val="FFFFFF"/>
                          <w:sz w:val="20"/>
                        </w:rPr>
                        <w:tab/>
                        <w:t>KOMPAK</w:t>
                      </w:r>
                      <w:r>
                        <w:rPr>
                          <w:b/>
                          <w:color w:val="FFFFFF"/>
                          <w:spacing w:val="-1"/>
                          <w:sz w:val="20"/>
                        </w:rPr>
                        <w:t xml:space="preserve"> </w:t>
                      </w:r>
                      <w:r>
                        <w:rPr>
                          <w:b/>
                          <w:color w:val="FFFFFF"/>
                          <w:sz w:val="20"/>
                        </w:rPr>
                        <w:t>EXAMPLES</w:t>
                      </w:r>
                    </w:p>
                  </w:txbxContent>
                </v:textbox>
                <w10:wrap type="topAndBottom" anchorx="page"/>
              </v:shape>
            </w:pict>
          </mc:Fallback>
        </mc:AlternateContent>
      </w:r>
    </w:p>
    <w:p w14:paraId="448E5DEF" w14:textId="77777777" w:rsidR="008117A9" w:rsidRDefault="008117A9">
      <w:pPr>
        <w:rPr>
          <w:rFonts w:ascii="Roboto Thin"/>
          <w:sz w:val="10"/>
        </w:rPr>
        <w:sectPr w:rsidR="008117A9">
          <w:headerReference w:type="even" r:id="rId39"/>
          <w:footerReference w:type="even" r:id="rId40"/>
          <w:pgSz w:w="11910" w:h="16840"/>
          <w:pgMar w:top="800" w:right="0" w:bottom="840" w:left="0" w:header="599" w:footer="647" w:gutter="0"/>
          <w:cols w:space="720"/>
        </w:sectPr>
      </w:pPr>
    </w:p>
    <w:p w14:paraId="24B68606" w14:textId="77777777" w:rsidR="008117A9" w:rsidRDefault="004B269F">
      <w:pPr>
        <w:tabs>
          <w:tab w:val="left" w:pos="4459"/>
        </w:tabs>
        <w:spacing w:before="89" w:line="302" w:lineRule="exact"/>
        <w:ind w:left="1247"/>
        <w:rPr>
          <w:sz w:val="20"/>
        </w:rPr>
      </w:pPr>
      <w:r>
        <w:rPr>
          <w:rFonts w:ascii="Roboto Light"/>
          <w:color w:val="AC1F24"/>
          <w:position w:val="-5"/>
          <w:sz w:val="28"/>
        </w:rPr>
        <w:t>Piloting</w:t>
      </w:r>
      <w:r>
        <w:rPr>
          <w:rFonts w:ascii="Roboto Light"/>
          <w:color w:val="AC1F24"/>
          <w:spacing w:val="-2"/>
          <w:position w:val="-5"/>
          <w:sz w:val="28"/>
        </w:rPr>
        <w:t xml:space="preserve"> </w:t>
      </w:r>
      <w:r>
        <w:rPr>
          <w:rFonts w:ascii="Roboto Light"/>
          <w:color w:val="AC1F24"/>
          <w:position w:val="-5"/>
          <w:sz w:val="28"/>
        </w:rPr>
        <w:t>and</w:t>
      </w:r>
      <w:r>
        <w:rPr>
          <w:rFonts w:ascii="Roboto Light"/>
          <w:color w:val="AC1F24"/>
          <w:spacing w:val="-1"/>
          <w:position w:val="-5"/>
          <w:sz w:val="28"/>
        </w:rPr>
        <w:t xml:space="preserve"> </w:t>
      </w:r>
      <w:r>
        <w:rPr>
          <w:rFonts w:ascii="Roboto Light"/>
          <w:color w:val="AC1F24"/>
          <w:position w:val="-5"/>
          <w:sz w:val="28"/>
        </w:rPr>
        <w:t>testing</w:t>
      </w:r>
      <w:r>
        <w:rPr>
          <w:rFonts w:ascii="Roboto Light"/>
          <w:color w:val="AC1F24"/>
          <w:position w:val="-5"/>
          <w:sz w:val="28"/>
        </w:rPr>
        <w:tab/>
      </w:r>
      <w:proofErr w:type="gramStart"/>
      <w:r>
        <w:rPr>
          <w:sz w:val="20"/>
        </w:rPr>
        <w:t>By</w:t>
      </w:r>
      <w:proofErr w:type="gramEnd"/>
      <w:r>
        <w:rPr>
          <w:sz w:val="20"/>
        </w:rPr>
        <w:t xml:space="preserve"> </w:t>
      </w:r>
      <w:proofErr w:type="spellStart"/>
      <w:r>
        <w:rPr>
          <w:sz w:val="20"/>
        </w:rPr>
        <w:t>trialling</w:t>
      </w:r>
      <w:proofErr w:type="spellEnd"/>
      <w:r>
        <w:rPr>
          <w:sz w:val="20"/>
        </w:rPr>
        <w:t xml:space="preserve"> different</w:t>
      </w:r>
      <w:r>
        <w:rPr>
          <w:spacing w:val="-5"/>
          <w:sz w:val="20"/>
        </w:rPr>
        <w:t xml:space="preserve"> </w:t>
      </w:r>
      <w:r>
        <w:rPr>
          <w:sz w:val="20"/>
        </w:rPr>
        <w:t>models,</w:t>
      </w:r>
    </w:p>
    <w:p w14:paraId="094052C0" w14:textId="77777777" w:rsidR="008117A9" w:rsidRDefault="004B269F">
      <w:pPr>
        <w:pStyle w:val="BodyText"/>
        <w:spacing w:line="224" w:lineRule="exact"/>
        <w:ind w:left="4459"/>
      </w:pPr>
      <w:r>
        <w:t>KOMPAK can test what works</w:t>
      </w:r>
    </w:p>
    <w:p w14:paraId="03B33691" w14:textId="77777777" w:rsidR="008117A9" w:rsidRDefault="004B269F">
      <w:pPr>
        <w:pStyle w:val="BodyText"/>
        <w:spacing w:before="5" w:line="228" w:lineRule="auto"/>
        <w:ind w:left="4459" w:right="266"/>
      </w:pPr>
      <w:r>
        <w:t>best and provide options to the government for potential scale-up</w:t>
      </w:r>
    </w:p>
    <w:p w14:paraId="0D410F9A" w14:textId="77777777" w:rsidR="008117A9" w:rsidRDefault="008117A9">
      <w:pPr>
        <w:pStyle w:val="BodyText"/>
        <w:rPr>
          <w:sz w:val="26"/>
        </w:rPr>
      </w:pPr>
    </w:p>
    <w:p w14:paraId="14003FE5" w14:textId="77777777" w:rsidR="008117A9" w:rsidRDefault="008117A9">
      <w:pPr>
        <w:pStyle w:val="BodyText"/>
        <w:spacing w:before="4"/>
        <w:rPr>
          <w:sz w:val="26"/>
        </w:rPr>
      </w:pPr>
    </w:p>
    <w:p w14:paraId="689FE977" w14:textId="77777777" w:rsidR="008117A9" w:rsidRDefault="00360E36">
      <w:pPr>
        <w:tabs>
          <w:tab w:val="left" w:pos="4459"/>
        </w:tabs>
        <w:spacing w:line="302" w:lineRule="exact"/>
        <w:ind w:left="1247"/>
        <w:rPr>
          <w:sz w:val="20"/>
        </w:rPr>
      </w:pPr>
      <w:r>
        <w:rPr>
          <w:noProof/>
        </w:rPr>
        <mc:AlternateContent>
          <mc:Choice Requires="wpg">
            <w:drawing>
              <wp:anchor distT="0" distB="0" distL="114300" distR="114300" simplePos="0" relativeHeight="251467776" behindDoc="0" locked="0" layoutInCell="1" allowOverlap="1" wp14:anchorId="2C28C12F" wp14:editId="328802F7">
                <wp:simplePos x="0" y="0"/>
                <wp:positionH relativeFrom="page">
                  <wp:posOffset>720090</wp:posOffset>
                </wp:positionH>
                <wp:positionV relativeFrom="paragraph">
                  <wp:posOffset>-72390</wp:posOffset>
                </wp:positionV>
                <wp:extent cx="6120130" cy="6350"/>
                <wp:effectExtent l="5715" t="9525" r="8255" b="3175"/>
                <wp:wrapNone/>
                <wp:docPr id="1220" name="Group 1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14"/>
                          <a:chExt cx="9638" cy="10"/>
                        </a:xfrm>
                      </wpg:grpSpPr>
                      <wps:wsp>
                        <wps:cNvPr id="1221" name="Line 1108"/>
                        <wps:cNvCnPr>
                          <a:cxnSpLocks noChangeShapeType="1"/>
                        </wps:cNvCnPr>
                        <wps:spPr bwMode="auto">
                          <a:xfrm>
                            <a:off x="1134" y="-109"/>
                            <a:ext cx="3212"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22" name="Line 1107"/>
                        <wps:cNvCnPr>
                          <a:cxnSpLocks noChangeShapeType="1"/>
                        </wps:cNvCnPr>
                        <wps:spPr bwMode="auto">
                          <a:xfrm>
                            <a:off x="4346" y="-109"/>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23" name="Line 1106"/>
                        <wps:cNvCnPr>
                          <a:cxnSpLocks noChangeShapeType="1"/>
                        </wps:cNvCnPr>
                        <wps:spPr bwMode="auto">
                          <a:xfrm>
                            <a:off x="7559" y="-109"/>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E20079" id="Group 1105" o:spid="_x0000_s1026" style="position:absolute;margin-left:56.7pt;margin-top:-5.7pt;width:481.9pt;height:.5pt;z-index:251467776;mso-position-horizontal-relative:page" coordorigin="1134,-114"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">
                <v:line id="Line 1108" o:spid="_x0000_s1027" style="position:absolute;visibility:visible;mso-wrap-style:square" from="1134,-109" to="4346,-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" strokecolor="#ac1f24" strokeweight=".5pt"/>
                <v:line id="Line 1107" o:spid="_x0000_s1028" style="position:absolute;visibility:visible;mso-wrap-style:square" from="4346,-109" to="7559,-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" strokecolor="#ac1f24" strokeweight=".5pt"/>
                <v:line id="Line 1106" o:spid="_x0000_s1029" style="position:absolute;visibility:visible;mso-wrap-style:square" from="7559,-109" to="1077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" strokecolor="#ac1f24" strokeweight=".5pt"/>
                <w10:wrap anchorx="page"/>
              </v:group>
            </w:pict>
          </mc:Fallback>
        </mc:AlternateContent>
      </w:r>
      <w:r w:rsidR="004B269F">
        <w:rPr>
          <w:rFonts w:ascii="Roboto Light"/>
          <w:color w:val="AC1F24"/>
          <w:position w:val="-5"/>
          <w:sz w:val="28"/>
        </w:rPr>
        <w:t>Scaling</w:t>
      </w:r>
      <w:r w:rsidR="004B269F">
        <w:rPr>
          <w:rFonts w:ascii="Roboto Light"/>
          <w:color w:val="AC1F24"/>
          <w:spacing w:val="-3"/>
          <w:position w:val="-5"/>
          <w:sz w:val="28"/>
        </w:rPr>
        <w:t xml:space="preserve"> </w:t>
      </w:r>
      <w:r w:rsidR="004B269F">
        <w:rPr>
          <w:rFonts w:ascii="Roboto Light"/>
          <w:color w:val="AC1F24"/>
          <w:position w:val="-5"/>
          <w:sz w:val="28"/>
        </w:rPr>
        <w:t>and</w:t>
      </w:r>
      <w:r w:rsidR="004B269F">
        <w:rPr>
          <w:rFonts w:ascii="Roboto Light"/>
          <w:color w:val="AC1F24"/>
          <w:spacing w:val="-2"/>
          <w:position w:val="-5"/>
          <w:sz w:val="28"/>
        </w:rPr>
        <w:t xml:space="preserve"> </w:t>
      </w:r>
      <w:r w:rsidR="004B269F">
        <w:rPr>
          <w:rFonts w:ascii="Roboto Light"/>
          <w:color w:val="AC1F24"/>
          <w:position w:val="-5"/>
          <w:sz w:val="28"/>
        </w:rPr>
        <w:t>replication</w:t>
      </w:r>
      <w:r w:rsidR="004B269F">
        <w:rPr>
          <w:rFonts w:ascii="Roboto Light"/>
          <w:color w:val="AC1F24"/>
          <w:position w:val="-5"/>
          <w:sz w:val="28"/>
        </w:rPr>
        <w:tab/>
      </w:r>
      <w:proofErr w:type="gramStart"/>
      <w:r w:rsidR="004B269F">
        <w:rPr>
          <w:sz w:val="20"/>
        </w:rPr>
        <w:t>For</w:t>
      </w:r>
      <w:proofErr w:type="gramEnd"/>
      <w:r w:rsidR="004B269F">
        <w:rPr>
          <w:sz w:val="20"/>
        </w:rPr>
        <w:t xml:space="preserve"> proven models,</w:t>
      </w:r>
      <w:r w:rsidR="004B269F">
        <w:rPr>
          <w:spacing w:val="-4"/>
          <w:sz w:val="20"/>
        </w:rPr>
        <w:t xml:space="preserve"> </w:t>
      </w:r>
      <w:r w:rsidR="004B269F">
        <w:rPr>
          <w:sz w:val="20"/>
        </w:rPr>
        <w:t>KOMPAK</w:t>
      </w:r>
    </w:p>
    <w:p w14:paraId="59CC59B0" w14:textId="77777777" w:rsidR="008117A9" w:rsidRDefault="004B269F">
      <w:pPr>
        <w:pStyle w:val="BodyText"/>
        <w:spacing w:line="224" w:lineRule="exact"/>
        <w:ind w:left="4459"/>
      </w:pPr>
      <w:r>
        <w:t>assists the government to bring</w:t>
      </w:r>
    </w:p>
    <w:p w14:paraId="0F999E84" w14:textId="77777777" w:rsidR="008117A9" w:rsidRDefault="00360E36">
      <w:pPr>
        <w:pStyle w:val="BodyText"/>
        <w:spacing w:before="5" w:line="228" w:lineRule="auto"/>
        <w:ind w:left="4459" w:right="296"/>
      </w:pPr>
      <w:r>
        <w:rPr>
          <w:noProof/>
        </w:rPr>
        <mc:AlternateContent>
          <mc:Choice Requires="wpg">
            <w:drawing>
              <wp:anchor distT="0" distB="0" distL="114300" distR="114300" simplePos="0" relativeHeight="251468800" behindDoc="0" locked="0" layoutInCell="1" allowOverlap="1" wp14:anchorId="26E67DDF" wp14:editId="73779A11">
                <wp:simplePos x="0" y="0"/>
                <wp:positionH relativeFrom="page">
                  <wp:posOffset>720090</wp:posOffset>
                </wp:positionH>
                <wp:positionV relativeFrom="paragraph">
                  <wp:posOffset>732155</wp:posOffset>
                </wp:positionV>
                <wp:extent cx="6120130" cy="6350"/>
                <wp:effectExtent l="5715" t="5080" r="8255" b="7620"/>
                <wp:wrapNone/>
                <wp:docPr id="1216"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153"/>
                          <a:chExt cx="9638" cy="10"/>
                        </a:xfrm>
                      </wpg:grpSpPr>
                      <wps:wsp>
                        <wps:cNvPr id="1217" name="Line 1104"/>
                        <wps:cNvCnPr>
                          <a:cxnSpLocks noChangeShapeType="1"/>
                        </wps:cNvCnPr>
                        <wps:spPr bwMode="auto">
                          <a:xfrm>
                            <a:off x="1134" y="1158"/>
                            <a:ext cx="3212"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18" name="Line 1103"/>
                        <wps:cNvCnPr>
                          <a:cxnSpLocks noChangeShapeType="1"/>
                        </wps:cNvCnPr>
                        <wps:spPr bwMode="auto">
                          <a:xfrm>
                            <a:off x="4346" y="1158"/>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19" name="Line 1102"/>
                        <wps:cNvCnPr>
                          <a:cxnSpLocks noChangeShapeType="1"/>
                        </wps:cNvCnPr>
                        <wps:spPr bwMode="auto">
                          <a:xfrm>
                            <a:off x="7559" y="1158"/>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D5C165" id="Group 1101" o:spid="_x0000_s1026" style="position:absolute;margin-left:56.7pt;margin-top:57.65pt;width:481.9pt;height:.5pt;z-index:251468800;mso-position-horizontal-relative:page" coordorigin="1134,115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">
                <v:line id="Line 1104" o:spid="_x0000_s1027" style="position:absolute;visibility:visible;mso-wrap-style:square" from="1134,1158" to="4346,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" strokecolor="#ac1f24" strokeweight=".5pt"/>
                <v:line id="Line 1103" o:spid="_x0000_s1028" style="position:absolute;visibility:visible;mso-wrap-style:square" from="4346,1158" to="7559,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" strokecolor="#ac1f24" strokeweight=".5pt"/>
                <v:line id="Line 1102" o:spid="_x0000_s1029" style="position:absolute;visibility:visible;mso-wrap-style:square" from="7559,1158" to="10772,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" strokecolor="#ac1f24" strokeweight=".5pt"/>
                <w10:wrap anchorx="page"/>
              </v:group>
            </w:pict>
          </mc:Fallback>
        </mc:AlternateContent>
      </w:r>
      <w:r w:rsidR="004B269F">
        <w:t>the model to scale, including developing the trainings, guidelines, regulations and securing funding</w:t>
      </w:r>
    </w:p>
    <w:p w14:paraId="1362DECF" w14:textId="77777777" w:rsidR="008117A9" w:rsidRDefault="004B269F">
      <w:pPr>
        <w:tabs>
          <w:tab w:val="left" w:pos="4459"/>
        </w:tabs>
        <w:spacing w:before="227" w:line="302" w:lineRule="exact"/>
        <w:ind w:left="1247"/>
        <w:rPr>
          <w:sz w:val="20"/>
        </w:rPr>
      </w:pPr>
      <w:r>
        <w:rPr>
          <w:rFonts w:ascii="Roboto Light"/>
          <w:color w:val="AC1F24"/>
          <w:position w:val="-5"/>
          <w:sz w:val="28"/>
        </w:rPr>
        <w:t>Technical</w:t>
      </w:r>
      <w:r>
        <w:rPr>
          <w:rFonts w:ascii="Roboto Light"/>
          <w:color w:val="AC1F24"/>
          <w:spacing w:val="-4"/>
          <w:position w:val="-5"/>
          <w:sz w:val="28"/>
        </w:rPr>
        <w:t xml:space="preserve"> </w:t>
      </w:r>
      <w:r>
        <w:rPr>
          <w:rFonts w:ascii="Roboto Light"/>
          <w:color w:val="AC1F24"/>
          <w:position w:val="-5"/>
          <w:sz w:val="28"/>
        </w:rPr>
        <w:t>assistance</w:t>
      </w:r>
      <w:r>
        <w:rPr>
          <w:rFonts w:ascii="Roboto Light"/>
          <w:color w:val="AC1F24"/>
          <w:position w:val="-5"/>
          <w:sz w:val="28"/>
        </w:rPr>
        <w:tab/>
      </w:r>
      <w:r>
        <w:rPr>
          <w:sz w:val="20"/>
        </w:rPr>
        <w:t>KOMPAK leverages its</w:t>
      </w:r>
      <w:r>
        <w:rPr>
          <w:spacing w:val="-8"/>
          <w:sz w:val="20"/>
        </w:rPr>
        <w:t xml:space="preserve"> </w:t>
      </w:r>
      <w:r>
        <w:rPr>
          <w:sz w:val="20"/>
        </w:rPr>
        <w:t>specialist</w:t>
      </w:r>
    </w:p>
    <w:p w14:paraId="530A6F29" w14:textId="77777777" w:rsidR="008117A9" w:rsidRDefault="004B269F">
      <w:pPr>
        <w:pStyle w:val="BodyText"/>
        <w:spacing w:line="224" w:lineRule="exact"/>
        <w:ind w:left="4459"/>
      </w:pPr>
      <w:r>
        <w:t>expertise and networks to help</w:t>
      </w:r>
    </w:p>
    <w:p w14:paraId="52574811" w14:textId="77777777" w:rsidR="008117A9" w:rsidRDefault="004B269F">
      <w:pPr>
        <w:pStyle w:val="BodyText"/>
        <w:spacing w:before="5" w:line="228" w:lineRule="auto"/>
        <w:ind w:left="4459" w:right="-18"/>
      </w:pPr>
      <w:r>
        <w:t>the government solve problems and make systems work more efficiently and effectively</w:t>
      </w:r>
    </w:p>
    <w:p w14:paraId="79749BA6" w14:textId="77777777" w:rsidR="008117A9" w:rsidRDefault="008117A9">
      <w:pPr>
        <w:pStyle w:val="BodyText"/>
        <w:rPr>
          <w:sz w:val="26"/>
        </w:rPr>
      </w:pPr>
    </w:p>
    <w:p w14:paraId="09842997" w14:textId="77777777" w:rsidR="008117A9" w:rsidRDefault="008117A9">
      <w:pPr>
        <w:pStyle w:val="BodyText"/>
        <w:rPr>
          <w:sz w:val="18"/>
        </w:rPr>
      </w:pPr>
    </w:p>
    <w:p w14:paraId="2E3C4A1E" w14:textId="77777777" w:rsidR="008117A9" w:rsidRDefault="00360E36">
      <w:pPr>
        <w:tabs>
          <w:tab w:val="left" w:pos="4459"/>
        </w:tabs>
        <w:spacing w:line="302" w:lineRule="exact"/>
        <w:ind w:left="1247"/>
        <w:rPr>
          <w:sz w:val="20"/>
        </w:rPr>
      </w:pPr>
      <w:r>
        <w:rPr>
          <w:noProof/>
        </w:rPr>
        <mc:AlternateContent>
          <mc:Choice Requires="wpg">
            <w:drawing>
              <wp:anchor distT="0" distB="0" distL="114300" distR="114300" simplePos="0" relativeHeight="251469824" behindDoc="0" locked="0" layoutInCell="1" allowOverlap="1" wp14:anchorId="4E5E7802" wp14:editId="192ECC0E">
                <wp:simplePos x="0" y="0"/>
                <wp:positionH relativeFrom="page">
                  <wp:posOffset>720090</wp:posOffset>
                </wp:positionH>
                <wp:positionV relativeFrom="paragraph">
                  <wp:posOffset>-72390</wp:posOffset>
                </wp:positionV>
                <wp:extent cx="6120130" cy="6350"/>
                <wp:effectExtent l="5715" t="6350" r="8255" b="6350"/>
                <wp:wrapNone/>
                <wp:docPr id="1212" name="Group 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14"/>
                          <a:chExt cx="9638" cy="10"/>
                        </a:xfrm>
                      </wpg:grpSpPr>
                      <wps:wsp>
                        <wps:cNvPr id="1213" name="Line 1100"/>
                        <wps:cNvCnPr>
                          <a:cxnSpLocks noChangeShapeType="1"/>
                        </wps:cNvCnPr>
                        <wps:spPr bwMode="auto">
                          <a:xfrm>
                            <a:off x="1134" y="-109"/>
                            <a:ext cx="3212"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14" name="Line 1099"/>
                        <wps:cNvCnPr>
                          <a:cxnSpLocks noChangeShapeType="1"/>
                        </wps:cNvCnPr>
                        <wps:spPr bwMode="auto">
                          <a:xfrm>
                            <a:off x="4346" y="-109"/>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15" name="Line 1098"/>
                        <wps:cNvCnPr>
                          <a:cxnSpLocks noChangeShapeType="1"/>
                        </wps:cNvCnPr>
                        <wps:spPr bwMode="auto">
                          <a:xfrm>
                            <a:off x="7559" y="-109"/>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CC4F1B" id="Group 1097" o:spid="_x0000_s1026" style="position:absolute;margin-left:56.7pt;margin-top:-5.7pt;width:481.9pt;height:.5pt;z-index:251469824;mso-position-horizontal-relative:page" coordorigin="1134,-114"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">
                <v:line id="Line 1100" o:spid="_x0000_s1027" style="position:absolute;visibility:visible;mso-wrap-style:square" from="1134,-109" to="4346,-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" strokecolor="#ac1f24" strokeweight=".5pt"/>
                <v:line id="Line 1099" o:spid="_x0000_s1028" style="position:absolute;visibility:visible;mso-wrap-style:square" from="4346,-109" to="7559,-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" strokecolor="#ac1f24" strokeweight=".5pt"/>
                <v:line id="Line 1098" o:spid="_x0000_s1029" style="position:absolute;visibility:visible;mso-wrap-style:square" from="7559,-109" to="1077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" strokecolor="#ac1f24" strokeweight=".5pt"/>
                <w10:wrap anchorx="page"/>
              </v:group>
            </w:pict>
          </mc:Fallback>
        </mc:AlternateContent>
      </w:r>
      <w:r w:rsidR="004B269F">
        <w:rPr>
          <w:rFonts w:ascii="Roboto Light"/>
          <w:color w:val="AC1F24"/>
          <w:position w:val="-5"/>
          <w:sz w:val="28"/>
        </w:rPr>
        <w:t>Research</w:t>
      </w:r>
      <w:r w:rsidR="004B269F">
        <w:rPr>
          <w:rFonts w:ascii="Roboto Light"/>
          <w:color w:val="AC1F24"/>
          <w:spacing w:val="-2"/>
          <w:position w:val="-5"/>
          <w:sz w:val="28"/>
        </w:rPr>
        <w:t xml:space="preserve"> </w:t>
      </w:r>
      <w:r w:rsidR="004B269F">
        <w:rPr>
          <w:rFonts w:ascii="Roboto Light"/>
          <w:color w:val="AC1F24"/>
          <w:position w:val="-5"/>
          <w:sz w:val="28"/>
        </w:rPr>
        <w:t>and</w:t>
      </w:r>
      <w:r w:rsidR="004B269F">
        <w:rPr>
          <w:rFonts w:ascii="Roboto Light"/>
          <w:color w:val="AC1F24"/>
          <w:spacing w:val="-1"/>
          <w:position w:val="-5"/>
          <w:sz w:val="28"/>
        </w:rPr>
        <w:t xml:space="preserve"> </w:t>
      </w:r>
      <w:r w:rsidR="004B269F">
        <w:rPr>
          <w:rFonts w:ascii="Roboto Light"/>
          <w:color w:val="AC1F24"/>
          <w:position w:val="-5"/>
          <w:sz w:val="28"/>
        </w:rPr>
        <w:t>analytics</w:t>
      </w:r>
      <w:r w:rsidR="004B269F">
        <w:rPr>
          <w:rFonts w:ascii="Roboto Light"/>
          <w:color w:val="AC1F24"/>
          <w:position w:val="-5"/>
          <w:sz w:val="28"/>
        </w:rPr>
        <w:tab/>
      </w:r>
      <w:r w:rsidR="004B269F">
        <w:rPr>
          <w:sz w:val="20"/>
        </w:rPr>
        <w:t>KOMPAK or partner</w:t>
      </w:r>
      <w:r w:rsidR="004B269F">
        <w:rPr>
          <w:spacing w:val="-3"/>
          <w:sz w:val="20"/>
        </w:rPr>
        <w:t xml:space="preserve"> </w:t>
      </w:r>
      <w:r w:rsidR="004B269F">
        <w:rPr>
          <w:sz w:val="20"/>
        </w:rPr>
        <w:t>research</w:t>
      </w:r>
    </w:p>
    <w:p w14:paraId="59F42695" w14:textId="77777777" w:rsidR="008117A9" w:rsidRDefault="004B269F">
      <w:pPr>
        <w:pStyle w:val="BodyText"/>
        <w:spacing w:line="224" w:lineRule="exact"/>
        <w:ind w:left="4459"/>
      </w:pPr>
      <w:r>
        <w:t>institutions undertake studies</w:t>
      </w:r>
    </w:p>
    <w:p w14:paraId="0678F920" w14:textId="77777777" w:rsidR="008117A9" w:rsidRDefault="004B269F">
      <w:pPr>
        <w:pStyle w:val="BodyText"/>
        <w:spacing w:before="5" w:line="228" w:lineRule="auto"/>
        <w:ind w:left="4459" w:right="240"/>
      </w:pPr>
      <w:r>
        <w:t>and analytics to provide the government with evidence to make better decisions</w:t>
      </w:r>
    </w:p>
    <w:p w14:paraId="69F9EFAE" w14:textId="77777777" w:rsidR="008117A9" w:rsidRDefault="004B269F">
      <w:pPr>
        <w:pStyle w:val="BodyText"/>
        <w:spacing w:before="89"/>
        <w:ind w:left="200"/>
      </w:pPr>
      <w:r>
        <w:br w:type="column"/>
        <w:t>Market linkage model</w:t>
      </w:r>
    </w:p>
    <w:p w14:paraId="346CC2C0" w14:textId="77777777" w:rsidR="008117A9" w:rsidRDefault="004B269F">
      <w:pPr>
        <w:pStyle w:val="BodyText"/>
        <w:spacing w:before="101" w:line="266" w:lineRule="exact"/>
        <w:ind w:left="200"/>
      </w:pPr>
      <w:r>
        <w:t>Village registration officer</w:t>
      </w:r>
    </w:p>
    <w:p w14:paraId="4B77FFBD" w14:textId="77777777" w:rsidR="008117A9" w:rsidRDefault="004B269F">
      <w:pPr>
        <w:pStyle w:val="BodyText"/>
        <w:spacing w:line="266" w:lineRule="exact"/>
        <w:ind w:left="200"/>
      </w:pPr>
      <w:r>
        <w:t>model</w:t>
      </w:r>
    </w:p>
    <w:p w14:paraId="559AD425" w14:textId="77777777" w:rsidR="008117A9" w:rsidRDefault="004B269F">
      <w:pPr>
        <w:pStyle w:val="BodyText"/>
        <w:spacing w:before="112" w:line="228" w:lineRule="auto"/>
        <w:ind w:left="200" w:right="1251"/>
      </w:pPr>
      <w:r>
        <w:t>Mobile application for midwives to support pregnant women (PWS+ Apps)</w:t>
      </w:r>
    </w:p>
    <w:p w14:paraId="2FC96B28" w14:textId="77777777" w:rsidR="008117A9" w:rsidRDefault="008117A9">
      <w:pPr>
        <w:pStyle w:val="BodyText"/>
        <w:spacing w:before="5"/>
        <w:rPr>
          <w:sz w:val="17"/>
        </w:rPr>
      </w:pPr>
    </w:p>
    <w:p w14:paraId="5D209D98" w14:textId="77777777" w:rsidR="008117A9" w:rsidRDefault="004B269F">
      <w:pPr>
        <w:pStyle w:val="BodyText"/>
        <w:spacing w:line="228" w:lineRule="auto"/>
        <w:ind w:left="200" w:right="1305"/>
      </w:pPr>
      <w:r>
        <w:t>BANGGA Papua Universal Child Grant Program</w:t>
      </w:r>
    </w:p>
    <w:p w14:paraId="474AB5AC" w14:textId="77777777" w:rsidR="008117A9" w:rsidRDefault="004B269F">
      <w:pPr>
        <w:pStyle w:val="BodyText"/>
        <w:spacing w:before="105"/>
        <w:ind w:left="200"/>
      </w:pPr>
      <w:r>
        <w:t>Village information systems</w:t>
      </w:r>
    </w:p>
    <w:p w14:paraId="18285F14" w14:textId="77777777" w:rsidR="008117A9" w:rsidRDefault="004B269F">
      <w:pPr>
        <w:pStyle w:val="BodyText"/>
        <w:spacing w:before="112" w:line="228" w:lineRule="auto"/>
        <w:ind w:left="200" w:right="1601"/>
      </w:pPr>
      <w:r>
        <w:t>Sub-district and village strengthening (PTPD) model</w:t>
      </w:r>
    </w:p>
    <w:p w14:paraId="5FD442B4" w14:textId="77777777" w:rsidR="008117A9" w:rsidRDefault="008117A9">
      <w:pPr>
        <w:pStyle w:val="BodyText"/>
        <w:spacing w:before="10"/>
        <w:rPr>
          <w:sz w:val="19"/>
        </w:rPr>
      </w:pPr>
    </w:p>
    <w:p w14:paraId="6D0FD552" w14:textId="77777777" w:rsidR="008117A9" w:rsidRDefault="004B269F">
      <w:pPr>
        <w:pStyle w:val="BodyText"/>
        <w:spacing w:line="228" w:lineRule="auto"/>
        <w:ind w:left="200" w:right="1295"/>
      </w:pPr>
      <w:r>
        <w:t>Inputs to national medium- term development plan (RPJMN 2020-2024)</w:t>
      </w:r>
    </w:p>
    <w:p w14:paraId="13779424" w14:textId="77777777" w:rsidR="008117A9" w:rsidRDefault="004B269F">
      <w:pPr>
        <w:pStyle w:val="BodyText"/>
        <w:spacing w:before="117" w:line="228" w:lineRule="auto"/>
        <w:ind w:left="200" w:right="1345"/>
      </w:pPr>
      <w:r>
        <w:t>Improving fiscal transfers from central to district and village governments</w:t>
      </w:r>
    </w:p>
    <w:p w14:paraId="6D7AEB89" w14:textId="77777777" w:rsidR="008117A9" w:rsidRDefault="008117A9">
      <w:pPr>
        <w:pStyle w:val="BodyText"/>
        <w:spacing w:before="6"/>
        <w:rPr>
          <w:sz w:val="17"/>
        </w:rPr>
      </w:pPr>
    </w:p>
    <w:p w14:paraId="1FAAEB65" w14:textId="77777777" w:rsidR="008117A9" w:rsidRDefault="004B269F">
      <w:pPr>
        <w:pStyle w:val="BodyText"/>
        <w:spacing w:line="228" w:lineRule="auto"/>
        <w:ind w:left="200" w:right="1627"/>
      </w:pPr>
      <w:r>
        <w:t>Costing study on implementation of the minimum service standards</w:t>
      </w:r>
    </w:p>
    <w:p w14:paraId="7B1548A5" w14:textId="77777777" w:rsidR="008117A9" w:rsidRDefault="004B269F">
      <w:pPr>
        <w:pStyle w:val="BodyText"/>
        <w:spacing w:before="117" w:line="228" w:lineRule="auto"/>
        <w:ind w:left="200" w:right="1239"/>
      </w:pPr>
      <w:r>
        <w:t>Constraints (poverty) analysis of district funding</w:t>
      </w:r>
    </w:p>
    <w:p w14:paraId="7A90E2AA" w14:textId="77777777" w:rsidR="008117A9" w:rsidRDefault="008117A9">
      <w:pPr>
        <w:spacing w:line="228" w:lineRule="auto"/>
        <w:sectPr w:rsidR="008117A9">
          <w:type w:val="continuous"/>
          <w:pgSz w:w="11910" w:h="16840"/>
          <w:pgMar w:top="580" w:right="0" w:bottom="280" w:left="0" w:header="720" w:footer="720" w:gutter="0"/>
          <w:cols w:num="2" w:space="720" w:equalWidth="0">
            <w:col w:w="7433" w:space="40"/>
            <w:col w:w="4437"/>
          </w:cols>
        </w:sectPr>
      </w:pPr>
    </w:p>
    <w:p w14:paraId="2354965C" w14:textId="77777777" w:rsidR="008117A9" w:rsidRDefault="008117A9">
      <w:pPr>
        <w:pStyle w:val="BodyText"/>
        <w:spacing w:before="2"/>
        <w:rPr>
          <w:sz w:val="8"/>
        </w:rPr>
      </w:pPr>
    </w:p>
    <w:p w14:paraId="7F1911F9" w14:textId="77777777" w:rsidR="008117A9" w:rsidRDefault="00360E36">
      <w:pPr>
        <w:pStyle w:val="BodyText"/>
        <w:spacing w:line="20" w:lineRule="exact"/>
        <w:ind w:left="1128"/>
        <w:rPr>
          <w:sz w:val="2"/>
        </w:rPr>
      </w:pPr>
      <w:r>
        <w:rPr>
          <w:noProof/>
          <w:sz w:val="2"/>
        </w:rPr>
        <mc:AlternateContent>
          <mc:Choice Requires="wpg">
            <w:drawing>
              <wp:inline distT="0" distB="0" distL="0" distR="0" wp14:anchorId="3356FB12" wp14:editId="2AEAAE0B">
                <wp:extent cx="6120130" cy="6350"/>
                <wp:effectExtent l="11430" t="5080" r="12065" b="7620"/>
                <wp:docPr id="1208" name="Group 1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1209" name="Line 1096"/>
                        <wps:cNvCnPr>
                          <a:cxnSpLocks noChangeShapeType="1"/>
                        </wps:cNvCnPr>
                        <wps:spPr bwMode="auto">
                          <a:xfrm>
                            <a:off x="0" y="5"/>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10" name="Line 1095"/>
                        <wps:cNvCnPr>
                          <a:cxnSpLocks noChangeShapeType="1"/>
                        </wps:cNvCnPr>
                        <wps:spPr bwMode="auto">
                          <a:xfrm>
                            <a:off x="3213" y="5"/>
                            <a:ext cx="3212"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11" name="Line 1094"/>
                        <wps:cNvCnPr>
                          <a:cxnSpLocks noChangeShapeType="1"/>
                        </wps:cNvCnPr>
                        <wps:spPr bwMode="auto">
                          <a:xfrm>
                            <a:off x="6425" y="5"/>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D457D5" id="Group 1093"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">
                <v:line id="Line 1096" o:spid="_x0000_s1027" style="position:absolute;visibility:visible;mso-wrap-style:square" from="0,5" to="3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" strokecolor="#ac1f24" strokeweight=".5pt"/>
                <v:line id="Line 1095" o:spid="_x0000_s1028" style="position:absolute;visibility:visible;mso-wrap-style:square" from="3213,5" to="64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" strokecolor="#ac1f24" strokeweight=".5pt"/>
                <v:line id="Line 1094" o:spid="_x0000_s1029" style="position:absolute;visibility:visible;mso-wrap-style:square" from="6425,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" strokecolor="#ac1f24" strokeweight=".5pt"/>
                <w10:anchorlock/>
              </v:group>
            </w:pict>
          </mc:Fallback>
        </mc:AlternateContent>
      </w:r>
    </w:p>
    <w:p w14:paraId="7FD37364" w14:textId="77777777" w:rsidR="008117A9" w:rsidRDefault="008117A9">
      <w:pPr>
        <w:spacing w:line="20" w:lineRule="exact"/>
        <w:rPr>
          <w:sz w:val="2"/>
        </w:rPr>
        <w:sectPr w:rsidR="008117A9">
          <w:type w:val="continuous"/>
          <w:pgSz w:w="11910" w:h="16840"/>
          <w:pgMar w:top="580" w:right="0" w:bottom="280" w:left="0" w:header="720" w:footer="720" w:gutter="0"/>
          <w:cols w:space="720"/>
        </w:sectPr>
      </w:pPr>
    </w:p>
    <w:p w14:paraId="6DFEBFEE" w14:textId="77777777" w:rsidR="008117A9" w:rsidRDefault="004B269F">
      <w:pPr>
        <w:spacing w:before="99"/>
        <w:ind w:left="1247" w:right="-20"/>
        <w:rPr>
          <w:rFonts w:ascii="Roboto Light"/>
          <w:sz w:val="28"/>
        </w:rPr>
      </w:pPr>
      <w:r>
        <w:rPr>
          <w:rFonts w:ascii="Roboto Light"/>
          <w:color w:val="AC1F24"/>
          <w:sz w:val="28"/>
        </w:rPr>
        <w:t>Coordination and facilitation</w:t>
      </w:r>
    </w:p>
    <w:p w14:paraId="6116105C" w14:textId="77777777" w:rsidR="008117A9" w:rsidRDefault="004B269F">
      <w:pPr>
        <w:pStyle w:val="BodyText"/>
        <w:spacing w:before="105" w:line="228" w:lineRule="auto"/>
        <w:ind w:left="1070" w:right="-18"/>
      </w:pPr>
      <w:r>
        <w:br w:type="column"/>
      </w:r>
      <w:r>
        <w:t xml:space="preserve">With so many stakeholders, KOMPAK </w:t>
      </w:r>
      <w:proofErr w:type="gramStart"/>
      <w:r>
        <w:t>is able to</w:t>
      </w:r>
      <w:proofErr w:type="gramEnd"/>
      <w:r>
        <w:t xml:space="preserve"> help the government to coordinate and share best practices and lessons learned</w:t>
      </w:r>
    </w:p>
    <w:p w14:paraId="267E7FDA" w14:textId="77777777" w:rsidR="008117A9" w:rsidRDefault="004B269F">
      <w:pPr>
        <w:spacing w:before="105" w:line="228" w:lineRule="auto"/>
        <w:ind w:left="492" w:right="1451"/>
        <w:rPr>
          <w:sz w:val="20"/>
        </w:rPr>
      </w:pPr>
      <w:r>
        <w:br w:type="column"/>
      </w:r>
      <w:proofErr w:type="spellStart"/>
      <w:r>
        <w:rPr>
          <w:i/>
          <w:sz w:val="20"/>
        </w:rPr>
        <w:t>Universitas</w:t>
      </w:r>
      <w:proofErr w:type="spellEnd"/>
      <w:r>
        <w:rPr>
          <w:i/>
          <w:sz w:val="20"/>
        </w:rPr>
        <w:t xml:space="preserve"> </w:t>
      </w:r>
      <w:proofErr w:type="spellStart"/>
      <w:r>
        <w:rPr>
          <w:i/>
          <w:sz w:val="20"/>
        </w:rPr>
        <w:t>Membangun</w:t>
      </w:r>
      <w:proofErr w:type="spellEnd"/>
      <w:r>
        <w:rPr>
          <w:i/>
          <w:sz w:val="20"/>
        </w:rPr>
        <w:t xml:space="preserve"> </w:t>
      </w:r>
      <w:proofErr w:type="spellStart"/>
      <w:r>
        <w:rPr>
          <w:i/>
          <w:sz w:val="20"/>
        </w:rPr>
        <w:t>Desa</w:t>
      </w:r>
      <w:proofErr w:type="spellEnd"/>
      <w:r>
        <w:rPr>
          <w:i/>
          <w:sz w:val="20"/>
        </w:rPr>
        <w:t xml:space="preserve"> </w:t>
      </w:r>
      <w:r>
        <w:rPr>
          <w:sz w:val="20"/>
        </w:rPr>
        <w:t>(UMD) with universities, government agencies and the private sector</w:t>
      </w:r>
    </w:p>
    <w:p w14:paraId="5DFB8D49" w14:textId="77777777" w:rsidR="008117A9" w:rsidRDefault="004B269F">
      <w:pPr>
        <w:pStyle w:val="BodyText"/>
        <w:spacing w:before="107"/>
        <w:ind w:left="492"/>
      </w:pPr>
      <w:r>
        <w:t>INSPIRASI Conference</w:t>
      </w:r>
    </w:p>
    <w:p w14:paraId="1668011D" w14:textId="77777777" w:rsidR="008117A9" w:rsidRDefault="008117A9">
      <w:pPr>
        <w:sectPr w:rsidR="008117A9">
          <w:type w:val="continuous"/>
          <w:pgSz w:w="11910" w:h="16840"/>
          <w:pgMar w:top="580" w:right="0" w:bottom="280" w:left="0" w:header="720" w:footer="720" w:gutter="0"/>
          <w:cols w:num="3" w:space="720" w:equalWidth="0">
            <w:col w:w="3350" w:space="40"/>
            <w:col w:w="3752" w:space="39"/>
            <w:col w:w="4729"/>
          </w:cols>
        </w:sectPr>
      </w:pPr>
    </w:p>
    <w:p w14:paraId="2EFF75FA" w14:textId="77777777" w:rsidR="008117A9" w:rsidRDefault="008117A9">
      <w:pPr>
        <w:pStyle w:val="BodyText"/>
        <w:spacing w:before="11" w:after="1"/>
        <w:rPr>
          <w:sz w:val="7"/>
        </w:rPr>
      </w:pPr>
    </w:p>
    <w:p w14:paraId="195DB364" w14:textId="77777777" w:rsidR="008117A9" w:rsidRDefault="00360E36">
      <w:pPr>
        <w:pStyle w:val="BodyText"/>
        <w:spacing w:line="20" w:lineRule="exact"/>
        <w:ind w:left="1128"/>
        <w:rPr>
          <w:sz w:val="2"/>
        </w:rPr>
      </w:pPr>
      <w:r>
        <w:rPr>
          <w:noProof/>
          <w:sz w:val="2"/>
        </w:rPr>
        <mc:AlternateContent>
          <mc:Choice Requires="wpg">
            <w:drawing>
              <wp:inline distT="0" distB="0" distL="0" distR="0" wp14:anchorId="0823A0EF" wp14:editId="59E1A87F">
                <wp:extent cx="6120130" cy="6350"/>
                <wp:effectExtent l="11430" t="3175" r="12065" b="9525"/>
                <wp:docPr id="1204"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1205" name="Line 1092"/>
                        <wps:cNvCnPr>
                          <a:cxnSpLocks noChangeShapeType="1"/>
                        </wps:cNvCnPr>
                        <wps:spPr bwMode="auto">
                          <a:xfrm>
                            <a:off x="0" y="5"/>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06" name="Line 1091"/>
                        <wps:cNvCnPr>
                          <a:cxnSpLocks noChangeShapeType="1"/>
                        </wps:cNvCnPr>
                        <wps:spPr bwMode="auto">
                          <a:xfrm>
                            <a:off x="3213" y="5"/>
                            <a:ext cx="3212"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207" name="Line 1090"/>
                        <wps:cNvCnPr>
                          <a:cxnSpLocks noChangeShapeType="1"/>
                        </wps:cNvCnPr>
                        <wps:spPr bwMode="auto">
                          <a:xfrm>
                            <a:off x="6425" y="5"/>
                            <a:ext cx="321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9A8E8B" id="Group 1089"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">
                <v:line id="Line 1092" o:spid="_x0000_s1027" style="position:absolute;visibility:visible;mso-wrap-style:square" from="0,5" to="3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" strokecolor="#ac1f24" strokeweight=".5pt"/>
                <v:line id="Line 1091" o:spid="_x0000_s1028" style="position:absolute;visibility:visible;mso-wrap-style:square" from="3213,5" to="64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" strokecolor="#ac1f24" strokeweight=".5pt"/>
                <v:line id="Line 1090" o:spid="_x0000_s1029" style="position:absolute;visibility:visible;mso-wrap-style:square" from="6425,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" strokecolor="#ac1f24" strokeweight=".5pt"/>
                <w10:anchorlock/>
              </v:group>
            </w:pict>
          </mc:Fallback>
        </mc:AlternateContent>
      </w:r>
    </w:p>
    <w:p w14:paraId="3AB7C651" w14:textId="77777777" w:rsidR="008117A9" w:rsidRDefault="008117A9">
      <w:pPr>
        <w:spacing w:line="20" w:lineRule="exact"/>
        <w:rPr>
          <w:sz w:val="2"/>
        </w:rPr>
        <w:sectPr w:rsidR="008117A9">
          <w:type w:val="continuous"/>
          <w:pgSz w:w="11910" w:h="16840"/>
          <w:pgMar w:top="580" w:right="0" w:bottom="280" w:left="0" w:header="720" w:footer="720" w:gutter="0"/>
          <w:cols w:space="720"/>
        </w:sectPr>
      </w:pPr>
    </w:p>
    <w:p w14:paraId="373FD3BD" w14:textId="77777777" w:rsidR="008117A9" w:rsidRDefault="00360E36">
      <w:pPr>
        <w:pStyle w:val="Heading2"/>
        <w:spacing w:before="74"/>
      </w:pPr>
      <w:r>
        <w:rPr>
          <w:noProof/>
        </w:rPr>
        <w:lastRenderedPageBreak/>
        <mc:AlternateContent>
          <mc:Choice Requires="wps">
            <w:drawing>
              <wp:anchor distT="0" distB="0" distL="114300" distR="114300" simplePos="0" relativeHeight="251476992" behindDoc="0" locked="0" layoutInCell="1" allowOverlap="1" wp14:anchorId="4109E867" wp14:editId="34259036">
                <wp:simplePos x="0" y="0"/>
                <wp:positionH relativeFrom="page">
                  <wp:posOffset>0</wp:posOffset>
                </wp:positionH>
                <wp:positionV relativeFrom="paragraph">
                  <wp:posOffset>33655</wp:posOffset>
                </wp:positionV>
                <wp:extent cx="521970" cy="521970"/>
                <wp:effectExtent l="0" t="0" r="1905" b="3175"/>
                <wp:wrapNone/>
                <wp:docPr id="1203" name="Rectangle 10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25C81C" id="Rectangle 1088" o:spid="_x0000_s1026" style="position:absolute;margin-left:0;margin-top:2.65pt;width:41.1pt;height:41.1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" fillcolor="#e6e7e8" stroked="f">
                <w10:wrap anchorx="page"/>
              </v:rect>
            </w:pict>
          </mc:Fallback>
        </mc:AlternateContent>
      </w:r>
      <w:bookmarkStart w:id="4" w:name="_TOC_250031"/>
      <w:bookmarkEnd w:id="4"/>
      <w:r w:rsidR="004B269F">
        <w:rPr>
          <w:color w:val="AC1F24"/>
        </w:rPr>
        <w:t>Partners</w:t>
      </w:r>
    </w:p>
    <w:p w14:paraId="26AAC9FC" w14:textId="77777777" w:rsidR="008117A9" w:rsidRDefault="008117A9">
      <w:pPr>
        <w:pStyle w:val="BodyText"/>
        <w:rPr>
          <w:rFonts w:ascii="Roboto Thin"/>
        </w:rPr>
      </w:pPr>
    </w:p>
    <w:p w14:paraId="0113979A" w14:textId="77777777" w:rsidR="008117A9" w:rsidRDefault="004B269F">
      <w:pPr>
        <w:pStyle w:val="Heading4"/>
        <w:spacing w:before="236"/>
        <w:ind w:left="4489" w:right="4481"/>
        <w:jc w:val="center"/>
      </w:pPr>
      <w:r>
        <w:rPr>
          <w:color w:val="AC1F24"/>
        </w:rPr>
        <w:t>GOVERNMENT</w:t>
      </w:r>
      <w:r w:rsidR="00575BB5">
        <w:rPr>
          <w:color w:val="AC1F24"/>
        </w:rPr>
        <w:t xml:space="preserve"> </w:t>
      </w:r>
      <w:r>
        <w:rPr>
          <w:color w:val="AC1F24"/>
        </w:rPr>
        <w:t>PARTNERS</w:t>
      </w:r>
    </w:p>
    <w:p w14:paraId="67AB9442" w14:textId="77777777" w:rsidR="008117A9" w:rsidRDefault="00575BB5">
      <w:pPr>
        <w:pStyle w:val="BodyText"/>
        <w:spacing w:before="11"/>
        <w:rPr>
          <w:rFonts w:ascii="Roboto"/>
          <w:b/>
          <w:sz w:val="27"/>
        </w:rPr>
      </w:pPr>
      <w:r>
        <w:rPr>
          <w:rFonts w:ascii="Times New Roman"/>
          <w:noProof/>
          <w:position w:val="2"/>
        </w:rPr>
        <w:drawing>
          <wp:anchor distT="0" distB="0" distL="114300" distR="114300" simplePos="0" relativeHeight="251985920" behindDoc="1" locked="0" layoutInCell="1" allowOverlap="1" wp14:anchorId="100BF004" wp14:editId="3503864C">
            <wp:simplePos x="0" y="0"/>
            <wp:positionH relativeFrom="column">
              <wp:posOffset>4947618</wp:posOffset>
            </wp:positionH>
            <wp:positionV relativeFrom="page">
              <wp:posOffset>2286984</wp:posOffset>
            </wp:positionV>
            <wp:extent cx="756024" cy="704850"/>
            <wp:effectExtent l="0" t="0" r="0" b="0"/>
            <wp:wrapTight wrapText="bothSides">
              <wp:wrapPolygon edited="0">
                <wp:start x="9257" y="0"/>
                <wp:lineTo x="0" y="7589"/>
                <wp:lineTo x="0" y="9341"/>
                <wp:lineTo x="3267" y="21016"/>
                <wp:lineTo x="17970" y="21016"/>
                <wp:lineTo x="21237" y="9341"/>
                <wp:lineTo x="21237" y="7589"/>
                <wp:lineTo x="11980" y="0"/>
                <wp:lineTo x="9257" y="0"/>
              </wp:wrapPolygon>
            </wp:wrapTight>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Kementerian Keuanga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6024" cy="704850"/>
                    </a:xfrm>
                    <a:prstGeom prst="rect">
                      <a:avLst/>
                    </a:prstGeom>
                  </pic:spPr>
                </pic:pic>
              </a:graphicData>
            </a:graphic>
            <wp14:sizeRelH relativeFrom="page">
              <wp14:pctWidth>0</wp14:pctWidth>
            </wp14:sizeRelH>
            <wp14:sizeRelV relativeFrom="page">
              <wp14:pctHeight>0</wp14:pctHeight>
            </wp14:sizeRelV>
          </wp:anchor>
        </w:drawing>
      </w:r>
      <w:r w:rsidR="00360E36">
        <w:rPr>
          <w:noProof/>
        </w:rPr>
        <mc:AlternateContent>
          <mc:Choice Requires="wpg">
            <w:drawing>
              <wp:anchor distT="0" distB="0" distL="0" distR="0" simplePos="0" relativeHeight="251795456" behindDoc="1" locked="0" layoutInCell="1" allowOverlap="1" wp14:anchorId="579E3F0D" wp14:editId="6CE5AC6A">
                <wp:simplePos x="0" y="0"/>
                <wp:positionH relativeFrom="page">
                  <wp:posOffset>1974215</wp:posOffset>
                </wp:positionH>
                <wp:positionV relativeFrom="paragraph">
                  <wp:posOffset>264160</wp:posOffset>
                </wp:positionV>
                <wp:extent cx="408305" cy="677545"/>
                <wp:effectExtent l="2540" t="1270" r="8255" b="6985"/>
                <wp:wrapTopAndBottom/>
                <wp:docPr id="1199" name="Group 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305" cy="677545"/>
                          <a:chOff x="3109" y="416"/>
                          <a:chExt cx="643" cy="1067"/>
                        </a:xfrm>
                      </wpg:grpSpPr>
                      <pic:pic xmlns:pic="http://schemas.openxmlformats.org/drawingml/2006/picture">
                        <pic:nvPicPr>
                          <pic:cNvPr id="1200" name="Picture 108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108" y="415"/>
                            <a:ext cx="34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1" name="Freeform 1086"/>
                        <wps:cNvSpPr>
                          <a:spLocks/>
                        </wps:cNvSpPr>
                        <wps:spPr bwMode="auto">
                          <a:xfrm>
                            <a:off x="3119" y="899"/>
                            <a:ext cx="632" cy="583"/>
                          </a:xfrm>
                          <a:custGeom>
                            <a:avLst/>
                            <a:gdLst>
                              <a:gd name="T0" fmla="+- 0 3526 3120"/>
                              <a:gd name="T1" fmla="*/ T0 w 632"/>
                              <a:gd name="T2" fmla="+- 0 900 900"/>
                              <a:gd name="T3" fmla="*/ 900 h 583"/>
                              <a:gd name="T4" fmla="+- 0 3453 3120"/>
                              <a:gd name="T5" fmla="*/ T4 w 632"/>
                              <a:gd name="T6" fmla="+- 0 908 900"/>
                              <a:gd name="T7" fmla="*/ 908 h 583"/>
                              <a:gd name="T8" fmla="+- 0 3365 3120"/>
                              <a:gd name="T9" fmla="*/ T8 w 632"/>
                              <a:gd name="T10" fmla="+- 0 930 900"/>
                              <a:gd name="T11" fmla="*/ 930 h 583"/>
                              <a:gd name="T12" fmla="+- 0 3265 3120"/>
                              <a:gd name="T13" fmla="*/ T12 w 632"/>
                              <a:gd name="T14" fmla="+- 0 967 900"/>
                              <a:gd name="T15" fmla="*/ 967 h 583"/>
                              <a:gd name="T16" fmla="+- 0 3216 3120"/>
                              <a:gd name="T17" fmla="*/ T16 w 632"/>
                              <a:gd name="T18" fmla="+- 0 989 900"/>
                              <a:gd name="T19" fmla="*/ 989 h 583"/>
                              <a:gd name="T20" fmla="+- 0 3215 3120"/>
                              <a:gd name="T21" fmla="*/ T20 w 632"/>
                              <a:gd name="T22" fmla="+- 0 989 900"/>
                              <a:gd name="T23" fmla="*/ 989 h 583"/>
                              <a:gd name="T24" fmla="+- 0 3215 3120"/>
                              <a:gd name="T25" fmla="*/ T24 w 632"/>
                              <a:gd name="T26" fmla="+- 0 991 900"/>
                              <a:gd name="T27" fmla="*/ 991 h 583"/>
                              <a:gd name="T28" fmla="+- 0 3216 3120"/>
                              <a:gd name="T29" fmla="*/ T28 w 632"/>
                              <a:gd name="T30" fmla="+- 0 991 900"/>
                              <a:gd name="T31" fmla="*/ 991 h 583"/>
                              <a:gd name="T32" fmla="+- 0 3218 3120"/>
                              <a:gd name="T33" fmla="*/ T32 w 632"/>
                              <a:gd name="T34" fmla="+- 0 991 900"/>
                              <a:gd name="T35" fmla="*/ 991 h 583"/>
                              <a:gd name="T36" fmla="+- 0 3299 3120"/>
                              <a:gd name="T37" fmla="*/ T36 w 632"/>
                              <a:gd name="T38" fmla="+- 0 1001 900"/>
                              <a:gd name="T39" fmla="*/ 1001 h 583"/>
                              <a:gd name="T40" fmla="+- 0 3362 3120"/>
                              <a:gd name="T41" fmla="*/ T40 w 632"/>
                              <a:gd name="T42" fmla="+- 0 1023 900"/>
                              <a:gd name="T43" fmla="*/ 1023 h 583"/>
                              <a:gd name="T44" fmla="+- 0 3413 3120"/>
                              <a:gd name="T45" fmla="*/ T44 w 632"/>
                              <a:gd name="T46" fmla="+- 0 1062 900"/>
                              <a:gd name="T47" fmla="*/ 1062 h 583"/>
                              <a:gd name="T48" fmla="+- 0 3440 3120"/>
                              <a:gd name="T49" fmla="*/ T48 w 632"/>
                              <a:gd name="T50" fmla="+- 0 1129 900"/>
                              <a:gd name="T51" fmla="*/ 1129 h 583"/>
                              <a:gd name="T52" fmla="+- 0 3440 3120"/>
                              <a:gd name="T53" fmla="*/ T52 w 632"/>
                              <a:gd name="T54" fmla="+- 0 1154 900"/>
                              <a:gd name="T55" fmla="*/ 1154 h 583"/>
                              <a:gd name="T56" fmla="+- 0 3436 3120"/>
                              <a:gd name="T57" fmla="*/ T56 w 632"/>
                              <a:gd name="T58" fmla="+- 0 1179 900"/>
                              <a:gd name="T59" fmla="*/ 1179 h 583"/>
                              <a:gd name="T60" fmla="+- 0 3416 3120"/>
                              <a:gd name="T61" fmla="*/ T60 w 632"/>
                              <a:gd name="T62" fmla="+- 0 1237 900"/>
                              <a:gd name="T63" fmla="*/ 1237 h 583"/>
                              <a:gd name="T64" fmla="+- 0 3384 3120"/>
                              <a:gd name="T65" fmla="*/ T64 w 632"/>
                              <a:gd name="T66" fmla="+- 0 1288 900"/>
                              <a:gd name="T67" fmla="*/ 1288 h 583"/>
                              <a:gd name="T68" fmla="+- 0 3344 3120"/>
                              <a:gd name="T69" fmla="*/ T68 w 632"/>
                              <a:gd name="T70" fmla="+- 0 1337 900"/>
                              <a:gd name="T71" fmla="*/ 1337 h 583"/>
                              <a:gd name="T72" fmla="+- 0 3299 3120"/>
                              <a:gd name="T73" fmla="*/ T72 w 632"/>
                              <a:gd name="T74" fmla="+- 0 1379 900"/>
                              <a:gd name="T75" fmla="*/ 1379 h 583"/>
                              <a:gd name="T76" fmla="+- 0 3250 3120"/>
                              <a:gd name="T77" fmla="*/ T76 w 632"/>
                              <a:gd name="T78" fmla="+- 0 1416 900"/>
                              <a:gd name="T79" fmla="*/ 1416 h 583"/>
                              <a:gd name="T80" fmla="+- 0 3196 3120"/>
                              <a:gd name="T81" fmla="*/ T80 w 632"/>
                              <a:gd name="T82" fmla="+- 0 1448 900"/>
                              <a:gd name="T83" fmla="*/ 1448 h 583"/>
                              <a:gd name="T84" fmla="+- 0 3139 3120"/>
                              <a:gd name="T85" fmla="*/ T84 w 632"/>
                              <a:gd name="T86" fmla="+- 0 1475 900"/>
                              <a:gd name="T87" fmla="*/ 1475 h 583"/>
                              <a:gd name="T88" fmla="+- 0 3120 3120"/>
                              <a:gd name="T89" fmla="*/ T88 w 632"/>
                              <a:gd name="T90" fmla="+- 0 1482 900"/>
                              <a:gd name="T91" fmla="*/ 1482 h 583"/>
                              <a:gd name="T92" fmla="+- 0 3122 3120"/>
                              <a:gd name="T93" fmla="*/ T92 w 632"/>
                              <a:gd name="T94" fmla="+- 0 1482 900"/>
                              <a:gd name="T95" fmla="*/ 1482 h 583"/>
                              <a:gd name="T96" fmla="+- 0 3123 3120"/>
                              <a:gd name="T97" fmla="*/ T96 w 632"/>
                              <a:gd name="T98" fmla="+- 0 1482 900"/>
                              <a:gd name="T99" fmla="*/ 1482 h 583"/>
                              <a:gd name="T100" fmla="+- 0 3125 3120"/>
                              <a:gd name="T101" fmla="*/ T100 w 632"/>
                              <a:gd name="T102" fmla="+- 0 1482 900"/>
                              <a:gd name="T103" fmla="*/ 1482 h 583"/>
                              <a:gd name="T104" fmla="+- 0 3158 3120"/>
                              <a:gd name="T105" fmla="*/ T104 w 632"/>
                              <a:gd name="T106" fmla="+- 0 1480 900"/>
                              <a:gd name="T107" fmla="*/ 1480 h 583"/>
                              <a:gd name="T108" fmla="+- 0 3223 3120"/>
                              <a:gd name="T109" fmla="*/ T108 w 632"/>
                              <a:gd name="T110" fmla="+- 0 1473 900"/>
                              <a:gd name="T111" fmla="*/ 1473 h 583"/>
                              <a:gd name="T112" fmla="+- 0 3308 3120"/>
                              <a:gd name="T113" fmla="*/ T112 w 632"/>
                              <a:gd name="T114" fmla="+- 0 1458 900"/>
                              <a:gd name="T115" fmla="*/ 1458 h 583"/>
                              <a:gd name="T116" fmla="+- 0 3408 3120"/>
                              <a:gd name="T117" fmla="*/ T116 w 632"/>
                              <a:gd name="T118" fmla="+- 0 1429 900"/>
                              <a:gd name="T119" fmla="*/ 1429 h 583"/>
                              <a:gd name="T120" fmla="+- 0 3508 3120"/>
                              <a:gd name="T121" fmla="*/ T120 w 632"/>
                              <a:gd name="T122" fmla="+- 0 1384 900"/>
                              <a:gd name="T123" fmla="*/ 1384 h 583"/>
                              <a:gd name="T124" fmla="+- 0 3602 3120"/>
                              <a:gd name="T125" fmla="*/ T124 w 632"/>
                              <a:gd name="T126" fmla="+- 0 1323 900"/>
                              <a:gd name="T127" fmla="*/ 1323 h 583"/>
                              <a:gd name="T128" fmla="+- 0 3670 3120"/>
                              <a:gd name="T129" fmla="*/ T128 w 632"/>
                              <a:gd name="T130" fmla="+- 0 1257 900"/>
                              <a:gd name="T131" fmla="*/ 1257 h 583"/>
                              <a:gd name="T132" fmla="+- 0 3713 3120"/>
                              <a:gd name="T133" fmla="*/ T132 w 632"/>
                              <a:gd name="T134" fmla="+- 0 1197 900"/>
                              <a:gd name="T135" fmla="*/ 1197 h 583"/>
                              <a:gd name="T136" fmla="+- 0 3741 3120"/>
                              <a:gd name="T137" fmla="*/ T136 w 632"/>
                              <a:gd name="T138" fmla="+- 0 1135 900"/>
                              <a:gd name="T139" fmla="*/ 1135 h 583"/>
                              <a:gd name="T140" fmla="+- 0 3751 3120"/>
                              <a:gd name="T141" fmla="*/ T140 w 632"/>
                              <a:gd name="T142" fmla="+- 0 1075 900"/>
                              <a:gd name="T143" fmla="*/ 1075 h 583"/>
                              <a:gd name="T144" fmla="+- 0 3750 3120"/>
                              <a:gd name="T145" fmla="*/ T144 w 632"/>
                              <a:gd name="T146" fmla="+- 0 1044 900"/>
                              <a:gd name="T147" fmla="*/ 1044 h 583"/>
                              <a:gd name="T148" fmla="+- 0 3726 3120"/>
                              <a:gd name="T149" fmla="*/ T148 w 632"/>
                              <a:gd name="T150" fmla="+- 0 978 900"/>
                              <a:gd name="T151" fmla="*/ 978 h 583"/>
                              <a:gd name="T152" fmla="+- 0 3675 3120"/>
                              <a:gd name="T153" fmla="*/ T152 w 632"/>
                              <a:gd name="T154" fmla="+- 0 931 900"/>
                              <a:gd name="T155" fmla="*/ 931 h 583"/>
                              <a:gd name="T156" fmla="+- 0 3592 3120"/>
                              <a:gd name="T157" fmla="*/ T156 w 632"/>
                              <a:gd name="T158" fmla="+- 0 903 900"/>
                              <a:gd name="T159" fmla="*/ 903 h 583"/>
                              <a:gd name="T160" fmla="+- 0 3563 3120"/>
                              <a:gd name="T161" fmla="*/ T160 w 632"/>
                              <a:gd name="T162" fmla="+- 0 900 900"/>
                              <a:gd name="T163" fmla="*/ 900 h 583"/>
                              <a:gd name="T164" fmla="+- 0 3526 3120"/>
                              <a:gd name="T165" fmla="*/ T164 w 632"/>
                              <a:gd name="T166" fmla="+- 0 900 900"/>
                              <a:gd name="T167" fmla="*/ 900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632" h="583">
                                <a:moveTo>
                                  <a:pt x="406" y="0"/>
                                </a:moveTo>
                                <a:lnTo>
                                  <a:pt x="333" y="8"/>
                                </a:lnTo>
                                <a:lnTo>
                                  <a:pt x="245" y="30"/>
                                </a:lnTo>
                                <a:lnTo>
                                  <a:pt x="145" y="67"/>
                                </a:lnTo>
                                <a:lnTo>
                                  <a:pt x="96" y="89"/>
                                </a:lnTo>
                                <a:lnTo>
                                  <a:pt x="95" y="89"/>
                                </a:lnTo>
                                <a:lnTo>
                                  <a:pt x="95" y="91"/>
                                </a:lnTo>
                                <a:lnTo>
                                  <a:pt x="96" y="91"/>
                                </a:lnTo>
                                <a:lnTo>
                                  <a:pt x="98" y="91"/>
                                </a:lnTo>
                                <a:lnTo>
                                  <a:pt x="179" y="101"/>
                                </a:lnTo>
                                <a:lnTo>
                                  <a:pt x="242" y="123"/>
                                </a:lnTo>
                                <a:lnTo>
                                  <a:pt x="293" y="162"/>
                                </a:lnTo>
                                <a:lnTo>
                                  <a:pt x="320" y="229"/>
                                </a:lnTo>
                                <a:lnTo>
                                  <a:pt x="320" y="254"/>
                                </a:lnTo>
                                <a:lnTo>
                                  <a:pt x="316" y="279"/>
                                </a:lnTo>
                                <a:lnTo>
                                  <a:pt x="296" y="337"/>
                                </a:lnTo>
                                <a:lnTo>
                                  <a:pt x="264" y="388"/>
                                </a:lnTo>
                                <a:lnTo>
                                  <a:pt x="224" y="437"/>
                                </a:lnTo>
                                <a:lnTo>
                                  <a:pt x="179" y="479"/>
                                </a:lnTo>
                                <a:lnTo>
                                  <a:pt x="130" y="516"/>
                                </a:lnTo>
                                <a:lnTo>
                                  <a:pt x="76" y="548"/>
                                </a:lnTo>
                                <a:lnTo>
                                  <a:pt x="19" y="575"/>
                                </a:lnTo>
                                <a:lnTo>
                                  <a:pt x="0" y="582"/>
                                </a:lnTo>
                                <a:lnTo>
                                  <a:pt x="2" y="582"/>
                                </a:lnTo>
                                <a:lnTo>
                                  <a:pt x="3" y="582"/>
                                </a:lnTo>
                                <a:lnTo>
                                  <a:pt x="5" y="582"/>
                                </a:lnTo>
                                <a:lnTo>
                                  <a:pt x="38" y="580"/>
                                </a:lnTo>
                                <a:lnTo>
                                  <a:pt x="103" y="573"/>
                                </a:lnTo>
                                <a:lnTo>
                                  <a:pt x="188" y="558"/>
                                </a:lnTo>
                                <a:lnTo>
                                  <a:pt x="288" y="529"/>
                                </a:lnTo>
                                <a:lnTo>
                                  <a:pt x="388" y="484"/>
                                </a:lnTo>
                                <a:lnTo>
                                  <a:pt x="482" y="423"/>
                                </a:lnTo>
                                <a:lnTo>
                                  <a:pt x="550" y="357"/>
                                </a:lnTo>
                                <a:lnTo>
                                  <a:pt x="593" y="297"/>
                                </a:lnTo>
                                <a:lnTo>
                                  <a:pt x="621" y="235"/>
                                </a:lnTo>
                                <a:lnTo>
                                  <a:pt x="631" y="175"/>
                                </a:lnTo>
                                <a:lnTo>
                                  <a:pt x="630" y="144"/>
                                </a:lnTo>
                                <a:lnTo>
                                  <a:pt x="606" y="78"/>
                                </a:lnTo>
                                <a:lnTo>
                                  <a:pt x="555" y="31"/>
                                </a:lnTo>
                                <a:lnTo>
                                  <a:pt x="472" y="3"/>
                                </a:lnTo>
                                <a:lnTo>
                                  <a:pt x="443" y="0"/>
                                </a:lnTo>
                                <a:lnTo>
                                  <a:pt x="406" y="0"/>
                                </a:lnTo>
                                <a:close/>
                              </a:path>
                            </a:pathLst>
                          </a:custGeom>
                          <a:solidFill>
                            <a:srgbClr val="2943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2" name="Picture 108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315" y="533"/>
                            <a:ext cx="368"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FA3108" id="Group 1084" o:spid="_x0000_s1026" style="position:absolute;margin-left:155.45pt;margin-top:20.8pt;width:32.15pt;height:53.35pt;z-index:-251521024;mso-wrap-distance-left:0;mso-wrap-distance-right:0;mso-position-horizontal-relative:page" coordorigin="3109,416" coordsize="643,1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">
                <v:shape id="Picture 1087" o:spid="_x0000_s1027" type="#_x0000_t75" style="position:absolute;left:3108;top:415;width:348;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">
                  <v:imagedata r:id="rId44" o:title=""/>
                </v:shape>
                <v:shape id="Freeform 1086" o:spid="_x0000_s1028" style="position:absolute;left:3119;top:899;width:632;height:583;visibility:visible;mso-wrap-style:square;v-text-anchor:top" coordsize="632,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" path="m406,l333,8,245,30,145,67,96,89r-1,l95,91r1,l98,91r81,10l242,123r51,39l320,229r,25l316,279r-20,58l264,388r-40,49l179,479r-49,37l76,548,19,575,,582r2,l3,582r2,l38,580r65,-7l188,558,288,529,388,484r94,-61l550,357r43,-60l621,235r10,-60l630,144,606,78,555,31,472,3,443,,406,xe" fillcolor="#294385" stroked="f">
                  <v:path arrowok="t" o:connecttype="custom" o:connectlocs="406,900;333,908;245,930;145,967;96,989;95,989;95,991;96,991;98,991;179,1001;242,1023;293,1062;320,1129;320,1154;316,1179;296,1237;264,1288;224,1337;179,1379;130,1416;76,1448;19,1475;0,1482;2,1482;3,1482;5,1482;38,1480;103,1473;188,1458;288,1429;388,1384;482,1323;550,1257;593,1197;621,1135;631,1075;630,1044;606,978;555,931;472,903;443,900;406,900" o:connectangles="0,0,0,0,0,0,0,0,0,0,0,0,0,0,0,0,0,0,0,0,0,0,0,0,0,0,0,0,0,0,0,0,0,0,0,0,0,0,0,0,0,0"/>
                </v:shape>
                <v:shape id="Picture 1085" o:spid="_x0000_s1029" type="#_x0000_t75" style="position:absolute;left:3315;top:533;width:368;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">
                  <v:imagedata r:id="rId45" o:title=""/>
                </v:shape>
                <w10:wrap type="topAndBottom" anchorx="page"/>
              </v:group>
            </w:pict>
          </mc:Fallback>
        </mc:AlternateContent>
      </w:r>
    </w:p>
    <w:p w14:paraId="3C63935A" w14:textId="77777777" w:rsidR="008117A9" w:rsidRDefault="008117A9">
      <w:pPr>
        <w:pStyle w:val="BodyText"/>
        <w:spacing w:before="10"/>
        <w:rPr>
          <w:rFonts w:ascii="Roboto"/>
          <w:b/>
          <w:sz w:val="10"/>
        </w:rPr>
      </w:pPr>
    </w:p>
    <w:p w14:paraId="5318ADCC" w14:textId="77777777" w:rsidR="008117A9" w:rsidRDefault="008117A9">
      <w:pPr>
        <w:rPr>
          <w:rFonts w:ascii="Roboto"/>
          <w:sz w:val="10"/>
        </w:rPr>
        <w:sectPr w:rsidR="008117A9">
          <w:headerReference w:type="default" r:id="rId46"/>
          <w:footerReference w:type="default" r:id="rId47"/>
          <w:pgSz w:w="11910" w:h="16840"/>
          <w:pgMar w:top="1460" w:right="0" w:bottom="280" w:left="0" w:header="0" w:footer="0" w:gutter="0"/>
          <w:cols w:space="720"/>
        </w:sectPr>
      </w:pPr>
    </w:p>
    <w:p w14:paraId="74D05D99" w14:textId="77777777" w:rsidR="008117A9" w:rsidRDefault="004B269F">
      <w:pPr>
        <w:pStyle w:val="BodyText"/>
        <w:spacing w:before="100" w:line="254" w:lineRule="auto"/>
        <w:ind w:left="1155" w:hanging="1"/>
        <w:jc w:val="center"/>
      </w:pPr>
      <w:r>
        <w:rPr>
          <w:noProof/>
        </w:rPr>
        <w:drawing>
          <wp:anchor distT="0" distB="0" distL="0" distR="0" simplePos="0" relativeHeight="251443200" behindDoc="0" locked="0" layoutInCell="1" allowOverlap="1" wp14:anchorId="42143E6B" wp14:editId="1DAB5588">
            <wp:simplePos x="0" y="0"/>
            <wp:positionH relativeFrom="page">
              <wp:posOffset>1876248</wp:posOffset>
            </wp:positionH>
            <wp:positionV relativeFrom="paragraph">
              <wp:posOffset>462041</wp:posOffset>
            </wp:positionV>
            <wp:extent cx="602971" cy="733425"/>
            <wp:effectExtent l="0" t="0" r="0" b="0"/>
            <wp:wrapTopAndBottom/>
            <wp:docPr id="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png"/>
                    <pic:cNvPicPr/>
                  </pic:nvPicPr>
                  <pic:blipFill>
                    <a:blip r:embed="rId48" cstate="print"/>
                    <a:stretch>
                      <a:fillRect/>
                    </a:stretch>
                  </pic:blipFill>
                  <pic:spPr>
                    <a:xfrm>
                      <a:off x="0" y="0"/>
                      <a:ext cx="602971" cy="733425"/>
                    </a:xfrm>
                    <a:prstGeom prst="rect">
                      <a:avLst/>
                    </a:prstGeom>
                  </pic:spPr>
                </pic:pic>
              </a:graphicData>
            </a:graphic>
          </wp:anchor>
        </w:drawing>
      </w:r>
      <w:r>
        <w:t>Ministry of National Development Planning/ National Development Planning Agency (</w:t>
      </w:r>
      <w:proofErr w:type="spellStart"/>
      <w:r>
        <w:t>Bappenas</w:t>
      </w:r>
      <w:proofErr w:type="spellEnd"/>
      <w:r>
        <w:t>)</w:t>
      </w:r>
    </w:p>
    <w:p w14:paraId="78A3A566" w14:textId="77777777" w:rsidR="008117A9" w:rsidRDefault="004B269F">
      <w:pPr>
        <w:pStyle w:val="BodyText"/>
        <w:spacing w:before="204"/>
        <w:ind w:left="2331" w:right="1296"/>
        <w:jc w:val="center"/>
      </w:pPr>
      <w:r>
        <w:t>Ministry of Home Affairs</w:t>
      </w:r>
    </w:p>
    <w:p w14:paraId="390D2CC5" w14:textId="77777777" w:rsidR="008117A9" w:rsidRDefault="004B269F">
      <w:pPr>
        <w:pStyle w:val="BodyText"/>
        <w:spacing w:before="100"/>
        <w:ind w:left="1621"/>
      </w:pPr>
      <w:r>
        <w:br w:type="column"/>
      </w:r>
      <w:r>
        <w:t>Ministry of Finance</w:t>
      </w:r>
    </w:p>
    <w:p w14:paraId="497B5F00" w14:textId="77777777" w:rsidR="008117A9" w:rsidRDefault="004B269F">
      <w:pPr>
        <w:pStyle w:val="BodyText"/>
        <w:spacing w:before="3"/>
        <w:rPr>
          <w:sz w:val="24"/>
        </w:rPr>
      </w:pPr>
      <w:r>
        <w:rPr>
          <w:noProof/>
        </w:rPr>
        <w:drawing>
          <wp:anchor distT="0" distB="0" distL="0" distR="0" simplePos="0" relativeHeight="251444224" behindDoc="0" locked="0" layoutInCell="1" allowOverlap="1" wp14:anchorId="50FD00E5" wp14:editId="15183DC4">
            <wp:simplePos x="0" y="0"/>
            <wp:positionH relativeFrom="page">
              <wp:posOffset>5038159</wp:posOffset>
            </wp:positionH>
            <wp:positionV relativeFrom="paragraph">
              <wp:posOffset>234463</wp:posOffset>
            </wp:positionV>
            <wp:extent cx="685825" cy="685800"/>
            <wp:effectExtent l="0" t="0" r="0" b="0"/>
            <wp:wrapTopAndBottom/>
            <wp:docPr id="1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png"/>
                    <pic:cNvPicPr/>
                  </pic:nvPicPr>
                  <pic:blipFill>
                    <a:blip r:embed="rId49" cstate="print"/>
                    <a:stretch>
                      <a:fillRect/>
                    </a:stretch>
                  </pic:blipFill>
                  <pic:spPr>
                    <a:xfrm>
                      <a:off x="0" y="0"/>
                      <a:ext cx="685825" cy="685800"/>
                    </a:xfrm>
                    <a:prstGeom prst="rect">
                      <a:avLst/>
                    </a:prstGeom>
                  </pic:spPr>
                </pic:pic>
              </a:graphicData>
            </a:graphic>
          </wp:anchor>
        </w:drawing>
      </w:r>
    </w:p>
    <w:p w14:paraId="1CF8703F" w14:textId="77777777" w:rsidR="008117A9" w:rsidRDefault="008117A9">
      <w:pPr>
        <w:pStyle w:val="BodyText"/>
        <w:spacing w:before="7"/>
        <w:rPr>
          <w:sz w:val="19"/>
        </w:rPr>
      </w:pPr>
    </w:p>
    <w:p w14:paraId="01F6F449" w14:textId="77777777" w:rsidR="008117A9" w:rsidRDefault="004B269F">
      <w:pPr>
        <w:pStyle w:val="BodyText"/>
        <w:spacing w:line="254" w:lineRule="auto"/>
        <w:ind w:left="476" w:right="1397" w:firstLine="1"/>
        <w:jc w:val="center"/>
      </w:pPr>
      <w:r>
        <w:t>Ministry of Villages, Development of Disadvantaged Regions and Transmigration</w:t>
      </w:r>
    </w:p>
    <w:p w14:paraId="7A064E5C" w14:textId="77777777" w:rsidR="008117A9" w:rsidRDefault="008117A9">
      <w:pPr>
        <w:spacing w:line="254" w:lineRule="auto"/>
        <w:jc w:val="center"/>
        <w:sectPr w:rsidR="008117A9">
          <w:type w:val="continuous"/>
          <w:pgSz w:w="11910" w:h="16840"/>
          <w:pgMar w:top="580" w:right="0" w:bottom="280" w:left="0" w:header="720" w:footer="720" w:gutter="0"/>
          <w:cols w:num="2" w:space="720" w:equalWidth="0">
            <w:col w:w="5933" w:space="40"/>
            <w:col w:w="5937"/>
          </w:cols>
        </w:sectPr>
      </w:pPr>
    </w:p>
    <w:p w14:paraId="5EF92851" w14:textId="77777777" w:rsidR="008117A9" w:rsidRDefault="008117A9">
      <w:pPr>
        <w:pStyle w:val="BodyText"/>
        <w:spacing w:before="7"/>
        <w:rPr>
          <w:sz w:val="14"/>
        </w:rPr>
      </w:pPr>
    </w:p>
    <w:p w14:paraId="178C96CD" w14:textId="77777777" w:rsidR="008117A9" w:rsidRDefault="00360E36">
      <w:pPr>
        <w:pStyle w:val="BodyText"/>
        <w:ind w:left="1128"/>
      </w:pPr>
      <w:r>
        <w:rPr>
          <w:noProof/>
        </w:rPr>
        <mc:AlternateContent>
          <mc:Choice Requires="wps">
            <w:drawing>
              <wp:inline distT="0" distB="0" distL="0" distR="0" wp14:anchorId="5E06433F" wp14:editId="314EA6D2">
                <wp:extent cx="6120130" cy="548005"/>
                <wp:effectExtent l="11430" t="7620" r="12065" b="6350"/>
                <wp:docPr id="1198" name="Text Box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548005"/>
                        </a:xfrm>
                        <a:prstGeom prst="rect">
                          <a:avLst/>
                        </a:prstGeom>
                        <a:solidFill>
                          <a:srgbClr val="FFF7E5"/>
                        </a:solidFill>
                        <a:ln w="6350">
                          <a:solidFill>
                            <a:srgbClr val="AC1F24"/>
                          </a:solidFill>
                          <a:prstDash val="solid"/>
                          <a:miter lim="800000"/>
                          <a:headEnd/>
                          <a:tailEnd/>
                        </a:ln>
                      </wps:spPr>
                      <wps:txbx>
                        <w:txbxContent>
                          <w:p w14:paraId="35B4F48F" w14:textId="77777777" w:rsidR="00575BB5" w:rsidRDefault="00575BB5">
                            <w:pPr>
                              <w:pStyle w:val="BodyText"/>
                              <w:spacing w:before="169" w:line="228" w:lineRule="auto"/>
                              <w:ind w:left="3011" w:right="166" w:hanging="2826"/>
                              <w:rPr>
                                <w:rFonts w:ascii="Open Sans Semibold"/>
                                <w:b/>
                              </w:rPr>
                            </w:pPr>
                            <w:r>
                              <w:rPr>
                                <w:rFonts w:ascii="Open Sans Semibold"/>
                                <w:b/>
                              </w:rPr>
                              <w:t xml:space="preserve">KOMPAK also partners with provincial, district, sub-district and village governments, community groups and civil society </w:t>
                            </w:r>
                            <w:proofErr w:type="spellStart"/>
                            <w:r>
                              <w:rPr>
                                <w:rFonts w:ascii="Open Sans Semibold"/>
                                <w:b/>
                              </w:rPr>
                              <w:t>organisations</w:t>
                            </w:r>
                            <w:proofErr w:type="spellEnd"/>
                          </w:p>
                        </w:txbxContent>
                      </wps:txbx>
                      <wps:bodyPr rot="0" vert="horz" wrap="square" lIns="0" tIns="0" rIns="0" bIns="0" anchor="t" anchorCtr="0" upright="1">
                        <a:noAutofit/>
                      </wps:bodyPr>
                    </wps:wsp>
                  </a:graphicData>
                </a:graphic>
              </wp:inline>
            </w:drawing>
          </mc:Choice>
          <mc:Fallback>
            <w:pict>
              <v:shape w14:anchorId="5E06433F" id="Text Box 1083" o:spid="_x0000_s1070" type="#_x0000_t202" style="width:481.9pt;height:4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" fillcolor="#fff7e5" strokecolor="#ac1f24" strokeweight=".5pt">
                <v:textbox inset="0,0,0,0">
                  <w:txbxContent>
                    <w:p w14:paraId="35B4F48F" w14:textId="77777777" w:rsidR="00575BB5" w:rsidRDefault="00575BB5">
                      <w:pPr>
                        <w:pStyle w:val="BodyText"/>
                        <w:spacing w:before="169" w:line="228" w:lineRule="auto"/>
                        <w:ind w:left="3011" w:right="166" w:hanging="2826"/>
                        <w:rPr>
                          <w:rFonts w:ascii="Open Sans Semibold"/>
                          <w:b/>
                        </w:rPr>
                      </w:pPr>
                      <w:r>
                        <w:rPr>
                          <w:rFonts w:ascii="Open Sans Semibold"/>
                          <w:b/>
                        </w:rPr>
                        <w:t xml:space="preserve">KOMPAK also partners with provincial, district, sub-district and village governments, community groups and civil society </w:t>
                      </w:r>
                      <w:proofErr w:type="spellStart"/>
                      <w:r>
                        <w:rPr>
                          <w:rFonts w:ascii="Open Sans Semibold"/>
                          <w:b/>
                        </w:rPr>
                        <w:t>organisations</w:t>
                      </w:r>
                      <w:proofErr w:type="spellEnd"/>
                    </w:p>
                  </w:txbxContent>
                </v:textbox>
                <w10:anchorlock/>
              </v:shape>
            </w:pict>
          </mc:Fallback>
        </mc:AlternateContent>
      </w:r>
    </w:p>
    <w:p w14:paraId="0781F51E" w14:textId="77777777" w:rsidR="008117A9" w:rsidRDefault="008117A9">
      <w:pPr>
        <w:pStyle w:val="BodyText"/>
        <w:spacing w:before="4"/>
        <w:rPr>
          <w:sz w:val="16"/>
        </w:rPr>
      </w:pPr>
    </w:p>
    <w:p w14:paraId="1FA52DAF" w14:textId="77777777" w:rsidR="008117A9" w:rsidRDefault="004B269F">
      <w:pPr>
        <w:pStyle w:val="Heading4"/>
        <w:ind w:left="4489" w:right="4481"/>
        <w:jc w:val="center"/>
      </w:pPr>
      <w:r>
        <w:rPr>
          <w:color w:val="AC1F24"/>
        </w:rPr>
        <w:t>CIVIL SOCIETY PARTNERS</w:t>
      </w:r>
    </w:p>
    <w:p w14:paraId="1ED64561" w14:textId="77777777" w:rsidR="008117A9" w:rsidRDefault="008117A9">
      <w:pPr>
        <w:pStyle w:val="BodyText"/>
        <w:spacing w:before="8" w:after="1"/>
        <w:rPr>
          <w:rFonts w:ascii="Roboto"/>
          <w:b/>
          <w:sz w:val="25"/>
        </w:rPr>
      </w:pPr>
    </w:p>
    <w:p w14:paraId="1D305390" w14:textId="77777777" w:rsidR="008117A9" w:rsidRDefault="004B269F">
      <w:pPr>
        <w:pStyle w:val="BodyText"/>
        <w:tabs>
          <w:tab w:val="left" w:pos="7724"/>
        </w:tabs>
        <w:ind w:left="3003"/>
        <w:rPr>
          <w:rFonts w:ascii="Roboto"/>
        </w:rPr>
      </w:pPr>
      <w:r>
        <w:rPr>
          <w:rFonts w:ascii="Roboto"/>
          <w:noProof/>
        </w:rPr>
        <w:drawing>
          <wp:inline distT="0" distB="0" distL="0" distR="0" wp14:anchorId="3162A573" wp14:editId="3071FA7B">
            <wp:extent cx="541594" cy="857250"/>
            <wp:effectExtent l="0" t="0" r="0" b="0"/>
            <wp:docPr id="2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8.png"/>
                    <pic:cNvPicPr/>
                  </pic:nvPicPr>
                  <pic:blipFill>
                    <a:blip r:embed="rId50" cstate="print"/>
                    <a:stretch>
                      <a:fillRect/>
                    </a:stretch>
                  </pic:blipFill>
                  <pic:spPr>
                    <a:xfrm>
                      <a:off x="0" y="0"/>
                      <a:ext cx="541594" cy="857250"/>
                    </a:xfrm>
                    <a:prstGeom prst="rect">
                      <a:avLst/>
                    </a:prstGeom>
                  </pic:spPr>
                </pic:pic>
              </a:graphicData>
            </a:graphic>
          </wp:inline>
        </w:drawing>
      </w:r>
      <w:r>
        <w:rPr>
          <w:rFonts w:ascii="Roboto"/>
        </w:rPr>
        <w:tab/>
      </w:r>
      <w:r w:rsidR="00360E36">
        <w:rPr>
          <w:rFonts w:ascii="Roboto"/>
          <w:noProof/>
        </w:rPr>
        <mc:AlternateContent>
          <mc:Choice Requires="wpg">
            <w:drawing>
              <wp:inline distT="0" distB="0" distL="0" distR="0" wp14:anchorId="1FA30206" wp14:editId="4B9162A4">
                <wp:extent cx="840740" cy="501650"/>
                <wp:effectExtent l="0" t="0" r="0" b="0"/>
                <wp:docPr id="1177"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0740" cy="501650"/>
                          <a:chOff x="0" y="0"/>
                          <a:chExt cx="1324" cy="790"/>
                        </a:xfrm>
                      </wpg:grpSpPr>
                      <wps:wsp>
                        <wps:cNvPr id="1178" name="Rectangle 1082"/>
                        <wps:cNvSpPr>
                          <a:spLocks noChangeArrowheads="1"/>
                        </wps:cNvSpPr>
                        <wps:spPr bwMode="auto">
                          <a:xfrm>
                            <a:off x="0" y="0"/>
                            <a:ext cx="1324" cy="790"/>
                          </a:xfrm>
                          <a:prstGeom prst="rect">
                            <a:avLst/>
                          </a:prstGeom>
                          <a:solidFill>
                            <a:srgbClr val="28246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9" name="Rectangle 1081"/>
                        <wps:cNvSpPr>
                          <a:spLocks noChangeArrowheads="1"/>
                        </wps:cNvSpPr>
                        <wps:spPr bwMode="auto">
                          <a:xfrm>
                            <a:off x="37" y="394"/>
                            <a:ext cx="1249" cy="345"/>
                          </a:xfrm>
                          <a:prstGeom prst="rect">
                            <a:avLst/>
                          </a:prstGeom>
                          <a:solidFill>
                            <a:srgbClr val="ED1D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0" name="AutoShape 1080"/>
                        <wps:cNvSpPr>
                          <a:spLocks/>
                        </wps:cNvSpPr>
                        <wps:spPr bwMode="auto">
                          <a:xfrm>
                            <a:off x="37" y="71"/>
                            <a:ext cx="189" cy="295"/>
                          </a:xfrm>
                          <a:custGeom>
                            <a:avLst/>
                            <a:gdLst>
                              <a:gd name="T0" fmla="+- 0 95 37"/>
                              <a:gd name="T1" fmla="*/ T0 w 189"/>
                              <a:gd name="T2" fmla="+- 0 272 71"/>
                              <a:gd name="T3" fmla="*/ 272 h 295"/>
                              <a:gd name="T4" fmla="+- 0 37 37"/>
                              <a:gd name="T5" fmla="*/ T4 w 189"/>
                              <a:gd name="T6" fmla="+- 0 272 71"/>
                              <a:gd name="T7" fmla="*/ 272 h 295"/>
                              <a:gd name="T8" fmla="+- 0 37 37"/>
                              <a:gd name="T9" fmla="*/ T8 w 189"/>
                              <a:gd name="T10" fmla="+- 0 284 71"/>
                              <a:gd name="T11" fmla="*/ 284 h 295"/>
                              <a:gd name="T12" fmla="+- 0 42 37"/>
                              <a:gd name="T13" fmla="*/ T12 w 189"/>
                              <a:gd name="T14" fmla="+- 0 319 71"/>
                              <a:gd name="T15" fmla="*/ 319 h 295"/>
                              <a:gd name="T16" fmla="+- 0 58 37"/>
                              <a:gd name="T17" fmla="*/ T16 w 189"/>
                              <a:gd name="T18" fmla="+- 0 345 71"/>
                              <a:gd name="T19" fmla="*/ 345 h 295"/>
                              <a:gd name="T20" fmla="+- 0 86 37"/>
                              <a:gd name="T21" fmla="*/ T20 w 189"/>
                              <a:gd name="T22" fmla="+- 0 361 71"/>
                              <a:gd name="T23" fmla="*/ 361 h 295"/>
                              <a:gd name="T24" fmla="+- 0 128 37"/>
                              <a:gd name="T25" fmla="*/ T24 w 189"/>
                              <a:gd name="T26" fmla="+- 0 366 71"/>
                              <a:gd name="T27" fmla="*/ 366 h 295"/>
                              <a:gd name="T28" fmla="+- 0 169 37"/>
                              <a:gd name="T29" fmla="*/ T28 w 189"/>
                              <a:gd name="T30" fmla="+- 0 361 71"/>
                              <a:gd name="T31" fmla="*/ 361 h 295"/>
                              <a:gd name="T32" fmla="+- 0 200 37"/>
                              <a:gd name="T33" fmla="*/ T32 w 189"/>
                              <a:gd name="T34" fmla="+- 0 345 71"/>
                              <a:gd name="T35" fmla="*/ 345 h 295"/>
                              <a:gd name="T36" fmla="+- 0 215 37"/>
                              <a:gd name="T37" fmla="*/ T36 w 189"/>
                              <a:gd name="T38" fmla="+- 0 324 71"/>
                              <a:gd name="T39" fmla="*/ 324 h 295"/>
                              <a:gd name="T40" fmla="+- 0 132 37"/>
                              <a:gd name="T41" fmla="*/ T40 w 189"/>
                              <a:gd name="T42" fmla="+- 0 324 71"/>
                              <a:gd name="T43" fmla="*/ 324 h 295"/>
                              <a:gd name="T44" fmla="+- 0 114 37"/>
                              <a:gd name="T45" fmla="*/ T44 w 189"/>
                              <a:gd name="T46" fmla="+- 0 321 71"/>
                              <a:gd name="T47" fmla="*/ 321 h 295"/>
                              <a:gd name="T48" fmla="+- 0 102 37"/>
                              <a:gd name="T49" fmla="*/ T48 w 189"/>
                              <a:gd name="T50" fmla="+- 0 312 71"/>
                              <a:gd name="T51" fmla="*/ 312 h 295"/>
                              <a:gd name="T52" fmla="+- 0 96 37"/>
                              <a:gd name="T53" fmla="*/ T52 w 189"/>
                              <a:gd name="T54" fmla="+- 0 299 71"/>
                              <a:gd name="T55" fmla="*/ 299 h 295"/>
                              <a:gd name="T56" fmla="+- 0 95 37"/>
                              <a:gd name="T57" fmla="*/ T56 w 189"/>
                              <a:gd name="T58" fmla="+- 0 281 71"/>
                              <a:gd name="T59" fmla="*/ 281 h 295"/>
                              <a:gd name="T60" fmla="+- 0 95 37"/>
                              <a:gd name="T61" fmla="*/ T60 w 189"/>
                              <a:gd name="T62" fmla="+- 0 272 71"/>
                              <a:gd name="T63" fmla="*/ 272 h 295"/>
                              <a:gd name="T64" fmla="+- 0 129 37"/>
                              <a:gd name="T65" fmla="*/ T64 w 189"/>
                              <a:gd name="T66" fmla="+- 0 71 71"/>
                              <a:gd name="T67" fmla="*/ 71 h 295"/>
                              <a:gd name="T68" fmla="+- 0 93 37"/>
                              <a:gd name="T69" fmla="*/ T68 w 189"/>
                              <a:gd name="T70" fmla="+- 0 77 71"/>
                              <a:gd name="T71" fmla="*/ 77 h 295"/>
                              <a:gd name="T72" fmla="+- 0 65 37"/>
                              <a:gd name="T73" fmla="*/ T72 w 189"/>
                              <a:gd name="T74" fmla="+- 0 92 71"/>
                              <a:gd name="T75" fmla="*/ 92 h 295"/>
                              <a:gd name="T76" fmla="+- 0 47 37"/>
                              <a:gd name="T77" fmla="*/ T76 w 189"/>
                              <a:gd name="T78" fmla="+- 0 119 71"/>
                              <a:gd name="T79" fmla="*/ 119 h 295"/>
                              <a:gd name="T80" fmla="+- 0 41 37"/>
                              <a:gd name="T81" fmla="*/ T80 w 189"/>
                              <a:gd name="T82" fmla="+- 0 155 71"/>
                              <a:gd name="T83" fmla="*/ 155 h 295"/>
                              <a:gd name="T84" fmla="+- 0 46 37"/>
                              <a:gd name="T85" fmla="*/ T84 w 189"/>
                              <a:gd name="T86" fmla="+- 0 186 71"/>
                              <a:gd name="T87" fmla="*/ 186 h 295"/>
                              <a:gd name="T88" fmla="+- 0 59 37"/>
                              <a:gd name="T89" fmla="*/ T88 w 189"/>
                              <a:gd name="T90" fmla="+- 0 209 71"/>
                              <a:gd name="T91" fmla="*/ 209 h 295"/>
                              <a:gd name="T92" fmla="+- 0 83 37"/>
                              <a:gd name="T93" fmla="*/ T92 w 189"/>
                              <a:gd name="T94" fmla="+- 0 227 71"/>
                              <a:gd name="T95" fmla="*/ 227 h 295"/>
                              <a:gd name="T96" fmla="+- 0 116 37"/>
                              <a:gd name="T97" fmla="*/ T96 w 189"/>
                              <a:gd name="T98" fmla="+- 0 241 71"/>
                              <a:gd name="T99" fmla="*/ 241 h 295"/>
                              <a:gd name="T100" fmla="+- 0 140 37"/>
                              <a:gd name="T101" fmla="*/ T100 w 189"/>
                              <a:gd name="T102" fmla="+- 0 250 71"/>
                              <a:gd name="T103" fmla="*/ 250 h 295"/>
                              <a:gd name="T104" fmla="+- 0 155 37"/>
                              <a:gd name="T105" fmla="*/ T104 w 189"/>
                              <a:gd name="T106" fmla="+- 0 260 71"/>
                              <a:gd name="T107" fmla="*/ 260 h 295"/>
                              <a:gd name="T108" fmla="+- 0 164 37"/>
                              <a:gd name="T109" fmla="*/ T108 w 189"/>
                              <a:gd name="T110" fmla="+- 0 273 71"/>
                              <a:gd name="T111" fmla="*/ 273 h 295"/>
                              <a:gd name="T112" fmla="+- 0 167 37"/>
                              <a:gd name="T113" fmla="*/ T112 w 189"/>
                              <a:gd name="T114" fmla="+- 0 289 71"/>
                              <a:gd name="T115" fmla="*/ 289 h 295"/>
                              <a:gd name="T116" fmla="+- 0 164 37"/>
                              <a:gd name="T117" fmla="*/ T116 w 189"/>
                              <a:gd name="T118" fmla="+- 0 305 71"/>
                              <a:gd name="T119" fmla="*/ 305 h 295"/>
                              <a:gd name="T120" fmla="+- 0 156 37"/>
                              <a:gd name="T121" fmla="*/ T120 w 189"/>
                              <a:gd name="T122" fmla="+- 0 316 71"/>
                              <a:gd name="T123" fmla="*/ 316 h 295"/>
                              <a:gd name="T124" fmla="+- 0 145 37"/>
                              <a:gd name="T125" fmla="*/ T124 w 189"/>
                              <a:gd name="T126" fmla="+- 0 322 71"/>
                              <a:gd name="T127" fmla="*/ 322 h 295"/>
                              <a:gd name="T128" fmla="+- 0 132 37"/>
                              <a:gd name="T129" fmla="*/ T128 w 189"/>
                              <a:gd name="T130" fmla="+- 0 324 71"/>
                              <a:gd name="T131" fmla="*/ 324 h 295"/>
                              <a:gd name="T132" fmla="+- 0 215 37"/>
                              <a:gd name="T133" fmla="*/ T132 w 189"/>
                              <a:gd name="T134" fmla="+- 0 324 71"/>
                              <a:gd name="T135" fmla="*/ 324 h 295"/>
                              <a:gd name="T136" fmla="+- 0 220 37"/>
                              <a:gd name="T137" fmla="*/ T136 w 189"/>
                              <a:gd name="T138" fmla="+- 0 318 71"/>
                              <a:gd name="T139" fmla="*/ 318 h 295"/>
                              <a:gd name="T140" fmla="+- 0 226 37"/>
                              <a:gd name="T141" fmla="*/ T140 w 189"/>
                              <a:gd name="T142" fmla="+- 0 279 71"/>
                              <a:gd name="T143" fmla="*/ 279 h 295"/>
                              <a:gd name="T144" fmla="+- 0 224 37"/>
                              <a:gd name="T145" fmla="*/ T144 w 189"/>
                              <a:gd name="T146" fmla="+- 0 256 71"/>
                              <a:gd name="T147" fmla="*/ 256 h 295"/>
                              <a:gd name="T148" fmla="+- 0 215 37"/>
                              <a:gd name="T149" fmla="*/ T148 w 189"/>
                              <a:gd name="T150" fmla="+- 0 236 71"/>
                              <a:gd name="T151" fmla="*/ 236 h 295"/>
                              <a:gd name="T152" fmla="+- 0 199 37"/>
                              <a:gd name="T153" fmla="*/ T152 w 189"/>
                              <a:gd name="T154" fmla="+- 0 219 71"/>
                              <a:gd name="T155" fmla="*/ 219 h 295"/>
                              <a:gd name="T156" fmla="+- 0 172 37"/>
                              <a:gd name="T157" fmla="*/ T156 w 189"/>
                              <a:gd name="T158" fmla="+- 0 204 71"/>
                              <a:gd name="T159" fmla="*/ 204 h 295"/>
                              <a:gd name="T160" fmla="+- 0 128 37"/>
                              <a:gd name="T161" fmla="*/ T160 w 189"/>
                              <a:gd name="T162" fmla="+- 0 185 71"/>
                              <a:gd name="T163" fmla="*/ 185 h 295"/>
                              <a:gd name="T164" fmla="+- 0 113 37"/>
                              <a:gd name="T165" fmla="*/ T164 w 189"/>
                              <a:gd name="T166" fmla="+- 0 177 71"/>
                              <a:gd name="T167" fmla="*/ 177 h 295"/>
                              <a:gd name="T168" fmla="+- 0 104 37"/>
                              <a:gd name="T169" fmla="*/ T168 w 189"/>
                              <a:gd name="T170" fmla="+- 0 169 71"/>
                              <a:gd name="T171" fmla="*/ 169 h 295"/>
                              <a:gd name="T172" fmla="+- 0 100 37"/>
                              <a:gd name="T173" fmla="*/ T172 w 189"/>
                              <a:gd name="T174" fmla="+- 0 159 71"/>
                              <a:gd name="T175" fmla="*/ 159 h 295"/>
                              <a:gd name="T176" fmla="+- 0 99 37"/>
                              <a:gd name="T177" fmla="*/ T176 w 189"/>
                              <a:gd name="T178" fmla="+- 0 147 71"/>
                              <a:gd name="T179" fmla="*/ 147 h 295"/>
                              <a:gd name="T180" fmla="+- 0 100 37"/>
                              <a:gd name="T181" fmla="*/ T180 w 189"/>
                              <a:gd name="T182" fmla="+- 0 134 71"/>
                              <a:gd name="T183" fmla="*/ 134 h 295"/>
                              <a:gd name="T184" fmla="+- 0 105 37"/>
                              <a:gd name="T185" fmla="*/ T184 w 189"/>
                              <a:gd name="T186" fmla="+- 0 124 71"/>
                              <a:gd name="T187" fmla="*/ 124 h 295"/>
                              <a:gd name="T188" fmla="+- 0 115 37"/>
                              <a:gd name="T189" fmla="*/ T188 w 189"/>
                              <a:gd name="T190" fmla="+- 0 116 71"/>
                              <a:gd name="T191" fmla="*/ 116 h 295"/>
                              <a:gd name="T192" fmla="+- 0 131 37"/>
                              <a:gd name="T193" fmla="*/ T192 w 189"/>
                              <a:gd name="T194" fmla="+- 0 114 71"/>
                              <a:gd name="T195" fmla="*/ 114 h 295"/>
                              <a:gd name="T196" fmla="+- 0 211 37"/>
                              <a:gd name="T197" fmla="*/ T196 w 189"/>
                              <a:gd name="T198" fmla="+- 0 114 71"/>
                              <a:gd name="T199" fmla="*/ 114 h 295"/>
                              <a:gd name="T200" fmla="+- 0 210 37"/>
                              <a:gd name="T201" fmla="*/ T200 w 189"/>
                              <a:gd name="T202" fmla="+- 0 113 71"/>
                              <a:gd name="T203" fmla="*/ 113 h 295"/>
                              <a:gd name="T204" fmla="+- 0 192 37"/>
                              <a:gd name="T205" fmla="*/ T204 w 189"/>
                              <a:gd name="T206" fmla="+- 0 89 71"/>
                              <a:gd name="T207" fmla="*/ 89 h 295"/>
                              <a:gd name="T208" fmla="+- 0 164 37"/>
                              <a:gd name="T209" fmla="*/ T208 w 189"/>
                              <a:gd name="T210" fmla="+- 0 76 71"/>
                              <a:gd name="T211" fmla="*/ 76 h 295"/>
                              <a:gd name="T212" fmla="+- 0 129 37"/>
                              <a:gd name="T213" fmla="*/ T212 w 189"/>
                              <a:gd name="T214" fmla="+- 0 71 71"/>
                              <a:gd name="T215" fmla="*/ 71 h 295"/>
                              <a:gd name="T216" fmla="+- 0 211 37"/>
                              <a:gd name="T217" fmla="*/ T216 w 189"/>
                              <a:gd name="T218" fmla="+- 0 114 71"/>
                              <a:gd name="T219" fmla="*/ 114 h 295"/>
                              <a:gd name="T220" fmla="+- 0 131 37"/>
                              <a:gd name="T221" fmla="*/ T220 w 189"/>
                              <a:gd name="T222" fmla="+- 0 114 71"/>
                              <a:gd name="T223" fmla="*/ 114 h 295"/>
                              <a:gd name="T224" fmla="+- 0 145 37"/>
                              <a:gd name="T225" fmla="*/ T224 w 189"/>
                              <a:gd name="T226" fmla="+- 0 116 71"/>
                              <a:gd name="T227" fmla="*/ 116 h 295"/>
                              <a:gd name="T228" fmla="+- 0 155 37"/>
                              <a:gd name="T229" fmla="*/ T228 w 189"/>
                              <a:gd name="T230" fmla="+- 0 125 71"/>
                              <a:gd name="T231" fmla="*/ 125 h 295"/>
                              <a:gd name="T232" fmla="+- 0 160 37"/>
                              <a:gd name="T233" fmla="*/ T232 w 189"/>
                              <a:gd name="T234" fmla="+- 0 138 71"/>
                              <a:gd name="T235" fmla="*/ 138 h 295"/>
                              <a:gd name="T236" fmla="+- 0 162 37"/>
                              <a:gd name="T237" fmla="*/ T236 w 189"/>
                              <a:gd name="T238" fmla="+- 0 156 71"/>
                              <a:gd name="T239" fmla="*/ 156 h 295"/>
                              <a:gd name="T240" fmla="+- 0 217 37"/>
                              <a:gd name="T241" fmla="*/ T240 w 189"/>
                              <a:gd name="T242" fmla="+- 0 156 71"/>
                              <a:gd name="T243" fmla="*/ 156 h 295"/>
                              <a:gd name="T244" fmla="+- 0 217 37"/>
                              <a:gd name="T245" fmla="*/ T244 w 189"/>
                              <a:gd name="T246" fmla="+- 0 148 71"/>
                              <a:gd name="T247" fmla="*/ 148 h 295"/>
                              <a:gd name="T248" fmla="+- 0 211 37"/>
                              <a:gd name="T249" fmla="*/ T248 w 189"/>
                              <a:gd name="T250" fmla="+- 0 114 71"/>
                              <a:gd name="T251" fmla="*/ 114 h 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89" h="295">
                                <a:moveTo>
                                  <a:pt x="58" y="201"/>
                                </a:moveTo>
                                <a:lnTo>
                                  <a:pt x="0" y="201"/>
                                </a:lnTo>
                                <a:lnTo>
                                  <a:pt x="0" y="213"/>
                                </a:lnTo>
                                <a:lnTo>
                                  <a:pt x="5" y="248"/>
                                </a:lnTo>
                                <a:lnTo>
                                  <a:pt x="21" y="274"/>
                                </a:lnTo>
                                <a:lnTo>
                                  <a:pt x="49" y="290"/>
                                </a:lnTo>
                                <a:lnTo>
                                  <a:pt x="91" y="295"/>
                                </a:lnTo>
                                <a:lnTo>
                                  <a:pt x="132" y="290"/>
                                </a:lnTo>
                                <a:lnTo>
                                  <a:pt x="163" y="274"/>
                                </a:lnTo>
                                <a:lnTo>
                                  <a:pt x="178" y="253"/>
                                </a:lnTo>
                                <a:lnTo>
                                  <a:pt x="95" y="253"/>
                                </a:lnTo>
                                <a:lnTo>
                                  <a:pt x="77" y="250"/>
                                </a:lnTo>
                                <a:lnTo>
                                  <a:pt x="65" y="241"/>
                                </a:lnTo>
                                <a:lnTo>
                                  <a:pt x="59" y="228"/>
                                </a:lnTo>
                                <a:lnTo>
                                  <a:pt x="58" y="210"/>
                                </a:lnTo>
                                <a:lnTo>
                                  <a:pt x="58" y="201"/>
                                </a:lnTo>
                                <a:close/>
                                <a:moveTo>
                                  <a:pt x="92" y="0"/>
                                </a:moveTo>
                                <a:lnTo>
                                  <a:pt x="56" y="6"/>
                                </a:lnTo>
                                <a:lnTo>
                                  <a:pt x="28" y="21"/>
                                </a:lnTo>
                                <a:lnTo>
                                  <a:pt x="10" y="48"/>
                                </a:lnTo>
                                <a:lnTo>
                                  <a:pt x="4" y="84"/>
                                </a:lnTo>
                                <a:lnTo>
                                  <a:pt x="9" y="115"/>
                                </a:lnTo>
                                <a:lnTo>
                                  <a:pt x="22" y="138"/>
                                </a:lnTo>
                                <a:lnTo>
                                  <a:pt x="46" y="156"/>
                                </a:lnTo>
                                <a:lnTo>
                                  <a:pt x="79" y="170"/>
                                </a:lnTo>
                                <a:lnTo>
                                  <a:pt x="103" y="179"/>
                                </a:lnTo>
                                <a:lnTo>
                                  <a:pt x="118" y="189"/>
                                </a:lnTo>
                                <a:lnTo>
                                  <a:pt x="127" y="202"/>
                                </a:lnTo>
                                <a:lnTo>
                                  <a:pt x="130" y="218"/>
                                </a:lnTo>
                                <a:lnTo>
                                  <a:pt x="127" y="234"/>
                                </a:lnTo>
                                <a:lnTo>
                                  <a:pt x="119" y="245"/>
                                </a:lnTo>
                                <a:lnTo>
                                  <a:pt x="108" y="251"/>
                                </a:lnTo>
                                <a:lnTo>
                                  <a:pt x="95" y="253"/>
                                </a:lnTo>
                                <a:lnTo>
                                  <a:pt x="178" y="253"/>
                                </a:lnTo>
                                <a:lnTo>
                                  <a:pt x="183" y="247"/>
                                </a:lnTo>
                                <a:lnTo>
                                  <a:pt x="189" y="208"/>
                                </a:lnTo>
                                <a:lnTo>
                                  <a:pt x="187" y="185"/>
                                </a:lnTo>
                                <a:lnTo>
                                  <a:pt x="178" y="165"/>
                                </a:lnTo>
                                <a:lnTo>
                                  <a:pt x="162" y="148"/>
                                </a:lnTo>
                                <a:lnTo>
                                  <a:pt x="135" y="133"/>
                                </a:lnTo>
                                <a:lnTo>
                                  <a:pt x="91" y="114"/>
                                </a:lnTo>
                                <a:lnTo>
                                  <a:pt x="76" y="106"/>
                                </a:lnTo>
                                <a:lnTo>
                                  <a:pt x="67" y="98"/>
                                </a:lnTo>
                                <a:lnTo>
                                  <a:pt x="63" y="88"/>
                                </a:lnTo>
                                <a:lnTo>
                                  <a:pt x="62" y="76"/>
                                </a:lnTo>
                                <a:lnTo>
                                  <a:pt x="63" y="63"/>
                                </a:lnTo>
                                <a:lnTo>
                                  <a:pt x="68" y="53"/>
                                </a:lnTo>
                                <a:lnTo>
                                  <a:pt x="78" y="45"/>
                                </a:lnTo>
                                <a:lnTo>
                                  <a:pt x="94" y="43"/>
                                </a:lnTo>
                                <a:lnTo>
                                  <a:pt x="174" y="43"/>
                                </a:lnTo>
                                <a:lnTo>
                                  <a:pt x="173" y="42"/>
                                </a:lnTo>
                                <a:lnTo>
                                  <a:pt x="155" y="18"/>
                                </a:lnTo>
                                <a:lnTo>
                                  <a:pt x="127" y="5"/>
                                </a:lnTo>
                                <a:lnTo>
                                  <a:pt x="92" y="0"/>
                                </a:lnTo>
                                <a:close/>
                                <a:moveTo>
                                  <a:pt x="174" y="43"/>
                                </a:moveTo>
                                <a:lnTo>
                                  <a:pt x="94" y="43"/>
                                </a:lnTo>
                                <a:lnTo>
                                  <a:pt x="108" y="45"/>
                                </a:lnTo>
                                <a:lnTo>
                                  <a:pt x="118" y="54"/>
                                </a:lnTo>
                                <a:lnTo>
                                  <a:pt x="123" y="67"/>
                                </a:lnTo>
                                <a:lnTo>
                                  <a:pt x="125" y="85"/>
                                </a:lnTo>
                                <a:lnTo>
                                  <a:pt x="180" y="85"/>
                                </a:lnTo>
                                <a:lnTo>
                                  <a:pt x="180" y="77"/>
                                </a:lnTo>
                                <a:lnTo>
                                  <a:pt x="174"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1" name="Line 1079"/>
                        <wps:cNvCnPr>
                          <a:cxnSpLocks noChangeShapeType="1"/>
                        </wps:cNvCnPr>
                        <wps:spPr bwMode="auto">
                          <a:xfrm>
                            <a:off x="255" y="337"/>
                            <a:ext cx="162" cy="0"/>
                          </a:xfrm>
                          <a:prstGeom prst="line">
                            <a:avLst/>
                          </a:prstGeom>
                          <a:noFill/>
                          <a:ln w="304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82" name="Rectangle 1078"/>
                        <wps:cNvSpPr>
                          <a:spLocks noChangeArrowheads="1"/>
                        </wps:cNvSpPr>
                        <wps:spPr bwMode="auto">
                          <a:xfrm>
                            <a:off x="254" y="237"/>
                            <a:ext cx="58" cy="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3" name="Line 1077"/>
                        <wps:cNvCnPr>
                          <a:cxnSpLocks noChangeShapeType="1"/>
                        </wps:cNvCnPr>
                        <wps:spPr bwMode="auto">
                          <a:xfrm>
                            <a:off x="255" y="214"/>
                            <a:ext cx="152" cy="0"/>
                          </a:xfrm>
                          <a:prstGeom prst="line">
                            <a:avLst/>
                          </a:prstGeom>
                          <a:noFill/>
                          <a:ln w="2921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84" name="Rectangle 1076"/>
                        <wps:cNvSpPr>
                          <a:spLocks noChangeArrowheads="1"/>
                        </wps:cNvSpPr>
                        <wps:spPr bwMode="auto">
                          <a:xfrm>
                            <a:off x="254" y="123"/>
                            <a:ext cx="58" cy="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5" name="Line 1075"/>
                        <wps:cNvCnPr>
                          <a:cxnSpLocks noChangeShapeType="1"/>
                        </wps:cNvCnPr>
                        <wps:spPr bwMode="auto">
                          <a:xfrm>
                            <a:off x="255" y="100"/>
                            <a:ext cx="158" cy="0"/>
                          </a:xfrm>
                          <a:prstGeom prst="line">
                            <a:avLst/>
                          </a:prstGeom>
                          <a:noFill/>
                          <a:ln w="2921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86" name="AutoShape 1074"/>
                        <wps:cNvSpPr>
                          <a:spLocks/>
                        </wps:cNvSpPr>
                        <wps:spPr bwMode="auto">
                          <a:xfrm>
                            <a:off x="445" y="77"/>
                            <a:ext cx="202" cy="284"/>
                          </a:xfrm>
                          <a:custGeom>
                            <a:avLst/>
                            <a:gdLst>
                              <a:gd name="T0" fmla="+- 0 503 446"/>
                              <a:gd name="T1" fmla="*/ T0 w 202"/>
                              <a:gd name="T2" fmla="+- 0 77 77"/>
                              <a:gd name="T3" fmla="*/ 77 h 284"/>
                              <a:gd name="T4" fmla="+- 0 446 446"/>
                              <a:gd name="T5" fmla="*/ T4 w 202"/>
                              <a:gd name="T6" fmla="+- 0 77 77"/>
                              <a:gd name="T7" fmla="*/ 77 h 284"/>
                              <a:gd name="T8" fmla="+- 0 446 446"/>
                              <a:gd name="T9" fmla="*/ T8 w 202"/>
                              <a:gd name="T10" fmla="+- 0 361 77"/>
                              <a:gd name="T11" fmla="*/ 361 h 284"/>
                              <a:gd name="T12" fmla="+- 0 503 446"/>
                              <a:gd name="T13" fmla="*/ T12 w 202"/>
                              <a:gd name="T14" fmla="+- 0 361 77"/>
                              <a:gd name="T15" fmla="*/ 361 h 284"/>
                              <a:gd name="T16" fmla="+- 0 503 446"/>
                              <a:gd name="T17" fmla="*/ T16 w 202"/>
                              <a:gd name="T18" fmla="+- 0 277 77"/>
                              <a:gd name="T19" fmla="*/ 277 h 284"/>
                              <a:gd name="T20" fmla="+- 0 524 446"/>
                              <a:gd name="T21" fmla="*/ T20 w 202"/>
                              <a:gd name="T22" fmla="+- 0 244 77"/>
                              <a:gd name="T23" fmla="*/ 244 h 284"/>
                              <a:gd name="T24" fmla="+- 0 585 446"/>
                              <a:gd name="T25" fmla="*/ T24 w 202"/>
                              <a:gd name="T26" fmla="+- 0 244 77"/>
                              <a:gd name="T27" fmla="*/ 244 h 284"/>
                              <a:gd name="T28" fmla="+- 0 561 446"/>
                              <a:gd name="T29" fmla="*/ T28 w 202"/>
                              <a:gd name="T30" fmla="+- 0 199 77"/>
                              <a:gd name="T31" fmla="*/ 199 h 284"/>
                              <a:gd name="T32" fmla="+- 0 566 446"/>
                              <a:gd name="T33" fmla="*/ T32 w 202"/>
                              <a:gd name="T34" fmla="+- 0 191 77"/>
                              <a:gd name="T35" fmla="*/ 191 h 284"/>
                              <a:gd name="T36" fmla="+- 0 503 446"/>
                              <a:gd name="T37" fmla="*/ T36 w 202"/>
                              <a:gd name="T38" fmla="+- 0 191 77"/>
                              <a:gd name="T39" fmla="*/ 191 h 284"/>
                              <a:gd name="T40" fmla="+- 0 503 446"/>
                              <a:gd name="T41" fmla="*/ T40 w 202"/>
                              <a:gd name="T42" fmla="+- 0 77 77"/>
                              <a:gd name="T43" fmla="*/ 77 h 284"/>
                              <a:gd name="T44" fmla="+- 0 585 446"/>
                              <a:gd name="T45" fmla="*/ T44 w 202"/>
                              <a:gd name="T46" fmla="+- 0 244 77"/>
                              <a:gd name="T47" fmla="*/ 244 h 284"/>
                              <a:gd name="T48" fmla="+- 0 524 446"/>
                              <a:gd name="T49" fmla="*/ T48 w 202"/>
                              <a:gd name="T50" fmla="+- 0 244 77"/>
                              <a:gd name="T51" fmla="*/ 244 h 284"/>
                              <a:gd name="T52" fmla="+- 0 583 446"/>
                              <a:gd name="T53" fmla="*/ T52 w 202"/>
                              <a:gd name="T54" fmla="+- 0 361 77"/>
                              <a:gd name="T55" fmla="*/ 361 h 284"/>
                              <a:gd name="T56" fmla="+- 0 647 446"/>
                              <a:gd name="T57" fmla="*/ T56 w 202"/>
                              <a:gd name="T58" fmla="+- 0 361 77"/>
                              <a:gd name="T59" fmla="*/ 361 h 284"/>
                              <a:gd name="T60" fmla="+- 0 585 446"/>
                              <a:gd name="T61" fmla="*/ T60 w 202"/>
                              <a:gd name="T62" fmla="+- 0 244 77"/>
                              <a:gd name="T63" fmla="*/ 244 h 284"/>
                              <a:gd name="T64" fmla="+- 0 638 446"/>
                              <a:gd name="T65" fmla="*/ T64 w 202"/>
                              <a:gd name="T66" fmla="+- 0 77 77"/>
                              <a:gd name="T67" fmla="*/ 77 h 284"/>
                              <a:gd name="T68" fmla="+- 0 576 446"/>
                              <a:gd name="T69" fmla="*/ T68 w 202"/>
                              <a:gd name="T70" fmla="+- 0 77 77"/>
                              <a:gd name="T71" fmla="*/ 77 h 284"/>
                              <a:gd name="T72" fmla="+- 0 504 446"/>
                              <a:gd name="T73" fmla="*/ T72 w 202"/>
                              <a:gd name="T74" fmla="+- 0 191 77"/>
                              <a:gd name="T75" fmla="*/ 191 h 284"/>
                              <a:gd name="T76" fmla="+- 0 566 446"/>
                              <a:gd name="T77" fmla="*/ T76 w 202"/>
                              <a:gd name="T78" fmla="+- 0 191 77"/>
                              <a:gd name="T79" fmla="*/ 191 h 284"/>
                              <a:gd name="T80" fmla="+- 0 638 446"/>
                              <a:gd name="T81" fmla="*/ T80 w 202"/>
                              <a:gd name="T82" fmla="+- 0 77 77"/>
                              <a:gd name="T83" fmla="*/ 77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 h="284">
                                <a:moveTo>
                                  <a:pt x="57" y="0"/>
                                </a:moveTo>
                                <a:lnTo>
                                  <a:pt x="0" y="0"/>
                                </a:lnTo>
                                <a:lnTo>
                                  <a:pt x="0" y="284"/>
                                </a:lnTo>
                                <a:lnTo>
                                  <a:pt x="57" y="284"/>
                                </a:lnTo>
                                <a:lnTo>
                                  <a:pt x="57" y="200"/>
                                </a:lnTo>
                                <a:lnTo>
                                  <a:pt x="78" y="167"/>
                                </a:lnTo>
                                <a:lnTo>
                                  <a:pt x="139" y="167"/>
                                </a:lnTo>
                                <a:lnTo>
                                  <a:pt x="115" y="122"/>
                                </a:lnTo>
                                <a:lnTo>
                                  <a:pt x="120" y="114"/>
                                </a:lnTo>
                                <a:lnTo>
                                  <a:pt x="57" y="114"/>
                                </a:lnTo>
                                <a:lnTo>
                                  <a:pt x="57" y="0"/>
                                </a:lnTo>
                                <a:close/>
                                <a:moveTo>
                                  <a:pt x="139" y="167"/>
                                </a:moveTo>
                                <a:lnTo>
                                  <a:pt x="78" y="167"/>
                                </a:lnTo>
                                <a:lnTo>
                                  <a:pt x="137" y="284"/>
                                </a:lnTo>
                                <a:lnTo>
                                  <a:pt x="201" y="284"/>
                                </a:lnTo>
                                <a:lnTo>
                                  <a:pt x="139" y="167"/>
                                </a:lnTo>
                                <a:close/>
                                <a:moveTo>
                                  <a:pt x="192" y="0"/>
                                </a:moveTo>
                                <a:lnTo>
                                  <a:pt x="130" y="0"/>
                                </a:lnTo>
                                <a:lnTo>
                                  <a:pt x="58" y="114"/>
                                </a:lnTo>
                                <a:lnTo>
                                  <a:pt x="120" y="114"/>
                                </a:lnTo>
                                <a:lnTo>
                                  <a:pt x="1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1073"/>
                        <wps:cNvSpPr>
                          <a:spLocks/>
                        </wps:cNvSpPr>
                        <wps:spPr bwMode="auto">
                          <a:xfrm>
                            <a:off x="659" y="77"/>
                            <a:ext cx="189" cy="284"/>
                          </a:xfrm>
                          <a:custGeom>
                            <a:avLst/>
                            <a:gdLst>
                              <a:gd name="T0" fmla="+- 0 725 659"/>
                              <a:gd name="T1" fmla="*/ T0 w 189"/>
                              <a:gd name="T2" fmla="+- 0 77 77"/>
                              <a:gd name="T3" fmla="*/ 77 h 284"/>
                              <a:gd name="T4" fmla="+- 0 659 659"/>
                              <a:gd name="T5" fmla="*/ T4 w 189"/>
                              <a:gd name="T6" fmla="+- 0 77 77"/>
                              <a:gd name="T7" fmla="*/ 77 h 284"/>
                              <a:gd name="T8" fmla="+- 0 659 659"/>
                              <a:gd name="T9" fmla="*/ T8 w 189"/>
                              <a:gd name="T10" fmla="+- 0 361 77"/>
                              <a:gd name="T11" fmla="*/ 361 h 284"/>
                              <a:gd name="T12" fmla="+- 0 712 659"/>
                              <a:gd name="T13" fmla="*/ T12 w 189"/>
                              <a:gd name="T14" fmla="+- 0 361 77"/>
                              <a:gd name="T15" fmla="*/ 361 h 284"/>
                              <a:gd name="T16" fmla="+- 0 712 659"/>
                              <a:gd name="T17" fmla="*/ T16 w 189"/>
                              <a:gd name="T18" fmla="+- 0 162 77"/>
                              <a:gd name="T19" fmla="*/ 162 h 284"/>
                              <a:gd name="T20" fmla="+- 0 756 659"/>
                              <a:gd name="T21" fmla="*/ T20 w 189"/>
                              <a:gd name="T22" fmla="+- 0 162 77"/>
                              <a:gd name="T23" fmla="*/ 162 h 284"/>
                              <a:gd name="T24" fmla="+- 0 725 659"/>
                              <a:gd name="T25" fmla="*/ T24 w 189"/>
                              <a:gd name="T26" fmla="+- 0 77 77"/>
                              <a:gd name="T27" fmla="*/ 77 h 284"/>
                              <a:gd name="T28" fmla="+- 0 756 659"/>
                              <a:gd name="T29" fmla="*/ T28 w 189"/>
                              <a:gd name="T30" fmla="+- 0 162 77"/>
                              <a:gd name="T31" fmla="*/ 162 h 284"/>
                              <a:gd name="T32" fmla="+- 0 713 659"/>
                              <a:gd name="T33" fmla="*/ T32 w 189"/>
                              <a:gd name="T34" fmla="+- 0 162 77"/>
                              <a:gd name="T35" fmla="*/ 162 h 284"/>
                              <a:gd name="T36" fmla="+- 0 783 659"/>
                              <a:gd name="T37" fmla="*/ T36 w 189"/>
                              <a:gd name="T38" fmla="+- 0 361 77"/>
                              <a:gd name="T39" fmla="*/ 361 h 284"/>
                              <a:gd name="T40" fmla="+- 0 848 659"/>
                              <a:gd name="T41" fmla="*/ T40 w 189"/>
                              <a:gd name="T42" fmla="+- 0 361 77"/>
                              <a:gd name="T43" fmla="*/ 361 h 284"/>
                              <a:gd name="T44" fmla="+- 0 848 659"/>
                              <a:gd name="T45" fmla="*/ T44 w 189"/>
                              <a:gd name="T46" fmla="+- 0 271 77"/>
                              <a:gd name="T47" fmla="*/ 271 h 284"/>
                              <a:gd name="T48" fmla="+- 0 795 659"/>
                              <a:gd name="T49" fmla="*/ T48 w 189"/>
                              <a:gd name="T50" fmla="+- 0 271 77"/>
                              <a:gd name="T51" fmla="*/ 271 h 284"/>
                              <a:gd name="T52" fmla="+- 0 756 659"/>
                              <a:gd name="T53" fmla="*/ T52 w 189"/>
                              <a:gd name="T54" fmla="+- 0 162 77"/>
                              <a:gd name="T55" fmla="*/ 162 h 284"/>
                              <a:gd name="T56" fmla="+- 0 848 659"/>
                              <a:gd name="T57" fmla="*/ T56 w 189"/>
                              <a:gd name="T58" fmla="+- 0 77 77"/>
                              <a:gd name="T59" fmla="*/ 77 h 284"/>
                              <a:gd name="T60" fmla="+- 0 795 659"/>
                              <a:gd name="T61" fmla="*/ T60 w 189"/>
                              <a:gd name="T62" fmla="+- 0 77 77"/>
                              <a:gd name="T63" fmla="*/ 77 h 284"/>
                              <a:gd name="T64" fmla="+- 0 795 659"/>
                              <a:gd name="T65" fmla="*/ T64 w 189"/>
                              <a:gd name="T66" fmla="+- 0 271 77"/>
                              <a:gd name="T67" fmla="*/ 271 h 284"/>
                              <a:gd name="T68" fmla="+- 0 848 659"/>
                              <a:gd name="T69" fmla="*/ T68 w 189"/>
                              <a:gd name="T70" fmla="+- 0 271 77"/>
                              <a:gd name="T71" fmla="*/ 271 h 284"/>
                              <a:gd name="T72" fmla="+- 0 848 659"/>
                              <a:gd name="T73" fmla="*/ T72 w 189"/>
                              <a:gd name="T74" fmla="+- 0 77 77"/>
                              <a:gd name="T75" fmla="*/ 77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89" h="284">
                                <a:moveTo>
                                  <a:pt x="66" y="0"/>
                                </a:moveTo>
                                <a:lnTo>
                                  <a:pt x="0" y="0"/>
                                </a:lnTo>
                                <a:lnTo>
                                  <a:pt x="0" y="284"/>
                                </a:lnTo>
                                <a:lnTo>
                                  <a:pt x="53" y="284"/>
                                </a:lnTo>
                                <a:lnTo>
                                  <a:pt x="53" y="85"/>
                                </a:lnTo>
                                <a:lnTo>
                                  <a:pt x="97" y="85"/>
                                </a:lnTo>
                                <a:lnTo>
                                  <a:pt x="66" y="0"/>
                                </a:lnTo>
                                <a:close/>
                                <a:moveTo>
                                  <a:pt x="97" y="85"/>
                                </a:moveTo>
                                <a:lnTo>
                                  <a:pt x="54" y="85"/>
                                </a:lnTo>
                                <a:lnTo>
                                  <a:pt x="124" y="284"/>
                                </a:lnTo>
                                <a:lnTo>
                                  <a:pt x="189" y="284"/>
                                </a:lnTo>
                                <a:lnTo>
                                  <a:pt x="189" y="194"/>
                                </a:lnTo>
                                <a:lnTo>
                                  <a:pt x="136" y="194"/>
                                </a:lnTo>
                                <a:lnTo>
                                  <a:pt x="97" y="85"/>
                                </a:lnTo>
                                <a:close/>
                                <a:moveTo>
                                  <a:pt x="189" y="0"/>
                                </a:moveTo>
                                <a:lnTo>
                                  <a:pt x="136" y="0"/>
                                </a:lnTo>
                                <a:lnTo>
                                  <a:pt x="136" y="194"/>
                                </a:lnTo>
                                <a:lnTo>
                                  <a:pt x="189" y="194"/>
                                </a:lnTo>
                                <a:lnTo>
                                  <a:pt x="1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AutoShape 1072"/>
                        <wps:cNvSpPr>
                          <a:spLocks/>
                        </wps:cNvSpPr>
                        <wps:spPr bwMode="auto">
                          <a:xfrm>
                            <a:off x="867" y="77"/>
                            <a:ext cx="222" cy="284"/>
                          </a:xfrm>
                          <a:custGeom>
                            <a:avLst/>
                            <a:gdLst>
                              <a:gd name="T0" fmla="+- 0 1014 868"/>
                              <a:gd name="T1" fmla="*/ T0 w 222"/>
                              <a:gd name="T2" fmla="+- 0 77 77"/>
                              <a:gd name="T3" fmla="*/ 77 h 284"/>
                              <a:gd name="T4" fmla="+- 0 943 868"/>
                              <a:gd name="T5" fmla="*/ T4 w 222"/>
                              <a:gd name="T6" fmla="+- 0 77 77"/>
                              <a:gd name="T7" fmla="*/ 77 h 284"/>
                              <a:gd name="T8" fmla="+- 0 868 868"/>
                              <a:gd name="T9" fmla="*/ T8 w 222"/>
                              <a:gd name="T10" fmla="+- 0 361 77"/>
                              <a:gd name="T11" fmla="*/ 361 h 284"/>
                              <a:gd name="T12" fmla="+- 0 927 868"/>
                              <a:gd name="T13" fmla="*/ T12 w 222"/>
                              <a:gd name="T14" fmla="+- 0 361 77"/>
                              <a:gd name="T15" fmla="*/ 361 h 284"/>
                              <a:gd name="T16" fmla="+- 0 940 868"/>
                              <a:gd name="T17" fmla="*/ T16 w 222"/>
                              <a:gd name="T18" fmla="+- 0 301 77"/>
                              <a:gd name="T19" fmla="*/ 301 h 284"/>
                              <a:gd name="T20" fmla="+- 0 1073 868"/>
                              <a:gd name="T21" fmla="*/ T20 w 222"/>
                              <a:gd name="T22" fmla="+- 0 301 77"/>
                              <a:gd name="T23" fmla="*/ 301 h 284"/>
                              <a:gd name="T24" fmla="+- 0 1060 868"/>
                              <a:gd name="T25" fmla="*/ T24 w 222"/>
                              <a:gd name="T26" fmla="+- 0 254 77"/>
                              <a:gd name="T27" fmla="*/ 254 h 284"/>
                              <a:gd name="T28" fmla="+- 0 950 868"/>
                              <a:gd name="T29" fmla="*/ T28 w 222"/>
                              <a:gd name="T30" fmla="+- 0 254 77"/>
                              <a:gd name="T31" fmla="*/ 254 h 284"/>
                              <a:gd name="T32" fmla="+- 0 978 868"/>
                              <a:gd name="T33" fmla="*/ T32 w 222"/>
                              <a:gd name="T34" fmla="+- 0 126 77"/>
                              <a:gd name="T35" fmla="*/ 126 h 284"/>
                              <a:gd name="T36" fmla="+- 0 1027 868"/>
                              <a:gd name="T37" fmla="*/ T36 w 222"/>
                              <a:gd name="T38" fmla="+- 0 126 77"/>
                              <a:gd name="T39" fmla="*/ 126 h 284"/>
                              <a:gd name="T40" fmla="+- 0 1014 868"/>
                              <a:gd name="T41" fmla="*/ T40 w 222"/>
                              <a:gd name="T42" fmla="+- 0 77 77"/>
                              <a:gd name="T43" fmla="*/ 77 h 284"/>
                              <a:gd name="T44" fmla="+- 0 1073 868"/>
                              <a:gd name="T45" fmla="*/ T44 w 222"/>
                              <a:gd name="T46" fmla="+- 0 301 77"/>
                              <a:gd name="T47" fmla="*/ 301 h 284"/>
                              <a:gd name="T48" fmla="+- 0 1016 868"/>
                              <a:gd name="T49" fmla="*/ T48 w 222"/>
                              <a:gd name="T50" fmla="+- 0 301 77"/>
                              <a:gd name="T51" fmla="*/ 301 h 284"/>
                              <a:gd name="T52" fmla="+- 0 1029 868"/>
                              <a:gd name="T53" fmla="*/ T52 w 222"/>
                              <a:gd name="T54" fmla="+- 0 361 77"/>
                              <a:gd name="T55" fmla="*/ 361 h 284"/>
                              <a:gd name="T56" fmla="+- 0 1089 868"/>
                              <a:gd name="T57" fmla="*/ T56 w 222"/>
                              <a:gd name="T58" fmla="+- 0 361 77"/>
                              <a:gd name="T59" fmla="*/ 361 h 284"/>
                              <a:gd name="T60" fmla="+- 0 1073 868"/>
                              <a:gd name="T61" fmla="*/ T60 w 222"/>
                              <a:gd name="T62" fmla="+- 0 301 77"/>
                              <a:gd name="T63" fmla="*/ 301 h 284"/>
                              <a:gd name="T64" fmla="+- 0 1027 868"/>
                              <a:gd name="T65" fmla="*/ T64 w 222"/>
                              <a:gd name="T66" fmla="+- 0 126 77"/>
                              <a:gd name="T67" fmla="*/ 126 h 284"/>
                              <a:gd name="T68" fmla="+- 0 979 868"/>
                              <a:gd name="T69" fmla="*/ T68 w 222"/>
                              <a:gd name="T70" fmla="+- 0 126 77"/>
                              <a:gd name="T71" fmla="*/ 126 h 284"/>
                              <a:gd name="T72" fmla="+- 0 1006 868"/>
                              <a:gd name="T73" fmla="*/ T72 w 222"/>
                              <a:gd name="T74" fmla="+- 0 254 77"/>
                              <a:gd name="T75" fmla="*/ 254 h 284"/>
                              <a:gd name="T76" fmla="+- 0 1060 868"/>
                              <a:gd name="T77" fmla="*/ T76 w 222"/>
                              <a:gd name="T78" fmla="+- 0 254 77"/>
                              <a:gd name="T79" fmla="*/ 254 h 284"/>
                              <a:gd name="T80" fmla="+- 0 1027 868"/>
                              <a:gd name="T81" fmla="*/ T80 w 222"/>
                              <a:gd name="T82" fmla="+- 0 126 77"/>
                              <a:gd name="T83" fmla="*/ 126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2" h="284">
                                <a:moveTo>
                                  <a:pt x="146" y="0"/>
                                </a:moveTo>
                                <a:lnTo>
                                  <a:pt x="75" y="0"/>
                                </a:lnTo>
                                <a:lnTo>
                                  <a:pt x="0" y="284"/>
                                </a:lnTo>
                                <a:lnTo>
                                  <a:pt x="59" y="284"/>
                                </a:lnTo>
                                <a:lnTo>
                                  <a:pt x="72" y="224"/>
                                </a:lnTo>
                                <a:lnTo>
                                  <a:pt x="205" y="224"/>
                                </a:lnTo>
                                <a:lnTo>
                                  <a:pt x="192" y="177"/>
                                </a:lnTo>
                                <a:lnTo>
                                  <a:pt x="82" y="177"/>
                                </a:lnTo>
                                <a:lnTo>
                                  <a:pt x="110" y="49"/>
                                </a:lnTo>
                                <a:lnTo>
                                  <a:pt x="159" y="49"/>
                                </a:lnTo>
                                <a:lnTo>
                                  <a:pt x="146" y="0"/>
                                </a:lnTo>
                                <a:close/>
                                <a:moveTo>
                                  <a:pt x="205" y="224"/>
                                </a:moveTo>
                                <a:lnTo>
                                  <a:pt x="148" y="224"/>
                                </a:lnTo>
                                <a:lnTo>
                                  <a:pt x="161" y="284"/>
                                </a:lnTo>
                                <a:lnTo>
                                  <a:pt x="221" y="284"/>
                                </a:lnTo>
                                <a:lnTo>
                                  <a:pt x="205" y="224"/>
                                </a:lnTo>
                                <a:close/>
                                <a:moveTo>
                                  <a:pt x="159" y="49"/>
                                </a:moveTo>
                                <a:lnTo>
                                  <a:pt x="111" y="49"/>
                                </a:lnTo>
                                <a:lnTo>
                                  <a:pt x="138" y="177"/>
                                </a:lnTo>
                                <a:lnTo>
                                  <a:pt x="192" y="177"/>
                                </a:lnTo>
                                <a:lnTo>
                                  <a:pt x="159" y="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 name="AutoShape 1071"/>
                        <wps:cNvSpPr>
                          <a:spLocks/>
                        </wps:cNvSpPr>
                        <wps:spPr bwMode="auto">
                          <a:xfrm>
                            <a:off x="1097" y="71"/>
                            <a:ext cx="189" cy="295"/>
                          </a:xfrm>
                          <a:custGeom>
                            <a:avLst/>
                            <a:gdLst>
                              <a:gd name="T0" fmla="+- 0 1155 1097"/>
                              <a:gd name="T1" fmla="*/ T0 w 189"/>
                              <a:gd name="T2" fmla="+- 0 272 71"/>
                              <a:gd name="T3" fmla="*/ 272 h 295"/>
                              <a:gd name="T4" fmla="+- 0 1097 1097"/>
                              <a:gd name="T5" fmla="*/ T4 w 189"/>
                              <a:gd name="T6" fmla="+- 0 272 71"/>
                              <a:gd name="T7" fmla="*/ 272 h 295"/>
                              <a:gd name="T8" fmla="+- 0 1097 1097"/>
                              <a:gd name="T9" fmla="*/ T8 w 189"/>
                              <a:gd name="T10" fmla="+- 0 284 71"/>
                              <a:gd name="T11" fmla="*/ 284 h 295"/>
                              <a:gd name="T12" fmla="+- 0 1102 1097"/>
                              <a:gd name="T13" fmla="*/ T12 w 189"/>
                              <a:gd name="T14" fmla="+- 0 319 71"/>
                              <a:gd name="T15" fmla="*/ 319 h 295"/>
                              <a:gd name="T16" fmla="+- 0 1118 1097"/>
                              <a:gd name="T17" fmla="*/ T16 w 189"/>
                              <a:gd name="T18" fmla="+- 0 345 71"/>
                              <a:gd name="T19" fmla="*/ 345 h 295"/>
                              <a:gd name="T20" fmla="+- 0 1146 1097"/>
                              <a:gd name="T21" fmla="*/ T20 w 189"/>
                              <a:gd name="T22" fmla="+- 0 361 71"/>
                              <a:gd name="T23" fmla="*/ 361 h 295"/>
                              <a:gd name="T24" fmla="+- 0 1188 1097"/>
                              <a:gd name="T25" fmla="*/ T24 w 189"/>
                              <a:gd name="T26" fmla="+- 0 366 71"/>
                              <a:gd name="T27" fmla="*/ 366 h 295"/>
                              <a:gd name="T28" fmla="+- 0 1229 1097"/>
                              <a:gd name="T29" fmla="*/ T28 w 189"/>
                              <a:gd name="T30" fmla="+- 0 361 71"/>
                              <a:gd name="T31" fmla="*/ 361 h 295"/>
                              <a:gd name="T32" fmla="+- 0 1260 1097"/>
                              <a:gd name="T33" fmla="*/ T32 w 189"/>
                              <a:gd name="T34" fmla="+- 0 345 71"/>
                              <a:gd name="T35" fmla="*/ 345 h 295"/>
                              <a:gd name="T36" fmla="+- 0 1275 1097"/>
                              <a:gd name="T37" fmla="*/ T36 w 189"/>
                              <a:gd name="T38" fmla="+- 0 324 71"/>
                              <a:gd name="T39" fmla="*/ 324 h 295"/>
                              <a:gd name="T40" fmla="+- 0 1192 1097"/>
                              <a:gd name="T41" fmla="*/ T40 w 189"/>
                              <a:gd name="T42" fmla="+- 0 324 71"/>
                              <a:gd name="T43" fmla="*/ 324 h 295"/>
                              <a:gd name="T44" fmla="+- 0 1174 1097"/>
                              <a:gd name="T45" fmla="*/ T44 w 189"/>
                              <a:gd name="T46" fmla="+- 0 321 71"/>
                              <a:gd name="T47" fmla="*/ 321 h 295"/>
                              <a:gd name="T48" fmla="+- 0 1162 1097"/>
                              <a:gd name="T49" fmla="*/ T48 w 189"/>
                              <a:gd name="T50" fmla="+- 0 312 71"/>
                              <a:gd name="T51" fmla="*/ 312 h 295"/>
                              <a:gd name="T52" fmla="+- 0 1156 1097"/>
                              <a:gd name="T53" fmla="*/ T52 w 189"/>
                              <a:gd name="T54" fmla="+- 0 299 71"/>
                              <a:gd name="T55" fmla="*/ 299 h 295"/>
                              <a:gd name="T56" fmla="+- 0 1155 1097"/>
                              <a:gd name="T57" fmla="*/ T56 w 189"/>
                              <a:gd name="T58" fmla="+- 0 281 71"/>
                              <a:gd name="T59" fmla="*/ 281 h 295"/>
                              <a:gd name="T60" fmla="+- 0 1155 1097"/>
                              <a:gd name="T61" fmla="*/ T60 w 189"/>
                              <a:gd name="T62" fmla="+- 0 272 71"/>
                              <a:gd name="T63" fmla="*/ 272 h 295"/>
                              <a:gd name="T64" fmla="+- 0 1189 1097"/>
                              <a:gd name="T65" fmla="*/ T64 w 189"/>
                              <a:gd name="T66" fmla="+- 0 71 71"/>
                              <a:gd name="T67" fmla="*/ 71 h 295"/>
                              <a:gd name="T68" fmla="+- 0 1153 1097"/>
                              <a:gd name="T69" fmla="*/ T68 w 189"/>
                              <a:gd name="T70" fmla="+- 0 77 71"/>
                              <a:gd name="T71" fmla="*/ 77 h 295"/>
                              <a:gd name="T72" fmla="+- 0 1125 1097"/>
                              <a:gd name="T73" fmla="*/ T72 w 189"/>
                              <a:gd name="T74" fmla="+- 0 92 71"/>
                              <a:gd name="T75" fmla="*/ 92 h 295"/>
                              <a:gd name="T76" fmla="+- 0 1108 1097"/>
                              <a:gd name="T77" fmla="*/ T76 w 189"/>
                              <a:gd name="T78" fmla="+- 0 119 71"/>
                              <a:gd name="T79" fmla="*/ 119 h 295"/>
                              <a:gd name="T80" fmla="+- 0 1101 1097"/>
                              <a:gd name="T81" fmla="*/ T80 w 189"/>
                              <a:gd name="T82" fmla="+- 0 155 71"/>
                              <a:gd name="T83" fmla="*/ 155 h 295"/>
                              <a:gd name="T84" fmla="+- 0 1106 1097"/>
                              <a:gd name="T85" fmla="*/ T84 w 189"/>
                              <a:gd name="T86" fmla="+- 0 186 71"/>
                              <a:gd name="T87" fmla="*/ 186 h 295"/>
                              <a:gd name="T88" fmla="+- 0 1120 1097"/>
                              <a:gd name="T89" fmla="*/ T88 w 189"/>
                              <a:gd name="T90" fmla="+- 0 209 71"/>
                              <a:gd name="T91" fmla="*/ 209 h 295"/>
                              <a:gd name="T92" fmla="+- 0 1143 1097"/>
                              <a:gd name="T93" fmla="*/ T92 w 189"/>
                              <a:gd name="T94" fmla="+- 0 227 71"/>
                              <a:gd name="T95" fmla="*/ 227 h 295"/>
                              <a:gd name="T96" fmla="+- 0 1176 1097"/>
                              <a:gd name="T97" fmla="*/ T96 w 189"/>
                              <a:gd name="T98" fmla="+- 0 241 71"/>
                              <a:gd name="T99" fmla="*/ 241 h 295"/>
                              <a:gd name="T100" fmla="+- 0 1200 1097"/>
                              <a:gd name="T101" fmla="*/ T100 w 189"/>
                              <a:gd name="T102" fmla="+- 0 250 71"/>
                              <a:gd name="T103" fmla="*/ 250 h 295"/>
                              <a:gd name="T104" fmla="+- 0 1215 1097"/>
                              <a:gd name="T105" fmla="*/ T104 w 189"/>
                              <a:gd name="T106" fmla="+- 0 260 71"/>
                              <a:gd name="T107" fmla="*/ 260 h 295"/>
                              <a:gd name="T108" fmla="+- 0 1224 1097"/>
                              <a:gd name="T109" fmla="*/ T108 w 189"/>
                              <a:gd name="T110" fmla="+- 0 273 71"/>
                              <a:gd name="T111" fmla="*/ 273 h 295"/>
                              <a:gd name="T112" fmla="+- 0 1227 1097"/>
                              <a:gd name="T113" fmla="*/ T112 w 189"/>
                              <a:gd name="T114" fmla="+- 0 289 71"/>
                              <a:gd name="T115" fmla="*/ 289 h 295"/>
                              <a:gd name="T116" fmla="+- 0 1224 1097"/>
                              <a:gd name="T117" fmla="*/ T116 w 189"/>
                              <a:gd name="T118" fmla="+- 0 305 71"/>
                              <a:gd name="T119" fmla="*/ 305 h 295"/>
                              <a:gd name="T120" fmla="+- 0 1216 1097"/>
                              <a:gd name="T121" fmla="*/ T120 w 189"/>
                              <a:gd name="T122" fmla="+- 0 316 71"/>
                              <a:gd name="T123" fmla="*/ 316 h 295"/>
                              <a:gd name="T124" fmla="+- 0 1205 1097"/>
                              <a:gd name="T125" fmla="*/ T124 w 189"/>
                              <a:gd name="T126" fmla="+- 0 322 71"/>
                              <a:gd name="T127" fmla="*/ 322 h 295"/>
                              <a:gd name="T128" fmla="+- 0 1192 1097"/>
                              <a:gd name="T129" fmla="*/ T128 w 189"/>
                              <a:gd name="T130" fmla="+- 0 324 71"/>
                              <a:gd name="T131" fmla="*/ 324 h 295"/>
                              <a:gd name="T132" fmla="+- 0 1275 1097"/>
                              <a:gd name="T133" fmla="*/ T132 w 189"/>
                              <a:gd name="T134" fmla="+- 0 324 71"/>
                              <a:gd name="T135" fmla="*/ 324 h 295"/>
                              <a:gd name="T136" fmla="+- 0 1280 1097"/>
                              <a:gd name="T137" fmla="*/ T136 w 189"/>
                              <a:gd name="T138" fmla="+- 0 318 71"/>
                              <a:gd name="T139" fmla="*/ 318 h 295"/>
                              <a:gd name="T140" fmla="+- 0 1286 1097"/>
                              <a:gd name="T141" fmla="*/ T140 w 189"/>
                              <a:gd name="T142" fmla="+- 0 279 71"/>
                              <a:gd name="T143" fmla="*/ 279 h 295"/>
                              <a:gd name="T144" fmla="+- 0 1284 1097"/>
                              <a:gd name="T145" fmla="*/ T144 w 189"/>
                              <a:gd name="T146" fmla="+- 0 256 71"/>
                              <a:gd name="T147" fmla="*/ 256 h 295"/>
                              <a:gd name="T148" fmla="+- 0 1275 1097"/>
                              <a:gd name="T149" fmla="*/ T148 w 189"/>
                              <a:gd name="T150" fmla="+- 0 236 71"/>
                              <a:gd name="T151" fmla="*/ 236 h 295"/>
                              <a:gd name="T152" fmla="+- 0 1259 1097"/>
                              <a:gd name="T153" fmla="*/ T152 w 189"/>
                              <a:gd name="T154" fmla="+- 0 219 71"/>
                              <a:gd name="T155" fmla="*/ 219 h 295"/>
                              <a:gd name="T156" fmla="+- 0 1232 1097"/>
                              <a:gd name="T157" fmla="*/ T156 w 189"/>
                              <a:gd name="T158" fmla="+- 0 204 71"/>
                              <a:gd name="T159" fmla="*/ 204 h 295"/>
                              <a:gd name="T160" fmla="+- 0 1188 1097"/>
                              <a:gd name="T161" fmla="*/ T160 w 189"/>
                              <a:gd name="T162" fmla="+- 0 185 71"/>
                              <a:gd name="T163" fmla="*/ 185 h 295"/>
                              <a:gd name="T164" fmla="+- 0 1173 1097"/>
                              <a:gd name="T165" fmla="*/ T164 w 189"/>
                              <a:gd name="T166" fmla="+- 0 177 71"/>
                              <a:gd name="T167" fmla="*/ 177 h 295"/>
                              <a:gd name="T168" fmla="+- 0 1164 1097"/>
                              <a:gd name="T169" fmla="*/ T168 w 189"/>
                              <a:gd name="T170" fmla="+- 0 169 71"/>
                              <a:gd name="T171" fmla="*/ 169 h 295"/>
                              <a:gd name="T172" fmla="+- 0 1160 1097"/>
                              <a:gd name="T173" fmla="*/ T172 w 189"/>
                              <a:gd name="T174" fmla="+- 0 159 71"/>
                              <a:gd name="T175" fmla="*/ 159 h 295"/>
                              <a:gd name="T176" fmla="+- 0 1159 1097"/>
                              <a:gd name="T177" fmla="*/ T176 w 189"/>
                              <a:gd name="T178" fmla="+- 0 147 71"/>
                              <a:gd name="T179" fmla="*/ 147 h 295"/>
                              <a:gd name="T180" fmla="+- 0 1160 1097"/>
                              <a:gd name="T181" fmla="*/ T180 w 189"/>
                              <a:gd name="T182" fmla="+- 0 134 71"/>
                              <a:gd name="T183" fmla="*/ 134 h 295"/>
                              <a:gd name="T184" fmla="+- 0 1165 1097"/>
                              <a:gd name="T185" fmla="*/ T184 w 189"/>
                              <a:gd name="T186" fmla="+- 0 124 71"/>
                              <a:gd name="T187" fmla="*/ 124 h 295"/>
                              <a:gd name="T188" fmla="+- 0 1175 1097"/>
                              <a:gd name="T189" fmla="*/ T188 w 189"/>
                              <a:gd name="T190" fmla="+- 0 116 71"/>
                              <a:gd name="T191" fmla="*/ 116 h 295"/>
                              <a:gd name="T192" fmla="+- 0 1191 1097"/>
                              <a:gd name="T193" fmla="*/ T192 w 189"/>
                              <a:gd name="T194" fmla="+- 0 114 71"/>
                              <a:gd name="T195" fmla="*/ 114 h 295"/>
                              <a:gd name="T196" fmla="+- 0 1271 1097"/>
                              <a:gd name="T197" fmla="*/ T196 w 189"/>
                              <a:gd name="T198" fmla="+- 0 114 71"/>
                              <a:gd name="T199" fmla="*/ 114 h 295"/>
                              <a:gd name="T200" fmla="+- 0 1271 1097"/>
                              <a:gd name="T201" fmla="*/ T200 w 189"/>
                              <a:gd name="T202" fmla="+- 0 113 71"/>
                              <a:gd name="T203" fmla="*/ 113 h 295"/>
                              <a:gd name="T204" fmla="+- 0 1252 1097"/>
                              <a:gd name="T205" fmla="*/ T204 w 189"/>
                              <a:gd name="T206" fmla="+- 0 89 71"/>
                              <a:gd name="T207" fmla="*/ 89 h 295"/>
                              <a:gd name="T208" fmla="+- 0 1224 1097"/>
                              <a:gd name="T209" fmla="*/ T208 w 189"/>
                              <a:gd name="T210" fmla="+- 0 76 71"/>
                              <a:gd name="T211" fmla="*/ 76 h 295"/>
                              <a:gd name="T212" fmla="+- 0 1189 1097"/>
                              <a:gd name="T213" fmla="*/ T212 w 189"/>
                              <a:gd name="T214" fmla="+- 0 71 71"/>
                              <a:gd name="T215" fmla="*/ 71 h 295"/>
                              <a:gd name="T216" fmla="+- 0 1271 1097"/>
                              <a:gd name="T217" fmla="*/ T216 w 189"/>
                              <a:gd name="T218" fmla="+- 0 114 71"/>
                              <a:gd name="T219" fmla="*/ 114 h 295"/>
                              <a:gd name="T220" fmla="+- 0 1191 1097"/>
                              <a:gd name="T221" fmla="*/ T220 w 189"/>
                              <a:gd name="T222" fmla="+- 0 114 71"/>
                              <a:gd name="T223" fmla="*/ 114 h 295"/>
                              <a:gd name="T224" fmla="+- 0 1205 1097"/>
                              <a:gd name="T225" fmla="*/ T224 w 189"/>
                              <a:gd name="T226" fmla="+- 0 116 71"/>
                              <a:gd name="T227" fmla="*/ 116 h 295"/>
                              <a:gd name="T228" fmla="+- 0 1215 1097"/>
                              <a:gd name="T229" fmla="*/ T228 w 189"/>
                              <a:gd name="T230" fmla="+- 0 125 71"/>
                              <a:gd name="T231" fmla="*/ 125 h 295"/>
                              <a:gd name="T232" fmla="+- 0 1221 1097"/>
                              <a:gd name="T233" fmla="*/ T232 w 189"/>
                              <a:gd name="T234" fmla="+- 0 138 71"/>
                              <a:gd name="T235" fmla="*/ 138 h 295"/>
                              <a:gd name="T236" fmla="+- 0 1222 1097"/>
                              <a:gd name="T237" fmla="*/ T236 w 189"/>
                              <a:gd name="T238" fmla="+- 0 156 71"/>
                              <a:gd name="T239" fmla="*/ 156 h 295"/>
                              <a:gd name="T240" fmla="+- 0 1277 1097"/>
                              <a:gd name="T241" fmla="*/ T240 w 189"/>
                              <a:gd name="T242" fmla="+- 0 156 71"/>
                              <a:gd name="T243" fmla="*/ 156 h 295"/>
                              <a:gd name="T244" fmla="+- 0 1277 1097"/>
                              <a:gd name="T245" fmla="*/ T244 w 189"/>
                              <a:gd name="T246" fmla="+- 0 148 71"/>
                              <a:gd name="T247" fmla="*/ 148 h 295"/>
                              <a:gd name="T248" fmla="+- 0 1271 1097"/>
                              <a:gd name="T249" fmla="*/ T248 w 189"/>
                              <a:gd name="T250" fmla="+- 0 114 71"/>
                              <a:gd name="T251" fmla="*/ 114 h 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89" h="295">
                                <a:moveTo>
                                  <a:pt x="58" y="201"/>
                                </a:moveTo>
                                <a:lnTo>
                                  <a:pt x="0" y="201"/>
                                </a:lnTo>
                                <a:lnTo>
                                  <a:pt x="0" y="213"/>
                                </a:lnTo>
                                <a:lnTo>
                                  <a:pt x="5" y="248"/>
                                </a:lnTo>
                                <a:lnTo>
                                  <a:pt x="21" y="274"/>
                                </a:lnTo>
                                <a:lnTo>
                                  <a:pt x="49" y="290"/>
                                </a:lnTo>
                                <a:lnTo>
                                  <a:pt x="91" y="295"/>
                                </a:lnTo>
                                <a:lnTo>
                                  <a:pt x="132" y="290"/>
                                </a:lnTo>
                                <a:lnTo>
                                  <a:pt x="163" y="274"/>
                                </a:lnTo>
                                <a:lnTo>
                                  <a:pt x="178" y="253"/>
                                </a:lnTo>
                                <a:lnTo>
                                  <a:pt x="95" y="253"/>
                                </a:lnTo>
                                <a:lnTo>
                                  <a:pt x="77" y="250"/>
                                </a:lnTo>
                                <a:lnTo>
                                  <a:pt x="65" y="241"/>
                                </a:lnTo>
                                <a:lnTo>
                                  <a:pt x="59" y="228"/>
                                </a:lnTo>
                                <a:lnTo>
                                  <a:pt x="58" y="210"/>
                                </a:lnTo>
                                <a:lnTo>
                                  <a:pt x="58" y="201"/>
                                </a:lnTo>
                                <a:close/>
                                <a:moveTo>
                                  <a:pt x="92" y="0"/>
                                </a:moveTo>
                                <a:lnTo>
                                  <a:pt x="56" y="6"/>
                                </a:lnTo>
                                <a:lnTo>
                                  <a:pt x="28" y="21"/>
                                </a:lnTo>
                                <a:lnTo>
                                  <a:pt x="11" y="48"/>
                                </a:lnTo>
                                <a:lnTo>
                                  <a:pt x="4" y="84"/>
                                </a:lnTo>
                                <a:lnTo>
                                  <a:pt x="9" y="115"/>
                                </a:lnTo>
                                <a:lnTo>
                                  <a:pt x="23" y="138"/>
                                </a:lnTo>
                                <a:lnTo>
                                  <a:pt x="46" y="156"/>
                                </a:lnTo>
                                <a:lnTo>
                                  <a:pt x="79" y="170"/>
                                </a:lnTo>
                                <a:lnTo>
                                  <a:pt x="103" y="179"/>
                                </a:lnTo>
                                <a:lnTo>
                                  <a:pt x="118" y="189"/>
                                </a:lnTo>
                                <a:lnTo>
                                  <a:pt x="127" y="202"/>
                                </a:lnTo>
                                <a:lnTo>
                                  <a:pt x="130" y="218"/>
                                </a:lnTo>
                                <a:lnTo>
                                  <a:pt x="127" y="234"/>
                                </a:lnTo>
                                <a:lnTo>
                                  <a:pt x="119" y="245"/>
                                </a:lnTo>
                                <a:lnTo>
                                  <a:pt x="108" y="251"/>
                                </a:lnTo>
                                <a:lnTo>
                                  <a:pt x="95" y="253"/>
                                </a:lnTo>
                                <a:lnTo>
                                  <a:pt x="178" y="253"/>
                                </a:lnTo>
                                <a:lnTo>
                                  <a:pt x="183" y="247"/>
                                </a:lnTo>
                                <a:lnTo>
                                  <a:pt x="189" y="208"/>
                                </a:lnTo>
                                <a:lnTo>
                                  <a:pt x="187" y="185"/>
                                </a:lnTo>
                                <a:lnTo>
                                  <a:pt x="178" y="165"/>
                                </a:lnTo>
                                <a:lnTo>
                                  <a:pt x="162" y="148"/>
                                </a:lnTo>
                                <a:lnTo>
                                  <a:pt x="135" y="133"/>
                                </a:lnTo>
                                <a:lnTo>
                                  <a:pt x="91" y="114"/>
                                </a:lnTo>
                                <a:lnTo>
                                  <a:pt x="76" y="106"/>
                                </a:lnTo>
                                <a:lnTo>
                                  <a:pt x="67" y="98"/>
                                </a:lnTo>
                                <a:lnTo>
                                  <a:pt x="63" y="88"/>
                                </a:lnTo>
                                <a:lnTo>
                                  <a:pt x="62" y="76"/>
                                </a:lnTo>
                                <a:lnTo>
                                  <a:pt x="63" y="63"/>
                                </a:lnTo>
                                <a:lnTo>
                                  <a:pt x="68" y="53"/>
                                </a:lnTo>
                                <a:lnTo>
                                  <a:pt x="78" y="45"/>
                                </a:lnTo>
                                <a:lnTo>
                                  <a:pt x="94" y="43"/>
                                </a:lnTo>
                                <a:lnTo>
                                  <a:pt x="174" y="43"/>
                                </a:lnTo>
                                <a:lnTo>
                                  <a:pt x="174" y="42"/>
                                </a:lnTo>
                                <a:lnTo>
                                  <a:pt x="155" y="18"/>
                                </a:lnTo>
                                <a:lnTo>
                                  <a:pt x="127" y="5"/>
                                </a:lnTo>
                                <a:lnTo>
                                  <a:pt x="92" y="0"/>
                                </a:lnTo>
                                <a:close/>
                                <a:moveTo>
                                  <a:pt x="174" y="43"/>
                                </a:moveTo>
                                <a:lnTo>
                                  <a:pt x="94" y="43"/>
                                </a:lnTo>
                                <a:lnTo>
                                  <a:pt x="108" y="45"/>
                                </a:lnTo>
                                <a:lnTo>
                                  <a:pt x="118" y="54"/>
                                </a:lnTo>
                                <a:lnTo>
                                  <a:pt x="124" y="67"/>
                                </a:lnTo>
                                <a:lnTo>
                                  <a:pt x="125" y="85"/>
                                </a:lnTo>
                                <a:lnTo>
                                  <a:pt x="180" y="85"/>
                                </a:lnTo>
                                <a:lnTo>
                                  <a:pt x="180" y="77"/>
                                </a:lnTo>
                                <a:lnTo>
                                  <a:pt x="174"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 name="Rectangle 1070"/>
                        <wps:cNvSpPr>
                          <a:spLocks noChangeArrowheads="1"/>
                        </wps:cNvSpPr>
                        <wps:spPr bwMode="auto">
                          <a:xfrm>
                            <a:off x="69" y="596"/>
                            <a:ext cx="75" cy="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1" name="Line 1069"/>
                        <wps:cNvCnPr>
                          <a:cxnSpLocks noChangeShapeType="1"/>
                        </wps:cNvCnPr>
                        <wps:spPr bwMode="auto">
                          <a:xfrm>
                            <a:off x="70" y="572"/>
                            <a:ext cx="183" cy="0"/>
                          </a:xfrm>
                          <a:prstGeom prst="line">
                            <a:avLst/>
                          </a:prstGeom>
                          <a:noFill/>
                          <a:ln w="304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92" name="Rectangle 1068"/>
                        <wps:cNvSpPr>
                          <a:spLocks noChangeArrowheads="1"/>
                        </wps:cNvSpPr>
                        <wps:spPr bwMode="auto">
                          <a:xfrm>
                            <a:off x="69" y="482"/>
                            <a:ext cx="75" cy="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3" name="Line 1067"/>
                        <wps:cNvCnPr>
                          <a:cxnSpLocks noChangeShapeType="1"/>
                        </wps:cNvCnPr>
                        <wps:spPr bwMode="auto">
                          <a:xfrm>
                            <a:off x="70" y="458"/>
                            <a:ext cx="190" cy="0"/>
                          </a:xfrm>
                          <a:prstGeom prst="line">
                            <a:avLst/>
                          </a:prstGeom>
                          <a:noFill/>
                          <a:ln w="3048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94" name="Line 1066"/>
                        <wps:cNvCnPr>
                          <a:cxnSpLocks noChangeShapeType="1"/>
                        </wps:cNvCnPr>
                        <wps:spPr bwMode="auto">
                          <a:xfrm>
                            <a:off x="354" y="434"/>
                            <a:ext cx="0" cy="272"/>
                          </a:xfrm>
                          <a:prstGeom prst="line">
                            <a:avLst/>
                          </a:prstGeom>
                          <a:noFill/>
                          <a:ln w="4700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95" name="Line 1065"/>
                        <wps:cNvCnPr>
                          <a:cxnSpLocks noChangeShapeType="1"/>
                        </wps:cNvCnPr>
                        <wps:spPr bwMode="auto">
                          <a:xfrm>
                            <a:off x="550" y="485"/>
                            <a:ext cx="0" cy="221"/>
                          </a:xfrm>
                          <a:prstGeom prst="line">
                            <a:avLst/>
                          </a:prstGeom>
                          <a:noFill/>
                          <a:ln w="4700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96" name="Line 1064"/>
                        <wps:cNvCnPr>
                          <a:cxnSpLocks noChangeShapeType="1"/>
                        </wps:cNvCnPr>
                        <wps:spPr bwMode="auto">
                          <a:xfrm>
                            <a:off x="430" y="460"/>
                            <a:ext cx="240" cy="0"/>
                          </a:xfrm>
                          <a:prstGeom prst="line">
                            <a:avLst/>
                          </a:prstGeom>
                          <a:noFill/>
                          <a:ln w="3219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97" name="Picture 10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09" y="432"/>
                            <a:ext cx="545"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BB39DF4" id="Group 1062" o:spid="_x0000_s1026" style="width:66.2pt;height:39.5pt;mso-position-horizontal-relative:char;mso-position-vertical-relative:line" coordsize="1324,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">
                <v:rect id="Rectangle 1082" o:spid="_x0000_s1027" style="position:absolute;width:1324;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" fillcolor="#282460" stroked="f"/>
                <v:rect id="Rectangle 1081" o:spid="_x0000_s1028" style="position:absolute;left:37;top:394;width:1249;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" fillcolor="#ed1d24" stroked="f"/>
                <v:shape id="AutoShape 1080" o:spid="_x0000_s1029" style="position:absolute;left:37;top:71;width:189;height:295;visibility:visible;mso-wrap-style:square;v-text-anchor:top" coordsize="18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" path="m58,201l,201r,12l5,248r16,26l49,290r42,5l132,290r31,-16l178,253r-83,l77,250,65,241,59,228,58,210r,-9xm92,l56,6,28,21,10,48,4,84r5,31l22,138r24,18l79,170r24,9l118,189r9,13l130,218r-3,16l119,245r-11,6l95,253r83,l183,247r6,-39l187,185r-9,-20l162,148,135,133,91,114,76,106,67,98,63,88,62,76,63,63,68,53,78,45,94,43r80,l173,42,155,18,127,5,92,xm174,43r-80,l108,45r10,9l123,67r2,18l180,85r,-8l174,43xe" stroked="f">
                  <v:path arrowok="t" o:connecttype="custom" o:connectlocs="58,272;0,272;0,284;5,319;21,345;49,361;91,366;132,361;163,345;178,324;95,324;77,321;65,312;59,299;58,281;58,272;92,71;56,77;28,92;10,119;4,155;9,186;22,209;46,227;79,241;103,250;118,260;127,273;130,289;127,305;119,316;108,322;95,324;178,324;183,318;189,279;187,256;178,236;162,219;135,204;91,185;76,177;67,169;63,159;62,147;63,134;68,124;78,116;94,114;174,114;173,113;155,89;127,76;92,71;174,114;94,114;108,116;118,125;123,138;125,156;180,156;180,148;174,114" o:connectangles="0,0,0,0,0,0,0,0,0,0,0,0,0,0,0,0,0,0,0,0,0,0,0,0,0,0,0,0,0,0,0,0,0,0,0,0,0,0,0,0,0,0,0,0,0,0,0,0,0,0,0,0,0,0,0,0,0,0,0,0,0,0,0"/>
                </v:shape>
                <v:line id="Line 1079" o:spid="_x0000_s1030" style="position:absolute;visibility:visible;mso-wrap-style:square" from="255,337" to="417,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" strokecolor="white" strokeweight="2.4pt"/>
                <v:rect id="Rectangle 1078" o:spid="_x0000_s1031" style="position:absolute;left:254;top:237;width:5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" stroked="f"/>
                <v:line id="Line 1077" o:spid="_x0000_s1032" style="position:absolute;visibility:visible;mso-wrap-style:square" from="255,214" to="407,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" strokecolor="white" strokeweight="2.3pt"/>
                <v:rect id="Rectangle 1076" o:spid="_x0000_s1033" style="position:absolute;left:254;top:123;width:58;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" stroked="f"/>
                <v:line id="Line 1075" o:spid="_x0000_s1034" style="position:absolute;visibility:visible;mso-wrap-style:square" from="255,100" to="413,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" strokecolor="white" strokeweight="2.3pt"/>
                <v:shape id="AutoShape 1074" o:spid="_x0000_s1035" style="position:absolute;left:445;top:77;width:202;height:284;visibility:visible;mso-wrap-style:square;v-text-anchor:top" coordsize="20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" path="m57,l,,,284r57,l57,200,78,167r61,l115,122r5,-8l57,114,57,xm139,167r-61,l137,284r64,l139,167xm192,l130,,58,114r62,l192,xe" stroked="f">
                  <v:path arrowok="t" o:connecttype="custom" o:connectlocs="57,77;0,77;0,361;57,361;57,277;78,244;139,244;115,199;120,191;57,191;57,77;139,244;78,244;137,361;201,361;139,244;192,77;130,77;58,191;120,191;192,77" o:connectangles="0,0,0,0,0,0,0,0,0,0,0,0,0,0,0,0,0,0,0,0,0"/>
                </v:shape>
                <v:shape id="AutoShape 1073" o:spid="_x0000_s1036" style="position:absolute;left:659;top:77;width:189;height:284;visibility:visible;mso-wrap-style:square;v-text-anchor:top" coordsize="18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" path="m66,l,,,284r53,l53,85r44,l66,xm97,85r-43,l124,284r65,l189,194r-53,l97,85xm189,l136,r,194l189,194,189,xe" stroked="f">
                  <v:path arrowok="t" o:connecttype="custom" o:connectlocs="66,77;0,77;0,361;53,361;53,162;97,162;66,77;97,162;54,162;124,361;189,361;189,271;136,271;97,162;189,77;136,77;136,271;189,271;189,77" o:connectangles="0,0,0,0,0,0,0,0,0,0,0,0,0,0,0,0,0,0,0"/>
                </v:shape>
                <v:shape id="AutoShape 1072" o:spid="_x0000_s1037" style="position:absolute;left:867;top:77;width:222;height:284;visibility:visible;mso-wrap-style:square;v-text-anchor:top" coordsize="22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" path="m146,l75,,,284r59,l72,224r133,l192,177r-110,l110,49r49,l146,xm205,224r-57,l161,284r60,l205,224xm159,49r-48,l138,177r54,l159,49xe" stroked="f">
                  <v:path arrowok="t" o:connecttype="custom" o:connectlocs="146,77;75,77;0,361;59,361;72,301;205,301;192,254;82,254;110,126;159,126;146,77;205,301;148,301;161,361;221,361;205,301;159,126;111,126;138,254;192,254;159,126" o:connectangles="0,0,0,0,0,0,0,0,0,0,0,0,0,0,0,0,0,0,0,0,0"/>
                </v:shape>
                <v:shape id="AutoShape 1071" o:spid="_x0000_s1038" style="position:absolute;left:1097;top:71;width:189;height:295;visibility:visible;mso-wrap-style:square;v-text-anchor:top" coordsize="18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" path="m58,201l,201r,12l5,248r16,26l49,290r42,5l132,290r31,-16l178,253r-83,l77,250,65,241,59,228,58,210r,-9xm92,l56,6,28,21,11,48,4,84r5,31l23,138r23,18l79,170r24,9l118,189r9,13l130,218r-3,16l119,245r-11,6l95,253r83,l183,247r6,-39l187,185r-9,-20l162,148,135,133,91,114,76,106,67,98,63,88,62,76,63,63,68,53,78,45,94,43r80,l174,42,155,18,127,5,92,xm174,43r-80,l108,45r10,9l124,67r1,18l180,85r,-8l174,43xe" stroked="f">
                  <v:path arrowok="t" o:connecttype="custom" o:connectlocs="58,272;0,272;0,284;5,319;21,345;49,361;91,366;132,361;163,345;178,324;95,324;77,321;65,312;59,299;58,281;58,272;92,71;56,77;28,92;11,119;4,155;9,186;23,209;46,227;79,241;103,250;118,260;127,273;130,289;127,305;119,316;108,322;95,324;178,324;183,318;189,279;187,256;178,236;162,219;135,204;91,185;76,177;67,169;63,159;62,147;63,134;68,124;78,116;94,114;174,114;174,113;155,89;127,76;92,71;174,114;94,114;108,116;118,125;124,138;125,156;180,156;180,148;174,114" o:connectangles="0,0,0,0,0,0,0,0,0,0,0,0,0,0,0,0,0,0,0,0,0,0,0,0,0,0,0,0,0,0,0,0,0,0,0,0,0,0,0,0,0,0,0,0,0,0,0,0,0,0,0,0,0,0,0,0,0,0,0,0,0,0,0"/>
                </v:shape>
                <v:rect id="Rectangle 1070" o:spid="_x0000_s1039" style="position:absolute;left:69;top:596;width:75;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" stroked="f"/>
                <v:line id="Line 1069" o:spid="_x0000_s1040" style="position:absolute;visibility:visible;mso-wrap-style:square" from="70,572" to="253,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" strokecolor="white" strokeweight="2.4pt"/>
                <v:rect id="Rectangle 1068" o:spid="_x0000_s1041" style="position:absolute;left:69;top:482;width:75;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" stroked="f"/>
                <v:line id="Line 1067" o:spid="_x0000_s1042" style="position:absolute;visibility:visible;mso-wrap-style:square" from="70,458" to="260,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" strokecolor="white" strokeweight="2.4pt"/>
                <v:line id="Line 1066" o:spid="_x0000_s1043" style="position:absolute;visibility:visible;mso-wrap-style:square" from="354,434" to="3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" strokecolor="white" strokeweight="1.3056mm"/>
                <v:line id="Line 1065" o:spid="_x0000_s1044" style="position:absolute;visibility:visible;mso-wrap-style:square" from="550,485" to="550,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" strokecolor="white" strokeweight="1.3056mm"/>
                <v:line id="Line 1064" o:spid="_x0000_s1045" style="position:absolute;visibility:visible;mso-wrap-style:square" from="430,460" to="670,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" strokecolor="white" strokeweight=".89431mm"/>
                <v:shape id="Picture 1063" o:spid="_x0000_s1046" type="#_x0000_t75" style="position:absolute;left:709;top:432;width:545;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">
                  <v:imagedata r:id="rId52" o:title=""/>
                </v:shape>
                <w10:anchorlock/>
              </v:group>
            </w:pict>
          </mc:Fallback>
        </mc:AlternateContent>
      </w:r>
    </w:p>
    <w:p w14:paraId="62026D10" w14:textId="77777777" w:rsidR="008117A9" w:rsidRDefault="008117A9">
      <w:pPr>
        <w:rPr>
          <w:rFonts w:ascii="Roboto"/>
        </w:rPr>
        <w:sectPr w:rsidR="008117A9">
          <w:type w:val="continuous"/>
          <w:pgSz w:w="11910" w:h="16840"/>
          <w:pgMar w:top="580" w:right="0" w:bottom="280" w:left="0" w:header="720" w:footer="720" w:gutter="0"/>
          <w:cols w:space="720"/>
        </w:sectPr>
      </w:pPr>
    </w:p>
    <w:p w14:paraId="121EF008" w14:textId="77777777" w:rsidR="008117A9" w:rsidRDefault="004B269F">
      <w:pPr>
        <w:pStyle w:val="BodyText"/>
        <w:spacing w:before="68" w:line="254" w:lineRule="auto"/>
        <w:ind w:left="2230" w:right="-20" w:hanging="124"/>
      </w:pPr>
      <w:r>
        <w:t xml:space="preserve">Yayasan Bursa </w:t>
      </w:r>
      <w:proofErr w:type="spellStart"/>
      <w:r>
        <w:t>Pengetahuan</w:t>
      </w:r>
      <w:proofErr w:type="spellEnd"/>
      <w:r>
        <w:t xml:space="preserve"> Kawasan Timur Indonesia</w:t>
      </w:r>
    </w:p>
    <w:p w14:paraId="47EB27FD" w14:textId="77777777" w:rsidR="008117A9" w:rsidRDefault="004B269F">
      <w:pPr>
        <w:pStyle w:val="BodyText"/>
        <w:spacing w:before="68" w:line="254" w:lineRule="auto"/>
        <w:ind w:left="2212" w:right="1747" w:hanging="378"/>
      </w:pPr>
      <w:r>
        <w:br w:type="column"/>
      </w:r>
      <w:proofErr w:type="spellStart"/>
      <w:r>
        <w:t>Sekretariat</w:t>
      </w:r>
      <w:proofErr w:type="spellEnd"/>
      <w:r>
        <w:t xml:space="preserve"> Nasional Forum Indonesia </w:t>
      </w:r>
      <w:proofErr w:type="spellStart"/>
      <w:r>
        <w:t>untuk</w:t>
      </w:r>
      <w:proofErr w:type="spellEnd"/>
      <w:r>
        <w:t xml:space="preserve"> </w:t>
      </w:r>
      <w:proofErr w:type="spellStart"/>
      <w:r>
        <w:t>Transparansi</w:t>
      </w:r>
      <w:proofErr w:type="spellEnd"/>
      <w:r>
        <w:t xml:space="preserve"> </w:t>
      </w:r>
      <w:proofErr w:type="spellStart"/>
      <w:r>
        <w:t>Anggaran</w:t>
      </w:r>
      <w:proofErr w:type="spellEnd"/>
    </w:p>
    <w:p w14:paraId="236A00E2" w14:textId="77777777" w:rsidR="008117A9" w:rsidRDefault="008117A9">
      <w:pPr>
        <w:spacing w:line="254" w:lineRule="auto"/>
        <w:sectPr w:rsidR="008117A9">
          <w:type w:val="continuous"/>
          <w:pgSz w:w="11910" w:h="16840"/>
          <w:pgMar w:top="580" w:right="0" w:bottom="280" w:left="0" w:header="720" w:footer="720" w:gutter="0"/>
          <w:cols w:num="2" w:space="720" w:equalWidth="0">
            <w:col w:w="4754" w:space="40"/>
            <w:col w:w="7116"/>
          </w:cols>
        </w:sectPr>
      </w:pPr>
    </w:p>
    <w:p w14:paraId="34B0AE20" w14:textId="77777777" w:rsidR="008117A9" w:rsidRDefault="008117A9">
      <w:pPr>
        <w:pStyle w:val="BodyText"/>
        <w:spacing w:before="2"/>
        <w:rPr>
          <w:sz w:val="14"/>
        </w:rPr>
      </w:pPr>
    </w:p>
    <w:p w14:paraId="7914DB29" w14:textId="77777777" w:rsidR="008117A9" w:rsidRDefault="00360E36">
      <w:pPr>
        <w:pStyle w:val="BodyText"/>
        <w:ind w:left="4949"/>
      </w:pPr>
      <w:r>
        <w:rPr>
          <w:noProof/>
        </w:rPr>
        <mc:AlternateContent>
          <mc:Choice Requires="wpg">
            <w:drawing>
              <wp:inline distT="0" distB="0" distL="0" distR="0" wp14:anchorId="23820BD7" wp14:editId="4F0CFDEA">
                <wp:extent cx="1052830" cy="576580"/>
                <wp:effectExtent l="8890" t="5080" r="5080" b="0"/>
                <wp:docPr id="1172"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2830" cy="576580"/>
                          <a:chOff x="0" y="0"/>
                          <a:chExt cx="1658" cy="908"/>
                        </a:xfrm>
                      </wpg:grpSpPr>
                      <wps:wsp>
                        <wps:cNvPr id="1173" name="AutoShape 1061"/>
                        <wps:cNvSpPr>
                          <a:spLocks/>
                        </wps:cNvSpPr>
                        <wps:spPr bwMode="auto">
                          <a:xfrm>
                            <a:off x="0" y="510"/>
                            <a:ext cx="1658" cy="397"/>
                          </a:xfrm>
                          <a:custGeom>
                            <a:avLst/>
                            <a:gdLst>
                              <a:gd name="T0" fmla="*/ 1635 w 1658"/>
                              <a:gd name="T1" fmla="+- 0 511 511"/>
                              <a:gd name="T2" fmla="*/ 511 h 397"/>
                              <a:gd name="T3" fmla="*/ 1531 w 1658"/>
                              <a:gd name="T4" fmla="+- 0 521 511"/>
                              <a:gd name="T5" fmla="*/ 521 h 397"/>
                              <a:gd name="T6" fmla="*/ 1415 w 1658"/>
                              <a:gd name="T7" fmla="+- 0 528 511"/>
                              <a:gd name="T8" fmla="*/ 528 h 397"/>
                              <a:gd name="T9" fmla="*/ 1056 w 1658"/>
                              <a:gd name="T10" fmla="+- 0 565 511"/>
                              <a:gd name="T11" fmla="*/ 565 h 397"/>
                              <a:gd name="T12" fmla="*/ 776 w 1658"/>
                              <a:gd name="T13" fmla="+- 0 608 511"/>
                              <a:gd name="T14" fmla="*/ 608 h 397"/>
                              <a:gd name="T15" fmla="*/ 285 w 1658"/>
                              <a:gd name="T16" fmla="+- 0 692 511"/>
                              <a:gd name="T17" fmla="*/ 692 h 397"/>
                              <a:gd name="T18" fmla="*/ 197 w 1658"/>
                              <a:gd name="T19" fmla="+- 0 715 511"/>
                              <a:gd name="T20" fmla="*/ 715 h 397"/>
                              <a:gd name="T21" fmla="*/ 8 w 1658"/>
                              <a:gd name="T22" fmla="+- 0 777 511"/>
                              <a:gd name="T23" fmla="*/ 777 h 397"/>
                              <a:gd name="T24" fmla="*/ 2 w 1658"/>
                              <a:gd name="T25" fmla="+- 0 809 511"/>
                              <a:gd name="T26" fmla="*/ 809 h 397"/>
                              <a:gd name="T27" fmla="*/ 26 w 1658"/>
                              <a:gd name="T28" fmla="+- 0 823 511"/>
                              <a:gd name="T29" fmla="*/ 823 h 397"/>
                              <a:gd name="T30" fmla="*/ 32 w 1658"/>
                              <a:gd name="T31" fmla="+- 0 854 511"/>
                              <a:gd name="T32" fmla="*/ 854 h 397"/>
                              <a:gd name="T33" fmla="*/ 41 w 1658"/>
                              <a:gd name="T34" fmla="+- 0 888 511"/>
                              <a:gd name="T35" fmla="*/ 888 h 397"/>
                              <a:gd name="T36" fmla="*/ 69 w 1658"/>
                              <a:gd name="T37" fmla="+- 0 905 511"/>
                              <a:gd name="T38" fmla="*/ 905 h 397"/>
                              <a:gd name="T39" fmla="*/ 128 w 1658"/>
                              <a:gd name="T40" fmla="+- 0 901 511"/>
                              <a:gd name="T41" fmla="*/ 901 h 397"/>
                              <a:gd name="T42" fmla="*/ 178 w 1658"/>
                              <a:gd name="T43" fmla="+- 0 869 511"/>
                              <a:gd name="T44" fmla="*/ 869 h 397"/>
                              <a:gd name="T45" fmla="*/ 246 w 1658"/>
                              <a:gd name="T46" fmla="+- 0 836 511"/>
                              <a:gd name="T47" fmla="*/ 836 h 397"/>
                              <a:gd name="T48" fmla="*/ 315 w 1658"/>
                              <a:gd name="T49" fmla="+- 0 811 511"/>
                              <a:gd name="T50" fmla="*/ 811 h 397"/>
                              <a:gd name="T51" fmla="*/ 375 w 1658"/>
                              <a:gd name="T52" fmla="+- 0 805 511"/>
                              <a:gd name="T53" fmla="*/ 805 h 397"/>
                              <a:gd name="T54" fmla="*/ 394 w 1658"/>
                              <a:gd name="T55" fmla="+- 0 784 511"/>
                              <a:gd name="T56" fmla="*/ 784 h 397"/>
                              <a:gd name="T57" fmla="*/ 414 w 1658"/>
                              <a:gd name="T58" fmla="+- 0 772 511"/>
                              <a:gd name="T59" fmla="*/ 772 h 397"/>
                              <a:gd name="T60" fmla="*/ 460 w 1658"/>
                              <a:gd name="T61" fmla="+- 0 766 511"/>
                              <a:gd name="T62" fmla="*/ 766 h 397"/>
                              <a:gd name="T63" fmla="*/ 477 w 1658"/>
                              <a:gd name="T64" fmla="+- 0 763 511"/>
                              <a:gd name="T65" fmla="*/ 763 h 397"/>
                              <a:gd name="T66" fmla="*/ 486 w 1658"/>
                              <a:gd name="T67" fmla="+- 0 757 511"/>
                              <a:gd name="T68" fmla="*/ 757 h 397"/>
                              <a:gd name="T69" fmla="*/ 547 w 1658"/>
                              <a:gd name="T70" fmla="+- 0 745 511"/>
                              <a:gd name="T71" fmla="*/ 745 h 397"/>
                              <a:gd name="T72" fmla="*/ 722 w 1658"/>
                              <a:gd name="T73" fmla="+- 0 715 511"/>
                              <a:gd name="T74" fmla="*/ 715 h 397"/>
                              <a:gd name="T75" fmla="*/ 744 w 1658"/>
                              <a:gd name="T76" fmla="+- 0 705 511"/>
                              <a:gd name="T77" fmla="*/ 705 h 397"/>
                              <a:gd name="T78" fmla="*/ 775 w 1658"/>
                              <a:gd name="T79" fmla="+- 0 685 511"/>
                              <a:gd name="T80" fmla="*/ 685 h 397"/>
                              <a:gd name="T81" fmla="*/ 902 w 1658"/>
                              <a:gd name="T82" fmla="+- 0 648 511"/>
                              <a:gd name="T83" fmla="*/ 648 h 397"/>
                              <a:gd name="T84" fmla="*/ 1029 w 1658"/>
                              <a:gd name="T85" fmla="+- 0 620 511"/>
                              <a:gd name="T86" fmla="*/ 620 h 397"/>
                              <a:gd name="T87" fmla="*/ 1123 w 1658"/>
                              <a:gd name="T88" fmla="+- 0 614 511"/>
                              <a:gd name="T89" fmla="*/ 614 h 397"/>
                              <a:gd name="T90" fmla="*/ 1221 w 1658"/>
                              <a:gd name="T91" fmla="+- 0 602 511"/>
                              <a:gd name="T92" fmla="*/ 602 h 397"/>
                              <a:gd name="T93" fmla="*/ 1255 w 1658"/>
                              <a:gd name="T94" fmla="+- 0 580 511"/>
                              <a:gd name="T95" fmla="*/ 580 h 397"/>
                              <a:gd name="T96" fmla="*/ 1274 w 1658"/>
                              <a:gd name="T97" fmla="+- 0 564 511"/>
                              <a:gd name="T98" fmla="*/ 564 h 397"/>
                              <a:gd name="T99" fmla="*/ 1308 w 1658"/>
                              <a:gd name="T100" fmla="+- 0 556 511"/>
                              <a:gd name="T101" fmla="*/ 556 h 397"/>
                              <a:gd name="T102" fmla="*/ 1448 w 1658"/>
                              <a:gd name="T103" fmla="+- 0 545 511"/>
                              <a:gd name="T104" fmla="*/ 545 h 397"/>
                              <a:gd name="T105" fmla="*/ 1652 w 1658"/>
                              <a:gd name="T106" fmla="+- 0 517 511"/>
                              <a:gd name="T107" fmla="*/ 517 h 397"/>
                              <a:gd name="T108" fmla="*/ 375 w 1658"/>
                              <a:gd name="T109" fmla="+- 0 805 511"/>
                              <a:gd name="T110" fmla="*/ 805 h 397"/>
                              <a:gd name="T111" fmla="*/ 345 w 1658"/>
                              <a:gd name="T112" fmla="+- 0 806 511"/>
                              <a:gd name="T113" fmla="*/ 806 h 397"/>
                              <a:gd name="T114" fmla="*/ 375 w 1658"/>
                              <a:gd name="T115" fmla="+- 0 806 511"/>
                              <a:gd name="T116" fmla="*/ 806 h 397"/>
                              <a:gd name="T117" fmla="*/ 460 w 1658"/>
                              <a:gd name="T118" fmla="+- 0 766 511"/>
                              <a:gd name="T119" fmla="*/ 766 h 397"/>
                              <a:gd name="T120" fmla="*/ 457 w 1658"/>
                              <a:gd name="T121" fmla="+- 0 767 511"/>
                              <a:gd name="T122" fmla="*/ 767 h 3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658" h="397">
                                <a:moveTo>
                                  <a:pt x="1657" y="0"/>
                                </a:moveTo>
                                <a:lnTo>
                                  <a:pt x="1635" y="0"/>
                                </a:lnTo>
                                <a:lnTo>
                                  <a:pt x="1592" y="4"/>
                                </a:lnTo>
                                <a:lnTo>
                                  <a:pt x="1531" y="10"/>
                                </a:lnTo>
                                <a:lnTo>
                                  <a:pt x="1467" y="14"/>
                                </a:lnTo>
                                <a:lnTo>
                                  <a:pt x="1415" y="17"/>
                                </a:lnTo>
                                <a:lnTo>
                                  <a:pt x="1365" y="21"/>
                                </a:lnTo>
                                <a:lnTo>
                                  <a:pt x="1056" y="54"/>
                                </a:lnTo>
                                <a:lnTo>
                                  <a:pt x="1020" y="59"/>
                                </a:lnTo>
                                <a:lnTo>
                                  <a:pt x="776" y="97"/>
                                </a:lnTo>
                                <a:lnTo>
                                  <a:pt x="322" y="173"/>
                                </a:lnTo>
                                <a:lnTo>
                                  <a:pt x="285" y="181"/>
                                </a:lnTo>
                                <a:lnTo>
                                  <a:pt x="239" y="193"/>
                                </a:lnTo>
                                <a:lnTo>
                                  <a:pt x="197" y="204"/>
                                </a:lnTo>
                                <a:lnTo>
                                  <a:pt x="26" y="255"/>
                                </a:lnTo>
                                <a:lnTo>
                                  <a:pt x="8" y="266"/>
                                </a:lnTo>
                                <a:lnTo>
                                  <a:pt x="0" y="283"/>
                                </a:lnTo>
                                <a:lnTo>
                                  <a:pt x="2" y="298"/>
                                </a:lnTo>
                                <a:lnTo>
                                  <a:pt x="14" y="306"/>
                                </a:lnTo>
                                <a:lnTo>
                                  <a:pt x="26" y="312"/>
                                </a:lnTo>
                                <a:lnTo>
                                  <a:pt x="30" y="326"/>
                                </a:lnTo>
                                <a:lnTo>
                                  <a:pt x="32" y="343"/>
                                </a:lnTo>
                                <a:lnTo>
                                  <a:pt x="35" y="361"/>
                                </a:lnTo>
                                <a:lnTo>
                                  <a:pt x="41" y="377"/>
                                </a:lnTo>
                                <a:lnTo>
                                  <a:pt x="51" y="387"/>
                                </a:lnTo>
                                <a:lnTo>
                                  <a:pt x="69" y="394"/>
                                </a:lnTo>
                                <a:lnTo>
                                  <a:pt x="97" y="396"/>
                                </a:lnTo>
                                <a:lnTo>
                                  <a:pt x="128" y="390"/>
                                </a:lnTo>
                                <a:lnTo>
                                  <a:pt x="153" y="376"/>
                                </a:lnTo>
                                <a:lnTo>
                                  <a:pt x="178" y="358"/>
                                </a:lnTo>
                                <a:lnTo>
                                  <a:pt x="208" y="341"/>
                                </a:lnTo>
                                <a:lnTo>
                                  <a:pt x="246" y="325"/>
                                </a:lnTo>
                                <a:lnTo>
                                  <a:pt x="284" y="311"/>
                                </a:lnTo>
                                <a:lnTo>
                                  <a:pt x="315" y="300"/>
                                </a:lnTo>
                                <a:lnTo>
                                  <a:pt x="333" y="294"/>
                                </a:lnTo>
                                <a:lnTo>
                                  <a:pt x="375" y="294"/>
                                </a:lnTo>
                                <a:lnTo>
                                  <a:pt x="386" y="285"/>
                                </a:lnTo>
                                <a:lnTo>
                                  <a:pt x="394" y="273"/>
                                </a:lnTo>
                                <a:lnTo>
                                  <a:pt x="401" y="266"/>
                                </a:lnTo>
                                <a:lnTo>
                                  <a:pt x="414" y="261"/>
                                </a:lnTo>
                                <a:lnTo>
                                  <a:pt x="437" y="255"/>
                                </a:lnTo>
                                <a:lnTo>
                                  <a:pt x="460" y="255"/>
                                </a:lnTo>
                                <a:lnTo>
                                  <a:pt x="471" y="253"/>
                                </a:lnTo>
                                <a:lnTo>
                                  <a:pt x="477" y="252"/>
                                </a:lnTo>
                                <a:lnTo>
                                  <a:pt x="480" y="249"/>
                                </a:lnTo>
                                <a:lnTo>
                                  <a:pt x="486" y="246"/>
                                </a:lnTo>
                                <a:lnTo>
                                  <a:pt x="502" y="242"/>
                                </a:lnTo>
                                <a:lnTo>
                                  <a:pt x="547" y="234"/>
                                </a:lnTo>
                                <a:lnTo>
                                  <a:pt x="683" y="211"/>
                                </a:lnTo>
                                <a:lnTo>
                                  <a:pt x="722" y="204"/>
                                </a:lnTo>
                                <a:lnTo>
                                  <a:pt x="734" y="200"/>
                                </a:lnTo>
                                <a:lnTo>
                                  <a:pt x="744" y="194"/>
                                </a:lnTo>
                                <a:lnTo>
                                  <a:pt x="756" y="186"/>
                                </a:lnTo>
                                <a:lnTo>
                                  <a:pt x="775" y="174"/>
                                </a:lnTo>
                                <a:lnTo>
                                  <a:pt x="824" y="157"/>
                                </a:lnTo>
                                <a:lnTo>
                                  <a:pt x="902" y="137"/>
                                </a:lnTo>
                                <a:lnTo>
                                  <a:pt x="980" y="120"/>
                                </a:lnTo>
                                <a:lnTo>
                                  <a:pt x="1029" y="109"/>
                                </a:lnTo>
                                <a:lnTo>
                                  <a:pt x="1068" y="105"/>
                                </a:lnTo>
                                <a:lnTo>
                                  <a:pt x="1123" y="103"/>
                                </a:lnTo>
                                <a:lnTo>
                                  <a:pt x="1180" y="99"/>
                                </a:lnTo>
                                <a:lnTo>
                                  <a:pt x="1221" y="91"/>
                                </a:lnTo>
                                <a:lnTo>
                                  <a:pt x="1243" y="80"/>
                                </a:lnTo>
                                <a:lnTo>
                                  <a:pt x="1255" y="69"/>
                                </a:lnTo>
                                <a:lnTo>
                                  <a:pt x="1264" y="60"/>
                                </a:lnTo>
                                <a:lnTo>
                                  <a:pt x="1274" y="53"/>
                                </a:lnTo>
                                <a:lnTo>
                                  <a:pt x="1286" y="48"/>
                                </a:lnTo>
                                <a:lnTo>
                                  <a:pt x="1308" y="45"/>
                                </a:lnTo>
                                <a:lnTo>
                                  <a:pt x="1357" y="41"/>
                                </a:lnTo>
                                <a:lnTo>
                                  <a:pt x="1448" y="34"/>
                                </a:lnTo>
                                <a:lnTo>
                                  <a:pt x="1591" y="17"/>
                                </a:lnTo>
                                <a:lnTo>
                                  <a:pt x="1652" y="6"/>
                                </a:lnTo>
                                <a:lnTo>
                                  <a:pt x="1657" y="0"/>
                                </a:lnTo>
                                <a:close/>
                                <a:moveTo>
                                  <a:pt x="375" y="294"/>
                                </a:moveTo>
                                <a:lnTo>
                                  <a:pt x="333" y="294"/>
                                </a:lnTo>
                                <a:lnTo>
                                  <a:pt x="345" y="295"/>
                                </a:lnTo>
                                <a:lnTo>
                                  <a:pt x="360" y="297"/>
                                </a:lnTo>
                                <a:lnTo>
                                  <a:pt x="375" y="295"/>
                                </a:lnTo>
                                <a:lnTo>
                                  <a:pt x="375" y="294"/>
                                </a:lnTo>
                                <a:close/>
                                <a:moveTo>
                                  <a:pt x="460" y="255"/>
                                </a:moveTo>
                                <a:lnTo>
                                  <a:pt x="437" y="255"/>
                                </a:lnTo>
                                <a:lnTo>
                                  <a:pt x="457" y="256"/>
                                </a:lnTo>
                                <a:lnTo>
                                  <a:pt x="460" y="255"/>
                                </a:lnTo>
                                <a:close/>
                              </a:path>
                            </a:pathLst>
                          </a:custGeom>
                          <a:solidFill>
                            <a:srgbClr val="2A3E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4" name="Picture 10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77" y="236"/>
                            <a:ext cx="240"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5" name="Picture 10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48" y="236"/>
                            <a:ext cx="222"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6" name="Picture 105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25" y="0"/>
                            <a:ext cx="647"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6AB95FF" id="Group 1057" o:spid="_x0000_s1026" style="width:82.9pt;height:45.4pt;mso-position-horizontal-relative:char;mso-position-vertical-relative:line" coordsize="1658,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">
                <v:shape id="AutoShape 1061" o:spid="_x0000_s1027" style="position:absolute;top:510;width:1658;height:397;visibility:visible;mso-wrap-style:square;v-text-anchor:top" coordsize="1658,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" path="m1657,r-22,l1592,4r-61,6l1467,14r-52,3l1365,21,1056,54r-36,5l776,97,322,173r-37,8l239,193r-42,11l26,255,8,266,,283r2,15l14,306r12,6l30,326r2,17l35,361r6,16l51,387r18,7l97,396r31,-6l153,376r25,-18l208,341r38,-16l284,311r31,-11l333,294r42,l386,285r8,-12l401,266r13,-5l437,255r23,l471,253r6,-1l480,249r6,-3l502,242r45,-8l683,211r39,-7l734,200r10,-6l756,186r19,-12l824,157r78,-20l980,120r49,-11l1068,105r55,-2l1180,99r41,-8l1243,80r12,-11l1264,60r10,-7l1286,48r22,-3l1357,41r91,-7l1591,17,1652,6r5,-6xm375,294r-42,l345,295r15,2l375,295r,-1xm460,255r-23,l457,256r3,-1xe" fillcolor="#2a3e97" stroked="f">
                  <v:path arrowok="t" o:connecttype="custom" o:connectlocs="1635,511;1531,521;1415,528;1056,565;776,608;285,692;197,715;8,777;2,809;26,823;32,854;41,888;69,905;128,901;178,869;246,836;315,811;375,805;394,784;414,772;460,766;477,763;486,757;547,745;722,715;744,705;775,685;902,648;1029,620;1123,614;1221,602;1255,580;1274,564;1308,556;1448,545;1652,517;375,805;345,806;375,806;460,766;457,767" o:connectangles="0,0,0,0,0,0,0,0,0,0,0,0,0,0,0,0,0,0,0,0,0,0,0,0,0,0,0,0,0,0,0,0,0,0,0,0,0,0,0,0,0"/>
                </v:shape>
                <v:shape id="Picture 1060" o:spid="_x0000_s1028" type="#_x0000_t75" style="position:absolute;left:177;top:236;width:240;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">
                  <v:imagedata r:id="rId56" o:title=""/>
                </v:shape>
                <v:shape id="Picture 1059" o:spid="_x0000_s1029" type="#_x0000_t75" style="position:absolute;left:448;top:236;width:222;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">
                  <v:imagedata r:id="rId57" o:title=""/>
                </v:shape>
                <v:shape id="Picture 1058" o:spid="_x0000_s1030" type="#_x0000_t75" style="position:absolute;left:725;width:647;height: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">
                  <v:imagedata r:id="rId58" o:title=""/>
                </v:shape>
                <w10:anchorlock/>
              </v:group>
            </w:pict>
          </mc:Fallback>
        </mc:AlternateContent>
      </w:r>
    </w:p>
    <w:p w14:paraId="3028B66C" w14:textId="77777777" w:rsidR="008117A9" w:rsidRDefault="004B269F">
      <w:pPr>
        <w:pStyle w:val="BodyText"/>
        <w:spacing w:before="17" w:after="41" w:line="254" w:lineRule="auto"/>
        <w:ind w:left="4489" w:right="4835"/>
        <w:jc w:val="center"/>
      </w:pPr>
      <w:proofErr w:type="spellStart"/>
      <w:r>
        <w:t>Pemberdayaan</w:t>
      </w:r>
      <w:proofErr w:type="spellEnd"/>
      <w:r>
        <w:t xml:space="preserve"> </w:t>
      </w:r>
      <w:proofErr w:type="spellStart"/>
      <w:r>
        <w:t>Perempuan</w:t>
      </w:r>
      <w:proofErr w:type="spellEnd"/>
      <w:r>
        <w:t xml:space="preserve"> </w:t>
      </w:r>
      <w:proofErr w:type="spellStart"/>
      <w:r>
        <w:t>Kepala</w:t>
      </w:r>
      <w:proofErr w:type="spellEnd"/>
      <w:r>
        <w:t xml:space="preserve"> </w:t>
      </w:r>
      <w:proofErr w:type="spellStart"/>
      <w:r>
        <w:t>Keluarga</w:t>
      </w:r>
      <w:proofErr w:type="spellEnd"/>
    </w:p>
    <w:p w14:paraId="24EB10E6" w14:textId="77777777" w:rsidR="008117A9" w:rsidRDefault="00360E36">
      <w:pPr>
        <w:pStyle w:val="BodyText"/>
        <w:tabs>
          <w:tab w:val="left" w:pos="7703"/>
        </w:tabs>
        <w:ind w:left="1779"/>
      </w:pPr>
      <w:r>
        <w:rPr>
          <w:noProof/>
          <w:position w:val="2"/>
        </w:rPr>
        <mc:AlternateContent>
          <mc:Choice Requires="wpg">
            <w:drawing>
              <wp:inline distT="0" distB="0" distL="0" distR="0" wp14:anchorId="4075C66F" wp14:editId="014A74A8">
                <wp:extent cx="509905" cy="526415"/>
                <wp:effectExtent l="5715" t="0" r="8255" b="6985"/>
                <wp:docPr id="1154"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905" cy="526415"/>
                          <a:chOff x="0" y="0"/>
                          <a:chExt cx="803" cy="829"/>
                        </a:xfrm>
                      </wpg:grpSpPr>
                      <wps:wsp>
                        <wps:cNvPr id="1155" name="Freeform 1056"/>
                        <wps:cNvSpPr>
                          <a:spLocks/>
                        </wps:cNvSpPr>
                        <wps:spPr bwMode="auto">
                          <a:xfrm>
                            <a:off x="301" y="0"/>
                            <a:ext cx="88" cy="78"/>
                          </a:xfrm>
                          <a:custGeom>
                            <a:avLst/>
                            <a:gdLst>
                              <a:gd name="T0" fmla="+- 0 330 301"/>
                              <a:gd name="T1" fmla="*/ T0 w 88"/>
                              <a:gd name="T2" fmla="*/ 0 h 78"/>
                              <a:gd name="T3" fmla="+- 0 315 301"/>
                              <a:gd name="T4" fmla="*/ T3 w 88"/>
                              <a:gd name="T5" fmla="*/ 6 h 78"/>
                              <a:gd name="T6" fmla="+- 0 305 301"/>
                              <a:gd name="T7" fmla="*/ T6 w 88"/>
                              <a:gd name="T8" fmla="*/ 16 h 78"/>
                              <a:gd name="T9" fmla="+- 0 301 301"/>
                              <a:gd name="T10" fmla="*/ T9 w 88"/>
                              <a:gd name="T11" fmla="*/ 30 h 78"/>
                              <a:gd name="T12" fmla="+- 0 304 301"/>
                              <a:gd name="T13" fmla="*/ T12 w 88"/>
                              <a:gd name="T14" fmla="*/ 46 h 78"/>
                              <a:gd name="T15" fmla="+- 0 314 301"/>
                              <a:gd name="T16" fmla="*/ T15 w 88"/>
                              <a:gd name="T17" fmla="*/ 61 h 78"/>
                              <a:gd name="T18" fmla="+- 0 328 301"/>
                              <a:gd name="T19" fmla="*/ T18 w 88"/>
                              <a:gd name="T20" fmla="*/ 72 h 78"/>
                              <a:gd name="T21" fmla="+- 0 345 301"/>
                              <a:gd name="T22" fmla="*/ T21 w 88"/>
                              <a:gd name="T23" fmla="*/ 78 h 78"/>
                              <a:gd name="T24" fmla="+- 0 362 301"/>
                              <a:gd name="T25" fmla="*/ T24 w 88"/>
                              <a:gd name="T26" fmla="*/ 78 h 78"/>
                              <a:gd name="T27" fmla="+- 0 376 301"/>
                              <a:gd name="T28" fmla="*/ T27 w 88"/>
                              <a:gd name="T29" fmla="*/ 72 h 78"/>
                              <a:gd name="T30" fmla="+- 0 385 301"/>
                              <a:gd name="T31" fmla="*/ T30 w 88"/>
                              <a:gd name="T32" fmla="*/ 61 h 78"/>
                              <a:gd name="T33" fmla="+- 0 388 301"/>
                              <a:gd name="T34" fmla="*/ T33 w 88"/>
                              <a:gd name="T35" fmla="*/ 48 h 78"/>
                              <a:gd name="T36" fmla="+- 0 385 301"/>
                              <a:gd name="T37" fmla="*/ T36 w 88"/>
                              <a:gd name="T38" fmla="*/ 32 h 78"/>
                              <a:gd name="T39" fmla="+- 0 376 301"/>
                              <a:gd name="T40" fmla="*/ T39 w 88"/>
                              <a:gd name="T41" fmla="*/ 18 h 78"/>
                              <a:gd name="T42" fmla="+- 0 363 301"/>
                              <a:gd name="T43" fmla="*/ T42 w 88"/>
                              <a:gd name="T44" fmla="*/ 7 h 78"/>
                              <a:gd name="T45" fmla="+- 0 346 301"/>
                              <a:gd name="T46" fmla="*/ T45 w 88"/>
                              <a:gd name="T47" fmla="*/ 1 h 78"/>
                              <a:gd name="T48" fmla="+- 0 330 301"/>
                              <a:gd name="T49" fmla="*/ T48 w 88"/>
                              <a:gd name="T50" fmla="*/ 0 h 7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88" h="78">
                                <a:moveTo>
                                  <a:pt x="29" y="0"/>
                                </a:moveTo>
                                <a:lnTo>
                                  <a:pt x="14" y="6"/>
                                </a:lnTo>
                                <a:lnTo>
                                  <a:pt x="4" y="16"/>
                                </a:lnTo>
                                <a:lnTo>
                                  <a:pt x="0" y="30"/>
                                </a:lnTo>
                                <a:lnTo>
                                  <a:pt x="3" y="46"/>
                                </a:lnTo>
                                <a:lnTo>
                                  <a:pt x="13" y="61"/>
                                </a:lnTo>
                                <a:lnTo>
                                  <a:pt x="27" y="72"/>
                                </a:lnTo>
                                <a:lnTo>
                                  <a:pt x="44" y="78"/>
                                </a:lnTo>
                                <a:lnTo>
                                  <a:pt x="61" y="78"/>
                                </a:lnTo>
                                <a:lnTo>
                                  <a:pt x="75" y="72"/>
                                </a:lnTo>
                                <a:lnTo>
                                  <a:pt x="84" y="61"/>
                                </a:lnTo>
                                <a:lnTo>
                                  <a:pt x="87" y="48"/>
                                </a:lnTo>
                                <a:lnTo>
                                  <a:pt x="84" y="32"/>
                                </a:lnTo>
                                <a:lnTo>
                                  <a:pt x="75" y="18"/>
                                </a:lnTo>
                                <a:lnTo>
                                  <a:pt x="62" y="7"/>
                                </a:lnTo>
                                <a:lnTo>
                                  <a:pt x="45" y="1"/>
                                </a:lnTo>
                                <a:lnTo>
                                  <a:pt x="29"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1055"/>
                        <wps:cNvSpPr>
                          <a:spLocks/>
                        </wps:cNvSpPr>
                        <wps:spPr bwMode="auto">
                          <a:xfrm>
                            <a:off x="206" y="36"/>
                            <a:ext cx="275" cy="98"/>
                          </a:xfrm>
                          <a:custGeom>
                            <a:avLst/>
                            <a:gdLst>
                              <a:gd name="T0" fmla="+- 0 206 206"/>
                              <a:gd name="T1" fmla="*/ T0 w 275"/>
                              <a:gd name="T2" fmla="+- 0 88 37"/>
                              <a:gd name="T3" fmla="*/ 88 h 98"/>
                              <a:gd name="T4" fmla="+- 0 223 206"/>
                              <a:gd name="T5" fmla="*/ T4 w 275"/>
                              <a:gd name="T6" fmla="+- 0 100 37"/>
                              <a:gd name="T7" fmla="*/ 100 h 98"/>
                              <a:gd name="T8" fmla="+- 0 272 206"/>
                              <a:gd name="T9" fmla="*/ T8 w 275"/>
                              <a:gd name="T10" fmla="+- 0 119 37"/>
                              <a:gd name="T11" fmla="*/ 119 h 98"/>
                              <a:gd name="T12" fmla="+- 0 332 206"/>
                              <a:gd name="T13" fmla="*/ T12 w 275"/>
                              <a:gd name="T14" fmla="+- 0 134 37"/>
                              <a:gd name="T15" fmla="*/ 134 h 98"/>
                              <a:gd name="T16" fmla="+- 0 385 206"/>
                              <a:gd name="T17" fmla="*/ T16 w 275"/>
                              <a:gd name="T18" fmla="+- 0 134 37"/>
                              <a:gd name="T19" fmla="*/ 134 h 98"/>
                              <a:gd name="T20" fmla="+- 0 424 206"/>
                              <a:gd name="T21" fmla="*/ T20 w 275"/>
                              <a:gd name="T22" fmla="+- 0 114 37"/>
                              <a:gd name="T23" fmla="*/ 114 h 98"/>
                              <a:gd name="T24" fmla="+- 0 432 206"/>
                              <a:gd name="T25" fmla="*/ T24 w 275"/>
                              <a:gd name="T26" fmla="+- 0 106 37"/>
                              <a:gd name="T27" fmla="*/ 106 h 98"/>
                              <a:gd name="T28" fmla="+- 0 329 206"/>
                              <a:gd name="T29" fmla="*/ T28 w 275"/>
                              <a:gd name="T30" fmla="+- 0 106 37"/>
                              <a:gd name="T31" fmla="*/ 106 h 98"/>
                              <a:gd name="T32" fmla="+- 0 275 206"/>
                              <a:gd name="T33" fmla="*/ T32 w 275"/>
                              <a:gd name="T34" fmla="+- 0 98 37"/>
                              <a:gd name="T35" fmla="*/ 98 h 98"/>
                              <a:gd name="T36" fmla="+- 0 229 206"/>
                              <a:gd name="T37" fmla="*/ T36 w 275"/>
                              <a:gd name="T38" fmla="+- 0 89 37"/>
                              <a:gd name="T39" fmla="*/ 89 h 98"/>
                              <a:gd name="T40" fmla="+- 0 206 206"/>
                              <a:gd name="T41" fmla="*/ T40 w 275"/>
                              <a:gd name="T42" fmla="+- 0 88 37"/>
                              <a:gd name="T43" fmla="*/ 88 h 98"/>
                              <a:gd name="T44" fmla="+- 0 481 206"/>
                              <a:gd name="T45" fmla="*/ T44 w 275"/>
                              <a:gd name="T46" fmla="+- 0 37 37"/>
                              <a:gd name="T47" fmla="*/ 37 h 98"/>
                              <a:gd name="T48" fmla="+- 0 467 206"/>
                              <a:gd name="T49" fmla="*/ T48 w 275"/>
                              <a:gd name="T50" fmla="+- 0 45 37"/>
                              <a:gd name="T51" fmla="*/ 45 h 98"/>
                              <a:gd name="T52" fmla="+- 0 440 206"/>
                              <a:gd name="T53" fmla="*/ T52 w 275"/>
                              <a:gd name="T54" fmla="+- 0 66 37"/>
                              <a:gd name="T55" fmla="*/ 66 h 98"/>
                              <a:gd name="T56" fmla="+- 0 407 206"/>
                              <a:gd name="T57" fmla="*/ T56 w 275"/>
                              <a:gd name="T58" fmla="+- 0 90 37"/>
                              <a:gd name="T59" fmla="*/ 90 h 98"/>
                              <a:gd name="T60" fmla="+- 0 373 206"/>
                              <a:gd name="T61" fmla="*/ T60 w 275"/>
                              <a:gd name="T62" fmla="+- 0 106 37"/>
                              <a:gd name="T63" fmla="*/ 106 h 98"/>
                              <a:gd name="T64" fmla="+- 0 329 206"/>
                              <a:gd name="T65" fmla="*/ T64 w 275"/>
                              <a:gd name="T66" fmla="+- 0 106 37"/>
                              <a:gd name="T67" fmla="*/ 106 h 98"/>
                              <a:gd name="T68" fmla="+- 0 432 206"/>
                              <a:gd name="T69" fmla="*/ T68 w 275"/>
                              <a:gd name="T70" fmla="+- 0 106 37"/>
                              <a:gd name="T71" fmla="*/ 106 h 98"/>
                              <a:gd name="T72" fmla="+- 0 456 206"/>
                              <a:gd name="T73" fmla="*/ T72 w 275"/>
                              <a:gd name="T74" fmla="+- 0 82 37"/>
                              <a:gd name="T75" fmla="*/ 82 h 98"/>
                              <a:gd name="T76" fmla="+- 0 477 206"/>
                              <a:gd name="T77" fmla="*/ T76 w 275"/>
                              <a:gd name="T78" fmla="+- 0 52 37"/>
                              <a:gd name="T79" fmla="*/ 52 h 98"/>
                              <a:gd name="T80" fmla="+- 0 481 206"/>
                              <a:gd name="T81" fmla="*/ T80 w 275"/>
                              <a:gd name="T82" fmla="+- 0 37 37"/>
                              <a:gd name="T83" fmla="*/ 37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5" h="98">
                                <a:moveTo>
                                  <a:pt x="0" y="51"/>
                                </a:moveTo>
                                <a:lnTo>
                                  <a:pt x="17" y="63"/>
                                </a:lnTo>
                                <a:lnTo>
                                  <a:pt x="66" y="82"/>
                                </a:lnTo>
                                <a:lnTo>
                                  <a:pt x="126" y="97"/>
                                </a:lnTo>
                                <a:lnTo>
                                  <a:pt x="179" y="97"/>
                                </a:lnTo>
                                <a:lnTo>
                                  <a:pt x="218" y="77"/>
                                </a:lnTo>
                                <a:lnTo>
                                  <a:pt x="226" y="69"/>
                                </a:lnTo>
                                <a:lnTo>
                                  <a:pt x="123" y="69"/>
                                </a:lnTo>
                                <a:lnTo>
                                  <a:pt x="69" y="61"/>
                                </a:lnTo>
                                <a:lnTo>
                                  <a:pt x="23" y="52"/>
                                </a:lnTo>
                                <a:lnTo>
                                  <a:pt x="0" y="51"/>
                                </a:lnTo>
                                <a:close/>
                                <a:moveTo>
                                  <a:pt x="275" y="0"/>
                                </a:moveTo>
                                <a:lnTo>
                                  <a:pt x="261" y="8"/>
                                </a:lnTo>
                                <a:lnTo>
                                  <a:pt x="234" y="29"/>
                                </a:lnTo>
                                <a:lnTo>
                                  <a:pt x="201" y="53"/>
                                </a:lnTo>
                                <a:lnTo>
                                  <a:pt x="167" y="69"/>
                                </a:lnTo>
                                <a:lnTo>
                                  <a:pt x="123" y="69"/>
                                </a:lnTo>
                                <a:lnTo>
                                  <a:pt x="226" y="69"/>
                                </a:lnTo>
                                <a:lnTo>
                                  <a:pt x="250" y="45"/>
                                </a:lnTo>
                                <a:lnTo>
                                  <a:pt x="271" y="15"/>
                                </a:lnTo>
                                <a:lnTo>
                                  <a:pt x="275"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Freeform 1054"/>
                        <wps:cNvSpPr>
                          <a:spLocks/>
                        </wps:cNvSpPr>
                        <wps:spPr bwMode="auto">
                          <a:xfrm>
                            <a:off x="739" y="244"/>
                            <a:ext cx="57" cy="68"/>
                          </a:xfrm>
                          <a:custGeom>
                            <a:avLst/>
                            <a:gdLst>
                              <a:gd name="T0" fmla="+- 0 766 740"/>
                              <a:gd name="T1" fmla="*/ T0 w 57"/>
                              <a:gd name="T2" fmla="+- 0 244 244"/>
                              <a:gd name="T3" fmla="*/ 244 h 68"/>
                              <a:gd name="T4" fmla="+- 0 755 740"/>
                              <a:gd name="T5" fmla="*/ T4 w 57"/>
                              <a:gd name="T6" fmla="+- 0 246 244"/>
                              <a:gd name="T7" fmla="*/ 246 h 68"/>
                              <a:gd name="T8" fmla="+- 0 746 740"/>
                              <a:gd name="T9" fmla="*/ T8 w 57"/>
                              <a:gd name="T10" fmla="+- 0 252 244"/>
                              <a:gd name="T11" fmla="*/ 252 h 68"/>
                              <a:gd name="T12" fmla="+- 0 741 740"/>
                              <a:gd name="T13" fmla="*/ T12 w 57"/>
                              <a:gd name="T14" fmla="+- 0 262 244"/>
                              <a:gd name="T15" fmla="*/ 262 h 68"/>
                              <a:gd name="T16" fmla="+- 0 740 740"/>
                              <a:gd name="T17" fmla="*/ T16 w 57"/>
                              <a:gd name="T18" fmla="+- 0 275 244"/>
                              <a:gd name="T19" fmla="*/ 275 h 68"/>
                              <a:gd name="T20" fmla="+- 0 743 740"/>
                              <a:gd name="T21" fmla="*/ T20 w 57"/>
                              <a:gd name="T22" fmla="+- 0 288 244"/>
                              <a:gd name="T23" fmla="*/ 288 h 68"/>
                              <a:gd name="T24" fmla="+- 0 750 740"/>
                              <a:gd name="T25" fmla="*/ T24 w 57"/>
                              <a:gd name="T26" fmla="+- 0 300 244"/>
                              <a:gd name="T27" fmla="*/ 300 h 68"/>
                              <a:gd name="T28" fmla="+- 0 760 740"/>
                              <a:gd name="T29" fmla="*/ T28 w 57"/>
                              <a:gd name="T30" fmla="+- 0 308 244"/>
                              <a:gd name="T31" fmla="*/ 308 h 68"/>
                              <a:gd name="T32" fmla="+- 0 771 740"/>
                              <a:gd name="T33" fmla="*/ T32 w 57"/>
                              <a:gd name="T34" fmla="+- 0 312 244"/>
                              <a:gd name="T35" fmla="*/ 312 h 68"/>
                              <a:gd name="T36" fmla="+- 0 782 740"/>
                              <a:gd name="T37" fmla="*/ T36 w 57"/>
                              <a:gd name="T38" fmla="+- 0 310 244"/>
                              <a:gd name="T39" fmla="*/ 310 h 68"/>
                              <a:gd name="T40" fmla="+- 0 791 740"/>
                              <a:gd name="T41" fmla="*/ T40 w 57"/>
                              <a:gd name="T42" fmla="+- 0 303 244"/>
                              <a:gd name="T43" fmla="*/ 303 h 68"/>
                              <a:gd name="T44" fmla="+- 0 795 740"/>
                              <a:gd name="T45" fmla="*/ T44 w 57"/>
                              <a:gd name="T46" fmla="+- 0 293 244"/>
                              <a:gd name="T47" fmla="*/ 293 h 68"/>
                              <a:gd name="T48" fmla="+- 0 797 740"/>
                              <a:gd name="T49" fmla="*/ T48 w 57"/>
                              <a:gd name="T50" fmla="+- 0 281 244"/>
                              <a:gd name="T51" fmla="*/ 281 h 68"/>
                              <a:gd name="T52" fmla="+- 0 793 740"/>
                              <a:gd name="T53" fmla="*/ T52 w 57"/>
                              <a:gd name="T54" fmla="+- 0 268 244"/>
                              <a:gd name="T55" fmla="*/ 268 h 68"/>
                              <a:gd name="T56" fmla="+- 0 786 740"/>
                              <a:gd name="T57" fmla="*/ T56 w 57"/>
                              <a:gd name="T58" fmla="+- 0 256 244"/>
                              <a:gd name="T59" fmla="*/ 256 h 68"/>
                              <a:gd name="T60" fmla="+- 0 777 740"/>
                              <a:gd name="T61" fmla="*/ T60 w 57"/>
                              <a:gd name="T62" fmla="+- 0 248 244"/>
                              <a:gd name="T63" fmla="*/ 248 h 68"/>
                              <a:gd name="T64" fmla="+- 0 766 740"/>
                              <a:gd name="T65" fmla="*/ T64 w 57"/>
                              <a:gd name="T66" fmla="+- 0 244 244"/>
                              <a:gd name="T67" fmla="*/ 244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 h="68">
                                <a:moveTo>
                                  <a:pt x="26" y="0"/>
                                </a:moveTo>
                                <a:lnTo>
                                  <a:pt x="15" y="2"/>
                                </a:lnTo>
                                <a:lnTo>
                                  <a:pt x="6" y="8"/>
                                </a:lnTo>
                                <a:lnTo>
                                  <a:pt x="1" y="18"/>
                                </a:lnTo>
                                <a:lnTo>
                                  <a:pt x="0" y="31"/>
                                </a:lnTo>
                                <a:lnTo>
                                  <a:pt x="3" y="44"/>
                                </a:lnTo>
                                <a:lnTo>
                                  <a:pt x="10" y="56"/>
                                </a:lnTo>
                                <a:lnTo>
                                  <a:pt x="20" y="64"/>
                                </a:lnTo>
                                <a:lnTo>
                                  <a:pt x="31" y="68"/>
                                </a:lnTo>
                                <a:lnTo>
                                  <a:pt x="42" y="66"/>
                                </a:lnTo>
                                <a:lnTo>
                                  <a:pt x="51" y="59"/>
                                </a:lnTo>
                                <a:lnTo>
                                  <a:pt x="55" y="49"/>
                                </a:lnTo>
                                <a:lnTo>
                                  <a:pt x="57" y="37"/>
                                </a:lnTo>
                                <a:lnTo>
                                  <a:pt x="53" y="24"/>
                                </a:lnTo>
                                <a:lnTo>
                                  <a:pt x="46" y="12"/>
                                </a:lnTo>
                                <a:lnTo>
                                  <a:pt x="37" y="4"/>
                                </a:lnTo>
                                <a:lnTo>
                                  <a:pt x="26"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Freeform 1053"/>
                        <wps:cNvSpPr>
                          <a:spLocks/>
                        </wps:cNvSpPr>
                        <wps:spPr bwMode="auto">
                          <a:xfrm>
                            <a:off x="695" y="173"/>
                            <a:ext cx="105" cy="220"/>
                          </a:xfrm>
                          <a:custGeom>
                            <a:avLst/>
                            <a:gdLst>
                              <a:gd name="T0" fmla="+- 0 709 696"/>
                              <a:gd name="T1" fmla="*/ T0 w 105"/>
                              <a:gd name="T2" fmla="+- 0 174 174"/>
                              <a:gd name="T3" fmla="*/ 174 h 220"/>
                              <a:gd name="T4" fmla="+- 0 703 696"/>
                              <a:gd name="T5" fmla="*/ T4 w 105"/>
                              <a:gd name="T6" fmla="+- 0 185 174"/>
                              <a:gd name="T7" fmla="*/ 185 h 220"/>
                              <a:gd name="T8" fmla="+- 0 697 696"/>
                              <a:gd name="T9" fmla="*/ T8 w 105"/>
                              <a:gd name="T10" fmla="+- 0 220 174"/>
                              <a:gd name="T11" fmla="*/ 220 h 220"/>
                              <a:gd name="T12" fmla="+- 0 696 696"/>
                              <a:gd name="T13" fmla="*/ T12 w 105"/>
                              <a:gd name="T14" fmla="+- 0 264 174"/>
                              <a:gd name="T15" fmla="*/ 264 h 220"/>
                              <a:gd name="T16" fmla="+- 0 704 696"/>
                              <a:gd name="T17" fmla="*/ T16 w 105"/>
                              <a:gd name="T18" fmla="+- 0 305 174"/>
                              <a:gd name="T19" fmla="*/ 305 h 220"/>
                              <a:gd name="T20" fmla="+- 0 727 696"/>
                              <a:gd name="T21" fmla="*/ T20 w 105"/>
                              <a:gd name="T22" fmla="+- 0 339 174"/>
                              <a:gd name="T23" fmla="*/ 339 h 220"/>
                              <a:gd name="T24" fmla="+- 0 759 696"/>
                              <a:gd name="T25" fmla="*/ T24 w 105"/>
                              <a:gd name="T26" fmla="+- 0 370 174"/>
                              <a:gd name="T27" fmla="*/ 370 h 220"/>
                              <a:gd name="T28" fmla="+- 0 788 696"/>
                              <a:gd name="T29" fmla="*/ T28 w 105"/>
                              <a:gd name="T30" fmla="+- 0 389 174"/>
                              <a:gd name="T31" fmla="*/ 389 h 220"/>
                              <a:gd name="T32" fmla="+- 0 800 696"/>
                              <a:gd name="T33" fmla="*/ T32 w 105"/>
                              <a:gd name="T34" fmla="+- 0 393 174"/>
                              <a:gd name="T35" fmla="*/ 393 h 220"/>
                              <a:gd name="T36" fmla="+- 0 791 696"/>
                              <a:gd name="T37" fmla="*/ T36 w 105"/>
                              <a:gd name="T38" fmla="+- 0 380 174"/>
                              <a:gd name="T39" fmla="*/ 380 h 220"/>
                              <a:gd name="T40" fmla="+- 0 768 696"/>
                              <a:gd name="T41" fmla="*/ T40 w 105"/>
                              <a:gd name="T42" fmla="+- 0 356 174"/>
                              <a:gd name="T43" fmla="*/ 356 h 220"/>
                              <a:gd name="T44" fmla="+- 0 743 696"/>
                              <a:gd name="T45" fmla="*/ T44 w 105"/>
                              <a:gd name="T46" fmla="+- 0 326 174"/>
                              <a:gd name="T47" fmla="*/ 326 h 220"/>
                              <a:gd name="T48" fmla="+- 0 724 696"/>
                              <a:gd name="T49" fmla="*/ T48 w 105"/>
                              <a:gd name="T50" fmla="+- 0 296 174"/>
                              <a:gd name="T51" fmla="*/ 296 h 220"/>
                              <a:gd name="T52" fmla="+- 0 716 696"/>
                              <a:gd name="T53" fmla="*/ T52 w 105"/>
                              <a:gd name="T54" fmla="+- 0 262 174"/>
                              <a:gd name="T55" fmla="*/ 262 h 220"/>
                              <a:gd name="T56" fmla="+- 0 713 696"/>
                              <a:gd name="T57" fmla="*/ T56 w 105"/>
                              <a:gd name="T58" fmla="+- 0 223 174"/>
                              <a:gd name="T59" fmla="*/ 223 h 220"/>
                              <a:gd name="T60" fmla="+- 0 712 696"/>
                              <a:gd name="T61" fmla="*/ T60 w 105"/>
                              <a:gd name="T62" fmla="+- 0 190 174"/>
                              <a:gd name="T63" fmla="*/ 190 h 220"/>
                              <a:gd name="T64" fmla="+- 0 709 696"/>
                              <a:gd name="T65" fmla="*/ T64 w 105"/>
                              <a:gd name="T66" fmla="+- 0 174 174"/>
                              <a:gd name="T67" fmla="*/ 174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5" h="220">
                                <a:moveTo>
                                  <a:pt x="13" y="0"/>
                                </a:moveTo>
                                <a:lnTo>
                                  <a:pt x="7" y="11"/>
                                </a:lnTo>
                                <a:lnTo>
                                  <a:pt x="1" y="46"/>
                                </a:lnTo>
                                <a:lnTo>
                                  <a:pt x="0" y="90"/>
                                </a:lnTo>
                                <a:lnTo>
                                  <a:pt x="8" y="131"/>
                                </a:lnTo>
                                <a:lnTo>
                                  <a:pt x="31" y="165"/>
                                </a:lnTo>
                                <a:lnTo>
                                  <a:pt x="63" y="196"/>
                                </a:lnTo>
                                <a:lnTo>
                                  <a:pt x="92" y="215"/>
                                </a:lnTo>
                                <a:lnTo>
                                  <a:pt x="104" y="219"/>
                                </a:lnTo>
                                <a:lnTo>
                                  <a:pt x="95" y="206"/>
                                </a:lnTo>
                                <a:lnTo>
                                  <a:pt x="72" y="182"/>
                                </a:lnTo>
                                <a:lnTo>
                                  <a:pt x="47" y="152"/>
                                </a:lnTo>
                                <a:lnTo>
                                  <a:pt x="28" y="122"/>
                                </a:lnTo>
                                <a:lnTo>
                                  <a:pt x="20" y="88"/>
                                </a:lnTo>
                                <a:lnTo>
                                  <a:pt x="17" y="49"/>
                                </a:lnTo>
                                <a:lnTo>
                                  <a:pt x="16" y="16"/>
                                </a:lnTo>
                                <a:lnTo>
                                  <a:pt x="13"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Freeform 1052"/>
                        <wps:cNvSpPr>
                          <a:spLocks/>
                        </wps:cNvSpPr>
                        <wps:spPr bwMode="auto">
                          <a:xfrm>
                            <a:off x="576" y="71"/>
                            <a:ext cx="56" cy="58"/>
                          </a:xfrm>
                          <a:custGeom>
                            <a:avLst/>
                            <a:gdLst>
                              <a:gd name="T0" fmla="+- 0 603 576"/>
                              <a:gd name="T1" fmla="*/ T0 w 56"/>
                              <a:gd name="T2" fmla="+- 0 72 72"/>
                              <a:gd name="T3" fmla="*/ 72 h 58"/>
                              <a:gd name="T4" fmla="+- 0 593 576"/>
                              <a:gd name="T5" fmla="*/ T4 w 56"/>
                              <a:gd name="T6" fmla="+- 0 72 72"/>
                              <a:gd name="T7" fmla="*/ 72 h 58"/>
                              <a:gd name="T8" fmla="+- 0 584 576"/>
                              <a:gd name="T9" fmla="*/ T8 w 56"/>
                              <a:gd name="T10" fmla="+- 0 76 72"/>
                              <a:gd name="T11" fmla="*/ 76 h 58"/>
                              <a:gd name="T12" fmla="+- 0 578 576"/>
                              <a:gd name="T13" fmla="*/ T12 w 56"/>
                              <a:gd name="T14" fmla="+- 0 84 72"/>
                              <a:gd name="T15" fmla="*/ 84 h 58"/>
                              <a:gd name="T16" fmla="+- 0 576 576"/>
                              <a:gd name="T17" fmla="*/ T16 w 56"/>
                              <a:gd name="T18" fmla="+- 0 95 72"/>
                              <a:gd name="T19" fmla="*/ 95 h 58"/>
                              <a:gd name="T20" fmla="+- 0 579 576"/>
                              <a:gd name="T21" fmla="*/ T20 w 56"/>
                              <a:gd name="T22" fmla="+- 0 107 72"/>
                              <a:gd name="T23" fmla="*/ 107 h 58"/>
                              <a:gd name="T24" fmla="+- 0 585 576"/>
                              <a:gd name="T25" fmla="*/ T24 w 56"/>
                              <a:gd name="T26" fmla="+- 0 117 72"/>
                              <a:gd name="T27" fmla="*/ 117 h 58"/>
                              <a:gd name="T28" fmla="+- 0 595 576"/>
                              <a:gd name="T29" fmla="*/ T28 w 56"/>
                              <a:gd name="T30" fmla="+- 0 125 72"/>
                              <a:gd name="T31" fmla="*/ 125 h 58"/>
                              <a:gd name="T32" fmla="+- 0 606 576"/>
                              <a:gd name="T33" fmla="*/ T32 w 56"/>
                              <a:gd name="T34" fmla="+- 0 129 72"/>
                              <a:gd name="T35" fmla="*/ 129 h 58"/>
                              <a:gd name="T36" fmla="+- 0 616 576"/>
                              <a:gd name="T37" fmla="*/ T36 w 56"/>
                              <a:gd name="T38" fmla="+- 0 129 72"/>
                              <a:gd name="T39" fmla="*/ 129 h 58"/>
                              <a:gd name="T40" fmla="+- 0 625 576"/>
                              <a:gd name="T41" fmla="*/ T40 w 56"/>
                              <a:gd name="T42" fmla="+- 0 124 72"/>
                              <a:gd name="T43" fmla="*/ 124 h 58"/>
                              <a:gd name="T44" fmla="+- 0 630 576"/>
                              <a:gd name="T45" fmla="*/ T44 w 56"/>
                              <a:gd name="T46" fmla="+- 0 116 72"/>
                              <a:gd name="T47" fmla="*/ 116 h 58"/>
                              <a:gd name="T48" fmla="+- 0 632 576"/>
                              <a:gd name="T49" fmla="*/ T48 w 56"/>
                              <a:gd name="T50" fmla="+- 0 105 72"/>
                              <a:gd name="T51" fmla="*/ 105 h 58"/>
                              <a:gd name="T52" fmla="+- 0 629 576"/>
                              <a:gd name="T53" fmla="*/ T52 w 56"/>
                              <a:gd name="T54" fmla="+- 0 94 72"/>
                              <a:gd name="T55" fmla="*/ 94 h 58"/>
                              <a:gd name="T56" fmla="+- 0 623 576"/>
                              <a:gd name="T57" fmla="*/ T56 w 56"/>
                              <a:gd name="T58" fmla="+- 0 84 72"/>
                              <a:gd name="T59" fmla="*/ 84 h 58"/>
                              <a:gd name="T60" fmla="+- 0 614 576"/>
                              <a:gd name="T61" fmla="*/ T60 w 56"/>
                              <a:gd name="T62" fmla="+- 0 76 72"/>
                              <a:gd name="T63" fmla="*/ 76 h 58"/>
                              <a:gd name="T64" fmla="+- 0 603 576"/>
                              <a:gd name="T65" fmla="*/ T64 w 56"/>
                              <a:gd name="T66" fmla="+- 0 72 72"/>
                              <a:gd name="T67" fmla="*/ 7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6" h="58">
                                <a:moveTo>
                                  <a:pt x="27" y="0"/>
                                </a:moveTo>
                                <a:lnTo>
                                  <a:pt x="17" y="0"/>
                                </a:lnTo>
                                <a:lnTo>
                                  <a:pt x="8" y="4"/>
                                </a:lnTo>
                                <a:lnTo>
                                  <a:pt x="2" y="12"/>
                                </a:lnTo>
                                <a:lnTo>
                                  <a:pt x="0" y="23"/>
                                </a:lnTo>
                                <a:lnTo>
                                  <a:pt x="3" y="35"/>
                                </a:lnTo>
                                <a:lnTo>
                                  <a:pt x="9" y="45"/>
                                </a:lnTo>
                                <a:lnTo>
                                  <a:pt x="19" y="53"/>
                                </a:lnTo>
                                <a:lnTo>
                                  <a:pt x="30" y="57"/>
                                </a:lnTo>
                                <a:lnTo>
                                  <a:pt x="40" y="57"/>
                                </a:lnTo>
                                <a:lnTo>
                                  <a:pt x="49" y="52"/>
                                </a:lnTo>
                                <a:lnTo>
                                  <a:pt x="54" y="44"/>
                                </a:lnTo>
                                <a:lnTo>
                                  <a:pt x="56" y="33"/>
                                </a:lnTo>
                                <a:lnTo>
                                  <a:pt x="53" y="22"/>
                                </a:lnTo>
                                <a:lnTo>
                                  <a:pt x="47" y="12"/>
                                </a:lnTo>
                                <a:lnTo>
                                  <a:pt x="38" y="4"/>
                                </a:lnTo>
                                <a:lnTo>
                                  <a:pt x="27"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Freeform 1051"/>
                        <wps:cNvSpPr>
                          <a:spLocks/>
                        </wps:cNvSpPr>
                        <wps:spPr bwMode="auto">
                          <a:xfrm>
                            <a:off x="506" y="58"/>
                            <a:ext cx="179" cy="116"/>
                          </a:xfrm>
                          <a:custGeom>
                            <a:avLst/>
                            <a:gdLst>
                              <a:gd name="T0" fmla="+- 0 506 506"/>
                              <a:gd name="T1" fmla="*/ T0 w 179"/>
                              <a:gd name="T2" fmla="+- 0 58 58"/>
                              <a:gd name="T3" fmla="*/ 58 h 116"/>
                              <a:gd name="T4" fmla="+- 0 552 506"/>
                              <a:gd name="T5" fmla="*/ T4 w 179"/>
                              <a:gd name="T6" fmla="+- 0 137 58"/>
                              <a:gd name="T7" fmla="*/ 137 h 116"/>
                              <a:gd name="T8" fmla="+- 0 613 506"/>
                              <a:gd name="T9" fmla="*/ T8 w 179"/>
                              <a:gd name="T10" fmla="+- 0 172 58"/>
                              <a:gd name="T11" fmla="*/ 172 h 116"/>
                              <a:gd name="T12" fmla="+- 0 648 506"/>
                              <a:gd name="T13" fmla="*/ T12 w 179"/>
                              <a:gd name="T14" fmla="+- 0 174 58"/>
                              <a:gd name="T15" fmla="*/ 174 h 116"/>
                              <a:gd name="T16" fmla="+- 0 675 506"/>
                              <a:gd name="T17" fmla="*/ T16 w 179"/>
                              <a:gd name="T18" fmla="+- 0 170 58"/>
                              <a:gd name="T19" fmla="*/ 170 h 116"/>
                              <a:gd name="T20" fmla="+- 0 685 506"/>
                              <a:gd name="T21" fmla="*/ T20 w 179"/>
                              <a:gd name="T22" fmla="+- 0 165 58"/>
                              <a:gd name="T23" fmla="*/ 165 h 116"/>
                              <a:gd name="T24" fmla="+- 0 672 506"/>
                              <a:gd name="T25" fmla="*/ T24 w 179"/>
                              <a:gd name="T26" fmla="+- 0 161 58"/>
                              <a:gd name="T27" fmla="*/ 161 h 116"/>
                              <a:gd name="T28" fmla="+- 0 646 506"/>
                              <a:gd name="T29" fmla="*/ T28 w 179"/>
                              <a:gd name="T30" fmla="+- 0 158 58"/>
                              <a:gd name="T31" fmla="*/ 158 h 116"/>
                              <a:gd name="T32" fmla="+- 0 615 506"/>
                              <a:gd name="T33" fmla="*/ T32 w 179"/>
                              <a:gd name="T34" fmla="+- 0 153 58"/>
                              <a:gd name="T35" fmla="*/ 153 h 116"/>
                              <a:gd name="T36" fmla="+- 0 588 506"/>
                              <a:gd name="T37" fmla="*/ T36 w 179"/>
                              <a:gd name="T38" fmla="+- 0 143 58"/>
                              <a:gd name="T39" fmla="*/ 143 h 116"/>
                              <a:gd name="T40" fmla="+- 0 563 506"/>
                              <a:gd name="T41" fmla="*/ T40 w 179"/>
                              <a:gd name="T42" fmla="+- 0 122 58"/>
                              <a:gd name="T43" fmla="*/ 122 h 116"/>
                              <a:gd name="T44" fmla="+- 0 538 506"/>
                              <a:gd name="T45" fmla="*/ T44 w 179"/>
                              <a:gd name="T46" fmla="+- 0 94 58"/>
                              <a:gd name="T47" fmla="*/ 94 h 116"/>
                              <a:gd name="T48" fmla="+- 0 518 506"/>
                              <a:gd name="T49" fmla="*/ T48 w 179"/>
                              <a:gd name="T50" fmla="+- 0 69 58"/>
                              <a:gd name="T51" fmla="*/ 69 h 116"/>
                              <a:gd name="T52" fmla="+- 0 506 506"/>
                              <a:gd name="T53" fmla="*/ T52 w 179"/>
                              <a:gd name="T54" fmla="+- 0 58 58"/>
                              <a:gd name="T55" fmla="*/ 58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79" h="116">
                                <a:moveTo>
                                  <a:pt x="0" y="0"/>
                                </a:moveTo>
                                <a:lnTo>
                                  <a:pt x="46" y="79"/>
                                </a:lnTo>
                                <a:lnTo>
                                  <a:pt x="107" y="114"/>
                                </a:lnTo>
                                <a:lnTo>
                                  <a:pt x="142" y="116"/>
                                </a:lnTo>
                                <a:lnTo>
                                  <a:pt x="169" y="112"/>
                                </a:lnTo>
                                <a:lnTo>
                                  <a:pt x="179" y="107"/>
                                </a:lnTo>
                                <a:lnTo>
                                  <a:pt x="166" y="103"/>
                                </a:lnTo>
                                <a:lnTo>
                                  <a:pt x="140" y="100"/>
                                </a:lnTo>
                                <a:lnTo>
                                  <a:pt x="109" y="95"/>
                                </a:lnTo>
                                <a:lnTo>
                                  <a:pt x="82" y="85"/>
                                </a:lnTo>
                                <a:lnTo>
                                  <a:pt x="57" y="64"/>
                                </a:lnTo>
                                <a:lnTo>
                                  <a:pt x="32" y="36"/>
                                </a:lnTo>
                                <a:lnTo>
                                  <a:pt x="12" y="11"/>
                                </a:lnTo>
                                <a:lnTo>
                                  <a:pt x="0"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 name="Freeform 1050"/>
                        <wps:cNvSpPr>
                          <a:spLocks/>
                        </wps:cNvSpPr>
                        <wps:spPr bwMode="auto">
                          <a:xfrm>
                            <a:off x="60" y="182"/>
                            <a:ext cx="96" cy="79"/>
                          </a:xfrm>
                          <a:custGeom>
                            <a:avLst/>
                            <a:gdLst>
                              <a:gd name="T0" fmla="+- 0 111 60"/>
                              <a:gd name="T1" fmla="*/ T0 w 96"/>
                              <a:gd name="T2" fmla="+- 0 183 183"/>
                              <a:gd name="T3" fmla="*/ 183 h 79"/>
                              <a:gd name="T4" fmla="+- 0 93 60"/>
                              <a:gd name="T5" fmla="*/ T4 w 96"/>
                              <a:gd name="T6" fmla="+- 0 184 183"/>
                              <a:gd name="T7" fmla="*/ 184 h 79"/>
                              <a:gd name="T8" fmla="+- 0 77 60"/>
                              <a:gd name="T9" fmla="*/ T8 w 96"/>
                              <a:gd name="T10" fmla="+- 0 191 183"/>
                              <a:gd name="T11" fmla="*/ 191 h 79"/>
                              <a:gd name="T12" fmla="+- 0 65 60"/>
                              <a:gd name="T13" fmla="*/ T12 w 96"/>
                              <a:gd name="T14" fmla="+- 0 203 183"/>
                              <a:gd name="T15" fmla="*/ 203 h 79"/>
                              <a:gd name="T16" fmla="+- 0 60 60"/>
                              <a:gd name="T17" fmla="*/ T16 w 96"/>
                              <a:gd name="T18" fmla="+- 0 218 183"/>
                              <a:gd name="T19" fmla="*/ 218 h 79"/>
                              <a:gd name="T20" fmla="+- 0 63 60"/>
                              <a:gd name="T21" fmla="*/ T20 w 96"/>
                              <a:gd name="T22" fmla="+- 0 233 183"/>
                              <a:gd name="T23" fmla="*/ 233 h 79"/>
                              <a:gd name="T24" fmla="+- 0 72 60"/>
                              <a:gd name="T25" fmla="*/ T24 w 96"/>
                              <a:gd name="T26" fmla="+- 0 247 183"/>
                              <a:gd name="T27" fmla="*/ 247 h 79"/>
                              <a:gd name="T28" fmla="+- 0 88 60"/>
                              <a:gd name="T29" fmla="*/ T28 w 96"/>
                              <a:gd name="T30" fmla="+- 0 257 183"/>
                              <a:gd name="T31" fmla="*/ 257 h 79"/>
                              <a:gd name="T32" fmla="+- 0 107 60"/>
                              <a:gd name="T33" fmla="*/ T32 w 96"/>
                              <a:gd name="T34" fmla="+- 0 262 183"/>
                              <a:gd name="T35" fmla="*/ 262 h 79"/>
                              <a:gd name="T36" fmla="+- 0 125 60"/>
                              <a:gd name="T37" fmla="*/ T36 w 96"/>
                              <a:gd name="T38" fmla="+- 0 260 183"/>
                              <a:gd name="T39" fmla="*/ 260 h 79"/>
                              <a:gd name="T40" fmla="+- 0 140 60"/>
                              <a:gd name="T41" fmla="*/ T40 w 96"/>
                              <a:gd name="T42" fmla="+- 0 253 183"/>
                              <a:gd name="T43" fmla="*/ 253 h 79"/>
                              <a:gd name="T44" fmla="+- 0 151 60"/>
                              <a:gd name="T45" fmla="*/ T44 w 96"/>
                              <a:gd name="T46" fmla="+- 0 241 183"/>
                              <a:gd name="T47" fmla="*/ 241 h 79"/>
                              <a:gd name="T48" fmla="+- 0 156 60"/>
                              <a:gd name="T49" fmla="*/ T48 w 96"/>
                              <a:gd name="T50" fmla="+- 0 226 183"/>
                              <a:gd name="T51" fmla="*/ 226 h 79"/>
                              <a:gd name="T52" fmla="+- 0 153 60"/>
                              <a:gd name="T53" fmla="*/ T52 w 96"/>
                              <a:gd name="T54" fmla="+- 0 211 183"/>
                              <a:gd name="T55" fmla="*/ 211 h 79"/>
                              <a:gd name="T56" fmla="+- 0 144 60"/>
                              <a:gd name="T57" fmla="*/ T56 w 96"/>
                              <a:gd name="T58" fmla="+- 0 198 183"/>
                              <a:gd name="T59" fmla="*/ 198 h 79"/>
                              <a:gd name="T60" fmla="+- 0 129 60"/>
                              <a:gd name="T61" fmla="*/ T60 w 96"/>
                              <a:gd name="T62" fmla="+- 0 188 183"/>
                              <a:gd name="T63" fmla="*/ 188 h 79"/>
                              <a:gd name="T64" fmla="+- 0 111 60"/>
                              <a:gd name="T65" fmla="*/ T64 w 96"/>
                              <a:gd name="T66" fmla="+- 0 183 183"/>
                              <a:gd name="T67" fmla="*/ 183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6" h="79">
                                <a:moveTo>
                                  <a:pt x="51" y="0"/>
                                </a:moveTo>
                                <a:lnTo>
                                  <a:pt x="33" y="1"/>
                                </a:lnTo>
                                <a:lnTo>
                                  <a:pt x="17" y="8"/>
                                </a:lnTo>
                                <a:lnTo>
                                  <a:pt x="5" y="20"/>
                                </a:lnTo>
                                <a:lnTo>
                                  <a:pt x="0" y="35"/>
                                </a:lnTo>
                                <a:lnTo>
                                  <a:pt x="3" y="50"/>
                                </a:lnTo>
                                <a:lnTo>
                                  <a:pt x="12" y="64"/>
                                </a:lnTo>
                                <a:lnTo>
                                  <a:pt x="28" y="74"/>
                                </a:lnTo>
                                <a:lnTo>
                                  <a:pt x="47" y="79"/>
                                </a:lnTo>
                                <a:lnTo>
                                  <a:pt x="65" y="77"/>
                                </a:lnTo>
                                <a:lnTo>
                                  <a:pt x="80" y="70"/>
                                </a:lnTo>
                                <a:lnTo>
                                  <a:pt x="91" y="58"/>
                                </a:lnTo>
                                <a:lnTo>
                                  <a:pt x="96" y="43"/>
                                </a:lnTo>
                                <a:lnTo>
                                  <a:pt x="93" y="28"/>
                                </a:lnTo>
                                <a:lnTo>
                                  <a:pt x="84" y="15"/>
                                </a:lnTo>
                                <a:lnTo>
                                  <a:pt x="69" y="5"/>
                                </a:lnTo>
                                <a:lnTo>
                                  <a:pt x="51"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Freeform 1049"/>
                        <wps:cNvSpPr>
                          <a:spLocks/>
                        </wps:cNvSpPr>
                        <wps:spPr bwMode="auto">
                          <a:xfrm>
                            <a:off x="0" y="514"/>
                            <a:ext cx="127" cy="111"/>
                          </a:xfrm>
                          <a:custGeom>
                            <a:avLst/>
                            <a:gdLst>
                              <a:gd name="T0" fmla="*/ 69 w 127"/>
                              <a:gd name="T1" fmla="+- 0 515 515"/>
                              <a:gd name="T2" fmla="*/ 515 h 111"/>
                              <a:gd name="T3" fmla="*/ 44 w 127"/>
                              <a:gd name="T4" fmla="+- 0 520 515"/>
                              <a:gd name="T5" fmla="*/ 520 h 111"/>
                              <a:gd name="T6" fmla="*/ 22 w 127"/>
                              <a:gd name="T7" fmla="+- 0 533 515"/>
                              <a:gd name="T8" fmla="*/ 533 h 111"/>
                              <a:gd name="T9" fmla="*/ 7 w 127"/>
                              <a:gd name="T10" fmla="+- 0 552 515"/>
                              <a:gd name="T11" fmla="*/ 552 h 111"/>
                              <a:gd name="T12" fmla="*/ 0 w 127"/>
                              <a:gd name="T13" fmla="+- 0 573 515"/>
                              <a:gd name="T14" fmla="*/ 573 h 111"/>
                              <a:gd name="T15" fmla="*/ 3 w 127"/>
                              <a:gd name="T16" fmla="+- 0 595 515"/>
                              <a:gd name="T17" fmla="*/ 595 h 111"/>
                              <a:gd name="T18" fmla="*/ 16 w 127"/>
                              <a:gd name="T19" fmla="+- 0 613 515"/>
                              <a:gd name="T20" fmla="*/ 613 h 111"/>
                              <a:gd name="T21" fmla="*/ 36 w 127"/>
                              <a:gd name="T22" fmla="+- 0 623 515"/>
                              <a:gd name="T23" fmla="*/ 623 h 111"/>
                              <a:gd name="T24" fmla="*/ 60 w 127"/>
                              <a:gd name="T25" fmla="+- 0 625 515"/>
                              <a:gd name="T26" fmla="*/ 625 h 111"/>
                              <a:gd name="T27" fmla="*/ 86 w 127"/>
                              <a:gd name="T28" fmla="+- 0 619 515"/>
                              <a:gd name="T29" fmla="*/ 619 h 111"/>
                              <a:gd name="T30" fmla="*/ 107 w 127"/>
                              <a:gd name="T31" fmla="+- 0 605 515"/>
                              <a:gd name="T32" fmla="*/ 605 h 111"/>
                              <a:gd name="T33" fmla="*/ 121 w 127"/>
                              <a:gd name="T34" fmla="+- 0 587 515"/>
                              <a:gd name="T35" fmla="*/ 587 h 111"/>
                              <a:gd name="T36" fmla="*/ 126 w 127"/>
                              <a:gd name="T37" fmla="+- 0 566 515"/>
                              <a:gd name="T38" fmla="*/ 566 h 111"/>
                              <a:gd name="T39" fmla="*/ 123 w 127"/>
                              <a:gd name="T40" fmla="+- 0 545 515"/>
                              <a:gd name="T41" fmla="*/ 545 h 111"/>
                              <a:gd name="T42" fmla="*/ 111 w 127"/>
                              <a:gd name="T43" fmla="+- 0 528 515"/>
                              <a:gd name="T44" fmla="*/ 528 h 111"/>
                              <a:gd name="T45" fmla="*/ 92 w 127"/>
                              <a:gd name="T46" fmla="+- 0 518 515"/>
                              <a:gd name="T47" fmla="*/ 518 h 111"/>
                              <a:gd name="T48" fmla="*/ 69 w 127"/>
                              <a:gd name="T49" fmla="+- 0 515 515"/>
                              <a:gd name="T50" fmla="*/ 515 h 11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Lst>
                            <a:rect l="0" t="0" r="r" b="b"/>
                            <a:pathLst>
                              <a:path w="127" h="111">
                                <a:moveTo>
                                  <a:pt x="69" y="0"/>
                                </a:moveTo>
                                <a:lnTo>
                                  <a:pt x="44" y="5"/>
                                </a:lnTo>
                                <a:lnTo>
                                  <a:pt x="22" y="18"/>
                                </a:lnTo>
                                <a:lnTo>
                                  <a:pt x="7" y="37"/>
                                </a:lnTo>
                                <a:lnTo>
                                  <a:pt x="0" y="58"/>
                                </a:lnTo>
                                <a:lnTo>
                                  <a:pt x="3" y="80"/>
                                </a:lnTo>
                                <a:lnTo>
                                  <a:pt x="16" y="98"/>
                                </a:lnTo>
                                <a:lnTo>
                                  <a:pt x="36" y="108"/>
                                </a:lnTo>
                                <a:lnTo>
                                  <a:pt x="60" y="110"/>
                                </a:lnTo>
                                <a:lnTo>
                                  <a:pt x="86" y="104"/>
                                </a:lnTo>
                                <a:lnTo>
                                  <a:pt x="107" y="90"/>
                                </a:lnTo>
                                <a:lnTo>
                                  <a:pt x="121" y="72"/>
                                </a:lnTo>
                                <a:lnTo>
                                  <a:pt x="126" y="51"/>
                                </a:lnTo>
                                <a:lnTo>
                                  <a:pt x="123" y="30"/>
                                </a:lnTo>
                                <a:lnTo>
                                  <a:pt x="111" y="13"/>
                                </a:lnTo>
                                <a:lnTo>
                                  <a:pt x="92" y="3"/>
                                </a:lnTo>
                                <a:lnTo>
                                  <a:pt x="69"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Freeform 1048"/>
                        <wps:cNvSpPr>
                          <a:spLocks/>
                        </wps:cNvSpPr>
                        <wps:spPr bwMode="auto">
                          <a:xfrm>
                            <a:off x="28" y="390"/>
                            <a:ext cx="181" cy="331"/>
                          </a:xfrm>
                          <a:custGeom>
                            <a:avLst/>
                            <a:gdLst>
                              <a:gd name="T0" fmla="+- 0 29 29"/>
                              <a:gd name="T1" fmla="*/ T0 w 181"/>
                              <a:gd name="T2" fmla="+- 0 391 391"/>
                              <a:gd name="T3" fmla="*/ 391 h 331"/>
                              <a:gd name="T4" fmla="+- 0 45 29"/>
                              <a:gd name="T5" fmla="*/ T4 w 181"/>
                              <a:gd name="T6" fmla="+- 0 410 391"/>
                              <a:gd name="T7" fmla="*/ 410 h 331"/>
                              <a:gd name="T8" fmla="+- 0 86 29"/>
                              <a:gd name="T9" fmla="*/ T8 w 181"/>
                              <a:gd name="T10" fmla="+- 0 444 391"/>
                              <a:gd name="T11" fmla="*/ 444 h 331"/>
                              <a:gd name="T12" fmla="+- 0 132 29"/>
                              <a:gd name="T13" fmla="*/ T12 w 181"/>
                              <a:gd name="T14" fmla="+- 0 487 391"/>
                              <a:gd name="T15" fmla="*/ 487 h 331"/>
                              <a:gd name="T16" fmla="+- 0 162 29"/>
                              <a:gd name="T17" fmla="*/ T16 w 181"/>
                              <a:gd name="T18" fmla="+- 0 529 391"/>
                              <a:gd name="T19" fmla="*/ 529 h 331"/>
                              <a:gd name="T20" fmla="+- 0 171 29"/>
                              <a:gd name="T21" fmla="*/ T20 w 181"/>
                              <a:gd name="T22" fmla="+- 0 580 391"/>
                              <a:gd name="T23" fmla="*/ 580 h 331"/>
                              <a:gd name="T24" fmla="+- 0 168 29"/>
                              <a:gd name="T25" fmla="*/ T24 w 181"/>
                              <a:gd name="T26" fmla="+- 0 643 391"/>
                              <a:gd name="T27" fmla="*/ 643 h 331"/>
                              <a:gd name="T28" fmla="+- 0 163 29"/>
                              <a:gd name="T29" fmla="*/ T28 w 181"/>
                              <a:gd name="T30" fmla="+- 0 696 391"/>
                              <a:gd name="T31" fmla="*/ 696 h 331"/>
                              <a:gd name="T32" fmla="+- 0 166 29"/>
                              <a:gd name="T33" fmla="*/ T32 w 181"/>
                              <a:gd name="T34" fmla="+- 0 721 391"/>
                              <a:gd name="T35" fmla="*/ 721 h 331"/>
                              <a:gd name="T36" fmla="+- 0 180 29"/>
                              <a:gd name="T37" fmla="*/ T36 w 181"/>
                              <a:gd name="T38" fmla="+- 0 700 391"/>
                              <a:gd name="T39" fmla="*/ 700 h 331"/>
                              <a:gd name="T40" fmla="+- 0 198 29"/>
                              <a:gd name="T41" fmla="*/ T40 w 181"/>
                              <a:gd name="T42" fmla="+- 0 643 391"/>
                              <a:gd name="T43" fmla="*/ 643 h 331"/>
                              <a:gd name="T44" fmla="+- 0 209 29"/>
                              <a:gd name="T45" fmla="*/ T44 w 181"/>
                              <a:gd name="T46" fmla="+- 0 573 391"/>
                              <a:gd name="T47" fmla="*/ 573 h 331"/>
                              <a:gd name="T48" fmla="+- 0 202 29"/>
                              <a:gd name="T49" fmla="*/ T48 w 181"/>
                              <a:gd name="T50" fmla="+- 0 513 391"/>
                              <a:gd name="T51" fmla="*/ 513 h 331"/>
                              <a:gd name="T52" fmla="+- 0 164 29"/>
                              <a:gd name="T53" fmla="*/ T52 w 181"/>
                              <a:gd name="T54" fmla="+- 0 465 391"/>
                              <a:gd name="T55" fmla="*/ 465 h 331"/>
                              <a:gd name="T56" fmla="+- 0 107 29"/>
                              <a:gd name="T57" fmla="*/ T56 w 181"/>
                              <a:gd name="T58" fmla="+- 0 423 391"/>
                              <a:gd name="T59" fmla="*/ 423 h 331"/>
                              <a:gd name="T60" fmla="+- 0 54 29"/>
                              <a:gd name="T61" fmla="*/ T60 w 181"/>
                              <a:gd name="T62" fmla="+- 0 396 391"/>
                              <a:gd name="T63" fmla="*/ 396 h 331"/>
                              <a:gd name="T64" fmla="+- 0 29 29"/>
                              <a:gd name="T65" fmla="*/ T64 w 181"/>
                              <a:gd name="T66" fmla="+- 0 391 391"/>
                              <a:gd name="T67" fmla="*/ 391 h 3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1" h="331">
                                <a:moveTo>
                                  <a:pt x="0" y="0"/>
                                </a:moveTo>
                                <a:lnTo>
                                  <a:pt x="16" y="19"/>
                                </a:lnTo>
                                <a:lnTo>
                                  <a:pt x="57" y="53"/>
                                </a:lnTo>
                                <a:lnTo>
                                  <a:pt x="103" y="96"/>
                                </a:lnTo>
                                <a:lnTo>
                                  <a:pt x="133" y="138"/>
                                </a:lnTo>
                                <a:lnTo>
                                  <a:pt x="142" y="189"/>
                                </a:lnTo>
                                <a:lnTo>
                                  <a:pt x="139" y="252"/>
                                </a:lnTo>
                                <a:lnTo>
                                  <a:pt x="134" y="305"/>
                                </a:lnTo>
                                <a:lnTo>
                                  <a:pt x="137" y="330"/>
                                </a:lnTo>
                                <a:lnTo>
                                  <a:pt x="151" y="309"/>
                                </a:lnTo>
                                <a:lnTo>
                                  <a:pt x="169" y="252"/>
                                </a:lnTo>
                                <a:lnTo>
                                  <a:pt x="180" y="182"/>
                                </a:lnTo>
                                <a:lnTo>
                                  <a:pt x="173" y="122"/>
                                </a:lnTo>
                                <a:lnTo>
                                  <a:pt x="135" y="74"/>
                                </a:lnTo>
                                <a:lnTo>
                                  <a:pt x="78" y="32"/>
                                </a:lnTo>
                                <a:lnTo>
                                  <a:pt x="25" y="5"/>
                                </a:lnTo>
                                <a:lnTo>
                                  <a:pt x="0"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Freeform 1047"/>
                        <wps:cNvSpPr>
                          <a:spLocks/>
                        </wps:cNvSpPr>
                        <wps:spPr bwMode="auto">
                          <a:xfrm>
                            <a:off x="60" y="121"/>
                            <a:ext cx="161" cy="236"/>
                          </a:xfrm>
                          <a:custGeom>
                            <a:avLst/>
                            <a:gdLst>
                              <a:gd name="T0" fmla="+- 0 197 60"/>
                              <a:gd name="T1" fmla="*/ T0 w 161"/>
                              <a:gd name="T2" fmla="+- 0 121 121"/>
                              <a:gd name="T3" fmla="*/ 121 h 236"/>
                              <a:gd name="T4" fmla="+- 0 194 60"/>
                              <a:gd name="T5" fmla="*/ T4 w 161"/>
                              <a:gd name="T6" fmla="+- 0 138 121"/>
                              <a:gd name="T7" fmla="*/ 138 h 236"/>
                              <a:gd name="T8" fmla="+- 0 194 60"/>
                              <a:gd name="T9" fmla="*/ T8 w 161"/>
                              <a:gd name="T10" fmla="+- 0 175 121"/>
                              <a:gd name="T11" fmla="*/ 175 h 236"/>
                              <a:gd name="T12" fmla="+- 0 191 60"/>
                              <a:gd name="T13" fmla="*/ T12 w 161"/>
                              <a:gd name="T14" fmla="+- 0 218 121"/>
                              <a:gd name="T15" fmla="*/ 218 h 236"/>
                              <a:gd name="T16" fmla="+- 0 181 60"/>
                              <a:gd name="T17" fmla="*/ T16 w 161"/>
                              <a:gd name="T18" fmla="+- 0 254 121"/>
                              <a:gd name="T19" fmla="*/ 254 h 236"/>
                              <a:gd name="T20" fmla="+- 0 152 60"/>
                              <a:gd name="T21" fmla="*/ T20 w 161"/>
                              <a:gd name="T22" fmla="+- 0 285 121"/>
                              <a:gd name="T23" fmla="*/ 285 h 236"/>
                              <a:gd name="T24" fmla="+- 0 112 60"/>
                              <a:gd name="T25" fmla="*/ T24 w 161"/>
                              <a:gd name="T26" fmla="+- 0 316 121"/>
                              <a:gd name="T27" fmla="*/ 316 h 236"/>
                              <a:gd name="T28" fmla="+- 0 75 60"/>
                              <a:gd name="T29" fmla="*/ T28 w 161"/>
                              <a:gd name="T30" fmla="+- 0 342 121"/>
                              <a:gd name="T31" fmla="*/ 342 h 236"/>
                              <a:gd name="T32" fmla="+- 0 60 60"/>
                              <a:gd name="T33" fmla="*/ T32 w 161"/>
                              <a:gd name="T34" fmla="+- 0 357 121"/>
                              <a:gd name="T35" fmla="*/ 357 h 236"/>
                              <a:gd name="T36" fmla="+- 0 126 60"/>
                              <a:gd name="T37" fmla="*/ T36 w 161"/>
                              <a:gd name="T38" fmla="+- 0 334 121"/>
                              <a:gd name="T39" fmla="*/ 334 h 236"/>
                              <a:gd name="T40" fmla="+- 0 211 60"/>
                              <a:gd name="T41" fmla="*/ T40 w 161"/>
                              <a:gd name="T42" fmla="+- 0 267 121"/>
                              <a:gd name="T43" fmla="*/ 267 h 236"/>
                              <a:gd name="T44" fmla="+- 0 220 60"/>
                              <a:gd name="T45" fmla="*/ T44 w 161"/>
                              <a:gd name="T46" fmla="+- 0 224 121"/>
                              <a:gd name="T47" fmla="*/ 224 h 236"/>
                              <a:gd name="T48" fmla="+- 0 216 60"/>
                              <a:gd name="T49" fmla="*/ T48 w 161"/>
                              <a:gd name="T50" fmla="+- 0 175 121"/>
                              <a:gd name="T51" fmla="*/ 175 h 236"/>
                              <a:gd name="T52" fmla="+- 0 206 60"/>
                              <a:gd name="T53" fmla="*/ T52 w 161"/>
                              <a:gd name="T54" fmla="+- 0 136 121"/>
                              <a:gd name="T55" fmla="*/ 136 h 236"/>
                              <a:gd name="T56" fmla="+- 0 197 60"/>
                              <a:gd name="T57" fmla="*/ T56 w 161"/>
                              <a:gd name="T58" fmla="+- 0 121 121"/>
                              <a:gd name="T59" fmla="*/ 121 h 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1" h="236">
                                <a:moveTo>
                                  <a:pt x="137" y="0"/>
                                </a:moveTo>
                                <a:lnTo>
                                  <a:pt x="134" y="17"/>
                                </a:lnTo>
                                <a:lnTo>
                                  <a:pt x="134" y="54"/>
                                </a:lnTo>
                                <a:lnTo>
                                  <a:pt x="131" y="97"/>
                                </a:lnTo>
                                <a:lnTo>
                                  <a:pt x="121" y="133"/>
                                </a:lnTo>
                                <a:lnTo>
                                  <a:pt x="92" y="164"/>
                                </a:lnTo>
                                <a:lnTo>
                                  <a:pt x="52" y="195"/>
                                </a:lnTo>
                                <a:lnTo>
                                  <a:pt x="15" y="221"/>
                                </a:lnTo>
                                <a:lnTo>
                                  <a:pt x="0" y="236"/>
                                </a:lnTo>
                                <a:lnTo>
                                  <a:pt x="66" y="213"/>
                                </a:lnTo>
                                <a:lnTo>
                                  <a:pt x="151" y="146"/>
                                </a:lnTo>
                                <a:lnTo>
                                  <a:pt x="160" y="103"/>
                                </a:lnTo>
                                <a:lnTo>
                                  <a:pt x="156" y="54"/>
                                </a:lnTo>
                                <a:lnTo>
                                  <a:pt x="146" y="15"/>
                                </a:lnTo>
                                <a:lnTo>
                                  <a:pt x="137"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Freeform 1046"/>
                        <wps:cNvSpPr>
                          <a:spLocks/>
                        </wps:cNvSpPr>
                        <wps:spPr bwMode="auto">
                          <a:xfrm>
                            <a:off x="297" y="739"/>
                            <a:ext cx="86" cy="89"/>
                          </a:xfrm>
                          <a:custGeom>
                            <a:avLst/>
                            <a:gdLst>
                              <a:gd name="T0" fmla="+- 0 342 298"/>
                              <a:gd name="T1" fmla="*/ T0 w 86"/>
                              <a:gd name="T2" fmla="+- 0 740 740"/>
                              <a:gd name="T3" fmla="*/ 740 h 89"/>
                              <a:gd name="T4" fmla="+- 0 326 298"/>
                              <a:gd name="T5" fmla="*/ T4 w 86"/>
                              <a:gd name="T6" fmla="+- 0 746 740"/>
                              <a:gd name="T7" fmla="*/ 746 h 89"/>
                              <a:gd name="T8" fmla="+- 0 312 298"/>
                              <a:gd name="T9" fmla="*/ T8 w 86"/>
                              <a:gd name="T10" fmla="+- 0 757 740"/>
                              <a:gd name="T11" fmla="*/ 757 h 89"/>
                              <a:gd name="T12" fmla="+- 0 302 298"/>
                              <a:gd name="T13" fmla="*/ T12 w 86"/>
                              <a:gd name="T14" fmla="+- 0 773 740"/>
                              <a:gd name="T15" fmla="*/ 773 h 89"/>
                              <a:gd name="T16" fmla="+- 0 298 298"/>
                              <a:gd name="T17" fmla="*/ T16 w 86"/>
                              <a:gd name="T18" fmla="+- 0 792 740"/>
                              <a:gd name="T19" fmla="*/ 792 h 89"/>
                              <a:gd name="T20" fmla="+- 0 301 298"/>
                              <a:gd name="T21" fmla="*/ T20 w 86"/>
                              <a:gd name="T22" fmla="+- 0 808 740"/>
                              <a:gd name="T23" fmla="*/ 808 h 89"/>
                              <a:gd name="T24" fmla="+- 0 310 298"/>
                              <a:gd name="T25" fmla="*/ T24 w 86"/>
                              <a:gd name="T26" fmla="+- 0 821 740"/>
                              <a:gd name="T27" fmla="*/ 821 h 89"/>
                              <a:gd name="T28" fmla="+- 0 324 298"/>
                              <a:gd name="T29" fmla="*/ T28 w 86"/>
                              <a:gd name="T30" fmla="+- 0 828 740"/>
                              <a:gd name="T31" fmla="*/ 828 h 89"/>
                              <a:gd name="T32" fmla="+- 0 341 298"/>
                              <a:gd name="T33" fmla="*/ T32 w 86"/>
                              <a:gd name="T34" fmla="+- 0 828 740"/>
                              <a:gd name="T35" fmla="*/ 828 h 89"/>
                              <a:gd name="T36" fmla="+- 0 357 298"/>
                              <a:gd name="T37" fmla="*/ T36 w 86"/>
                              <a:gd name="T38" fmla="+- 0 822 740"/>
                              <a:gd name="T39" fmla="*/ 822 h 89"/>
                              <a:gd name="T40" fmla="+- 0 371 298"/>
                              <a:gd name="T41" fmla="*/ T40 w 86"/>
                              <a:gd name="T42" fmla="+- 0 810 740"/>
                              <a:gd name="T43" fmla="*/ 810 h 89"/>
                              <a:gd name="T44" fmla="+- 0 380 298"/>
                              <a:gd name="T45" fmla="*/ T44 w 86"/>
                              <a:gd name="T46" fmla="+- 0 793 740"/>
                              <a:gd name="T47" fmla="*/ 793 h 89"/>
                              <a:gd name="T48" fmla="+- 0 383 298"/>
                              <a:gd name="T49" fmla="*/ T48 w 86"/>
                              <a:gd name="T50" fmla="+- 0 776 740"/>
                              <a:gd name="T51" fmla="*/ 776 h 89"/>
                              <a:gd name="T52" fmla="+- 0 380 298"/>
                              <a:gd name="T53" fmla="*/ T52 w 86"/>
                              <a:gd name="T54" fmla="+- 0 760 740"/>
                              <a:gd name="T55" fmla="*/ 760 h 89"/>
                              <a:gd name="T56" fmla="+- 0 372 298"/>
                              <a:gd name="T57" fmla="*/ T56 w 86"/>
                              <a:gd name="T58" fmla="+- 0 748 740"/>
                              <a:gd name="T59" fmla="*/ 748 h 89"/>
                              <a:gd name="T60" fmla="+- 0 358 298"/>
                              <a:gd name="T61" fmla="*/ T60 w 86"/>
                              <a:gd name="T62" fmla="+- 0 740 740"/>
                              <a:gd name="T63" fmla="*/ 740 h 89"/>
                              <a:gd name="T64" fmla="+- 0 342 298"/>
                              <a:gd name="T65" fmla="*/ T64 w 86"/>
                              <a:gd name="T66" fmla="+- 0 740 740"/>
                              <a:gd name="T67" fmla="*/ 740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6" h="89">
                                <a:moveTo>
                                  <a:pt x="44" y="0"/>
                                </a:moveTo>
                                <a:lnTo>
                                  <a:pt x="28" y="6"/>
                                </a:lnTo>
                                <a:lnTo>
                                  <a:pt x="14" y="17"/>
                                </a:lnTo>
                                <a:lnTo>
                                  <a:pt x="4" y="33"/>
                                </a:lnTo>
                                <a:lnTo>
                                  <a:pt x="0" y="52"/>
                                </a:lnTo>
                                <a:lnTo>
                                  <a:pt x="3" y="68"/>
                                </a:lnTo>
                                <a:lnTo>
                                  <a:pt x="12" y="81"/>
                                </a:lnTo>
                                <a:lnTo>
                                  <a:pt x="26" y="88"/>
                                </a:lnTo>
                                <a:lnTo>
                                  <a:pt x="43" y="88"/>
                                </a:lnTo>
                                <a:lnTo>
                                  <a:pt x="59" y="82"/>
                                </a:lnTo>
                                <a:lnTo>
                                  <a:pt x="73" y="70"/>
                                </a:lnTo>
                                <a:lnTo>
                                  <a:pt x="82" y="53"/>
                                </a:lnTo>
                                <a:lnTo>
                                  <a:pt x="85" y="36"/>
                                </a:lnTo>
                                <a:lnTo>
                                  <a:pt x="82" y="20"/>
                                </a:lnTo>
                                <a:lnTo>
                                  <a:pt x="74" y="8"/>
                                </a:lnTo>
                                <a:lnTo>
                                  <a:pt x="60" y="0"/>
                                </a:lnTo>
                                <a:lnTo>
                                  <a:pt x="44"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Freeform 1045"/>
                        <wps:cNvSpPr>
                          <a:spLocks/>
                        </wps:cNvSpPr>
                        <wps:spPr bwMode="auto">
                          <a:xfrm>
                            <a:off x="600" y="701"/>
                            <a:ext cx="75" cy="91"/>
                          </a:xfrm>
                          <a:custGeom>
                            <a:avLst/>
                            <a:gdLst>
                              <a:gd name="T0" fmla="+- 0 637 600"/>
                              <a:gd name="T1" fmla="*/ T0 w 75"/>
                              <a:gd name="T2" fmla="+- 0 701 701"/>
                              <a:gd name="T3" fmla="*/ 701 h 91"/>
                              <a:gd name="T4" fmla="+- 0 622 600"/>
                              <a:gd name="T5" fmla="*/ T4 w 75"/>
                              <a:gd name="T6" fmla="+- 0 707 701"/>
                              <a:gd name="T7" fmla="*/ 707 h 91"/>
                              <a:gd name="T8" fmla="+- 0 610 600"/>
                              <a:gd name="T9" fmla="*/ T8 w 75"/>
                              <a:gd name="T10" fmla="+- 0 719 701"/>
                              <a:gd name="T11" fmla="*/ 719 h 91"/>
                              <a:gd name="T12" fmla="+- 0 603 600"/>
                              <a:gd name="T13" fmla="*/ T12 w 75"/>
                              <a:gd name="T14" fmla="+- 0 735 701"/>
                              <a:gd name="T15" fmla="*/ 735 h 91"/>
                              <a:gd name="T16" fmla="+- 0 600 600"/>
                              <a:gd name="T17" fmla="*/ T16 w 75"/>
                              <a:gd name="T18" fmla="+- 0 753 701"/>
                              <a:gd name="T19" fmla="*/ 753 h 91"/>
                              <a:gd name="T20" fmla="+- 0 604 600"/>
                              <a:gd name="T21" fmla="*/ T20 w 75"/>
                              <a:gd name="T22" fmla="+- 0 770 701"/>
                              <a:gd name="T23" fmla="*/ 770 h 91"/>
                              <a:gd name="T24" fmla="+- 0 613 600"/>
                              <a:gd name="T25" fmla="*/ T24 w 75"/>
                              <a:gd name="T26" fmla="+- 0 783 701"/>
                              <a:gd name="T27" fmla="*/ 783 h 91"/>
                              <a:gd name="T28" fmla="+- 0 626 600"/>
                              <a:gd name="T29" fmla="*/ T28 w 75"/>
                              <a:gd name="T30" fmla="+- 0 791 701"/>
                              <a:gd name="T31" fmla="*/ 791 h 91"/>
                              <a:gd name="T32" fmla="+- 0 640 600"/>
                              <a:gd name="T33" fmla="*/ T32 w 75"/>
                              <a:gd name="T34" fmla="+- 0 791 701"/>
                              <a:gd name="T35" fmla="*/ 791 h 91"/>
                              <a:gd name="T36" fmla="+- 0 655 600"/>
                              <a:gd name="T37" fmla="*/ T36 w 75"/>
                              <a:gd name="T38" fmla="+- 0 785 701"/>
                              <a:gd name="T39" fmla="*/ 785 h 91"/>
                              <a:gd name="T40" fmla="+- 0 666 600"/>
                              <a:gd name="T41" fmla="*/ T40 w 75"/>
                              <a:gd name="T42" fmla="+- 0 772 701"/>
                              <a:gd name="T43" fmla="*/ 772 h 91"/>
                              <a:gd name="T44" fmla="+- 0 673 600"/>
                              <a:gd name="T45" fmla="*/ T44 w 75"/>
                              <a:gd name="T46" fmla="+- 0 756 701"/>
                              <a:gd name="T47" fmla="*/ 756 h 91"/>
                              <a:gd name="T48" fmla="+- 0 675 600"/>
                              <a:gd name="T49" fmla="*/ T48 w 75"/>
                              <a:gd name="T50" fmla="+- 0 739 701"/>
                              <a:gd name="T51" fmla="*/ 739 h 91"/>
                              <a:gd name="T52" fmla="+- 0 671 600"/>
                              <a:gd name="T53" fmla="*/ T52 w 75"/>
                              <a:gd name="T54" fmla="+- 0 723 701"/>
                              <a:gd name="T55" fmla="*/ 723 h 91"/>
                              <a:gd name="T56" fmla="+- 0 663 600"/>
                              <a:gd name="T57" fmla="*/ T56 w 75"/>
                              <a:gd name="T58" fmla="+- 0 710 701"/>
                              <a:gd name="T59" fmla="*/ 710 h 91"/>
                              <a:gd name="T60" fmla="+- 0 650 600"/>
                              <a:gd name="T61" fmla="*/ T60 w 75"/>
                              <a:gd name="T62" fmla="+- 0 702 701"/>
                              <a:gd name="T63" fmla="*/ 702 h 91"/>
                              <a:gd name="T64" fmla="+- 0 637 600"/>
                              <a:gd name="T65" fmla="*/ T64 w 75"/>
                              <a:gd name="T66" fmla="+- 0 701 701"/>
                              <a:gd name="T67" fmla="*/ 701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91">
                                <a:moveTo>
                                  <a:pt x="37" y="0"/>
                                </a:moveTo>
                                <a:lnTo>
                                  <a:pt x="22" y="6"/>
                                </a:lnTo>
                                <a:lnTo>
                                  <a:pt x="10" y="18"/>
                                </a:lnTo>
                                <a:lnTo>
                                  <a:pt x="3" y="34"/>
                                </a:lnTo>
                                <a:lnTo>
                                  <a:pt x="0" y="52"/>
                                </a:lnTo>
                                <a:lnTo>
                                  <a:pt x="4" y="69"/>
                                </a:lnTo>
                                <a:lnTo>
                                  <a:pt x="13" y="82"/>
                                </a:lnTo>
                                <a:lnTo>
                                  <a:pt x="26" y="90"/>
                                </a:lnTo>
                                <a:lnTo>
                                  <a:pt x="40" y="90"/>
                                </a:lnTo>
                                <a:lnTo>
                                  <a:pt x="55" y="84"/>
                                </a:lnTo>
                                <a:lnTo>
                                  <a:pt x="66" y="71"/>
                                </a:lnTo>
                                <a:lnTo>
                                  <a:pt x="73" y="55"/>
                                </a:lnTo>
                                <a:lnTo>
                                  <a:pt x="75" y="38"/>
                                </a:lnTo>
                                <a:lnTo>
                                  <a:pt x="71" y="22"/>
                                </a:lnTo>
                                <a:lnTo>
                                  <a:pt x="63" y="9"/>
                                </a:lnTo>
                                <a:lnTo>
                                  <a:pt x="50" y="1"/>
                                </a:lnTo>
                                <a:lnTo>
                                  <a:pt x="37"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Freeform 1044"/>
                        <wps:cNvSpPr>
                          <a:spLocks/>
                        </wps:cNvSpPr>
                        <wps:spPr bwMode="auto">
                          <a:xfrm>
                            <a:off x="505" y="637"/>
                            <a:ext cx="231" cy="173"/>
                          </a:xfrm>
                          <a:custGeom>
                            <a:avLst/>
                            <a:gdLst>
                              <a:gd name="T0" fmla="+- 0 686 505"/>
                              <a:gd name="T1" fmla="*/ T0 w 231"/>
                              <a:gd name="T2" fmla="+- 0 637 637"/>
                              <a:gd name="T3" fmla="*/ 637 h 173"/>
                              <a:gd name="T4" fmla="+- 0 599 505"/>
                              <a:gd name="T5" fmla="*/ T4 w 231"/>
                              <a:gd name="T6" fmla="+- 0 650 637"/>
                              <a:gd name="T7" fmla="*/ 650 h 173"/>
                              <a:gd name="T8" fmla="+- 0 530 505"/>
                              <a:gd name="T9" fmla="*/ T8 w 231"/>
                              <a:gd name="T10" fmla="+- 0 742 637"/>
                              <a:gd name="T11" fmla="*/ 742 h 173"/>
                              <a:gd name="T12" fmla="+- 0 505 505"/>
                              <a:gd name="T13" fmla="*/ T12 w 231"/>
                              <a:gd name="T14" fmla="+- 0 810 637"/>
                              <a:gd name="T15" fmla="*/ 810 h 173"/>
                              <a:gd name="T16" fmla="+- 0 520 505"/>
                              <a:gd name="T17" fmla="*/ T16 w 231"/>
                              <a:gd name="T18" fmla="+- 0 793 637"/>
                              <a:gd name="T19" fmla="*/ 793 h 173"/>
                              <a:gd name="T20" fmla="+- 0 547 505"/>
                              <a:gd name="T21" fmla="*/ T20 w 231"/>
                              <a:gd name="T22" fmla="+- 0 754 637"/>
                              <a:gd name="T23" fmla="*/ 754 h 173"/>
                              <a:gd name="T24" fmla="+- 0 579 505"/>
                              <a:gd name="T25" fmla="*/ T24 w 231"/>
                              <a:gd name="T26" fmla="+- 0 710 637"/>
                              <a:gd name="T27" fmla="*/ 710 h 173"/>
                              <a:gd name="T28" fmla="+- 0 611 505"/>
                              <a:gd name="T29" fmla="*/ T28 w 231"/>
                              <a:gd name="T30" fmla="+- 0 679 637"/>
                              <a:gd name="T31" fmla="*/ 679 h 173"/>
                              <a:gd name="T32" fmla="+- 0 646 505"/>
                              <a:gd name="T33" fmla="*/ T32 w 231"/>
                              <a:gd name="T34" fmla="+- 0 666 637"/>
                              <a:gd name="T35" fmla="*/ 666 h 173"/>
                              <a:gd name="T36" fmla="+- 0 686 505"/>
                              <a:gd name="T37" fmla="*/ T36 w 231"/>
                              <a:gd name="T38" fmla="+- 0 660 637"/>
                              <a:gd name="T39" fmla="*/ 660 h 173"/>
                              <a:gd name="T40" fmla="+- 0 720 505"/>
                              <a:gd name="T41" fmla="*/ T40 w 231"/>
                              <a:gd name="T42" fmla="+- 0 656 637"/>
                              <a:gd name="T43" fmla="*/ 656 h 173"/>
                              <a:gd name="T44" fmla="+- 0 736 505"/>
                              <a:gd name="T45" fmla="*/ T44 w 231"/>
                              <a:gd name="T46" fmla="+- 0 652 637"/>
                              <a:gd name="T47" fmla="*/ 652 h 173"/>
                              <a:gd name="T48" fmla="+- 0 722 505"/>
                              <a:gd name="T49" fmla="*/ T48 w 231"/>
                              <a:gd name="T50" fmla="+- 0 644 637"/>
                              <a:gd name="T51" fmla="*/ 644 h 173"/>
                              <a:gd name="T52" fmla="+- 0 686 505"/>
                              <a:gd name="T53" fmla="*/ T52 w 231"/>
                              <a:gd name="T54" fmla="+- 0 637 637"/>
                              <a:gd name="T55" fmla="*/ 637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1" h="173">
                                <a:moveTo>
                                  <a:pt x="181" y="0"/>
                                </a:moveTo>
                                <a:lnTo>
                                  <a:pt x="94" y="13"/>
                                </a:lnTo>
                                <a:lnTo>
                                  <a:pt x="25" y="105"/>
                                </a:lnTo>
                                <a:lnTo>
                                  <a:pt x="0" y="173"/>
                                </a:lnTo>
                                <a:lnTo>
                                  <a:pt x="15" y="156"/>
                                </a:lnTo>
                                <a:lnTo>
                                  <a:pt x="42" y="117"/>
                                </a:lnTo>
                                <a:lnTo>
                                  <a:pt x="74" y="73"/>
                                </a:lnTo>
                                <a:lnTo>
                                  <a:pt x="106" y="42"/>
                                </a:lnTo>
                                <a:lnTo>
                                  <a:pt x="141" y="29"/>
                                </a:lnTo>
                                <a:lnTo>
                                  <a:pt x="181" y="23"/>
                                </a:lnTo>
                                <a:lnTo>
                                  <a:pt x="215" y="19"/>
                                </a:lnTo>
                                <a:lnTo>
                                  <a:pt x="231" y="15"/>
                                </a:lnTo>
                                <a:lnTo>
                                  <a:pt x="217" y="7"/>
                                </a:lnTo>
                                <a:lnTo>
                                  <a:pt x="181"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AutoShape 1043"/>
                        <wps:cNvSpPr>
                          <a:spLocks/>
                        </wps:cNvSpPr>
                        <wps:spPr bwMode="auto">
                          <a:xfrm>
                            <a:off x="211" y="678"/>
                            <a:ext cx="264" cy="115"/>
                          </a:xfrm>
                          <a:custGeom>
                            <a:avLst/>
                            <a:gdLst>
                              <a:gd name="T0" fmla="+- 0 423 212"/>
                              <a:gd name="T1" fmla="*/ T0 w 264"/>
                              <a:gd name="T2" fmla="+- 0 708 679"/>
                              <a:gd name="T3" fmla="*/ 708 h 115"/>
                              <a:gd name="T4" fmla="+- 0 328 212"/>
                              <a:gd name="T5" fmla="*/ T4 w 264"/>
                              <a:gd name="T6" fmla="+- 0 708 679"/>
                              <a:gd name="T7" fmla="*/ 708 h 115"/>
                              <a:gd name="T8" fmla="+- 0 370 212"/>
                              <a:gd name="T9" fmla="*/ T8 w 264"/>
                              <a:gd name="T10" fmla="+- 0 710 679"/>
                              <a:gd name="T11" fmla="*/ 710 h 115"/>
                              <a:gd name="T12" fmla="+- 0 403 212"/>
                              <a:gd name="T13" fmla="*/ T12 w 264"/>
                              <a:gd name="T14" fmla="+- 0 729 679"/>
                              <a:gd name="T15" fmla="*/ 729 h 115"/>
                              <a:gd name="T16" fmla="+- 0 435 212"/>
                              <a:gd name="T17" fmla="*/ T16 w 264"/>
                              <a:gd name="T18" fmla="+- 0 757 679"/>
                              <a:gd name="T19" fmla="*/ 757 h 115"/>
                              <a:gd name="T20" fmla="+- 0 461 212"/>
                              <a:gd name="T21" fmla="*/ T20 w 264"/>
                              <a:gd name="T22" fmla="+- 0 783 679"/>
                              <a:gd name="T23" fmla="*/ 783 h 115"/>
                              <a:gd name="T24" fmla="+- 0 475 212"/>
                              <a:gd name="T25" fmla="*/ T24 w 264"/>
                              <a:gd name="T26" fmla="+- 0 793 679"/>
                              <a:gd name="T27" fmla="*/ 793 h 115"/>
                              <a:gd name="T28" fmla="+- 0 471 212"/>
                              <a:gd name="T29" fmla="*/ T28 w 264"/>
                              <a:gd name="T30" fmla="+- 0 776 679"/>
                              <a:gd name="T31" fmla="*/ 776 h 115"/>
                              <a:gd name="T32" fmla="+- 0 451 212"/>
                              <a:gd name="T33" fmla="*/ T32 w 264"/>
                              <a:gd name="T34" fmla="+- 0 741 679"/>
                              <a:gd name="T35" fmla="*/ 741 h 115"/>
                              <a:gd name="T36" fmla="+- 0 423 212"/>
                              <a:gd name="T37" fmla="*/ T36 w 264"/>
                              <a:gd name="T38" fmla="+- 0 708 679"/>
                              <a:gd name="T39" fmla="*/ 708 h 115"/>
                              <a:gd name="T40" fmla="+- 0 332 212"/>
                              <a:gd name="T41" fmla="*/ T40 w 264"/>
                              <a:gd name="T42" fmla="+- 0 679 679"/>
                              <a:gd name="T43" fmla="*/ 679 h 115"/>
                              <a:gd name="T44" fmla="+- 0 275 212"/>
                              <a:gd name="T45" fmla="*/ T44 w 264"/>
                              <a:gd name="T46" fmla="+- 0 693 679"/>
                              <a:gd name="T47" fmla="*/ 693 h 115"/>
                              <a:gd name="T48" fmla="+- 0 229 212"/>
                              <a:gd name="T49" fmla="*/ T48 w 264"/>
                              <a:gd name="T50" fmla="+- 0 711 679"/>
                              <a:gd name="T51" fmla="*/ 711 h 115"/>
                              <a:gd name="T52" fmla="+- 0 212 212"/>
                              <a:gd name="T53" fmla="*/ T52 w 264"/>
                              <a:gd name="T54" fmla="+- 0 723 679"/>
                              <a:gd name="T55" fmla="*/ 723 h 115"/>
                              <a:gd name="T56" fmla="+- 0 233 212"/>
                              <a:gd name="T57" fmla="*/ T56 w 264"/>
                              <a:gd name="T58" fmla="+- 0 723 679"/>
                              <a:gd name="T59" fmla="*/ 723 h 115"/>
                              <a:gd name="T60" fmla="+- 0 277 212"/>
                              <a:gd name="T61" fmla="*/ T60 w 264"/>
                              <a:gd name="T62" fmla="+- 0 715 679"/>
                              <a:gd name="T63" fmla="*/ 715 h 115"/>
                              <a:gd name="T64" fmla="+- 0 328 212"/>
                              <a:gd name="T65" fmla="*/ T64 w 264"/>
                              <a:gd name="T66" fmla="+- 0 708 679"/>
                              <a:gd name="T67" fmla="*/ 708 h 115"/>
                              <a:gd name="T68" fmla="+- 0 423 212"/>
                              <a:gd name="T69" fmla="*/ T68 w 264"/>
                              <a:gd name="T70" fmla="+- 0 708 679"/>
                              <a:gd name="T71" fmla="*/ 708 h 115"/>
                              <a:gd name="T72" fmla="+- 0 419 212"/>
                              <a:gd name="T73" fmla="*/ T72 w 264"/>
                              <a:gd name="T74" fmla="+- 0 704 679"/>
                              <a:gd name="T75" fmla="*/ 704 h 115"/>
                              <a:gd name="T76" fmla="+- 0 382 212"/>
                              <a:gd name="T77" fmla="*/ T76 w 264"/>
                              <a:gd name="T78" fmla="+- 0 680 679"/>
                              <a:gd name="T79" fmla="*/ 680 h 115"/>
                              <a:gd name="T80" fmla="+- 0 332 212"/>
                              <a:gd name="T81" fmla="*/ T80 w 264"/>
                              <a:gd name="T82" fmla="+- 0 679 679"/>
                              <a:gd name="T83" fmla="*/ 679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4" h="115">
                                <a:moveTo>
                                  <a:pt x="211" y="29"/>
                                </a:moveTo>
                                <a:lnTo>
                                  <a:pt x="116" y="29"/>
                                </a:lnTo>
                                <a:lnTo>
                                  <a:pt x="158" y="31"/>
                                </a:lnTo>
                                <a:lnTo>
                                  <a:pt x="191" y="50"/>
                                </a:lnTo>
                                <a:lnTo>
                                  <a:pt x="223" y="78"/>
                                </a:lnTo>
                                <a:lnTo>
                                  <a:pt x="249" y="104"/>
                                </a:lnTo>
                                <a:lnTo>
                                  <a:pt x="263" y="114"/>
                                </a:lnTo>
                                <a:lnTo>
                                  <a:pt x="259" y="97"/>
                                </a:lnTo>
                                <a:lnTo>
                                  <a:pt x="239" y="62"/>
                                </a:lnTo>
                                <a:lnTo>
                                  <a:pt x="211" y="29"/>
                                </a:lnTo>
                                <a:close/>
                                <a:moveTo>
                                  <a:pt x="120" y="0"/>
                                </a:moveTo>
                                <a:lnTo>
                                  <a:pt x="63" y="14"/>
                                </a:lnTo>
                                <a:lnTo>
                                  <a:pt x="17" y="32"/>
                                </a:lnTo>
                                <a:lnTo>
                                  <a:pt x="0" y="44"/>
                                </a:lnTo>
                                <a:lnTo>
                                  <a:pt x="21" y="44"/>
                                </a:lnTo>
                                <a:lnTo>
                                  <a:pt x="65" y="36"/>
                                </a:lnTo>
                                <a:lnTo>
                                  <a:pt x="116" y="29"/>
                                </a:lnTo>
                                <a:lnTo>
                                  <a:pt x="211" y="29"/>
                                </a:lnTo>
                                <a:lnTo>
                                  <a:pt x="207" y="25"/>
                                </a:lnTo>
                                <a:lnTo>
                                  <a:pt x="170" y="1"/>
                                </a:lnTo>
                                <a:lnTo>
                                  <a:pt x="120"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Freeform 1042"/>
                        <wps:cNvSpPr>
                          <a:spLocks/>
                        </wps:cNvSpPr>
                        <wps:spPr bwMode="auto">
                          <a:xfrm>
                            <a:off x="752" y="488"/>
                            <a:ext cx="50" cy="63"/>
                          </a:xfrm>
                          <a:custGeom>
                            <a:avLst/>
                            <a:gdLst>
                              <a:gd name="T0" fmla="+- 0 775 753"/>
                              <a:gd name="T1" fmla="*/ T0 w 50"/>
                              <a:gd name="T2" fmla="+- 0 488 488"/>
                              <a:gd name="T3" fmla="*/ 488 h 63"/>
                              <a:gd name="T4" fmla="+- 0 766 753"/>
                              <a:gd name="T5" fmla="*/ T4 w 50"/>
                              <a:gd name="T6" fmla="+- 0 491 488"/>
                              <a:gd name="T7" fmla="*/ 491 h 63"/>
                              <a:gd name="T8" fmla="+- 0 759 753"/>
                              <a:gd name="T9" fmla="*/ T8 w 50"/>
                              <a:gd name="T10" fmla="+- 0 498 488"/>
                              <a:gd name="T11" fmla="*/ 498 h 63"/>
                              <a:gd name="T12" fmla="+- 0 754 753"/>
                              <a:gd name="T13" fmla="*/ T12 w 50"/>
                              <a:gd name="T14" fmla="+- 0 509 488"/>
                              <a:gd name="T15" fmla="*/ 509 h 63"/>
                              <a:gd name="T16" fmla="+- 0 753 753"/>
                              <a:gd name="T17" fmla="*/ T16 w 50"/>
                              <a:gd name="T18" fmla="+- 0 521 488"/>
                              <a:gd name="T19" fmla="*/ 521 h 63"/>
                              <a:gd name="T20" fmla="+- 0 756 753"/>
                              <a:gd name="T21" fmla="*/ T20 w 50"/>
                              <a:gd name="T22" fmla="+- 0 533 488"/>
                              <a:gd name="T23" fmla="*/ 533 h 63"/>
                              <a:gd name="T24" fmla="+- 0 762 753"/>
                              <a:gd name="T25" fmla="*/ T24 w 50"/>
                              <a:gd name="T26" fmla="+- 0 543 488"/>
                              <a:gd name="T27" fmla="*/ 543 h 63"/>
                              <a:gd name="T28" fmla="+- 0 771 753"/>
                              <a:gd name="T29" fmla="*/ T28 w 50"/>
                              <a:gd name="T30" fmla="+- 0 549 488"/>
                              <a:gd name="T31" fmla="*/ 549 h 63"/>
                              <a:gd name="T32" fmla="+- 0 781 753"/>
                              <a:gd name="T33" fmla="*/ T32 w 50"/>
                              <a:gd name="T34" fmla="+- 0 551 488"/>
                              <a:gd name="T35" fmla="*/ 551 h 63"/>
                              <a:gd name="T36" fmla="+- 0 790 753"/>
                              <a:gd name="T37" fmla="*/ T36 w 50"/>
                              <a:gd name="T38" fmla="+- 0 548 488"/>
                              <a:gd name="T39" fmla="*/ 548 h 63"/>
                              <a:gd name="T40" fmla="+- 0 797 753"/>
                              <a:gd name="T41" fmla="*/ T40 w 50"/>
                              <a:gd name="T42" fmla="+- 0 541 488"/>
                              <a:gd name="T43" fmla="*/ 541 h 63"/>
                              <a:gd name="T44" fmla="+- 0 802 753"/>
                              <a:gd name="T45" fmla="*/ T44 w 50"/>
                              <a:gd name="T46" fmla="+- 0 530 488"/>
                              <a:gd name="T47" fmla="*/ 530 h 63"/>
                              <a:gd name="T48" fmla="+- 0 803 753"/>
                              <a:gd name="T49" fmla="*/ T48 w 50"/>
                              <a:gd name="T50" fmla="+- 0 518 488"/>
                              <a:gd name="T51" fmla="*/ 518 h 63"/>
                              <a:gd name="T52" fmla="+- 0 800 753"/>
                              <a:gd name="T53" fmla="*/ T52 w 50"/>
                              <a:gd name="T54" fmla="+- 0 506 488"/>
                              <a:gd name="T55" fmla="*/ 506 h 63"/>
                              <a:gd name="T56" fmla="+- 0 794 753"/>
                              <a:gd name="T57" fmla="*/ T56 w 50"/>
                              <a:gd name="T58" fmla="+- 0 497 488"/>
                              <a:gd name="T59" fmla="*/ 497 h 63"/>
                              <a:gd name="T60" fmla="+- 0 785 753"/>
                              <a:gd name="T61" fmla="*/ T60 w 50"/>
                              <a:gd name="T62" fmla="+- 0 490 488"/>
                              <a:gd name="T63" fmla="*/ 490 h 63"/>
                              <a:gd name="T64" fmla="+- 0 775 753"/>
                              <a:gd name="T65" fmla="*/ T64 w 50"/>
                              <a:gd name="T66" fmla="+- 0 488 488"/>
                              <a:gd name="T67" fmla="*/ 488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0" h="63">
                                <a:moveTo>
                                  <a:pt x="22" y="0"/>
                                </a:moveTo>
                                <a:lnTo>
                                  <a:pt x="13" y="3"/>
                                </a:lnTo>
                                <a:lnTo>
                                  <a:pt x="6" y="10"/>
                                </a:lnTo>
                                <a:lnTo>
                                  <a:pt x="1" y="21"/>
                                </a:lnTo>
                                <a:lnTo>
                                  <a:pt x="0" y="33"/>
                                </a:lnTo>
                                <a:lnTo>
                                  <a:pt x="3" y="45"/>
                                </a:lnTo>
                                <a:lnTo>
                                  <a:pt x="9" y="55"/>
                                </a:lnTo>
                                <a:lnTo>
                                  <a:pt x="18" y="61"/>
                                </a:lnTo>
                                <a:lnTo>
                                  <a:pt x="28" y="63"/>
                                </a:lnTo>
                                <a:lnTo>
                                  <a:pt x="37" y="60"/>
                                </a:lnTo>
                                <a:lnTo>
                                  <a:pt x="44" y="53"/>
                                </a:lnTo>
                                <a:lnTo>
                                  <a:pt x="49" y="42"/>
                                </a:lnTo>
                                <a:lnTo>
                                  <a:pt x="50" y="30"/>
                                </a:lnTo>
                                <a:lnTo>
                                  <a:pt x="47" y="18"/>
                                </a:lnTo>
                                <a:lnTo>
                                  <a:pt x="41" y="9"/>
                                </a:lnTo>
                                <a:lnTo>
                                  <a:pt x="32" y="2"/>
                                </a:lnTo>
                                <a:lnTo>
                                  <a:pt x="22"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Freeform 1041"/>
                        <wps:cNvSpPr>
                          <a:spLocks/>
                        </wps:cNvSpPr>
                        <wps:spPr bwMode="auto">
                          <a:xfrm>
                            <a:off x="715" y="416"/>
                            <a:ext cx="75" cy="202"/>
                          </a:xfrm>
                          <a:custGeom>
                            <a:avLst/>
                            <a:gdLst>
                              <a:gd name="T0" fmla="+- 0 789 715"/>
                              <a:gd name="T1" fmla="*/ T0 w 75"/>
                              <a:gd name="T2" fmla="+- 0 417 417"/>
                              <a:gd name="T3" fmla="*/ 417 h 202"/>
                              <a:gd name="T4" fmla="+- 0 733 715"/>
                              <a:gd name="T5" fmla="*/ T4 w 75"/>
                              <a:gd name="T6" fmla="+- 0 462 417"/>
                              <a:gd name="T7" fmla="*/ 462 h 202"/>
                              <a:gd name="T8" fmla="+- 0 715 715"/>
                              <a:gd name="T9" fmla="*/ T8 w 75"/>
                              <a:gd name="T10" fmla="+- 0 531 417"/>
                              <a:gd name="T11" fmla="*/ 531 h 202"/>
                              <a:gd name="T12" fmla="+- 0 722 715"/>
                              <a:gd name="T13" fmla="*/ T12 w 75"/>
                              <a:gd name="T14" fmla="+- 0 573 417"/>
                              <a:gd name="T15" fmla="*/ 573 h 202"/>
                              <a:gd name="T16" fmla="+- 0 731 715"/>
                              <a:gd name="T17" fmla="*/ T16 w 75"/>
                              <a:gd name="T18" fmla="+- 0 607 417"/>
                              <a:gd name="T19" fmla="*/ 607 h 202"/>
                              <a:gd name="T20" fmla="+- 0 738 715"/>
                              <a:gd name="T21" fmla="*/ T20 w 75"/>
                              <a:gd name="T22" fmla="+- 0 619 417"/>
                              <a:gd name="T23" fmla="*/ 619 h 202"/>
                              <a:gd name="T24" fmla="+- 0 739 715"/>
                              <a:gd name="T25" fmla="*/ T24 w 75"/>
                              <a:gd name="T26" fmla="+- 0 603 417"/>
                              <a:gd name="T27" fmla="*/ 603 h 202"/>
                              <a:gd name="T28" fmla="+- 0 736 715"/>
                              <a:gd name="T29" fmla="*/ T28 w 75"/>
                              <a:gd name="T30" fmla="+- 0 571 417"/>
                              <a:gd name="T31" fmla="*/ 571 h 202"/>
                              <a:gd name="T32" fmla="+- 0 733 715"/>
                              <a:gd name="T33" fmla="*/ T32 w 75"/>
                              <a:gd name="T34" fmla="+- 0 533 417"/>
                              <a:gd name="T35" fmla="*/ 533 h 202"/>
                              <a:gd name="T36" fmla="+- 0 736 715"/>
                              <a:gd name="T37" fmla="*/ T36 w 75"/>
                              <a:gd name="T38" fmla="+- 0 501 417"/>
                              <a:gd name="T39" fmla="*/ 501 h 202"/>
                              <a:gd name="T40" fmla="+- 0 748 715"/>
                              <a:gd name="T41" fmla="*/ T40 w 75"/>
                              <a:gd name="T42" fmla="+- 0 475 417"/>
                              <a:gd name="T43" fmla="*/ 475 h 202"/>
                              <a:gd name="T44" fmla="+- 0 767 715"/>
                              <a:gd name="T45" fmla="*/ T44 w 75"/>
                              <a:gd name="T46" fmla="+- 0 449 417"/>
                              <a:gd name="T47" fmla="*/ 449 h 202"/>
                              <a:gd name="T48" fmla="+- 0 783 715"/>
                              <a:gd name="T49" fmla="*/ T48 w 75"/>
                              <a:gd name="T50" fmla="+- 0 428 417"/>
                              <a:gd name="T51" fmla="*/ 428 h 202"/>
                              <a:gd name="T52" fmla="+- 0 789 715"/>
                              <a:gd name="T53" fmla="*/ T52 w 75"/>
                              <a:gd name="T54" fmla="+- 0 417 417"/>
                              <a:gd name="T55" fmla="*/ 417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202">
                                <a:moveTo>
                                  <a:pt x="74" y="0"/>
                                </a:moveTo>
                                <a:lnTo>
                                  <a:pt x="18" y="45"/>
                                </a:lnTo>
                                <a:lnTo>
                                  <a:pt x="0" y="114"/>
                                </a:lnTo>
                                <a:lnTo>
                                  <a:pt x="7" y="156"/>
                                </a:lnTo>
                                <a:lnTo>
                                  <a:pt x="16" y="190"/>
                                </a:lnTo>
                                <a:lnTo>
                                  <a:pt x="23" y="202"/>
                                </a:lnTo>
                                <a:lnTo>
                                  <a:pt x="24" y="186"/>
                                </a:lnTo>
                                <a:lnTo>
                                  <a:pt x="21" y="154"/>
                                </a:lnTo>
                                <a:lnTo>
                                  <a:pt x="18" y="116"/>
                                </a:lnTo>
                                <a:lnTo>
                                  <a:pt x="21" y="84"/>
                                </a:lnTo>
                                <a:lnTo>
                                  <a:pt x="33" y="58"/>
                                </a:lnTo>
                                <a:lnTo>
                                  <a:pt x="52" y="32"/>
                                </a:lnTo>
                                <a:lnTo>
                                  <a:pt x="68" y="11"/>
                                </a:lnTo>
                                <a:lnTo>
                                  <a:pt x="74"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1040"/>
                        <wps:cNvSpPr>
                          <a:spLocks/>
                        </wps:cNvSpPr>
                        <wps:spPr bwMode="auto">
                          <a:xfrm>
                            <a:off x="109" y="85"/>
                            <a:ext cx="654" cy="662"/>
                          </a:xfrm>
                          <a:custGeom>
                            <a:avLst/>
                            <a:gdLst>
                              <a:gd name="T0" fmla="+- 0 455 109"/>
                              <a:gd name="T1" fmla="*/ T0 w 654"/>
                              <a:gd name="T2" fmla="+- 0 489 85"/>
                              <a:gd name="T3" fmla="*/ 489 h 662"/>
                              <a:gd name="T4" fmla="+- 0 481 109"/>
                              <a:gd name="T5" fmla="*/ T4 w 654"/>
                              <a:gd name="T6" fmla="+- 0 536 85"/>
                              <a:gd name="T7" fmla="*/ 536 h 662"/>
                              <a:gd name="T8" fmla="+- 0 489 109"/>
                              <a:gd name="T9" fmla="*/ T8 w 654"/>
                              <a:gd name="T10" fmla="+- 0 620 85"/>
                              <a:gd name="T11" fmla="*/ 620 h 662"/>
                              <a:gd name="T12" fmla="+- 0 495 109"/>
                              <a:gd name="T13" fmla="*/ T12 w 654"/>
                              <a:gd name="T14" fmla="+- 0 708 85"/>
                              <a:gd name="T15" fmla="*/ 708 h 662"/>
                              <a:gd name="T16" fmla="+- 0 500 109"/>
                              <a:gd name="T17" fmla="*/ T16 w 654"/>
                              <a:gd name="T18" fmla="+- 0 706 85"/>
                              <a:gd name="T19" fmla="*/ 706 h 662"/>
                              <a:gd name="T20" fmla="+- 0 502 109"/>
                              <a:gd name="T21" fmla="*/ T20 w 654"/>
                              <a:gd name="T22" fmla="+- 0 656 85"/>
                              <a:gd name="T23" fmla="*/ 656 h 662"/>
                              <a:gd name="T24" fmla="+- 0 505 109"/>
                              <a:gd name="T25" fmla="*/ T24 w 654"/>
                              <a:gd name="T26" fmla="+- 0 574 85"/>
                              <a:gd name="T27" fmla="*/ 574 h 662"/>
                              <a:gd name="T28" fmla="+- 0 516 109"/>
                              <a:gd name="T29" fmla="*/ T28 w 654"/>
                              <a:gd name="T30" fmla="+- 0 504 85"/>
                              <a:gd name="T31" fmla="*/ 504 h 662"/>
                              <a:gd name="T32" fmla="+- 0 246 109"/>
                              <a:gd name="T33" fmla="*/ T32 w 654"/>
                              <a:gd name="T34" fmla="+- 0 138 85"/>
                              <a:gd name="T35" fmla="*/ 138 h 662"/>
                              <a:gd name="T36" fmla="+- 0 358 109"/>
                              <a:gd name="T37" fmla="*/ T36 w 654"/>
                              <a:gd name="T38" fmla="+- 0 267 85"/>
                              <a:gd name="T39" fmla="*/ 267 h 662"/>
                              <a:gd name="T40" fmla="+- 0 397 109"/>
                              <a:gd name="T41" fmla="*/ T40 w 654"/>
                              <a:gd name="T42" fmla="+- 0 327 85"/>
                              <a:gd name="T43" fmla="*/ 327 h 662"/>
                              <a:gd name="T44" fmla="+- 0 380 109"/>
                              <a:gd name="T45" fmla="*/ T44 w 654"/>
                              <a:gd name="T46" fmla="+- 0 366 85"/>
                              <a:gd name="T47" fmla="*/ 366 h 662"/>
                              <a:gd name="T48" fmla="+- 0 306 109"/>
                              <a:gd name="T49" fmla="*/ T48 w 654"/>
                              <a:gd name="T50" fmla="+- 0 379 85"/>
                              <a:gd name="T51" fmla="*/ 379 h 662"/>
                              <a:gd name="T52" fmla="+- 0 305 109"/>
                              <a:gd name="T53" fmla="*/ T52 w 654"/>
                              <a:gd name="T54" fmla="+- 0 399 85"/>
                              <a:gd name="T55" fmla="*/ 399 h 662"/>
                              <a:gd name="T56" fmla="+- 0 380 109"/>
                              <a:gd name="T57" fmla="*/ T56 w 654"/>
                              <a:gd name="T58" fmla="+- 0 415 85"/>
                              <a:gd name="T59" fmla="*/ 415 h 662"/>
                              <a:gd name="T60" fmla="+- 0 397 109"/>
                              <a:gd name="T61" fmla="*/ T60 w 654"/>
                              <a:gd name="T62" fmla="+- 0 456 85"/>
                              <a:gd name="T63" fmla="*/ 456 h 662"/>
                              <a:gd name="T64" fmla="+- 0 355 109"/>
                              <a:gd name="T65" fmla="*/ T64 w 654"/>
                              <a:gd name="T66" fmla="+- 0 520 85"/>
                              <a:gd name="T67" fmla="*/ 520 h 662"/>
                              <a:gd name="T68" fmla="+- 0 227 109"/>
                              <a:gd name="T69" fmla="*/ T68 w 654"/>
                              <a:gd name="T70" fmla="+- 0 668 85"/>
                              <a:gd name="T71" fmla="*/ 668 h 662"/>
                              <a:gd name="T72" fmla="+- 0 370 109"/>
                              <a:gd name="T73" fmla="*/ T72 w 654"/>
                              <a:gd name="T74" fmla="+- 0 534 85"/>
                              <a:gd name="T75" fmla="*/ 534 h 662"/>
                              <a:gd name="T76" fmla="+- 0 431 109"/>
                              <a:gd name="T77" fmla="*/ T76 w 654"/>
                              <a:gd name="T78" fmla="+- 0 490 85"/>
                              <a:gd name="T79" fmla="*/ 490 h 662"/>
                              <a:gd name="T80" fmla="+- 0 529 109"/>
                              <a:gd name="T81" fmla="*/ T80 w 654"/>
                              <a:gd name="T82" fmla="+- 0 489 85"/>
                              <a:gd name="T83" fmla="*/ 489 h 662"/>
                              <a:gd name="T84" fmla="+- 0 552 109"/>
                              <a:gd name="T85" fmla="*/ T84 w 654"/>
                              <a:gd name="T86" fmla="+- 0 486 85"/>
                              <a:gd name="T87" fmla="*/ 486 h 662"/>
                              <a:gd name="T88" fmla="+- 0 593 109"/>
                              <a:gd name="T89" fmla="*/ T88 w 654"/>
                              <a:gd name="T90" fmla="+- 0 479 85"/>
                              <a:gd name="T91" fmla="*/ 479 h 662"/>
                              <a:gd name="T92" fmla="+- 0 579 109"/>
                              <a:gd name="T93" fmla="*/ T92 w 654"/>
                              <a:gd name="T94" fmla="+- 0 431 85"/>
                              <a:gd name="T95" fmla="*/ 431 h 662"/>
                              <a:gd name="T96" fmla="+- 0 616 109"/>
                              <a:gd name="T97" fmla="*/ T96 w 654"/>
                              <a:gd name="T98" fmla="+- 0 408 85"/>
                              <a:gd name="T99" fmla="*/ 408 h 662"/>
                              <a:gd name="T100" fmla="+- 0 763 109"/>
                              <a:gd name="T101" fmla="*/ T100 w 654"/>
                              <a:gd name="T102" fmla="+- 0 397 85"/>
                              <a:gd name="T103" fmla="*/ 397 h 662"/>
                              <a:gd name="T104" fmla="+- 0 615 109"/>
                              <a:gd name="T105" fmla="*/ T104 w 654"/>
                              <a:gd name="T106" fmla="+- 0 382 85"/>
                              <a:gd name="T107" fmla="*/ 382 h 662"/>
                              <a:gd name="T108" fmla="+- 0 577 109"/>
                              <a:gd name="T109" fmla="*/ T108 w 654"/>
                              <a:gd name="T110" fmla="+- 0 357 85"/>
                              <a:gd name="T111" fmla="*/ 357 h 662"/>
                              <a:gd name="T112" fmla="+- 0 587 109"/>
                              <a:gd name="T113" fmla="*/ T112 w 654"/>
                              <a:gd name="T114" fmla="+- 0 313 85"/>
                              <a:gd name="T115" fmla="*/ 313 h 662"/>
                              <a:gd name="T116" fmla="+- 0 546 109"/>
                              <a:gd name="T117" fmla="*/ T116 w 654"/>
                              <a:gd name="T118" fmla="+- 0 305 85"/>
                              <a:gd name="T119" fmla="*/ 305 h 662"/>
                              <a:gd name="T120" fmla="+- 0 522 109"/>
                              <a:gd name="T121" fmla="*/ T120 w 654"/>
                              <a:gd name="T122" fmla="+- 0 298 85"/>
                              <a:gd name="T123" fmla="*/ 298 h 662"/>
                              <a:gd name="T124" fmla="+- 0 430 109"/>
                              <a:gd name="T125" fmla="*/ T124 w 654"/>
                              <a:gd name="T126" fmla="+- 0 296 85"/>
                              <a:gd name="T127" fmla="*/ 296 h 662"/>
                              <a:gd name="T128" fmla="+- 0 373 109"/>
                              <a:gd name="T129" fmla="*/ T128 w 654"/>
                              <a:gd name="T130" fmla="+- 0 255 85"/>
                              <a:gd name="T131" fmla="*/ 255 h 662"/>
                              <a:gd name="T132" fmla="+- 0 599 109"/>
                              <a:gd name="T133" fmla="*/ T132 w 654"/>
                              <a:gd name="T134" fmla="+- 0 486 85"/>
                              <a:gd name="T135" fmla="*/ 486 h 662"/>
                              <a:gd name="T136" fmla="+- 0 576 109"/>
                              <a:gd name="T137" fmla="*/ T136 w 654"/>
                              <a:gd name="T138" fmla="+- 0 499 85"/>
                              <a:gd name="T139" fmla="*/ 499 h 662"/>
                              <a:gd name="T140" fmla="+- 0 705 109"/>
                              <a:gd name="T141" fmla="*/ T140 w 654"/>
                              <a:gd name="T142" fmla="+- 0 613 85"/>
                              <a:gd name="T143" fmla="*/ 613 h 662"/>
                              <a:gd name="T144" fmla="+- 0 615 109"/>
                              <a:gd name="T145" fmla="*/ T144 w 654"/>
                              <a:gd name="T146" fmla="+- 0 507 85"/>
                              <a:gd name="T147" fmla="*/ 507 h 662"/>
                              <a:gd name="T148" fmla="+- 0 680 109"/>
                              <a:gd name="T149" fmla="*/ T148 w 654"/>
                              <a:gd name="T150" fmla="+- 0 197 85"/>
                              <a:gd name="T151" fmla="*/ 197 h 662"/>
                              <a:gd name="T152" fmla="+- 0 618 109"/>
                              <a:gd name="T153" fmla="*/ T152 w 654"/>
                              <a:gd name="T154" fmla="+- 0 253 85"/>
                              <a:gd name="T155" fmla="*/ 253 h 662"/>
                              <a:gd name="T156" fmla="+- 0 569 109"/>
                              <a:gd name="T157" fmla="*/ T156 w 654"/>
                              <a:gd name="T158" fmla="+- 0 294 85"/>
                              <a:gd name="T159" fmla="*/ 294 h 662"/>
                              <a:gd name="T160" fmla="+- 0 593 109"/>
                              <a:gd name="T161" fmla="*/ T160 w 654"/>
                              <a:gd name="T162" fmla="+- 0 305 85"/>
                              <a:gd name="T163" fmla="*/ 305 h 662"/>
                              <a:gd name="T164" fmla="+- 0 664 109"/>
                              <a:gd name="T165" fmla="*/ T164 w 654"/>
                              <a:gd name="T166" fmla="+- 0 217 85"/>
                              <a:gd name="T167" fmla="*/ 217 h 662"/>
                              <a:gd name="T168" fmla="+- 0 487 109"/>
                              <a:gd name="T169" fmla="*/ T168 w 654"/>
                              <a:gd name="T170" fmla="+- 0 85 85"/>
                              <a:gd name="T171" fmla="*/ 85 h 662"/>
                              <a:gd name="T172" fmla="+- 0 484 109"/>
                              <a:gd name="T173" fmla="*/ T172 w 654"/>
                              <a:gd name="T174" fmla="+- 0 138 85"/>
                              <a:gd name="T175" fmla="*/ 138 h 662"/>
                              <a:gd name="T176" fmla="+- 0 480 109"/>
                              <a:gd name="T177" fmla="*/ T176 w 654"/>
                              <a:gd name="T178" fmla="+- 0 223 85"/>
                              <a:gd name="T179" fmla="*/ 223 h 662"/>
                              <a:gd name="T180" fmla="+- 0 468 109"/>
                              <a:gd name="T181" fmla="*/ T180 w 654"/>
                              <a:gd name="T182" fmla="+- 0 284 85"/>
                              <a:gd name="T183" fmla="*/ 284 h 662"/>
                              <a:gd name="T184" fmla="+- 0 522 109"/>
                              <a:gd name="T185" fmla="*/ T184 w 654"/>
                              <a:gd name="T186" fmla="+- 0 298 85"/>
                              <a:gd name="T187" fmla="*/ 298 h 662"/>
                              <a:gd name="T188" fmla="+- 0 503 109"/>
                              <a:gd name="T189" fmla="*/ T188 w 654"/>
                              <a:gd name="T190" fmla="+- 0 260 85"/>
                              <a:gd name="T191" fmla="*/ 260 h 662"/>
                              <a:gd name="T192" fmla="+- 0 495 109"/>
                              <a:gd name="T193" fmla="*/ T192 w 654"/>
                              <a:gd name="T194" fmla="+- 0 185 85"/>
                              <a:gd name="T195" fmla="*/ 185 h 662"/>
                              <a:gd name="T196" fmla="+- 0 489 109"/>
                              <a:gd name="T197" fmla="*/ T196 w 654"/>
                              <a:gd name="T198" fmla="+- 0 115 85"/>
                              <a:gd name="T199" fmla="*/ 115 h 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54" h="662">
                                <a:moveTo>
                                  <a:pt x="420" y="404"/>
                                </a:moveTo>
                                <a:lnTo>
                                  <a:pt x="346" y="404"/>
                                </a:lnTo>
                                <a:lnTo>
                                  <a:pt x="362" y="420"/>
                                </a:lnTo>
                                <a:lnTo>
                                  <a:pt x="372" y="451"/>
                                </a:lnTo>
                                <a:lnTo>
                                  <a:pt x="377" y="490"/>
                                </a:lnTo>
                                <a:lnTo>
                                  <a:pt x="380" y="535"/>
                                </a:lnTo>
                                <a:lnTo>
                                  <a:pt x="383" y="583"/>
                                </a:lnTo>
                                <a:lnTo>
                                  <a:pt x="386" y="623"/>
                                </a:lnTo>
                                <a:lnTo>
                                  <a:pt x="389" y="661"/>
                                </a:lnTo>
                                <a:lnTo>
                                  <a:pt x="391" y="621"/>
                                </a:lnTo>
                                <a:lnTo>
                                  <a:pt x="392" y="596"/>
                                </a:lnTo>
                                <a:lnTo>
                                  <a:pt x="393" y="571"/>
                                </a:lnTo>
                                <a:lnTo>
                                  <a:pt x="394" y="528"/>
                                </a:lnTo>
                                <a:lnTo>
                                  <a:pt x="396" y="489"/>
                                </a:lnTo>
                                <a:lnTo>
                                  <a:pt x="399" y="449"/>
                                </a:lnTo>
                                <a:lnTo>
                                  <a:pt x="407" y="419"/>
                                </a:lnTo>
                                <a:lnTo>
                                  <a:pt x="420" y="404"/>
                                </a:lnTo>
                                <a:close/>
                                <a:moveTo>
                                  <a:pt x="137" y="53"/>
                                </a:moveTo>
                                <a:lnTo>
                                  <a:pt x="179" y="101"/>
                                </a:lnTo>
                                <a:lnTo>
                                  <a:pt x="249" y="182"/>
                                </a:lnTo>
                                <a:lnTo>
                                  <a:pt x="274" y="214"/>
                                </a:lnTo>
                                <a:lnTo>
                                  <a:pt x="288" y="242"/>
                                </a:lnTo>
                                <a:lnTo>
                                  <a:pt x="288" y="265"/>
                                </a:lnTo>
                                <a:lnTo>
                                  <a:pt x="271" y="281"/>
                                </a:lnTo>
                                <a:lnTo>
                                  <a:pt x="239" y="290"/>
                                </a:lnTo>
                                <a:lnTo>
                                  <a:pt x="197" y="294"/>
                                </a:lnTo>
                                <a:lnTo>
                                  <a:pt x="0" y="300"/>
                                </a:lnTo>
                                <a:lnTo>
                                  <a:pt x="196" y="314"/>
                                </a:lnTo>
                                <a:lnTo>
                                  <a:pt x="239" y="320"/>
                                </a:lnTo>
                                <a:lnTo>
                                  <a:pt x="271" y="330"/>
                                </a:lnTo>
                                <a:lnTo>
                                  <a:pt x="288" y="347"/>
                                </a:lnTo>
                                <a:lnTo>
                                  <a:pt x="288" y="371"/>
                                </a:lnTo>
                                <a:lnTo>
                                  <a:pt x="272" y="401"/>
                                </a:lnTo>
                                <a:lnTo>
                                  <a:pt x="246" y="435"/>
                                </a:lnTo>
                                <a:lnTo>
                                  <a:pt x="179" y="511"/>
                                </a:lnTo>
                                <a:lnTo>
                                  <a:pt x="118" y="583"/>
                                </a:lnTo>
                                <a:lnTo>
                                  <a:pt x="173" y="531"/>
                                </a:lnTo>
                                <a:lnTo>
                                  <a:pt x="261" y="449"/>
                                </a:lnTo>
                                <a:lnTo>
                                  <a:pt x="293" y="422"/>
                                </a:lnTo>
                                <a:lnTo>
                                  <a:pt x="322" y="405"/>
                                </a:lnTo>
                                <a:lnTo>
                                  <a:pt x="346" y="404"/>
                                </a:lnTo>
                                <a:lnTo>
                                  <a:pt x="420" y="404"/>
                                </a:lnTo>
                                <a:lnTo>
                                  <a:pt x="422" y="402"/>
                                </a:lnTo>
                                <a:lnTo>
                                  <a:pt x="443" y="401"/>
                                </a:lnTo>
                                <a:lnTo>
                                  <a:pt x="490" y="401"/>
                                </a:lnTo>
                                <a:lnTo>
                                  <a:pt x="484" y="394"/>
                                </a:lnTo>
                                <a:lnTo>
                                  <a:pt x="471" y="368"/>
                                </a:lnTo>
                                <a:lnTo>
                                  <a:pt x="470" y="346"/>
                                </a:lnTo>
                                <a:lnTo>
                                  <a:pt x="484" y="331"/>
                                </a:lnTo>
                                <a:lnTo>
                                  <a:pt x="507" y="323"/>
                                </a:lnTo>
                                <a:lnTo>
                                  <a:pt x="538" y="319"/>
                                </a:lnTo>
                                <a:lnTo>
                                  <a:pt x="654" y="312"/>
                                </a:lnTo>
                                <a:lnTo>
                                  <a:pt x="537" y="301"/>
                                </a:lnTo>
                                <a:lnTo>
                                  <a:pt x="506" y="297"/>
                                </a:lnTo>
                                <a:lnTo>
                                  <a:pt x="482" y="288"/>
                                </a:lnTo>
                                <a:lnTo>
                                  <a:pt x="468" y="272"/>
                                </a:lnTo>
                                <a:lnTo>
                                  <a:pt x="467" y="251"/>
                                </a:lnTo>
                                <a:lnTo>
                                  <a:pt x="478" y="228"/>
                                </a:lnTo>
                                <a:lnTo>
                                  <a:pt x="484" y="220"/>
                                </a:lnTo>
                                <a:lnTo>
                                  <a:pt x="437" y="220"/>
                                </a:lnTo>
                                <a:lnTo>
                                  <a:pt x="417" y="218"/>
                                </a:lnTo>
                                <a:lnTo>
                                  <a:pt x="413" y="213"/>
                                </a:lnTo>
                                <a:lnTo>
                                  <a:pt x="344" y="213"/>
                                </a:lnTo>
                                <a:lnTo>
                                  <a:pt x="321" y="211"/>
                                </a:lnTo>
                                <a:lnTo>
                                  <a:pt x="294" y="196"/>
                                </a:lnTo>
                                <a:lnTo>
                                  <a:pt x="264" y="170"/>
                                </a:lnTo>
                                <a:lnTo>
                                  <a:pt x="137" y="53"/>
                                </a:lnTo>
                                <a:close/>
                                <a:moveTo>
                                  <a:pt x="490" y="401"/>
                                </a:moveTo>
                                <a:lnTo>
                                  <a:pt x="443" y="401"/>
                                </a:lnTo>
                                <a:lnTo>
                                  <a:pt x="467" y="414"/>
                                </a:lnTo>
                                <a:lnTo>
                                  <a:pt x="494" y="435"/>
                                </a:lnTo>
                                <a:lnTo>
                                  <a:pt x="596" y="528"/>
                                </a:lnTo>
                                <a:lnTo>
                                  <a:pt x="564" y="490"/>
                                </a:lnTo>
                                <a:lnTo>
                                  <a:pt x="506" y="422"/>
                                </a:lnTo>
                                <a:lnTo>
                                  <a:pt x="490" y="401"/>
                                </a:lnTo>
                                <a:close/>
                                <a:moveTo>
                                  <a:pt x="571" y="112"/>
                                </a:moveTo>
                                <a:lnTo>
                                  <a:pt x="540" y="139"/>
                                </a:lnTo>
                                <a:lnTo>
                                  <a:pt x="509" y="168"/>
                                </a:lnTo>
                                <a:lnTo>
                                  <a:pt x="484" y="190"/>
                                </a:lnTo>
                                <a:lnTo>
                                  <a:pt x="460" y="209"/>
                                </a:lnTo>
                                <a:lnTo>
                                  <a:pt x="437" y="220"/>
                                </a:lnTo>
                                <a:lnTo>
                                  <a:pt x="484" y="220"/>
                                </a:lnTo>
                                <a:lnTo>
                                  <a:pt x="496" y="203"/>
                                </a:lnTo>
                                <a:lnTo>
                                  <a:pt x="555" y="132"/>
                                </a:lnTo>
                                <a:lnTo>
                                  <a:pt x="571" y="112"/>
                                </a:lnTo>
                                <a:close/>
                                <a:moveTo>
                                  <a:pt x="378" y="0"/>
                                </a:moveTo>
                                <a:lnTo>
                                  <a:pt x="376" y="32"/>
                                </a:lnTo>
                                <a:lnTo>
                                  <a:pt x="375" y="53"/>
                                </a:lnTo>
                                <a:lnTo>
                                  <a:pt x="373" y="102"/>
                                </a:lnTo>
                                <a:lnTo>
                                  <a:pt x="371" y="138"/>
                                </a:lnTo>
                                <a:lnTo>
                                  <a:pt x="367" y="173"/>
                                </a:lnTo>
                                <a:lnTo>
                                  <a:pt x="359" y="199"/>
                                </a:lnTo>
                                <a:lnTo>
                                  <a:pt x="344" y="213"/>
                                </a:lnTo>
                                <a:lnTo>
                                  <a:pt x="413" y="213"/>
                                </a:lnTo>
                                <a:lnTo>
                                  <a:pt x="403" y="202"/>
                                </a:lnTo>
                                <a:lnTo>
                                  <a:pt x="394" y="175"/>
                                </a:lnTo>
                                <a:lnTo>
                                  <a:pt x="389" y="140"/>
                                </a:lnTo>
                                <a:lnTo>
                                  <a:pt x="386" y="100"/>
                                </a:lnTo>
                                <a:lnTo>
                                  <a:pt x="383" y="64"/>
                                </a:lnTo>
                                <a:lnTo>
                                  <a:pt x="380" y="30"/>
                                </a:lnTo>
                                <a:lnTo>
                                  <a:pt x="378" y="0"/>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89D9906" id="Group 1039" o:spid="_x0000_s1026" style="width:40.15pt;height:41.45pt;mso-position-horizontal-relative:char;mso-position-vertical-relative:line" coordsize="803,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">
                <v:shape id="Freeform 1056" o:spid="_x0000_s1027" style="position:absolute;left:301;width:88;height:78;visibility:visible;mso-wrap-style:square;v-text-anchor:top" coordsize="8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" path="m29,l14,6,4,16,,30,3,46,13,61,27,72r17,6l61,78,75,72,84,61,87,48,84,32,75,18,62,7,45,1,29,xe" fillcolor="#6d6e71" stroked="f">
                  <v:path arrowok="t" o:connecttype="custom" o:connectlocs="29,0;14,6;4,16;0,30;3,46;13,61;27,72;44,78;61,78;75,72;84,61;87,48;84,32;75,18;62,7;45,1;29,0" o:connectangles="0,0,0,0,0,0,0,0,0,0,0,0,0,0,0,0,0"/>
                </v:shape>
                <v:shape id="AutoShape 1055" o:spid="_x0000_s1028" style="position:absolute;left:206;top:36;width:275;height:98;visibility:visible;mso-wrap-style:square;v-text-anchor:top" coordsize="2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" path="m,51l17,63,66,82r60,15l179,97,218,77r8,-8l123,69,69,61,23,52,,51xm275,l261,8,234,29,201,53,167,69r-44,l226,69,250,45,271,15,275,xe" fillcolor="#6d6e71" stroked="f">
                  <v:path arrowok="t" o:connecttype="custom" o:connectlocs="0,88;17,100;66,119;126,134;179,134;218,114;226,106;123,106;69,98;23,89;0,88;275,37;261,45;234,66;201,90;167,106;123,106;226,106;250,82;271,52;275,37" o:connectangles="0,0,0,0,0,0,0,0,0,0,0,0,0,0,0,0,0,0,0,0,0"/>
                </v:shape>
                <v:shape id="Freeform 1054" o:spid="_x0000_s1029" style="position:absolute;left:739;top:244;width:57;height:68;visibility:visible;mso-wrap-style:square;v-text-anchor:top" coordsize="5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" path="m26,l15,2,6,8,1,18,,31,3,44r7,12l20,64r11,4l42,66r9,-7l55,49,57,37,53,24,46,12,37,4,26,xe" fillcolor="#6d6e71" stroked="f">
                  <v:path arrowok="t" o:connecttype="custom" o:connectlocs="26,244;15,246;6,252;1,262;0,275;3,288;10,300;20,308;31,312;42,310;51,303;55,293;57,281;53,268;46,256;37,248;26,244" o:connectangles="0,0,0,0,0,0,0,0,0,0,0,0,0,0,0,0,0"/>
                </v:shape>
                <v:shape id="Freeform 1053" o:spid="_x0000_s1030" style="position:absolute;left:695;top:173;width:105;height:220;visibility:visible;mso-wrap-style:square;v-text-anchor:top" coordsize="10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" path="m13,l7,11,1,46,,90r8,41l31,165r32,31l92,215r12,4l95,206,72,182,47,152,28,122,20,88,17,49,16,16,13,xe" fillcolor="#6d6e71" stroked="f">
                  <v:path arrowok="t" o:connecttype="custom" o:connectlocs="13,174;7,185;1,220;0,264;8,305;31,339;63,370;92,389;104,393;95,380;72,356;47,326;28,296;20,262;17,223;16,190;13,174" o:connectangles="0,0,0,0,0,0,0,0,0,0,0,0,0,0,0,0,0"/>
                </v:shape>
                <v:shape id="Freeform 1052" o:spid="_x0000_s1031" style="position:absolute;left:576;top:71;width:56;height:58;visibility:visible;mso-wrap-style:square;v-text-anchor:top" coordsize="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" path="m27,l17,,8,4,2,12,,23,3,35,9,45r10,8l30,57r10,l49,52r5,-8l56,33,53,22,47,12,38,4,27,xe" fillcolor="#f7941e" stroked="f">
                  <v:path arrowok="t" o:connecttype="custom" o:connectlocs="27,72;17,72;8,76;2,84;0,95;3,107;9,117;19,125;30,129;40,129;49,124;54,116;56,105;53,94;47,84;38,76;27,72" o:connectangles="0,0,0,0,0,0,0,0,0,0,0,0,0,0,0,0,0"/>
                </v:shape>
                <v:shape id="Freeform 1051" o:spid="_x0000_s1032" style="position:absolute;left:506;top:58;width:179;height:116;visibility:visible;mso-wrap-style:square;v-text-anchor:top" coordsize="17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" path="m,l46,79r61,35l142,116r27,-4l179,107r-13,-4l140,100,109,95,82,85,57,64,32,36,12,11,,xe" fillcolor="#f7941e" stroked="f">
                  <v:path arrowok="t" o:connecttype="custom" o:connectlocs="0,58;46,137;107,172;142,174;169,170;179,165;166,161;140,158;109,153;82,143;57,122;32,94;12,69;0,58" o:connectangles="0,0,0,0,0,0,0,0,0,0,0,0,0,0"/>
                </v:shape>
                <v:shape id="Freeform 1050" o:spid="_x0000_s1033" style="position:absolute;left:60;top:182;width:96;height:79;visibility:visible;mso-wrap-style:square;v-text-anchor:top" coordsize="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" path="m51,l33,1,17,8,5,20,,35,3,50r9,14l28,74r19,5l65,77,80,70,91,58,96,43,93,28,84,15,69,5,51,xe" fillcolor="#f7941e" stroked="f">
                  <v:path arrowok="t" o:connecttype="custom" o:connectlocs="51,183;33,184;17,191;5,203;0,218;3,233;12,247;28,257;47,262;65,260;80,253;91,241;96,226;93,211;84,198;69,188;51,183" o:connectangles="0,0,0,0,0,0,0,0,0,0,0,0,0,0,0,0,0"/>
                </v:shape>
                <v:shape id="Freeform 1049" o:spid="_x0000_s1034" style="position:absolute;top:514;width:127;height:111;visibility:visible;mso-wrap-style:square;v-text-anchor:top" coordsize="12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" path="m69,l44,5,22,18,7,37,,58,3,80,16,98r20,10l60,110r26,-6l107,90,121,72r5,-21l123,30,111,13,92,3,69,xe" fillcolor="#6d6e71" stroked="f">
                  <v:path arrowok="t" o:connecttype="custom" o:connectlocs="69,515;44,520;22,533;7,552;0,573;3,595;16,613;36,623;60,625;86,619;107,605;121,587;126,566;123,545;111,528;92,518;69,515" o:connectangles="0,0,0,0,0,0,0,0,0,0,0,0,0,0,0,0,0"/>
                </v:shape>
                <v:shape id="Freeform 1048" o:spid="_x0000_s1035" style="position:absolute;left:28;top:390;width:181;height:331;visibility:visible;mso-wrap-style:square;v-text-anchor:top" coordsize="18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" path="m,l16,19,57,53r46,43l133,138r9,51l139,252r-5,53l137,330r14,-21l169,252r11,-70l173,122,135,74,78,32,25,5,,xe" fillcolor="#6d6e71" stroked="f">
                  <v:path arrowok="t" o:connecttype="custom" o:connectlocs="0,391;16,410;57,444;103,487;133,529;142,580;139,643;134,696;137,721;151,700;169,643;180,573;173,513;135,465;78,423;25,396;0,391" o:connectangles="0,0,0,0,0,0,0,0,0,0,0,0,0,0,0,0,0"/>
                </v:shape>
                <v:shape id="Freeform 1047" o:spid="_x0000_s1036" style="position:absolute;left:60;top:121;width:161;height:236;visibility:visible;mso-wrap-style:square;v-text-anchor:top" coordsize="16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" path="m137,r-3,17l134,54r-3,43l121,133,92,164,52,195,15,221,,236,66,213r85,-67l160,103,156,54,146,15,137,xe" fillcolor="#f7941e" stroked="f">
                  <v:path arrowok="t" o:connecttype="custom" o:connectlocs="137,121;134,138;134,175;131,218;121,254;92,285;52,316;15,342;0,357;66,334;151,267;160,224;156,175;146,136;137,121" o:connectangles="0,0,0,0,0,0,0,0,0,0,0,0,0,0,0"/>
                </v:shape>
                <v:shape id="Freeform 1046" o:spid="_x0000_s1037" style="position:absolute;left:297;top:739;width:86;height:89;visibility:visible;mso-wrap-style:square;v-text-anchor:top" coordsize="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" path="m44,l28,6,14,17,4,33,,52,3,68r9,13l26,88r17,l59,82,73,70,82,53,85,36,82,20,74,8,60,,44,xe" fillcolor="#f7941e" stroked="f">
                  <v:path arrowok="t" o:connecttype="custom" o:connectlocs="44,740;28,746;14,757;4,773;0,792;3,808;12,821;26,828;43,828;59,822;73,810;82,793;85,776;82,760;74,748;60,740;44,740" o:connectangles="0,0,0,0,0,0,0,0,0,0,0,0,0,0,0,0,0"/>
                </v:shape>
                <v:shape id="Freeform 1045" o:spid="_x0000_s1038" style="position:absolute;left:600;top:701;width:75;height:91;visibility:visible;mso-wrap-style:square;v-text-anchor:top" coordsize="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" path="m37,l22,6,10,18,3,34,,52,4,69r9,13l26,90r14,l55,84,66,71,73,55,75,38,71,22,63,9,50,1,37,xe" fillcolor="#6d6e71" stroked="f">
                  <v:path arrowok="t" o:connecttype="custom" o:connectlocs="37,701;22,707;10,719;3,735;0,753;4,770;13,783;26,791;40,791;55,785;66,772;73,756;75,739;71,723;63,710;50,702;37,701" o:connectangles="0,0,0,0,0,0,0,0,0,0,0,0,0,0,0,0,0"/>
                </v:shape>
                <v:shape id="Freeform 1044" o:spid="_x0000_s1039" style="position:absolute;left:505;top:637;width:231;height:173;visibility:visible;mso-wrap-style:square;v-text-anchor:top" coordsize="23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" path="m181,l94,13,25,105,,173,15,156,42,117,74,73,106,42,141,29r40,-6l215,19r16,-4l217,7,181,xe" fillcolor="#6d6e71" stroked="f">
                  <v:path arrowok="t" o:connecttype="custom" o:connectlocs="181,637;94,650;25,742;0,810;15,793;42,754;74,710;106,679;141,666;181,660;215,656;231,652;217,644;181,637" o:connectangles="0,0,0,0,0,0,0,0,0,0,0,0,0,0"/>
                </v:shape>
                <v:shape id="AutoShape 1043" o:spid="_x0000_s1040" style="position:absolute;left:211;top:678;width:264;height:115;visibility:visible;mso-wrap-style:square;v-text-anchor:top" coordsize="26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" path="m211,29r-95,l158,31r33,19l223,78r26,26l263,114,259,97,239,62,211,29xm120,l63,14,17,32,,44r21,l65,36r51,-7l211,29r-4,-4l170,1,120,xe" fillcolor="#f7941e" stroked="f">
                  <v:path arrowok="t" o:connecttype="custom" o:connectlocs="211,708;116,708;158,710;191,729;223,757;249,783;263,793;259,776;239,741;211,708;120,679;63,693;17,711;0,723;21,723;65,715;116,708;211,708;207,704;170,680;120,679" o:connectangles="0,0,0,0,0,0,0,0,0,0,0,0,0,0,0,0,0,0,0,0,0"/>
                </v:shape>
                <v:shape id="Freeform 1042" o:spid="_x0000_s1041" style="position:absolute;left:752;top:488;width:50;height:63;visibility:visible;mso-wrap-style:square;v-text-anchor:top" coordsize="5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" path="m22,l13,3,6,10,1,21,,33,3,45,9,55r9,6l28,63r9,-3l44,53,49,42,50,30,47,18,41,9,32,2,22,xe" fillcolor="#f7941e" stroked="f">
                  <v:path arrowok="t" o:connecttype="custom" o:connectlocs="22,488;13,491;6,498;1,509;0,521;3,533;9,543;18,549;28,551;37,548;44,541;49,530;50,518;47,506;41,497;32,490;22,488" o:connectangles="0,0,0,0,0,0,0,0,0,0,0,0,0,0,0,0,0"/>
                </v:shape>
                <v:shape id="Freeform 1041" o:spid="_x0000_s1042" style="position:absolute;left:715;top:416;width:75;height:202;visibility:visible;mso-wrap-style:square;v-text-anchor:top" coordsize="7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" path="m74,l18,45,,114r7,42l16,190r7,12l24,186,21,154,18,116,21,84,33,58,52,32,68,11,74,xe" fillcolor="#f7941e" stroked="f">
                  <v:path arrowok="t" o:connecttype="custom" o:connectlocs="74,417;18,462;0,531;7,573;16,607;23,619;24,603;21,571;18,533;21,501;33,475;52,449;68,428;74,417" o:connectangles="0,0,0,0,0,0,0,0,0,0,0,0,0,0"/>
                </v:shape>
                <v:shape id="AutoShape 1040" o:spid="_x0000_s1043" style="position:absolute;left:109;top:85;width:654;height:662;visibility:visible;mso-wrap-style:square;v-text-anchor:top" coordsize="65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" path="m420,404r-74,l362,420r10,31l377,490r3,45l383,583r3,40l389,661r2,-40l392,596r1,-25l394,528r2,-39l399,449r8,-30l420,404xm137,53r42,48l249,182r25,32l288,242r,23l271,281r-32,9l197,294,,300r196,14l239,320r32,10l288,347r,24l272,401r-26,34l179,511r-61,72l173,531r88,-82l293,422r29,-17l346,404r74,l422,402r21,-1l490,401r-6,-7l471,368r-1,-22l484,331r23,-8l538,319r116,-7l537,301r-31,-4l482,288,468,272r-1,-21l478,228r6,-8l437,220r-20,-2l413,213r-69,l321,211,294,196,264,170,137,53xm490,401r-47,l467,414r27,21l596,528,564,490,506,422,490,401xm571,112r-31,27l509,168r-25,22l460,209r-23,11l484,220r12,-17l555,132r16,-20xm378,r-2,32l375,53r-2,49l371,138r-4,35l359,199r-15,14l413,213,403,202r-9,-27l389,140r-3,-40l383,64,380,30,378,xe" fillcolor="#6d6e71" stroked="f">
                  <v:path arrowok="t" o:connecttype="custom" o:connectlocs="346,489;372,536;380,620;386,708;391,706;393,656;396,574;407,504;137,138;249,267;288,327;271,366;197,379;196,399;271,415;288,456;246,520;118,668;261,534;322,490;420,489;443,486;484,479;470,431;507,408;654,397;506,382;468,357;478,313;437,305;413,298;321,296;264,255;490,486;467,499;596,613;506,507;571,197;509,253;460,294;484,305;555,217;378,85;375,138;371,223;359,284;413,298;394,260;386,185;380,115" o:connectangles="0,0,0,0,0,0,0,0,0,0,0,0,0,0,0,0,0,0,0,0,0,0,0,0,0,0,0,0,0,0,0,0,0,0,0,0,0,0,0,0,0,0,0,0,0,0,0,0,0,0"/>
                </v:shape>
                <w10:anchorlock/>
              </v:group>
            </w:pict>
          </mc:Fallback>
        </mc:AlternateContent>
      </w:r>
      <w:r w:rsidR="004B269F">
        <w:rPr>
          <w:rFonts w:ascii="Times New Roman"/>
          <w:spacing w:val="115"/>
          <w:position w:val="2"/>
        </w:rPr>
        <w:t xml:space="preserve"> </w:t>
      </w:r>
      <w:r w:rsidR="004B269F">
        <w:rPr>
          <w:noProof/>
          <w:spacing w:val="115"/>
          <w:position w:val="16"/>
        </w:rPr>
        <w:drawing>
          <wp:inline distT="0" distB="0" distL="0" distR="0" wp14:anchorId="206A0CD4" wp14:editId="1F7AD28C">
            <wp:extent cx="1469013" cy="338137"/>
            <wp:effectExtent l="0" t="0" r="0" b="0"/>
            <wp:docPr id="2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3.png"/>
                    <pic:cNvPicPr/>
                  </pic:nvPicPr>
                  <pic:blipFill>
                    <a:blip r:embed="rId59" cstate="print"/>
                    <a:stretch>
                      <a:fillRect/>
                    </a:stretch>
                  </pic:blipFill>
                  <pic:spPr>
                    <a:xfrm>
                      <a:off x="0" y="0"/>
                      <a:ext cx="1469013" cy="338137"/>
                    </a:xfrm>
                    <a:prstGeom prst="rect">
                      <a:avLst/>
                    </a:prstGeom>
                  </pic:spPr>
                </pic:pic>
              </a:graphicData>
            </a:graphic>
          </wp:inline>
        </w:drawing>
      </w:r>
      <w:r w:rsidR="004B269F">
        <w:rPr>
          <w:spacing w:val="115"/>
          <w:position w:val="16"/>
        </w:rPr>
        <w:tab/>
      </w:r>
      <w:r w:rsidR="004B269F">
        <w:rPr>
          <w:noProof/>
          <w:spacing w:val="115"/>
        </w:rPr>
        <w:drawing>
          <wp:inline distT="0" distB="0" distL="0" distR="0" wp14:anchorId="45EC064F" wp14:editId="0ABAE4CC">
            <wp:extent cx="865211" cy="852487"/>
            <wp:effectExtent l="0" t="0" r="0" b="0"/>
            <wp:docPr id="2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4.png"/>
                    <pic:cNvPicPr/>
                  </pic:nvPicPr>
                  <pic:blipFill>
                    <a:blip r:embed="rId60" cstate="print"/>
                    <a:stretch>
                      <a:fillRect/>
                    </a:stretch>
                  </pic:blipFill>
                  <pic:spPr>
                    <a:xfrm>
                      <a:off x="0" y="0"/>
                      <a:ext cx="865211" cy="852487"/>
                    </a:xfrm>
                    <a:prstGeom prst="rect">
                      <a:avLst/>
                    </a:prstGeom>
                  </pic:spPr>
                </pic:pic>
              </a:graphicData>
            </a:graphic>
          </wp:inline>
        </w:drawing>
      </w:r>
    </w:p>
    <w:p w14:paraId="68F3FBDA" w14:textId="77777777" w:rsidR="008117A9" w:rsidRDefault="008117A9">
      <w:pPr>
        <w:sectPr w:rsidR="008117A9">
          <w:type w:val="continuous"/>
          <w:pgSz w:w="11910" w:h="16840"/>
          <w:pgMar w:top="580" w:right="0" w:bottom="280" w:left="0" w:header="720" w:footer="720" w:gutter="0"/>
          <w:cols w:space="720"/>
        </w:sectPr>
      </w:pPr>
    </w:p>
    <w:p w14:paraId="7311D227" w14:textId="77777777" w:rsidR="008117A9" w:rsidRDefault="004B269F">
      <w:pPr>
        <w:pStyle w:val="BodyText"/>
        <w:spacing w:before="23" w:line="254" w:lineRule="auto"/>
        <w:ind w:left="2428" w:right="152" w:hanging="480"/>
      </w:pPr>
      <w:r>
        <w:t xml:space="preserve">Pusat Kajian </w:t>
      </w:r>
      <w:proofErr w:type="spellStart"/>
      <w:r>
        <w:t>Perlindungan</w:t>
      </w:r>
      <w:proofErr w:type="spellEnd"/>
      <w:r>
        <w:t xml:space="preserve"> </w:t>
      </w:r>
      <w:proofErr w:type="spellStart"/>
      <w:r>
        <w:t>Anak</w:t>
      </w:r>
      <w:proofErr w:type="spellEnd"/>
      <w:r>
        <w:t xml:space="preserve"> </w:t>
      </w:r>
      <w:proofErr w:type="spellStart"/>
      <w:r>
        <w:t>Universitas</w:t>
      </w:r>
      <w:proofErr w:type="spellEnd"/>
      <w:r>
        <w:t xml:space="preserve"> Indonesia</w:t>
      </w:r>
    </w:p>
    <w:p w14:paraId="0DB81AF5" w14:textId="77777777" w:rsidR="008117A9" w:rsidRDefault="004B269F">
      <w:pPr>
        <w:pStyle w:val="BodyText"/>
        <w:spacing w:before="23" w:line="254" w:lineRule="auto"/>
        <w:ind w:left="2287" w:right="1685" w:hanging="841"/>
      </w:pPr>
      <w:r>
        <w:br w:type="column"/>
      </w:r>
      <w:r>
        <w:t xml:space="preserve">LPA NTB - Lembaga </w:t>
      </w:r>
      <w:proofErr w:type="spellStart"/>
      <w:r>
        <w:t>Perlindungan</w:t>
      </w:r>
      <w:proofErr w:type="spellEnd"/>
      <w:r>
        <w:t xml:space="preserve"> </w:t>
      </w:r>
      <w:proofErr w:type="spellStart"/>
      <w:r>
        <w:t>Anak</w:t>
      </w:r>
      <w:proofErr w:type="spellEnd"/>
      <w:r>
        <w:t xml:space="preserve"> Nusa Tenggara Barat</w:t>
      </w:r>
    </w:p>
    <w:p w14:paraId="6AEED4FC" w14:textId="77777777" w:rsidR="008117A9" w:rsidRDefault="008117A9">
      <w:pPr>
        <w:spacing w:line="254" w:lineRule="auto"/>
        <w:sectPr w:rsidR="008117A9">
          <w:type w:val="continuous"/>
          <w:pgSz w:w="11910" w:h="16840"/>
          <w:pgMar w:top="580" w:right="0" w:bottom="280" w:left="0" w:header="720" w:footer="720" w:gutter="0"/>
          <w:cols w:num="2" w:space="720" w:equalWidth="0">
            <w:col w:w="5081" w:space="40"/>
            <w:col w:w="6789"/>
          </w:cols>
        </w:sectPr>
      </w:pPr>
    </w:p>
    <w:p w14:paraId="676DB949" w14:textId="77777777" w:rsidR="008117A9" w:rsidRDefault="004B269F" w:rsidP="00575BB5">
      <w:pPr>
        <w:tabs>
          <w:tab w:val="left" w:pos="1534"/>
        </w:tabs>
        <w:ind w:right="508"/>
        <w:rPr>
          <w:sz w:val="20"/>
        </w:rPr>
      </w:pPr>
      <w:r>
        <w:rPr>
          <w:noProof/>
        </w:rPr>
        <w:drawing>
          <wp:anchor distT="0" distB="0" distL="0" distR="0" simplePos="0" relativeHeight="251474944" behindDoc="0" locked="0" layoutInCell="1" allowOverlap="1" wp14:anchorId="3EE82B0B" wp14:editId="6BC82307">
            <wp:simplePos x="0" y="0"/>
            <wp:positionH relativeFrom="page">
              <wp:posOffset>0</wp:posOffset>
            </wp:positionH>
            <wp:positionV relativeFrom="paragraph">
              <wp:posOffset>256703</wp:posOffset>
            </wp:positionV>
            <wp:extent cx="5864403" cy="17995"/>
            <wp:effectExtent l="0" t="0" r="0" b="0"/>
            <wp:wrapNone/>
            <wp:docPr id="2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5.png"/>
                    <pic:cNvPicPr/>
                  </pic:nvPicPr>
                  <pic:blipFill>
                    <a:blip r:embed="rId61" cstate="print"/>
                    <a:stretch>
                      <a:fillRect/>
                    </a:stretch>
                  </pic:blipFill>
                  <pic:spPr>
                    <a:xfrm>
                      <a:off x="0" y="0"/>
                      <a:ext cx="5864403" cy="17995"/>
                    </a:xfrm>
                    <a:prstGeom prst="rect">
                      <a:avLst/>
                    </a:prstGeom>
                  </pic:spPr>
                </pic:pic>
              </a:graphicData>
            </a:graphic>
          </wp:anchor>
        </w:drawing>
      </w:r>
      <w:r w:rsidR="00575BB5">
        <w:rPr>
          <w:sz w:val="20"/>
          <w:szCs w:val="20"/>
        </w:rPr>
        <w:tab/>
      </w:r>
      <w:r w:rsidR="00575BB5">
        <w:rPr>
          <w:sz w:val="20"/>
          <w:szCs w:val="20"/>
        </w:rPr>
        <w:tab/>
      </w:r>
      <w:r w:rsidR="00575BB5">
        <w:rPr>
          <w:sz w:val="20"/>
          <w:szCs w:val="20"/>
        </w:rPr>
        <w:tab/>
      </w:r>
      <w:r w:rsidR="00575BB5">
        <w:rPr>
          <w:sz w:val="20"/>
          <w:szCs w:val="20"/>
        </w:rPr>
        <w:tab/>
      </w:r>
      <w:r w:rsidR="00575BB5">
        <w:rPr>
          <w:sz w:val="20"/>
          <w:szCs w:val="20"/>
        </w:rPr>
        <w:tab/>
      </w:r>
      <w:r w:rsidR="00575BB5">
        <w:rPr>
          <w:sz w:val="20"/>
          <w:szCs w:val="20"/>
        </w:rPr>
        <w:tab/>
      </w:r>
      <w:r w:rsidR="00575BB5">
        <w:rPr>
          <w:sz w:val="20"/>
          <w:szCs w:val="20"/>
        </w:rPr>
        <w:tab/>
      </w:r>
      <w:r w:rsidR="00575BB5">
        <w:rPr>
          <w:sz w:val="20"/>
          <w:szCs w:val="20"/>
        </w:rPr>
        <w:tab/>
      </w:r>
      <w:r w:rsidR="00575BB5">
        <w:rPr>
          <w:sz w:val="20"/>
          <w:szCs w:val="20"/>
        </w:rPr>
        <w:tab/>
      </w:r>
      <w:r w:rsidR="00575BB5">
        <w:rPr>
          <w:sz w:val="20"/>
          <w:szCs w:val="20"/>
        </w:rPr>
        <w:tab/>
      </w:r>
      <w:r w:rsidR="00575BB5">
        <w:rPr>
          <w:sz w:val="20"/>
          <w:szCs w:val="20"/>
        </w:rPr>
        <w:tab/>
      </w:r>
      <w:r w:rsidR="00575BB5">
        <w:rPr>
          <w:sz w:val="20"/>
          <w:szCs w:val="20"/>
        </w:rPr>
        <w:tab/>
      </w:r>
      <w:r w:rsidR="00575BB5">
        <w:rPr>
          <w:sz w:val="20"/>
          <w:szCs w:val="20"/>
        </w:rPr>
        <w:tab/>
      </w:r>
      <w:r>
        <w:rPr>
          <w:rFonts w:ascii="Open Sans Light"/>
          <w:color w:val="AC1F24"/>
          <w:position w:val="1"/>
          <w:sz w:val="16"/>
        </w:rPr>
        <w:tab/>
      </w:r>
      <w:r>
        <w:rPr>
          <w:color w:val="AC1F24"/>
          <w:sz w:val="20"/>
          <w:shd w:val="clear" w:color="auto" w:fill="E6E7E8"/>
        </w:rPr>
        <w:t>5</w:t>
      </w:r>
      <w:r>
        <w:rPr>
          <w:color w:val="AC1F24"/>
          <w:spacing w:val="-15"/>
          <w:sz w:val="20"/>
          <w:shd w:val="clear" w:color="auto" w:fill="E6E7E8"/>
        </w:rPr>
        <w:t xml:space="preserve"> </w:t>
      </w:r>
    </w:p>
    <w:p w14:paraId="776A1B87" w14:textId="77777777" w:rsidR="008117A9" w:rsidRDefault="008117A9">
      <w:pPr>
        <w:jc w:val="right"/>
        <w:rPr>
          <w:sz w:val="20"/>
        </w:rPr>
        <w:sectPr w:rsidR="008117A9">
          <w:type w:val="continuous"/>
          <w:pgSz w:w="11910" w:h="16840"/>
          <w:pgMar w:top="580" w:right="0" w:bottom="280" w:left="0" w:header="720" w:footer="720" w:gutter="0"/>
          <w:cols w:space="720"/>
        </w:sectPr>
      </w:pPr>
    </w:p>
    <w:p w14:paraId="3CAF0D78" w14:textId="77777777" w:rsidR="008117A9" w:rsidRDefault="004B269F">
      <w:pPr>
        <w:pStyle w:val="BodyText"/>
        <w:spacing w:before="4"/>
        <w:rPr>
          <w:rFonts w:ascii="Times New Roman"/>
          <w:sz w:val="17"/>
        </w:rPr>
      </w:pPr>
      <w:r>
        <w:rPr>
          <w:noProof/>
        </w:rPr>
        <w:lastRenderedPageBreak/>
        <w:drawing>
          <wp:anchor distT="0" distB="0" distL="0" distR="0" simplePos="0" relativeHeight="251740160" behindDoc="1" locked="0" layoutInCell="1" allowOverlap="1" wp14:anchorId="77F4C22B" wp14:editId="03C9EAEE">
            <wp:simplePos x="0" y="0"/>
            <wp:positionH relativeFrom="page">
              <wp:posOffset>0</wp:posOffset>
            </wp:positionH>
            <wp:positionV relativeFrom="page">
              <wp:posOffset>968527</wp:posOffset>
            </wp:positionV>
            <wp:extent cx="7559992" cy="5151475"/>
            <wp:effectExtent l="0" t="0" r="0" b="0"/>
            <wp:wrapNone/>
            <wp:docPr id="2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6.jpeg"/>
                    <pic:cNvPicPr/>
                  </pic:nvPicPr>
                  <pic:blipFill>
                    <a:blip r:embed="rId62" cstate="print"/>
                    <a:stretch>
                      <a:fillRect/>
                    </a:stretch>
                  </pic:blipFill>
                  <pic:spPr>
                    <a:xfrm>
                      <a:off x="0" y="0"/>
                      <a:ext cx="7559992" cy="5151475"/>
                    </a:xfrm>
                    <a:prstGeom prst="rect">
                      <a:avLst/>
                    </a:prstGeom>
                  </pic:spPr>
                </pic:pic>
              </a:graphicData>
            </a:graphic>
          </wp:anchor>
        </w:drawing>
      </w:r>
    </w:p>
    <w:p w14:paraId="22A47F26" w14:textId="3B08EA1E" w:rsidR="008117A9" w:rsidRDefault="00306450">
      <w:pPr>
        <w:rPr>
          <w:rFonts w:ascii="Times New Roman"/>
          <w:sz w:val="17"/>
        </w:rPr>
        <w:sectPr w:rsidR="008117A9">
          <w:headerReference w:type="even" r:id="rId63"/>
          <w:footerReference w:type="even" r:id="rId64"/>
          <w:pgSz w:w="11910" w:h="16840"/>
          <w:pgMar w:top="1500" w:right="0" w:bottom="280" w:left="0" w:header="0" w:footer="0" w:gutter="0"/>
          <w:cols w:space="720"/>
        </w:sectPr>
      </w:pPr>
      <w:r>
        <w:rPr>
          <w:rFonts w:ascii="Times New Roman"/>
          <w:noProof/>
          <w:sz w:val="17"/>
        </w:rPr>
        <mc:AlternateContent>
          <mc:Choice Requires="wps">
            <w:drawing>
              <wp:anchor distT="0" distB="0" distL="114300" distR="114300" simplePos="0" relativeHeight="251441150" behindDoc="1" locked="0" layoutInCell="1" allowOverlap="1" wp14:anchorId="18572DE4" wp14:editId="07817F42">
                <wp:simplePos x="0" y="0"/>
                <wp:positionH relativeFrom="page">
                  <wp:posOffset>0</wp:posOffset>
                </wp:positionH>
                <wp:positionV relativeFrom="page">
                  <wp:posOffset>0</wp:posOffset>
                </wp:positionV>
                <wp:extent cx="7560310" cy="10692130"/>
                <wp:effectExtent l="0" t="0" r="2540" b="4445"/>
                <wp:wrapNone/>
                <wp:docPr id="1358" name="Rectangle 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AEFB8" id="Rectangle 1358" o:spid="_x0000_s1026" style="position:absolute;margin-left:0;margin-top:0;width:595.3pt;height:841.9pt;z-index:-2518753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" fillcolor="#58595b" stroked="f">
                <w10:wrap anchorx="page" anchory="page"/>
              </v:rect>
            </w:pict>
          </mc:Fallback>
        </mc:AlternateContent>
      </w:r>
    </w:p>
    <w:p w14:paraId="1BAEA462" w14:textId="77777777" w:rsidR="008117A9" w:rsidRDefault="00360E36">
      <w:pPr>
        <w:pStyle w:val="BodyText"/>
        <w:rPr>
          <w:rFonts w:ascii="Times New Roman"/>
        </w:rPr>
      </w:pPr>
      <w:r>
        <w:rPr>
          <w:noProof/>
        </w:rPr>
        <w:lastRenderedPageBreak/>
        <mc:AlternateContent>
          <mc:Choice Requires="wpg">
            <w:drawing>
              <wp:anchor distT="0" distB="0" distL="114300" distR="114300" simplePos="0" relativeHeight="251751424" behindDoc="1" locked="0" layoutInCell="1" allowOverlap="1" wp14:anchorId="744650F3" wp14:editId="489C65B9">
                <wp:simplePos x="0" y="0"/>
                <wp:positionH relativeFrom="page">
                  <wp:posOffset>3175</wp:posOffset>
                </wp:positionH>
                <wp:positionV relativeFrom="page">
                  <wp:posOffset>0</wp:posOffset>
                </wp:positionV>
                <wp:extent cx="7557135" cy="10692130"/>
                <wp:effectExtent l="3175" t="0" r="2540" b="4445"/>
                <wp:wrapNone/>
                <wp:docPr id="1141"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10692130"/>
                          <a:chOff x="5" y="0"/>
                          <a:chExt cx="11901" cy="16838"/>
                        </a:xfrm>
                      </wpg:grpSpPr>
                      <pic:pic xmlns:pic="http://schemas.openxmlformats.org/drawingml/2006/picture">
                        <pic:nvPicPr>
                          <pic:cNvPr id="1142" name="Picture 10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5" y="0"/>
                            <a:ext cx="11901"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3" name="Freeform 1036"/>
                        <wps:cNvSpPr>
                          <a:spLocks/>
                        </wps:cNvSpPr>
                        <wps:spPr bwMode="auto">
                          <a:xfrm>
                            <a:off x="5" y="0"/>
                            <a:ext cx="11901" cy="12770"/>
                          </a:xfrm>
                          <a:custGeom>
                            <a:avLst/>
                            <a:gdLst>
                              <a:gd name="T0" fmla="+- 0 11906 5"/>
                              <a:gd name="T1" fmla="*/ T0 w 11901"/>
                              <a:gd name="T2" fmla="*/ 0 h 12770"/>
                              <a:gd name="T3" fmla="+- 0 5 5"/>
                              <a:gd name="T4" fmla="*/ T3 w 11901"/>
                              <a:gd name="T5" fmla="*/ 0 h 12770"/>
                              <a:gd name="T6" fmla="+- 0 5 5"/>
                              <a:gd name="T7" fmla="*/ T6 w 11901"/>
                              <a:gd name="T8" fmla="*/ 12770 h 12770"/>
                              <a:gd name="T9" fmla="+- 0 11906 5"/>
                              <a:gd name="T10" fmla="*/ T9 w 11901"/>
                              <a:gd name="T11" fmla="*/ 4217 h 12770"/>
                              <a:gd name="T12" fmla="+- 0 11906 5"/>
                              <a:gd name="T13" fmla="*/ T12 w 11901"/>
                              <a:gd name="T14" fmla="*/ 0 h 12770"/>
                            </a:gdLst>
                            <a:ahLst/>
                            <a:cxnLst>
                              <a:cxn ang="0">
                                <a:pos x="T1" y="T2"/>
                              </a:cxn>
                              <a:cxn ang="0">
                                <a:pos x="T4" y="T5"/>
                              </a:cxn>
                              <a:cxn ang="0">
                                <a:pos x="T7" y="T8"/>
                              </a:cxn>
                              <a:cxn ang="0">
                                <a:pos x="T10" y="T11"/>
                              </a:cxn>
                              <a:cxn ang="0">
                                <a:pos x="T13" y="T14"/>
                              </a:cxn>
                            </a:cxnLst>
                            <a:rect l="0" t="0" r="r" b="b"/>
                            <a:pathLst>
                              <a:path w="11901" h="12770">
                                <a:moveTo>
                                  <a:pt x="11901" y="0"/>
                                </a:moveTo>
                                <a:lnTo>
                                  <a:pt x="0" y="0"/>
                                </a:lnTo>
                                <a:lnTo>
                                  <a:pt x="0" y="12770"/>
                                </a:lnTo>
                                <a:lnTo>
                                  <a:pt x="11901" y="4217"/>
                                </a:lnTo>
                                <a:lnTo>
                                  <a:pt x="11901" y="0"/>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Freeform 1035"/>
                        <wps:cNvSpPr>
                          <a:spLocks/>
                        </wps:cNvSpPr>
                        <wps:spPr bwMode="auto">
                          <a:xfrm>
                            <a:off x="5" y="4217"/>
                            <a:ext cx="11901" cy="11016"/>
                          </a:xfrm>
                          <a:custGeom>
                            <a:avLst/>
                            <a:gdLst>
                              <a:gd name="T0" fmla="+- 0 11905 5"/>
                              <a:gd name="T1" fmla="*/ T0 w 11901"/>
                              <a:gd name="T2" fmla="+- 0 4217 4217"/>
                              <a:gd name="T3" fmla="*/ 4217 h 11016"/>
                              <a:gd name="T4" fmla="+- 0 5 5"/>
                              <a:gd name="T5" fmla="*/ T4 w 11901"/>
                              <a:gd name="T6" fmla="+- 0 12770 4217"/>
                              <a:gd name="T7" fmla="*/ 12770 h 11016"/>
                              <a:gd name="T8" fmla="+- 0 5 5"/>
                              <a:gd name="T9" fmla="*/ T8 w 11901"/>
                              <a:gd name="T10" fmla="+- 0 12933 4217"/>
                              <a:gd name="T11" fmla="*/ 12933 h 11016"/>
                              <a:gd name="T12" fmla="+- 0 11905 5"/>
                              <a:gd name="T13" fmla="*/ T12 w 11901"/>
                              <a:gd name="T14" fmla="+- 0 15233 4217"/>
                              <a:gd name="T15" fmla="*/ 15233 h 11016"/>
                              <a:gd name="T16" fmla="+- 0 11905 5"/>
                              <a:gd name="T17" fmla="*/ T16 w 11901"/>
                              <a:gd name="T18" fmla="+- 0 4217 4217"/>
                              <a:gd name="T19" fmla="*/ 4217 h 11016"/>
                            </a:gdLst>
                            <a:ahLst/>
                            <a:cxnLst>
                              <a:cxn ang="0">
                                <a:pos x="T1" y="T3"/>
                              </a:cxn>
                              <a:cxn ang="0">
                                <a:pos x="T5" y="T7"/>
                              </a:cxn>
                              <a:cxn ang="0">
                                <a:pos x="T9" y="T11"/>
                              </a:cxn>
                              <a:cxn ang="0">
                                <a:pos x="T13" y="T15"/>
                              </a:cxn>
                              <a:cxn ang="0">
                                <a:pos x="T17" y="T19"/>
                              </a:cxn>
                            </a:cxnLst>
                            <a:rect l="0" t="0" r="r" b="b"/>
                            <a:pathLst>
                              <a:path w="11901" h="11016">
                                <a:moveTo>
                                  <a:pt x="11900" y="0"/>
                                </a:moveTo>
                                <a:lnTo>
                                  <a:pt x="0" y="8553"/>
                                </a:lnTo>
                                <a:lnTo>
                                  <a:pt x="0" y="8716"/>
                                </a:lnTo>
                                <a:lnTo>
                                  <a:pt x="11900" y="11016"/>
                                </a:lnTo>
                                <a:lnTo>
                                  <a:pt x="11900" y="0"/>
                                </a:lnTo>
                                <a:close/>
                              </a:path>
                            </a:pathLst>
                          </a:custGeom>
                          <a:solidFill>
                            <a:srgbClr val="FFFFFF">
                              <a:alpha val="3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Freeform 1034"/>
                        <wps:cNvSpPr>
                          <a:spLocks/>
                        </wps:cNvSpPr>
                        <wps:spPr bwMode="auto">
                          <a:xfrm>
                            <a:off x="4" y="0"/>
                            <a:ext cx="11901" cy="15121"/>
                          </a:xfrm>
                          <a:custGeom>
                            <a:avLst/>
                            <a:gdLst>
                              <a:gd name="T0" fmla="+- 0 11905 5"/>
                              <a:gd name="T1" fmla="*/ T0 w 11901"/>
                              <a:gd name="T2" fmla="*/ 0 h 15121"/>
                              <a:gd name="T3" fmla="+- 0 11690 5"/>
                              <a:gd name="T4" fmla="*/ T3 w 11901"/>
                              <a:gd name="T5" fmla="*/ 0 h 15121"/>
                              <a:gd name="T6" fmla="+- 0 5 5"/>
                              <a:gd name="T7" fmla="*/ T6 w 11901"/>
                              <a:gd name="T8" fmla="*/ 3272 h 15121"/>
                              <a:gd name="T9" fmla="+- 0 5 5"/>
                              <a:gd name="T10" fmla="*/ T9 w 11901"/>
                              <a:gd name="T11" fmla="*/ 3493 h 15121"/>
                              <a:gd name="T12" fmla="+- 0 5 5"/>
                              <a:gd name="T13" fmla="*/ T12 w 11901"/>
                              <a:gd name="T14" fmla="*/ 9694 h 15121"/>
                              <a:gd name="T15" fmla="+- 0 11905 5"/>
                              <a:gd name="T16" fmla="*/ T15 w 11901"/>
                              <a:gd name="T17" fmla="*/ 15120 h 15121"/>
                              <a:gd name="T18" fmla="+- 0 11905 5"/>
                              <a:gd name="T19" fmla="*/ T18 w 11901"/>
                              <a:gd name="T20" fmla="*/ 14905 h 15121"/>
                              <a:gd name="T21" fmla="+- 0 11905 5"/>
                              <a:gd name="T22" fmla="*/ T21 w 11901"/>
                              <a:gd name="T23" fmla="*/ 0 h 15121"/>
                            </a:gdLst>
                            <a:ahLst/>
                            <a:cxnLst>
                              <a:cxn ang="0">
                                <a:pos x="T1" y="T2"/>
                              </a:cxn>
                              <a:cxn ang="0">
                                <a:pos x="T4" y="T5"/>
                              </a:cxn>
                              <a:cxn ang="0">
                                <a:pos x="T7" y="T8"/>
                              </a:cxn>
                              <a:cxn ang="0">
                                <a:pos x="T10" y="T11"/>
                              </a:cxn>
                              <a:cxn ang="0">
                                <a:pos x="T13" y="T14"/>
                              </a:cxn>
                              <a:cxn ang="0">
                                <a:pos x="T16" y="T17"/>
                              </a:cxn>
                              <a:cxn ang="0">
                                <a:pos x="T19" y="T20"/>
                              </a:cxn>
                              <a:cxn ang="0">
                                <a:pos x="T22" y="T23"/>
                              </a:cxn>
                            </a:cxnLst>
                            <a:rect l="0" t="0" r="r" b="b"/>
                            <a:pathLst>
                              <a:path w="11901" h="15121">
                                <a:moveTo>
                                  <a:pt x="11900" y="0"/>
                                </a:moveTo>
                                <a:lnTo>
                                  <a:pt x="11685" y="0"/>
                                </a:lnTo>
                                <a:lnTo>
                                  <a:pt x="0" y="3272"/>
                                </a:lnTo>
                                <a:lnTo>
                                  <a:pt x="0" y="3493"/>
                                </a:lnTo>
                                <a:lnTo>
                                  <a:pt x="0" y="9694"/>
                                </a:lnTo>
                                <a:lnTo>
                                  <a:pt x="11900" y="15120"/>
                                </a:lnTo>
                                <a:lnTo>
                                  <a:pt x="11900" y="14905"/>
                                </a:lnTo>
                                <a:lnTo>
                                  <a:pt x="11900" y="0"/>
                                </a:lnTo>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6" name="Picture 10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40" y="7567"/>
                            <a:ext cx="10165" cy="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7" name="Freeform 1032"/>
                        <wps:cNvSpPr>
                          <a:spLocks/>
                        </wps:cNvSpPr>
                        <wps:spPr bwMode="auto">
                          <a:xfrm>
                            <a:off x="5" y="1070"/>
                            <a:ext cx="11901" cy="9203"/>
                          </a:xfrm>
                          <a:custGeom>
                            <a:avLst/>
                            <a:gdLst>
                              <a:gd name="T0" fmla="+- 0 5 5"/>
                              <a:gd name="T1" fmla="*/ T0 w 11901"/>
                              <a:gd name="T2" fmla="+- 0 1071 1071"/>
                              <a:gd name="T3" fmla="*/ 1071 h 9203"/>
                              <a:gd name="T4" fmla="+- 0 5 5"/>
                              <a:gd name="T5" fmla="*/ T4 w 11901"/>
                              <a:gd name="T6" fmla="+- 0 3648 1071"/>
                              <a:gd name="T7" fmla="*/ 3648 h 9203"/>
                              <a:gd name="T8" fmla="+- 0 1741 5"/>
                              <a:gd name="T9" fmla="*/ T8 w 11901"/>
                              <a:gd name="T10" fmla="+- 0 7568 1071"/>
                              <a:gd name="T11" fmla="*/ 7568 h 9203"/>
                              <a:gd name="T12" fmla="+- 0 11906 5"/>
                              <a:gd name="T13" fmla="*/ T12 w 11901"/>
                              <a:gd name="T14" fmla="+- 0 10273 1071"/>
                              <a:gd name="T15" fmla="*/ 10273 h 9203"/>
                              <a:gd name="T16" fmla="+- 0 11906 5"/>
                              <a:gd name="T17" fmla="*/ T16 w 11901"/>
                              <a:gd name="T18" fmla="+- 0 10063 1071"/>
                              <a:gd name="T19" fmla="*/ 10063 h 9203"/>
                              <a:gd name="T20" fmla="+- 0 5 5"/>
                              <a:gd name="T21" fmla="*/ T20 w 11901"/>
                              <a:gd name="T22" fmla="+- 0 1071 1071"/>
                              <a:gd name="T23" fmla="*/ 1071 h 9203"/>
                            </a:gdLst>
                            <a:ahLst/>
                            <a:cxnLst>
                              <a:cxn ang="0">
                                <a:pos x="T1" y="T3"/>
                              </a:cxn>
                              <a:cxn ang="0">
                                <a:pos x="T5" y="T7"/>
                              </a:cxn>
                              <a:cxn ang="0">
                                <a:pos x="T9" y="T11"/>
                              </a:cxn>
                              <a:cxn ang="0">
                                <a:pos x="T13" y="T15"/>
                              </a:cxn>
                              <a:cxn ang="0">
                                <a:pos x="T17" y="T19"/>
                              </a:cxn>
                              <a:cxn ang="0">
                                <a:pos x="T21" y="T23"/>
                              </a:cxn>
                            </a:cxnLst>
                            <a:rect l="0" t="0" r="r" b="b"/>
                            <a:pathLst>
                              <a:path w="11901" h="9203">
                                <a:moveTo>
                                  <a:pt x="0" y="0"/>
                                </a:moveTo>
                                <a:lnTo>
                                  <a:pt x="0" y="2577"/>
                                </a:lnTo>
                                <a:lnTo>
                                  <a:pt x="1736" y="6497"/>
                                </a:lnTo>
                                <a:lnTo>
                                  <a:pt x="11901" y="9202"/>
                                </a:lnTo>
                                <a:lnTo>
                                  <a:pt x="11901" y="8992"/>
                                </a:lnTo>
                                <a:lnTo>
                                  <a:pt x="0" y="0"/>
                                </a:lnTo>
                                <a:close/>
                              </a:path>
                            </a:pathLst>
                          </a:custGeom>
                          <a:solidFill>
                            <a:srgbClr val="000000">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Freeform 1031"/>
                        <wps:cNvSpPr>
                          <a:spLocks/>
                        </wps:cNvSpPr>
                        <wps:spPr bwMode="auto">
                          <a:xfrm>
                            <a:off x="5" y="7567"/>
                            <a:ext cx="3477" cy="9271"/>
                          </a:xfrm>
                          <a:custGeom>
                            <a:avLst/>
                            <a:gdLst>
                              <a:gd name="T0" fmla="+- 0 1741 5"/>
                              <a:gd name="T1" fmla="*/ T0 w 3477"/>
                              <a:gd name="T2" fmla="+- 0 7568 7568"/>
                              <a:gd name="T3" fmla="*/ 7568 h 9271"/>
                              <a:gd name="T4" fmla="+- 0 5 5"/>
                              <a:gd name="T5" fmla="*/ T4 w 3477"/>
                              <a:gd name="T6" fmla="+- 0 11754 7568"/>
                              <a:gd name="T7" fmla="*/ 11754 h 9271"/>
                              <a:gd name="T8" fmla="+- 0 5 5"/>
                              <a:gd name="T9" fmla="*/ T8 w 3477"/>
                              <a:gd name="T10" fmla="+- 0 16838 7568"/>
                              <a:gd name="T11" fmla="*/ 16838 h 9271"/>
                              <a:gd name="T12" fmla="+- 0 3482 5"/>
                              <a:gd name="T13" fmla="*/ T12 w 3477"/>
                              <a:gd name="T14" fmla="+- 0 16838 7568"/>
                              <a:gd name="T15" fmla="*/ 16838 h 9271"/>
                              <a:gd name="T16" fmla="+- 0 1741 5"/>
                              <a:gd name="T17" fmla="*/ T16 w 3477"/>
                              <a:gd name="T18" fmla="+- 0 7568 7568"/>
                              <a:gd name="T19" fmla="*/ 7568 h 9271"/>
                            </a:gdLst>
                            <a:ahLst/>
                            <a:cxnLst>
                              <a:cxn ang="0">
                                <a:pos x="T1" y="T3"/>
                              </a:cxn>
                              <a:cxn ang="0">
                                <a:pos x="T5" y="T7"/>
                              </a:cxn>
                              <a:cxn ang="0">
                                <a:pos x="T9" y="T11"/>
                              </a:cxn>
                              <a:cxn ang="0">
                                <a:pos x="T13" y="T15"/>
                              </a:cxn>
                              <a:cxn ang="0">
                                <a:pos x="T17" y="T19"/>
                              </a:cxn>
                            </a:cxnLst>
                            <a:rect l="0" t="0" r="r" b="b"/>
                            <a:pathLst>
                              <a:path w="3477" h="9271">
                                <a:moveTo>
                                  <a:pt x="1736" y="0"/>
                                </a:moveTo>
                                <a:lnTo>
                                  <a:pt x="0" y="4186"/>
                                </a:lnTo>
                                <a:lnTo>
                                  <a:pt x="0" y="9270"/>
                                </a:lnTo>
                                <a:lnTo>
                                  <a:pt x="3477" y="9270"/>
                                </a:lnTo>
                                <a:lnTo>
                                  <a:pt x="1736" y="0"/>
                                </a:lnTo>
                                <a:close/>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Freeform 1030"/>
                        <wps:cNvSpPr>
                          <a:spLocks/>
                        </wps:cNvSpPr>
                        <wps:spPr bwMode="auto">
                          <a:xfrm>
                            <a:off x="1224" y="3878"/>
                            <a:ext cx="10682" cy="7793"/>
                          </a:xfrm>
                          <a:custGeom>
                            <a:avLst/>
                            <a:gdLst>
                              <a:gd name="T0" fmla="+- 0 11905 1224"/>
                              <a:gd name="T1" fmla="*/ T0 w 10682"/>
                              <a:gd name="T2" fmla="+- 0 3878 3878"/>
                              <a:gd name="T3" fmla="*/ 3878 h 7793"/>
                              <a:gd name="T4" fmla="+- 0 1224 1224"/>
                              <a:gd name="T5" fmla="*/ T4 w 10682"/>
                              <a:gd name="T6" fmla="+- 0 10129 3878"/>
                              <a:gd name="T7" fmla="*/ 10129 h 7793"/>
                              <a:gd name="T8" fmla="+- 0 1535 1224"/>
                              <a:gd name="T9" fmla="*/ T8 w 10682"/>
                              <a:gd name="T10" fmla="+- 0 11670 3878"/>
                              <a:gd name="T11" fmla="*/ 11670 h 7793"/>
                              <a:gd name="T12" fmla="+- 0 11905 1224"/>
                              <a:gd name="T13" fmla="*/ T12 w 10682"/>
                              <a:gd name="T14" fmla="+- 0 4217 3878"/>
                              <a:gd name="T15" fmla="*/ 4217 h 7793"/>
                              <a:gd name="T16" fmla="+- 0 11905 1224"/>
                              <a:gd name="T17" fmla="*/ T16 w 10682"/>
                              <a:gd name="T18" fmla="+- 0 3878 3878"/>
                              <a:gd name="T19" fmla="*/ 3878 h 7793"/>
                            </a:gdLst>
                            <a:ahLst/>
                            <a:cxnLst>
                              <a:cxn ang="0">
                                <a:pos x="T1" y="T3"/>
                              </a:cxn>
                              <a:cxn ang="0">
                                <a:pos x="T5" y="T7"/>
                              </a:cxn>
                              <a:cxn ang="0">
                                <a:pos x="T9" y="T11"/>
                              </a:cxn>
                              <a:cxn ang="0">
                                <a:pos x="T13" y="T15"/>
                              </a:cxn>
                              <a:cxn ang="0">
                                <a:pos x="T17" y="T19"/>
                              </a:cxn>
                            </a:cxnLst>
                            <a:rect l="0" t="0" r="r" b="b"/>
                            <a:pathLst>
                              <a:path w="10682" h="7793">
                                <a:moveTo>
                                  <a:pt x="10681" y="0"/>
                                </a:moveTo>
                                <a:lnTo>
                                  <a:pt x="0" y="6251"/>
                                </a:lnTo>
                                <a:lnTo>
                                  <a:pt x="311" y="7792"/>
                                </a:lnTo>
                                <a:lnTo>
                                  <a:pt x="10681" y="339"/>
                                </a:lnTo>
                                <a:lnTo>
                                  <a:pt x="10681" y="0"/>
                                </a:lnTo>
                                <a:close/>
                              </a:path>
                            </a:pathLst>
                          </a:custGeom>
                          <a:solidFill>
                            <a:srgbClr val="000000">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Freeform 1029"/>
                        <wps:cNvSpPr>
                          <a:spLocks/>
                        </wps:cNvSpPr>
                        <wps:spPr bwMode="auto">
                          <a:xfrm>
                            <a:off x="5" y="3832"/>
                            <a:ext cx="11901" cy="6297"/>
                          </a:xfrm>
                          <a:custGeom>
                            <a:avLst/>
                            <a:gdLst>
                              <a:gd name="T0" fmla="+- 0 11905 5"/>
                              <a:gd name="T1" fmla="*/ T0 w 11901"/>
                              <a:gd name="T2" fmla="+- 0 3832 3832"/>
                              <a:gd name="T3" fmla="*/ 3832 h 6297"/>
                              <a:gd name="T4" fmla="+- 0 5 5"/>
                              <a:gd name="T5" fmla="*/ T4 w 11901"/>
                              <a:gd name="T6" fmla="+- 0 9527 3832"/>
                              <a:gd name="T7" fmla="*/ 9527 h 6297"/>
                              <a:gd name="T8" fmla="+- 0 5 5"/>
                              <a:gd name="T9" fmla="*/ T8 w 11901"/>
                              <a:gd name="T10" fmla="+- 0 9678 3832"/>
                              <a:gd name="T11" fmla="*/ 9678 h 6297"/>
                              <a:gd name="T12" fmla="+- 0 1224 5"/>
                              <a:gd name="T13" fmla="*/ T12 w 11901"/>
                              <a:gd name="T14" fmla="+- 0 10129 3832"/>
                              <a:gd name="T15" fmla="*/ 10129 h 6297"/>
                              <a:gd name="T16" fmla="+- 0 11905 5"/>
                              <a:gd name="T17" fmla="*/ T16 w 11901"/>
                              <a:gd name="T18" fmla="+- 0 3878 3832"/>
                              <a:gd name="T19" fmla="*/ 3878 h 6297"/>
                              <a:gd name="T20" fmla="+- 0 11905 5"/>
                              <a:gd name="T21" fmla="*/ T20 w 11901"/>
                              <a:gd name="T22" fmla="+- 0 3832 3832"/>
                              <a:gd name="T23" fmla="*/ 3832 h 6297"/>
                            </a:gdLst>
                            <a:ahLst/>
                            <a:cxnLst>
                              <a:cxn ang="0">
                                <a:pos x="T1" y="T3"/>
                              </a:cxn>
                              <a:cxn ang="0">
                                <a:pos x="T5" y="T7"/>
                              </a:cxn>
                              <a:cxn ang="0">
                                <a:pos x="T9" y="T11"/>
                              </a:cxn>
                              <a:cxn ang="0">
                                <a:pos x="T13" y="T15"/>
                              </a:cxn>
                              <a:cxn ang="0">
                                <a:pos x="T17" y="T19"/>
                              </a:cxn>
                              <a:cxn ang="0">
                                <a:pos x="T21" y="T23"/>
                              </a:cxn>
                            </a:cxnLst>
                            <a:rect l="0" t="0" r="r" b="b"/>
                            <a:pathLst>
                              <a:path w="11901" h="6297">
                                <a:moveTo>
                                  <a:pt x="11900" y="0"/>
                                </a:moveTo>
                                <a:lnTo>
                                  <a:pt x="0" y="5695"/>
                                </a:lnTo>
                                <a:lnTo>
                                  <a:pt x="0" y="5846"/>
                                </a:lnTo>
                                <a:lnTo>
                                  <a:pt x="1219" y="6297"/>
                                </a:lnTo>
                                <a:lnTo>
                                  <a:pt x="11900" y="46"/>
                                </a:lnTo>
                                <a:lnTo>
                                  <a:pt x="11900" y="0"/>
                                </a:lnTo>
                                <a:close/>
                              </a:path>
                            </a:pathLst>
                          </a:custGeom>
                          <a:solidFill>
                            <a:srgbClr val="FFFFFF">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1" name="Freeform 1028"/>
                        <wps:cNvSpPr>
                          <a:spLocks/>
                        </wps:cNvSpPr>
                        <wps:spPr bwMode="auto">
                          <a:xfrm>
                            <a:off x="5" y="0"/>
                            <a:ext cx="11901" cy="7519"/>
                          </a:xfrm>
                          <a:custGeom>
                            <a:avLst/>
                            <a:gdLst>
                              <a:gd name="T0" fmla="+- 0 11906 5"/>
                              <a:gd name="T1" fmla="*/ T0 w 11901"/>
                              <a:gd name="T2" fmla="*/ 3355 h 7519"/>
                              <a:gd name="T3" fmla="+- 0 6618 5"/>
                              <a:gd name="T4" fmla="*/ T3 w 11901"/>
                              <a:gd name="T5" fmla="*/ 0 h 7519"/>
                              <a:gd name="T6" fmla="+- 0 5976 5"/>
                              <a:gd name="T7" fmla="*/ T6 w 11901"/>
                              <a:gd name="T8" fmla="*/ 0 h 7519"/>
                              <a:gd name="T9" fmla="+- 0 4335 5"/>
                              <a:gd name="T10" fmla="*/ T9 w 11901"/>
                              <a:gd name="T11" fmla="*/ 0 h 7519"/>
                              <a:gd name="T12" fmla="+- 0 5 5"/>
                              <a:gd name="T13" fmla="*/ T12 w 11901"/>
                              <a:gd name="T14" fmla="*/ 889 h 7519"/>
                              <a:gd name="T15" fmla="+- 0 5 5"/>
                              <a:gd name="T16" fmla="*/ T15 w 11901"/>
                              <a:gd name="T17" fmla="*/ 969 h 7519"/>
                              <a:gd name="T18" fmla="+- 0 5470 5"/>
                              <a:gd name="T19" fmla="*/ T18 w 11901"/>
                              <a:gd name="T20" fmla="*/ 2147 h 7519"/>
                              <a:gd name="T21" fmla="+- 0 4202 5"/>
                              <a:gd name="T22" fmla="*/ T21 w 11901"/>
                              <a:gd name="T23" fmla="*/ 7518 h 7519"/>
                              <a:gd name="T24" fmla="+- 0 11905 5"/>
                              <a:gd name="T25" fmla="*/ T24 w 11901"/>
                              <a:gd name="T26" fmla="*/ 3832 h 7519"/>
                              <a:gd name="T27" fmla="+- 0 11905 5"/>
                              <a:gd name="T28" fmla="*/ T27 w 11901"/>
                              <a:gd name="T29" fmla="*/ 3535 h 7519"/>
                              <a:gd name="T30" fmla="+- 0 11906 5"/>
                              <a:gd name="T31" fmla="*/ T30 w 11901"/>
                              <a:gd name="T32" fmla="*/ 3355 h 751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901" h="7519">
                                <a:moveTo>
                                  <a:pt x="11901" y="3355"/>
                                </a:moveTo>
                                <a:lnTo>
                                  <a:pt x="6613" y="0"/>
                                </a:lnTo>
                                <a:lnTo>
                                  <a:pt x="5971" y="0"/>
                                </a:lnTo>
                                <a:lnTo>
                                  <a:pt x="4330" y="0"/>
                                </a:lnTo>
                                <a:lnTo>
                                  <a:pt x="0" y="889"/>
                                </a:lnTo>
                                <a:lnTo>
                                  <a:pt x="0" y="969"/>
                                </a:lnTo>
                                <a:lnTo>
                                  <a:pt x="5465" y="2147"/>
                                </a:lnTo>
                                <a:lnTo>
                                  <a:pt x="4197" y="7518"/>
                                </a:lnTo>
                                <a:lnTo>
                                  <a:pt x="11900" y="3832"/>
                                </a:lnTo>
                                <a:lnTo>
                                  <a:pt x="11900" y="3535"/>
                                </a:lnTo>
                                <a:lnTo>
                                  <a:pt x="11901" y="3355"/>
                                </a:lnTo>
                              </a:path>
                            </a:pathLst>
                          </a:custGeom>
                          <a:solidFill>
                            <a:srgbClr val="414042">
                              <a:alpha val="7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 name="AutoShape 1027"/>
                        <wps:cNvSpPr>
                          <a:spLocks/>
                        </wps:cNvSpPr>
                        <wps:spPr bwMode="auto">
                          <a:xfrm>
                            <a:off x="5" y="0"/>
                            <a:ext cx="11901" cy="3748"/>
                          </a:xfrm>
                          <a:custGeom>
                            <a:avLst/>
                            <a:gdLst>
                              <a:gd name="T0" fmla="+- 0 4638 5"/>
                              <a:gd name="T1" fmla="*/ T0 w 11901"/>
                              <a:gd name="T2" fmla="*/ 1968 h 3748"/>
                              <a:gd name="T3" fmla="+- 0 3548 5"/>
                              <a:gd name="T4" fmla="*/ T3 w 11901"/>
                              <a:gd name="T5" fmla="*/ 3748 h 3748"/>
                              <a:gd name="T6" fmla="+- 0 11906 5"/>
                              <a:gd name="T7" fmla="*/ T6 w 11901"/>
                              <a:gd name="T8" fmla="*/ 3633 h 3748"/>
                              <a:gd name="T9" fmla="+- 0 11906 5"/>
                              <a:gd name="T10" fmla="*/ T9 w 11901"/>
                              <a:gd name="T11" fmla="*/ 3535 h 3748"/>
                              <a:gd name="T12" fmla="+- 0 4638 5"/>
                              <a:gd name="T13" fmla="*/ T12 w 11901"/>
                              <a:gd name="T14" fmla="*/ 1968 h 3748"/>
                              <a:gd name="T15" fmla="+- 0 5843 5"/>
                              <a:gd name="T16" fmla="*/ T15 w 11901"/>
                              <a:gd name="T17" fmla="*/ 0 h 3748"/>
                              <a:gd name="T18" fmla="+- 0 4335 5"/>
                              <a:gd name="T19" fmla="*/ T18 w 11901"/>
                              <a:gd name="T20" fmla="*/ 0 h 3748"/>
                              <a:gd name="T21" fmla="+- 0 5 5"/>
                              <a:gd name="T22" fmla="*/ T21 w 11901"/>
                              <a:gd name="T23" fmla="*/ 889 h 3748"/>
                              <a:gd name="T24" fmla="+- 0 5 5"/>
                              <a:gd name="T25" fmla="*/ T24 w 11901"/>
                              <a:gd name="T26" fmla="*/ 969 h 3748"/>
                              <a:gd name="T27" fmla="+- 0 4638 5"/>
                              <a:gd name="T28" fmla="*/ T27 w 11901"/>
                              <a:gd name="T29" fmla="*/ 1968 h 3748"/>
                              <a:gd name="T30" fmla="+- 0 5843 5"/>
                              <a:gd name="T31" fmla="*/ T30 w 11901"/>
                              <a:gd name="T32" fmla="*/ 0 h 37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901" h="3748">
                                <a:moveTo>
                                  <a:pt x="4633" y="1968"/>
                                </a:moveTo>
                                <a:lnTo>
                                  <a:pt x="3543" y="3748"/>
                                </a:lnTo>
                                <a:lnTo>
                                  <a:pt x="11901" y="3633"/>
                                </a:lnTo>
                                <a:lnTo>
                                  <a:pt x="11901" y="3535"/>
                                </a:lnTo>
                                <a:lnTo>
                                  <a:pt x="4633" y="1968"/>
                                </a:lnTo>
                                <a:close/>
                                <a:moveTo>
                                  <a:pt x="5838" y="0"/>
                                </a:moveTo>
                                <a:lnTo>
                                  <a:pt x="4330" y="0"/>
                                </a:lnTo>
                                <a:lnTo>
                                  <a:pt x="0" y="889"/>
                                </a:lnTo>
                                <a:lnTo>
                                  <a:pt x="0" y="969"/>
                                </a:lnTo>
                                <a:lnTo>
                                  <a:pt x="4633" y="1968"/>
                                </a:lnTo>
                                <a:lnTo>
                                  <a:pt x="5838" y="0"/>
                                </a:lnTo>
                                <a:close/>
                              </a:path>
                            </a:pathLst>
                          </a:custGeom>
                          <a:solidFill>
                            <a:srgbClr val="414042">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3" name="Picture 10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 y="0"/>
                            <a:ext cx="11901"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FC1D5C2" id="Group 1025" o:spid="_x0000_s1026" style="position:absolute;margin-left:.25pt;margin-top:0;width:595.05pt;height:841.9pt;z-index:-251565056;mso-position-horizontal-relative:page;mso-position-vertical-relative:page" coordorigin="5" coordsize="11901,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">
                <v:shape id="Picture 1037" o:spid="_x0000_s1027" type="#_x0000_t75" style="position:absolute;left:5;width:11901;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">
                  <v:imagedata r:id="rId26" o:title=""/>
                </v:shape>
                <v:shape id="Freeform 1036" o:spid="_x0000_s1028" style="position:absolute;left:5;width:11901;height:12770;visibility:visible;mso-wrap-style:square;v-text-anchor:top" coordsize="11901,1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" path="m11901,l,,,12770,11901,4217,11901,xe" fillcolor="#ac1f24" stroked="f">
                  <v:path arrowok="t" o:connecttype="custom" o:connectlocs="11901,0;0,0;0,12770;11901,4217;11901,0" o:connectangles="0,0,0,0,0"/>
                </v:shape>
                <v:shape id="Freeform 1035" o:spid="_x0000_s1029" style="position:absolute;left:5;top:4217;width:11901;height:11016;visibility:visible;mso-wrap-style:square;v-text-anchor:top" coordsize="11901,1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" path="m11900,l,8553r,163l11900,11016,11900,xe" stroked="f">
                  <v:fill opacity="2570f"/>
                  <v:path arrowok="t" o:connecttype="custom" o:connectlocs="11900,4217;0,12770;0,12933;11900,15233;11900,4217" o:connectangles="0,0,0,0,0"/>
                </v:shape>
                <v:shape id="Freeform 1034" o:spid="_x0000_s1030" style="position:absolute;left:4;width:11901;height:15121;visibility:visible;mso-wrap-style:square;v-text-anchor:top" coordsize="11901,15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" path="m11900,r-215,l,3272r,221l,9694r11900,5426l11900,14905,11900,e" fillcolor="#414042" stroked="f">
                  <v:fill opacity="8481f"/>
                  <v:path arrowok="t" o:connecttype="custom" o:connectlocs="11900,0;11685,0;0,3272;0,3493;0,9694;11900,15120;11900,14905;11900,0" o:connectangles="0,0,0,0,0,0,0,0"/>
                </v:shape>
                <v:shape id="Picture 1033" o:spid="_x0000_s1031" type="#_x0000_t75" style="position:absolute;left:1740;top:7567;width:10165;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">
                  <v:imagedata r:id="rId27" o:title=""/>
                </v:shape>
                <v:shape id="Freeform 1032" o:spid="_x0000_s1032" style="position:absolute;left:5;top:1070;width:11901;height:9203;visibility:visible;mso-wrap-style:square;v-text-anchor:top" coordsize="11901,9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" path="m,l,2577,1736,6497,11901,9202r,-210l,xe" fillcolor="black" stroked="f">
                  <v:fill opacity="8481f"/>
                  <v:path arrowok="t" o:connecttype="custom" o:connectlocs="0,1071;0,3648;1736,7568;11901,10273;11901,10063;0,1071" o:connectangles="0,0,0,0,0,0"/>
                </v:shape>
                <v:shape id="Freeform 1031" o:spid="_x0000_s1033" style="position:absolute;left:5;top:7567;width:3477;height:9271;visibility:visible;mso-wrap-style:square;v-text-anchor:top" coordsize="3477,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" path="m1736,l,4186,,9270r3477,l1736,xe" fillcolor="#414042" stroked="f">
                  <v:fill opacity="8481f"/>
                  <v:path arrowok="t" o:connecttype="custom" o:connectlocs="1736,7568;0,11754;0,16838;3477,16838;1736,7568" o:connectangles="0,0,0,0,0"/>
                </v:shape>
                <v:shape id="Freeform 1030" o:spid="_x0000_s1034" style="position:absolute;left:1224;top:3878;width:10682;height:7793;visibility:visible;mso-wrap-style:square;v-text-anchor:top" coordsize="10682,7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" path="m10681,l,6251,311,7792,10681,339r,-339xe" fillcolor="black" stroked="f">
                  <v:fill opacity="3341f"/>
                  <v:path arrowok="t" o:connecttype="custom" o:connectlocs="10681,3878;0,10129;311,11670;10681,4217;10681,3878" o:connectangles="0,0,0,0,0"/>
                </v:shape>
                <v:shape id="Freeform 1029" o:spid="_x0000_s1035" style="position:absolute;left:5;top:3832;width:11901;height:6297;visibility:visible;mso-wrap-style:square;v-text-anchor:top" coordsize="11901,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" path="m11900,l,5695r,151l1219,6297,11900,46r,-46xe" stroked="f">
                  <v:fill opacity="3341f"/>
                  <v:path arrowok="t" o:connecttype="custom" o:connectlocs="11900,3832;0,9527;0,9678;1219,10129;11900,3878;11900,3832" o:connectangles="0,0,0,0,0,0"/>
                </v:shape>
                <v:shape id="Freeform 1028" o:spid="_x0000_s1036" style="position:absolute;left:5;width:11901;height:7519;visibility:visible;mso-wrap-style:square;v-text-anchor:top" coordsize="11901,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" path="m11901,3355l6613,,5971,,4330,,,889r,80l5465,2147,4197,7518,11900,3832r,-297l11901,3355e" fillcolor="#414042" stroked="f">
                  <v:fill opacity="5140f"/>
                  <v:path arrowok="t" o:connecttype="custom" o:connectlocs="11901,3355;6613,0;5971,0;4330,0;0,889;0,969;5465,2147;4197,7518;11900,3832;11900,3535;11901,3355" o:connectangles="0,0,0,0,0,0,0,0,0,0,0"/>
                </v:shape>
                <v:shape id="AutoShape 1027" o:spid="_x0000_s1037" style="position:absolute;left:5;width:11901;height:3748;visibility:visible;mso-wrap-style:square;v-text-anchor:top" coordsize="11901,3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" path="m4633,1968l3543,3748r8358,-115l11901,3535,4633,1968xm5838,l4330,,,889r,80l4633,1968,5838,xe" fillcolor="#414042" stroked="f">
                  <v:fill opacity="9766f"/>
                  <v:path arrowok="t" o:connecttype="custom" o:connectlocs="4633,1968;3543,3748;11901,3633;11901,3535;4633,1968;5838,0;4330,0;0,889;0,969;4633,1968;5838,0" o:connectangles="0,0,0,0,0,0,0,0,0,0,0"/>
                </v:shape>
                <v:shape id="Picture 1026" o:spid="_x0000_s1038" type="#_x0000_t75" style="position:absolute;left:5;width:11901;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">
                  <v:imagedata r:id="rId28" o:title=""/>
                </v:shape>
                <w10:wrap anchorx="page" anchory="page"/>
              </v:group>
            </w:pict>
          </mc:Fallback>
        </mc:AlternateContent>
      </w:r>
      <w:r>
        <w:rPr>
          <w:noProof/>
        </w:rPr>
        <mc:AlternateContent>
          <mc:Choice Requires="wps">
            <w:drawing>
              <wp:anchor distT="0" distB="0" distL="114300" distR="114300" simplePos="0" relativeHeight="251752448" behindDoc="1" locked="0" layoutInCell="1" allowOverlap="1" wp14:anchorId="32F75654" wp14:editId="55B7B27A">
                <wp:simplePos x="0" y="0"/>
                <wp:positionH relativeFrom="page">
                  <wp:posOffset>3175</wp:posOffset>
                </wp:positionH>
                <wp:positionV relativeFrom="page">
                  <wp:posOffset>0</wp:posOffset>
                </wp:positionV>
                <wp:extent cx="7557135" cy="10692130"/>
                <wp:effectExtent l="3175" t="0" r="2540" b="4445"/>
                <wp:wrapNone/>
                <wp:docPr id="1140" name="Rectangle 1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7135" cy="106921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656A32" id="Rectangle 1024" o:spid="_x0000_s1026" style="position:absolute;margin-left:.25pt;margin-top:0;width:595.05pt;height:841.9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" fillcolor="#ac1f24" stroked="f">
                <w10:wrap anchorx="page" anchory="page"/>
              </v:rect>
            </w:pict>
          </mc:Fallback>
        </mc:AlternateContent>
      </w:r>
    </w:p>
    <w:p w14:paraId="15E4F355" w14:textId="77777777" w:rsidR="008117A9" w:rsidRDefault="008117A9">
      <w:pPr>
        <w:pStyle w:val="BodyText"/>
        <w:rPr>
          <w:rFonts w:ascii="Times New Roman"/>
        </w:rPr>
      </w:pPr>
    </w:p>
    <w:p w14:paraId="0B57D268" w14:textId="77777777" w:rsidR="008117A9" w:rsidRDefault="008117A9">
      <w:pPr>
        <w:pStyle w:val="BodyText"/>
        <w:rPr>
          <w:rFonts w:ascii="Times New Roman"/>
        </w:rPr>
      </w:pPr>
    </w:p>
    <w:p w14:paraId="432FA10B" w14:textId="77777777" w:rsidR="008117A9" w:rsidRDefault="008117A9">
      <w:pPr>
        <w:pStyle w:val="BodyText"/>
        <w:rPr>
          <w:rFonts w:ascii="Times New Roman"/>
        </w:rPr>
      </w:pPr>
    </w:p>
    <w:p w14:paraId="154204DB" w14:textId="77777777" w:rsidR="008117A9" w:rsidRDefault="008117A9">
      <w:pPr>
        <w:pStyle w:val="BodyText"/>
        <w:rPr>
          <w:rFonts w:ascii="Times New Roman"/>
        </w:rPr>
      </w:pPr>
    </w:p>
    <w:p w14:paraId="20C10194" w14:textId="77777777" w:rsidR="008117A9" w:rsidRDefault="008117A9">
      <w:pPr>
        <w:pStyle w:val="BodyText"/>
        <w:rPr>
          <w:rFonts w:ascii="Times New Roman"/>
        </w:rPr>
      </w:pPr>
    </w:p>
    <w:p w14:paraId="27665133" w14:textId="77777777" w:rsidR="008117A9" w:rsidRDefault="008117A9">
      <w:pPr>
        <w:pStyle w:val="BodyText"/>
        <w:rPr>
          <w:rFonts w:ascii="Times New Roman"/>
        </w:rPr>
      </w:pPr>
    </w:p>
    <w:p w14:paraId="1B45E17A" w14:textId="77777777" w:rsidR="008117A9" w:rsidRDefault="008117A9">
      <w:pPr>
        <w:pStyle w:val="BodyText"/>
        <w:rPr>
          <w:rFonts w:ascii="Times New Roman"/>
        </w:rPr>
      </w:pPr>
    </w:p>
    <w:p w14:paraId="62E7D7E4" w14:textId="77777777" w:rsidR="008117A9" w:rsidRDefault="008117A9">
      <w:pPr>
        <w:pStyle w:val="BodyText"/>
        <w:rPr>
          <w:rFonts w:ascii="Times New Roman"/>
        </w:rPr>
      </w:pPr>
    </w:p>
    <w:p w14:paraId="7352261C" w14:textId="77777777" w:rsidR="008117A9" w:rsidRDefault="008117A9">
      <w:pPr>
        <w:pStyle w:val="BodyText"/>
        <w:rPr>
          <w:rFonts w:ascii="Times New Roman"/>
        </w:rPr>
      </w:pPr>
    </w:p>
    <w:p w14:paraId="318CE9AC" w14:textId="77777777" w:rsidR="008117A9" w:rsidRDefault="008117A9">
      <w:pPr>
        <w:pStyle w:val="BodyText"/>
        <w:rPr>
          <w:rFonts w:ascii="Times New Roman"/>
        </w:rPr>
      </w:pPr>
    </w:p>
    <w:p w14:paraId="05ED3BBD" w14:textId="77777777" w:rsidR="008117A9" w:rsidRDefault="008117A9">
      <w:pPr>
        <w:pStyle w:val="BodyText"/>
        <w:rPr>
          <w:rFonts w:ascii="Times New Roman"/>
        </w:rPr>
      </w:pPr>
    </w:p>
    <w:p w14:paraId="79196360" w14:textId="77777777" w:rsidR="008117A9" w:rsidRDefault="008117A9">
      <w:pPr>
        <w:pStyle w:val="BodyText"/>
        <w:rPr>
          <w:rFonts w:ascii="Times New Roman"/>
        </w:rPr>
      </w:pPr>
    </w:p>
    <w:p w14:paraId="5E065009" w14:textId="77777777" w:rsidR="008117A9" w:rsidRDefault="008117A9">
      <w:pPr>
        <w:pStyle w:val="BodyText"/>
        <w:spacing w:before="5"/>
        <w:rPr>
          <w:rFonts w:ascii="Times New Roman"/>
          <w:sz w:val="22"/>
        </w:rPr>
      </w:pPr>
    </w:p>
    <w:p w14:paraId="33395458" w14:textId="77777777" w:rsidR="008117A9" w:rsidRDefault="00360E36">
      <w:pPr>
        <w:pStyle w:val="Heading1"/>
        <w:spacing w:line="849" w:lineRule="exact"/>
        <w:ind w:left="4037"/>
      </w:pPr>
      <w:r>
        <w:rPr>
          <w:noProof/>
        </w:rPr>
        <mc:AlternateContent>
          <mc:Choice Requires="wps">
            <w:drawing>
              <wp:anchor distT="0" distB="0" distL="114300" distR="114300" simplePos="0" relativeHeight="251753472" behindDoc="1" locked="0" layoutInCell="1" allowOverlap="1" wp14:anchorId="0346C39F" wp14:editId="4CCB614F">
                <wp:simplePos x="0" y="0"/>
                <wp:positionH relativeFrom="page">
                  <wp:posOffset>6296660</wp:posOffset>
                </wp:positionH>
                <wp:positionV relativeFrom="paragraph">
                  <wp:posOffset>66675</wp:posOffset>
                </wp:positionV>
                <wp:extent cx="539750" cy="539750"/>
                <wp:effectExtent l="635" t="0" r="2540" b="4445"/>
                <wp:wrapNone/>
                <wp:docPr id="1139" name="Rectangle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539750"/>
                        </a:xfrm>
                        <a:prstGeom prst="rect">
                          <a:avLst/>
                        </a:prstGeom>
                        <a:solidFill>
                          <a:srgbClr val="FFF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58638" id="Rectangle 1023" o:spid="_x0000_s1026" style="position:absolute;margin-left:495.8pt;margin-top:5.25pt;width:42.5pt;height:42.5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" fillcolor="#fff4e6" stroked="f">
                <w10:wrap anchorx="page"/>
              </v:rect>
            </w:pict>
          </mc:Fallback>
        </mc:AlternateContent>
      </w:r>
      <w:r w:rsidR="004B269F">
        <w:rPr>
          <w:color w:val="FFFFFF"/>
          <w:spacing w:val="22"/>
        </w:rPr>
        <w:t>PERFORMANCE:</w:t>
      </w:r>
    </w:p>
    <w:p w14:paraId="39657D19" w14:textId="77777777" w:rsidR="008117A9" w:rsidRDefault="004B269F">
      <w:pPr>
        <w:pStyle w:val="Heading3"/>
        <w:spacing w:before="0" w:line="705" w:lineRule="exact"/>
        <w:ind w:left="3538"/>
        <w:rPr>
          <w:rFonts w:ascii="Roboto Light"/>
        </w:rPr>
      </w:pPr>
      <w:r>
        <w:rPr>
          <w:rFonts w:ascii="Roboto Light"/>
          <w:color w:val="FFFFFF"/>
          <w:spacing w:val="13"/>
        </w:rPr>
        <w:t>JANUARY-JUNE</w:t>
      </w:r>
      <w:r>
        <w:rPr>
          <w:rFonts w:ascii="Roboto Light"/>
          <w:color w:val="FFFFFF"/>
          <w:spacing w:val="29"/>
        </w:rPr>
        <w:t xml:space="preserve"> </w:t>
      </w:r>
      <w:r>
        <w:rPr>
          <w:rFonts w:ascii="Roboto Light"/>
          <w:color w:val="FFFFFF"/>
          <w:spacing w:val="20"/>
        </w:rPr>
        <w:t>2019</w:t>
      </w:r>
    </w:p>
    <w:p w14:paraId="057D0CB7" w14:textId="77777777" w:rsidR="008117A9" w:rsidRDefault="008117A9">
      <w:pPr>
        <w:spacing w:line="705" w:lineRule="exact"/>
        <w:rPr>
          <w:rFonts w:ascii="Roboto Light"/>
        </w:rPr>
        <w:sectPr w:rsidR="008117A9">
          <w:headerReference w:type="even" r:id="rId65"/>
          <w:headerReference w:type="default" r:id="rId66"/>
          <w:footerReference w:type="default" r:id="rId67"/>
          <w:pgSz w:w="11910" w:h="16840"/>
          <w:pgMar w:top="1580" w:right="0" w:bottom="280" w:left="0" w:header="0" w:footer="0" w:gutter="0"/>
          <w:cols w:space="720"/>
        </w:sectPr>
      </w:pPr>
    </w:p>
    <w:p w14:paraId="295D79C9" w14:textId="77777777" w:rsidR="008117A9" w:rsidRDefault="008117A9">
      <w:pPr>
        <w:pStyle w:val="BodyText"/>
        <w:rPr>
          <w:rFonts w:ascii="Roboto Light"/>
        </w:rPr>
      </w:pPr>
    </w:p>
    <w:p w14:paraId="0215DB6E" w14:textId="77777777" w:rsidR="008117A9" w:rsidRDefault="008117A9">
      <w:pPr>
        <w:pStyle w:val="BodyText"/>
        <w:rPr>
          <w:rFonts w:ascii="Roboto Light"/>
        </w:rPr>
      </w:pPr>
    </w:p>
    <w:p w14:paraId="1B8FC269" w14:textId="77777777" w:rsidR="008117A9" w:rsidRDefault="00360E36">
      <w:pPr>
        <w:pStyle w:val="Heading2"/>
        <w:spacing w:before="255"/>
      </w:pPr>
      <w:r>
        <w:rPr>
          <w:noProof/>
        </w:rPr>
        <mc:AlternateContent>
          <mc:Choice Requires="wps">
            <w:drawing>
              <wp:anchor distT="0" distB="0" distL="114300" distR="114300" simplePos="0" relativeHeight="251485184" behindDoc="0" locked="0" layoutInCell="1" allowOverlap="1" wp14:anchorId="3160F688" wp14:editId="6FDEA049">
                <wp:simplePos x="0" y="0"/>
                <wp:positionH relativeFrom="page">
                  <wp:posOffset>0</wp:posOffset>
                </wp:positionH>
                <wp:positionV relativeFrom="paragraph">
                  <wp:posOffset>148590</wp:posOffset>
                </wp:positionV>
                <wp:extent cx="521970" cy="521970"/>
                <wp:effectExtent l="0" t="0" r="1905" b="2540"/>
                <wp:wrapNone/>
                <wp:docPr id="1138" name="Rectangle 1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9EC8FC" id="Rectangle 1022" o:spid="_x0000_s1026" style="position:absolute;margin-left:0;margin-top:11.7pt;width:41.1pt;height:41.1pt;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" fillcolor="#e6e7e8" stroked="f">
                <w10:wrap anchorx="page"/>
              </v:rect>
            </w:pict>
          </mc:Fallback>
        </mc:AlternateContent>
      </w:r>
      <w:bookmarkStart w:id="5" w:name="_TOC_250030"/>
      <w:bookmarkEnd w:id="5"/>
      <w:r w:rsidR="004B269F">
        <w:rPr>
          <w:color w:val="AC1F24"/>
        </w:rPr>
        <w:t>Executive Summary</w:t>
      </w:r>
    </w:p>
    <w:p w14:paraId="7521F981" w14:textId="77777777" w:rsidR="008117A9" w:rsidRDefault="004B269F">
      <w:pPr>
        <w:pStyle w:val="BodyText"/>
        <w:spacing w:before="490" w:line="254" w:lineRule="auto"/>
        <w:ind w:left="1133" w:right="1129"/>
        <w:jc w:val="both"/>
      </w:pPr>
      <w:r>
        <w:t>As KOMPAK enters its second phase starting from January 2019, it is well positioned to build on the development</w:t>
      </w:r>
      <w:r>
        <w:rPr>
          <w:spacing w:val="-16"/>
        </w:rPr>
        <w:t xml:space="preserve"> </w:t>
      </w:r>
      <w:r>
        <w:t>achievements</w:t>
      </w:r>
      <w:r>
        <w:rPr>
          <w:spacing w:val="-17"/>
        </w:rPr>
        <w:t xml:space="preserve"> </w:t>
      </w:r>
      <w:r>
        <w:t>and</w:t>
      </w:r>
      <w:r>
        <w:rPr>
          <w:spacing w:val="-17"/>
        </w:rPr>
        <w:t xml:space="preserve"> </w:t>
      </w:r>
      <w:r>
        <w:t>successful</w:t>
      </w:r>
      <w:r>
        <w:rPr>
          <w:spacing w:val="-15"/>
        </w:rPr>
        <w:t xml:space="preserve"> </w:t>
      </w:r>
      <w:r>
        <w:t>models</w:t>
      </w:r>
      <w:r>
        <w:rPr>
          <w:spacing w:val="-17"/>
        </w:rPr>
        <w:t xml:space="preserve"> </w:t>
      </w:r>
      <w:r>
        <w:t>piloted</w:t>
      </w:r>
      <w:r>
        <w:rPr>
          <w:spacing w:val="-16"/>
        </w:rPr>
        <w:t xml:space="preserve"> </w:t>
      </w:r>
      <w:r>
        <w:t>since</w:t>
      </w:r>
      <w:r>
        <w:rPr>
          <w:spacing w:val="-15"/>
        </w:rPr>
        <w:t xml:space="preserve"> </w:t>
      </w:r>
      <w:r>
        <w:t>its</w:t>
      </w:r>
      <w:r>
        <w:rPr>
          <w:spacing w:val="-16"/>
        </w:rPr>
        <w:t xml:space="preserve"> </w:t>
      </w:r>
      <w:r>
        <w:t>inception</w:t>
      </w:r>
      <w:r>
        <w:rPr>
          <w:spacing w:val="-17"/>
        </w:rPr>
        <w:t xml:space="preserve"> </w:t>
      </w:r>
      <w:r>
        <w:t>in</w:t>
      </w:r>
      <w:r>
        <w:rPr>
          <w:spacing w:val="-15"/>
        </w:rPr>
        <w:t xml:space="preserve"> </w:t>
      </w:r>
      <w:r>
        <w:t>2015.</w:t>
      </w:r>
      <w:r>
        <w:rPr>
          <w:spacing w:val="-16"/>
        </w:rPr>
        <w:t xml:space="preserve"> </w:t>
      </w:r>
      <w:r>
        <w:t>This</w:t>
      </w:r>
      <w:r>
        <w:rPr>
          <w:spacing w:val="-17"/>
        </w:rPr>
        <w:t xml:space="preserve"> </w:t>
      </w:r>
      <w:r>
        <w:t>report</w:t>
      </w:r>
      <w:r>
        <w:rPr>
          <w:spacing w:val="-17"/>
        </w:rPr>
        <w:t xml:space="preserve"> </w:t>
      </w:r>
      <w:r>
        <w:t>outlines KOMPAK’s development progress from January to June 2019 as well as highlighting key challenges and areas to focus on as implementation and handover continues towards</w:t>
      </w:r>
      <w:r>
        <w:rPr>
          <w:spacing w:val="-7"/>
        </w:rPr>
        <w:t xml:space="preserve"> </w:t>
      </w:r>
      <w:r>
        <w:t>2022.</w:t>
      </w:r>
    </w:p>
    <w:p w14:paraId="336DC605" w14:textId="77777777" w:rsidR="008117A9" w:rsidRDefault="008117A9">
      <w:pPr>
        <w:pStyle w:val="BodyText"/>
        <w:spacing w:before="13"/>
      </w:pPr>
    </w:p>
    <w:p w14:paraId="155286E9" w14:textId="77777777" w:rsidR="008117A9" w:rsidRDefault="004B269F">
      <w:pPr>
        <w:pStyle w:val="BodyText"/>
        <w:spacing w:line="254" w:lineRule="auto"/>
        <w:ind w:left="1133" w:right="1128"/>
        <w:jc w:val="both"/>
      </w:pPr>
      <w:r>
        <w:t xml:space="preserve">From January to June 2019, KOMPAK delivered programs across seven provinces and 25 districts. Due to lack of political support, KOMPAK did not deliver programs in </w:t>
      </w:r>
      <w:proofErr w:type="spellStart"/>
      <w:r>
        <w:t>Waropen</w:t>
      </w:r>
      <w:proofErr w:type="spellEnd"/>
      <w:r>
        <w:t xml:space="preserve"> District, Papua, during the reporting period and this was excluded from the reporting and data</w:t>
      </w:r>
      <w:r>
        <w:rPr>
          <w:spacing w:val="-13"/>
        </w:rPr>
        <w:t xml:space="preserve"> </w:t>
      </w:r>
      <w:r>
        <w:t>collection.</w:t>
      </w:r>
    </w:p>
    <w:p w14:paraId="1A0E4B00" w14:textId="77777777" w:rsidR="008117A9" w:rsidRDefault="008117A9">
      <w:pPr>
        <w:pStyle w:val="BodyText"/>
        <w:rPr>
          <w:sz w:val="21"/>
        </w:rPr>
      </w:pPr>
    </w:p>
    <w:p w14:paraId="315FF4E0" w14:textId="77777777" w:rsidR="008117A9" w:rsidRDefault="004B269F">
      <w:pPr>
        <w:pStyle w:val="BodyText"/>
        <w:spacing w:line="254" w:lineRule="auto"/>
        <w:ind w:left="1133" w:right="1129"/>
        <w:jc w:val="both"/>
      </w:pPr>
      <w:r>
        <w:t>The results in this report are based on program reports and surveys of KOMPAK villages, sub-districts and districts (see Introduction section for overview of survey approach). All percentages for village level data</w:t>
      </w:r>
      <w:r>
        <w:rPr>
          <w:spacing w:val="-8"/>
        </w:rPr>
        <w:t xml:space="preserve"> </w:t>
      </w:r>
      <w:r>
        <w:t>–</w:t>
      </w:r>
      <w:r>
        <w:rPr>
          <w:spacing w:val="-8"/>
        </w:rPr>
        <w:t xml:space="preserve"> </w:t>
      </w:r>
      <w:r>
        <w:t>unless</w:t>
      </w:r>
      <w:r>
        <w:rPr>
          <w:spacing w:val="-8"/>
        </w:rPr>
        <w:t xml:space="preserve"> </w:t>
      </w:r>
      <w:r>
        <w:t>otherwise</w:t>
      </w:r>
      <w:r>
        <w:rPr>
          <w:spacing w:val="-8"/>
        </w:rPr>
        <w:t xml:space="preserve"> </w:t>
      </w:r>
      <w:r>
        <w:t>indicated</w:t>
      </w:r>
      <w:r>
        <w:rPr>
          <w:spacing w:val="-8"/>
        </w:rPr>
        <w:t xml:space="preserve"> </w:t>
      </w:r>
      <w:r>
        <w:t>–</w:t>
      </w:r>
      <w:r>
        <w:rPr>
          <w:spacing w:val="-8"/>
        </w:rPr>
        <w:t xml:space="preserve"> </w:t>
      </w:r>
      <w:r>
        <w:t>are</w:t>
      </w:r>
      <w:r>
        <w:rPr>
          <w:spacing w:val="-8"/>
        </w:rPr>
        <w:t xml:space="preserve"> </w:t>
      </w:r>
      <w:r>
        <w:t>based</w:t>
      </w:r>
      <w:r>
        <w:rPr>
          <w:spacing w:val="-8"/>
        </w:rPr>
        <w:t xml:space="preserve"> </w:t>
      </w:r>
      <w:r>
        <w:t>on</w:t>
      </w:r>
      <w:r>
        <w:rPr>
          <w:spacing w:val="-8"/>
        </w:rPr>
        <w:t xml:space="preserve"> </w:t>
      </w:r>
      <w:r>
        <w:t>424</w:t>
      </w:r>
      <w:r>
        <w:rPr>
          <w:spacing w:val="-8"/>
        </w:rPr>
        <w:t xml:space="preserve"> </w:t>
      </w:r>
      <w:r>
        <w:t>villages</w:t>
      </w:r>
      <w:r>
        <w:rPr>
          <w:spacing w:val="-7"/>
        </w:rPr>
        <w:t xml:space="preserve"> </w:t>
      </w:r>
      <w:r>
        <w:t>surveyed</w:t>
      </w:r>
      <w:r>
        <w:rPr>
          <w:spacing w:val="-8"/>
        </w:rPr>
        <w:t xml:space="preserve"> </w:t>
      </w:r>
      <w:r>
        <w:t>(there</w:t>
      </w:r>
      <w:r>
        <w:rPr>
          <w:spacing w:val="-8"/>
        </w:rPr>
        <w:t xml:space="preserve"> </w:t>
      </w:r>
      <w:r>
        <w:t>are</w:t>
      </w:r>
      <w:r>
        <w:rPr>
          <w:spacing w:val="-8"/>
        </w:rPr>
        <w:t xml:space="preserve"> </w:t>
      </w:r>
      <w:r>
        <w:t>441</w:t>
      </w:r>
      <w:r>
        <w:rPr>
          <w:spacing w:val="-8"/>
        </w:rPr>
        <w:t xml:space="preserve"> </w:t>
      </w:r>
      <w:r>
        <w:t>villages</w:t>
      </w:r>
      <w:r>
        <w:rPr>
          <w:spacing w:val="-8"/>
        </w:rPr>
        <w:t xml:space="preserve"> </w:t>
      </w:r>
      <w:r>
        <w:t>in</w:t>
      </w:r>
      <w:r>
        <w:rPr>
          <w:spacing w:val="-8"/>
        </w:rPr>
        <w:t xml:space="preserve"> </w:t>
      </w:r>
      <w:r>
        <w:t>KOMPAK locations, but 17 villages were not accessible during the survey period). All districts and sub-districts in KOMPAK locations were surveyed. This data serves as an important mid-line for KOMPAK and will be used to inform work-planning for</w:t>
      </w:r>
      <w:r>
        <w:rPr>
          <w:spacing w:val="-1"/>
        </w:rPr>
        <w:t xml:space="preserve"> </w:t>
      </w:r>
      <w:r>
        <w:t>2020.</w:t>
      </w:r>
    </w:p>
    <w:p w14:paraId="4941FFDA" w14:textId="77777777" w:rsidR="008117A9" w:rsidRDefault="008117A9">
      <w:pPr>
        <w:pStyle w:val="BodyText"/>
        <w:spacing w:before="11"/>
      </w:pPr>
    </w:p>
    <w:p w14:paraId="04013D2B" w14:textId="77777777" w:rsidR="008117A9" w:rsidRDefault="00360E36">
      <w:pPr>
        <w:pStyle w:val="Heading5"/>
        <w:ind w:left="1133"/>
        <w:jc w:val="both"/>
      </w:pPr>
      <w:r>
        <w:rPr>
          <w:noProof/>
        </w:rPr>
        <mc:AlternateContent>
          <mc:Choice Requires="wpg">
            <w:drawing>
              <wp:anchor distT="0" distB="0" distL="114300" distR="114300" simplePos="0" relativeHeight="251754496" behindDoc="1" locked="0" layoutInCell="1" allowOverlap="1" wp14:anchorId="4AB80B67" wp14:editId="119A4410">
                <wp:simplePos x="0" y="0"/>
                <wp:positionH relativeFrom="page">
                  <wp:posOffset>720090</wp:posOffset>
                </wp:positionH>
                <wp:positionV relativeFrom="paragraph">
                  <wp:posOffset>258445</wp:posOffset>
                </wp:positionV>
                <wp:extent cx="6120130" cy="379730"/>
                <wp:effectExtent l="0" t="10795" r="0" b="9525"/>
                <wp:wrapNone/>
                <wp:docPr id="1133"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79730"/>
                          <a:chOff x="1134" y="407"/>
                          <a:chExt cx="9638" cy="598"/>
                        </a:xfrm>
                      </wpg:grpSpPr>
                      <wps:wsp>
                        <wps:cNvPr id="1134" name="AutoShape 1021"/>
                        <wps:cNvSpPr>
                          <a:spLocks/>
                        </wps:cNvSpPr>
                        <wps:spPr bwMode="auto">
                          <a:xfrm>
                            <a:off x="1133" y="407"/>
                            <a:ext cx="5840" cy="598"/>
                          </a:xfrm>
                          <a:custGeom>
                            <a:avLst/>
                            <a:gdLst>
                              <a:gd name="T0" fmla="+- 0 2920 1134"/>
                              <a:gd name="T1" fmla="*/ T0 w 5840"/>
                              <a:gd name="T2" fmla="+- 0 407 407"/>
                              <a:gd name="T3" fmla="*/ 407 h 598"/>
                              <a:gd name="T4" fmla="+- 0 1134 1134"/>
                              <a:gd name="T5" fmla="*/ T4 w 5840"/>
                              <a:gd name="T6" fmla="+- 0 407 407"/>
                              <a:gd name="T7" fmla="*/ 407 h 598"/>
                              <a:gd name="T8" fmla="+- 0 1134 1134"/>
                              <a:gd name="T9" fmla="*/ T8 w 5840"/>
                              <a:gd name="T10" fmla="+- 0 1005 407"/>
                              <a:gd name="T11" fmla="*/ 1005 h 598"/>
                              <a:gd name="T12" fmla="+- 0 2920 1134"/>
                              <a:gd name="T13" fmla="*/ T12 w 5840"/>
                              <a:gd name="T14" fmla="+- 0 1005 407"/>
                              <a:gd name="T15" fmla="*/ 1005 h 598"/>
                              <a:gd name="T16" fmla="+- 0 2920 1134"/>
                              <a:gd name="T17" fmla="*/ T16 w 5840"/>
                              <a:gd name="T18" fmla="+- 0 407 407"/>
                              <a:gd name="T19" fmla="*/ 407 h 598"/>
                              <a:gd name="T20" fmla="+- 0 6973 1134"/>
                              <a:gd name="T21" fmla="*/ T20 w 5840"/>
                              <a:gd name="T22" fmla="+- 0 407 407"/>
                              <a:gd name="T23" fmla="*/ 407 h 598"/>
                              <a:gd name="T24" fmla="+- 0 5074 1134"/>
                              <a:gd name="T25" fmla="*/ T24 w 5840"/>
                              <a:gd name="T26" fmla="+- 0 407 407"/>
                              <a:gd name="T27" fmla="*/ 407 h 598"/>
                              <a:gd name="T28" fmla="+- 0 2920 1134"/>
                              <a:gd name="T29" fmla="*/ T28 w 5840"/>
                              <a:gd name="T30" fmla="+- 0 407 407"/>
                              <a:gd name="T31" fmla="*/ 407 h 598"/>
                              <a:gd name="T32" fmla="+- 0 2920 1134"/>
                              <a:gd name="T33" fmla="*/ T32 w 5840"/>
                              <a:gd name="T34" fmla="+- 0 1005 407"/>
                              <a:gd name="T35" fmla="*/ 1005 h 598"/>
                              <a:gd name="T36" fmla="+- 0 5074 1134"/>
                              <a:gd name="T37" fmla="*/ T36 w 5840"/>
                              <a:gd name="T38" fmla="+- 0 1005 407"/>
                              <a:gd name="T39" fmla="*/ 1005 h 598"/>
                              <a:gd name="T40" fmla="+- 0 6973 1134"/>
                              <a:gd name="T41" fmla="*/ T40 w 5840"/>
                              <a:gd name="T42" fmla="+- 0 1005 407"/>
                              <a:gd name="T43" fmla="*/ 1005 h 598"/>
                              <a:gd name="T44" fmla="+- 0 6973 1134"/>
                              <a:gd name="T45" fmla="*/ T44 w 5840"/>
                              <a:gd name="T46" fmla="+- 0 407 407"/>
                              <a:gd name="T47" fmla="*/ 407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840" h="598">
                                <a:moveTo>
                                  <a:pt x="1786" y="0"/>
                                </a:moveTo>
                                <a:lnTo>
                                  <a:pt x="0" y="0"/>
                                </a:lnTo>
                                <a:lnTo>
                                  <a:pt x="0" y="598"/>
                                </a:lnTo>
                                <a:lnTo>
                                  <a:pt x="1786" y="598"/>
                                </a:lnTo>
                                <a:lnTo>
                                  <a:pt x="1786" y="0"/>
                                </a:lnTo>
                                <a:moveTo>
                                  <a:pt x="5839" y="0"/>
                                </a:moveTo>
                                <a:lnTo>
                                  <a:pt x="3940" y="0"/>
                                </a:lnTo>
                                <a:lnTo>
                                  <a:pt x="1786" y="0"/>
                                </a:lnTo>
                                <a:lnTo>
                                  <a:pt x="1786" y="598"/>
                                </a:lnTo>
                                <a:lnTo>
                                  <a:pt x="3940" y="598"/>
                                </a:lnTo>
                                <a:lnTo>
                                  <a:pt x="5839" y="598"/>
                                </a:lnTo>
                                <a:lnTo>
                                  <a:pt x="5839" y="0"/>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Line 1020"/>
                        <wps:cNvCnPr>
                          <a:cxnSpLocks noChangeShapeType="1"/>
                        </wps:cNvCnPr>
                        <wps:spPr bwMode="auto">
                          <a:xfrm>
                            <a:off x="6973" y="407"/>
                            <a:ext cx="0" cy="598"/>
                          </a:xfrm>
                          <a:prstGeom prst="line">
                            <a:avLst/>
                          </a:prstGeom>
                          <a:noFill/>
                          <a:ln w="13">
                            <a:solidFill>
                              <a:srgbClr val="58595B"/>
                            </a:solidFill>
                            <a:prstDash val="solid"/>
                            <a:round/>
                            <a:headEnd/>
                            <a:tailEnd/>
                          </a:ln>
                          <a:extLst>
                            <a:ext uri="{909E8E84-426E-40DD-AFC4-6F175D3DCCD1}">
                              <a14:hiddenFill xmlns:a14="http://schemas.microsoft.com/office/drawing/2010/main">
                                <a:noFill/>
                              </a14:hiddenFill>
                            </a:ext>
                          </a:extLst>
                        </wps:spPr>
                        <wps:bodyPr/>
                      </wps:wsp>
                      <wps:wsp>
                        <wps:cNvPr id="1136" name="Freeform 1019"/>
                        <wps:cNvSpPr>
                          <a:spLocks/>
                        </wps:cNvSpPr>
                        <wps:spPr bwMode="auto">
                          <a:xfrm>
                            <a:off x="6973" y="407"/>
                            <a:ext cx="3799" cy="598"/>
                          </a:xfrm>
                          <a:custGeom>
                            <a:avLst/>
                            <a:gdLst>
                              <a:gd name="T0" fmla="+- 0 10772 6973"/>
                              <a:gd name="T1" fmla="*/ T0 w 3799"/>
                              <a:gd name="T2" fmla="+- 0 407 407"/>
                              <a:gd name="T3" fmla="*/ 407 h 598"/>
                              <a:gd name="T4" fmla="+- 0 8872 6973"/>
                              <a:gd name="T5" fmla="*/ T4 w 3799"/>
                              <a:gd name="T6" fmla="+- 0 407 407"/>
                              <a:gd name="T7" fmla="*/ 407 h 598"/>
                              <a:gd name="T8" fmla="+- 0 6973 6973"/>
                              <a:gd name="T9" fmla="*/ T8 w 3799"/>
                              <a:gd name="T10" fmla="+- 0 407 407"/>
                              <a:gd name="T11" fmla="*/ 407 h 598"/>
                              <a:gd name="T12" fmla="+- 0 6973 6973"/>
                              <a:gd name="T13" fmla="*/ T12 w 3799"/>
                              <a:gd name="T14" fmla="+- 0 1005 407"/>
                              <a:gd name="T15" fmla="*/ 1005 h 598"/>
                              <a:gd name="T16" fmla="+- 0 8872 6973"/>
                              <a:gd name="T17" fmla="*/ T16 w 3799"/>
                              <a:gd name="T18" fmla="+- 0 1005 407"/>
                              <a:gd name="T19" fmla="*/ 1005 h 598"/>
                              <a:gd name="T20" fmla="+- 0 10772 6973"/>
                              <a:gd name="T21" fmla="*/ T20 w 3799"/>
                              <a:gd name="T22" fmla="+- 0 1005 407"/>
                              <a:gd name="T23" fmla="*/ 1005 h 598"/>
                              <a:gd name="T24" fmla="+- 0 10772 6973"/>
                              <a:gd name="T25" fmla="*/ T24 w 3799"/>
                              <a:gd name="T26" fmla="+- 0 407 407"/>
                              <a:gd name="T27" fmla="*/ 407 h 598"/>
                            </a:gdLst>
                            <a:ahLst/>
                            <a:cxnLst>
                              <a:cxn ang="0">
                                <a:pos x="T1" y="T3"/>
                              </a:cxn>
                              <a:cxn ang="0">
                                <a:pos x="T5" y="T7"/>
                              </a:cxn>
                              <a:cxn ang="0">
                                <a:pos x="T9" y="T11"/>
                              </a:cxn>
                              <a:cxn ang="0">
                                <a:pos x="T13" y="T15"/>
                              </a:cxn>
                              <a:cxn ang="0">
                                <a:pos x="T17" y="T19"/>
                              </a:cxn>
                              <a:cxn ang="0">
                                <a:pos x="T21" y="T23"/>
                              </a:cxn>
                              <a:cxn ang="0">
                                <a:pos x="T25" y="T27"/>
                              </a:cxn>
                            </a:cxnLst>
                            <a:rect l="0" t="0" r="r" b="b"/>
                            <a:pathLst>
                              <a:path w="3799" h="598">
                                <a:moveTo>
                                  <a:pt x="3799" y="0"/>
                                </a:moveTo>
                                <a:lnTo>
                                  <a:pt x="1899" y="0"/>
                                </a:lnTo>
                                <a:lnTo>
                                  <a:pt x="0" y="0"/>
                                </a:lnTo>
                                <a:lnTo>
                                  <a:pt x="0" y="598"/>
                                </a:lnTo>
                                <a:lnTo>
                                  <a:pt x="1899" y="598"/>
                                </a:lnTo>
                                <a:lnTo>
                                  <a:pt x="3799" y="598"/>
                                </a:lnTo>
                                <a:lnTo>
                                  <a:pt x="3799" y="0"/>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Text Box 1018"/>
                        <wps:cNvSpPr txBox="1">
                          <a:spLocks noChangeArrowheads="1"/>
                        </wps:cNvSpPr>
                        <wps:spPr bwMode="auto">
                          <a:xfrm>
                            <a:off x="1133" y="407"/>
                            <a:ext cx="9638"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E750C" w14:textId="77777777" w:rsidR="00575BB5" w:rsidRDefault="00575BB5">
                              <w:pPr>
                                <w:spacing w:before="121"/>
                                <w:ind w:right="295"/>
                                <w:jc w:val="right"/>
                                <w:rPr>
                                  <w:b/>
                                  <w:sz w:val="16"/>
                                </w:rPr>
                              </w:pPr>
                              <w:r>
                                <w:rPr>
                                  <w:b/>
                                  <w:color w:val="FFFFFF"/>
                                  <w:sz w:val="16"/>
                                </w:rPr>
                                <w:t>VILLAGE SURVEY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B80B67" id="Group 1017" o:spid="_x0000_s1071" style="position:absolute;left:0;text-align:left;margin-left:56.7pt;margin-top:20.35pt;width:481.9pt;height:29.9pt;z-index:-251561984;mso-position-horizontal-relative:page;mso-position-vertical-relative:text" coordorigin="1134,407" coordsize="963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">
                <v:shape id="AutoShape 1021" o:spid="_x0000_s1072" style="position:absolute;left:1133;top:407;width:5840;height:598;visibility:visible;mso-wrap-style:square;v-text-anchor:top" coordsize="5840,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" path="m1786,l,,,598r1786,l1786,m5839,l3940,,1786,r,598l3940,598r1899,l5839,e" fillcolor="#58595b" stroked="f">
                  <v:path arrowok="t" o:connecttype="custom" o:connectlocs="1786,407;0,407;0,1005;1786,1005;1786,407;5839,407;3940,407;1786,407;1786,1005;3940,1005;5839,1005;5839,407" o:connectangles="0,0,0,0,0,0,0,0,0,0,0,0"/>
                </v:shape>
                <v:line id="Line 1020" o:spid="_x0000_s1073" style="position:absolute;visibility:visible;mso-wrap-style:square" from="6973,407" to="6973,1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" strokecolor="#58595b" strokeweight="36e-5mm"/>
                <v:shape id="Freeform 1019" o:spid="_x0000_s1074" style="position:absolute;left:6973;top:407;width:3799;height:598;visibility:visible;mso-wrap-style:square;v-text-anchor:top" coordsize="3799,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" path="m3799,l1899,,,,,598r1899,l3799,598,3799,e" fillcolor="#58595b" stroked="f">
                  <v:path arrowok="t" o:connecttype="custom" o:connectlocs="3799,407;1899,407;0,407;0,1005;1899,1005;3799,1005;3799,407" o:connectangles="0,0,0,0,0,0,0"/>
                </v:shape>
                <v:shape id="Text Box 1018" o:spid="_x0000_s1075" type="#_x0000_t202" style="position:absolute;left:1133;top:407;width:9638;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14:paraId="5AAE750C" w14:textId="77777777" w:rsidR="00575BB5" w:rsidRDefault="00575BB5">
                        <w:pPr>
                          <w:spacing w:before="121"/>
                          <w:ind w:right="295"/>
                          <w:jc w:val="right"/>
                          <w:rPr>
                            <w:b/>
                            <w:sz w:val="16"/>
                          </w:rPr>
                        </w:pPr>
                        <w:r>
                          <w:rPr>
                            <w:b/>
                            <w:color w:val="FFFFFF"/>
                            <w:sz w:val="16"/>
                          </w:rPr>
                          <w:t>VILLAGE SURVEY</w:t>
                        </w:r>
                      </w:p>
                    </w:txbxContent>
                  </v:textbox>
                </v:shape>
                <w10:wrap anchorx="page"/>
              </v:group>
            </w:pict>
          </mc:Fallback>
        </mc:AlternateContent>
      </w:r>
      <w:r w:rsidR="004B269F">
        <w:t>LIST OF KOMPAK LOCATIONS AND VILLAGE SURVEY RESPONSE RATE</w:t>
      </w:r>
    </w:p>
    <w:p w14:paraId="3E944E79" w14:textId="77777777" w:rsidR="008117A9" w:rsidRDefault="008117A9">
      <w:pPr>
        <w:pStyle w:val="BodyText"/>
        <w:rPr>
          <w:b/>
        </w:rPr>
      </w:pPr>
    </w:p>
    <w:p w14:paraId="5A93461B" w14:textId="77777777" w:rsidR="008117A9" w:rsidRDefault="008117A9">
      <w:pPr>
        <w:pStyle w:val="BodyText"/>
        <w:spacing w:before="12" w:after="1"/>
        <w:rPr>
          <w:b/>
          <w:sz w:val="12"/>
        </w:rPr>
      </w:pPr>
    </w:p>
    <w:tbl>
      <w:tblPr>
        <w:tblW w:w="0" w:type="auto"/>
        <w:tblInd w:w="1141" w:type="dxa"/>
        <w:tblLayout w:type="fixed"/>
        <w:tblCellMar>
          <w:left w:w="0" w:type="dxa"/>
          <w:right w:w="0" w:type="dxa"/>
        </w:tblCellMar>
        <w:tblLook w:val="01E0" w:firstRow="1" w:lastRow="1" w:firstColumn="1" w:lastColumn="1" w:noHBand="0" w:noVBand="0"/>
      </w:tblPr>
      <w:tblGrid>
        <w:gridCol w:w="1786"/>
        <w:gridCol w:w="2195"/>
        <w:gridCol w:w="1832"/>
        <w:gridCol w:w="1662"/>
        <w:gridCol w:w="2163"/>
      </w:tblGrid>
      <w:tr w:rsidR="008117A9" w14:paraId="4502AD12" w14:textId="77777777">
        <w:trPr>
          <w:trHeight w:val="284"/>
        </w:trPr>
        <w:tc>
          <w:tcPr>
            <w:tcW w:w="1786" w:type="dxa"/>
            <w:shd w:val="clear" w:color="auto" w:fill="58595B"/>
          </w:tcPr>
          <w:p w14:paraId="5EF564F4" w14:textId="77777777" w:rsidR="008117A9" w:rsidRDefault="004B269F">
            <w:pPr>
              <w:pStyle w:val="TableParagraph"/>
              <w:spacing w:line="122" w:lineRule="exact"/>
              <w:ind w:left="486"/>
              <w:rPr>
                <w:b/>
                <w:sz w:val="16"/>
              </w:rPr>
            </w:pPr>
            <w:r>
              <w:rPr>
                <w:b/>
                <w:color w:val="FFFFFF"/>
                <w:sz w:val="16"/>
              </w:rPr>
              <w:t>PROVINCE</w:t>
            </w:r>
          </w:p>
        </w:tc>
        <w:tc>
          <w:tcPr>
            <w:tcW w:w="2195" w:type="dxa"/>
            <w:shd w:val="clear" w:color="auto" w:fill="58595B"/>
          </w:tcPr>
          <w:p w14:paraId="072EDB1B" w14:textId="77777777" w:rsidR="008117A9" w:rsidRDefault="004B269F">
            <w:pPr>
              <w:pStyle w:val="TableParagraph"/>
              <w:spacing w:line="122" w:lineRule="exact"/>
              <w:ind w:left="724"/>
              <w:rPr>
                <w:b/>
                <w:sz w:val="16"/>
              </w:rPr>
            </w:pPr>
            <w:r>
              <w:rPr>
                <w:b/>
                <w:color w:val="FFFFFF"/>
                <w:sz w:val="16"/>
              </w:rPr>
              <w:t>DISTRICT</w:t>
            </w:r>
          </w:p>
        </w:tc>
        <w:tc>
          <w:tcPr>
            <w:tcW w:w="1832" w:type="dxa"/>
            <w:shd w:val="clear" w:color="auto" w:fill="58595B"/>
          </w:tcPr>
          <w:p w14:paraId="2B9854F4" w14:textId="77777777" w:rsidR="008117A9" w:rsidRDefault="004B269F">
            <w:pPr>
              <w:pStyle w:val="TableParagraph"/>
              <w:spacing w:line="122" w:lineRule="exact"/>
              <w:ind w:left="152" w:right="164"/>
              <w:jc w:val="center"/>
              <w:rPr>
                <w:b/>
                <w:sz w:val="16"/>
              </w:rPr>
            </w:pPr>
            <w:r>
              <w:rPr>
                <w:b/>
                <w:color w:val="FFFFFF"/>
                <w:sz w:val="16"/>
              </w:rPr>
              <w:t># OF SUB-DISTRICT</w:t>
            </w:r>
          </w:p>
        </w:tc>
        <w:tc>
          <w:tcPr>
            <w:tcW w:w="1662" w:type="dxa"/>
            <w:shd w:val="clear" w:color="auto" w:fill="58595B"/>
          </w:tcPr>
          <w:p w14:paraId="0DFFECAF" w14:textId="77777777" w:rsidR="008117A9" w:rsidRDefault="004B269F">
            <w:pPr>
              <w:pStyle w:val="TableParagraph"/>
              <w:spacing w:line="122" w:lineRule="exact"/>
              <w:ind w:left="384" w:right="94"/>
              <w:jc w:val="center"/>
              <w:rPr>
                <w:b/>
                <w:sz w:val="16"/>
              </w:rPr>
            </w:pPr>
            <w:r>
              <w:rPr>
                <w:b/>
                <w:color w:val="FFFFFF"/>
                <w:sz w:val="16"/>
              </w:rPr>
              <w:t># OF VILLAGES</w:t>
            </w:r>
          </w:p>
        </w:tc>
        <w:tc>
          <w:tcPr>
            <w:tcW w:w="2163" w:type="dxa"/>
            <w:shd w:val="clear" w:color="auto" w:fill="58595B"/>
          </w:tcPr>
          <w:p w14:paraId="2E27B976" w14:textId="77777777" w:rsidR="008117A9" w:rsidRDefault="004B269F">
            <w:pPr>
              <w:pStyle w:val="TableParagraph"/>
              <w:ind w:left="563" w:right="301"/>
              <w:jc w:val="center"/>
              <w:rPr>
                <w:b/>
                <w:sz w:val="16"/>
              </w:rPr>
            </w:pPr>
            <w:r>
              <w:rPr>
                <w:b/>
                <w:color w:val="FFFFFF"/>
                <w:sz w:val="16"/>
              </w:rPr>
              <w:t>RESPONSE RATE</w:t>
            </w:r>
          </w:p>
        </w:tc>
      </w:tr>
      <w:tr w:rsidR="008117A9" w14:paraId="0ED1D06B" w14:textId="77777777">
        <w:trPr>
          <w:trHeight w:val="354"/>
        </w:trPr>
        <w:tc>
          <w:tcPr>
            <w:tcW w:w="1786" w:type="dxa"/>
          </w:tcPr>
          <w:p w14:paraId="12B67724" w14:textId="77777777" w:rsidR="008117A9" w:rsidRDefault="004B269F">
            <w:pPr>
              <w:pStyle w:val="TableParagraph"/>
              <w:spacing w:before="53"/>
              <w:ind w:left="113"/>
              <w:rPr>
                <w:sz w:val="18"/>
              </w:rPr>
            </w:pPr>
            <w:r>
              <w:rPr>
                <w:sz w:val="18"/>
              </w:rPr>
              <w:t>ACEH</w:t>
            </w:r>
          </w:p>
        </w:tc>
        <w:tc>
          <w:tcPr>
            <w:tcW w:w="2195" w:type="dxa"/>
            <w:tcBorders>
              <w:bottom w:val="single" w:sz="4" w:space="0" w:color="AC1F24"/>
            </w:tcBorders>
          </w:tcPr>
          <w:p w14:paraId="7D054D42" w14:textId="77777777" w:rsidR="008117A9" w:rsidRDefault="004B269F">
            <w:pPr>
              <w:pStyle w:val="TableParagraph"/>
              <w:spacing w:before="53"/>
              <w:ind w:left="113"/>
              <w:rPr>
                <w:sz w:val="18"/>
              </w:rPr>
            </w:pPr>
            <w:r>
              <w:rPr>
                <w:sz w:val="18"/>
              </w:rPr>
              <w:t>Aceh Barat</w:t>
            </w:r>
          </w:p>
        </w:tc>
        <w:tc>
          <w:tcPr>
            <w:tcW w:w="1832" w:type="dxa"/>
            <w:tcBorders>
              <w:bottom w:val="single" w:sz="4" w:space="0" w:color="AC1F24"/>
            </w:tcBorders>
          </w:tcPr>
          <w:p w14:paraId="4F71CB1F" w14:textId="77777777" w:rsidR="008117A9" w:rsidRDefault="004B269F">
            <w:pPr>
              <w:pStyle w:val="TableParagraph"/>
              <w:spacing w:before="53"/>
              <w:ind w:right="12"/>
              <w:jc w:val="center"/>
              <w:rPr>
                <w:sz w:val="18"/>
              </w:rPr>
            </w:pPr>
            <w:r>
              <w:rPr>
                <w:sz w:val="18"/>
              </w:rPr>
              <w:t>1</w:t>
            </w:r>
          </w:p>
        </w:tc>
        <w:tc>
          <w:tcPr>
            <w:tcW w:w="1662" w:type="dxa"/>
            <w:tcBorders>
              <w:bottom w:val="single" w:sz="4" w:space="0" w:color="AC1F24"/>
            </w:tcBorders>
          </w:tcPr>
          <w:p w14:paraId="5B8A3EB3" w14:textId="77777777" w:rsidR="008117A9" w:rsidRDefault="004B269F">
            <w:pPr>
              <w:pStyle w:val="TableParagraph"/>
              <w:spacing w:before="53"/>
              <w:ind w:left="289"/>
              <w:jc w:val="center"/>
              <w:rPr>
                <w:sz w:val="18"/>
              </w:rPr>
            </w:pPr>
            <w:r>
              <w:rPr>
                <w:sz w:val="18"/>
              </w:rPr>
              <w:t>8</w:t>
            </w:r>
          </w:p>
        </w:tc>
        <w:tc>
          <w:tcPr>
            <w:tcW w:w="2163" w:type="dxa"/>
            <w:tcBorders>
              <w:bottom w:val="single" w:sz="4" w:space="0" w:color="AC1F24"/>
            </w:tcBorders>
          </w:tcPr>
          <w:p w14:paraId="61943C15" w14:textId="77777777" w:rsidR="008117A9" w:rsidRDefault="004B269F">
            <w:pPr>
              <w:pStyle w:val="TableParagraph"/>
              <w:spacing w:before="53"/>
              <w:ind w:left="563" w:right="300"/>
              <w:jc w:val="center"/>
              <w:rPr>
                <w:sz w:val="18"/>
              </w:rPr>
            </w:pPr>
            <w:r>
              <w:rPr>
                <w:sz w:val="18"/>
              </w:rPr>
              <w:t>100%</w:t>
            </w:r>
          </w:p>
        </w:tc>
      </w:tr>
      <w:tr w:rsidR="008117A9" w14:paraId="00DFC4F2" w14:textId="77777777">
        <w:trPr>
          <w:trHeight w:val="354"/>
        </w:trPr>
        <w:tc>
          <w:tcPr>
            <w:tcW w:w="1786" w:type="dxa"/>
          </w:tcPr>
          <w:p w14:paraId="223543BB"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707432E0" w14:textId="77777777" w:rsidR="008117A9" w:rsidRDefault="004B269F">
            <w:pPr>
              <w:pStyle w:val="TableParagraph"/>
              <w:spacing w:before="53"/>
              <w:ind w:left="113"/>
              <w:rPr>
                <w:sz w:val="18"/>
              </w:rPr>
            </w:pPr>
            <w:proofErr w:type="spellStart"/>
            <w:r>
              <w:rPr>
                <w:sz w:val="18"/>
              </w:rPr>
              <w:t>Bener</w:t>
            </w:r>
            <w:proofErr w:type="spellEnd"/>
            <w:r>
              <w:rPr>
                <w:sz w:val="18"/>
              </w:rPr>
              <w:t xml:space="preserve"> </w:t>
            </w:r>
            <w:proofErr w:type="spellStart"/>
            <w:r>
              <w:rPr>
                <w:sz w:val="18"/>
              </w:rPr>
              <w:t>Meriah</w:t>
            </w:r>
            <w:proofErr w:type="spellEnd"/>
          </w:p>
        </w:tc>
        <w:tc>
          <w:tcPr>
            <w:tcW w:w="1832" w:type="dxa"/>
            <w:tcBorders>
              <w:top w:val="single" w:sz="4" w:space="0" w:color="AC1F24"/>
              <w:bottom w:val="single" w:sz="4" w:space="0" w:color="AC1F24"/>
            </w:tcBorders>
          </w:tcPr>
          <w:p w14:paraId="34D0A254" w14:textId="77777777" w:rsidR="008117A9" w:rsidRDefault="004B269F">
            <w:pPr>
              <w:pStyle w:val="TableParagraph"/>
              <w:spacing w:before="53"/>
              <w:ind w:right="12"/>
              <w:jc w:val="center"/>
              <w:rPr>
                <w:sz w:val="18"/>
              </w:rPr>
            </w:pPr>
            <w:r>
              <w:rPr>
                <w:sz w:val="18"/>
              </w:rPr>
              <w:t>1</w:t>
            </w:r>
          </w:p>
        </w:tc>
        <w:tc>
          <w:tcPr>
            <w:tcW w:w="1662" w:type="dxa"/>
            <w:tcBorders>
              <w:top w:val="single" w:sz="4" w:space="0" w:color="AC1F24"/>
              <w:bottom w:val="single" w:sz="4" w:space="0" w:color="AC1F24"/>
            </w:tcBorders>
          </w:tcPr>
          <w:p w14:paraId="42F03A2C" w14:textId="77777777" w:rsidR="008117A9" w:rsidRDefault="004B269F">
            <w:pPr>
              <w:pStyle w:val="TableParagraph"/>
              <w:spacing w:before="53"/>
              <w:ind w:left="289"/>
              <w:jc w:val="center"/>
              <w:rPr>
                <w:sz w:val="18"/>
              </w:rPr>
            </w:pPr>
            <w:r>
              <w:rPr>
                <w:sz w:val="18"/>
              </w:rPr>
              <w:t>9</w:t>
            </w:r>
          </w:p>
        </w:tc>
        <w:tc>
          <w:tcPr>
            <w:tcW w:w="2163" w:type="dxa"/>
            <w:tcBorders>
              <w:top w:val="single" w:sz="4" w:space="0" w:color="AC1F24"/>
              <w:bottom w:val="single" w:sz="4" w:space="0" w:color="AC1F24"/>
            </w:tcBorders>
          </w:tcPr>
          <w:p w14:paraId="14F472AB" w14:textId="77777777" w:rsidR="008117A9" w:rsidRDefault="004B269F">
            <w:pPr>
              <w:pStyle w:val="TableParagraph"/>
              <w:spacing w:before="53"/>
              <w:ind w:left="563" w:right="300"/>
              <w:jc w:val="center"/>
              <w:rPr>
                <w:sz w:val="18"/>
              </w:rPr>
            </w:pPr>
            <w:r>
              <w:rPr>
                <w:sz w:val="18"/>
              </w:rPr>
              <w:t>100%</w:t>
            </w:r>
          </w:p>
        </w:tc>
      </w:tr>
      <w:tr w:rsidR="008117A9" w14:paraId="19464D81" w14:textId="77777777">
        <w:trPr>
          <w:trHeight w:val="354"/>
        </w:trPr>
        <w:tc>
          <w:tcPr>
            <w:tcW w:w="1786" w:type="dxa"/>
            <w:tcBorders>
              <w:bottom w:val="single" w:sz="4" w:space="0" w:color="AC1F24"/>
            </w:tcBorders>
          </w:tcPr>
          <w:p w14:paraId="23931B95"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5D95E84A" w14:textId="77777777" w:rsidR="008117A9" w:rsidRDefault="004B269F">
            <w:pPr>
              <w:pStyle w:val="TableParagraph"/>
              <w:spacing w:before="53"/>
              <w:ind w:left="113"/>
              <w:rPr>
                <w:sz w:val="18"/>
              </w:rPr>
            </w:pPr>
            <w:proofErr w:type="spellStart"/>
            <w:r>
              <w:rPr>
                <w:sz w:val="18"/>
              </w:rPr>
              <w:t>Bireuen</w:t>
            </w:r>
            <w:proofErr w:type="spellEnd"/>
          </w:p>
        </w:tc>
        <w:tc>
          <w:tcPr>
            <w:tcW w:w="1832" w:type="dxa"/>
            <w:tcBorders>
              <w:top w:val="single" w:sz="4" w:space="0" w:color="AC1F24"/>
              <w:bottom w:val="single" w:sz="4" w:space="0" w:color="AC1F24"/>
            </w:tcBorders>
          </w:tcPr>
          <w:p w14:paraId="5AFD36F6" w14:textId="77777777" w:rsidR="008117A9" w:rsidRDefault="004B269F">
            <w:pPr>
              <w:pStyle w:val="TableParagraph"/>
              <w:spacing w:before="53"/>
              <w:ind w:right="12"/>
              <w:jc w:val="center"/>
              <w:rPr>
                <w:sz w:val="18"/>
              </w:rPr>
            </w:pPr>
            <w:r>
              <w:rPr>
                <w:sz w:val="18"/>
              </w:rPr>
              <w:t>1</w:t>
            </w:r>
          </w:p>
        </w:tc>
        <w:tc>
          <w:tcPr>
            <w:tcW w:w="1662" w:type="dxa"/>
            <w:tcBorders>
              <w:top w:val="single" w:sz="4" w:space="0" w:color="AC1F24"/>
              <w:bottom w:val="single" w:sz="4" w:space="0" w:color="AC1F24"/>
            </w:tcBorders>
          </w:tcPr>
          <w:p w14:paraId="3F3255E2" w14:textId="77777777" w:rsidR="008117A9" w:rsidRDefault="004B269F">
            <w:pPr>
              <w:pStyle w:val="TableParagraph"/>
              <w:spacing w:before="53"/>
              <w:ind w:left="289"/>
              <w:jc w:val="center"/>
              <w:rPr>
                <w:sz w:val="18"/>
              </w:rPr>
            </w:pPr>
            <w:r>
              <w:rPr>
                <w:sz w:val="18"/>
              </w:rPr>
              <w:t>6</w:t>
            </w:r>
          </w:p>
        </w:tc>
        <w:tc>
          <w:tcPr>
            <w:tcW w:w="2163" w:type="dxa"/>
            <w:tcBorders>
              <w:top w:val="single" w:sz="4" w:space="0" w:color="AC1F24"/>
              <w:bottom w:val="single" w:sz="4" w:space="0" w:color="AC1F24"/>
            </w:tcBorders>
          </w:tcPr>
          <w:p w14:paraId="091582C4" w14:textId="77777777" w:rsidR="008117A9" w:rsidRDefault="004B269F">
            <w:pPr>
              <w:pStyle w:val="TableParagraph"/>
              <w:spacing w:before="53"/>
              <w:ind w:left="563" w:right="300"/>
              <w:jc w:val="center"/>
              <w:rPr>
                <w:sz w:val="18"/>
              </w:rPr>
            </w:pPr>
            <w:r>
              <w:rPr>
                <w:sz w:val="18"/>
              </w:rPr>
              <w:t>100%</w:t>
            </w:r>
          </w:p>
        </w:tc>
      </w:tr>
      <w:tr w:rsidR="008117A9" w14:paraId="788E90D3" w14:textId="77777777">
        <w:trPr>
          <w:trHeight w:val="354"/>
        </w:trPr>
        <w:tc>
          <w:tcPr>
            <w:tcW w:w="1786" w:type="dxa"/>
            <w:tcBorders>
              <w:top w:val="single" w:sz="4" w:space="0" w:color="AC1F24"/>
            </w:tcBorders>
          </w:tcPr>
          <w:p w14:paraId="39181F76" w14:textId="77777777" w:rsidR="008117A9" w:rsidRDefault="004B269F">
            <w:pPr>
              <w:pStyle w:val="TableParagraph"/>
              <w:spacing w:before="53"/>
              <w:ind w:left="113"/>
              <w:rPr>
                <w:sz w:val="18"/>
              </w:rPr>
            </w:pPr>
            <w:r>
              <w:rPr>
                <w:sz w:val="18"/>
              </w:rPr>
              <w:t>JAWA TENGAH</w:t>
            </w:r>
          </w:p>
        </w:tc>
        <w:tc>
          <w:tcPr>
            <w:tcW w:w="2195" w:type="dxa"/>
            <w:tcBorders>
              <w:top w:val="single" w:sz="4" w:space="0" w:color="AC1F24"/>
              <w:bottom w:val="single" w:sz="4" w:space="0" w:color="AC1F24"/>
            </w:tcBorders>
          </w:tcPr>
          <w:p w14:paraId="6D7BC449" w14:textId="77777777" w:rsidR="008117A9" w:rsidRDefault="004B269F">
            <w:pPr>
              <w:pStyle w:val="TableParagraph"/>
              <w:spacing w:before="53"/>
              <w:ind w:left="112"/>
              <w:rPr>
                <w:sz w:val="18"/>
              </w:rPr>
            </w:pPr>
            <w:proofErr w:type="spellStart"/>
            <w:r>
              <w:rPr>
                <w:sz w:val="18"/>
              </w:rPr>
              <w:t>Brebes</w:t>
            </w:r>
            <w:proofErr w:type="spellEnd"/>
          </w:p>
        </w:tc>
        <w:tc>
          <w:tcPr>
            <w:tcW w:w="1832" w:type="dxa"/>
            <w:tcBorders>
              <w:top w:val="single" w:sz="4" w:space="0" w:color="AC1F24"/>
              <w:bottom w:val="single" w:sz="4" w:space="0" w:color="AC1F24"/>
            </w:tcBorders>
          </w:tcPr>
          <w:p w14:paraId="40261D3B" w14:textId="77777777" w:rsidR="008117A9" w:rsidRDefault="004B269F">
            <w:pPr>
              <w:pStyle w:val="TableParagraph"/>
              <w:spacing w:before="53"/>
              <w:ind w:right="13"/>
              <w:jc w:val="center"/>
              <w:rPr>
                <w:sz w:val="18"/>
              </w:rPr>
            </w:pPr>
            <w:r>
              <w:rPr>
                <w:sz w:val="18"/>
              </w:rPr>
              <w:t>1</w:t>
            </w:r>
          </w:p>
        </w:tc>
        <w:tc>
          <w:tcPr>
            <w:tcW w:w="1662" w:type="dxa"/>
            <w:tcBorders>
              <w:top w:val="single" w:sz="4" w:space="0" w:color="AC1F24"/>
              <w:bottom w:val="single" w:sz="4" w:space="0" w:color="AC1F24"/>
            </w:tcBorders>
          </w:tcPr>
          <w:p w14:paraId="113C2BE4" w14:textId="77777777" w:rsidR="008117A9" w:rsidRDefault="004B269F">
            <w:pPr>
              <w:pStyle w:val="TableParagraph"/>
              <w:spacing w:before="53"/>
              <w:ind w:left="383" w:right="94"/>
              <w:jc w:val="center"/>
              <w:rPr>
                <w:sz w:val="18"/>
              </w:rPr>
            </w:pPr>
            <w:r>
              <w:rPr>
                <w:sz w:val="18"/>
              </w:rPr>
              <w:t>12</w:t>
            </w:r>
          </w:p>
        </w:tc>
        <w:tc>
          <w:tcPr>
            <w:tcW w:w="2163" w:type="dxa"/>
            <w:tcBorders>
              <w:top w:val="single" w:sz="4" w:space="0" w:color="AC1F24"/>
              <w:bottom w:val="single" w:sz="4" w:space="0" w:color="AC1F24"/>
            </w:tcBorders>
          </w:tcPr>
          <w:p w14:paraId="4C6C79EF" w14:textId="77777777" w:rsidR="008117A9" w:rsidRDefault="004B269F">
            <w:pPr>
              <w:pStyle w:val="TableParagraph"/>
              <w:spacing w:before="53"/>
              <w:ind w:left="563" w:right="301"/>
              <w:jc w:val="center"/>
              <w:rPr>
                <w:sz w:val="18"/>
              </w:rPr>
            </w:pPr>
            <w:r>
              <w:rPr>
                <w:sz w:val="18"/>
              </w:rPr>
              <w:t>100%</w:t>
            </w:r>
          </w:p>
        </w:tc>
      </w:tr>
      <w:tr w:rsidR="008117A9" w14:paraId="694CF50B" w14:textId="77777777">
        <w:trPr>
          <w:trHeight w:val="354"/>
        </w:trPr>
        <w:tc>
          <w:tcPr>
            <w:tcW w:w="1786" w:type="dxa"/>
          </w:tcPr>
          <w:p w14:paraId="1056E80A"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711084FF" w14:textId="77777777" w:rsidR="008117A9" w:rsidRDefault="004B269F">
            <w:pPr>
              <w:pStyle w:val="TableParagraph"/>
              <w:spacing w:before="53"/>
              <w:ind w:left="112"/>
              <w:rPr>
                <w:sz w:val="18"/>
              </w:rPr>
            </w:pPr>
            <w:proofErr w:type="spellStart"/>
            <w:r>
              <w:rPr>
                <w:sz w:val="18"/>
              </w:rPr>
              <w:t>Pekalongan</w:t>
            </w:r>
            <w:proofErr w:type="spellEnd"/>
          </w:p>
        </w:tc>
        <w:tc>
          <w:tcPr>
            <w:tcW w:w="1832" w:type="dxa"/>
            <w:tcBorders>
              <w:top w:val="single" w:sz="4" w:space="0" w:color="AC1F24"/>
              <w:bottom w:val="single" w:sz="4" w:space="0" w:color="AC1F24"/>
            </w:tcBorders>
          </w:tcPr>
          <w:p w14:paraId="21CB21C6" w14:textId="77777777" w:rsidR="008117A9" w:rsidRDefault="004B269F">
            <w:pPr>
              <w:pStyle w:val="TableParagraph"/>
              <w:spacing w:before="53"/>
              <w:ind w:right="13"/>
              <w:jc w:val="center"/>
              <w:rPr>
                <w:sz w:val="18"/>
              </w:rPr>
            </w:pPr>
            <w:r>
              <w:rPr>
                <w:sz w:val="18"/>
              </w:rPr>
              <w:t>1</w:t>
            </w:r>
          </w:p>
        </w:tc>
        <w:tc>
          <w:tcPr>
            <w:tcW w:w="1662" w:type="dxa"/>
            <w:tcBorders>
              <w:top w:val="single" w:sz="4" w:space="0" w:color="AC1F24"/>
              <w:bottom w:val="single" w:sz="4" w:space="0" w:color="AC1F24"/>
            </w:tcBorders>
          </w:tcPr>
          <w:p w14:paraId="08DB7B94" w14:textId="77777777" w:rsidR="008117A9" w:rsidRDefault="004B269F">
            <w:pPr>
              <w:pStyle w:val="TableParagraph"/>
              <w:spacing w:before="53"/>
              <w:ind w:left="289"/>
              <w:jc w:val="center"/>
              <w:rPr>
                <w:sz w:val="18"/>
              </w:rPr>
            </w:pPr>
            <w:r>
              <w:rPr>
                <w:sz w:val="18"/>
              </w:rPr>
              <w:t>9</w:t>
            </w:r>
          </w:p>
        </w:tc>
        <w:tc>
          <w:tcPr>
            <w:tcW w:w="2163" w:type="dxa"/>
            <w:tcBorders>
              <w:top w:val="single" w:sz="4" w:space="0" w:color="AC1F24"/>
              <w:bottom w:val="single" w:sz="4" w:space="0" w:color="AC1F24"/>
            </w:tcBorders>
          </w:tcPr>
          <w:p w14:paraId="67209DA7" w14:textId="77777777" w:rsidR="008117A9" w:rsidRDefault="004B269F">
            <w:pPr>
              <w:pStyle w:val="TableParagraph"/>
              <w:spacing w:before="53"/>
              <w:ind w:left="563" w:right="301"/>
              <w:jc w:val="center"/>
              <w:rPr>
                <w:sz w:val="18"/>
              </w:rPr>
            </w:pPr>
            <w:r>
              <w:rPr>
                <w:sz w:val="18"/>
              </w:rPr>
              <w:t>100%</w:t>
            </w:r>
          </w:p>
        </w:tc>
      </w:tr>
      <w:tr w:rsidR="008117A9" w14:paraId="65150DBA" w14:textId="77777777">
        <w:trPr>
          <w:trHeight w:val="354"/>
        </w:trPr>
        <w:tc>
          <w:tcPr>
            <w:tcW w:w="1786" w:type="dxa"/>
            <w:tcBorders>
              <w:bottom w:val="single" w:sz="4" w:space="0" w:color="AC1F24"/>
            </w:tcBorders>
          </w:tcPr>
          <w:p w14:paraId="48619DFB"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63F6911B" w14:textId="77777777" w:rsidR="008117A9" w:rsidRDefault="004B269F">
            <w:pPr>
              <w:pStyle w:val="TableParagraph"/>
              <w:spacing w:before="53"/>
              <w:ind w:left="112"/>
              <w:rPr>
                <w:sz w:val="18"/>
              </w:rPr>
            </w:pPr>
            <w:proofErr w:type="spellStart"/>
            <w:r>
              <w:rPr>
                <w:sz w:val="18"/>
              </w:rPr>
              <w:t>Pemalang</w:t>
            </w:r>
            <w:proofErr w:type="spellEnd"/>
          </w:p>
        </w:tc>
        <w:tc>
          <w:tcPr>
            <w:tcW w:w="1832" w:type="dxa"/>
            <w:tcBorders>
              <w:top w:val="single" w:sz="4" w:space="0" w:color="AC1F24"/>
              <w:bottom w:val="single" w:sz="4" w:space="0" w:color="AC1F24"/>
            </w:tcBorders>
          </w:tcPr>
          <w:p w14:paraId="05299A5F" w14:textId="77777777" w:rsidR="008117A9" w:rsidRDefault="004B269F">
            <w:pPr>
              <w:pStyle w:val="TableParagraph"/>
              <w:spacing w:before="53"/>
              <w:ind w:right="13"/>
              <w:jc w:val="center"/>
              <w:rPr>
                <w:sz w:val="18"/>
              </w:rPr>
            </w:pPr>
            <w:r>
              <w:rPr>
                <w:sz w:val="18"/>
              </w:rPr>
              <w:t>1</w:t>
            </w:r>
          </w:p>
        </w:tc>
        <w:tc>
          <w:tcPr>
            <w:tcW w:w="1662" w:type="dxa"/>
            <w:tcBorders>
              <w:top w:val="single" w:sz="4" w:space="0" w:color="AC1F24"/>
              <w:bottom w:val="single" w:sz="4" w:space="0" w:color="AC1F24"/>
            </w:tcBorders>
          </w:tcPr>
          <w:p w14:paraId="2813CEA8" w14:textId="77777777" w:rsidR="008117A9" w:rsidRDefault="004B269F">
            <w:pPr>
              <w:pStyle w:val="TableParagraph"/>
              <w:spacing w:before="53"/>
              <w:ind w:left="383" w:right="94"/>
              <w:jc w:val="center"/>
              <w:rPr>
                <w:sz w:val="18"/>
              </w:rPr>
            </w:pPr>
            <w:r>
              <w:rPr>
                <w:sz w:val="18"/>
              </w:rPr>
              <w:t>12</w:t>
            </w:r>
          </w:p>
        </w:tc>
        <w:tc>
          <w:tcPr>
            <w:tcW w:w="2163" w:type="dxa"/>
            <w:tcBorders>
              <w:top w:val="single" w:sz="4" w:space="0" w:color="AC1F24"/>
              <w:bottom w:val="single" w:sz="4" w:space="0" w:color="AC1F24"/>
            </w:tcBorders>
          </w:tcPr>
          <w:p w14:paraId="1AEBD9F3" w14:textId="77777777" w:rsidR="008117A9" w:rsidRDefault="004B269F">
            <w:pPr>
              <w:pStyle w:val="TableParagraph"/>
              <w:spacing w:before="53"/>
              <w:ind w:left="563" w:right="301"/>
              <w:jc w:val="center"/>
              <w:rPr>
                <w:sz w:val="18"/>
              </w:rPr>
            </w:pPr>
            <w:r>
              <w:rPr>
                <w:sz w:val="18"/>
              </w:rPr>
              <w:t>100%</w:t>
            </w:r>
          </w:p>
        </w:tc>
      </w:tr>
      <w:tr w:rsidR="008117A9" w14:paraId="12DB14E7" w14:textId="77777777">
        <w:trPr>
          <w:trHeight w:val="354"/>
        </w:trPr>
        <w:tc>
          <w:tcPr>
            <w:tcW w:w="1786" w:type="dxa"/>
            <w:tcBorders>
              <w:top w:val="single" w:sz="4" w:space="0" w:color="AC1F24"/>
            </w:tcBorders>
          </w:tcPr>
          <w:p w14:paraId="73BC793A" w14:textId="77777777" w:rsidR="008117A9" w:rsidRDefault="004B269F">
            <w:pPr>
              <w:pStyle w:val="TableParagraph"/>
              <w:spacing w:before="53"/>
              <w:ind w:left="113"/>
              <w:rPr>
                <w:sz w:val="18"/>
              </w:rPr>
            </w:pPr>
            <w:r>
              <w:rPr>
                <w:sz w:val="18"/>
              </w:rPr>
              <w:t>JAWA TIMUR</w:t>
            </w:r>
          </w:p>
        </w:tc>
        <w:tc>
          <w:tcPr>
            <w:tcW w:w="2195" w:type="dxa"/>
            <w:tcBorders>
              <w:top w:val="single" w:sz="4" w:space="0" w:color="AC1F24"/>
              <w:bottom w:val="single" w:sz="4" w:space="0" w:color="AC1F24"/>
            </w:tcBorders>
          </w:tcPr>
          <w:p w14:paraId="20838C0D" w14:textId="77777777" w:rsidR="008117A9" w:rsidRDefault="004B269F">
            <w:pPr>
              <w:pStyle w:val="TableParagraph"/>
              <w:spacing w:before="53"/>
              <w:ind w:left="112"/>
              <w:rPr>
                <w:sz w:val="18"/>
              </w:rPr>
            </w:pPr>
            <w:proofErr w:type="spellStart"/>
            <w:r>
              <w:rPr>
                <w:sz w:val="18"/>
              </w:rPr>
              <w:t>Bondowoso</w:t>
            </w:r>
            <w:proofErr w:type="spellEnd"/>
          </w:p>
        </w:tc>
        <w:tc>
          <w:tcPr>
            <w:tcW w:w="1832" w:type="dxa"/>
            <w:tcBorders>
              <w:top w:val="single" w:sz="4" w:space="0" w:color="AC1F24"/>
              <w:bottom w:val="single" w:sz="4" w:space="0" w:color="AC1F24"/>
            </w:tcBorders>
          </w:tcPr>
          <w:p w14:paraId="71A08A70" w14:textId="77777777" w:rsidR="008117A9" w:rsidRDefault="004B269F">
            <w:pPr>
              <w:pStyle w:val="TableParagraph"/>
              <w:spacing w:before="53"/>
              <w:ind w:right="13"/>
              <w:jc w:val="center"/>
              <w:rPr>
                <w:sz w:val="18"/>
              </w:rPr>
            </w:pPr>
            <w:r>
              <w:rPr>
                <w:sz w:val="18"/>
              </w:rPr>
              <w:t>2</w:t>
            </w:r>
          </w:p>
        </w:tc>
        <w:tc>
          <w:tcPr>
            <w:tcW w:w="1662" w:type="dxa"/>
            <w:tcBorders>
              <w:top w:val="single" w:sz="4" w:space="0" w:color="AC1F24"/>
              <w:bottom w:val="single" w:sz="4" w:space="0" w:color="AC1F24"/>
            </w:tcBorders>
          </w:tcPr>
          <w:p w14:paraId="36EBE1F9" w14:textId="77777777" w:rsidR="008117A9" w:rsidRDefault="004B269F">
            <w:pPr>
              <w:pStyle w:val="TableParagraph"/>
              <w:spacing w:before="53"/>
              <w:ind w:left="383" w:right="94"/>
              <w:jc w:val="center"/>
              <w:rPr>
                <w:sz w:val="18"/>
              </w:rPr>
            </w:pPr>
            <w:r>
              <w:rPr>
                <w:sz w:val="18"/>
              </w:rPr>
              <w:t>28</w:t>
            </w:r>
          </w:p>
        </w:tc>
        <w:tc>
          <w:tcPr>
            <w:tcW w:w="2163" w:type="dxa"/>
            <w:tcBorders>
              <w:top w:val="single" w:sz="4" w:space="0" w:color="AC1F24"/>
              <w:bottom w:val="single" w:sz="4" w:space="0" w:color="AC1F24"/>
            </w:tcBorders>
          </w:tcPr>
          <w:p w14:paraId="1248EDE5" w14:textId="77777777" w:rsidR="008117A9" w:rsidRDefault="004B269F">
            <w:pPr>
              <w:pStyle w:val="TableParagraph"/>
              <w:spacing w:before="53"/>
              <w:ind w:left="563" w:right="301"/>
              <w:jc w:val="center"/>
              <w:rPr>
                <w:sz w:val="18"/>
              </w:rPr>
            </w:pPr>
            <w:r>
              <w:rPr>
                <w:sz w:val="18"/>
              </w:rPr>
              <w:t>100%</w:t>
            </w:r>
          </w:p>
        </w:tc>
      </w:tr>
      <w:tr w:rsidR="008117A9" w14:paraId="66F575C3" w14:textId="77777777">
        <w:trPr>
          <w:trHeight w:val="354"/>
        </w:trPr>
        <w:tc>
          <w:tcPr>
            <w:tcW w:w="1786" w:type="dxa"/>
          </w:tcPr>
          <w:p w14:paraId="79BDA9EC"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7C2CB1ED" w14:textId="77777777" w:rsidR="008117A9" w:rsidRDefault="004B269F">
            <w:pPr>
              <w:pStyle w:val="TableParagraph"/>
              <w:spacing w:before="53"/>
              <w:ind w:left="112"/>
              <w:rPr>
                <w:sz w:val="18"/>
              </w:rPr>
            </w:pPr>
            <w:proofErr w:type="spellStart"/>
            <w:r>
              <w:rPr>
                <w:sz w:val="18"/>
              </w:rPr>
              <w:t>Lumajang</w:t>
            </w:r>
            <w:proofErr w:type="spellEnd"/>
          </w:p>
        </w:tc>
        <w:tc>
          <w:tcPr>
            <w:tcW w:w="1832" w:type="dxa"/>
            <w:tcBorders>
              <w:top w:val="single" w:sz="4" w:space="0" w:color="AC1F24"/>
              <w:bottom w:val="single" w:sz="4" w:space="0" w:color="AC1F24"/>
            </w:tcBorders>
          </w:tcPr>
          <w:p w14:paraId="59B2C037" w14:textId="77777777" w:rsidR="008117A9" w:rsidRDefault="004B269F">
            <w:pPr>
              <w:pStyle w:val="TableParagraph"/>
              <w:spacing w:before="53"/>
              <w:ind w:right="13"/>
              <w:jc w:val="center"/>
              <w:rPr>
                <w:sz w:val="18"/>
              </w:rPr>
            </w:pPr>
            <w:r>
              <w:rPr>
                <w:sz w:val="18"/>
              </w:rPr>
              <w:t>2</w:t>
            </w:r>
          </w:p>
        </w:tc>
        <w:tc>
          <w:tcPr>
            <w:tcW w:w="1662" w:type="dxa"/>
            <w:tcBorders>
              <w:top w:val="single" w:sz="4" w:space="0" w:color="AC1F24"/>
              <w:bottom w:val="single" w:sz="4" w:space="0" w:color="AC1F24"/>
            </w:tcBorders>
          </w:tcPr>
          <w:p w14:paraId="3984E635" w14:textId="77777777" w:rsidR="008117A9" w:rsidRDefault="004B269F">
            <w:pPr>
              <w:pStyle w:val="TableParagraph"/>
              <w:spacing w:before="53"/>
              <w:ind w:left="383" w:right="94"/>
              <w:jc w:val="center"/>
              <w:rPr>
                <w:sz w:val="18"/>
              </w:rPr>
            </w:pPr>
            <w:r>
              <w:rPr>
                <w:sz w:val="18"/>
              </w:rPr>
              <w:t>20</w:t>
            </w:r>
          </w:p>
        </w:tc>
        <w:tc>
          <w:tcPr>
            <w:tcW w:w="2163" w:type="dxa"/>
            <w:tcBorders>
              <w:top w:val="single" w:sz="4" w:space="0" w:color="AC1F24"/>
              <w:bottom w:val="single" w:sz="4" w:space="0" w:color="AC1F24"/>
            </w:tcBorders>
          </w:tcPr>
          <w:p w14:paraId="3A804C22" w14:textId="77777777" w:rsidR="008117A9" w:rsidRDefault="004B269F">
            <w:pPr>
              <w:pStyle w:val="TableParagraph"/>
              <w:spacing w:before="53"/>
              <w:ind w:left="563" w:right="301"/>
              <w:jc w:val="center"/>
              <w:rPr>
                <w:sz w:val="18"/>
              </w:rPr>
            </w:pPr>
            <w:r>
              <w:rPr>
                <w:sz w:val="18"/>
              </w:rPr>
              <w:t>70%</w:t>
            </w:r>
          </w:p>
        </w:tc>
      </w:tr>
      <w:tr w:rsidR="008117A9" w14:paraId="6FB0189F" w14:textId="77777777">
        <w:trPr>
          <w:trHeight w:val="354"/>
        </w:trPr>
        <w:tc>
          <w:tcPr>
            <w:tcW w:w="1786" w:type="dxa"/>
          </w:tcPr>
          <w:p w14:paraId="71B3A9A1"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147F85FE" w14:textId="77777777" w:rsidR="008117A9" w:rsidRDefault="004B269F">
            <w:pPr>
              <w:pStyle w:val="TableParagraph"/>
              <w:spacing w:before="53"/>
              <w:ind w:left="112"/>
              <w:rPr>
                <w:sz w:val="18"/>
              </w:rPr>
            </w:pPr>
            <w:proofErr w:type="spellStart"/>
            <w:r>
              <w:rPr>
                <w:sz w:val="18"/>
              </w:rPr>
              <w:t>Pacitan</w:t>
            </w:r>
            <w:proofErr w:type="spellEnd"/>
          </w:p>
        </w:tc>
        <w:tc>
          <w:tcPr>
            <w:tcW w:w="1832" w:type="dxa"/>
            <w:tcBorders>
              <w:top w:val="single" w:sz="4" w:space="0" w:color="AC1F24"/>
              <w:bottom w:val="single" w:sz="4" w:space="0" w:color="AC1F24"/>
            </w:tcBorders>
          </w:tcPr>
          <w:p w14:paraId="7B442887" w14:textId="77777777" w:rsidR="008117A9" w:rsidRDefault="004B269F">
            <w:pPr>
              <w:pStyle w:val="TableParagraph"/>
              <w:spacing w:before="53"/>
              <w:ind w:right="13"/>
              <w:jc w:val="center"/>
              <w:rPr>
                <w:sz w:val="18"/>
              </w:rPr>
            </w:pPr>
            <w:r>
              <w:rPr>
                <w:sz w:val="18"/>
              </w:rPr>
              <w:t>2</w:t>
            </w:r>
          </w:p>
        </w:tc>
        <w:tc>
          <w:tcPr>
            <w:tcW w:w="1662" w:type="dxa"/>
            <w:tcBorders>
              <w:top w:val="single" w:sz="4" w:space="0" w:color="AC1F24"/>
              <w:bottom w:val="single" w:sz="4" w:space="0" w:color="AC1F24"/>
            </w:tcBorders>
          </w:tcPr>
          <w:p w14:paraId="00D3B949" w14:textId="77777777" w:rsidR="008117A9" w:rsidRDefault="004B269F">
            <w:pPr>
              <w:pStyle w:val="TableParagraph"/>
              <w:spacing w:before="53"/>
              <w:ind w:left="383" w:right="94"/>
              <w:jc w:val="center"/>
              <w:rPr>
                <w:sz w:val="18"/>
              </w:rPr>
            </w:pPr>
            <w:r>
              <w:rPr>
                <w:sz w:val="18"/>
              </w:rPr>
              <w:t>27</w:t>
            </w:r>
          </w:p>
        </w:tc>
        <w:tc>
          <w:tcPr>
            <w:tcW w:w="2163" w:type="dxa"/>
            <w:tcBorders>
              <w:top w:val="single" w:sz="4" w:space="0" w:color="AC1F24"/>
              <w:bottom w:val="single" w:sz="4" w:space="0" w:color="AC1F24"/>
            </w:tcBorders>
          </w:tcPr>
          <w:p w14:paraId="5577CAE8" w14:textId="77777777" w:rsidR="008117A9" w:rsidRDefault="004B269F">
            <w:pPr>
              <w:pStyle w:val="TableParagraph"/>
              <w:spacing w:before="53"/>
              <w:ind w:left="563" w:right="301"/>
              <w:jc w:val="center"/>
              <w:rPr>
                <w:sz w:val="18"/>
              </w:rPr>
            </w:pPr>
            <w:r>
              <w:rPr>
                <w:sz w:val="18"/>
              </w:rPr>
              <w:t>100%</w:t>
            </w:r>
          </w:p>
        </w:tc>
      </w:tr>
      <w:tr w:rsidR="008117A9" w14:paraId="62185934" w14:textId="77777777">
        <w:trPr>
          <w:trHeight w:val="354"/>
        </w:trPr>
        <w:tc>
          <w:tcPr>
            <w:tcW w:w="1786" w:type="dxa"/>
            <w:tcBorders>
              <w:bottom w:val="single" w:sz="4" w:space="0" w:color="AC1F24"/>
            </w:tcBorders>
          </w:tcPr>
          <w:p w14:paraId="51AD781B"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06E596D4" w14:textId="77777777" w:rsidR="008117A9" w:rsidRDefault="004B269F">
            <w:pPr>
              <w:pStyle w:val="TableParagraph"/>
              <w:spacing w:before="53"/>
              <w:ind w:left="112"/>
              <w:rPr>
                <w:sz w:val="18"/>
              </w:rPr>
            </w:pPr>
            <w:proofErr w:type="spellStart"/>
            <w:r>
              <w:rPr>
                <w:sz w:val="18"/>
              </w:rPr>
              <w:t>Trenggalek</w:t>
            </w:r>
            <w:proofErr w:type="spellEnd"/>
          </w:p>
        </w:tc>
        <w:tc>
          <w:tcPr>
            <w:tcW w:w="1832" w:type="dxa"/>
            <w:tcBorders>
              <w:top w:val="single" w:sz="4" w:space="0" w:color="AC1F24"/>
              <w:bottom w:val="single" w:sz="4" w:space="0" w:color="AC1F24"/>
            </w:tcBorders>
          </w:tcPr>
          <w:p w14:paraId="30D7EF86" w14:textId="77777777" w:rsidR="008117A9" w:rsidRDefault="004B269F">
            <w:pPr>
              <w:pStyle w:val="TableParagraph"/>
              <w:spacing w:before="53"/>
              <w:ind w:right="13"/>
              <w:jc w:val="center"/>
              <w:rPr>
                <w:sz w:val="18"/>
              </w:rPr>
            </w:pPr>
            <w:r>
              <w:rPr>
                <w:sz w:val="18"/>
              </w:rPr>
              <w:t>2</w:t>
            </w:r>
          </w:p>
        </w:tc>
        <w:tc>
          <w:tcPr>
            <w:tcW w:w="1662" w:type="dxa"/>
            <w:tcBorders>
              <w:top w:val="single" w:sz="4" w:space="0" w:color="AC1F24"/>
              <w:bottom w:val="single" w:sz="4" w:space="0" w:color="AC1F24"/>
            </w:tcBorders>
          </w:tcPr>
          <w:p w14:paraId="670CBD78" w14:textId="77777777" w:rsidR="008117A9" w:rsidRDefault="004B269F">
            <w:pPr>
              <w:pStyle w:val="TableParagraph"/>
              <w:spacing w:before="53"/>
              <w:ind w:left="383" w:right="94"/>
              <w:jc w:val="center"/>
              <w:rPr>
                <w:sz w:val="18"/>
              </w:rPr>
            </w:pPr>
            <w:r>
              <w:rPr>
                <w:sz w:val="18"/>
              </w:rPr>
              <w:t>20</w:t>
            </w:r>
          </w:p>
        </w:tc>
        <w:tc>
          <w:tcPr>
            <w:tcW w:w="2163" w:type="dxa"/>
            <w:tcBorders>
              <w:top w:val="single" w:sz="4" w:space="0" w:color="AC1F24"/>
              <w:bottom w:val="single" w:sz="4" w:space="0" w:color="AC1F24"/>
            </w:tcBorders>
          </w:tcPr>
          <w:p w14:paraId="6ECDA3F8" w14:textId="77777777" w:rsidR="008117A9" w:rsidRDefault="004B269F">
            <w:pPr>
              <w:pStyle w:val="TableParagraph"/>
              <w:spacing w:before="53"/>
              <w:ind w:left="563" w:right="301"/>
              <w:jc w:val="center"/>
              <w:rPr>
                <w:sz w:val="18"/>
              </w:rPr>
            </w:pPr>
            <w:r>
              <w:rPr>
                <w:sz w:val="18"/>
              </w:rPr>
              <w:t>100%</w:t>
            </w:r>
          </w:p>
        </w:tc>
      </w:tr>
      <w:tr w:rsidR="008117A9" w14:paraId="07637AE5" w14:textId="77777777">
        <w:trPr>
          <w:trHeight w:val="354"/>
        </w:trPr>
        <w:tc>
          <w:tcPr>
            <w:tcW w:w="1786" w:type="dxa"/>
            <w:tcBorders>
              <w:top w:val="single" w:sz="4" w:space="0" w:color="AC1F24"/>
            </w:tcBorders>
          </w:tcPr>
          <w:p w14:paraId="5B230052" w14:textId="77777777" w:rsidR="008117A9" w:rsidRDefault="004B269F">
            <w:pPr>
              <w:pStyle w:val="TableParagraph"/>
              <w:spacing w:before="53"/>
              <w:ind w:left="112"/>
              <w:rPr>
                <w:sz w:val="18"/>
              </w:rPr>
            </w:pPr>
            <w:r>
              <w:rPr>
                <w:sz w:val="18"/>
              </w:rPr>
              <w:t>NTB</w:t>
            </w:r>
          </w:p>
        </w:tc>
        <w:tc>
          <w:tcPr>
            <w:tcW w:w="2195" w:type="dxa"/>
            <w:tcBorders>
              <w:top w:val="single" w:sz="4" w:space="0" w:color="AC1F24"/>
              <w:bottom w:val="single" w:sz="4" w:space="0" w:color="AC1F24"/>
            </w:tcBorders>
          </w:tcPr>
          <w:p w14:paraId="68D04139" w14:textId="77777777" w:rsidR="008117A9" w:rsidRDefault="004B269F">
            <w:pPr>
              <w:pStyle w:val="TableParagraph"/>
              <w:spacing w:before="53"/>
              <w:ind w:left="112"/>
              <w:rPr>
                <w:sz w:val="18"/>
              </w:rPr>
            </w:pPr>
            <w:proofErr w:type="spellStart"/>
            <w:r>
              <w:rPr>
                <w:sz w:val="18"/>
              </w:rPr>
              <w:t>Bima</w:t>
            </w:r>
            <w:proofErr w:type="spellEnd"/>
          </w:p>
        </w:tc>
        <w:tc>
          <w:tcPr>
            <w:tcW w:w="1832" w:type="dxa"/>
            <w:tcBorders>
              <w:top w:val="single" w:sz="4" w:space="0" w:color="AC1F24"/>
              <w:bottom w:val="single" w:sz="4" w:space="0" w:color="AC1F24"/>
            </w:tcBorders>
          </w:tcPr>
          <w:p w14:paraId="18631614" w14:textId="77777777" w:rsidR="008117A9" w:rsidRDefault="004B269F">
            <w:pPr>
              <w:pStyle w:val="TableParagraph"/>
              <w:spacing w:before="53"/>
              <w:ind w:right="13"/>
              <w:jc w:val="center"/>
              <w:rPr>
                <w:sz w:val="18"/>
              </w:rPr>
            </w:pPr>
            <w:r>
              <w:rPr>
                <w:sz w:val="18"/>
              </w:rPr>
              <w:t>2</w:t>
            </w:r>
          </w:p>
        </w:tc>
        <w:tc>
          <w:tcPr>
            <w:tcW w:w="1662" w:type="dxa"/>
            <w:tcBorders>
              <w:top w:val="single" w:sz="4" w:space="0" w:color="AC1F24"/>
              <w:bottom w:val="single" w:sz="4" w:space="0" w:color="AC1F24"/>
            </w:tcBorders>
          </w:tcPr>
          <w:p w14:paraId="2C52C619" w14:textId="77777777" w:rsidR="008117A9" w:rsidRDefault="004B269F">
            <w:pPr>
              <w:pStyle w:val="TableParagraph"/>
              <w:spacing w:before="53"/>
              <w:ind w:left="382" w:right="94"/>
              <w:jc w:val="center"/>
              <w:rPr>
                <w:sz w:val="18"/>
              </w:rPr>
            </w:pPr>
            <w:r>
              <w:rPr>
                <w:sz w:val="18"/>
              </w:rPr>
              <w:t>29</w:t>
            </w:r>
          </w:p>
        </w:tc>
        <w:tc>
          <w:tcPr>
            <w:tcW w:w="2163" w:type="dxa"/>
            <w:tcBorders>
              <w:top w:val="single" w:sz="4" w:space="0" w:color="AC1F24"/>
              <w:bottom w:val="single" w:sz="4" w:space="0" w:color="AC1F24"/>
            </w:tcBorders>
          </w:tcPr>
          <w:p w14:paraId="7E8675D5" w14:textId="77777777" w:rsidR="008117A9" w:rsidRDefault="004B269F">
            <w:pPr>
              <w:pStyle w:val="TableParagraph"/>
              <w:spacing w:before="53"/>
              <w:ind w:left="563" w:right="301"/>
              <w:jc w:val="center"/>
              <w:rPr>
                <w:sz w:val="18"/>
              </w:rPr>
            </w:pPr>
            <w:r>
              <w:rPr>
                <w:sz w:val="18"/>
              </w:rPr>
              <w:t>100%</w:t>
            </w:r>
          </w:p>
        </w:tc>
      </w:tr>
      <w:tr w:rsidR="008117A9" w14:paraId="37729630" w14:textId="77777777">
        <w:trPr>
          <w:trHeight w:val="354"/>
        </w:trPr>
        <w:tc>
          <w:tcPr>
            <w:tcW w:w="1786" w:type="dxa"/>
          </w:tcPr>
          <w:p w14:paraId="0E6E6941"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3CC88FB8" w14:textId="77777777" w:rsidR="008117A9" w:rsidRDefault="004B269F">
            <w:pPr>
              <w:pStyle w:val="TableParagraph"/>
              <w:spacing w:before="53"/>
              <w:ind w:left="112"/>
              <w:rPr>
                <w:sz w:val="18"/>
              </w:rPr>
            </w:pPr>
            <w:r>
              <w:rPr>
                <w:sz w:val="18"/>
              </w:rPr>
              <w:t>Lombok Timur</w:t>
            </w:r>
          </w:p>
        </w:tc>
        <w:tc>
          <w:tcPr>
            <w:tcW w:w="1832" w:type="dxa"/>
            <w:tcBorders>
              <w:top w:val="single" w:sz="4" w:space="0" w:color="AC1F24"/>
              <w:bottom w:val="single" w:sz="4" w:space="0" w:color="AC1F24"/>
            </w:tcBorders>
          </w:tcPr>
          <w:p w14:paraId="753E6D04" w14:textId="77777777" w:rsidR="008117A9" w:rsidRDefault="004B269F">
            <w:pPr>
              <w:pStyle w:val="TableParagraph"/>
              <w:spacing w:before="53"/>
              <w:ind w:right="13"/>
              <w:jc w:val="center"/>
              <w:rPr>
                <w:sz w:val="18"/>
              </w:rPr>
            </w:pPr>
            <w:r>
              <w:rPr>
                <w:sz w:val="18"/>
              </w:rPr>
              <w:t>2</w:t>
            </w:r>
          </w:p>
        </w:tc>
        <w:tc>
          <w:tcPr>
            <w:tcW w:w="1662" w:type="dxa"/>
            <w:tcBorders>
              <w:top w:val="single" w:sz="4" w:space="0" w:color="AC1F24"/>
              <w:bottom w:val="single" w:sz="4" w:space="0" w:color="AC1F24"/>
            </w:tcBorders>
          </w:tcPr>
          <w:p w14:paraId="76E93739" w14:textId="77777777" w:rsidR="008117A9" w:rsidRDefault="004B269F">
            <w:pPr>
              <w:pStyle w:val="TableParagraph"/>
              <w:spacing w:before="53"/>
              <w:ind w:left="382" w:right="94"/>
              <w:jc w:val="center"/>
              <w:rPr>
                <w:sz w:val="18"/>
              </w:rPr>
            </w:pPr>
            <w:r>
              <w:rPr>
                <w:sz w:val="18"/>
              </w:rPr>
              <w:t>40</w:t>
            </w:r>
          </w:p>
        </w:tc>
        <w:tc>
          <w:tcPr>
            <w:tcW w:w="2163" w:type="dxa"/>
            <w:tcBorders>
              <w:top w:val="single" w:sz="4" w:space="0" w:color="AC1F24"/>
              <w:bottom w:val="single" w:sz="4" w:space="0" w:color="AC1F24"/>
            </w:tcBorders>
          </w:tcPr>
          <w:p w14:paraId="6BF880D0" w14:textId="77777777" w:rsidR="008117A9" w:rsidRDefault="004B269F">
            <w:pPr>
              <w:pStyle w:val="TableParagraph"/>
              <w:spacing w:before="53"/>
              <w:ind w:left="563" w:right="301"/>
              <w:jc w:val="center"/>
              <w:rPr>
                <w:sz w:val="18"/>
              </w:rPr>
            </w:pPr>
            <w:r>
              <w:rPr>
                <w:sz w:val="18"/>
              </w:rPr>
              <w:t>100%</w:t>
            </w:r>
          </w:p>
        </w:tc>
      </w:tr>
      <w:tr w:rsidR="008117A9" w14:paraId="6DC06E91" w14:textId="77777777">
        <w:trPr>
          <w:trHeight w:val="354"/>
        </w:trPr>
        <w:tc>
          <w:tcPr>
            <w:tcW w:w="1786" w:type="dxa"/>
          </w:tcPr>
          <w:p w14:paraId="41F87532"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73B4DD1F" w14:textId="77777777" w:rsidR="008117A9" w:rsidRDefault="004B269F">
            <w:pPr>
              <w:pStyle w:val="TableParagraph"/>
              <w:spacing w:before="53"/>
              <w:ind w:left="112"/>
              <w:rPr>
                <w:sz w:val="18"/>
              </w:rPr>
            </w:pPr>
            <w:r>
              <w:rPr>
                <w:sz w:val="18"/>
              </w:rPr>
              <w:t>Lombok Utara</w:t>
            </w:r>
          </w:p>
        </w:tc>
        <w:tc>
          <w:tcPr>
            <w:tcW w:w="1832" w:type="dxa"/>
            <w:tcBorders>
              <w:top w:val="single" w:sz="4" w:space="0" w:color="AC1F24"/>
              <w:bottom w:val="single" w:sz="4" w:space="0" w:color="AC1F24"/>
            </w:tcBorders>
          </w:tcPr>
          <w:p w14:paraId="7C93E5EB" w14:textId="77777777" w:rsidR="008117A9" w:rsidRDefault="004B269F">
            <w:pPr>
              <w:pStyle w:val="TableParagraph"/>
              <w:spacing w:before="53"/>
              <w:ind w:right="13"/>
              <w:jc w:val="center"/>
              <w:rPr>
                <w:sz w:val="18"/>
              </w:rPr>
            </w:pPr>
            <w:r>
              <w:rPr>
                <w:sz w:val="18"/>
              </w:rPr>
              <w:t>2</w:t>
            </w:r>
          </w:p>
        </w:tc>
        <w:tc>
          <w:tcPr>
            <w:tcW w:w="1662" w:type="dxa"/>
            <w:tcBorders>
              <w:top w:val="single" w:sz="4" w:space="0" w:color="AC1F24"/>
              <w:bottom w:val="single" w:sz="4" w:space="0" w:color="AC1F24"/>
            </w:tcBorders>
          </w:tcPr>
          <w:p w14:paraId="50E86BB8" w14:textId="77777777" w:rsidR="008117A9" w:rsidRDefault="004B269F">
            <w:pPr>
              <w:pStyle w:val="TableParagraph"/>
              <w:spacing w:before="53"/>
              <w:ind w:left="382" w:right="94"/>
              <w:jc w:val="center"/>
              <w:rPr>
                <w:sz w:val="18"/>
              </w:rPr>
            </w:pPr>
            <w:r>
              <w:rPr>
                <w:sz w:val="18"/>
              </w:rPr>
              <w:t>13</w:t>
            </w:r>
          </w:p>
        </w:tc>
        <w:tc>
          <w:tcPr>
            <w:tcW w:w="2163" w:type="dxa"/>
            <w:tcBorders>
              <w:top w:val="single" w:sz="4" w:space="0" w:color="AC1F24"/>
              <w:bottom w:val="single" w:sz="4" w:space="0" w:color="AC1F24"/>
            </w:tcBorders>
          </w:tcPr>
          <w:p w14:paraId="7F795BB7" w14:textId="77777777" w:rsidR="008117A9" w:rsidRDefault="004B269F">
            <w:pPr>
              <w:pStyle w:val="TableParagraph"/>
              <w:spacing w:before="53"/>
              <w:ind w:left="563" w:right="301"/>
              <w:jc w:val="center"/>
              <w:rPr>
                <w:sz w:val="18"/>
              </w:rPr>
            </w:pPr>
            <w:r>
              <w:rPr>
                <w:sz w:val="18"/>
              </w:rPr>
              <w:t>100%</w:t>
            </w:r>
          </w:p>
        </w:tc>
      </w:tr>
      <w:tr w:rsidR="008117A9" w14:paraId="3E069C75" w14:textId="77777777">
        <w:trPr>
          <w:trHeight w:val="354"/>
        </w:trPr>
        <w:tc>
          <w:tcPr>
            <w:tcW w:w="1786" w:type="dxa"/>
            <w:tcBorders>
              <w:bottom w:val="single" w:sz="4" w:space="0" w:color="AC1F24"/>
            </w:tcBorders>
          </w:tcPr>
          <w:p w14:paraId="0A5EB0E2"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6DB4797C" w14:textId="77777777" w:rsidR="008117A9" w:rsidRDefault="004B269F">
            <w:pPr>
              <w:pStyle w:val="TableParagraph"/>
              <w:spacing w:before="53"/>
              <w:ind w:left="112"/>
              <w:rPr>
                <w:sz w:val="18"/>
              </w:rPr>
            </w:pPr>
            <w:r>
              <w:rPr>
                <w:sz w:val="18"/>
              </w:rPr>
              <w:t>Sumbawa</w:t>
            </w:r>
          </w:p>
        </w:tc>
        <w:tc>
          <w:tcPr>
            <w:tcW w:w="1832" w:type="dxa"/>
            <w:tcBorders>
              <w:top w:val="single" w:sz="4" w:space="0" w:color="AC1F24"/>
              <w:bottom w:val="single" w:sz="4" w:space="0" w:color="AC1F24"/>
            </w:tcBorders>
          </w:tcPr>
          <w:p w14:paraId="3FA56A68" w14:textId="77777777" w:rsidR="008117A9" w:rsidRDefault="004B269F">
            <w:pPr>
              <w:pStyle w:val="TableParagraph"/>
              <w:spacing w:before="53"/>
              <w:ind w:right="13"/>
              <w:jc w:val="center"/>
              <w:rPr>
                <w:sz w:val="18"/>
              </w:rPr>
            </w:pPr>
            <w:r>
              <w:rPr>
                <w:sz w:val="18"/>
              </w:rPr>
              <w:t>2</w:t>
            </w:r>
          </w:p>
        </w:tc>
        <w:tc>
          <w:tcPr>
            <w:tcW w:w="1662" w:type="dxa"/>
            <w:tcBorders>
              <w:top w:val="single" w:sz="4" w:space="0" w:color="AC1F24"/>
              <w:bottom w:val="single" w:sz="4" w:space="0" w:color="AC1F24"/>
            </w:tcBorders>
          </w:tcPr>
          <w:p w14:paraId="47EFE209" w14:textId="77777777" w:rsidR="008117A9" w:rsidRDefault="004B269F">
            <w:pPr>
              <w:pStyle w:val="TableParagraph"/>
              <w:spacing w:before="53"/>
              <w:ind w:left="382" w:right="94"/>
              <w:jc w:val="center"/>
              <w:rPr>
                <w:sz w:val="18"/>
              </w:rPr>
            </w:pPr>
            <w:r>
              <w:rPr>
                <w:sz w:val="18"/>
              </w:rPr>
              <w:t>20</w:t>
            </w:r>
          </w:p>
        </w:tc>
        <w:tc>
          <w:tcPr>
            <w:tcW w:w="2163" w:type="dxa"/>
            <w:tcBorders>
              <w:top w:val="single" w:sz="4" w:space="0" w:color="AC1F24"/>
              <w:bottom w:val="single" w:sz="4" w:space="0" w:color="AC1F24"/>
            </w:tcBorders>
          </w:tcPr>
          <w:p w14:paraId="58BF4D55" w14:textId="77777777" w:rsidR="008117A9" w:rsidRDefault="004B269F">
            <w:pPr>
              <w:pStyle w:val="TableParagraph"/>
              <w:spacing w:before="53"/>
              <w:ind w:left="563" w:right="301"/>
              <w:jc w:val="center"/>
              <w:rPr>
                <w:sz w:val="18"/>
              </w:rPr>
            </w:pPr>
            <w:r>
              <w:rPr>
                <w:sz w:val="18"/>
              </w:rPr>
              <w:t>100%</w:t>
            </w:r>
          </w:p>
        </w:tc>
      </w:tr>
      <w:tr w:rsidR="008117A9" w14:paraId="722BDF1F" w14:textId="77777777">
        <w:trPr>
          <w:trHeight w:val="354"/>
        </w:trPr>
        <w:tc>
          <w:tcPr>
            <w:tcW w:w="1786" w:type="dxa"/>
            <w:tcBorders>
              <w:top w:val="single" w:sz="4" w:space="0" w:color="AC1F24"/>
            </w:tcBorders>
          </w:tcPr>
          <w:p w14:paraId="1EAD0188" w14:textId="77777777" w:rsidR="008117A9" w:rsidRDefault="004B269F">
            <w:pPr>
              <w:pStyle w:val="TableParagraph"/>
              <w:spacing w:before="53"/>
              <w:ind w:left="112"/>
              <w:rPr>
                <w:sz w:val="18"/>
              </w:rPr>
            </w:pPr>
            <w:r>
              <w:rPr>
                <w:sz w:val="18"/>
              </w:rPr>
              <w:t>PAPUA</w:t>
            </w:r>
          </w:p>
        </w:tc>
        <w:tc>
          <w:tcPr>
            <w:tcW w:w="2195" w:type="dxa"/>
            <w:tcBorders>
              <w:top w:val="single" w:sz="4" w:space="0" w:color="AC1F24"/>
              <w:bottom w:val="single" w:sz="4" w:space="0" w:color="AC1F24"/>
            </w:tcBorders>
          </w:tcPr>
          <w:p w14:paraId="6E208DC1" w14:textId="77777777" w:rsidR="008117A9" w:rsidRDefault="004B269F">
            <w:pPr>
              <w:pStyle w:val="TableParagraph"/>
              <w:spacing w:before="53"/>
              <w:ind w:left="112"/>
              <w:rPr>
                <w:sz w:val="18"/>
              </w:rPr>
            </w:pPr>
            <w:proofErr w:type="spellStart"/>
            <w:r>
              <w:rPr>
                <w:sz w:val="18"/>
              </w:rPr>
              <w:t>Asmat</w:t>
            </w:r>
            <w:proofErr w:type="spellEnd"/>
          </w:p>
        </w:tc>
        <w:tc>
          <w:tcPr>
            <w:tcW w:w="1832" w:type="dxa"/>
            <w:tcBorders>
              <w:top w:val="single" w:sz="4" w:space="0" w:color="AC1F24"/>
              <w:bottom w:val="single" w:sz="4" w:space="0" w:color="AC1F24"/>
            </w:tcBorders>
          </w:tcPr>
          <w:p w14:paraId="71EB0CA9" w14:textId="77777777" w:rsidR="008117A9" w:rsidRDefault="004B269F">
            <w:pPr>
              <w:pStyle w:val="TableParagraph"/>
              <w:spacing w:before="53"/>
              <w:ind w:right="14"/>
              <w:jc w:val="center"/>
              <w:rPr>
                <w:sz w:val="18"/>
              </w:rPr>
            </w:pPr>
            <w:r>
              <w:rPr>
                <w:sz w:val="18"/>
              </w:rPr>
              <w:t>2</w:t>
            </w:r>
          </w:p>
        </w:tc>
        <w:tc>
          <w:tcPr>
            <w:tcW w:w="1662" w:type="dxa"/>
            <w:tcBorders>
              <w:top w:val="single" w:sz="4" w:space="0" w:color="AC1F24"/>
              <w:bottom w:val="single" w:sz="4" w:space="0" w:color="AC1F24"/>
            </w:tcBorders>
          </w:tcPr>
          <w:p w14:paraId="6151B0CB" w14:textId="77777777" w:rsidR="008117A9" w:rsidRDefault="004B269F">
            <w:pPr>
              <w:pStyle w:val="TableParagraph"/>
              <w:spacing w:before="53"/>
              <w:ind w:left="382" w:right="94"/>
              <w:jc w:val="center"/>
              <w:rPr>
                <w:sz w:val="18"/>
              </w:rPr>
            </w:pPr>
            <w:r>
              <w:rPr>
                <w:sz w:val="18"/>
              </w:rPr>
              <w:t>23</w:t>
            </w:r>
          </w:p>
        </w:tc>
        <w:tc>
          <w:tcPr>
            <w:tcW w:w="2163" w:type="dxa"/>
            <w:tcBorders>
              <w:top w:val="single" w:sz="4" w:space="0" w:color="AC1F24"/>
              <w:bottom w:val="single" w:sz="4" w:space="0" w:color="AC1F24"/>
            </w:tcBorders>
          </w:tcPr>
          <w:p w14:paraId="15F85043" w14:textId="77777777" w:rsidR="008117A9" w:rsidRDefault="004B269F">
            <w:pPr>
              <w:pStyle w:val="TableParagraph"/>
              <w:spacing w:before="53"/>
              <w:ind w:left="562" w:right="301"/>
              <w:jc w:val="center"/>
              <w:rPr>
                <w:sz w:val="18"/>
              </w:rPr>
            </w:pPr>
            <w:r>
              <w:rPr>
                <w:sz w:val="18"/>
              </w:rPr>
              <w:t>100%</w:t>
            </w:r>
          </w:p>
        </w:tc>
      </w:tr>
      <w:tr w:rsidR="008117A9" w14:paraId="79432CB3" w14:textId="77777777">
        <w:trPr>
          <w:trHeight w:val="354"/>
        </w:trPr>
        <w:tc>
          <w:tcPr>
            <w:tcW w:w="1786" w:type="dxa"/>
          </w:tcPr>
          <w:p w14:paraId="181B9EBA"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76A4FFC9" w14:textId="77777777" w:rsidR="008117A9" w:rsidRDefault="004B269F">
            <w:pPr>
              <w:pStyle w:val="TableParagraph"/>
              <w:spacing w:before="53"/>
              <w:ind w:left="112"/>
              <w:rPr>
                <w:sz w:val="18"/>
              </w:rPr>
            </w:pPr>
            <w:r>
              <w:rPr>
                <w:sz w:val="18"/>
              </w:rPr>
              <w:t xml:space="preserve">Boven </w:t>
            </w:r>
            <w:proofErr w:type="spellStart"/>
            <w:r>
              <w:rPr>
                <w:sz w:val="18"/>
              </w:rPr>
              <w:t>Digoel</w:t>
            </w:r>
            <w:proofErr w:type="spellEnd"/>
          </w:p>
        </w:tc>
        <w:tc>
          <w:tcPr>
            <w:tcW w:w="1832" w:type="dxa"/>
            <w:tcBorders>
              <w:top w:val="single" w:sz="4" w:space="0" w:color="AC1F24"/>
              <w:bottom w:val="single" w:sz="4" w:space="0" w:color="AC1F24"/>
            </w:tcBorders>
          </w:tcPr>
          <w:p w14:paraId="32F5C765" w14:textId="77777777" w:rsidR="008117A9" w:rsidRDefault="004B269F">
            <w:pPr>
              <w:pStyle w:val="TableParagraph"/>
              <w:spacing w:before="53"/>
              <w:ind w:right="14"/>
              <w:jc w:val="center"/>
              <w:rPr>
                <w:sz w:val="18"/>
              </w:rPr>
            </w:pPr>
            <w:r>
              <w:rPr>
                <w:sz w:val="18"/>
              </w:rPr>
              <w:t>2</w:t>
            </w:r>
          </w:p>
        </w:tc>
        <w:tc>
          <w:tcPr>
            <w:tcW w:w="1662" w:type="dxa"/>
            <w:tcBorders>
              <w:top w:val="single" w:sz="4" w:space="0" w:color="AC1F24"/>
              <w:bottom w:val="single" w:sz="4" w:space="0" w:color="AC1F24"/>
            </w:tcBorders>
          </w:tcPr>
          <w:p w14:paraId="19EF2D75" w14:textId="77777777" w:rsidR="008117A9" w:rsidRDefault="004B269F">
            <w:pPr>
              <w:pStyle w:val="TableParagraph"/>
              <w:spacing w:before="53"/>
              <w:ind w:left="288"/>
              <w:jc w:val="center"/>
              <w:rPr>
                <w:sz w:val="18"/>
              </w:rPr>
            </w:pPr>
            <w:r>
              <w:rPr>
                <w:sz w:val="18"/>
              </w:rPr>
              <w:t>9</w:t>
            </w:r>
          </w:p>
        </w:tc>
        <w:tc>
          <w:tcPr>
            <w:tcW w:w="2163" w:type="dxa"/>
            <w:tcBorders>
              <w:top w:val="single" w:sz="4" w:space="0" w:color="AC1F24"/>
              <w:bottom w:val="single" w:sz="4" w:space="0" w:color="AC1F24"/>
            </w:tcBorders>
          </w:tcPr>
          <w:p w14:paraId="07AFAB16" w14:textId="77777777" w:rsidR="008117A9" w:rsidRDefault="004B269F">
            <w:pPr>
              <w:pStyle w:val="TableParagraph"/>
              <w:spacing w:before="53"/>
              <w:ind w:left="562" w:right="301"/>
              <w:jc w:val="center"/>
              <w:rPr>
                <w:sz w:val="18"/>
              </w:rPr>
            </w:pPr>
            <w:r>
              <w:rPr>
                <w:sz w:val="18"/>
              </w:rPr>
              <w:t>100%</w:t>
            </w:r>
          </w:p>
        </w:tc>
      </w:tr>
      <w:tr w:rsidR="008117A9" w14:paraId="59E11F4F" w14:textId="77777777">
        <w:trPr>
          <w:trHeight w:val="354"/>
        </w:trPr>
        <w:tc>
          <w:tcPr>
            <w:tcW w:w="1786" w:type="dxa"/>
          </w:tcPr>
          <w:p w14:paraId="2116DAB2"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04D0A853" w14:textId="77777777" w:rsidR="008117A9" w:rsidRDefault="004B269F">
            <w:pPr>
              <w:pStyle w:val="TableParagraph"/>
              <w:spacing w:before="53"/>
              <w:ind w:left="112"/>
              <w:rPr>
                <w:sz w:val="18"/>
              </w:rPr>
            </w:pPr>
            <w:r>
              <w:rPr>
                <w:sz w:val="18"/>
              </w:rPr>
              <w:t>Jayapura</w:t>
            </w:r>
          </w:p>
        </w:tc>
        <w:tc>
          <w:tcPr>
            <w:tcW w:w="1832" w:type="dxa"/>
            <w:tcBorders>
              <w:top w:val="single" w:sz="4" w:space="0" w:color="AC1F24"/>
              <w:bottom w:val="single" w:sz="4" w:space="0" w:color="AC1F24"/>
            </w:tcBorders>
          </w:tcPr>
          <w:p w14:paraId="53D61A78" w14:textId="77777777" w:rsidR="008117A9" w:rsidRDefault="004B269F">
            <w:pPr>
              <w:pStyle w:val="TableParagraph"/>
              <w:spacing w:before="53"/>
              <w:ind w:right="14"/>
              <w:jc w:val="center"/>
              <w:rPr>
                <w:sz w:val="18"/>
              </w:rPr>
            </w:pPr>
            <w:r>
              <w:rPr>
                <w:sz w:val="18"/>
              </w:rPr>
              <w:t>3</w:t>
            </w:r>
          </w:p>
        </w:tc>
        <w:tc>
          <w:tcPr>
            <w:tcW w:w="1662" w:type="dxa"/>
            <w:tcBorders>
              <w:top w:val="single" w:sz="4" w:space="0" w:color="AC1F24"/>
              <w:bottom w:val="single" w:sz="4" w:space="0" w:color="AC1F24"/>
            </w:tcBorders>
          </w:tcPr>
          <w:p w14:paraId="57C24EC6" w14:textId="77777777" w:rsidR="008117A9" w:rsidRDefault="004B269F">
            <w:pPr>
              <w:pStyle w:val="TableParagraph"/>
              <w:spacing w:before="53"/>
              <w:ind w:left="382" w:right="94"/>
              <w:jc w:val="center"/>
              <w:rPr>
                <w:sz w:val="18"/>
              </w:rPr>
            </w:pPr>
            <w:r>
              <w:rPr>
                <w:sz w:val="18"/>
              </w:rPr>
              <w:t>19</w:t>
            </w:r>
          </w:p>
        </w:tc>
        <w:tc>
          <w:tcPr>
            <w:tcW w:w="2163" w:type="dxa"/>
            <w:tcBorders>
              <w:top w:val="single" w:sz="4" w:space="0" w:color="AC1F24"/>
              <w:bottom w:val="single" w:sz="4" w:space="0" w:color="AC1F24"/>
            </w:tcBorders>
          </w:tcPr>
          <w:p w14:paraId="5454F252" w14:textId="77777777" w:rsidR="008117A9" w:rsidRDefault="004B269F">
            <w:pPr>
              <w:pStyle w:val="TableParagraph"/>
              <w:spacing w:before="53"/>
              <w:ind w:left="562" w:right="301"/>
              <w:jc w:val="center"/>
              <w:rPr>
                <w:sz w:val="18"/>
              </w:rPr>
            </w:pPr>
            <w:r>
              <w:rPr>
                <w:sz w:val="18"/>
              </w:rPr>
              <w:t>100%</w:t>
            </w:r>
          </w:p>
        </w:tc>
      </w:tr>
      <w:tr w:rsidR="008117A9" w14:paraId="25A6516C" w14:textId="77777777">
        <w:trPr>
          <w:trHeight w:val="354"/>
        </w:trPr>
        <w:tc>
          <w:tcPr>
            <w:tcW w:w="1786" w:type="dxa"/>
          </w:tcPr>
          <w:p w14:paraId="2C7B0CA4"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07A0BB7C" w14:textId="77777777" w:rsidR="008117A9" w:rsidRDefault="004B269F">
            <w:pPr>
              <w:pStyle w:val="TableParagraph"/>
              <w:spacing w:before="53"/>
              <w:ind w:left="112"/>
              <w:rPr>
                <w:sz w:val="18"/>
              </w:rPr>
            </w:pPr>
            <w:r>
              <w:rPr>
                <w:sz w:val="18"/>
              </w:rPr>
              <w:t>Lanny Jaya</w:t>
            </w:r>
          </w:p>
        </w:tc>
        <w:tc>
          <w:tcPr>
            <w:tcW w:w="1832" w:type="dxa"/>
            <w:tcBorders>
              <w:top w:val="single" w:sz="4" w:space="0" w:color="AC1F24"/>
              <w:bottom w:val="single" w:sz="4" w:space="0" w:color="AC1F24"/>
            </w:tcBorders>
          </w:tcPr>
          <w:p w14:paraId="3C453799" w14:textId="77777777" w:rsidR="008117A9" w:rsidRDefault="004B269F">
            <w:pPr>
              <w:pStyle w:val="TableParagraph"/>
              <w:spacing w:before="53"/>
              <w:ind w:right="14"/>
              <w:jc w:val="center"/>
              <w:rPr>
                <w:sz w:val="18"/>
              </w:rPr>
            </w:pPr>
            <w:r>
              <w:rPr>
                <w:sz w:val="18"/>
              </w:rPr>
              <w:t>2</w:t>
            </w:r>
          </w:p>
        </w:tc>
        <w:tc>
          <w:tcPr>
            <w:tcW w:w="1662" w:type="dxa"/>
            <w:tcBorders>
              <w:top w:val="single" w:sz="4" w:space="0" w:color="AC1F24"/>
              <w:bottom w:val="single" w:sz="4" w:space="0" w:color="AC1F24"/>
            </w:tcBorders>
          </w:tcPr>
          <w:p w14:paraId="4672C139" w14:textId="77777777" w:rsidR="008117A9" w:rsidRDefault="004B269F">
            <w:pPr>
              <w:pStyle w:val="TableParagraph"/>
              <w:spacing w:before="53"/>
              <w:ind w:left="382" w:right="94"/>
              <w:jc w:val="center"/>
              <w:rPr>
                <w:sz w:val="18"/>
              </w:rPr>
            </w:pPr>
            <w:r>
              <w:rPr>
                <w:sz w:val="18"/>
              </w:rPr>
              <w:t>15</w:t>
            </w:r>
          </w:p>
        </w:tc>
        <w:tc>
          <w:tcPr>
            <w:tcW w:w="2163" w:type="dxa"/>
            <w:tcBorders>
              <w:top w:val="single" w:sz="4" w:space="0" w:color="AC1F24"/>
              <w:bottom w:val="single" w:sz="4" w:space="0" w:color="AC1F24"/>
            </w:tcBorders>
          </w:tcPr>
          <w:p w14:paraId="3B6B7CFA" w14:textId="77777777" w:rsidR="008117A9" w:rsidRDefault="004B269F">
            <w:pPr>
              <w:pStyle w:val="TableParagraph"/>
              <w:spacing w:before="53"/>
              <w:ind w:left="562" w:right="301"/>
              <w:jc w:val="center"/>
              <w:rPr>
                <w:sz w:val="18"/>
              </w:rPr>
            </w:pPr>
            <w:r>
              <w:rPr>
                <w:sz w:val="18"/>
              </w:rPr>
              <w:t>100%</w:t>
            </w:r>
          </w:p>
        </w:tc>
      </w:tr>
      <w:tr w:rsidR="008117A9" w14:paraId="394C1DC9" w14:textId="77777777">
        <w:trPr>
          <w:trHeight w:val="354"/>
        </w:trPr>
        <w:tc>
          <w:tcPr>
            <w:tcW w:w="1786" w:type="dxa"/>
            <w:tcBorders>
              <w:bottom w:val="single" w:sz="4" w:space="0" w:color="AC1F24"/>
            </w:tcBorders>
          </w:tcPr>
          <w:p w14:paraId="788E6476" w14:textId="77777777" w:rsidR="008117A9" w:rsidRDefault="008117A9">
            <w:pPr>
              <w:pStyle w:val="TableParagraph"/>
              <w:rPr>
                <w:rFonts w:ascii="Times New Roman"/>
                <w:sz w:val="18"/>
              </w:rPr>
            </w:pPr>
          </w:p>
        </w:tc>
        <w:tc>
          <w:tcPr>
            <w:tcW w:w="2195" w:type="dxa"/>
            <w:tcBorders>
              <w:top w:val="single" w:sz="4" w:space="0" w:color="AC1F24"/>
              <w:bottom w:val="single" w:sz="4" w:space="0" w:color="AC1F24"/>
            </w:tcBorders>
          </w:tcPr>
          <w:p w14:paraId="09B106F8" w14:textId="77777777" w:rsidR="008117A9" w:rsidRDefault="004B269F">
            <w:pPr>
              <w:pStyle w:val="TableParagraph"/>
              <w:spacing w:before="53"/>
              <w:ind w:left="112"/>
              <w:rPr>
                <w:sz w:val="18"/>
              </w:rPr>
            </w:pPr>
            <w:proofErr w:type="spellStart"/>
            <w:r>
              <w:rPr>
                <w:sz w:val="18"/>
              </w:rPr>
              <w:t>Nabire</w:t>
            </w:r>
            <w:proofErr w:type="spellEnd"/>
          </w:p>
        </w:tc>
        <w:tc>
          <w:tcPr>
            <w:tcW w:w="1832" w:type="dxa"/>
            <w:tcBorders>
              <w:top w:val="single" w:sz="4" w:space="0" w:color="AC1F24"/>
              <w:bottom w:val="single" w:sz="4" w:space="0" w:color="AC1F24"/>
            </w:tcBorders>
          </w:tcPr>
          <w:p w14:paraId="6765148F" w14:textId="77777777" w:rsidR="008117A9" w:rsidRDefault="004B269F">
            <w:pPr>
              <w:pStyle w:val="TableParagraph"/>
              <w:spacing w:before="53"/>
              <w:ind w:right="14"/>
              <w:jc w:val="center"/>
              <w:rPr>
                <w:sz w:val="18"/>
              </w:rPr>
            </w:pPr>
            <w:r>
              <w:rPr>
                <w:sz w:val="18"/>
              </w:rPr>
              <w:t>3</w:t>
            </w:r>
          </w:p>
        </w:tc>
        <w:tc>
          <w:tcPr>
            <w:tcW w:w="1662" w:type="dxa"/>
            <w:tcBorders>
              <w:top w:val="single" w:sz="4" w:space="0" w:color="AC1F24"/>
              <w:bottom w:val="single" w:sz="4" w:space="0" w:color="AC1F24"/>
            </w:tcBorders>
          </w:tcPr>
          <w:p w14:paraId="2BD2A231" w14:textId="77777777" w:rsidR="008117A9" w:rsidRDefault="004B269F">
            <w:pPr>
              <w:pStyle w:val="TableParagraph"/>
              <w:spacing w:before="53"/>
              <w:ind w:left="382" w:right="94"/>
              <w:jc w:val="center"/>
              <w:rPr>
                <w:sz w:val="18"/>
              </w:rPr>
            </w:pPr>
            <w:r>
              <w:rPr>
                <w:sz w:val="18"/>
              </w:rPr>
              <w:t>16</w:t>
            </w:r>
          </w:p>
        </w:tc>
        <w:tc>
          <w:tcPr>
            <w:tcW w:w="2163" w:type="dxa"/>
            <w:tcBorders>
              <w:top w:val="single" w:sz="4" w:space="0" w:color="AC1F24"/>
              <w:bottom w:val="single" w:sz="4" w:space="0" w:color="AC1F24"/>
            </w:tcBorders>
          </w:tcPr>
          <w:p w14:paraId="4AA50F63" w14:textId="77777777" w:rsidR="008117A9" w:rsidRDefault="004B269F">
            <w:pPr>
              <w:pStyle w:val="TableParagraph"/>
              <w:spacing w:before="53"/>
              <w:ind w:left="562" w:right="301"/>
              <w:jc w:val="center"/>
              <w:rPr>
                <w:sz w:val="18"/>
              </w:rPr>
            </w:pPr>
            <w:r>
              <w:rPr>
                <w:sz w:val="18"/>
              </w:rPr>
              <w:t>100%</w:t>
            </w:r>
          </w:p>
        </w:tc>
      </w:tr>
    </w:tbl>
    <w:p w14:paraId="381F732C" w14:textId="77777777" w:rsidR="008117A9" w:rsidRDefault="008117A9">
      <w:pPr>
        <w:pStyle w:val="BodyText"/>
        <w:rPr>
          <w:b/>
        </w:rPr>
      </w:pPr>
    </w:p>
    <w:p w14:paraId="29923FF1" w14:textId="77777777" w:rsidR="008117A9" w:rsidRDefault="008117A9">
      <w:pPr>
        <w:pStyle w:val="BodyText"/>
        <w:spacing w:before="5"/>
        <w:rPr>
          <w:b/>
          <w:sz w:val="19"/>
        </w:rPr>
      </w:pPr>
    </w:p>
    <w:p w14:paraId="6AABDC09" w14:textId="77777777" w:rsidR="008117A9" w:rsidRDefault="004B269F">
      <w:pPr>
        <w:tabs>
          <w:tab w:val="left" w:pos="1133"/>
        </w:tabs>
        <w:spacing w:before="100"/>
        <w:ind w:left="510"/>
        <w:rPr>
          <w:rFonts w:ascii="Open Sans Light"/>
          <w:sz w:val="16"/>
        </w:rPr>
      </w:pPr>
      <w:r>
        <w:rPr>
          <w:noProof/>
        </w:rPr>
        <w:drawing>
          <wp:anchor distT="0" distB="0" distL="0" distR="0" simplePos="0" relativeHeight="251484160" behindDoc="0" locked="0" layoutInCell="1" allowOverlap="1" wp14:anchorId="6631E4E3" wp14:editId="2326D8D2">
            <wp:simplePos x="0" y="0"/>
            <wp:positionH relativeFrom="page">
              <wp:posOffset>2150998</wp:posOffset>
            </wp:positionH>
            <wp:positionV relativeFrom="paragraph">
              <wp:posOffset>142567</wp:posOffset>
            </wp:positionV>
            <wp:extent cx="5409005" cy="17995"/>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17" cstate="print"/>
                    <a:stretch>
                      <a:fillRect/>
                    </a:stretch>
                  </pic:blipFill>
                  <pic:spPr>
                    <a:xfrm>
                      <a:off x="0" y="0"/>
                      <a:ext cx="5409005" cy="17995"/>
                    </a:xfrm>
                    <a:prstGeom prst="rect">
                      <a:avLst/>
                    </a:prstGeom>
                  </pic:spPr>
                </pic:pic>
              </a:graphicData>
            </a:graphic>
          </wp:anchor>
        </w:drawing>
      </w:r>
      <w:r>
        <w:rPr>
          <w:color w:val="AC1F24"/>
          <w:sz w:val="20"/>
          <w:shd w:val="clear" w:color="auto" w:fill="E6E7E8"/>
        </w:rPr>
        <w:t xml:space="preserve">  </w:t>
      </w:r>
      <w:r>
        <w:rPr>
          <w:color w:val="AC1F24"/>
          <w:spacing w:val="-15"/>
          <w:sz w:val="20"/>
          <w:shd w:val="clear" w:color="auto" w:fill="E6E7E8"/>
        </w:rPr>
        <w:t xml:space="preserve"> </w:t>
      </w:r>
      <w:r>
        <w:rPr>
          <w:color w:val="AC1F24"/>
          <w:sz w:val="20"/>
          <w:shd w:val="clear" w:color="auto" w:fill="E6E7E8"/>
        </w:rPr>
        <w:t>8</w:t>
      </w:r>
      <w:r>
        <w:rPr>
          <w:color w:val="AC1F24"/>
          <w:sz w:val="20"/>
        </w:rPr>
        <w:tab/>
      </w:r>
      <w:r>
        <w:rPr>
          <w:rFonts w:ascii="Open Sans Light"/>
          <w:color w:val="AC1F24"/>
          <w:position w:val="1"/>
          <w:sz w:val="16"/>
        </w:rPr>
        <w:t>KOMPAK Six-Monthly</w:t>
      </w:r>
      <w:r>
        <w:rPr>
          <w:rFonts w:ascii="Open Sans Light"/>
          <w:color w:val="AC1F24"/>
          <w:spacing w:val="-1"/>
          <w:position w:val="1"/>
          <w:sz w:val="16"/>
        </w:rPr>
        <w:t xml:space="preserve"> </w:t>
      </w:r>
      <w:r>
        <w:rPr>
          <w:rFonts w:ascii="Open Sans Light"/>
          <w:color w:val="AC1F24"/>
          <w:position w:val="1"/>
          <w:sz w:val="16"/>
        </w:rPr>
        <w:t>Report</w:t>
      </w:r>
    </w:p>
    <w:p w14:paraId="5E253D27" w14:textId="77777777" w:rsidR="008117A9" w:rsidRDefault="008117A9">
      <w:pPr>
        <w:rPr>
          <w:rFonts w:ascii="Open Sans Light"/>
          <w:sz w:val="16"/>
        </w:rPr>
        <w:sectPr w:rsidR="008117A9">
          <w:footerReference w:type="even" r:id="rId68"/>
          <w:pgSz w:w="11910" w:h="16840"/>
          <w:pgMar w:top="800" w:right="0" w:bottom="280" w:left="0" w:header="599" w:footer="0" w:gutter="0"/>
          <w:cols w:space="720"/>
        </w:sectPr>
      </w:pPr>
    </w:p>
    <w:p w14:paraId="55A7F2FC" w14:textId="77777777" w:rsidR="008117A9" w:rsidRDefault="008117A9">
      <w:pPr>
        <w:pStyle w:val="BodyText"/>
        <w:rPr>
          <w:rFonts w:ascii="Open Sans Light"/>
        </w:rPr>
      </w:pPr>
    </w:p>
    <w:p w14:paraId="27218404" w14:textId="77777777" w:rsidR="008117A9" w:rsidRDefault="008117A9">
      <w:pPr>
        <w:pStyle w:val="BodyText"/>
        <w:rPr>
          <w:rFonts w:ascii="Open Sans Light"/>
        </w:rPr>
      </w:pPr>
    </w:p>
    <w:p w14:paraId="4BD25875" w14:textId="77777777" w:rsidR="008117A9" w:rsidRDefault="008117A9">
      <w:pPr>
        <w:pStyle w:val="BodyText"/>
        <w:spacing w:after="1"/>
        <w:rPr>
          <w:rFonts w:ascii="Open Sans Light"/>
        </w:rPr>
      </w:pPr>
    </w:p>
    <w:tbl>
      <w:tblPr>
        <w:tblW w:w="0" w:type="auto"/>
        <w:tblInd w:w="1141" w:type="dxa"/>
        <w:tblLayout w:type="fixed"/>
        <w:tblCellMar>
          <w:left w:w="0" w:type="dxa"/>
          <w:right w:w="0" w:type="dxa"/>
        </w:tblCellMar>
        <w:tblLook w:val="01E0" w:firstRow="1" w:lastRow="1" w:firstColumn="1" w:lastColumn="1" w:noHBand="0" w:noVBand="0"/>
      </w:tblPr>
      <w:tblGrid>
        <w:gridCol w:w="1786"/>
        <w:gridCol w:w="2332"/>
        <w:gridCol w:w="1806"/>
        <w:gridCol w:w="1474"/>
        <w:gridCol w:w="2243"/>
      </w:tblGrid>
      <w:tr w:rsidR="008117A9" w14:paraId="25233D05" w14:textId="77777777">
        <w:trPr>
          <w:trHeight w:val="326"/>
        </w:trPr>
        <w:tc>
          <w:tcPr>
            <w:tcW w:w="5924" w:type="dxa"/>
            <w:gridSpan w:val="3"/>
            <w:shd w:val="clear" w:color="auto" w:fill="58595B"/>
          </w:tcPr>
          <w:p w14:paraId="5F985386" w14:textId="77777777" w:rsidR="008117A9" w:rsidRDefault="004B269F">
            <w:pPr>
              <w:pStyle w:val="TableParagraph"/>
              <w:tabs>
                <w:tab w:val="left" w:pos="2510"/>
                <w:tab w:val="left" w:pos="4152"/>
              </w:tabs>
              <w:ind w:left="486"/>
              <w:rPr>
                <w:b/>
                <w:sz w:val="16"/>
              </w:rPr>
            </w:pPr>
            <w:r>
              <w:rPr>
                <w:b/>
                <w:color w:val="FFFFFF"/>
                <w:sz w:val="16"/>
              </w:rPr>
              <w:t>PROVINCE</w:t>
            </w:r>
            <w:r>
              <w:rPr>
                <w:b/>
                <w:color w:val="FFFFFF"/>
                <w:sz w:val="16"/>
              </w:rPr>
              <w:tab/>
              <w:t>DISTRICT</w:t>
            </w:r>
            <w:r>
              <w:rPr>
                <w:b/>
                <w:color w:val="FFFFFF"/>
                <w:sz w:val="16"/>
              </w:rPr>
              <w:tab/>
              <w:t># OF SUB-DISTRICT</w:t>
            </w:r>
          </w:p>
        </w:tc>
        <w:tc>
          <w:tcPr>
            <w:tcW w:w="3717" w:type="dxa"/>
            <w:gridSpan w:val="2"/>
            <w:shd w:val="clear" w:color="auto" w:fill="58595B"/>
          </w:tcPr>
          <w:p w14:paraId="71C91F68" w14:textId="77777777" w:rsidR="008117A9" w:rsidRDefault="004B269F">
            <w:pPr>
              <w:pStyle w:val="TableParagraph"/>
              <w:tabs>
                <w:tab w:val="left" w:pos="2112"/>
              </w:tabs>
              <w:spacing w:line="103" w:lineRule="auto"/>
              <w:ind w:left="293"/>
              <w:rPr>
                <w:b/>
                <w:sz w:val="16"/>
              </w:rPr>
            </w:pPr>
            <w:r>
              <w:rPr>
                <w:b/>
                <w:color w:val="FFFFFF"/>
                <w:position w:val="-9"/>
                <w:sz w:val="16"/>
              </w:rPr>
              <w:t># OF VILLAGES</w:t>
            </w:r>
            <w:r>
              <w:rPr>
                <w:b/>
                <w:color w:val="FFFFFF"/>
                <w:position w:val="-9"/>
                <w:sz w:val="16"/>
              </w:rPr>
              <w:tab/>
            </w:r>
            <w:r>
              <w:rPr>
                <w:b/>
                <w:color w:val="FFFFFF"/>
                <w:sz w:val="16"/>
              </w:rPr>
              <w:t>VILLAGE SURVEY</w:t>
            </w:r>
          </w:p>
          <w:p w14:paraId="4BC6CFEB" w14:textId="77777777" w:rsidR="008117A9" w:rsidRDefault="004B269F">
            <w:pPr>
              <w:pStyle w:val="TableParagraph"/>
              <w:spacing w:line="166" w:lineRule="exact"/>
              <w:ind w:left="2134"/>
              <w:rPr>
                <w:b/>
                <w:sz w:val="16"/>
              </w:rPr>
            </w:pPr>
            <w:r>
              <w:rPr>
                <w:b/>
                <w:color w:val="FFFFFF"/>
                <w:sz w:val="16"/>
              </w:rPr>
              <w:t>RESPONSE</w:t>
            </w:r>
            <w:r>
              <w:rPr>
                <w:b/>
                <w:color w:val="FFFFFF"/>
                <w:spacing w:val="-12"/>
                <w:sz w:val="16"/>
              </w:rPr>
              <w:t xml:space="preserve"> </w:t>
            </w:r>
            <w:r>
              <w:rPr>
                <w:b/>
                <w:color w:val="FFFFFF"/>
                <w:sz w:val="16"/>
              </w:rPr>
              <w:t>RATE</w:t>
            </w:r>
          </w:p>
        </w:tc>
      </w:tr>
      <w:tr w:rsidR="008117A9" w14:paraId="43F682B1" w14:textId="77777777">
        <w:trPr>
          <w:trHeight w:val="372"/>
        </w:trPr>
        <w:tc>
          <w:tcPr>
            <w:tcW w:w="1786" w:type="dxa"/>
          </w:tcPr>
          <w:p w14:paraId="53E8A9B4" w14:textId="77777777" w:rsidR="008117A9" w:rsidRDefault="004B269F">
            <w:pPr>
              <w:pStyle w:val="TableParagraph"/>
              <w:spacing w:before="72"/>
              <w:ind w:left="113"/>
              <w:rPr>
                <w:sz w:val="18"/>
              </w:rPr>
            </w:pPr>
            <w:r>
              <w:rPr>
                <w:sz w:val="18"/>
              </w:rPr>
              <w:t>PAPUA BARAT</w:t>
            </w:r>
          </w:p>
        </w:tc>
        <w:tc>
          <w:tcPr>
            <w:tcW w:w="2332" w:type="dxa"/>
            <w:tcBorders>
              <w:bottom w:val="single" w:sz="4" w:space="0" w:color="AC1F24"/>
            </w:tcBorders>
          </w:tcPr>
          <w:p w14:paraId="1FC343C5" w14:textId="77777777" w:rsidR="008117A9" w:rsidRDefault="004B269F">
            <w:pPr>
              <w:pStyle w:val="TableParagraph"/>
              <w:spacing w:before="72"/>
              <w:ind w:left="113"/>
              <w:rPr>
                <w:sz w:val="18"/>
              </w:rPr>
            </w:pPr>
            <w:proofErr w:type="spellStart"/>
            <w:r>
              <w:rPr>
                <w:sz w:val="18"/>
              </w:rPr>
              <w:t>Fakfak</w:t>
            </w:r>
            <w:proofErr w:type="spellEnd"/>
          </w:p>
        </w:tc>
        <w:tc>
          <w:tcPr>
            <w:tcW w:w="1806" w:type="dxa"/>
            <w:tcBorders>
              <w:bottom w:val="single" w:sz="4" w:space="0" w:color="AC1F24"/>
            </w:tcBorders>
          </w:tcPr>
          <w:p w14:paraId="210BAD31" w14:textId="77777777" w:rsidR="008117A9" w:rsidRDefault="004B269F">
            <w:pPr>
              <w:pStyle w:val="TableParagraph"/>
              <w:spacing w:before="72"/>
              <w:ind w:left="720"/>
              <w:rPr>
                <w:sz w:val="18"/>
              </w:rPr>
            </w:pPr>
            <w:r>
              <w:rPr>
                <w:sz w:val="18"/>
              </w:rPr>
              <w:t>2</w:t>
            </w:r>
          </w:p>
        </w:tc>
        <w:tc>
          <w:tcPr>
            <w:tcW w:w="1474" w:type="dxa"/>
            <w:tcBorders>
              <w:bottom w:val="single" w:sz="4" w:space="0" w:color="AC1F24"/>
            </w:tcBorders>
          </w:tcPr>
          <w:p w14:paraId="57FFF55C" w14:textId="77777777" w:rsidR="008117A9" w:rsidRDefault="004B269F">
            <w:pPr>
              <w:pStyle w:val="TableParagraph"/>
              <w:spacing w:before="72"/>
              <w:ind w:right="504"/>
              <w:jc w:val="right"/>
              <w:rPr>
                <w:sz w:val="18"/>
              </w:rPr>
            </w:pPr>
            <w:r>
              <w:rPr>
                <w:sz w:val="18"/>
              </w:rPr>
              <w:t>15</w:t>
            </w:r>
          </w:p>
        </w:tc>
        <w:tc>
          <w:tcPr>
            <w:tcW w:w="2243" w:type="dxa"/>
            <w:tcBorders>
              <w:bottom w:val="single" w:sz="4" w:space="0" w:color="AC1F24"/>
            </w:tcBorders>
          </w:tcPr>
          <w:p w14:paraId="1174ABFB" w14:textId="77777777" w:rsidR="008117A9" w:rsidRDefault="004B269F">
            <w:pPr>
              <w:pStyle w:val="TableParagraph"/>
              <w:spacing w:before="72"/>
              <w:ind w:right="773"/>
              <w:jc w:val="right"/>
              <w:rPr>
                <w:sz w:val="18"/>
              </w:rPr>
            </w:pPr>
            <w:r>
              <w:rPr>
                <w:sz w:val="18"/>
              </w:rPr>
              <w:t>93%</w:t>
            </w:r>
          </w:p>
        </w:tc>
      </w:tr>
      <w:tr w:rsidR="008117A9" w14:paraId="5703C6ED" w14:textId="77777777">
        <w:trPr>
          <w:trHeight w:val="354"/>
        </w:trPr>
        <w:tc>
          <w:tcPr>
            <w:tcW w:w="1786" w:type="dxa"/>
          </w:tcPr>
          <w:p w14:paraId="63009737" w14:textId="77777777" w:rsidR="008117A9" w:rsidRDefault="008117A9">
            <w:pPr>
              <w:pStyle w:val="TableParagraph"/>
              <w:rPr>
                <w:rFonts w:ascii="Times New Roman"/>
                <w:sz w:val="16"/>
              </w:rPr>
            </w:pPr>
          </w:p>
        </w:tc>
        <w:tc>
          <w:tcPr>
            <w:tcW w:w="2332" w:type="dxa"/>
            <w:tcBorders>
              <w:top w:val="single" w:sz="4" w:space="0" w:color="AC1F24"/>
              <w:bottom w:val="single" w:sz="4" w:space="0" w:color="AC1F24"/>
            </w:tcBorders>
          </w:tcPr>
          <w:p w14:paraId="28B60DCC" w14:textId="77777777" w:rsidR="008117A9" w:rsidRDefault="004B269F">
            <w:pPr>
              <w:pStyle w:val="TableParagraph"/>
              <w:spacing w:before="53"/>
              <w:ind w:left="113"/>
              <w:rPr>
                <w:sz w:val="18"/>
              </w:rPr>
            </w:pPr>
            <w:proofErr w:type="spellStart"/>
            <w:r>
              <w:rPr>
                <w:sz w:val="18"/>
              </w:rPr>
              <w:t>Kaimana</w:t>
            </w:r>
            <w:proofErr w:type="spellEnd"/>
          </w:p>
        </w:tc>
        <w:tc>
          <w:tcPr>
            <w:tcW w:w="1806" w:type="dxa"/>
            <w:tcBorders>
              <w:top w:val="single" w:sz="4" w:space="0" w:color="AC1F24"/>
              <w:bottom w:val="single" w:sz="4" w:space="0" w:color="AC1F24"/>
            </w:tcBorders>
          </w:tcPr>
          <w:p w14:paraId="6B3C0567" w14:textId="77777777" w:rsidR="008117A9" w:rsidRDefault="004B269F">
            <w:pPr>
              <w:pStyle w:val="TableParagraph"/>
              <w:spacing w:before="53"/>
              <w:ind w:left="720"/>
              <w:rPr>
                <w:sz w:val="18"/>
              </w:rPr>
            </w:pPr>
            <w:r>
              <w:rPr>
                <w:sz w:val="18"/>
              </w:rPr>
              <w:t>1</w:t>
            </w:r>
          </w:p>
        </w:tc>
        <w:tc>
          <w:tcPr>
            <w:tcW w:w="1474" w:type="dxa"/>
            <w:tcBorders>
              <w:top w:val="single" w:sz="4" w:space="0" w:color="AC1F24"/>
              <w:bottom w:val="single" w:sz="4" w:space="0" w:color="AC1F24"/>
            </w:tcBorders>
          </w:tcPr>
          <w:p w14:paraId="78A82664" w14:textId="77777777" w:rsidR="008117A9" w:rsidRDefault="004B269F">
            <w:pPr>
              <w:pStyle w:val="TableParagraph"/>
              <w:spacing w:before="53"/>
              <w:ind w:right="504"/>
              <w:jc w:val="right"/>
              <w:rPr>
                <w:sz w:val="18"/>
              </w:rPr>
            </w:pPr>
            <w:r>
              <w:rPr>
                <w:sz w:val="18"/>
              </w:rPr>
              <w:t>17</w:t>
            </w:r>
          </w:p>
        </w:tc>
        <w:tc>
          <w:tcPr>
            <w:tcW w:w="2243" w:type="dxa"/>
            <w:tcBorders>
              <w:top w:val="single" w:sz="4" w:space="0" w:color="AC1F24"/>
              <w:bottom w:val="single" w:sz="4" w:space="0" w:color="AC1F24"/>
            </w:tcBorders>
          </w:tcPr>
          <w:p w14:paraId="65D5D2C5" w14:textId="77777777" w:rsidR="008117A9" w:rsidRDefault="004B269F">
            <w:pPr>
              <w:pStyle w:val="TableParagraph"/>
              <w:spacing w:before="53"/>
              <w:ind w:right="773"/>
              <w:jc w:val="right"/>
              <w:rPr>
                <w:sz w:val="18"/>
              </w:rPr>
            </w:pPr>
            <w:r>
              <w:rPr>
                <w:sz w:val="18"/>
              </w:rPr>
              <w:t>41%</w:t>
            </w:r>
          </w:p>
        </w:tc>
      </w:tr>
      <w:tr w:rsidR="008117A9" w14:paraId="77885C49" w14:textId="77777777">
        <w:trPr>
          <w:trHeight w:val="354"/>
        </w:trPr>
        <w:tc>
          <w:tcPr>
            <w:tcW w:w="1786" w:type="dxa"/>
          </w:tcPr>
          <w:p w14:paraId="46F35980" w14:textId="77777777" w:rsidR="008117A9" w:rsidRDefault="008117A9">
            <w:pPr>
              <w:pStyle w:val="TableParagraph"/>
              <w:rPr>
                <w:rFonts w:ascii="Times New Roman"/>
                <w:sz w:val="16"/>
              </w:rPr>
            </w:pPr>
          </w:p>
        </w:tc>
        <w:tc>
          <w:tcPr>
            <w:tcW w:w="2332" w:type="dxa"/>
            <w:tcBorders>
              <w:top w:val="single" w:sz="4" w:space="0" w:color="AC1F24"/>
              <w:bottom w:val="single" w:sz="4" w:space="0" w:color="AC1F24"/>
            </w:tcBorders>
          </w:tcPr>
          <w:p w14:paraId="00BD5075" w14:textId="77777777" w:rsidR="008117A9" w:rsidRDefault="004B269F">
            <w:pPr>
              <w:pStyle w:val="TableParagraph"/>
              <w:spacing w:before="53"/>
              <w:ind w:left="113"/>
              <w:rPr>
                <w:sz w:val="18"/>
              </w:rPr>
            </w:pPr>
            <w:proofErr w:type="spellStart"/>
            <w:r>
              <w:rPr>
                <w:sz w:val="18"/>
              </w:rPr>
              <w:t>Manokwari</w:t>
            </w:r>
            <w:proofErr w:type="spellEnd"/>
            <w:r>
              <w:rPr>
                <w:sz w:val="18"/>
              </w:rPr>
              <w:t xml:space="preserve"> Selatan</w:t>
            </w:r>
          </w:p>
        </w:tc>
        <w:tc>
          <w:tcPr>
            <w:tcW w:w="1806" w:type="dxa"/>
            <w:tcBorders>
              <w:top w:val="single" w:sz="4" w:space="0" w:color="AC1F24"/>
              <w:bottom w:val="single" w:sz="4" w:space="0" w:color="AC1F24"/>
            </w:tcBorders>
          </w:tcPr>
          <w:p w14:paraId="79C43A85" w14:textId="77777777" w:rsidR="008117A9" w:rsidRDefault="004B269F">
            <w:pPr>
              <w:pStyle w:val="TableParagraph"/>
              <w:spacing w:before="53"/>
              <w:ind w:left="720"/>
              <w:rPr>
                <w:sz w:val="18"/>
              </w:rPr>
            </w:pPr>
            <w:r>
              <w:rPr>
                <w:sz w:val="18"/>
              </w:rPr>
              <w:t>3</w:t>
            </w:r>
          </w:p>
        </w:tc>
        <w:tc>
          <w:tcPr>
            <w:tcW w:w="1474" w:type="dxa"/>
            <w:tcBorders>
              <w:top w:val="single" w:sz="4" w:space="0" w:color="AC1F24"/>
              <w:bottom w:val="single" w:sz="4" w:space="0" w:color="AC1F24"/>
            </w:tcBorders>
          </w:tcPr>
          <w:p w14:paraId="7805EBFD" w14:textId="77777777" w:rsidR="008117A9" w:rsidRDefault="004B269F">
            <w:pPr>
              <w:pStyle w:val="TableParagraph"/>
              <w:spacing w:before="53"/>
              <w:ind w:right="504"/>
              <w:jc w:val="right"/>
              <w:rPr>
                <w:sz w:val="18"/>
              </w:rPr>
            </w:pPr>
            <w:r>
              <w:rPr>
                <w:sz w:val="18"/>
              </w:rPr>
              <w:t>34</w:t>
            </w:r>
          </w:p>
        </w:tc>
        <w:tc>
          <w:tcPr>
            <w:tcW w:w="2243" w:type="dxa"/>
            <w:tcBorders>
              <w:top w:val="single" w:sz="4" w:space="0" w:color="AC1F24"/>
              <w:bottom w:val="single" w:sz="4" w:space="0" w:color="AC1F24"/>
            </w:tcBorders>
          </w:tcPr>
          <w:p w14:paraId="163B2F0A" w14:textId="77777777" w:rsidR="008117A9" w:rsidRDefault="004B269F">
            <w:pPr>
              <w:pStyle w:val="TableParagraph"/>
              <w:spacing w:before="53"/>
              <w:ind w:right="722"/>
              <w:jc w:val="right"/>
              <w:rPr>
                <w:sz w:val="18"/>
              </w:rPr>
            </w:pPr>
            <w:r>
              <w:rPr>
                <w:sz w:val="18"/>
              </w:rPr>
              <w:t>100%</w:t>
            </w:r>
          </w:p>
        </w:tc>
      </w:tr>
      <w:tr w:rsidR="008117A9" w14:paraId="2AE47D71" w14:textId="77777777">
        <w:trPr>
          <w:trHeight w:val="354"/>
        </w:trPr>
        <w:tc>
          <w:tcPr>
            <w:tcW w:w="1786" w:type="dxa"/>
            <w:tcBorders>
              <w:bottom w:val="single" w:sz="4" w:space="0" w:color="AC1F24"/>
            </w:tcBorders>
          </w:tcPr>
          <w:p w14:paraId="45494B90" w14:textId="77777777" w:rsidR="008117A9" w:rsidRDefault="008117A9">
            <w:pPr>
              <w:pStyle w:val="TableParagraph"/>
              <w:rPr>
                <w:rFonts w:ascii="Times New Roman"/>
                <w:sz w:val="16"/>
              </w:rPr>
            </w:pPr>
          </w:p>
        </w:tc>
        <w:tc>
          <w:tcPr>
            <w:tcW w:w="2332" w:type="dxa"/>
            <w:tcBorders>
              <w:top w:val="single" w:sz="4" w:space="0" w:color="AC1F24"/>
              <w:bottom w:val="single" w:sz="4" w:space="0" w:color="AC1F24"/>
            </w:tcBorders>
          </w:tcPr>
          <w:p w14:paraId="27E4B4A5" w14:textId="77777777" w:rsidR="008117A9" w:rsidRDefault="004B269F">
            <w:pPr>
              <w:pStyle w:val="TableParagraph"/>
              <w:spacing w:before="53"/>
              <w:ind w:left="113"/>
              <w:rPr>
                <w:sz w:val="18"/>
              </w:rPr>
            </w:pPr>
            <w:proofErr w:type="spellStart"/>
            <w:r>
              <w:rPr>
                <w:sz w:val="18"/>
              </w:rPr>
              <w:t>Sorong</w:t>
            </w:r>
            <w:proofErr w:type="spellEnd"/>
          </w:p>
        </w:tc>
        <w:tc>
          <w:tcPr>
            <w:tcW w:w="1806" w:type="dxa"/>
            <w:tcBorders>
              <w:top w:val="single" w:sz="4" w:space="0" w:color="AC1F24"/>
              <w:bottom w:val="single" w:sz="4" w:space="0" w:color="AC1F24"/>
            </w:tcBorders>
          </w:tcPr>
          <w:p w14:paraId="0BF2F5E9" w14:textId="77777777" w:rsidR="008117A9" w:rsidRDefault="004B269F">
            <w:pPr>
              <w:pStyle w:val="TableParagraph"/>
              <w:spacing w:before="53"/>
              <w:ind w:left="720"/>
              <w:rPr>
                <w:sz w:val="18"/>
              </w:rPr>
            </w:pPr>
            <w:r>
              <w:rPr>
                <w:sz w:val="18"/>
              </w:rPr>
              <w:t>2</w:t>
            </w:r>
          </w:p>
        </w:tc>
        <w:tc>
          <w:tcPr>
            <w:tcW w:w="1474" w:type="dxa"/>
            <w:tcBorders>
              <w:top w:val="single" w:sz="4" w:space="0" w:color="AC1F24"/>
              <w:bottom w:val="single" w:sz="4" w:space="0" w:color="AC1F24"/>
            </w:tcBorders>
          </w:tcPr>
          <w:p w14:paraId="02D0A891" w14:textId="77777777" w:rsidR="008117A9" w:rsidRDefault="004B269F">
            <w:pPr>
              <w:pStyle w:val="TableParagraph"/>
              <w:spacing w:before="53"/>
              <w:ind w:right="504"/>
              <w:jc w:val="right"/>
              <w:rPr>
                <w:sz w:val="18"/>
              </w:rPr>
            </w:pPr>
            <w:r>
              <w:rPr>
                <w:sz w:val="18"/>
              </w:rPr>
              <w:t>23</w:t>
            </w:r>
          </w:p>
        </w:tc>
        <w:tc>
          <w:tcPr>
            <w:tcW w:w="2243" w:type="dxa"/>
            <w:tcBorders>
              <w:top w:val="single" w:sz="4" w:space="0" w:color="AC1F24"/>
              <w:bottom w:val="single" w:sz="4" w:space="0" w:color="AC1F24"/>
            </w:tcBorders>
          </w:tcPr>
          <w:p w14:paraId="19DF69A4" w14:textId="77777777" w:rsidR="008117A9" w:rsidRDefault="004B269F">
            <w:pPr>
              <w:pStyle w:val="TableParagraph"/>
              <w:spacing w:before="53"/>
              <w:ind w:right="722"/>
              <w:jc w:val="right"/>
              <w:rPr>
                <w:sz w:val="18"/>
              </w:rPr>
            </w:pPr>
            <w:r>
              <w:rPr>
                <w:sz w:val="18"/>
              </w:rPr>
              <w:t>100%</w:t>
            </w:r>
          </w:p>
        </w:tc>
      </w:tr>
      <w:tr w:rsidR="008117A9" w14:paraId="0AE9BF9E" w14:textId="77777777">
        <w:trPr>
          <w:trHeight w:val="354"/>
        </w:trPr>
        <w:tc>
          <w:tcPr>
            <w:tcW w:w="1786" w:type="dxa"/>
            <w:tcBorders>
              <w:top w:val="single" w:sz="4" w:space="0" w:color="AC1F24"/>
            </w:tcBorders>
          </w:tcPr>
          <w:p w14:paraId="1AAD1FC2" w14:textId="77777777" w:rsidR="008117A9" w:rsidRDefault="004B269F">
            <w:pPr>
              <w:pStyle w:val="TableParagraph"/>
              <w:spacing w:before="53"/>
              <w:ind w:left="113"/>
              <w:rPr>
                <w:sz w:val="18"/>
              </w:rPr>
            </w:pPr>
            <w:r>
              <w:rPr>
                <w:sz w:val="18"/>
              </w:rPr>
              <w:t>SULAWESI</w:t>
            </w:r>
          </w:p>
        </w:tc>
        <w:tc>
          <w:tcPr>
            <w:tcW w:w="2332" w:type="dxa"/>
            <w:tcBorders>
              <w:top w:val="single" w:sz="4" w:space="0" w:color="AC1F24"/>
              <w:bottom w:val="single" w:sz="4" w:space="0" w:color="AC1F24"/>
            </w:tcBorders>
          </w:tcPr>
          <w:p w14:paraId="7EA828CB" w14:textId="77777777" w:rsidR="008117A9" w:rsidRDefault="004B269F">
            <w:pPr>
              <w:pStyle w:val="TableParagraph"/>
              <w:spacing w:before="53"/>
              <w:ind w:left="112"/>
              <w:rPr>
                <w:sz w:val="18"/>
              </w:rPr>
            </w:pPr>
            <w:proofErr w:type="spellStart"/>
            <w:r>
              <w:rPr>
                <w:sz w:val="18"/>
              </w:rPr>
              <w:t>Bantaeng</w:t>
            </w:r>
            <w:proofErr w:type="spellEnd"/>
          </w:p>
        </w:tc>
        <w:tc>
          <w:tcPr>
            <w:tcW w:w="1806" w:type="dxa"/>
            <w:tcBorders>
              <w:top w:val="single" w:sz="4" w:space="0" w:color="AC1F24"/>
              <w:bottom w:val="single" w:sz="4" w:space="0" w:color="AC1F24"/>
            </w:tcBorders>
          </w:tcPr>
          <w:p w14:paraId="1431F35A" w14:textId="77777777" w:rsidR="008117A9" w:rsidRDefault="004B269F">
            <w:pPr>
              <w:pStyle w:val="TableParagraph"/>
              <w:spacing w:before="53"/>
              <w:ind w:left="720"/>
              <w:rPr>
                <w:sz w:val="18"/>
              </w:rPr>
            </w:pPr>
            <w:r>
              <w:rPr>
                <w:sz w:val="18"/>
              </w:rPr>
              <w:t>1</w:t>
            </w:r>
          </w:p>
        </w:tc>
        <w:tc>
          <w:tcPr>
            <w:tcW w:w="1474" w:type="dxa"/>
            <w:tcBorders>
              <w:top w:val="single" w:sz="4" w:space="0" w:color="AC1F24"/>
              <w:bottom w:val="single" w:sz="4" w:space="0" w:color="AC1F24"/>
            </w:tcBorders>
          </w:tcPr>
          <w:p w14:paraId="5B51840F" w14:textId="77777777" w:rsidR="008117A9" w:rsidRDefault="004B269F">
            <w:pPr>
              <w:pStyle w:val="TableParagraph"/>
              <w:spacing w:before="53"/>
              <w:ind w:right="504"/>
              <w:jc w:val="right"/>
              <w:rPr>
                <w:sz w:val="18"/>
              </w:rPr>
            </w:pPr>
            <w:r>
              <w:rPr>
                <w:sz w:val="18"/>
              </w:rPr>
              <w:t>10</w:t>
            </w:r>
          </w:p>
        </w:tc>
        <w:tc>
          <w:tcPr>
            <w:tcW w:w="2243" w:type="dxa"/>
            <w:tcBorders>
              <w:top w:val="single" w:sz="4" w:space="0" w:color="AC1F24"/>
              <w:bottom w:val="single" w:sz="4" w:space="0" w:color="AC1F24"/>
            </w:tcBorders>
          </w:tcPr>
          <w:p w14:paraId="61440E69" w14:textId="77777777" w:rsidR="008117A9" w:rsidRDefault="004B269F">
            <w:pPr>
              <w:pStyle w:val="TableParagraph"/>
              <w:spacing w:before="53"/>
              <w:ind w:right="722"/>
              <w:jc w:val="right"/>
              <w:rPr>
                <w:sz w:val="18"/>
              </w:rPr>
            </w:pPr>
            <w:r>
              <w:rPr>
                <w:sz w:val="18"/>
              </w:rPr>
              <w:t>100%</w:t>
            </w:r>
          </w:p>
        </w:tc>
      </w:tr>
      <w:tr w:rsidR="008117A9" w14:paraId="398A3C53" w14:textId="77777777">
        <w:trPr>
          <w:trHeight w:val="354"/>
        </w:trPr>
        <w:tc>
          <w:tcPr>
            <w:tcW w:w="1786" w:type="dxa"/>
            <w:tcBorders>
              <w:bottom w:val="single" w:sz="4" w:space="0" w:color="AC1F24"/>
            </w:tcBorders>
          </w:tcPr>
          <w:p w14:paraId="4468D256" w14:textId="77777777" w:rsidR="008117A9" w:rsidRDefault="004B269F">
            <w:pPr>
              <w:pStyle w:val="TableParagraph"/>
              <w:spacing w:line="194" w:lineRule="exact"/>
              <w:ind w:left="113"/>
              <w:rPr>
                <w:sz w:val="18"/>
              </w:rPr>
            </w:pPr>
            <w:r>
              <w:rPr>
                <w:sz w:val="18"/>
              </w:rPr>
              <w:t>SELATAN</w:t>
            </w:r>
          </w:p>
        </w:tc>
        <w:tc>
          <w:tcPr>
            <w:tcW w:w="2332" w:type="dxa"/>
            <w:tcBorders>
              <w:top w:val="single" w:sz="4" w:space="0" w:color="AC1F24"/>
              <w:bottom w:val="single" w:sz="4" w:space="0" w:color="AC1F24"/>
            </w:tcBorders>
          </w:tcPr>
          <w:p w14:paraId="045A0117" w14:textId="77777777" w:rsidR="008117A9" w:rsidRDefault="004B269F">
            <w:pPr>
              <w:pStyle w:val="TableParagraph"/>
              <w:spacing w:before="53"/>
              <w:ind w:left="112"/>
              <w:rPr>
                <w:sz w:val="18"/>
              </w:rPr>
            </w:pPr>
            <w:proofErr w:type="spellStart"/>
            <w:r>
              <w:rPr>
                <w:sz w:val="18"/>
              </w:rPr>
              <w:t>Pangkajene</w:t>
            </w:r>
            <w:proofErr w:type="spellEnd"/>
            <w:r>
              <w:rPr>
                <w:sz w:val="18"/>
              </w:rPr>
              <w:t xml:space="preserve"> </w:t>
            </w:r>
            <w:proofErr w:type="spellStart"/>
            <w:r>
              <w:rPr>
                <w:sz w:val="18"/>
              </w:rPr>
              <w:t>Kepulauan</w:t>
            </w:r>
            <w:proofErr w:type="spellEnd"/>
          </w:p>
        </w:tc>
        <w:tc>
          <w:tcPr>
            <w:tcW w:w="1806" w:type="dxa"/>
            <w:tcBorders>
              <w:top w:val="single" w:sz="4" w:space="0" w:color="AC1F24"/>
              <w:bottom w:val="single" w:sz="4" w:space="0" w:color="AC1F24"/>
            </w:tcBorders>
          </w:tcPr>
          <w:p w14:paraId="0BE88CA6" w14:textId="77777777" w:rsidR="008117A9" w:rsidRDefault="004B269F">
            <w:pPr>
              <w:pStyle w:val="TableParagraph"/>
              <w:spacing w:before="53"/>
              <w:ind w:left="720"/>
              <w:rPr>
                <w:sz w:val="18"/>
              </w:rPr>
            </w:pPr>
            <w:r>
              <w:rPr>
                <w:sz w:val="18"/>
              </w:rPr>
              <w:t>1</w:t>
            </w:r>
          </w:p>
        </w:tc>
        <w:tc>
          <w:tcPr>
            <w:tcW w:w="1474" w:type="dxa"/>
            <w:tcBorders>
              <w:top w:val="single" w:sz="4" w:space="0" w:color="AC1F24"/>
              <w:bottom w:val="single" w:sz="4" w:space="0" w:color="AC1F24"/>
            </w:tcBorders>
          </w:tcPr>
          <w:p w14:paraId="7368861B" w14:textId="77777777" w:rsidR="008117A9" w:rsidRDefault="004B269F">
            <w:pPr>
              <w:pStyle w:val="TableParagraph"/>
              <w:spacing w:before="53"/>
              <w:ind w:right="555"/>
              <w:jc w:val="right"/>
              <w:rPr>
                <w:sz w:val="18"/>
              </w:rPr>
            </w:pPr>
            <w:r>
              <w:rPr>
                <w:sz w:val="18"/>
              </w:rPr>
              <w:t>7</w:t>
            </w:r>
          </w:p>
        </w:tc>
        <w:tc>
          <w:tcPr>
            <w:tcW w:w="2243" w:type="dxa"/>
            <w:tcBorders>
              <w:top w:val="single" w:sz="4" w:space="0" w:color="AC1F24"/>
              <w:bottom w:val="single" w:sz="4" w:space="0" w:color="AC1F24"/>
            </w:tcBorders>
          </w:tcPr>
          <w:p w14:paraId="0BEDB6CB" w14:textId="77777777" w:rsidR="008117A9" w:rsidRDefault="004B269F">
            <w:pPr>
              <w:pStyle w:val="TableParagraph"/>
              <w:spacing w:before="53"/>
              <w:ind w:right="722"/>
              <w:jc w:val="right"/>
              <w:rPr>
                <w:sz w:val="18"/>
              </w:rPr>
            </w:pPr>
            <w:r>
              <w:rPr>
                <w:sz w:val="18"/>
              </w:rPr>
              <w:t>100%</w:t>
            </w:r>
          </w:p>
        </w:tc>
      </w:tr>
      <w:tr w:rsidR="008117A9" w14:paraId="11B830D5" w14:textId="77777777">
        <w:trPr>
          <w:trHeight w:val="354"/>
        </w:trPr>
        <w:tc>
          <w:tcPr>
            <w:tcW w:w="1786" w:type="dxa"/>
            <w:tcBorders>
              <w:top w:val="single" w:sz="4" w:space="0" w:color="AC1F24"/>
              <w:bottom w:val="single" w:sz="4" w:space="0" w:color="AC1F24"/>
            </w:tcBorders>
            <w:shd w:val="clear" w:color="auto" w:fill="EED2D3"/>
          </w:tcPr>
          <w:p w14:paraId="073906EF" w14:textId="77777777" w:rsidR="008117A9" w:rsidRDefault="004B269F">
            <w:pPr>
              <w:pStyle w:val="TableParagraph"/>
              <w:spacing w:before="53"/>
              <w:ind w:left="113"/>
              <w:rPr>
                <w:b/>
                <w:sz w:val="18"/>
              </w:rPr>
            </w:pPr>
            <w:r>
              <w:rPr>
                <w:b/>
                <w:sz w:val="18"/>
              </w:rPr>
              <w:t>TOTAL</w:t>
            </w:r>
          </w:p>
        </w:tc>
        <w:tc>
          <w:tcPr>
            <w:tcW w:w="2332" w:type="dxa"/>
            <w:tcBorders>
              <w:top w:val="single" w:sz="4" w:space="0" w:color="AC1F24"/>
              <w:bottom w:val="single" w:sz="4" w:space="0" w:color="AC1F24"/>
            </w:tcBorders>
            <w:shd w:val="clear" w:color="auto" w:fill="EED2D3"/>
          </w:tcPr>
          <w:p w14:paraId="31CBBCF1" w14:textId="77777777" w:rsidR="008117A9" w:rsidRDefault="008117A9">
            <w:pPr>
              <w:pStyle w:val="TableParagraph"/>
              <w:rPr>
                <w:rFonts w:ascii="Times New Roman"/>
                <w:sz w:val="16"/>
              </w:rPr>
            </w:pPr>
          </w:p>
        </w:tc>
        <w:tc>
          <w:tcPr>
            <w:tcW w:w="1806" w:type="dxa"/>
            <w:tcBorders>
              <w:top w:val="single" w:sz="4" w:space="0" w:color="AC1F24"/>
              <w:bottom w:val="single" w:sz="4" w:space="0" w:color="AC1F24"/>
            </w:tcBorders>
            <w:shd w:val="clear" w:color="auto" w:fill="EED2D3"/>
          </w:tcPr>
          <w:p w14:paraId="701C3347" w14:textId="77777777" w:rsidR="008117A9" w:rsidRDefault="004B269F">
            <w:pPr>
              <w:pStyle w:val="TableParagraph"/>
              <w:spacing w:before="53"/>
              <w:ind w:left="668"/>
              <w:rPr>
                <w:b/>
                <w:sz w:val="18"/>
              </w:rPr>
            </w:pPr>
            <w:r>
              <w:rPr>
                <w:b/>
                <w:sz w:val="18"/>
              </w:rPr>
              <w:t>44</w:t>
            </w:r>
          </w:p>
        </w:tc>
        <w:tc>
          <w:tcPr>
            <w:tcW w:w="1474" w:type="dxa"/>
            <w:tcBorders>
              <w:top w:val="single" w:sz="4" w:space="0" w:color="AC1F24"/>
              <w:bottom w:val="single" w:sz="4" w:space="0" w:color="AC1F24"/>
            </w:tcBorders>
            <w:shd w:val="clear" w:color="auto" w:fill="EED2D3"/>
          </w:tcPr>
          <w:p w14:paraId="04E820CF" w14:textId="77777777" w:rsidR="008117A9" w:rsidRDefault="004B269F">
            <w:pPr>
              <w:pStyle w:val="TableParagraph"/>
              <w:spacing w:before="53"/>
              <w:ind w:right="453"/>
              <w:jc w:val="right"/>
              <w:rPr>
                <w:b/>
                <w:sz w:val="18"/>
              </w:rPr>
            </w:pPr>
            <w:r>
              <w:rPr>
                <w:b/>
                <w:sz w:val="18"/>
              </w:rPr>
              <w:t>441</w:t>
            </w:r>
          </w:p>
        </w:tc>
        <w:tc>
          <w:tcPr>
            <w:tcW w:w="2243" w:type="dxa"/>
            <w:tcBorders>
              <w:top w:val="single" w:sz="4" w:space="0" w:color="AC1F24"/>
              <w:bottom w:val="single" w:sz="4" w:space="0" w:color="AC1F24"/>
            </w:tcBorders>
            <w:shd w:val="clear" w:color="auto" w:fill="EED2D3"/>
          </w:tcPr>
          <w:p w14:paraId="583F5BF8" w14:textId="77777777" w:rsidR="008117A9" w:rsidRDefault="004B269F">
            <w:pPr>
              <w:pStyle w:val="TableParagraph"/>
              <w:spacing w:before="53"/>
              <w:ind w:right="767"/>
              <w:jc w:val="right"/>
              <w:rPr>
                <w:b/>
                <w:sz w:val="18"/>
              </w:rPr>
            </w:pPr>
            <w:r>
              <w:rPr>
                <w:b/>
                <w:sz w:val="18"/>
              </w:rPr>
              <w:t>96%</w:t>
            </w:r>
          </w:p>
        </w:tc>
      </w:tr>
    </w:tbl>
    <w:p w14:paraId="623618E5" w14:textId="77777777" w:rsidR="008117A9" w:rsidRDefault="004B269F">
      <w:pPr>
        <w:spacing w:before="70" w:line="211" w:lineRule="auto"/>
        <w:ind w:left="1133" w:right="1282"/>
        <w:rPr>
          <w:sz w:val="16"/>
        </w:rPr>
      </w:pPr>
      <w:r>
        <w:rPr>
          <w:sz w:val="16"/>
        </w:rPr>
        <w:t xml:space="preserve">Note: </w:t>
      </w:r>
      <w:proofErr w:type="spellStart"/>
      <w:r>
        <w:rPr>
          <w:sz w:val="16"/>
        </w:rPr>
        <w:t>Waropen</w:t>
      </w:r>
      <w:proofErr w:type="spellEnd"/>
      <w:r>
        <w:rPr>
          <w:sz w:val="16"/>
        </w:rPr>
        <w:t xml:space="preserve"> District (2 sub-districts, 19 villages) has been excluded from this table. From January to June 2019, KOMPAK has not delivered activities in </w:t>
      </w:r>
      <w:proofErr w:type="spellStart"/>
      <w:r>
        <w:rPr>
          <w:sz w:val="16"/>
        </w:rPr>
        <w:t>Waropen</w:t>
      </w:r>
      <w:proofErr w:type="spellEnd"/>
      <w:r>
        <w:rPr>
          <w:sz w:val="16"/>
        </w:rPr>
        <w:t xml:space="preserve"> due to lack of political support. KOMPAK will propose exiting this district at the next Steering Committee. For district and sub-district surveys, the response rate - excluding </w:t>
      </w:r>
      <w:proofErr w:type="spellStart"/>
      <w:r>
        <w:rPr>
          <w:sz w:val="16"/>
        </w:rPr>
        <w:t>Waropen</w:t>
      </w:r>
      <w:proofErr w:type="spellEnd"/>
      <w:r>
        <w:rPr>
          <w:sz w:val="16"/>
        </w:rPr>
        <w:t xml:space="preserve"> - was 100%.</w:t>
      </w:r>
    </w:p>
    <w:p w14:paraId="5065E7E6" w14:textId="77777777" w:rsidR="008117A9" w:rsidRDefault="008117A9">
      <w:pPr>
        <w:pStyle w:val="BodyText"/>
        <w:spacing w:before="11"/>
        <w:rPr>
          <w:sz w:val="27"/>
        </w:rPr>
      </w:pPr>
    </w:p>
    <w:p w14:paraId="707E532B" w14:textId="77777777" w:rsidR="008117A9" w:rsidRDefault="00360E36">
      <w:pPr>
        <w:pStyle w:val="BodyText"/>
        <w:ind w:left="1133"/>
      </w:pPr>
      <w:r>
        <w:rPr>
          <w:noProof/>
        </w:rPr>
        <mc:AlternateContent>
          <mc:Choice Requires="wps">
            <w:drawing>
              <wp:inline distT="0" distB="0" distL="0" distR="0" wp14:anchorId="2458A989" wp14:editId="786CBDEA">
                <wp:extent cx="6120130" cy="313690"/>
                <wp:effectExtent l="0" t="4445" r="0" b="0"/>
                <wp:docPr id="1132"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1369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65A132" w14:textId="77777777" w:rsidR="00575BB5" w:rsidRDefault="00575BB5">
                            <w:pPr>
                              <w:tabs>
                                <w:tab w:val="left" w:pos="3805"/>
                              </w:tabs>
                              <w:spacing w:before="109"/>
                              <w:ind w:left="146"/>
                              <w:rPr>
                                <w:b/>
                                <w:sz w:val="20"/>
                              </w:rPr>
                            </w:pPr>
                            <w:r>
                              <w:rPr>
                                <w:b/>
                                <w:color w:val="FFFFFF"/>
                                <w:sz w:val="20"/>
                              </w:rPr>
                              <w:t>KOMPAK</w:t>
                            </w:r>
                            <w:r>
                              <w:rPr>
                                <w:b/>
                                <w:color w:val="FFFFFF"/>
                                <w:spacing w:val="-2"/>
                                <w:sz w:val="20"/>
                              </w:rPr>
                              <w:t xml:space="preserve"> </w:t>
                            </w:r>
                            <w:r>
                              <w:rPr>
                                <w:b/>
                                <w:color w:val="FFFFFF"/>
                                <w:sz w:val="20"/>
                              </w:rPr>
                              <w:t>SUCCESS</w:t>
                            </w:r>
                            <w:r>
                              <w:rPr>
                                <w:b/>
                                <w:color w:val="FFFFFF"/>
                                <w:spacing w:val="-1"/>
                                <w:sz w:val="20"/>
                              </w:rPr>
                              <w:t xml:space="preserve"> </w:t>
                            </w:r>
                            <w:r>
                              <w:rPr>
                                <w:b/>
                                <w:color w:val="FFFFFF"/>
                                <w:sz w:val="20"/>
                              </w:rPr>
                              <w:t>2022</w:t>
                            </w:r>
                            <w:r>
                              <w:rPr>
                                <w:b/>
                                <w:color w:val="FFFFFF"/>
                                <w:sz w:val="20"/>
                              </w:rPr>
                              <w:tab/>
                              <w:t>KEY ACHIEVEMENTS AND STATUS BY JUNE</w:t>
                            </w:r>
                            <w:r>
                              <w:rPr>
                                <w:b/>
                                <w:color w:val="FFFFFF"/>
                                <w:spacing w:val="-1"/>
                                <w:sz w:val="20"/>
                              </w:rPr>
                              <w:t xml:space="preserve"> </w:t>
                            </w:r>
                            <w:r>
                              <w:rPr>
                                <w:b/>
                                <w:color w:val="FFFFFF"/>
                                <w:sz w:val="20"/>
                              </w:rPr>
                              <w:t>2019</w:t>
                            </w:r>
                          </w:p>
                        </w:txbxContent>
                      </wps:txbx>
                      <wps:bodyPr rot="0" vert="horz" wrap="square" lIns="0" tIns="0" rIns="0" bIns="0" anchor="t" anchorCtr="0" upright="1">
                        <a:noAutofit/>
                      </wps:bodyPr>
                    </wps:wsp>
                  </a:graphicData>
                </a:graphic>
              </wp:inline>
            </w:drawing>
          </mc:Choice>
          <mc:Fallback>
            <w:pict>
              <v:shape w14:anchorId="2458A989" id="Text Box 1016" o:spid="_x0000_s1076" type="#_x0000_t202" style="width:481.9pt;height:2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" fillcolor="#58595b" stroked="f">
                <v:textbox inset="0,0,0,0">
                  <w:txbxContent>
                    <w:p w14:paraId="6665A132" w14:textId="77777777" w:rsidR="00575BB5" w:rsidRDefault="00575BB5">
                      <w:pPr>
                        <w:tabs>
                          <w:tab w:val="left" w:pos="3805"/>
                        </w:tabs>
                        <w:spacing w:before="109"/>
                        <w:ind w:left="146"/>
                        <w:rPr>
                          <w:b/>
                          <w:sz w:val="20"/>
                        </w:rPr>
                      </w:pPr>
                      <w:r>
                        <w:rPr>
                          <w:b/>
                          <w:color w:val="FFFFFF"/>
                          <w:sz w:val="20"/>
                        </w:rPr>
                        <w:t>KOMPAK</w:t>
                      </w:r>
                      <w:r>
                        <w:rPr>
                          <w:b/>
                          <w:color w:val="FFFFFF"/>
                          <w:spacing w:val="-2"/>
                          <w:sz w:val="20"/>
                        </w:rPr>
                        <w:t xml:space="preserve"> </w:t>
                      </w:r>
                      <w:r>
                        <w:rPr>
                          <w:b/>
                          <w:color w:val="FFFFFF"/>
                          <w:sz w:val="20"/>
                        </w:rPr>
                        <w:t>SUCCESS</w:t>
                      </w:r>
                      <w:r>
                        <w:rPr>
                          <w:b/>
                          <w:color w:val="FFFFFF"/>
                          <w:spacing w:val="-1"/>
                          <w:sz w:val="20"/>
                        </w:rPr>
                        <w:t xml:space="preserve"> </w:t>
                      </w:r>
                      <w:r>
                        <w:rPr>
                          <w:b/>
                          <w:color w:val="FFFFFF"/>
                          <w:sz w:val="20"/>
                        </w:rPr>
                        <w:t>2022</w:t>
                      </w:r>
                      <w:r>
                        <w:rPr>
                          <w:b/>
                          <w:color w:val="FFFFFF"/>
                          <w:sz w:val="20"/>
                        </w:rPr>
                        <w:tab/>
                        <w:t>KEY ACHIEVEMENTS AND STATUS BY JUNE</w:t>
                      </w:r>
                      <w:r>
                        <w:rPr>
                          <w:b/>
                          <w:color w:val="FFFFFF"/>
                          <w:spacing w:val="-1"/>
                          <w:sz w:val="20"/>
                        </w:rPr>
                        <w:t xml:space="preserve"> </w:t>
                      </w:r>
                      <w:r>
                        <w:rPr>
                          <w:b/>
                          <w:color w:val="FFFFFF"/>
                          <w:sz w:val="20"/>
                        </w:rPr>
                        <w:t>2019</w:t>
                      </w:r>
                    </w:p>
                  </w:txbxContent>
                </v:textbox>
                <w10:anchorlock/>
              </v:shape>
            </w:pict>
          </mc:Fallback>
        </mc:AlternateContent>
      </w:r>
    </w:p>
    <w:p w14:paraId="3949990D" w14:textId="77777777" w:rsidR="008117A9" w:rsidRDefault="008117A9">
      <w:pPr>
        <w:sectPr w:rsidR="008117A9">
          <w:headerReference w:type="even" r:id="rId69"/>
          <w:headerReference w:type="default" r:id="rId70"/>
          <w:footerReference w:type="default" r:id="rId71"/>
          <w:pgSz w:w="11910" w:h="16840"/>
          <w:pgMar w:top="800" w:right="0" w:bottom="840" w:left="0" w:header="599" w:footer="647" w:gutter="0"/>
          <w:pgNumType w:start="9"/>
          <w:cols w:space="720"/>
        </w:sectPr>
      </w:pPr>
    </w:p>
    <w:p w14:paraId="57814816" w14:textId="77777777" w:rsidR="008117A9" w:rsidRDefault="004B269F">
      <w:pPr>
        <w:spacing w:before="37" w:line="254" w:lineRule="auto"/>
        <w:ind w:left="1247" w:right="1"/>
        <w:rPr>
          <w:sz w:val="18"/>
        </w:rPr>
      </w:pPr>
      <w:r>
        <w:rPr>
          <w:color w:val="AC1F24"/>
          <w:sz w:val="18"/>
        </w:rPr>
        <w:t>An increased number of women have assumed higher roles of formal responsibility in their village in KOMPAK targeted provinces</w:t>
      </w:r>
    </w:p>
    <w:p w14:paraId="15B74EF5" w14:textId="77777777" w:rsidR="008117A9" w:rsidRDefault="008117A9">
      <w:pPr>
        <w:pStyle w:val="BodyText"/>
        <w:rPr>
          <w:sz w:val="24"/>
        </w:rPr>
      </w:pPr>
    </w:p>
    <w:p w14:paraId="345CD41D" w14:textId="77777777" w:rsidR="008117A9" w:rsidRDefault="008117A9">
      <w:pPr>
        <w:pStyle w:val="BodyText"/>
        <w:spacing w:before="2"/>
        <w:rPr>
          <w:sz w:val="30"/>
        </w:rPr>
      </w:pPr>
    </w:p>
    <w:p w14:paraId="68421E78" w14:textId="77777777" w:rsidR="008117A9" w:rsidRDefault="00360E36">
      <w:pPr>
        <w:spacing w:line="254" w:lineRule="auto"/>
        <w:ind w:left="1247" w:right="37"/>
        <w:jc w:val="both"/>
        <w:rPr>
          <w:sz w:val="18"/>
        </w:rPr>
      </w:pPr>
      <w:r>
        <w:rPr>
          <w:noProof/>
        </w:rPr>
        <mc:AlternateContent>
          <mc:Choice Requires="wpg">
            <w:drawing>
              <wp:anchor distT="0" distB="0" distL="114300" distR="114300" simplePos="0" relativeHeight="251489280" behindDoc="0" locked="0" layoutInCell="1" allowOverlap="1" wp14:anchorId="7EBEAF58" wp14:editId="7459AE30">
                <wp:simplePos x="0" y="0"/>
                <wp:positionH relativeFrom="page">
                  <wp:posOffset>720090</wp:posOffset>
                </wp:positionH>
                <wp:positionV relativeFrom="paragraph">
                  <wp:posOffset>-40005</wp:posOffset>
                </wp:positionV>
                <wp:extent cx="6120130" cy="6350"/>
                <wp:effectExtent l="5715" t="6350" r="8255" b="6350"/>
                <wp:wrapNone/>
                <wp:docPr id="1129"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63"/>
                          <a:chExt cx="9638" cy="10"/>
                        </a:xfrm>
                      </wpg:grpSpPr>
                      <wps:wsp>
                        <wps:cNvPr id="1130" name="Line 1015"/>
                        <wps:cNvCnPr>
                          <a:cxnSpLocks noChangeShapeType="1"/>
                        </wps:cNvCnPr>
                        <wps:spPr bwMode="auto">
                          <a:xfrm>
                            <a:off x="1134" y="-58"/>
                            <a:ext cx="257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131" name="Line 1014"/>
                        <wps:cNvCnPr>
                          <a:cxnSpLocks noChangeShapeType="1"/>
                        </wps:cNvCnPr>
                        <wps:spPr bwMode="auto">
                          <a:xfrm>
                            <a:off x="3713" y="-58"/>
                            <a:ext cx="705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B8923A" id="Group 1013" o:spid="_x0000_s1026" style="position:absolute;margin-left:56.7pt;margin-top:-3.15pt;width:481.9pt;height:.5pt;z-index:251489280;mso-position-horizontal-relative:page" coordorigin="1134,-6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">
                <v:line id="Line 1015" o:spid="_x0000_s1027" style="position:absolute;visibility:visible;mso-wrap-style:square" from="1134,-58" to="371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" strokecolor="#ac1f24" strokeweight=".5pt"/>
                <v:line id="Line 1014" o:spid="_x0000_s1028" style="position:absolute;visibility:visible;mso-wrap-style:square" from="3713,-58" to="1077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" strokecolor="#ac1f24" strokeweight=".5pt"/>
                <w10:wrap anchorx="page"/>
              </v:group>
            </w:pict>
          </mc:Fallback>
        </mc:AlternateContent>
      </w:r>
      <w:r w:rsidR="004B269F">
        <w:rPr>
          <w:color w:val="AC1F24"/>
          <w:sz w:val="18"/>
        </w:rPr>
        <w:t>Village governments have the skills and mechanisms (including data) to improve basic services at the village and inter-village levels</w:t>
      </w:r>
    </w:p>
    <w:p w14:paraId="4B97DBCD" w14:textId="77777777" w:rsidR="008117A9" w:rsidRDefault="008117A9">
      <w:pPr>
        <w:pStyle w:val="BodyText"/>
        <w:rPr>
          <w:sz w:val="24"/>
        </w:rPr>
      </w:pPr>
    </w:p>
    <w:p w14:paraId="1BD82B21" w14:textId="77777777" w:rsidR="008117A9" w:rsidRDefault="008117A9">
      <w:pPr>
        <w:pStyle w:val="BodyText"/>
        <w:rPr>
          <w:sz w:val="24"/>
        </w:rPr>
      </w:pPr>
    </w:p>
    <w:p w14:paraId="4EFB5ACB" w14:textId="77777777" w:rsidR="008117A9" w:rsidRDefault="008117A9">
      <w:pPr>
        <w:pStyle w:val="BodyText"/>
        <w:rPr>
          <w:sz w:val="24"/>
        </w:rPr>
      </w:pPr>
    </w:p>
    <w:p w14:paraId="1BD6F45E" w14:textId="77777777" w:rsidR="008117A9" w:rsidRDefault="008117A9">
      <w:pPr>
        <w:pStyle w:val="BodyText"/>
        <w:rPr>
          <w:sz w:val="24"/>
        </w:rPr>
      </w:pPr>
    </w:p>
    <w:p w14:paraId="20696CBA" w14:textId="77777777" w:rsidR="008117A9" w:rsidRDefault="008117A9">
      <w:pPr>
        <w:pStyle w:val="BodyText"/>
        <w:rPr>
          <w:sz w:val="24"/>
        </w:rPr>
      </w:pPr>
    </w:p>
    <w:p w14:paraId="077CE65A" w14:textId="77777777" w:rsidR="008117A9" w:rsidRDefault="008117A9">
      <w:pPr>
        <w:pStyle w:val="BodyText"/>
        <w:spacing w:before="8"/>
        <w:rPr>
          <w:sz w:val="29"/>
        </w:rPr>
      </w:pPr>
    </w:p>
    <w:p w14:paraId="5D9DC8CF" w14:textId="77777777" w:rsidR="008117A9" w:rsidRDefault="00360E36">
      <w:pPr>
        <w:spacing w:before="1" w:line="254" w:lineRule="auto"/>
        <w:ind w:left="1247" w:right="180"/>
        <w:rPr>
          <w:sz w:val="18"/>
        </w:rPr>
      </w:pPr>
      <w:r>
        <w:rPr>
          <w:noProof/>
        </w:rPr>
        <mc:AlternateContent>
          <mc:Choice Requires="wpg">
            <w:drawing>
              <wp:anchor distT="0" distB="0" distL="114300" distR="114300" simplePos="0" relativeHeight="251490304" behindDoc="0" locked="0" layoutInCell="1" allowOverlap="1" wp14:anchorId="2F7C64F2" wp14:editId="523954FB">
                <wp:simplePos x="0" y="0"/>
                <wp:positionH relativeFrom="page">
                  <wp:posOffset>720090</wp:posOffset>
                </wp:positionH>
                <wp:positionV relativeFrom="paragraph">
                  <wp:posOffset>-38735</wp:posOffset>
                </wp:positionV>
                <wp:extent cx="6120130" cy="6350"/>
                <wp:effectExtent l="5715" t="10160" r="8255" b="2540"/>
                <wp:wrapNone/>
                <wp:docPr id="1126"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61"/>
                          <a:chExt cx="9638" cy="10"/>
                        </a:xfrm>
                      </wpg:grpSpPr>
                      <wps:wsp>
                        <wps:cNvPr id="1127" name="Line 1012"/>
                        <wps:cNvCnPr>
                          <a:cxnSpLocks noChangeShapeType="1"/>
                        </wps:cNvCnPr>
                        <wps:spPr bwMode="auto">
                          <a:xfrm>
                            <a:off x="1134" y="-56"/>
                            <a:ext cx="257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128" name="Line 1011"/>
                        <wps:cNvCnPr>
                          <a:cxnSpLocks noChangeShapeType="1"/>
                        </wps:cNvCnPr>
                        <wps:spPr bwMode="auto">
                          <a:xfrm>
                            <a:off x="3713" y="-56"/>
                            <a:ext cx="705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96206A" id="Group 1010" o:spid="_x0000_s1026" style="position:absolute;margin-left:56.7pt;margin-top:-3.05pt;width:481.9pt;height:.5pt;z-index:251490304;mso-position-horizontal-relative:page" coordorigin="1134,-61"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">
                <v:line id="Line 1012" o:spid="_x0000_s1027" style="position:absolute;visibility:visible;mso-wrap-style:square" from="1134,-56" to="37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" strokecolor="#ac1f24" strokeweight=".5pt"/>
                <v:line id="Line 1011" o:spid="_x0000_s1028" style="position:absolute;visibility:visible;mso-wrap-style:square" from="3713,-56" to="1077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" strokecolor="#ac1f24" strokeweight=".5pt"/>
                <w10:wrap anchorx="page"/>
              </v:group>
            </w:pict>
          </mc:Fallback>
        </mc:AlternateContent>
      </w:r>
      <w:r w:rsidR="004B269F">
        <w:rPr>
          <w:color w:val="AC1F24"/>
          <w:sz w:val="18"/>
        </w:rPr>
        <w:t xml:space="preserve">Communities - especially women, the poor and vulnerable - </w:t>
      </w:r>
      <w:proofErr w:type="gramStart"/>
      <w:r w:rsidR="004B269F">
        <w:rPr>
          <w:color w:val="AC1F24"/>
          <w:sz w:val="18"/>
        </w:rPr>
        <w:t>take action</w:t>
      </w:r>
      <w:proofErr w:type="gramEnd"/>
      <w:r w:rsidR="004B269F">
        <w:rPr>
          <w:color w:val="AC1F24"/>
          <w:sz w:val="18"/>
        </w:rPr>
        <w:t xml:space="preserve"> to push government and services units to improve</w:t>
      </w:r>
    </w:p>
    <w:p w14:paraId="092D9D4C" w14:textId="77777777" w:rsidR="008117A9" w:rsidRDefault="004B269F">
      <w:pPr>
        <w:spacing w:line="254" w:lineRule="auto"/>
        <w:ind w:left="1247" w:right="-20"/>
        <w:rPr>
          <w:sz w:val="18"/>
        </w:rPr>
      </w:pPr>
      <w:r>
        <w:rPr>
          <w:color w:val="AC1F24"/>
          <w:sz w:val="18"/>
        </w:rPr>
        <w:t>the accessibility and quality of services</w:t>
      </w:r>
    </w:p>
    <w:p w14:paraId="35F815E5" w14:textId="77777777" w:rsidR="008117A9" w:rsidRDefault="004B269F">
      <w:pPr>
        <w:pStyle w:val="ListParagraph"/>
        <w:numPr>
          <w:ilvl w:val="0"/>
          <w:numId w:val="3"/>
        </w:numPr>
        <w:tabs>
          <w:tab w:val="left" w:pos="417"/>
        </w:tabs>
        <w:spacing w:before="36" w:line="254" w:lineRule="auto"/>
        <w:ind w:right="1429" w:hanging="170"/>
        <w:rPr>
          <w:sz w:val="18"/>
        </w:rPr>
      </w:pPr>
      <w:r>
        <w:rPr>
          <w:sz w:val="18"/>
        </w:rPr>
        <w:br w:type="column"/>
      </w:r>
      <w:r>
        <w:rPr>
          <w:sz w:val="18"/>
        </w:rPr>
        <w:t xml:space="preserve">400 women graduated from the </w:t>
      </w:r>
      <w:proofErr w:type="spellStart"/>
      <w:r>
        <w:rPr>
          <w:sz w:val="18"/>
        </w:rPr>
        <w:t>Paradigta</w:t>
      </w:r>
      <w:proofErr w:type="spellEnd"/>
      <w:r>
        <w:rPr>
          <w:sz w:val="18"/>
        </w:rPr>
        <w:t xml:space="preserve"> Academy, adding to the more than 2,500 alumni supporting village development initiatives in over 400 villages across 10</w:t>
      </w:r>
      <w:r>
        <w:rPr>
          <w:spacing w:val="-2"/>
          <w:sz w:val="18"/>
        </w:rPr>
        <w:t xml:space="preserve"> </w:t>
      </w:r>
      <w:r>
        <w:rPr>
          <w:sz w:val="18"/>
        </w:rPr>
        <w:t>provinces.</w:t>
      </w:r>
    </w:p>
    <w:p w14:paraId="096CCF42" w14:textId="77777777" w:rsidR="008117A9" w:rsidRDefault="004B269F">
      <w:pPr>
        <w:pStyle w:val="ListParagraph"/>
        <w:numPr>
          <w:ilvl w:val="0"/>
          <w:numId w:val="3"/>
        </w:numPr>
        <w:tabs>
          <w:tab w:val="left" w:pos="417"/>
        </w:tabs>
        <w:spacing w:line="254" w:lineRule="auto"/>
        <w:ind w:right="1513" w:hanging="170"/>
        <w:rPr>
          <w:sz w:val="18"/>
        </w:rPr>
      </w:pPr>
      <w:r>
        <w:rPr>
          <w:sz w:val="18"/>
        </w:rPr>
        <w:t>More than 467 women were supported to form women’s groups to promote collective advocacy in nine villages across six</w:t>
      </w:r>
      <w:r>
        <w:rPr>
          <w:spacing w:val="-6"/>
          <w:sz w:val="18"/>
        </w:rPr>
        <w:t xml:space="preserve"> </w:t>
      </w:r>
      <w:r>
        <w:rPr>
          <w:sz w:val="18"/>
        </w:rPr>
        <w:t>districts.</w:t>
      </w:r>
    </w:p>
    <w:p w14:paraId="2E57BB05" w14:textId="77777777" w:rsidR="008117A9" w:rsidRDefault="004B269F">
      <w:pPr>
        <w:pStyle w:val="ListParagraph"/>
        <w:numPr>
          <w:ilvl w:val="0"/>
          <w:numId w:val="3"/>
        </w:numPr>
        <w:tabs>
          <w:tab w:val="left" w:pos="417"/>
        </w:tabs>
        <w:spacing w:line="254" w:lineRule="auto"/>
        <w:ind w:right="1358" w:hanging="170"/>
        <w:jc w:val="both"/>
        <w:rPr>
          <w:sz w:val="18"/>
        </w:rPr>
      </w:pPr>
      <w:r>
        <w:rPr>
          <w:sz w:val="18"/>
        </w:rPr>
        <w:t>In KOMPAK-surveyed villages, only 16% (598/3,753) of village council members were women, while 62% (261/424) of villages had a female appointed as head, treasurer or</w:t>
      </w:r>
      <w:r>
        <w:rPr>
          <w:spacing w:val="-1"/>
          <w:sz w:val="18"/>
        </w:rPr>
        <w:t xml:space="preserve"> </w:t>
      </w:r>
      <w:r>
        <w:rPr>
          <w:sz w:val="18"/>
        </w:rPr>
        <w:t>secretary.</w:t>
      </w:r>
    </w:p>
    <w:p w14:paraId="76AE7073" w14:textId="77777777" w:rsidR="008117A9" w:rsidRDefault="004B269F">
      <w:pPr>
        <w:pStyle w:val="ListParagraph"/>
        <w:numPr>
          <w:ilvl w:val="0"/>
          <w:numId w:val="3"/>
        </w:numPr>
        <w:tabs>
          <w:tab w:val="left" w:pos="417"/>
        </w:tabs>
        <w:spacing w:before="105" w:line="254" w:lineRule="auto"/>
        <w:ind w:right="1444" w:hanging="170"/>
        <w:rPr>
          <w:sz w:val="18"/>
        </w:rPr>
      </w:pPr>
      <w:r>
        <w:rPr>
          <w:sz w:val="18"/>
        </w:rPr>
        <w:t xml:space="preserve">All 44 KOMPAK sub-districts have village governance (PTPD) facilitators </w:t>
      </w:r>
      <w:proofErr w:type="gramStart"/>
      <w:r>
        <w:rPr>
          <w:sz w:val="18"/>
        </w:rPr>
        <w:t>providing assistance to</w:t>
      </w:r>
      <w:proofErr w:type="gramEnd"/>
      <w:r>
        <w:rPr>
          <w:sz w:val="18"/>
        </w:rPr>
        <w:t xml:space="preserve"> villages, and almost all (97%, 257/264) villages outside Papua and Papua Barat reported receiving technical assistance from sub- districts in the past 6</w:t>
      </w:r>
      <w:r>
        <w:rPr>
          <w:spacing w:val="-1"/>
          <w:sz w:val="18"/>
        </w:rPr>
        <w:t xml:space="preserve"> </w:t>
      </w:r>
      <w:r>
        <w:rPr>
          <w:sz w:val="18"/>
        </w:rPr>
        <w:t>months.</w:t>
      </w:r>
    </w:p>
    <w:p w14:paraId="1D1CF07A" w14:textId="77777777" w:rsidR="008117A9" w:rsidRDefault="004B269F">
      <w:pPr>
        <w:pStyle w:val="ListParagraph"/>
        <w:numPr>
          <w:ilvl w:val="0"/>
          <w:numId w:val="3"/>
        </w:numPr>
        <w:tabs>
          <w:tab w:val="left" w:pos="417"/>
        </w:tabs>
        <w:spacing w:line="254" w:lineRule="auto"/>
        <w:ind w:right="1366" w:hanging="170"/>
        <w:rPr>
          <w:sz w:val="18"/>
        </w:rPr>
      </w:pPr>
      <w:r>
        <w:rPr>
          <w:sz w:val="18"/>
        </w:rPr>
        <w:t>77% (326/424) of KOMPAK villages had a village information system, and there is evidence the systems are being replicated, with the Provincial Government of Papua Barat signing an MoU with KOMPAK indicating their commitment to implement in all 1,742 villages in the</w:t>
      </w:r>
      <w:r>
        <w:rPr>
          <w:spacing w:val="-2"/>
          <w:sz w:val="18"/>
        </w:rPr>
        <w:t xml:space="preserve"> </w:t>
      </w:r>
      <w:r>
        <w:rPr>
          <w:sz w:val="18"/>
        </w:rPr>
        <w:t>province.</w:t>
      </w:r>
    </w:p>
    <w:p w14:paraId="7A42462B" w14:textId="77777777" w:rsidR="008117A9" w:rsidRDefault="004B269F">
      <w:pPr>
        <w:pStyle w:val="ListParagraph"/>
        <w:numPr>
          <w:ilvl w:val="0"/>
          <w:numId w:val="3"/>
        </w:numPr>
        <w:tabs>
          <w:tab w:val="left" w:pos="417"/>
        </w:tabs>
        <w:spacing w:line="254" w:lineRule="auto"/>
        <w:ind w:right="1335" w:hanging="170"/>
        <w:rPr>
          <w:sz w:val="18"/>
        </w:rPr>
      </w:pPr>
      <w:r>
        <w:rPr>
          <w:sz w:val="18"/>
        </w:rPr>
        <w:t xml:space="preserve">98% (258/264) of KOMPAK villages outside Papua and Papua Barat were using </w:t>
      </w:r>
      <w:proofErr w:type="spellStart"/>
      <w:r>
        <w:rPr>
          <w:sz w:val="18"/>
        </w:rPr>
        <w:t>Siskuedes</w:t>
      </w:r>
      <w:proofErr w:type="spellEnd"/>
      <w:r>
        <w:rPr>
          <w:sz w:val="18"/>
        </w:rPr>
        <w:t>, the village financial management system. Support is needed for Papua and Papua Barat where only 57% (91/160) of KOMPAK villages are using the system.</w:t>
      </w:r>
    </w:p>
    <w:p w14:paraId="5B8AD542" w14:textId="77777777" w:rsidR="008117A9" w:rsidRDefault="004B269F">
      <w:pPr>
        <w:pStyle w:val="ListParagraph"/>
        <w:numPr>
          <w:ilvl w:val="0"/>
          <w:numId w:val="3"/>
        </w:numPr>
        <w:tabs>
          <w:tab w:val="left" w:pos="417"/>
        </w:tabs>
        <w:spacing w:before="104" w:line="254" w:lineRule="auto"/>
        <w:ind w:right="1456" w:hanging="170"/>
        <w:rPr>
          <w:sz w:val="18"/>
        </w:rPr>
      </w:pPr>
      <w:r>
        <w:rPr>
          <w:sz w:val="18"/>
        </w:rPr>
        <w:t>59% (249/424) of KOMPAK villages including women and people with disabilities in development planning forums (</w:t>
      </w:r>
      <w:proofErr w:type="spellStart"/>
      <w:r>
        <w:rPr>
          <w:i/>
          <w:sz w:val="18"/>
        </w:rPr>
        <w:t>Musrenbang</w:t>
      </w:r>
      <w:proofErr w:type="spellEnd"/>
      <w:r>
        <w:rPr>
          <w:sz w:val="18"/>
        </w:rPr>
        <w:t>) and 19% had a specific women’s planning forum (</w:t>
      </w:r>
      <w:proofErr w:type="spellStart"/>
      <w:r>
        <w:rPr>
          <w:i/>
          <w:sz w:val="18"/>
        </w:rPr>
        <w:t>Musrena</w:t>
      </w:r>
      <w:proofErr w:type="spellEnd"/>
      <w:r>
        <w:rPr>
          <w:sz w:val="18"/>
        </w:rPr>
        <w:t xml:space="preserve">) – KOMPAK is integrating modules on social accountability into PTPD trainings, setting up women’s groups, and advocating to local governments to </w:t>
      </w:r>
      <w:proofErr w:type="spellStart"/>
      <w:r>
        <w:rPr>
          <w:sz w:val="18"/>
        </w:rPr>
        <w:t>prioritise</w:t>
      </w:r>
      <w:proofErr w:type="spellEnd"/>
      <w:r>
        <w:rPr>
          <w:sz w:val="18"/>
        </w:rPr>
        <w:t xml:space="preserve"> these inclusive</w:t>
      </w:r>
      <w:r>
        <w:rPr>
          <w:spacing w:val="-4"/>
          <w:sz w:val="18"/>
        </w:rPr>
        <w:t xml:space="preserve"> </w:t>
      </w:r>
      <w:r>
        <w:rPr>
          <w:sz w:val="18"/>
        </w:rPr>
        <w:t>forums.</w:t>
      </w:r>
    </w:p>
    <w:p w14:paraId="782425B5" w14:textId="77777777" w:rsidR="008117A9" w:rsidRDefault="004B269F">
      <w:pPr>
        <w:pStyle w:val="ListParagraph"/>
        <w:numPr>
          <w:ilvl w:val="0"/>
          <w:numId w:val="3"/>
        </w:numPr>
        <w:tabs>
          <w:tab w:val="left" w:pos="417"/>
        </w:tabs>
        <w:spacing w:line="254" w:lineRule="auto"/>
        <w:ind w:right="1477" w:hanging="170"/>
        <w:rPr>
          <w:sz w:val="18"/>
        </w:rPr>
      </w:pPr>
      <w:r>
        <w:rPr>
          <w:sz w:val="18"/>
        </w:rPr>
        <w:t xml:space="preserve">A model promoting transparency in village budgets was piloted in five provinces – 306 community members were </w:t>
      </w:r>
      <w:proofErr w:type="gramStart"/>
      <w:r>
        <w:rPr>
          <w:sz w:val="18"/>
        </w:rPr>
        <w:t>trained</w:t>
      </w:r>
      <w:proofErr w:type="gramEnd"/>
      <w:r>
        <w:rPr>
          <w:sz w:val="18"/>
        </w:rPr>
        <w:t xml:space="preserve"> and women’s groups and community feedback mechanisms were established in 18</w:t>
      </w:r>
      <w:r>
        <w:rPr>
          <w:spacing w:val="-8"/>
          <w:sz w:val="18"/>
        </w:rPr>
        <w:t xml:space="preserve"> </w:t>
      </w:r>
      <w:r>
        <w:rPr>
          <w:sz w:val="18"/>
        </w:rPr>
        <w:t>villages.</w:t>
      </w:r>
    </w:p>
    <w:p w14:paraId="1DC77DB4" w14:textId="77777777" w:rsidR="008117A9" w:rsidRDefault="008117A9">
      <w:pPr>
        <w:spacing w:line="254" w:lineRule="auto"/>
        <w:rPr>
          <w:sz w:val="18"/>
        </w:rPr>
        <w:sectPr w:rsidR="008117A9">
          <w:type w:val="continuous"/>
          <w:pgSz w:w="11910" w:h="16840"/>
          <w:pgMar w:top="580" w:right="0" w:bottom="280" w:left="0" w:header="720" w:footer="720" w:gutter="0"/>
          <w:cols w:num="2" w:space="720" w:equalWidth="0">
            <w:col w:w="3541" w:space="40"/>
            <w:col w:w="8329"/>
          </w:cols>
        </w:sectPr>
      </w:pPr>
    </w:p>
    <w:p w14:paraId="092E1A11" w14:textId="77777777" w:rsidR="008117A9" w:rsidRDefault="00360E36">
      <w:pPr>
        <w:pStyle w:val="BodyText"/>
        <w:spacing w:before="3"/>
        <w:rPr>
          <w:sz w:val="3"/>
        </w:rPr>
      </w:pPr>
      <w:r>
        <w:rPr>
          <w:noProof/>
        </w:rPr>
        <mc:AlternateContent>
          <mc:Choice Requires="wpg">
            <w:drawing>
              <wp:anchor distT="0" distB="0" distL="114300" distR="114300" simplePos="0" relativeHeight="251755520" behindDoc="1" locked="0" layoutInCell="1" allowOverlap="1" wp14:anchorId="7C7DFC71" wp14:editId="084A8466">
                <wp:simplePos x="0" y="0"/>
                <wp:positionH relativeFrom="page">
                  <wp:posOffset>720090</wp:posOffset>
                </wp:positionH>
                <wp:positionV relativeFrom="page">
                  <wp:posOffset>899795</wp:posOffset>
                </wp:positionV>
                <wp:extent cx="6120130" cy="379730"/>
                <wp:effectExtent l="0" t="13970" r="0" b="6350"/>
                <wp:wrapNone/>
                <wp:docPr id="1122" name="Group 1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79730"/>
                          <a:chOff x="1134" y="1417"/>
                          <a:chExt cx="9638" cy="598"/>
                        </a:xfrm>
                      </wpg:grpSpPr>
                      <wps:wsp>
                        <wps:cNvPr id="1123" name="AutoShape 1009"/>
                        <wps:cNvSpPr>
                          <a:spLocks/>
                        </wps:cNvSpPr>
                        <wps:spPr bwMode="auto">
                          <a:xfrm>
                            <a:off x="1133" y="1417"/>
                            <a:ext cx="5840" cy="598"/>
                          </a:xfrm>
                          <a:custGeom>
                            <a:avLst/>
                            <a:gdLst>
                              <a:gd name="T0" fmla="+- 0 2920 1134"/>
                              <a:gd name="T1" fmla="*/ T0 w 5840"/>
                              <a:gd name="T2" fmla="+- 0 1417 1417"/>
                              <a:gd name="T3" fmla="*/ 1417 h 598"/>
                              <a:gd name="T4" fmla="+- 0 1134 1134"/>
                              <a:gd name="T5" fmla="*/ T4 w 5840"/>
                              <a:gd name="T6" fmla="+- 0 1417 1417"/>
                              <a:gd name="T7" fmla="*/ 1417 h 598"/>
                              <a:gd name="T8" fmla="+- 0 1134 1134"/>
                              <a:gd name="T9" fmla="*/ T8 w 5840"/>
                              <a:gd name="T10" fmla="+- 0 2015 1417"/>
                              <a:gd name="T11" fmla="*/ 2015 h 598"/>
                              <a:gd name="T12" fmla="+- 0 2920 1134"/>
                              <a:gd name="T13" fmla="*/ T12 w 5840"/>
                              <a:gd name="T14" fmla="+- 0 2015 1417"/>
                              <a:gd name="T15" fmla="*/ 2015 h 598"/>
                              <a:gd name="T16" fmla="+- 0 2920 1134"/>
                              <a:gd name="T17" fmla="*/ T16 w 5840"/>
                              <a:gd name="T18" fmla="+- 0 1417 1417"/>
                              <a:gd name="T19" fmla="*/ 1417 h 598"/>
                              <a:gd name="T20" fmla="+- 0 6973 1134"/>
                              <a:gd name="T21" fmla="*/ T20 w 5840"/>
                              <a:gd name="T22" fmla="+- 0 1417 1417"/>
                              <a:gd name="T23" fmla="*/ 1417 h 598"/>
                              <a:gd name="T24" fmla="+- 0 5074 1134"/>
                              <a:gd name="T25" fmla="*/ T24 w 5840"/>
                              <a:gd name="T26" fmla="+- 0 1417 1417"/>
                              <a:gd name="T27" fmla="*/ 1417 h 598"/>
                              <a:gd name="T28" fmla="+- 0 2920 1134"/>
                              <a:gd name="T29" fmla="*/ T28 w 5840"/>
                              <a:gd name="T30" fmla="+- 0 1417 1417"/>
                              <a:gd name="T31" fmla="*/ 1417 h 598"/>
                              <a:gd name="T32" fmla="+- 0 2920 1134"/>
                              <a:gd name="T33" fmla="*/ T32 w 5840"/>
                              <a:gd name="T34" fmla="+- 0 2015 1417"/>
                              <a:gd name="T35" fmla="*/ 2015 h 598"/>
                              <a:gd name="T36" fmla="+- 0 5074 1134"/>
                              <a:gd name="T37" fmla="*/ T36 w 5840"/>
                              <a:gd name="T38" fmla="+- 0 2015 1417"/>
                              <a:gd name="T39" fmla="*/ 2015 h 598"/>
                              <a:gd name="T40" fmla="+- 0 6973 1134"/>
                              <a:gd name="T41" fmla="*/ T40 w 5840"/>
                              <a:gd name="T42" fmla="+- 0 2015 1417"/>
                              <a:gd name="T43" fmla="*/ 2015 h 598"/>
                              <a:gd name="T44" fmla="+- 0 6973 1134"/>
                              <a:gd name="T45" fmla="*/ T44 w 5840"/>
                              <a:gd name="T46" fmla="+- 0 1417 1417"/>
                              <a:gd name="T47" fmla="*/ 1417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840" h="598">
                                <a:moveTo>
                                  <a:pt x="1786" y="0"/>
                                </a:moveTo>
                                <a:lnTo>
                                  <a:pt x="0" y="0"/>
                                </a:lnTo>
                                <a:lnTo>
                                  <a:pt x="0" y="598"/>
                                </a:lnTo>
                                <a:lnTo>
                                  <a:pt x="1786" y="598"/>
                                </a:lnTo>
                                <a:lnTo>
                                  <a:pt x="1786" y="0"/>
                                </a:lnTo>
                                <a:moveTo>
                                  <a:pt x="5839" y="0"/>
                                </a:moveTo>
                                <a:lnTo>
                                  <a:pt x="3940" y="0"/>
                                </a:lnTo>
                                <a:lnTo>
                                  <a:pt x="1786" y="0"/>
                                </a:lnTo>
                                <a:lnTo>
                                  <a:pt x="1786" y="598"/>
                                </a:lnTo>
                                <a:lnTo>
                                  <a:pt x="3940" y="598"/>
                                </a:lnTo>
                                <a:lnTo>
                                  <a:pt x="5839" y="598"/>
                                </a:lnTo>
                                <a:lnTo>
                                  <a:pt x="5839" y="0"/>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 name="Line 1008"/>
                        <wps:cNvCnPr>
                          <a:cxnSpLocks noChangeShapeType="1"/>
                        </wps:cNvCnPr>
                        <wps:spPr bwMode="auto">
                          <a:xfrm>
                            <a:off x="6973" y="1417"/>
                            <a:ext cx="0" cy="598"/>
                          </a:xfrm>
                          <a:prstGeom prst="line">
                            <a:avLst/>
                          </a:prstGeom>
                          <a:noFill/>
                          <a:ln w="13">
                            <a:solidFill>
                              <a:srgbClr val="58595B"/>
                            </a:solidFill>
                            <a:prstDash val="solid"/>
                            <a:round/>
                            <a:headEnd/>
                            <a:tailEnd/>
                          </a:ln>
                          <a:extLst>
                            <a:ext uri="{909E8E84-426E-40DD-AFC4-6F175D3DCCD1}">
                              <a14:hiddenFill xmlns:a14="http://schemas.microsoft.com/office/drawing/2010/main">
                                <a:noFill/>
                              </a14:hiddenFill>
                            </a:ext>
                          </a:extLst>
                        </wps:spPr>
                        <wps:bodyPr/>
                      </wps:wsp>
                      <wps:wsp>
                        <wps:cNvPr id="1125" name="Freeform 1007"/>
                        <wps:cNvSpPr>
                          <a:spLocks/>
                        </wps:cNvSpPr>
                        <wps:spPr bwMode="auto">
                          <a:xfrm>
                            <a:off x="6973" y="1417"/>
                            <a:ext cx="3799" cy="598"/>
                          </a:xfrm>
                          <a:custGeom>
                            <a:avLst/>
                            <a:gdLst>
                              <a:gd name="T0" fmla="+- 0 10772 6973"/>
                              <a:gd name="T1" fmla="*/ T0 w 3799"/>
                              <a:gd name="T2" fmla="+- 0 1417 1417"/>
                              <a:gd name="T3" fmla="*/ 1417 h 598"/>
                              <a:gd name="T4" fmla="+- 0 8872 6973"/>
                              <a:gd name="T5" fmla="*/ T4 w 3799"/>
                              <a:gd name="T6" fmla="+- 0 1417 1417"/>
                              <a:gd name="T7" fmla="*/ 1417 h 598"/>
                              <a:gd name="T8" fmla="+- 0 6973 6973"/>
                              <a:gd name="T9" fmla="*/ T8 w 3799"/>
                              <a:gd name="T10" fmla="+- 0 1417 1417"/>
                              <a:gd name="T11" fmla="*/ 1417 h 598"/>
                              <a:gd name="T12" fmla="+- 0 6973 6973"/>
                              <a:gd name="T13" fmla="*/ T12 w 3799"/>
                              <a:gd name="T14" fmla="+- 0 2015 1417"/>
                              <a:gd name="T15" fmla="*/ 2015 h 598"/>
                              <a:gd name="T16" fmla="+- 0 8872 6973"/>
                              <a:gd name="T17" fmla="*/ T16 w 3799"/>
                              <a:gd name="T18" fmla="+- 0 2015 1417"/>
                              <a:gd name="T19" fmla="*/ 2015 h 598"/>
                              <a:gd name="T20" fmla="+- 0 10772 6973"/>
                              <a:gd name="T21" fmla="*/ T20 w 3799"/>
                              <a:gd name="T22" fmla="+- 0 2015 1417"/>
                              <a:gd name="T23" fmla="*/ 2015 h 598"/>
                              <a:gd name="T24" fmla="+- 0 10772 6973"/>
                              <a:gd name="T25" fmla="*/ T24 w 3799"/>
                              <a:gd name="T26" fmla="+- 0 1417 1417"/>
                              <a:gd name="T27" fmla="*/ 1417 h 598"/>
                            </a:gdLst>
                            <a:ahLst/>
                            <a:cxnLst>
                              <a:cxn ang="0">
                                <a:pos x="T1" y="T3"/>
                              </a:cxn>
                              <a:cxn ang="0">
                                <a:pos x="T5" y="T7"/>
                              </a:cxn>
                              <a:cxn ang="0">
                                <a:pos x="T9" y="T11"/>
                              </a:cxn>
                              <a:cxn ang="0">
                                <a:pos x="T13" y="T15"/>
                              </a:cxn>
                              <a:cxn ang="0">
                                <a:pos x="T17" y="T19"/>
                              </a:cxn>
                              <a:cxn ang="0">
                                <a:pos x="T21" y="T23"/>
                              </a:cxn>
                              <a:cxn ang="0">
                                <a:pos x="T25" y="T27"/>
                              </a:cxn>
                            </a:cxnLst>
                            <a:rect l="0" t="0" r="r" b="b"/>
                            <a:pathLst>
                              <a:path w="3799" h="598">
                                <a:moveTo>
                                  <a:pt x="3799" y="0"/>
                                </a:moveTo>
                                <a:lnTo>
                                  <a:pt x="1899" y="0"/>
                                </a:lnTo>
                                <a:lnTo>
                                  <a:pt x="0" y="0"/>
                                </a:lnTo>
                                <a:lnTo>
                                  <a:pt x="0" y="598"/>
                                </a:lnTo>
                                <a:lnTo>
                                  <a:pt x="1899" y="598"/>
                                </a:lnTo>
                                <a:lnTo>
                                  <a:pt x="3799" y="598"/>
                                </a:lnTo>
                                <a:lnTo>
                                  <a:pt x="3799" y="0"/>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985EAD" id="Group 1006" o:spid="_x0000_s1026" style="position:absolute;margin-left:56.7pt;margin-top:70.85pt;width:481.9pt;height:29.9pt;z-index:-251560960;mso-position-horizontal-relative:page;mso-position-vertical-relative:page" coordorigin="1134,1417" coordsize="963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">
                <v:shape id="AutoShape 1009" o:spid="_x0000_s1027" style="position:absolute;left:1133;top:1417;width:5840;height:598;visibility:visible;mso-wrap-style:square;v-text-anchor:top" coordsize="5840,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" path="m1786,l,,,598r1786,l1786,m5839,l3940,,1786,r,598l3940,598r1899,l5839,e" fillcolor="#58595b" stroked="f">
                  <v:path arrowok="t" o:connecttype="custom" o:connectlocs="1786,1417;0,1417;0,2015;1786,2015;1786,1417;5839,1417;3940,1417;1786,1417;1786,2015;3940,2015;5839,2015;5839,1417" o:connectangles="0,0,0,0,0,0,0,0,0,0,0,0"/>
                </v:shape>
                <v:line id="Line 1008" o:spid="_x0000_s1028" style="position:absolute;visibility:visible;mso-wrap-style:square" from="6973,1417" to="6973,2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" strokecolor="#58595b" strokeweight="36e-5mm"/>
                <v:shape id="Freeform 1007" o:spid="_x0000_s1029" style="position:absolute;left:6973;top:1417;width:3799;height:598;visibility:visible;mso-wrap-style:square;v-text-anchor:top" coordsize="3799,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" path="m3799,l1899,,,,,598r1899,l3799,598,3799,e" fillcolor="#58595b" stroked="f">
                  <v:path arrowok="t" o:connecttype="custom" o:connectlocs="3799,1417;1899,1417;0,1417;0,2015;1899,2015;3799,2015;3799,1417" o:connectangles="0,0,0,0,0,0,0"/>
                </v:shape>
                <w10:wrap anchorx="page" anchory="page"/>
              </v:group>
            </w:pict>
          </mc:Fallback>
        </mc:AlternateContent>
      </w:r>
    </w:p>
    <w:p w14:paraId="48AAB014" w14:textId="77777777" w:rsidR="008117A9" w:rsidRDefault="00360E36">
      <w:pPr>
        <w:pStyle w:val="BodyText"/>
        <w:spacing w:line="20" w:lineRule="exact"/>
        <w:ind w:left="1128"/>
        <w:rPr>
          <w:sz w:val="2"/>
        </w:rPr>
      </w:pPr>
      <w:r>
        <w:rPr>
          <w:noProof/>
          <w:sz w:val="2"/>
        </w:rPr>
        <mc:AlternateContent>
          <mc:Choice Requires="wpg">
            <w:drawing>
              <wp:inline distT="0" distB="0" distL="0" distR="0" wp14:anchorId="2DC5EE95" wp14:editId="1D5EA671">
                <wp:extent cx="6120130" cy="6350"/>
                <wp:effectExtent l="11430" t="10160" r="12065" b="2540"/>
                <wp:docPr id="1119"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1120" name="Line 1005"/>
                        <wps:cNvCnPr>
                          <a:cxnSpLocks noChangeShapeType="1"/>
                        </wps:cNvCnPr>
                        <wps:spPr bwMode="auto">
                          <a:xfrm>
                            <a:off x="0" y="5"/>
                            <a:ext cx="258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121" name="Line 1004"/>
                        <wps:cNvCnPr>
                          <a:cxnSpLocks noChangeShapeType="1"/>
                        </wps:cNvCnPr>
                        <wps:spPr bwMode="auto">
                          <a:xfrm>
                            <a:off x="2580" y="5"/>
                            <a:ext cx="705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274520" id="Group 1003"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">
                <v:line id="Line 1005" o:spid="_x0000_s1027" style="position:absolute;visibility:visible;mso-wrap-style:square" from="0,5" to="2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" strokecolor="#ac1f24" strokeweight=".5pt"/>
                <v:line id="Line 1004" o:spid="_x0000_s1028" style="position:absolute;visibility:visible;mso-wrap-style:square" from="2580,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" strokecolor="#ac1f24" strokeweight=".5pt"/>
                <w10:anchorlock/>
              </v:group>
            </w:pict>
          </mc:Fallback>
        </mc:AlternateContent>
      </w:r>
    </w:p>
    <w:p w14:paraId="5731C80E" w14:textId="77777777" w:rsidR="008117A9" w:rsidRDefault="008117A9">
      <w:pPr>
        <w:spacing w:line="20" w:lineRule="exact"/>
        <w:rPr>
          <w:sz w:val="2"/>
        </w:rPr>
        <w:sectPr w:rsidR="008117A9">
          <w:type w:val="continuous"/>
          <w:pgSz w:w="11910" w:h="16840"/>
          <w:pgMar w:top="580" w:right="0" w:bottom="280" w:left="0" w:header="720" w:footer="720" w:gutter="0"/>
          <w:cols w:space="720"/>
        </w:sectPr>
      </w:pPr>
    </w:p>
    <w:p w14:paraId="2BD4A44B" w14:textId="77777777" w:rsidR="008117A9" w:rsidRDefault="008117A9">
      <w:pPr>
        <w:pStyle w:val="BodyText"/>
      </w:pPr>
    </w:p>
    <w:p w14:paraId="17AF979B" w14:textId="77777777" w:rsidR="008117A9" w:rsidRDefault="008117A9">
      <w:pPr>
        <w:pStyle w:val="BodyText"/>
        <w:spacing w:before="1"/>
        <w:rPr>
          <w:sz w:val="24"/>
        </w:rPr>
      </w:pPr>
    </w:p>
    <w:p w14:paraId="4657DE4A" w14:textId="77777777" w:rsidR="008117A9" w:rsidRDefault="00360E36">
      <w:pPr>
        <w:pStyle w:val="BodyText"/>
        <w:ind w:left="1133"/>
      </w:pPr>
      <w:r>
        <w:rPr>
          <w:noProof/>
        </w:rPr>
        <mc:AlternateContent>
          <mc:Choice Requires="wps">
            <w:drawing>
              <wp:inline distT="0" distB="0" distL="0" distR="0" wp14:anchorId="53240E7F" wp14:editId="294D08FC">
                <wp:extent cx="6120130" cy="313690"/>
                <wp:effectExtent l="0" t="3175" r="0" b="0"/>
                <wp:docPr id="1118"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1369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DD9757" w14:textId="77777777" w:rsidR="00575BB5" w:rsidRDefault="00575BB5">
                            <w:pPr>
                              <w:tabs>
                                <w:tab w:val="left" w:pos="3805"/>
                              </w:tabs>
                              <w:spacing w:before="109"/>
                              <w:ind w:left="146"/>
                              <w:rPr>
                                <w:b/>
                                <w:sz w:val="20"/>
                              </w:rPr>
                            </w:pPr>
                            <w:r>
                              <w:rPr>
                                <w:b/>
                                <w:color w:val="FFFFFF"/>
                                <w:sz w:val="20"/>
                              </w:rPr>
                              <w:t>KOMPAK</w:t>
                            </w:r>
                            <w:r>
                              <w:rPr>
                                <w:b/>
                                <w:color w:val="FFFFFF"/>
                                <w:spacing w:val="-2"/>
                                <w:sz w:val="20"/>
                              </w:rPr>
                              <w:t xml:space="preserve"> </w:t>
                            </w:r>
                            <w:r>
                              <w:rPr>
                                <w:b/>
                                <w:color w:val="FFFFFF"/>
                                <w:sz w:val="20"/>
                              </w:rPr>
                              <w:t>SUCCESS</w:t>
                            </w:r>
                            <w:r>
                              <w:rPr>
                                <w:b/>
                                <w:color w:val="FFFFFF"/>
                                <w:spacing w:val="-1"/>
                                <w:sz w:val="20"/>
                              </w:rPr>
                              <w:t xml:space="preserve"> </w:t>
                            </w:r>
                            <w:r>
                              <w:rPr>
                                <w:b/>
                                <w:color w:val="FFFFFF"/>
                                <w:sz w:val="20"/>
                              </w:rPr>
                              <w:t>2022</w:t>
                            </w:r>
                            <w:r>
                              <w:rPr>
                                <w:b/>
                                <w:color w:val="FFFFFF"/>
                                <w:sz w:val="20"/>
                              </w:rPr>
                              <w:tab/>
                              <w:t>KEY ACHIEVEMENTS AND STATUS BY JUNE</w:t>
                            </w:r>
                            <w:r>
                              <w:rPr>
                                <w:b/>
                                <w:color w:val="FFFFFF"/>
                                <w:spacing w:val="-1"/>
                                <w:sz w:val="20"/>
                              </w:rPr>
                              <w:t xml:space="preserve"> </w:t>
                            </w:r>
                            <w:r>
                              <w:rPr>
                                <w:b/>
                                <w:color w:val="FFFFFF"/>
                                <w:sz w:val="20"/>
                              </w:rPr>
                              <w:t>2019</w:t>
                            </w:r>
                          </w:p>
                        </w:txbxContent>
                      </wps:txbx>
                      <wps:bodyPr rot="0" vert="horz" wrap="square" lIns="0" tIns="0" rIns="0" bIns="0" anchor="t" anchorCtr="0" upright="1">
                        <a:noAutofit/>
                      </wps:bodyPr>
                    </wps:wsp>
                  </a:graphicData>
                </a:graphic>
              </wp:inline>
            </w:drawing>
          </mc:Choice>
          <mc:Fallback>
            <w:pict>
              <v:shape w14:anchorId="53240E7F" id="Text Box 1002" o:spid="_x0000_s1077" type="#_x0000_t202" style="width:481.9pt;height:2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" fillcolor="#58595b" stroked="f">
                <v:textbox inset="0,0,0,0">
                  <w:txbxContent>
                    <w:p w14:paraId="08DD9757" w14:textId="77777777" w:rsidR="00575BB5" w:rsidRDefault="00575BB5">
                      <w:pPr>
                        <w:tabs>
                          <w:tab w:val="left" w:pos="3805"/>
                        </w:tabs>
                        <w:spacing w:before="109"/>
                        <w:ind w:left="146"/>
                        <w:rPr>
                          <w:b/>
                          <w:sz w:val="20"/>
                        </w:rPr>
                      </w:pPr>
                      <w:r>
                        <w:rPr>
                          <w:b/>
                          <w:color w:val="FFFFFF"/>
                          <w:sz w:val="20"/>
                        </w:rPr>
                        <w:t>KOMPAK</w:t>
                      </w:r>
                      <w:r>
                        <w:rPr>
                          <w:b/>
                          <w:color w:val="FFFFFF"/>
                          <w:spacing w:val="-2"/>
                          <w:sz w:val="20"/>
                        </w:rPr>
                        <w:t xml:space="preserve"> </w:t>
                      </w:r>
                      <w:r>
                        <w:rPr>
                          <w:b/>
                          <w:color w:val="FFFFFF"/>
                          <w:sz w:val="20"/>
                        </w:rPr>
                        <w:t>SUCCESS</w:t>
                      </w:r>
                      <w:r>
                        <w:rPr>
                          <w:b/>
                          <w:color w:val="FFFFFF"/>
                          <w:spacing w:val="-1"/>
                          <w:sz w:val="20"/>
                        </w:rPr>
                        <w:t xml:space="preserve"> </w:t>
                      </w:r>
                      <w:r>
                        <w:rPr>
                          <w:b/>
                          <w:color w:val="FFFFFF"/>
                          <w:sz w:val="20"/>
                        </w:rPr>
                        <w:t>2022</w:t>
                      </w:r>
                      <w:r>
                        <w:rPr>
                          <w:b/>
                          <w:color w:val="FFFFFF"/>
                          <w:sz w:val="20"/>
                        </w:rPr>
                        <w:tab/>
                        <w:t>KEY ACHIEVEMENTS AND STATUS BY JUNE</w:t>
                      </w:r>
                      <w:r>
                        <w:rPr>
                          <w:b/>
                          <w:color w:val="FFFFFF"/>
                          <w:spacing w:val="-1"/>
                          <w:sz w:val="20"/>
                        </w:rPr>
                        <w:t xml:space="preserve"> </w:t>
                      </w:r>
                      <w:r>
                        <w:rPr>
                          <w:b/>
                          <w:color w:val="FFFFFF"/>
                          <w:sz w:val="20"/>
                        </w:rPr>
                        <w:t>2019</w:t>
                      </w:r>
                    </w:p>
                  </w:txbxContent>
                </v:textbox>
                <w10:anchorlock/>
              </v:shape>
            </w:pict>
          </mc:Fallback>
        </mc:AlternateContent>
      </w:r>
    </w:p>
    <w:p w14:paraId="33F79393" w14:textId="77777777" w:rsidR="008117A9" w:rsidRDefault="008117A9">
      <w:pPr>
        <w:sectPr w:rsidR="008117A9">
          <w:footerReference w:type="even" r:id="rId72"/>
          <w:pgSz w:w="11910" w:h="16840"/>
          <w:pgMar w:top="800" w:right="0" w:bottom="280" w:left="0" w:header="599" w:footer="0" w:gutter="0"/>
          <w:cols w:space="720"/>
        </w:sectPr>
      </w:pPr>
    </w:p>
    <w:p w14:paraId="3BE54E50" w14:textId="77777777" w:rsidR="008117A9" w:rsidRDefault="004B269F">
      <w:pPr>
        <w:spacing w:before="37" w:line="254" w:lineRule="auto"/>
        <w:ind w:left="1247" w:right="31"/>
        <w:rPr>
          <w:sz w:val="18"/>
        </w:rPr>
      </w:pPr>
      <w:r>
        <w:rPr>
          <w:color w:val="AC1F24"/>
          <w:sz w:val="18"/>
        </w:rPr>
        <w:t>Local governments provide effective support to villages and service units (health clinics and schools) to improve basic services</w:t>
      </w:r>
    </w:p>
    <w:p w14:paraId="66FA19B8" w14:textId="77777777" w:rsidR="008117A9" w:rsidRDefault="008117A9">
      <w:pPr>
        <w:pStyle w:val="BodyText"/>
        <w:rPr>
          <w:sz w:val="24"/>
        </w:rPr>
      </w:pPr>
    </w:p>
    <w:p w14:paraId="23B98CB3" w14:textId="77777777" w:rsidR="008117A9" w:rsidRDefault="008117A9">
      <w:pPr>
        <w:pStyle w:val="BodyText"/>
        <w:rPr>
          <w:sz w:val="26"/>
        </w:rPr>
      </w:pPr>
    </w:p>
    <w:p w14:paraId="2057753D" w14:textId="77777777" w:rsidR="008117A9" w:rsidRDefault="00360E36">
      <w:pPr>
        <w:spacing w:line="254" w:lineRule="auto"/>
        <w:ind w:left="1247" w:right="60"/>
        <w:rPr>
          <w:sz w:val="18"/>
        </w:rPr>
      </w:pPr>
      <w:r>
        <w:rPr>
          <w:noProof/>
        </w:rPr>
        <mc:AlternateContent>
          <mc:Choice Requires="wpg">
            <w:drawing>
              <wp:anchor distT="0" distB="0" distL="114300" distR="114300" simplePos="0" relativeHeight="251493376" behindDoc="0" locked="0" layoutInCell="1" allowOverlap="1" wp14:anchorId="0B5E8624" wp14:editId="444CB758">
                <wp:simplePos x="0" y="0"/>
                <wp:positionH relativeFrom="page">
                  <wp:posOffset>720090</wp:posOffset>
                </wp:positionH>
                <wp:positionV relativeFrom="paragraph">
                  <wp:posOffset>-40005</wp:posOffset>
                </wp:positionV>
                <wp:extent cx="6120130" cy="6350"/>
                <wp:effectExtent l="5715" t="4445" r="8255" b="8255"/>
                <wp:wrapNone/>
                <wp:docPr id="1115"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63"/>
                          <a:chExt cx="9638" cy="10"/>
                        </a:xfrm>
                      </wpg:grpSpPr>
                      <wps:wsp>
                        <wps:cNvPr id="1116" name="Line 1001"/>
                        <wps:cNvCnPr>
                          <a:cxnSpLocks noChangeShapeType="1"/>
                        </wps:cNvCnPr>
                        <wps:spPr bwMode="auto">
                          <a:xfrm>
                            <a:off x="1134" y="-58"/>
                            <a:ext cx="257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117" name="Line 1000"/>
                        <wps:cNvCnPr>
                          <a:cxnSpLocks noChangeShapeType="1"/>
                        </wps:cNvCnPr>
                        <wps:spPr bwMode="auto">
                          <a:xfrm>
                            <a:off x="3713" y="-58"/>
                            <a:ext cx="705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3A8A8E" id="Group 999" o:spid="_x0000_s1026" style="position:absolute;margin-left:56.7pt;margin-top:-3.15pt;width:481.9pt;height:.5pt;z-index:251493376;mso-position-horizontal-relative:page" coordorigin="1134,-6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">
                <v:line id="Line 1001" o:spid="_x0000_s1027" style="position:absolute;visibility:visible;mso-wrap-style:square" from="1134,-58" to="371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" strokecolor="#ac1f24" strokeweight=".5pt"/>
                <v:line id="Line 1000" o:spid="_x0000_s1028" style="position:absolute;visibility:visible;mso-wrap-style:square" from="3713,-58" to="1077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" strokecolor="#ac1f24" strokeweight=".5pt"/>
                <w10:wrap anchorx="page"/>
              </v:group>
            </w:pict>
          </mc:Fallback>
        </mc:AlternateContent>
      </w:r>
      <w:r w:rsidR="004B269F">
        <w:rPr>
          <w:color w:val="AC1F24"/>
          <w:sz w:val="18"/>
        </w:rPr>
        <w:t>Local governments have increased allocations and quality of spending to improve access and quality of basic services</w:t>
      </w:r>
    </w:p>
    <w:p w14:paraId="56396034" w14:textId="77777777" w:rsidR="008117A9" w:rsidRDefault="008117A9">
      <w:pPr>
        <w:pStyle w:val="BodyText"/>
        <w:rPr>
          <w:sz w:val="24"/>
        </w:rPr>
      </w:pPr>
    </w:p>
    <w:p w14:paraId="722C89D2" w14:textId="77777777" w:rsidR="008117A9" w:rsidRDefault="008117A9">
      <w:pPr>
        <w:pStyle w:val="BodyText"/>
        <w:rPr>
          <w:sz w:val="24"/>
        </w:rPr>
      </w:pPr>
    </w:p>
    <w:p w14:paraId="31B042D0" w14:textId="77777777" w:rsidR="008117A9" w:rsidRDefault="008117A9">
      <w:pPr>
        <w:pStyle w:val="BodyText"/>
        <w:rPr>
          <w:sz w:val="24"/>
        </w:rPr>
      </w:pPr>
    </w:p>
    <w:p w14:paraId="51FFF36A" w14:textId="77777777" w:rsidR="008117A9" w:rsidRDefault="008117A9">
      <w:pPr>
        <w:pStyle w:val="BodyText"/>
        <w:rPr>
          <w:sz w:val="24"/>
        </w:rPr>
      </w:pPr>
    </w:p>
    <w:p w14:paraId="6329F8C8" w14:textId="77777777" w:rsidR="008117A9" w:rsidRDefault="008117A9">
      <w:pPr>
        <w:pStyle w:val="BodyText"/>
        <w:rPr>
          <w:sz w:val="24"/>
        </w:rPr>
      </w:pPr>
    </w:p>
    <w:p w14:paraId="5C39F13D" w14:textId="77777777" w:rsidR="008117A9" w:rsidRDefault="008117A9">
      <w:pPr>
        <w:pStyle w:val="BodyText"/>
        <w:rPr>
          <w:sz w:val="24"/>
        </w:rPr>
      </w:pPr>
    </w:p>
    <w:p w14:paraId="35E8902C" w14:textId="77777777" w:rsidR="008117A9" w:rsidRDefault="008117A9">
      <w:pPr>
        <w:pStyle w:val="BodyText"/>
        <w:rPr>
          <w:sz w:val="24"/>
        </w:rPr>
      </w:pPr>
    </w:p>
    <w:p w14:paraId="35EFA7C0" w14:textId="77777777" w:rsidR="008117A9" w:rsidRDefault="008117A9">
      <w:pPr>
        <w:pStyle w:val="BodyText"/>
        <w:rPr>
          <w:sz w:val="24"/>
        </w:rPr>
      </w:pPr>
    </w:p>
    <w:p w14:paraId="46033A54" w14:textId="77777777" w:rsidR="008117A9" w:rsidRDefault="008117A9">
      <w:pPr>
        <w:pStyle w:val="BodyText"/>
        <w:rPr>
          <w:sz w:val="24"/>
        </w:rPr>
      </w:pPr>
    </w:p>
    <w:p w14:paraId="04E19098" w14:textId="77777777" w:rsidR="008117A9" w:rsidRDefault="008117A9">
      <w:pPr>
        <w:pStyle w:val="BodyText"/>
        <w:rPr>
          <w:sz w:val="24"/>
        </w:rPr>
      </w:pPr>
    </w:p>
    <w:p w14:paraId="5C74D628" w14:textId="77777777" w:rsidR="008117A9" w:rsidRDefault="008117A9">
      <w:pPr>
        <w:pStyle w:val="BodyText"/>
        <w:rPr>
          <w:sz w:val="24"/>
        </w:rPr>
      </w:pPr>
    </w:p>
    <w:p w14:paraId="0948AC8D" w14:textId="77777777" w:rsidR="008117A9" w:rsidRDefault="008117A9">
      <w:pPr>
        <w:pStyle w:val="BodyText"/>
        <w:rPr>
          <w:sz w:val="24"/>
        </w:rPr>
      </w:pPr>
    </w:p>
    <w:p w14:paraId="441065E7" w14:textId="77777777" w:rsidR="008117A9" w:rsidRDefault="008117A9">
      <w:pPr>
        <w:pStyle w:val="BodyText"/>
        <w:rPr>
          <w:sz w:val="24"/>
        </w:rPr>
      </w:pPr>
    </w:p>
    <w:p w14:paraId="4422301A" w14:textId="77777777" w:rsidR="008117A9" w:rsidRDefault="008117A9">
      <w:pPr>
        <w:pStyle w:val="BodyText"/>
        <w:spacing w:before="2"/>
        <w:rPr>
          <w:sz w:val="24"/>
        </w:rPr>
      </w:pPr>
    </w:p>
    <w:p w14:paraId="6E9C1F79" w14:textId="77777777" w:rsidR="00575BB5" w:rsidRPr="00575BB5" w:rsidRDefault="00575BB5">
      <w:pPr>
        <w:pStyle w:val="BodyText"/>
        <w:spacing w:before="2"/>
        <w:rPr>
          <w:sz w:val="17"/>
        </w:rPr>
      </w:pPr>
    </w:p>
    <w:p w14:paraId="2F6E3EB0" w14:textId="77777777" w:rsidR="00855021" w:rsidRDefault="00855021">
      <w:pPr>
        <w:spacing w:line="254" w:lineRule="auto"/>
        <w:ind w:left="1247" w:right="-2"/>
        <w:rPr>
          <w:color w:val="AC1F24"/>
          <w:sz w:val="18"/>
        </w:rPr>
      </w:pPr>
    </w:p>
    <w:p w14:paraId="2AFC0C15" w14:textId="3BEEE029" w:rsidR="00855021" w:rsidRDefault="00855021">
      <w:pPr>
        <w:spacing w:line="254" w:lineRule="auto"/>
        <w:ind w:left="1247" w:right="-2"/>
        <w:rPr>
          <w:color w:val="AC1F24"/>
          <w:sz w:val="18"/>
        </w:rPr>
      </w:pPr>
      <w:r>
        <w:rPr>
          <w:noProof/>
        </w:rPr>
        <mc:AlternateContent>
          <mc:Choice Requires="wpg">
            <w:drawing>
              <wp:anchor distT="0" distB="0" distL="114300" distR="114300" simplePos="0" relativeHeight="251495424" behindDoc="0" locked="0" layoutInCell="1" allowOverlap="1" wp14:anchorId="4E228183" wp14:editId="497CCCB5">
                <wp:simplePos x="0" y="0"/>
                <wp:positionH relativeFrom="page">
                  <wp:posOffset>720090</wp:posOffset>
                </wp:positionH>
                <wp:positionV relativeFrom="paragraph">
                  <wp:posOffset>128905</wp:posOffset>
                </wp:positionV>
                <wp:extent cx="6120130" cy="6350"/>
                <wp:effectExtent l="5715" t="1905" r="8255" b="10795"/>
                <wp:wrapNone/>
                <wp:docPr id="1112" name="Group 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61"/>
                          <a:chExt cx="9638" cy="10"/>
                        </a:xfrm>
                      </wpg:grpSpPr>
                      <wps:wsp>
                        <wps:cNvPr id="1113" name="Line 998"/>
                        <wps:cNvCnPr>
                          <a:cxnSpLocks noChangeShapeType="1"/>
                        </wps:cNvCnPr>
                        <wps:spPr bwMode="auto">
                          <a:xfrm>
                            <a:off x="1134" y="-56"/>
                            <a:ext cx="257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114" name="Line 997"/>
                        <wps:cNvCnPr>
                          <a:cxnSpLocks noChangeShapeType="1"/>
                        </wps:cNvCnPr>
                        <wps:spPr bwMode="auto">
                          <a:xfrm>
                            <a:off x="3713" y="-56"/>
                            <a:ext cx="705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CC38D9" id="Group 996" o:spid="_x0000_s1026" style="position:absolute;margin-left:56.7pt;margin-top:10.15pt;width:481.9pt;height:.5pt;z-index:251495424;mso-position-horizontal-relative:page" coordorigin="1134,-61"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">
                <v:line id="Line 998" o:spid="_x0000_s1027" style="position:absolute;visibility:visible;mso-wrap-style:square" from="1134,-56" to="37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" strokecolor="#ac1f24" strokeweight=".5pt"/>
                <v:line id="Line 997" o:spid="_x0000_s1028" style="position:absolute;visibility:visible;mso-wrap-style:square" from="3713,-56" to="1077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" strokecolor="#ac1f24" strokeweight=".5pt"/>
                <w10:wrap anchorx="page"/>
              </v:group>
            </w:pict>
          </mc:Fallback>
        </mc:AlternateContent>
      </w:r>
    </w:p>
    <w:p w14:paraId="7670507A" w14:textId="673A201D" w:rsidR="008117A9" w:rsidRDefault="004B269F">
      <w:pPr>
        <w:spacing w:line="254" w:lineRule="auto"/>
        <w:ind w:left="1247" w:right="-2"/>
        <w:rPr>
          <w:sz w:val="18"/>
        </w:rPr>
      </w:pPr>
      <w:r>
        <w:rPr>
          <w:color w:val="AC1F24"/>
          <w:sz w:val="18"/>
        </w:rPr>
        <w:t>Local governments and service units have</w:t>
      </w:r>
      <w:r>
        <w:rPr>
          <w:color w:val="AC1F24"/>
          <w:spacing w:val="-17"/>
          <w:sz w:val="18"/>
        </w:rPr>
        <w:t xml:space="preserve"> </w:t>
      </w:r>
      <w:r>
        <w:rPr>
          <w:color w:val="AC1F24"/>
          <w:sz w:val="18"/>
        </w:rPr>
        <w:t>improved the accessibility and quality of CRVS services</w:t>
      </w:r>
    </w:p>
    <w:p w14:paraId="4DCC4B56" w14:textId="77777777" w:rsidR="008117A9" w:rsidRDefault="004B269F">
      <w:pPr>
        <w:pStyle w:val="ListParagraph"/>
        <w:numPr>
          <w:ilvl w:val="0"/>
          <w:numId w:val="3"/>
        </w:numPr>
        <w:tabs>
          <w:tab w:val="left" w:pos="362"/>
        </w:tabs>
        <w:spacing w:before="36" w:line="254" w:lineRule="auto"/>
        <w:ind w:left="361" w:right="1241" w:hanging="170"/>
        <w:rPr>
          <w:sz w:val="18"/>
        </w:rPr>
      </w:pPr>
      <w:r>
        <w:rPr>
          <w:spacing w:val="-1"/>
          <w:sz w:val="18"/>
        </w:rPr>
        <w:br w:type="column"/>
      </w:r>
      <w:r>
        <w:rPr>
          <w:sz w:val="18"/>
        </w:rPr>
        <w:t xml:space="preserve">The village governance (PTPD) facilitator model – based at the sub-district – is being expanded nationally from all KOMPAK supported districts to 350 districts. The World Bank is </w:t>
      </w:r>
      <w:proofErr w:type="spellStart"/>
      <w:r>
        <w:rPr>
          <w:sz w:val="18"/>
        </w:rPr>
        <w:t>finalising</w:t>
      </w:r>
      <w:proofErr w:type="spellEnd"/>
      <w:r>
        <w:rPr>
          <w:sz w:val="18"/>
        </w:rPr>
        <w:t xml:space="preserve"> a US$300 million project to scale up the program, adapted from the KOMPAK</w:t>
      </w:r>
      <w:r>
        <w:rPr>
          <w:spacing w:val="-2"/>
          <w:sz w:val="18"/>
        </w:rPr>
        <w:t xml:space="preserve"> </w:t>
      </w:r>
      <w:r>
        <w:rPr>
          <w:sz w:val="18"/>
        </w:rPr>
        <w:t>model.</w:t>
      </w:r>
    </w:p>
    <w:p w14:paraId="3172F530" w14:textId="77777777" w:rsidR="008117A9" w:rsidRDefault="004B269F">
      <w:pPr>
        <w:pStyle w:val="ListParagraph"/>
        <w:numPr>
          <w:ilvl w:val="0"/>
          <w:numId w:val="3"/>
        </w:numPr>
        <w:tabs>
          <w:tab w:val="left" w:pos="362"/>
        </w:tabs>
        <w:spacing w:line="254" w:lineRule="auto"/>
        <w:ind w:left="361" w:right="1632" w:hanging="170"/>
        <w:rPr>
          <w:sz w:val="18"/>
        </w:rPr>
      </w:pPr>
      <w:r>
        <w:rPr>
          <w:sz w:val="18"/>
        </w:rPr>
        <w:t>15 of 25 (60%) KOMPAK-surveyed districts have incorporated the minimum service standards for health and education into their medium-term development plans and have allocated funds</w:t>
      </w:r>
      <w:r>
        <w:rPr>
          <w:spacing w:val="-6"/>
          <w:sz w:val="18"/>
        </w:rPr>
        <w:t xml:space="preserve"> </w:t>
      </w:r>
      <w:r>
        <w:rPr>
          <w:sz w:val="18"/>
        </w:rPr>
        <w:t>accordingly.</w:t>
      </w:r>
    </w:p>
    <w:p w14:paraId="22350F33" w14:textId="77777777" w:rsidR="008117A9" w:rsidRDefault="004B269F">
      <w:pPr>
        <w:pStyle w:val="ListParagraph"/>
        <w:numPr>
          <w:ilvl w:val="0"/>
          <w:numId w:val="3"/>
        </w:numPr>
        <w:tabs>
          <w:tab w:val="left" w:pos="362"/>
        </w:tabs>
        <w:spacing w:before="105" w:line="254" w:lineRule="auto"/>
        <w:ind w:left="361" w:right="1429" w:hanging="170"/>
        <w:rPr>
          <w:sz w:val="18"/>
        </w:rPr>
      </w:pPr>
      <w:r>
        <w:rPr>
          <w:sz w:val="18"/>
        </w:rPr>
        <w:t>KOMPAK facilitated workshops for 51 district governments to improve the quality of Special Allocation Fund (DAK) physical proposals using KRISNA, a work-planning and budgeting software. KOMPAK will assess the effectiveness of these trainings based on the proposal approval ratio and alignment with minimum service standard objectives using the 2020 DAK physical allocations which will be released in late</w:t>
      </w:r>
      <w:r>
        <w:rPr>
          <w:spacing w:val="-2"/>
          <w:sz w:val="18"/>
        </w:rPr>
        <w:t xml:space="preserve"> </w:t>
      </w:r>
      <w:r>
        <w:rPr>
          <w:sz w:val="18"/>
        </w:rPr>
        <w:t>2019.</w:t>
      </w:r>
    </w:p>
    <w:p w14:paraId="6894EC6B" w14:textId="77777777" w:rsidR="008117A9" w:rsidRDefault="004B269F">
      <w:pPr>
        <w:pStyle w:val="ListParagraph"/>
        <w:numPr>
          <w:ilvl w:val="0"/>
          <w:numId w:val="3"/>
        </w:numPr>
        <w:tabs>
          <w:tab w:val="left" w:pos="362"/>
        </w:tabs>
        <w:spacing w:line="254" w:lineRule="auto"/>
        <w:ind w:left="361" w:right="1767" w:hanging="170"/>
        <w:jc w:val="both"/>
        <w:rPr>
          <w:sz w:val="18"/>
        </w:rPr>
      </w:pPr>
      <w:r>
        <w:rPr>
          <w:sz w:val="18"/>
        </w:rPr>
        <w:t>86% (4/5 provinces, 14/16 districts) of KOMPAK-supported provinces and districts outside Papua and Papua Barat received 2019 Regional Incentive Funds (DID), higher than the national average of</w:t>
      </w:r>
      <w:r>
        <w:rPr>
          <w:spacing w:val="-3"/>
          <w:sz w:val="18"/>
        </w:rPr>
        <w:t xml:space="preserve"> </w:t>
      </w:r>
      <w:r>
        <w:rPr>
          <w:sz w:val="18"/>
        </w:rPr>
        <w:t>57%.</w:t>
      </w:r>
    </w:p>
    <w:p w14:paraId="343EBD5B" w14:textId="77777777" w:rsidR="008117A9" w:rsidRDefault="004B269F">
      <w:pPr>
        <w:pStyle w:val="ListParagraph"/>
        <w:numPr>
          <w:ilvl w:val="0"/>
          <w:numId w:val="3"/>
        </w:numPr>
        <w:tabs>
          <w:tab w:val="left" w:pos="362"/>
        </w:tabs>
        <w:spacing w:line="254" w:lineRule="auto"/>
        <w:ind w:left="361" w:right="1252" w:hanging="170"/>
        <w:rPr>
          <w:sz w:val="18"/>
        </w:rPr>
      </w:pPr>
      <w:r>
        <w:rPr>
          <w:sz w:val="18"/>
        </w:rPr>
        <w:t>An e-planning and budgeting application was launched in Aceh –integrating work planning and budgeting for all provincial government agencies and initially one district. In 2020, the system will be expanded to 22 other districts in Aceh.</w:t>
      </w:r>
    </w:p>
    <w:p w14:paraId="65F328E5" w14:textId="77777777" w:rsidR="008117A9" w:rsidRDefault="004B269F">
      <w:pPr>
        <w:pStyle w:val="ListParagraph"/>
        <w:numPr>
          <w:ilvl w:val="0"/>
          <w:numId w:val="3"/>
        </w:numPr>
        <w:tabs>
          <w:tab w:val="left" w:pos="362"/>
        </w:tabs>
        <w:spacing w:line="254" w:lineRule="auto"/>
        <w:ind w:left="361" w:right="1295" w:hanging="170"/>
        <w:rPr>
          <w:sz w:val="18"/>
        </w:rPr>
      </w:pPr>
      <w:r>
        <w:rPr>
          <w:sz w:val="18"/>
        </w:rPr>
        <w:t xml:space="preserve">A model for </w:t>
      </w:r>
      <w:proofErr w:type="spellStart"/>
      <w:r>
        <w:rPr>
          <w:sz w:val="18"/>
        </w:rPr>
        <w:t>kecamatan</w:t>
      </w:r>
      <w:proofErr w:type="spellEnd"/>
      <w:r>
        <w:rPr>
          <w:sz w:val="18"/>
        </w:rPr>
        <w:t xml:space="preserve"> and village performance funding is being piloted in 191 villages in NTB – this is linking funding with performance on village financial management and basic service</w:t>
      </w:r>
      <w:r>
        <w:rPr>
          <w:spacing w:val="-3"/>
          <w:sz w:val="18"/>
        </w:rPr>
        <w:t xml:space="preserve"> </w:t>
      </w:r>
      <w:r>
        <w:rPr>
          <w:sz w:val="18"/>
        </w:rPr>
        <w:t>delivery.</w:t>
      </w:r>
    </w:p>
    <w:p w14:paraId="3C74B50E" w14:textId="77777777" w:rsidR="008117A9" w:rsidRDefault="004B269F">
      <w:pPr>
        <w:pStyle w:val="ListParagraph"/>
        <w:numPr>
          <w:ilvl w:val="0"/>
          <w:numId w:val="3"/>
        </w:numPr>
        <w:tabs>
          <w:tab w:val="left" w:pos="362"/>
        </w:tabs>
        <w:spacing w:line="254" w:lineRule="auto"/>
        <w:ind w:left="361" w:right="1291" w:hanging="170"/>
        <w:jc w:val="both"/>
        <w:rPr>
          <w:sz w:val="18"/>
        </w:rPr>
      </w:pPr>
      <w:r>
        <w:rPr>
          <w:sz w:val="18"/>
        </w:rPr>
        <w:t xml:space="preserve">Evaluations of </w:t>
      </w:r>
      <w:proofErr w:type="spellStart"/>
      <w:r>
        <w:rPr>
          <w:sz w:val="18"/>
        </w:rPr>
        <w:t>Otsus</w:t>
      </w:r>
      <w:proofErr w:type="spellEnd"/>
      <w:r>
        <w:rPr>
          <w:sz w:val="18"/>
        </w:rPr>
        <w:t xml:space="preserve"> Fund expenditure and performance have been completed in Aceh and Papua/Papua Barat. KOMPAK is supporting implementation of the recommendations.</w:t>
      </w:r>
    </w:p>
    <w:p w14:paraId="6452A816" w14:textId="77777777" w:rsidR="008117A9" w:rsidRDefault="004B269F">
      <w:pPr>
        <w:pStyle w:val="ListParagraph"/>
        <w:numPr>
          <w:ilvl w:val="0"/>
          <w:numId w:val="3"/>
        </w:numPr>
        <w:tabs>
          <w:tab w:val="left" w:pos="362"/>
        </w:tabs>
        <w:spacing w:line="254" w:lineRule="auto"/>
        <w:ind w:left="361" w:right="1498" w:hanging="170"/>
        <w:rPr>
          <w:sz w:val="18"/>
        </w:rPr>
      </w:pPr>
      <w:r>
        <w:rPr>
          <w:sz w:val="18"/>
        </w:rPr>
        <w:t>20,356 children were registered under the BANGGA Papua Universal Child Grant Program in Papua, with their guardians receiving a A$300 per year unconditional cash transfer. KOMPAK has also initiated a study to explore blockchain as a delivery mechanism to improve the efficiency and security of the system.</w:t>
      </w:r>
    </w:p>
    <w:p w14:paraId="52073134" w14:textId="77777777" w:rsidR="008117A9" w:rsidRDefault="004B269F">
      <w:pPr>
        <w:pStyle w:val="ListParagraph"/>
        <w:numPr>
          <w:ilvl w:val="0"/>
          <w:numId w:val="3"/>
        </w:numPr>
        <w:tabs>
          <w:tab w:val="left" w:pos="362"/>
        </w:tabs>
        <w:spacing w:before="105" w:line="254" w:lineRule="auto"/>
        <w:ind w:left="361" w:right="1355" w:hanging="170"/>
        <w:rPr>
          <w:sz w:val="18"/>
        </w:rPr>
      </w:pPr>
      <w:r>
        <w:rPr>
          <w:sz w:val="18"/>
        </w:rPr>
        <w:t xml:space="preserve">In KOMPAK districts, excluding </w:t>
      </w:r>
      <w:proofErr w:type="spellStart"/>
      <w:r>
        <w:rPr>
          <w:sz w:val="18"/>
        </w:rPr>
        <w:t>Waropen</w:t>
      </w:r>
      <w:proofErr w:type="spellEnd"/>
      <w:r>
        <w:rPr>
          <w:sz w:val="18"/>
        </w:rPr>
        <w:t xml:space="preserve">, coverage of birth certificates for </w:t>
      </w:r>
      <w:proofErr w:type="gramStart"/>
      <w:r>
        <w:rPr>
          <w:sz w:val="18"/>
        </w:rPr>
        <w:t>0-17 year</w:t>
      </w:r>
      <w:proofErr w:type="gramEnd"/>
      <w:r>
        <w:rPr>
          <w:sz w:val="18"/>
        </w:rPr>
        <w:t xml:space="preserve"> </w:t>
      </w:r>
      <w:proofErr w:type="spellStart"/>
      <w:r>
        <w:rPr>
          <w:sz w:val="18"/>
        </w:rPr>
        <w:t>olds</w:t>
      </w:r>
      <w:proofErr w:type="spellEnd"/>
      <w:r>
        <w:rPr>
          <w:sz w:val="18"/>
        </w:rPr>
        <w:t xml:space="preserve"> increased by 5.3 percentage points on average from 2015 to 2018, according to SUSENAS data. This is above the national average increase</w:t>
      </w:r>
      <w:r>
        <w:rPr>
          <w:spacing w:val="-16"/>
          <w:sz w:val="18"/>
        </w:rPr>
        <w:t xml:space="preserve"> </w:t>
      </w:r>
      <w:r>
        <w:rPr>
          <w:sz w:val="18"/>
        </w:rPr>
        <w:t>of</w:t>
      </w:r>
    </w:p>
    <w:p w14:paraId="78F7703A" w14:textId="77777777" w:rsidR="008117A9" w:rsidRDefault="004B269F">
      <w:pPr>
        <w:spacing w:line="254" w:lineRule="auto"/>
        <w:ind w:left="361" w:right="1456"/>
        <w:rPr>
          <w:sz w:val="18"/>
        </w:rPr>
      </w:pPr>
      <w:r>
        <w:rPr>
          <w:sz w:val="18"/>
        </w:rPr>
        <w:t>3.6 percentage points. While ten districts increased coverage more than 10 percentage points, six districts had worse coverage. The CRVS research study aims to best practices and ongoing challenges.</w:t>
      </w:r>
    </w:p>
    <w:p w14:paraId="47996731" w14:textId="77777777" w:rsidR="008117A9" w:rsidRDefault="004B269F">
      <w:pPr>
        <w:pStyle w:val="ListParagraph"/>
        <w:numPr>
          <w:ilvl w:val="0"/>
          <w:numId w:val="3"/>
        </w:numPr>
        <w:tabs>
          <w:tab w:val="left" w:pos="362"/>
        </w:tabs>
        <w:spacing w:line="254" w:lineRule="auto"/>
        <w:ind w:left="361" w:right="1268" w:hanging="170"/>
        <w:rPr>
          <w:sz w:val="18"/>
        </w:rPr>
      </w:pPr>
      <w:r>
        <w:rPr>
          <w:sz w:val="18"/>
        </w:rPr>
        <w:t>There remain gaps in CRVS coverage – 14 KOMPAK districts had birth certificate coverage less than 85% in 2018, leaving an estimated 595,000 children without a birth</w:t>
      </w:r>
      <w:r>
        <w:rPr>
          <w:spacing w:val="-2"/>
          <w:sz w:val="18"/>
        </w:rPr>
        <w:t xml:space="preserve"> </w:t>
      </w:r>
      <w:r>
        <w:rPr>
          <w:sz w:val="18"/>
        </w:rPr>
        <w:t>certificate.</w:t>
      </w:r>
    </w:p>
    <w:p w14:paraId="6318A208" w14:textId="77777777" w:rsidR="008117A9" w:rsidRDefault="004B269F">
      <w:pPr>
        <w:pStyle w:val="ListParagraph"/>
        <w:numPr>
          <w:ilvl w:val="0"/>
          <w:numId w:val="3"/>
        </w:numPr>
        <w:tabs>
          <w:tab w:val="left" w:pos="362"/>
        </w:tabs>
        <w:ind w:left="361" w:hanging="170"/>
        <w:rPr>
          <w:sz w:val="18"/>
        </w:rPr>
      </w:pPr>
      <w:r>
        <w:rPr>
          <w:sz w:val="18"/>
        </w:rPr>
        <w:t>National guidelines and trainings are under development for CRVS</w:t>
      </w:r>
      <w:r>
        <w:rPr>
          <w:spacing w:val="-5"/>
          <w:sz w:val="18"/>
        </w:rPr>
        <w:t xml:space="preserve"> </w:t>
      </w:r>
      <w:r>
        <w:rPr>
          <w:sz w:val="18"/>
        </w:rPr>
        <w:t>services</w:t>
      </w:r>
    </w:p>
    <w:p w14:paraId="430D07F0" w14:textId="77777777" w:rsidR="008117A9" w:rsidRDefault="004B269F">
      <w:pPr>
        <w:spacing w:before="15" w:line="254" w:lineRule="auto"/>
        <w:ind w:left="361" w:right="1697"/>
        <w:rPr>
          <w:sz w:val="18"/>
        </w:rPr>
      </w:pPr>
      <w:r>
        <w:rPr>
          <w:sz w:val="18"/>
        </w:rPr>
        <w:t xml:space="preserve">– </w:t>
      </w:r>
      <w:proofErr w:type="gramStart"/>
      <w:r>
        <w:rPr>
          <w:sz w:val="18"/>
        </w:rPr>
        <w:t>firstly</w:t>
      </w:r>
      <w:proofErr w:type="gramEnd"/>
      <w:r>
        <w:rPr>
          <w:sz w:val="18"/>
        </w:rPr>
        <w:t xml:space="preserve"> for village governments, adopting lessons learned from pilots, and secondly, on post-disaster response drawing on lessons from KOMPAK’s assistance after the 2018 NTB earthquake.</w:t>
      </w:r>
    </w:p>
    <w:p w14:paraId="65F665C4" w14:textId="77777777" w:rsidR="008117A9" w:rsidRDefault="004B269F">
      <w:pPr>
        <w:pStyle w:val="ListParagraph"/>
        <w:numPr>
          <w:ilvl w:val="0"/>
          <w:numId w:val="3"/>
        </w:numPr>
        <w:tabs>
          <w:tab w:val="left" w:pos="362"/>
        </w:tabs>
        <w:spacing w:line="254" w:lineRule="auto"/>
        <w:ind w:left="361" w:right="1325" w:hanging="170"/>
        <w:rPr>
          <w:sz w:val="18"/>
        </w:rPr>
      </w:pPr>
      <w:r>
        <w:rPr>
          <w:noProof/>
        </w:rPr>
        <w:drawing>
          <wp:anchor distT="0" distB="0" distL="0" distR="0" simplePos="0" relativeHeight="251492352" behindDoc="0" locked="0" layoutInCell="1" allowOverlap="1" wp14:anchorId="58527336" wp14:editId="6E1AC2B8">
            <wp:simplePos x="0" y="0"/>
            <wp:positionH relativeFrom="page">
              <wp:posOffset>2150998</wp:posOffset>
            </wp:positionH>
            <wp:positionV relativeFrom="paragraph">
              <wp:posOffset>1303469</wp:posOffset>
            </wp:positionV>
            <wp:extent cx="5409005" cy="17995"/>
            <wp:effectExtent l="0" t="0" r="0" b="0"/>
            <wp:wrapNone/>
            <wp:docPr id="3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png"/>
                    <pic:cNvPicPr/>
                  </pic:nvPicPr>
                  <pic:blipFill>
                    <a:blip r:embed="rId17" cstate="print"/>
                    <a:stretch>
                      <a:fillRect/>
                    </a:stretch>
                  </pic:blipFill>
                  <pic:spPr>
                    <a:xfrm>
                      <a:off x="0" y="0"/>
                      <a:ext cx="5409005" cy="17995"/>
                    </a:xfrm>
                    <a:prstGeom prst="rect">
                      <a:avLst/>
                    </a:prstGeom>
                  </pic:spPr>
                </pic:pic>
              </a:graphicData>
            </a:graphic>
          </wp:anchor>
        </w:drawing>
      </w:r>
      <w:r>
        <w:rPr>
          <w:sz w:val="18"/>
        </w:rPr>
        <w:t>The village registration officer model, developed by KOMPAK and funded by village governments, was active in 34% of KOMPAK’s villages. The model is part of the proposed national guidelines.</w:t>
      </w:r>
    </w:p>
    <w:p w14:paraId="38AAF967" w14:textId="77777777" w:rsidR="008117A9" w:rsidRDefault="008117A9">
      <w:pPr>
        <w:spacing w:line="254" w:lineRule="auto"/>
        <w:rPr>
          <w:sz w:val="18"/>
        </w:rPr>
        <w:sectPr w:rsidR="008117A9">
          <w:type w:val="continuous"/>
          <w:pgSz w:w="11910" w:h="16840"/>
          <w:pgMar w:top="580" w:right="0" w:bottom="280" w:left="0" w:header="720" w:footer="720" w:gutter="0"/>
          <w:cols w:num="2" w:space="720" w:equalWidth="0">
            <w:col w:w="3596" w:space="40"/>
            <w:col w:w="8274"/>
          </w:cols>
        </w:sectPr>
      </w:pPr>
    </w:p>
    <w:p w14:paraId="122EBF29" w14:textId="77777777" w:rsidR="008117A9" w:rsidRDefault="008117A9">
      <w:pPr>
        <w:pStyle w:val="BodyText"/>
        <w:spacing w:before="4"/>
        <w:rPr>
          <w:sz w:val="3"/>
        </w:rPr>
      </w:pPr>
    </w:p>
    <w:p w14:paraId="26683A19" w14:textId="77777777" w:rsidR="008117A9" w:rsidRDefault="00360E36">
      <w:pPr>
        <w:pStyle w:val="BodyText"/>
        <w:spacing w:line="20" w:lineRule="exact"/>
        <w:ind w:left="1128"/>
        <w:rPr>
          <w:sz w:val="2"/>
        </w:rPr>
      </w:pPr>
      <w:r>
        <w:rPr>
          <w:noProof/>
          <w:sz w:val="2"/>
        </w:rPr>
        <mc:AlternateContent>
          <mc:Choice Requires="wpg">
            <w:drawing>
              <wp:inline distT="0" distB="0" distL="0" distR="0" wp14:anchorId="13AD0076" wp14:editId="6EF76CD5">
                <wp:extent cx="6120130" cy="6350"/>
                <wp:effectExtent l="11430" t="8890" r="12065" b="3810"/>
                <wp:docPr id="1109"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1110" name="Line 995"/>
                        <wps:cNvCnPr>
                          <a:cxnSpLocks noChangeShapeType="1"/>
                        </wps:cNvCnPr>
                        <wps:spPr bwMode="auto">
                          <a:xfrm>
                            <a:off x="0" y="5"/>
                            <a:ext cx="258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111" name="Line 994"/>
                        <wps:cNvCnPr>
                          <a:cxnSpLocks noChangeShapeType="1"/>
                        </wps:cNvCnPr>
                        <wps:spPr bwMode="auto">
                          <a:xfrm>
                            <a:off x="2580" y="5"/>
                            <a:ext cx="705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1DFF7E" id="Group 993"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">
                <v:line id="Line 995" o:spid="_x0000_s1027" style="position:absolute;visibility:visible;mso-wrap-style:square" from="0,5" to="2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" strokecolor="#ac1f24" strokeweight=".5pt"/>
                <v:line id="Line 994" o:spid="_x0000_s1028" style="position:absolute;visibility:visible;mso-wrap-style:square" from="2580,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" strokecolor="#ac1f24" strokeweight=".5pt"/>
                <w10:anchorlock/>
              </v:group>
            </w:pict>
          </mc:Fallback>
        </mc:AlternateContent>
      </w:r>
    </w:p>
    <w:p w14:paraId="07899F63" w14:textId="77777777" w:rsidR="008117A9" w:rsidRDefault="008117A9">
      <w:pPr>
        <w:pStyle w:val="BodyText"/>
      </w:pPr>
    </w:p>
    <w:p w14:paraId="45B44553" w14:textId="77777777" w:rsidR="008117A9" w:rsidRDefault="008117A9">
      <w:pPr>
        <w:pStyle w:val="BodyText"/>
      </w:pPr>
    </w:p>
    <w:p w14:paraId="2FD44903" w14:textId="77777777" w:rsidR="008117A9" w:rsidRDefault="008117A9">
      <w:pPr>
        <w:pStyle w:val="BodyText"/>
        <w:rPr>
          <w:sz w:val="28"/>
        </w:rPr>
      </w:pPr>
    </w:p>
    <w:p w14:paraId="7E01B2FB" w14:textId="77777777" w:rsidR="008117A9" w:rsidRDefault="008117A9">
      <w:pPr>
        <w:rPr>
          <w:sz w:val="28"/>
        </w:rPr>
        <w:sectPr w:rsidR="008117A9">
          <w:type w:val="continuous"/>
          <w:pgSz w:w="11910" w:h="16840"/>
          <w:pgMar w:top="580" w:right="0" w:bottom="280" w:left="0" w:header="720" w:footer="720" w:gutter="0"/>
          <w:cols w:space="720"/>
        </w:sectPr>
      </w:pPr>
    </w:p>
    <w:p w14:paraId="223C3E8C" w14:textId="77777777" w:rsidR="008117A9" w:rsidRDefault="004B269F">
      <w:pPr>
        <w:pStyle w:val="BodyText"/>
        <w:spacing w:before="100"/>
        <w:ind w:left="510"/>
      </w:pPr>
      <w:r>
        <w:rPr>
          <w:color w:val="AC1F24"/>
          <w:shd w:val="clear" w:color="auto" w:fill="E6E7E8"/>
        </w:rPr>
        <w:t xml:space="preserve">  10 </w:t>
      </w:r>
    </w:p>
    <w:p w14:paraId="7C3841F8" w14:textId="77777777" w:rsidR="008117A9" w:rsidRDefault="004B269F">
      <w:pPr>
        <w:spacing w:before="129"/>
        <w:ind w:left="186"/>
        <w:rPr>
          <w:rFonts w:ascii="Open Sans Light"/>
          <w:sz w:val="16"/>
        </w:rPr>
      </w:pPr>
      <w:r>
        <w:br w:type="column"/>
      </w:r>
      <w:r>
        <w:rPr>
          <w:rFonts w:ascii="Open Sans Light"/>
          <w:color w:val="AC1F24"/>
          <w:sz w:val="16"/>
        </w:rPr>
        <w:t>KOMPAK Six-Monthly Report</w:t>
      </w:r>
    </w:p>
    <w:p w14:paraId="1547C161" w14:textId="77777777" w:rsidR="008117A9" w:rsidRDefault="008117A9">
      <w:pPr>
        <w:rPr>
          <w:rFonts w:ascii="Open Sans Light"/>
          <w:sz w:val="16"/>
        </w:rPr>
        <w:sectPr w:rsidR="008117A9">
          <w:type w:val="continuous"/>
          <w:pgSz w:w="11910" w:h="16840"/>
          <w:pgMar w:top="580" w:right="0" w:bottom="280" w:left="0" w:header="720" w:footer="720" w:gutter="0"/>
          <w:cols w:num="2" w:space="720" w:equalWidth="0">
            <w:col w:w="908" w:space="40"/>
            <w:col w:w="10962"/>
          </w:cols>
        </w:sectPr>
      </w:pPr>
    </w:p>
    <w:p w14:paraId="7CD26A7F" w14:textId="77777777" w:rsidR="008117A9" w:rsidRDefault="008117A9">
      <w:pPr>
        <w:pStyle w:val="BodyText"/>
        <w:rPr>
          <w:rFonts w:ascii="Open Sans Light"/>
        </w:rPr>
      </w:pPr>
    </w:p>
    <w:p w14:paraId="2F4C762F" w14:textId="77777777" w:rsidR="008117A9" w:rsidRDefault="008117A9">
      <w:pPr>
        <w:pStyle w:val="BodyText"/>
        <w:spacing w:before="1"/>
        <w:rPr>
          <w:rFonts w:ascii="Open Sans Light"/>
          <w:sz w:val="24"/>
        </w:rPr>
      </w:pPr>
    </w:p>
    <w:p w14:paraId="235EC038" w14:textId="77777777" w:rsidR="008117A9" w:rsidRDefault="00360E36">
      <w:pPr>
        <w:pStyle w:val="BodyText"/>
        <w:ind w:left="1133"/>
        <w:rPr>
          <w:rFonts w:ascii="Open Sans Light"/>
        </w:rPr>
      </w:pPr>
      <w:r>
        <w:rPr>
          <w:rFonts w:ascii="Open Sans Light"/>
          <w:noProof/>
        </w:rPr>
        <mc:AlternateContent>
          <mc:Choice Requires="wps">
            <w:drawing>
              <wp:inline distT="0" distB="0" distL="0" distR="0" wp14:anchorId="25170989" wp14:editId="7FD5A4CF">
                <wp:extent cx="6120130" cy="313690"/>
                <wp:effectExtent l="0" t="3175" r="0" b="0"/>
                <wp:docPr id="1108" name="Text 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31369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55539F" w14:textId="77777777" w:rsidR="00575BB5" w:rsidRDefault="00575BB5">
                            <w:pPr>
                              <w:tabs>
                                <w:tab w:val="left" w:pos="3805"/>
                              </w:tabs>
                              <w:spacing w:before="109"/>
                              <w:ind w:left="146"/>
                              <w:rPr>
                                <w:b/>
                                <w:sz w:val="20"/>
                              </w:rPr>
                            </w:pPr>
                            <w:r>
                              <w:rPr>
                                <w:b/>
                                <w:color w:val="FFFFFF"/>
                                <w:sz w:val="20"/>
                              </w:rPr>
                              <w:t>KOMPAK</w:t>
                            </w:r>
                            <w:r>
                              <w:rPr>
                                <w:b/>
                                <w:color w:val="FFFFFF"/>
                                <w:spacing w:val="-2"/>
                                <w:sz w:val="20"/>
                              </w:rPr>
                              <w:t xml:space="preserve"> </w:t>
                            </w:r>
                            <w:r>
                              <w:rPr>
                                <w:b/>
                                <w:color w:val="FFFFFF"/>
                                <w:sz w:val="20"/>
                              </w:rPr>
                              <w:t>SUCCESS</w:t>
                            </w:r>
                            <w:r>
                              <w:rPr>
                                <w:b/>
                                <w:color w:val="FFFFFF"/>
                                <w:spacing w:val="-1"/>
                                <w:sz w:val="20"/>
                              </w:rPr>
                              <w:t xml:space="preserve"> </w:t>
                            </w:r>
                            <w:r>
                              <w:rPr>
                                <w:b/>
                                <w:color w:val="FFFFFF"/>
                                <w:sz w:val="20"/>
                              </w:rPr>
                              <w:t>2022</w:t>
                            </w:r>
                            <w:r>
                              <w:rPr>
                                <w:b/>
                                <w:color w:val="FFFFFF"/>
                                <w:sz w:val="20"/>
                              </w:rPr>
                              <w:tab/>
                              <w:t>KEY ACHIEVEMENTS AND STATUS BY JUNE</w:t>
                            </w:r>
                            <w:r>
                              <w:rPr>
                                <w:b/>
                                <w:color w:val="FFFFFF"/>
                                <w:spacing w:val="-1"/>
                                <w:sz w:val="20"/>
                              </w:rPr>
                              <w:t xml:space="preserve"> </w:t>
                            </w:r>
                            <w:r>
                              <w:rPr>
                                <w:b/>
                                <w:color w:val="FFFFFF"/>
                                <w:sz w:val="20"/>
                              </w:rPr>
                              <w:t>2019</w:t>
                            </w:r>
                          </w:p>
                        </w:txbxContent>
                      </wps:txbx>
                      <wps:bodyPr rot="0" vert="horz" wrap="square" lIns="0" tIns="0" rIns="0" bIns="0" anchor="t" anchorCtr="0" upright="1">
                        <a:noAutofit/>
                      </wps:bodyPr>
                    </wps:wsp>
                  </a:graphicData>
                </a:graphic>
              </wp:inline>
            </w:drawing>
          </mc:Choice>
          <mc:Fallback>
            <w:pict>
              <v:shape w14:anchorId="25170989" id="Text Box 992" o:spid="_x0000_s1078" type="#_x0000_t202" style="width:481.9pt;height:2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" fillcolor="#58595b" stroked="f">
                <v:textbox inset="0,0,0,0">
                  <w:txbxContent>
                    <w:p w14:paraId="7F55539F" w14:textId="77777777" w:rsidR="00575BB5" w:rsidRDefault="00575BB5">
                      <w:pPr>
                        <w:tabs>
                          <w:tab w:val="left" w:pos="3805"/>
                        </w:tabs>
                        <w:spacing w:before="109"/>
                        <w:ind w:left="146"/>
                        <w:rPr>
                          <w:b/>
                          <w:sz w:val="20"/>
                        </w:rPr>
                      </w:pPr>
                      <w:r>
                        <w:rPr>
                          <w:b/>
                          <w:color w:val="FFFFFF"/>
                          <w:sz w:val="20"/>
                        </w:rPr>
                        <w:t>KOMPAK</w:t>
                      </w:r>
                      <w:r>
                        <w:rPr>
                          <w:b/>
                          <w:color w:val="FFFFFF"/>
                          <w:spacing w:val="-2"/>
                          <w:sz w:val="20"/>
                        </w:rPr>
                        <w:t xml:space="preserve"> </w:t>
                      </w:r>
                      <w:r>
                        <w:rPr>
                          <w:b/>
                          <w:color w:val="FFFFFF"/>
                          <w:sz w:val="20"/>
                        </w:rPr>
                        <w:t>SUCCESS</w:t>
                      </w:r>
                      <w:r>
                        <w:rPr>
                          <w:b/>
                          <w:color w:val="FFFFFF"/>
                          <w:spacing w:val="-1"/>
                          <w:sz w:val="20"/>
                        </w:rPr>
                        <w:t xml:space="preserve"> </w:t>
                      </w:r>
                      <w:r>
                        <w:rPr>
                          <w:b/>
                          <w:color w:val="FFFFFF"/>
                          <w:sz w:val="20"/>
                        </w:rPr>
                        <w:t>2022</w:t>
                      </w:r>
                      <w:r>
                        <w:rPr>
                          <w:b/>
                          <w:color w:val="FFFFFF"/>
                          <w:sz w:val="20"/>
                        </w:rPr>
                        <w:tab/>
                        <w:t>KEY ACHIEVEMENTS AND STATUS BY JUNE</w:t>
                      </w:r>
                      <w:r>
                        <w:rPr>
                          <w:b/>
                          <w:color w:val="FFFFFF"/>
                          <w:spacing w:val="-1"/>
                          <w:sz w:val="20"/>
                        </w:rPr>
                        <w:t xml:space="preserve"> </w:t>
                      </w:r>
                      <w:r>
                        <w:rPr>
                          <w:b/>
                          <w:color w:val="FFFFFF"/>
                          <w:sz w:val="20"/>
                        </w:rPr>
                        <w:t>2019</w:t>
                      </w:r>
                    </w:p>
                  </w:txbxContent>
                </v:textbox>
                <w10:anchorlock/>
              </v:shape>
            </w:pict>
          </mc:Fallback>
        </mc:AlternateContent>
      </w:r>
    </w:p>
    <w:p w14:paraId="0500E157" w14:textId="77777777" w:rsidR="008117A9" w:rsidRDefault="008117A9">
      <w:pPr>
        <w:rPr>
          <w:rFonts w:ascii="Open Sans Light"/>
        </w:rPr>
        <w:sectPr w:rsidR="008117A9">
          <w:headerReference w:type="default" r:id="rId73"/>
          <w:footerReference w:type="default" r:id="rId74"/>
          <w:pgSz w:w="11910" w:h="16840"/>
          <w:pgMar w:top="800" w:right="0" w:bottom="840" w:left="0" w:header="599" w:footer="647" w:gutter="0"/>
          <w:pgNumType w:start="11"/>
          <w:cols w:space="720"/>
        </w:sectPr>
      </w:pPr>
    </w:p>
    <w:p w14:paraId="0DD1748A" w14:textId="77777777" w:rsidR="008117A9" w:rsidRDefault="004B269F">
      <w:pPr>
        <w:spacing w:before="37" w:line="254" w:lineRule="auto"/>
        <w:ind w:left="1247" w:right="383"/>
        <w:rPr>
          <w:sz w:val="18"/>
        </w:rPr>
      </w:pPr>
      <w:r>
        <w:rPr>
          <w:color w:val="AC1F24"/>
          <w:sz w:val="18"/>
        </w:rPr>
        <w:t>Local governments and service units have</w:t>
      </w:r>
    </w:p>
    <w:p w14:paraId="377092DF" w14:textId="77777777" w:rsidR="008117A9" w:rsidRDefault="004B269F" w:rsidP="00575BB5">
      <w:pPr>
        <w:spacing w:line="254" w:lineRule="auto"/>
        <w:ind w:left="1247" w:right="-19"/>
        <w:rPr>
          <w:color w:val="AC1F24"/>
          <w:sz w:val="18"/>
        </w:rPr>
      </w:pPr>
      <w:r>
        <w:rPr>
          <w:color w:val="AC1F24"/>
          <w:sz w:val="18"/>
        </w:rPr>
        <w:t>developed and tested local innovations to improve the accessibility and quality of education services</w:t>
      </w:r>
    </w:p>
    <w:p w14:paraId="74BF4C73" w14:textId="77777777" w:rsidR="00575BB5" w:rsidRPr="00575BB5" w:rsidRDefault="00575BB5" w:rsidP="00575BB5">
      <w:pPr>
        <w:spacing w:line="254" w:lineRule="auto"/>
        <w:ind w:left="1247" w:right="-19"/>
        <w:rPr>
          <w:sz w:val="18"/>
        </w:rPr>
      </w:pPr>
    </w:p>
    <w:p w14:paraId="529A79F0" w14:textId="6EA94BC6" w:rsidR="00855021" w:rsidRDefault="00855021">
      <w:pPr>
        <w:spacing w:line="254" w:lineRule="auto"/>
        <w:ind w:left="1247" w:right="383"/>
        <w:rPr>
          <w:color w:val="AC1F24"/>
          <w:sz w:val="18"/>
        </w:rPr>
      </w:pPr>
      <w:r>
        <w:rPr>
          <w:noProof/>
        </w:rPr>
        <mc:AlternateContent>
          <mc:Choice Requires="wpg">
            <w:drawing>
              <wp:anchor distT="0" distB="0" distL="114300" distR="114300" simplePos="0" relativeHeight="251497472" behindDoc="0" locked="0" layoutInCell="1" allowOverlap="1" wp14:anchorId="42208373" wp14:editId="03A539BE">
                <wp:simplePos x="0" y="0"/>
                <wp:positionH relativeFrom="page">
                  <wp:posOffset>720090</wp:posOffset>
                </wp:positionH>
                <wp:positionV relativeFrom="paragraph">
                  <wp:posOffset>86995</wp:posOffset>
                </wp:positionV>
                <wp:extent cx="6120130" cy="6350"/>
                <wp:effectExtent l="5715" t="3810" r="8255" b="8890"/>
                <wp:wrapNone/>
                <wp:docPr id="1105"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63"/>
                          <a:chExt cx="9638" cy="10"/>
                        </a:xfrm>
                      </wpg:grpSpPr>
                      <wps:wsp>
                        <wps:cNvPr id="1106" name="Line 991"/>
                        <wps:cNvCnPr>
                          <a:cxnSpLocks noChangeShapeType="1"/>
                        </wps:cNvCnPr>
                        <wps:spPr bwMode="auto">
                          <a:xfrm>
                            <a:off x="1134" y="-58"/>
                            <a:ext cx="257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107" name="Line 990"/>
                        <wps:cNvCnPr>
                          <a:cxnSpLocks noChangeShapeType="1"/>
                        </wps:cNvCnPr>
                        <wps:spPr bwMode="auto">
                          <a:xfrm>
                            <a:off x="3713" y="-58"/>
                            <a:ext cx="705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80A4BD" id="Group 989" o:spid="_x0000_s1026" style="position:absolute;margin-left:56.7pt;margin-top:6.85pt;width:481.9pt;height:.5pt;z-index:251497472;mso-position-horizontal-relative:page" coordorigin="1134,-6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">
                <v:line id="Line 991" o:spid="_x0000_s1027" style="position:absolute;visibility:visible;mso-wrap-style:square" from="1134,-58" to="371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" strokecolor="#ac1f24" strokeweight=".5pt"/>
                <v:line id="Line 990" o:spid="_x0000_s1028" style="position:absolute;visibility:visible;mso-wrap-style:square" from="3713,-58" to="1077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" strokecolor="#ac1f24" strokeweight=".5pt"/>
                <w10:wrap anchorx="page"/>
              </v:group>
            </w:pict>
          </mc:Fallback>
        </mc:AlternateContent>
      </w:r>
    </w:p>
    <w:p w14:paraId="69E4D701" w14:textId="09E9F003" w:rsidR="008117A9" w:rsidRDefault="004B269F">
      <w:pPr>
        <w:spacing w:line="254" w:lineRule="auto"/>
        <w:ind w:left="1247" w:right="383"/>
        <w:rPr>
          <w:sz w:val="18"/>
        </w:rPr>
      </w:pPr>
      <w:r>
        <w:rPr>
          <w:color w:val="AC1F24"/>
          <w:sz w:val="18"/>
        </w:rPr>
        <w:t>Local governments and service units have</w:t>
      </w:r>
    </w:p>
    <w:p w14:paraId="0B192BB1" w14:textId="77777777" w:rsidR="008117A9" w:rsidRDefault="004B269F">
      <w:pPr>
        <w:spacing w:before="1" w:line="254" w:lineRule="auto"/>
        <w:ind w:left="1247"/>
        <w:jc w:val="both"/>
        <w:rPr>
          <w:sz w:val="18"/>
        </w:rPr>
      </w:pPr>
      <w:r>
        <w:rPr>
          <w:color w:val="AC1F24"/>
          <w:sz w:val="18"/>
        </w:rPr>
        <w:t>developed and tested local innovations to improve the accessibility and quality</w:t>
      </w:r>
    </w:p>
    <w:p w14:paraId="5FADCF1C" w14:textId="77777777" w:rsidR="008117A9" w:rsidRDefault="004B269F">
      <w:pPr>
        <w:spacing w:line="254" w:lineRule="auto"/>
        <w:ind w:left="1247" w:right="351"/>
        <w:rPr>
          <w:sz w:val="18"/>
        </w:rPr>
      </w:pPr>
      <w:r>
        <w:rPr>
          <w:color w:val="AC1F24"/>
          <w:sz w:val="18"/>
        </w:rPr>
        <w:t>of health and nutrition services</w:t>
      </w:r>
    </w:p>
    <w:p w14:paraId="29EF4CA6" w14:textId="77777777" w:rsidR="008117A9" w:rsidRDefault="00360E36">
      <w:pPr>
        <w:spacing w:before="161" w:line="254" w:lineRule="auto"/>
        <w:ind w:left="1247" w:right="4"/>
        <w:rPr>
          <w:sz w:val="18"/>
        </w:rPr>
      </w:pPr>
      <w:r>
        <w:rPr>
          <w:noProof/>
        </w:rPr>
        <mc:AlternateContent>
          <mc:Choice Requires="wpg">
            <w:drawing>
              <wp:anchor distT="0" distB="0" distL="114300" distR="114300" simplePos="0" relativeHeight="251499520" behindDoc="0" locked="0" layoutInCell="1" allowOverlap="1" wp14:anchorId="12F59786" wp14:editId="72C2BB21">
                <wp:simplePos x="0" y="0"/>
                <wp:positionH relativeFrom="page">
                  <wp:posOffset>720090</wp:posOffset>
                </wp:positionH>
                <wp:positionV relativeFrom="paragraph">
                  <wp:posOffset>89698</wp:posOffset>
                </wp:positionV>
                <wp:extent cx="6120130" cy="6350"/>
                <wp:effectExtent l="0" t="0" r="0" b="0"/>
                <wp:wrapNone/>
                <wp:docPr id="1102" name="Group 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99"/>
                          <a:chExt cx="9638" cy="10"/>
                        </a:xfrm>
                      </wpg:grpSpPr>
                      <wps:wsp>
                        <wps:cNvPr id="1103" name="Line 988"/>
                        <wps:cNvCnPr>
                          <a:cxnSpLocks noChangeShapeType="1"/>
                        </wps:cNvCnPr>
                        <wps:spPr bwMode="auto">
                          <a:xfrm>
                            <a:off x="1134" y="104"/>
                            <a:ext cx="257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104" name="Line 987"/>
                        <wps:cNvCnPr>
                          <a:cxnSpLocks noChangeShapeType="1"/>
                        </wps:cNvCnPr>
                        <wps:spPr bwMode="auto">
                          <a:xfrm>
                            <a:off x="3713" y="104"/>
                            <a:ext cx="7059"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A730D3" id="Group 986" o:spid="_x0000_s1026" style="position:absolute;margin-left:56.7pt;margin-top:7.05pt;width:481.9pt;height:.5pt;z-index:251499520;mso-position-horizontal-relative:page" coordorigin="1134,99"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">
                <v:line id="Line 988" o:spid="_x0000_s1027" style="position:absolute;visibility:visible;mso-wrap-style:square" from="1134,104" to="3713,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" strokecolor="#ac1f24" strokeweight=".5pt"/>
                <v:line id="Line 987" o:spid="_x0000_s1028" style="position:absolute;visibility:visible;mso-wrap-style:square" from="3713,104" to="10772,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" strokecolor="#ac1f24" strokeweight=".5pt"/>
                <w10:wrap anchorx="page"/>
              </v:group>
            </w:pict>
          </mc:Fallback>
        </mc:AlternateContent>
      </w:r>
      <w:r w:rsidR="004B269F">
        <w:rPr>
          <w:color w:val="AC1F24"/>
          <w:sz w:val="18"/>
        </w:rPr>
        <w:t>An increased number of MSMEs, especially those involving the poor and vulnerable, have increased their productivity and market access</w:t>
      </w:r>
    </w:p>
    <w:p w14:paraId="5C5C5039" w14:textId="77777777" w:rsidR="008117A9" w:rsidRDefault="004B269F">
      <w:pPr>
        <w:pStyle w:val="ListParagraph"/>
        <w:numPr>
          <w:ilvl w:val="1"/>
          <w:numId w:val="3"/>
        </w:numPr>
        <w:tabs>
          <w:tab w:val="left" w:pos="446"/>
        </w:tabs>
        <w:spacing w:before="36" w:line="254" w:lineRule="auto"/>
        <w:ind w:right="1287" w:hanging="170"/>
        <w:rPr>
          <w:sz w:val="18"/>
        </w:rPr>
      </w:pPr>
      <w:r>
        <w:rPr>
          <w:sz w:val="18"/>
        </w:rPr>
        <w:br w:type="column"/>
      </w:r>
      <w:r>
        <w:rPr>
          <w:sz w:val="18"/>
        </w:rPr>
        <w:t xml:space="preserve">A pilot for out-of-school children in South Sulawesi, known as the ‘boat class’ initiative, was gaining traction with KOMPAK supporting guideline development and replication to add to the current 26 participating schools in </w:t>
      </w:r>
      <w:proofErr w:type="spellStart"/>
      <w:r>
        <w:rPr>
          <w:sz w:val="18"/>
        </w:rPr>
        <w:t>Pangkep</w:t>
      </w:r>
      <w:proofErr w:type="spellEnd"/>
      <w:r>
        <w:rPr>
          <w:sz w:val="18"/>
        </w:rPr>
        <w:t xml:space="preserve"> District.</w:t>
      </w:r>
    </w:p>
    <w:p w14:paraId="5C7E8554" w14:textId="77777777" w:rsidR="00575BB5" w:rsidRPr="00575BB5" w:rsidRDefault="004B269F" w:rsidP="00575BB5">
      <w:pPr>
        <w:pStyle w:val="ListParagraph"/>
        <w:numPr>
          <w:ilvl w:val="1"/>
          <w:numId w:val="3"/>
        </w:numPr>
        <w:tabs>
          <w:tab w:val="left" w:pos="446"/>
        </w:tabs>
        <w:spacing w:after="240" w:line="254" w:lineRule="auto"/>
        <w:ind w:right="1409" w:hanging="170"/>
        <w:rPr>
          <w:sz w:val="18"/>
        </w:rPr>
      </w:pPr>
      <w:r>
        <w:rPr>
          <w:sz w:val="18"/>
        </w:rPr>
        <w:t xml:space="preserve">To support the National Action Plan for Early Childhood Education and Development, KOMPAK supported </w:t>
      </w:r>
      <w:proofErr w:type="spellStart"/>
      <w:r>
        <w:rPr>
          <w:sz w:val="18"/>
        </w:rPr>
        <w:t>Bappenas</w:t>
      </w:r>
      <w:proofErr w:type="spellEnd"/>
      <w:r>
        <w:rPr>
          <w:sz w:val="18"/>
        </w:rPr>
        <w:t xml:space="preserve"> and the National ECED Coalition to develop indicators for the plan’s monitoring</w:t>
      </w:r>
      <w:r>
        <w:rPr>
          <w:spacing w:val="-3"/>
          <w:sz w:val="18"/>
        </w:rPr>
        <w:t xml:space="preserve"> </w:t>
      </w:r>
      <w:r>
        <w:rPr>
          <w:sz w:val="18"/>
        </w:rPr>
        <w:t>framework.</w:t>
      </w:r>
    </w:p>
    <w:p w14:paraId="7CCDD38F" w14:textId="77777777" w:rsidR="008117A9" w:rsidRDefault="004B269F" w:rsidP="00575BB5">
      <w:pPr>
        <w:pStyle w:val="ListParagraph"/>
        <w:numPr>
          <w:ilvl w:val="1"/>
          <w:numId w:val="3"/>
        </w:numPr>
        <w:tabs>
          <w:tab w:val="left" w:pos="446"/>
        </w:tabs>
        <w:spacing w:before="0" w:line="254" w:lineRule="auto"/>
        <w:ind w:right="1341" w:hanging="170"/>
        <w:rPr>
          <w:sz w:val="18"/>
        </w:rPr>
      </w:pPr>
      <w:r>
        <w:rPr>
          <w:sz w:val="18"/>
        </w:rPr>
        <w:t>A study was completed on the feasibility of using drones for the distribution of drugs and medical supplies in remote areas of South Sulawesi. A cost-benefit analysis is to</w:t>
      </w:r>
      <w:r>
        <w:rPr>
          <w:spacing w:val="-2"/>
          <w:sz w:val="18"/>
        </w:rPr>
        <w:t xml:space="preserve"> </w:t>
      </w:r>
      <w:r>
        <w:rPr>
          <w:sz w:val="18"/>
        </w:rPr>
        <w:t>follow.</w:t>
      </w:r>
    </w:p>
    <w:p w14:paraId="7F3A124D" w14:textId="77777777" w:rsidR="008117A9" w:rsidRDefault="004B269F">
      <w:pPr>
        <w:pStyle w:val="ListParagraph"/>
        <w:numPr>
          <w:ilvl w:val="1"/>
          <w:numId w:val="3"/>
        </w:numPr>
        <w:tabs>
          <w:tab w:val="left" w:pos="446"/>
        </w:tabs>
        <w:spacing w:line="254" w:lineRule="auto"/>
        <w:ind w:right="1491" w:hanging="170"/>
        <w:rPr>
          <w:sz w:val="18"/>
        </w:rPr>
      </w:pPr>
      <w:r>
        <w:rPr>
          <w:sz w:val="18"/>
        </w:rPr>
        <w:t xml:space="preserve">A mobile application was piloted in </w:t>
      </w:r>
      <w:proofErr w:type="spellStart"/>
      <w:r>
        <w:rPr>
          <w:sz w:val="18"/>
        </w:rPr>
        <w:t>Bener</w:t>
      </w:r>
      <w:proofErr w:type="spellEnd"/>
      <w:r>
        <w:rPr>
          <w:sz w:val="18"/>
        </w:rPr>
        <w:t xml:space="preserve"> </w:t>
      </w:r>
      <w:proofErr w:type="spellStart"/>
      <w:r>
        <w:rPr>
          <w:sz w:val="18"/>
        </w:rPr>
        <w:t>Meriah</w:t>
      </w:r>
      <w:proofErr w:type="spellEnd"/>
      <w:r>
        <w:rPr>
          <w:sz w:val="18"/>
        </w:rPr>
        <w:t xml:space="preserve"> District, Aceh, to support midwives to better monitor and track pregnant women under their care. 231 pregnant women are registered, and the application is to be piloted in two more districts in late</w:t>
      </w:r>
      <w:r>
        <w:rPr>
          <w:spacing w:val="-2"/>
          <w:sz w:val="18"/>
        </w:rPr>
        <w:t xml:space="preserve"> </w:t>
      </w:r>
      <w:r>
        <w:rPr>
          <w:sz w:val="18"/>
        </w:rPr>
        <w:t>2019.</w:t>
      </w:r>
    </w:p>
    <w:p w14:paraId="71DD0FD4" w14:textId="77777777" w:rsidR="008117A9" w:rsidRDefault="004B269F">
      <w:pPr>
        <w:pStyle w:val="ListParagraph"/>
        <w:numPr>
          <w:ilvl w:val="1"/>
          <w:numId w:val="3"/>
        </w:numPr>
        <w:tabs>
          <w:tab w:val="left" w:pos="446"/>
        </w:tabs>
        <w:spacing w:before="104" w:line="254" w:lineRule="auto"/>
        <w:ind w:right="1394" w:hanging="170"/>
        <w:rPr>
          <w:sz w:val="18"/>
        </w:rPr>
      </w:pPr>
      <w:r>
        <w:rPr>
          <w:sz w:val="18"/>
        </w:rPr>
        <w:t>The market linkages program was being piloted in seven provinces with 12 business groups registered, such as a coffee group in South Sulawesi with 2,000 members. KOMPAK is developing a mobile application to better capture data and assess its reach, cost-benefit and impact. The lessons learned will be used to inform the next medium-term development</w:t>
      </w:r>
      <w:r>
        <w:rPr>
          <w:spacing w:val="-3"/>
          <w:sz w:val="18"/>
        </w:rPr>
        <w:t xml:space="preserve"> </w:t>
      </w:r>
      <w:r>
        <w:rPr>
          <w:sz w:val="18"/>
        </w:rPr>
        <w:t>plan.</w:t>
      </w:r>
    </w:p>
    <w:p w14:paraId="48B51B98" w14:textId="77777777" w:rsidR="008117A9" w:rsidRDefault="008117A9">
      <w:pPr>
        <w:spacing w:line="254" w:lineRule="auto"/>
        <w:rPr>
          <w:sz w:val="18"/>
        </w:rPr>
        <w:sectPr w:rsidR="008117A9">
          <w:type w:val="continuous"/>
          <w:pgSz w:w="11910" w:h="16840"/>
          <w:pgMar w:top="580" w:right="0" w:bottom="280" w:left="0" w:header="720" w:footer="720" w:gutter="0"/>
          <w:cols w:num="2" w:space="720" w:equalWidth="0">
            <w:col w:w="3512" w:space="40"/>
            <w:col w:w="8358"/>
          </w:cols>
        </w:sectPr>
      </w:pPr>
    </w:p>
    <w:p w14:paraId="66F07F7E" w14:textId="77777777" w:rsidR="008117A9" w:rsidRDefault="008117A9">
      <w:pPr>
        <w:pStyle w:val="BodyText"/>
        <w:spacing w:before="2"/>
        <w:rPr>
          <w:sz w:val="3"/>
        </w:rPr>
      </w:pPr>
    </w:p>
    <w:p w14:paraId="3357E67B" w14:textId="77777777" w:rsidR="008117A9" w:rsidRDefault="00360E36">
      <w:pPr>
        <w:pStyle w:val="BodyText"/>
        <w:spacing w:line="20" w:lineRule="exact"/>
        <w:ind w:left="1128"/>
        <w:rPr>
          <w:sz w:val="2"/>
        </w:rPr>
      </w:pPr>
      <w:r>
        <w:rPr>
          <w:noProof/>
          <w:sz w:val="2"/>
        </w:rPr>
        <mc:AlternateContent>
          <mc:Choice Requires="wpg">
            <w:drawing>
              <wp:inline distT="0" distB="0" distL="0" distR="0" wp14:anchorId="3391DDD2" wp14:editId="7DF78C70">
                <wp:extent cx="6120130" cy="6350"/>
                <wp:effectExtent l="11430" t="1905" r="12065" b="10795"/>
                <wp:docPr id="1099"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1100" name="Line 985"/>
                        <wps:cNvCnPr>
                          <a:cxnSpLocks noChangeShapeType="1"/>
                        </wps:cNvCnPr>
                        <wps:spPr bwMode="auto">
                          <a:xfrm>
                            <a:off x="0" y="5"/>
                            <a:ext cx="258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101" name="Line 984"/>
                        <wps:cNvCnPr>
                          <a:cxnSpLocks noChangeShapeType="1"/>
                        </wps:cNvCnPr>
                        <wps:spPr bwMode="auto">
                          <a:xfrm>
                            <a:off x="2580" y="5"/>
                            <a:ext cx="705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D7C291" id="Group 983"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">
                <v:line id="Line 985" o:spid="_x0000_s1027" style="position:absolute;visibility:visible;mso-wrap-style:square" from="0,5" to="2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" strokecolor="#ac1f24" strokeweight=".5pt"/>
                <v:line id="Line 984" o:spid="_x0000_s1028" style="position:absolute;visibility:visible;mso-wrap-style:square" from="2580,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" strokecolor="#ac1f24" strokeweight=".5pt"/>
                <w10:anchorlock/>
              </v:group>
            </w:pict>
          </mc:Fallback>
        </mc:AlternateContent>
      </w:r>
    </w:p>
    <w:p w14:paraId="4E31D121" w14:textId="77777777" w:rsidR="008117A9" w:rsidRDefault="008117A9">
      <w:pPr>
        <w:spacing w:line="20" w:lineRule="exact"/>
        <w:rPr>
          <w:sz w:val="2"/>
        </w:rPr>
        <w:sectPr w:rsidR="008117A9">
          <w:type w:val="continuous"/>
          <w:pgSz w:w="11910" w:h="16840"/>
          <w:pgMar w:top="580" w:right="0" w:bottom="280" w:left="0" w:header="720" w:footer="720" w:gutter="0"/>
          <w:cols w:space="720"/>
        </w:sectPr>
      </w:pPr>
    </w:p>
    <w:p w14:paraId="6830ADA9" w14:textId="77777777" w:rsidR="008117A9" w:rsidRDefault="004B269F">
      <w:pPr>
        <w:pStyle w:val="BodyText"/>
        <w:spacing w:before="4"/>
        <w:rPr>
          <w:rFonts w:ascii="Times New Roman"/>
          <w:sz w:val="17"/>
        </w:rPr>
      </w:pPr>
      <w:r>
        <w:rPr>
          <w:noProof/>
        </w:rPr>
        <w:lastRenderedPageBreak/>
        <w:drawing>
          <wp:anchor distT="0" distB="0" distL="0" distR="0" simplePos="0" relativeHeight="251741184" behindDoc="1" locked="0" layoutInCell="1" allowOverlap="1" wp14:anchorId="1CD3AC03" wp14:editId="7F7AA45C">
            <wp:simplePos x="0" y="0"/>
            <wp:positionH relativeFrom="page">
              <wp:posOffset>0</wp:posOffset>
            </wp:positionH>
            <wp:positionV relativeFrom="page">
              <wp:posOffset>968518</wp:posOffset>
            </wp:positionV>
            <wp:extent cx="7559992" cy="5151484"/>
            <wp:effectExtent l="0" t="0" r="0" b="0"/>
            <wp:wrapNone/>
            <wp:docPr id="3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7.jpeg"/>
                    <pic:cNvPicPr/>
                  </pic:nvPicPr>
                  <pic:blipFill>
                    <a:blip r:embed="rId75" cstate="print"/>
                    <a:stretch>
                      <a:fillRect/>
                    </a:stretch>
                  </pic:blipFill>
                  <pic:spPr>
                    <a:xfrm>
                      <a:off x="0" y="0"/>
                      <a:ext cx="7559992" cy="5151484"/>
                    </a:xfrm>
                    <a:prstGeom prst="rect">
                      <a:avLst/>
                    </a:prstGeom>
                  </pic:spPr>
                </pic:pic>
              </a:graphicData>
            </a:graphic>
          </wp:anchor>
        </w:drawing>
      </w:r>
    </w:p>
    <w:p w14:paraId="2E8321F5" w14:textId="7E239090" w:rsidR="008117A9" w:rsidRDefault="00306450">
      <w:pPr>
        <w:rPr>
          <w:rFonts w:ascii="Times New Roman"/>
          <w:sz w:val="17"/>
        </w:rPr>
        <w:sectPr w:rsidR="008117A9">
          <w:headerReference w:type="even" r:id="rId76"/>
          <w:footerReference w:type="even" r:id="rId77"/>
          <w:pgSz w:w="11910" w:h="16840"/>
          <w:pgMar w:top="1500" w:right="0" w:bottom="280" w:left="0" w:header="0" w:footer="0" w:gutter="0"/>
          <w:cols w:space="720"/>
        </w:sectPr>
      </w:pPr>
      <w:r>
        <w:rPr>
          <w:rFonts w:ascii="Times New Roman"/>
          <w:noProof/>
          <w:sz w:val="17"/>
        </w:rPr>
        <mc:AlternateContent>
          <mc:Choice Requires="wps">
            <w:drawing>
              <wp:anchor distT="0" distB="0" distL="114300" distR="114300" simplePos="0" relativeHeight="251440125" behindDoc="1" locked="0" layoutInCell="1" allowOverlap="1" wp14:anchorId="18572DE4" wp14:editId="2229743B">
                <wp:simplePos x="0" y="0"/>
                <wp:positionH relativeFrom="page">
                  <wp:posOffset>0</wp:posOffset>
                </wp:positionH>
                <wp:positionV relativeFrom="page">
                  <wp:posOffset>0</wp:posOffset>
                </wp:positionV>
                <wp:extent cx="7560310" cy="10692130"/>
                <wp:effectExtent l="0" t="0" r="2540" b="4445"/>
                <wp:wrapNone/>
                <wp:docPr id="1359" name="Rectangle 1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FCE0D" id="Rectangle 1359" o:spid="_x0000_s1026" style="position:absolute;margin-left:0;margin-top:0;width:595.3pt;height:841.9pt;z-index:-2518763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" fillcolor="#58595b" stroked="f">
                <w10:wrap anchorx="page" anchory="page"/>
              </v:rect>
            </w:pict>
          </mc:Fallback>
        </mc:AlternateContent>
      </w:r>
    </w:p>
    <w:p w14:paraId="77BA8D9D" w14:textId="77777777" w:rsidR="008117A9" w:rsidRDefault="00360E36">
      <w:pPr>
        <w:pStyle w:val="BodyText"/>
        <w:rPr>
          <w:rFonts w:ascii="Times New Roman"/>
        </w:rPr>
      </w:pPr>
      <w:r>
        <w:rPr>
          <w:noProof/>
        </w:rPr>
        <w:lastRenderedPageBreak/>
        <mc:AlternateContent>
          <mc:Choice Requires="wpg">
            <w:drawing>
              <wp:anchor distT="0" distB="0" distL="114300" distR="114300" simplePos="0" relativeHeight="251757568" behindDoc="1" locked="0" layoutInCell="1" allowOverlap="1" wp14:anchorId="1F00633F" wp14:editId="6CEC2B3F">
                <wp:simplePos x="0" y="0"/>
                <wp:positionH relativeFrom="page">
                  <wp:posOffset>0</wp:posOffset>
                </wp:positionH>
                <wp:positionV relativeFrom="page">
                  <wp:posOffset>0</wp:posOffset>
                </wp:positionV>
                <wp:extent cx="7560310" cy="10692130"/>
                <wp:effectExtent l="0" t="0" r="2540" b="4445"/>
                <wp:wrapNone/>
                <wp:docPr id="1085" name="Group 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086" name="Picture 9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1525"/>
                            <a:ext cx="139" cy="8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7" name="Picture 98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5" y="0"/>
                            <a:ext cx="11901"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8" name="Freeform 979"/>
                        <wps:cNvSpPr>
                          <a:spLocks/>
                        </wps:cNvSpPr>
                        <wps:spPr bwMode="auto">
                          <a:xfrm>
                            <a:off x="5" y="0"/>
                            <a:ext cx="11901" cy="12770"/>
                          </a:xfrm>
                          <a:custGeom>
                            <a:avLst/>
                            <a:gdLst>
                              <a:gd name="T0" fmla="+- 0 11906 5"/>
                              <a:gd name="T1" fmla="*/ T0 w 11901"/>
                              <a:gd name="T2" fmla="*/ 0 h 12770"/>
                              <a:gd name="T3" fmla="+- 0 5 5"/>
                              <a:gd name="T4" fmla="*/ T3 w 11901"/>
                              <a:gd name="T5" fmla="*/ 0 h 12770"/>
                              <a:gd name="T6" fmla="+- 0 5 5"/>
                              <a:gd name="T7" fmla="*/ T6 w 11901"/>
                              <a:gd name="T8" fmla="*/ 12770 h 12770"/>
                              <a:gd name="T9" fmla="+- 0 11906 5"/>
                              <a:gd name="T10" fmla="*/ T9 w 11901"/>
                              <a:gd name="T11" fmla="*/ 4217 h 12770"/>
                              <a:gd name="T12" fmla="+- 0 11906 5"/>
                              <a:gd name="T13" fmla="*/ T12 w 11901"/>
                              <a:gd name="T14" fmla="*/ 0 h 12770"/>
                            </a:gdLst>
                            <a:ahLst/>
                            <a:cxnLst>
                              <a:cxn ang="0">
                                <a:pos x="T1" y="T2"/>
                              </a:cxn>
                              <a:cxn ang="0">
                                <a:pos x="T4" y="T5"/>
                              </a:cxn>
                              <a:cxn ang="0">
                                <a:pos x="T7" y="T8"/>
                              </a:cxn>
                              <a:cxn ang="0">
                                <a:pos x="T10" y="T11"/>
                              </a:cxn>
                              <a:cxn ang="0">
                                <a:pos x="T13" y="T14"/>
                              </a:cxn>
                            </a:cxnLst>
                            <a:rect l="0" t="0" r="r" b="b"/>
                            <a:pathLst>
                              <a:path w="11901" h="12770">
                                <a:moveTo>
                                  <a:pt x="11901" y="0"/>
                                </a:moveTo>
                                <a:lnTo>
                                  <a:pt x="0" y="0"/>
                                </a:lnTo>
                                <a:lnTo>
                                  <a:pt x="0" y="12770"/>
                                </a:lnTo>
                                <a:lnTo>
                                  <a:pt x="11901" y="4217"/>
                                </a:lnTo>
                                <a:lnTo>
                                  <a:pt x="11901" y="0"/>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Freeform 978"/>
                        <wps:cNvSpPr>
                          <a:spLocks/>
                        </wps:cNvSpPr>
                        <wps:spPr bwMode="auto">
                          <a:xfrm>
                            <a:off x="5" y="4217"/>
                            <a:ext cx="11901" cy="11016"/>
                          </a:xfrm>
                          <a:custGeom>
                            <a:avLst/>
                            <a:gdLst>
                              <a:gd name="T0" fmla="+- 0 11905 5"/>
                              <a:gd name="T1" fmla="*/ T0 w 11901"/>
                              <a:gd name="T2" fmla="+- 0 4217 4217"/>
                              <a:gd name="T3" fmla="*/ 4217 h 11016"/>
                              <a:gd name="T4" fmla="+- 0 5 5"/>
                              <a:gd name="T5" fmla="*/ T4 w 11901"/>
                              <a:gd name="T6" fmla="+- 0 12770 4217"/>
                              <a:gd name="T7" fmla="*/ 12770 h 11016"/>
                              <a:gd name="T8" fmla="+- 0 5 5"/>
                              <a:gd name="T9" fmla="*/ T8 w 11901"/>
                              <a:gd name="T10" fmla="+- 0 12933 4217"/>
                              <a:gd name="T11" fmla="*/ 12933 h 11016"/>
                              <a:gd name="T12" fmla="+- 0 11905 5"/>
                              <a:gd name="T13" fmla="*/ T12 w 11901"/>
                              <a:gd name="T14" fmla="+- 0 15233 4217"/>
                              <a:gd name="T15" fmla="*/ 15233 h 11016"/>
                              <a:gd name="T16" fmla="+- 0 11905 5"/>
                              <a:gd name="T17" fmla="*/ T16 w 11901"/>
                              <a:gd name="T18" fmla="+- 0 4217 4217"/>
                              <a:gd name="T19" fmla="*/ 4217 h 11016"/>
                            </a:gdLst>
                            <a:ahLst/>
                            <a:cxnLst>
                              <a:cxn ang="0">
                                <a:pos x="T1" y="T3"/>
                              </a:cxn>
                              <a:cxn ang="0">
                                <a:pos x="T5" y="T7"/>
                              </a:cxn>
                              <a:cxn ang="0">
                                <a:pos x="T9" y="T11"/>
                              </a:cxn>
                              <a:cxn ang="0">
                                <a:pos x="T13" y="T15"/>
                              </a:cxn>
                              <a:cxn ang="0">
                                <a:pos x="T17" y="T19"/>
                              </a:cxn>
                            </a:cxnLst>
                            <a:rect l="0" t="0" r="r" b="b"/>
                            <a:pathLst>
                              <a:path w="11901" h="11016">
                                <a:moveTo>
                                  <a:pt x="11900" y="0"/>
                                </a:moveTo>
                                <a:lnTo>
                                  <a:pt x="0" y="8553"/>
                                </a:lnTo>
                                <a:lnTo>
                                  <a:pt x="0" y="8716"/>
                                </a:lnTo>
                                <a:lnTo>
                                  <a:pt x="11900" y="11016"/>
                                </a:lnTo>
                                <a:lnTo>
                                  <a:pt x="11900" y="0"/>
                                </a:lnTo>
                                <a:close/>
                              </a:path>
                            </a:pathLst>
                          </a:custGeom>
                          <a:solidFill>
                            <a:srgbClr val="FFFFFF">
                              <a:alpha val="3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Freeform 977"/>
                        <wps:cNvSpPr>
                          <a:spLocks/>
                        </wps:cNvSpPr>
                        <wps:spPr bwMode="auto">
                          <a:xfrm>
                            <a:off x="4" y="0"/>
                            <a:ext cx="11901" cy="15121"/>
                          </a:xfrm>
                          <a:custGeom>
                            <a:avLst/>
                            <a:gdLst>
                              <a:gd name="T0" fmla="+- 0 11905 5"/>
                              <a:gd name="T1" fmla="*/ T0 w 11901"/>
                              <a:gd name="T2" fmla="*/ 0 h 15121"/>
                              <a:gd name="T3" fmla="+- 0 11690 5"/>
                              <a:gd name="T4" fmla="*/ T3 w 11901"/>
                              <a:gd name="T5" fmla="*/ 0 h 15121"/>
                              <a:gd name="T6" fmla="+- 0 5 5"/>
                              <a:gd name="T7" fmla="*/ T6 w 11901"/>
                              <a:gd name="T8" fmla="*/ 3272 h 15121"/>
                              <a:gd name="T9" fmla="+- 0 5 5"/>
                              <a:gd name="T10" fmla="*/ T9 w 11901"/>
                              <a:gd name="T11" fmla="*/ 3493 h 15121"/>
                              <a:gd name="T12" fmla="+- 0 5 5"/>
                              <a:gd name="T13" fmla="*/ T12 w 11901"/>
                              <a:gd name="T14" fmla="*/ 9694 h 15121"/>
                              <a:gd name="T15" fmla="+- 0 11905 5"/>
                              <a:gd name="T16" fmla="*/ T15 w 11901"/>
                              <a:gd name="T17" fmla="*/ 15120 h 15121"/>
                              <a:gd name="T18" fmla="+- 0 11905 5"/>
                              <a:gd name="T19" fmla="*/ T18 w 11901"/>
                              <a:gd name="T20" fmla="*/ 14905 h 15121"/>
                              <a:gd name="T21" fmla="+- 0 11905 5"/>
                              <a:gd name="T22" fmla="*/ T21 w 11901"/>
                              <a:gd name="T23" fmla="*/ 0 h 15121"/>
                            </a:gdLst>
                            <a:ahLst/>
                            <a:cxnLst>
                              <a:cxn ang="0">
                                <a:pos x="T1" y="T2"/>
                              </a:cxn>
                              <a:cxn ang="0">
                                <a:pos x="T4" y="T5"/>
                              </a:cxn>
                              <a:cxn ang="0">
                                <a:pos x="T7" y="T8"/>
                              </a:cxn>
                              <a:cxn ang="0">
                                <a:pos x="T10" y="T11"/>
                              </a:cxn>
                              <a:cxn ang="0">
                                <a:pos x="T13" y="T14"/>
                              </a:cxn>
                              <a:cxn ang="0">
                                <a:pos x="T16" y="T17"/>
                              </a:cxn>
                              <a:cxn ang="0">
                                <a:pos x="T19" y="T20"/>
                              </a:cxn>
                              <a:cxn ang="0">
                                <a:pos x="T22" y="T23"/>
                              </a:cxn>
                            </a:cxnLst>
                            <a:rect l="0" t="0" r="r" b="b"/>
                            <a:pathLst>
                              <a:path w="11901" h="15121">
                                <a:moveTo>
                                  <a:pt x="11900" y="0"/>
                                </a:moveTo>
                                <a:lnTo>
                                  <a:pt x="11685" y="0"/>
                                </a:lnTo>
                                <a:lnTo>
                                  <a:pt x="0" y="3272"/>
                                </a:lnTo>
                                <a:lnTo>
                                  <a:pt x="0" y="3493"/>
                                </a:lnTo>
                                <a:lnTo>
                                  <a:pt x="0" y="9694"/>
                                </a:lnTo>
                                <a:lnTo>
                                  <a:pt x="11900" y="15120"/>
                                </a:lnTo>
                                <a:lnTo>
                                  <a:pt x="11900" y="14905"/>
                                </a:lnTo>
                                <a:lnTo>
                                  <a:pt x="11900" y="0"/>
                                </a:lnTo>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1" name="Picture 97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40" y="7567"/>
                            <a:ext cx="10165" cy="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2" name="Freeform 975"/>
                        <wps:cNvSpPr>
                          <a:spLocks/>
                        </wps:cNvSpPr>
                        <wps:spPr bwMode="auto">
                          <a:xfrm>
                            <a:off x="5" y="1070"/>
                            <a:ext cx="11901" cy="9203"/>
                          </a:xfrm>
                          <a:custGeom>
                            <a:avLst/>
                            <a:gdLst>
                              <a:gd name="T0" fmla="+- 0 5 5"/>
                              <a:gd name="T1" fmla="*/ T0 w 11901"/>
                              <a:gd name="T2" fmla="+- 0 1071 1071"/>
                              <a:gd name="T3" fmla="*/ 1071 h 9203"/>
                              <a:gd name="T4" fmla="+- 0 5 5"/>
                              <a:gd name="T5" fmla="*/ T4 w 11901"/>
                              <a:gd name="T6" fmla="+- 0 3648 1071"/>
                              <a:gd name="T7" fmla="*/ 3648 h 9203"/>
                              <a:gd name="T8" fmla="+- 0 1741 5"/>
                              <a:gd name="T9" fmla="*/ T8 w 11901"/>
                              <a:gd name="T10" fmla="+- 0 7568 1071"/>
                              <a:gd name="T11" fmla="*/ 7568 h 9203"/>
                              <a:gd name="T12" fmla="+- 0 11906 5"/>
                              <a:gd name="T13" fmla="*/ T12 w 11901"/>
                              <a:gd name="T14" fmla="+- 0 10273 1071"/>
                              <a:gd name="T15" fmla="*/ 10273 h 9203"/>
                              <a:gd name="T16" fmla="+- 0 11906 5"/>
                              <a:gd name="T17" fmla="*/ T16 w 11901"/>
                              <a:gd name="T18" fmla="+- 0 10063 1071"/>
                              <a:gd name="T19" fmla="*/ 10063 h 9203"/>
                              <a:gd name="T20" fmla="+- 0 5 5"/>
                              <a:gd name="T21" fmla="*/ T20 w 11901"/>
                              <a:gd name="T22" fmla="+- 0 1071 1071"/>
                              <a:gd name="T23" fmla="*/ 1071 h 9203"/>
                            </a:gdLst>
                            <a:ahLst/>
                            <a:cxnLst>
                              <a:cxn ang="0">
                                <a:pos x="T1" y="T3"/>
                              </a:cxn>
                              <a:cxn ang="0">
                                <a:pos x="T5" y="T7"/>
                              </a:cxn>
                              <a:cxn ang="0">
                                <a:pos x="T9" y="T11"/>
                              </a:cxn>
                              <a:cxn ang="0">
                                <a:pos x="T13" y="T15"/>
                              </a:cxn>
                              <a:cxn ang="0">
                                <a:pos x="T17" y="T19"/>
                              </a:cxn>
                              <a:cxn ang="0">
                                <a:pos x="T21" y="T23"/>
                              </a:cxn>
                            </a:cxnLst>
                            <a:rect l="0" t="0" r="r" b="b"/>
                            <a:pathLst>
                              <a:path w="11901" h="9203">
                                <a:moveTo>
                                  <a:pt x="0" y="0"/>
                                </a:moveTo>
                                <a:lnTo>
                                  <a:pt x="0" y="2577"/>
                                </a:lnTo>
                                <a:lnTo>
                                  <a:pt x="1736" y="6497"/>
                                </a:lnTo>
                                <a:lnTo>
                                  <a:pt x="11901" y="9202"/>
                                </a:lnTo>
                                <a:lnTo>
                                  <a:pt x="11901" y="8992"/>
                                </a:lnTo>
                                <a:lnTo>
                                  <a:pt x="0" y="0"/>
                                </a:lnTo>
                                <a:close/>
                              </a:path>
                            </a:pathLst>
                          </a:custGeom>
                          <a:solidFill>
                            <a:srgbClr val="000000">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Freeform 974"/>
                        <wps:cNvSpPr>
                          <a:spLocks/>
                        </wps:cNvSpPr>
                        <wps:spPr bwMode="auto">
                          <a:xfrm>
                            <a:off x="5" y="7567"/>
                            <a:ext cx="3477" cy="9271"/>
                          </a:xfrm>
                          <a:custGeom>
                            <a:avLst/>
                            <a:gdLst>
                              <a:gd name="T0" fmla="+- 0 1741 5"/>
                              <a:gd name="T1" fmla="*/ T0 w 3477"/>
                              <a:gd name="T2" fmla="+- 0 7568 7568"/>
                              <a:gd name="T3" fmla="*/ 7568 h 9271"/>
                              <a:gd name="T4" fmla="+- 0 5 5"/>
                              <a:gd name="T5" fmla="*/ T4 w 3477"/>
                              <a:gd name="T6" fmla="+- 0 11754 7568"/>
                              <a:gd name="T7" fmla="*/ 11754 h 9271"/>
                              <a:gd name="T8" fmla="+- 0 5 5"/>
                              <a:gd name="T9" fmla="*/ T8 w 3477"/>
                              <a:gd name="T10" fmla="+- 0 16838 7568"/>
                              <a:gd name="T11" fmla="*/ 16838 h 9271"/>
                              <a:gd name="T12" fmla="+- 0 3482 5"/>
                              <a:gd name="T13" fmla="*/ T12 w 3477"/>
                              <a:gd name="T14" fmla="+- 0 16838 7568"/>
                              <a:gd name="T15" fmla="*/ 16838 h 9271"/>
                              <a:gd name="T16" fmla="+- 0 1741 5"/>
                              <a:gd name="T17" fmla="*/ T16 w 3477"/>
                              <a:gd name="T18" fmla="+- 0 7568 7568"/>
                              <a:gd name="T19" fmla="*/ 7568 h 9271"/>
                            </a:gdLst>
                            <a:ahLst/>
                            <a:cxnLst>
                              <a:cxn ang="0">
                                <a:pos x="T1" y="T3"/>
                              </a:cxn>
                              <a:cxn ang="0">
                                <a:pos x="T5" y="T7"/>
                              </a:cxn>
                              <a:cxn ang="0">
                                <a:pos x="T9" y="T11"/>
                              </a:cxn>
                              <a:cxn ang="0">
                                <a:pos x="T13" y="T15"/>
                              </a:cxn>
                              <a:cxn ang="0">
                                <a:pos x="T17" y="T19"/>
                              </a:cxn>
                            </a:cxnLst>
                            <a:rect l="0" t="0" r="r" b="b"/>
                            <a:pathLst>
                              <a:path w="3477" h="9271">
                                <a:moveTo>
                                  <a:pt x="1736" y="0"/>
                                </a:moveTo>
                                <a:lnTo>
                                  <a:pt x="0" y="4186"/>
                                </a:lnTo>
                                <a:lnTo>
                                  <a:pt x="0" y="9270"/>
                                </a:lnTo>
                                <a:lnTo>
                                  <a:pt x="3477" y="9270"/>
                                </a:lnTo>
                                <a:lnTo>
                                  <a:pt x="1736" y="0"/>
                                </a:lnTo>
                                <a:close/>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Freeform 973"/>
                        <wps:cNvSpPr>
                          <a:spLocks/>
                        </wps:cNvSpPr>
                        <wps:spPr bwMode="auto">
                          <a:xfrm>
                            <a:off x="1224" y="3878"/>
                            <a:ext cx="10682" cy="7793"/>
                          </a:xfrm>
                          <a:custGeom>
                            <a:avLst/>
                            <a:gdLst>
                              <a:gd name="T0" fmla="+- 0 11906 1224"/>
                              <a:gd name="T1" fmla="*/ T0 w 10682"/>
                              <a:gd name="T2" fmla="+- 0 3878 3878"/>
                              <a:gd name="T3" fmla="*/ 3878 h 7793"/>
                              <a:gd name="T4" fmla="+- 0 1224 1224"/>
                              <a:gd name="T5" fmla="*/ T4 w 10682"/>
                              <a:gd name="T6" fmla="+- 0 10129 3878"/>
                              <a:gd name="T7" fmla="*/ 10129 h 7793"/>
                              <a:gd name="T8" fmla="+- 0 1535 1224"/>
                              <a:gd name="T9" fmla="*/ T8 w 10682"/>
                              <a:gd name="T10" fmla="+- 0 11670 3878"/>
                              <a:gd name="T11" fmla="*/ 11670 h 7793"/>
                              <a:gd name="T12" fmla="+- 0 11906 1224"/>
                              <a:gd name="T13" fmla="*/ T12 w 10682"/>
                              <a:gd name="T14" fmla="+- 0 4217 3878"/>
                              <a:gd name="T15" fmla="*/ 4217 h 7793"/>
                              <a:gd name="T16" fmla="+- 0 11906 1224"/>
                              <a:gd name="T17" fmla="*/ T16 w 10682"/>
                              <a:gd name="T18" fmla="+- 0 3878 3878"/>
                              <a:gd name="T19" fmla="*/ 3878 h 7793"/>
                            </a:gdLst>
                            <a:ahLst/>
                            <a:cxnLst>
                              <a:cxn ang="0">
                                <a:pos x="T1" y="T3"/>
                              </a:cxn>
                              <a:cxn ang="0">
                                <a:pos x="T5" y="T7"/>
                              </a:cxn>
                              <a:cxn ang="0">
                                <a:pos x="T9" y="T11"/>
                              </a:cxn>
                              <a:cxn ang="0">
                                <a:pos x="T13" y="T15"/>
                              </a:cxn>
                              <a:cxn ang="0">
                                <a:pos x="T17" y="T19"/>
                              </a:cxn>
                            </a:cxnLst>
                            <a:rect l="0" t="0" r="r" b="b"/>
                            <a:pathLst>
                              <a:path w="10682" h="7793">
                                <a:moveTo>
                                  <a:pt x="10682" y="0"/>
                                </a:moveTo>
                                <a:lnTo>
                                  <a:pt x="0" y="6251"/>
                                </a:lnTo>
                                <a:lnTo>
                                  <a:pt x="311" y="7792"/>
                                </a:lnTo>
                                <a:lnTo>
                                  <a:pt x="10682" y="339"/>
                                </a:lnTo>
                                <a:lnTo>
                                  <a:pt x="10682" y="0"/>
                                </a:lnTo>
                                <a:close/>
                              </a:path>
                            </a:pathLst>
                          </a:custGeom>
                          <a:solidFill>
                            <a:srgbClr val="000000">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Freeform 972"/>
                        <wps:cNvSpPr>
                          <a:spLocks/>
                        </wps:cNvSpPr>
                        <wps:spPr bwMode="auto">
                          <a:xfrm>
                            <a:off x="5" y="3832"/>
                            <a:ext cx="11901" cy="6297"/>
                          </a:xfrm>
                          <a:custGeom>
                            <a:avLst/>
                            <a:gdLst>
                              <a:gd name="T0" fmla="+- 0 11905 5"/>
                              <a:gd name="T1" fmla="*/ T0 w 11901"/>
                              <a:gd name="T2" fmla="+- 0 3832 3832"/>
                              <a:gd name="T3" fmla="*/ 3832 h 6297"/>
                              <a:gd name="T4" fmla="+- 0 5 5"/>
                              <a:gd name="T5" fmla="*/ T4 w 11901"/>
                              <a:gd name="T6" fmla="+- 0 9527 3832"/>
                              <a:gd name="T7" fmla="*/ 9527 h 6297"/>
                              <a:gd name="T8" fmla="+- 0 5 5"/>
                              <a:gd name="T9" fmla="*/ T8 w 11901"/>
                              <a:gd name="T10" fmla="+- 0 9678 3832"/>
                              <a:gd name="T11" fmla="*/ 9678 h 6297"/>
                              <a:gd name="T12" fmla="+- 0 1224 5"/>
                              <a:gd name="T13" fmla="*/ T12 w 11901"/>
                              <a:gd name="T14" fmla="+- 0 10129 3832"/>
                              <a:gd name="T15" fmla="*/ 10129 h 6297"/>
                              <a:gd name="T16" fmla="+- 0 11905 5"/>
                              <a:gd name="T17" fmla="*/ T16 w 11901"/>
                              <a:gd name="T18" fmla="+- 0 3878 3832"/>
                              <a:gd name="T19" fmla="*/ 3878 h 6297"/>
                              <a:gd name="T20" fmla="+- 0 11905 5"/>
                              <a:gd name="T21" fmla="*/ T20 w 11901"/>
                              <a:gd name="T22" fmla="+- 0 3832 3832"/>
                              <a:gd name="T23" fmla="*/ 3832 h 6297"/>
                            </a:gdLst>
                            <a:ahLst/>
                            <a:cxnLst>
                              <a:cxn ang="0">
                                <a:pos x="T1" y="T3"/>
                              </a:cxn>
                              <a:cxn ang="0">
                                <a:pos x="T5" y="T7"/>
                              </a:cxn>
                              <a:cxn ang="0">
                                <a:pos x="T9" y="T11"/>
                              </a:cxn>
                              <a:cxn ang="0">
                                <a:pos x="T13" y="T15"/>
                              </a:cxn>
                              <a:cxn ang="0">
                                <a:pos x="T17" y="T19"/>
                              </a:cxn>
                              <a:cxn ang="0">
                                <a:pos x="T21" y="T23"/>
                              </a:cxn>
                            </a:cxnLst>
                            <a:rect l="0" t="0" r="r" b="b"/>
                            <a:pathLst>
                              <a:path w="11901" h="6297">
                                <a:moveTo>
                                  <a:pt x="11900" y="0"/>
                                </a:moveTo>
                                <a:lnTo>
                                  <a:pt x="0" y="5695"/>
                                </a:lnTo>
                                <a:lnTo>
                                  <a:pt x="0" y="5846"/>
                                </a:lnTo>
                                <a:lnTo>
                                  <a:pt x="1219" y="6297"/>
                                </a:lnTo>
                                <a:lnTo>
                                  <a:pt x="11900" y="46"/>
                                </a:lnTo>
                                <a:lnTo>
                                  <a:pt x="11900" y="0"/>
                                </a:lnTo>
                                <a:close/>
                              </a:path>
                            </a:pathLst>
                          </a:custGeom>
                          <a:solidFill>
                            <a:srgbClr val="FFFFFF">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Freeform 971"/>
                        <wps:cNvSpPr>
                          <a:spLocks/>
                        </wps:cNvSpPr>
                        <wps:spPr bwMode="auto">
                          <a:xfrm>
                            <a:off x="5" y="0"/>
                            <a:ext cx="11901" cy="7519"/>
                          </a:xfrm>
                          <a:custGeom>
                            <a:avLst/>
                            <a:gdLst>
                              <a:gd name="T0" fmla="+- 0 11906 5"/>
                              <a:gd name="T1" fmla="*/ T0 w 11901"/>
                              <a:gd name="T2" fmla="*/ 3355 h 7519"/>
                              <a:gd name="T3" fmla="+- 0 6618 5"/>
                              <a:gd name="T4" fmla="*/ T3 w 11901"/>
                              <a:gd name="T5" fmla="*/ 0 h 7519"/>
                              <a:gd name="T6" fmla="+- 0 5976 5"/>
                              <a:gd name="T7" fmla="*/ T6 w 11901"/>
                              <a:gd name="T8" fmla="*/ 0 h 7519"/>
                              <a:gd name="T9" fmla="+- 0 4335 5"/>
                              <a:gd name="T10" fmla="*/ T9 w 11901"/>
                              <a:gd name="T11" fmla="*/ 0 h 7519"/>
                              <a:gd name="T12" fmla="+- 0 5 5"/>
                              <a:gd name="T13" fmla="*/ T12 w 11901"/>
                              <a:gd name="T14" fmla="*/ 889 h 7519"/>
                              <a:gd name="T15" fmla="+- 0 5 5"/>
                              <a:gd name="T16" fmla="*/ T15 w 11901"/>
                              <a:gd name="T17" fmla="*/ 969 h 7519"/>
                              <a:gd name="T18" fmla="+- 0 5470 5"/>
                              <a:gd name="T19" fmla="*/ T18 w 11901"/>
                              <a:gd name="T20" fmla="*/ 2147 h 7519"/>
                              <a:gd name="T21" fmla="+- 0 4202 5"/>
                              <a:gd name="T22" fmla="*/ T21 w 11901"/>
                              <a:gd name="T23" fmla="*/ 7518 h 7519"/>
                              <a:gd name="T24" fmla="+- 0 11905 5"/>
                              <a:gd name="T25" fmla="*/ T24 w 11901"/>
                              <a:gd name="T26" fmla="*/ 3832 h 7519"/>
                              <a:gd name="T27" fmla="+- 0 11905 5"/>
                              <a:gd name="T28" fmla="*/ T27 w 11901"/>
                              <a:gd name="T29" fmla="*/ 3535 h 7519"/>
                              <a:gd name="T30" fmla="+- 0 11906 5"/>
                              <a:gd name="T31" fmla="*/ T30 w 11901"/>
                              <a:gd name="T32" fmla="*/ 3355 h 751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901" h="7519">
                                <a:moveTo>
                                  <a:pt x="11901" y="3355"/>
                                </a:moveTo>
                                <a:lnTo>
                                  <a:pt x="6613" y="0"/>
                                </a:lnTo>
                                <a:lnTo>
                                  <a:pt x="5971" y="0"/>
                                </a:lnTo>
                                <a:lnTo>
                                  <a:pt x="4330" y="0"/>
                                </a:lnTo>
                                <a:lnTo>
                                  <a:pt x="0" y="889"/>
                                </a:lnTo>
                                <a:lnTo>
                                  <a:pt x="0" y="969"/>
                                </a:lnTo>
                                <a:lnTo>
                                  <a:pt x="5465" y="2147"/>
                                </a:lnTo>
                                <a:lnTo>
                                  <a:pt x="4197" y="7518"/>
                                </a:lnTo>
                                <a:lnTo>
                                  <a:pt x="11900" y="3832"/>
                                </a:lnTo>
                                <a:lnTo>
                                  <a:pt x="11900" y="3535"/>
                                </a:lnTo>
                                <a:lnTo>
                                  <a:pt x="11901" y="3355"/>
                                </a:lnTo>
                              </a:path>
                            </a:pathLst>
                          </a:custGeom>
                          <a:solidFill>
                            <a:srgbClr val="414042">
                              <a:alpha val="7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970"/>
                        <wps:cNvSpPr>
                          <a:spLocks/>
                        </wps:cNvSpPr>
                        <wps:spPr bwMode="auto">
                          <a:xfrm>
                            <a:off x="5" y="0"/>
                            <a:ext cx="11901" cy="3748"/>
                          </a:xfrm>
                          <a:custGeom>
                            <a:avLst/>
                            <a:gdLst>
                              <a:gd name="T0" fmla="+- 0 4638 5"/>
                              <a:gd name="T1" fmla="*/ T0 w 11901"/>
                              <a:gd name="T2" fmla="*/ 1968 h 3748"/>
                              <a:gd name="T3" fmla="+- 0 3548 5"/>
                              <a:gd name="T4" fmla="*/ T3 w 11901"/>
                              <a:gd name="T5" fmla="*/ 3748 h 3748"/>
                              <a:gd name="T6" fmla="+- 0 11906 5"/>
                              <a:gd name="T7" fmla="*/ T6 w 11901"/>
                              <a:gd name="T8" fmla="*/ 3633 h 3748"/>
                              <a:gd name="T9" fmla="+- 0 11906 5"/>
                              <a:gd name="T10" fmla="*/ T9 w 11901"/>
                              <a:gd name="T11" fmla="*/ 3535 h 3748"/>
                              <a:gd name="T12" fmla="+- 0 4638 5"/>
                              <a:gd name="T13" fmla="*/ T12 w 11901"/>
                              <a:gd name="T14" fmla="*/ 1968 h 3748"/>
                              <a:gd name="T15" fmla="+- 0 5843 5"/>
                              <a:gd name="T16" fmla="*/ T15 w 11901"/>
                              <a:gd name="T17" fmla="*/ 0 h 3748"/>
                              <a:gd name="T18" fmla="+- 0 4335 5"/>
                              <a:gd name="T19" fmla="*/ T18 w 11901"/>
                              <a:gd name="T20" fmla="*/ 0 h 3748"/>
                              <a:gd name="T21" fmla="+- 0 5 5"/>
                              <a:gd name="T22" fmla="*/ T21 w 11901"/>
                              <a:gd name="T23" fmla="*/ 889 h 3748"/>
                              <a:gd name="T24" fmla="+- 0 5 5"/>
                              <a:gd name="T25" fmla="*/ T24 w 11901"/>
                              <a:gd name="T26" fmla="*/ 969 h 3748"/>
                              <a:gd name="T27" fmla="+- 0 4638 5"/>
                              <a:gd name="T28" fmla="*/ T27 w 11901"/>
                              <a:gd name="T29" fmla="*/ 1968 h 3748"/>
                              <a:gd name="T30" fmla="+- 0 5843 5"/>
                              <a:gd name="T31" fmla="*/ T30 w 11901"/>
                              <a:gd name="T32" fmla="*/ 0 h 37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901" h="3748">
                                <a:moveTo>
                                  <a:pt x="4633" y="1968"/>
                                </a:moveTo>
                                <a:lnTo>
                                  <a:pt x="3543" y="3748"/>
                                </a:lnTo>
                                <a:lnTo>
                                  <a:pt x="11901" y="3633"/>
                                </a:lnTo>
                                <a:lnTo>
                                  <a:pt x="11901" y="3535"/>
                                </a:lnTo>
                                <a:lnTo>
                                  <a:pt x="4633" y="1968"/>
                                </a:lnTo>
                                <a:close/>
                                <a:moveTo>
                                  <a:pt x="5838" y="0"/>
                                </a:moveTo>
                                <a:lnTo>
                                  <a:pt x="4330" y="0"/>
                                </a:lnTo>
                                <a:lnTo>
                                  <a:pt x="0" y="889"/>
                                </a:lnTo>
                                <a:lnTo>
                                  <a:pt x="0" y="969"/>
                                </a:lnTo>
                                <a:lnTo>
                                  <a:pt x="4633" y="1968"/>
                                </a:lnTo>
                                <a:lnTo>
                                  <a:pt x="5838" y="0"/>
                                </a:lnTo>
                                <a:close/>
                              </a:path>
                            </a:pathLst>
                          </a:custGeom>
                          <a:solidFill>
                            <a:srgbClr val="414042">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8" name="Picture 9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 y="0"/>
                            <a:ext cx="11901"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3FE1FA" id="Group 968" o:spid="_x0000_s1026" style="position:absolute;margin-left:0;margin-top:0;width:595.3pt;height:841.9pt;z-index:-251558912;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">
                <v:shape id="Picture 981" o:spid="_x0000_s1027" type="#_x0000_t75" style="position:absolute;top:1525;width:139;height:8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">
                  <v:imagedata r:id="rId79" o:title=""/>
                </v:shape>
                <v:shape id="Picture 980" o:spid="_x0000_s1028" type="#_x0000_t75" style="position:absolute;left:5;width:11901;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">
                  <v:imagedata r:id="rId26" o:title=""/>
                </v:shape>
                <v:shape id="Freeform 979" o:spid="_x0000_s1029" style="position:absolute;left:5;width:11901;height:12770;visibility:visible;mso-wrap-style:square;v-text-anchor:top" coordsize="11901,1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" path="m11901,l,,,12770,11901,4217,11901,xe" fillcolor="#ac1f24" stroked="f">
                  <v:path arrowok="t" o:connecttype="custom" o:connectlocs="11901,0;0,0;0,12770;11901,4217;11901,0" o:connectangles="0,0,0,0,0"/>
                </v:shape>
                <v:shape id="Freeform 978" o:spid="_x0000_s1030" style="position:absolute;left:5;top:4217;width:11901;height:11016;visibility:visible;mso-wrap-style:square;v-text-anchor:top" coordsize="11901,1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" path="m11900,l,8553r,163l11900,11016,11900,xe" stroked="f">
                  <v:fill opacity="2570f"/>
                  <v:path arrowok="t" o:connecttype="custom" o:connectlocs="11900,4217;0,12770;0,12933;11900,15233;11900,4217" o:connectangles="0,0,0,0,0"/>
                </v:shape>
                <v:shape id="Freeform 977" o:spid="_x0000_s1031" style="position:absolute;left:4;width:11901;height:15121;visibility:visible;mso-wrap-style:square;v-text-anchor:top" coordsize="11901,15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" path="m11900,r-215,l,3272r,221l,9694r11900,5426l11900,14905,11900,e" fillcolor="#414042" stroked="f">
                  <v:fill opacity="8481f"/>
                  <v:path arrowok="t" o:connecttype="custom" o:connectlocs="11900,0;11685,0;0,3272;0,3493;0,9694;11900,15120;11900,14905;11900,0" o:connectangles="0,0,0,0,0,0,0,0"/>
                </v:shape>
                <v:shape id="Picture 976" o:spid="_x0000_s1032" type="#_x0000_t75" style="position:absolute;left:1740;top:7567;width:10165;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">
                  <v:imagedata r:id="rId27" o:title=""/>
                </v:shape>
                <v:shape id="Freeform 975" o:spid="_x0000_s1033" style="position:absolute;left:5;top:1070;width:11901;height:9203;visibility:visible;mso-wrap-style:square;v-text-anchor:top" coordsize="11901,9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" path="m,l,2577,1736,6497,11901,9202r,-210l,xe" fillcolor="black" stroked="f">
                  <v:fill opacity="8481f"/>
                  <v:path arrowok="t" o:connecttype="custom" o:connectlocs="0,1071;0,3648;1736,7568;11901,10273;11901,10063;0,1071" o:connectangles="0,0,0,0,0,0"/>
                </v:shape>
                <v:shape id="Freeform 974" o:spid="_x0000_s1034" style="position:absolute;left:5;top:7567;width:3477;height:9271;visibility:visible;mso-wrap-style:square;v-text-anchor:top" coordsize="3477,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" path="m1736,l,4186,,9270r3477,l1736,xe" fillcolor="#414042" stroked="f">
                  <v:fill opacity="8481f"/>
                  <v:path arrowok="t" o:connecttype="custom" o:connectlocs="1736,7568;0,11754;0,16838;3477,16838;1736,7568" o:connectangles="0,0,0,0,0"/>
                </v:shape>
                <v:shape id="Freeform 973" o:spid="_x0000_s1035" style="position:absolute;left:1224;top:3878;width:10682;height:7793;visibility:visible;mso-wrap-style:square;v-text-anchor:top" coordsize="10682,7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" path="m10682,l,6251,311,7792,10682,339r,-339xe" fillcolor="black" stroked="f">
                  <v:fill opacity="3341f"/>
                  <v:path arrowok="t" o:connecttype="custom" o:connectlocs="10682,3878;0,10129;311,11670;10682,4217;10682,3878" o:connectangles="0,0,0,0,0"/>
                </v:shape>
                <v:shape id="Freeform 972" o:spid="_x0000_s1036" style="position:absolute;left:5;top:3832;width:11901;height:6297;visibility:visible;mso-wrap-style:square;v-text-anchor:top" coordsize="11901,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" path="m11900,l,5695r,151l1219,6297,11900,46r,-46xe" stroked="f">
                  <v:fill opacity="3341f"/>
                  <v:path arrowok="t" o:connecttype="custom" o:connectlocs="11900,3832;0,9527;0,9678;1219,10129;11900,3878;11900,3832" o:connectangles="0,0,0,0,0,0"/>
                </v:shape>
                <v:shape id="Freeform 971" o:spid="_x0000_s1037" style="position:absolute;left:5;width:11901;height:7519;visibility:visible;mso-wrap-style:square;v-text-anchor:top" coordsize="11901,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" path="m11901,3355l6613,,5971,,4330,,,889r,80l5465,2147,4197,7518,11900,3832r,-297l11901,3355e" fillcolor="#414042" stroked="f">
                  <v:fill opacity="5140f"/>
                  <v:path arrowok="t" o:connecttype="custom" o:connectlocs="11901,3355;6613,0;5971,0;4330,0;0,889;0,969;5465,2147;4197,7518;11900,3832;11900,3535;11901,3355" o:connectangles="0,0,0,0,0,0,0,0,0,0,0"/>
                </v:shape>
                <v:shape id="AutoShape 970" o:spid="_x0000_s1038" style="position:absolute;left:5;width:11901;height:3748;visibility:visible;mso-wrap-style:square;v-text-anchor:top" coordsize="11901,3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" path="m4633,1968l3543,3748r8358,-115l11901,3535,4633,1968xm5838,l4330,,,889r,80l4633,1968,5838,xe" fillcolor="#414042" stroked="f">
                  <v:fill opacity="9766f"/>
                  <v:path arrowok="t" o:connecttype="custom" o:connectlocs="4633,1968;3543,3748;11901,3633;11901,3535;4633,1968;5838,0;4330,0;0,889;0,969;4633,1968;5838,0" o:connectangles="0,0,0,0,0,0,0,0,0,0,0"/>
                </v:shape>
                <v:shape id="Picture 969" o:spid="_x0000_s1039" type="#_x0000_t75" style="position:absolute;left:5;width:11901;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">
                  <v:imagedata r:id="rId28" o:title=""/>
                </v:shape>
                <w10:wrap anchorx="page" anchory="page"/>
              </v:group>
            </w:pict>
          </mc:Fallback>
        </mc:AlternateContent>
      </w:r>
      <w:r>
        <w:rPr>
          <w:noProof/>
        </w:rPr>
        <mc:AlternateContent>
          <mc:Choice Requires="wps">
            <w:drawing>
              <wp:anchor distT="0" distB="0" distL="114300" distR="114300" simplePos="0" relativeHeight="251758592" behindDoc="1" locked="0" layoutInCell="1" allowOverlap="1" wp14:anchorId="3B43F50A" wp14:editId="391C62DD">
                <wp:simplePos x="0" y="0"/>
                <wp:positionH relativeFrom="page">
                  <wp:posOffset>3175</wp:posOffset>
                </wp:positionH>
                <wp:positionV relativeFrom="page">
                  <wp:posOffset>0</wp:posOffset>
                </wp:positionV>
                <wp:extent cx="7557135" cy="10692130"/>
                <wp:effectExtent l="3175" t="0" r="2540" b="4445"/>
                <wp:wrapNone/>
                <wp:docPr id="1084" name="Rectangle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7135" cy="106921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C37473" id="Rectangle 967" o:spid="_x0000_s1026" style="position:absolute;margin-left:.25pt;margin-top:0;width:595.05pt;height:841.9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" fillcolor="#ac1f24" stroked="f">
                <w10:wrap anchorx="page" anchory="page"/>
              </v:rect>
            </w:pict>
          </mc:Fallback>
        </mc:AlternateContent>
      </w:r>
    </w:p>
    <w:p w14:paraId="4AD7C987" w14:textId="77777777" w:rsidR="008117A9" w:rsidRDefault="008117A9">
      <w:pPr>
        <w:pStyle w:val="BodyText"/>
        <w:rPr>
          <w:rFonts w:ascii="Times New Roman"/>
        </w:rPr>
      </w:pPr>
    </w:p>
    <w:p w14:paraId="535B25DF" w14:textId="77777777" w:rsidR="008117A9" w:rsidRDefault="008117A9">
      <w:pPr>
        <w:pStyle w:val="BodyText"/>
        <w:rPr>
          <w:rFonts w:ascii="Times New Roman"/>
        </w:rPr>
      </w:pPr>
    </w:p>
    <w:p w14:paraId="6AC8B014" w14:textId="77777777" w:rsidR="008117A9" w:rsidRDefault="008117A9">
      <w:pPr>
        <w:pStyle w:val="BodyText"/>
        <w:rPr>
          <w:rFonts w:ascii="Times New Roman"/>
        </w:rPr>
      </w:pPr>
    </w:p>
    <w:p w14:paraId="3017E7D4" w14:textId="77777777" w:rsidR="008117A9" w:rsidRDefault="008117A9">
      <w:pPr>
        <w:pStyle w:val="BodyText"/>
        <w:rPr>
          <w:rFonts w:ascii="Times New Roman"/>
        </w:rPr>
      </w:pPr>
    </w:p>
    <w:p w14:paraId="20256D89" w14:textId="77777777" w:rsidR="008117A9" w:rsidRDefault="008117A9">
      <w:pPr>
        <w:pStyle w:val="BodyText"/>
        <w:rPr>
          <w:rFonts w:ascii="Times New Roman"/>
        </w:rPr>
      </w:pPr>
    </w:p>
    <w:p w14:paraId="56E7D91D" w14:textId="77777777" w:rsidR="008117A9" w:rsidRDefault="008117A9">
      <w:pPr>
        <w:pStyle w:val="BodyText"/>
        <w:rPr>
          <w:rFonts w:ascii="Times New Roman"/>
        </w:rPr>
      </w:pPr>
    </w:p>
    <w:p w14:paraId="17811E28" w14:textId="77777777" w:rsidR="008117A9" w:rsidRDefault="008117A9">
      <w:pPr>
        <w:pStyle w:val="BodyText"/>
        <w:rPr>
          <w:rFonts w:ascii="Times New Roman"/>
        </w:rPr>
      </w:pPr>
    </w:p>
    <w:p w14:paraId="4F6E983B" w14:textId="77777777" w:rsidR="008117A9" w:rsidRDefault="008117A9">
      <w:pPr>
        <w:pStyle w:val="BodyText"/>
        <w:rPr>
          <w:rFonts w:ascii="Times New Roman"/>
        </w:rPr>
      </w:pPr>
    </w:p>
    <w:p w14:paraId="60D2F602" w14:textId="77777777" w:rsidR="008117A9" w:rsidRDefault="008117A9">
      <w:pPr>
        <w:pStyle w:val="BodyText"/>
        <w:rPr>
          <w:rFonts w:ascii="Times New Roman"/>
        </w:rPr>
      </w:pPr>
    </w:p>
    <w:p w14:paraId="18349E1E" w14:textId="77777777" w:rsidR="008117A9" w:rsidRDefault="008117A9">
      <w:pPr>
        <w:pStyle w:val="BodyText"/>
        <w:rPr>
          <w:rFonts w:ascii="Times New Roman"/>
        </w:rPr>
      </w:pPr>
    </w:p>
    <w:p w14:paraId="35A2B440" w14:textId="77777777" w:rsidR="008117A9" w:rsidRDefault="008117A9">
      <w:pPr>
        <w:pStyle w:val="BodyText"/>
        <w:rPr>
          <w:rFonts w:ascii="Times New Roman"/>
        </w:rPr>
      </w:pPr>
    </w:p>
    <w:p w14:paraId="3DE9BC70" w14:textId="77777777" w:rsidR="008117A9" w:rsidRDefault="008117A9">
      <w:pPr>
        <w:pStyle w:val="BodyText"/>
        <w:rPr>
          <w:rFonts w:ascii="Times New Roman"/>
        </w:rPr>
      </w:pPr>
    </w:p>
    <w:p w14:paraId="4AEEEF93" w14:textId="77777777" w:rsidR="008117A9" w:rsidRDefault="008117A9">
      <w:pPr>
        <w:pStyle w:val="BodyText"/>
        <w:spacing w:before="5"/>
        <w:rPr>
          <w:rFonts w:ascii="Times New Roman"/>
          <w:sz w:val="22"/>
        </w:rPr>
      </w:pPr>
    </w:p>
    <w:p w14:paraId="4B69C0E7" w14:textId="77777777" w:rsidR="008117A9" w:rsidRDefault="00360E36">
      <w:pPr>
        <w:pStyle w:val="Heading1"/>
      </w:pPr>
      <w:r>
        <w:rPr>
          <w:noProof/>
        </w:rPr>
        <mc:AlternateContent>
          <mc:Choice Requires="wps">
            <w:drawing>
              <wp:anchor distT="0" distB="0" distL="114300" distR="114300" simplePos="0" relativeHeight="251759616" behindDoc="1" locked="0" layoutInCell="1" allowOverlap="1" wp14:anchorId="11099726" wp14:editId="37F83EA2">
                <wp:simplePos x="0" y="0"/>
                <wp:positionH relativeFrom="page">
                  <wp:posOffset>6296660</wp:posOffset>
                </wp:positionH>
                <wp:positionV relativeFrom="paragraph">
                  <wp:posOffset>66675</wp:posOffset>
                </wp:positionV>
                <wp:extent cx="539750" cy="539750"/>
                <wp:effectExtent l="635" t="0" r="2540" b="4445"/>
                <wp:wrapNone/>
                <wp:docPr id="1083" name="Rectangle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539750"/>
                        </a:xfrm>
                        <a:prstGeom prst="rect">
                          <a:avLst/>
                        </a:prstGeom>
                        <a:solidFill>
                          <a:srgbClr val="FFF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EE3C3F" id="Rectangle 966" o:spid="_x0000_s1026" style="position:absolute;margin-left:495.8pt;margin-top:5.25pt;width:42.5pt;height:42.5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" fillcolor="#fff4e6" stroked="f">
                <w10:wrap anchorx="page"/>
              </v:rect>
            </w:pict>
          </mc:Fallback>
        </mc:AlternateContent>
      </w:r>
      <w:bookmarkStart w:id="6" w:name="_TOC_250029"/>
      <w:bookmarkEnd w:id="6"/>
      <w:r w:rsidR="004B269F">
        <w:rPr>
          <w:color w:val="FFFFFF"/>
        </w:rPr>
        <w:t>DEVELOPMENT IMPACT</w:t>
      </w:r>
    </w:p>
    <w:p w14:paraId="331A4A57" w14:textId="77777777" w:rsidR="008117A9" w:rsidRDefault="008117A9">
      <w:pPr>
        <w:sectPr w:rsidR="008117A9">
          <w:headerReference w:type="default" r:id="rId80"/>
          <w:footerReference w:type="default" r:id="rId81"/>
          <w:pgSz w:w="11910" w:h="16840"/>
          <w:pgMar w:top="1580" w:right="0" w:bottom="280" w:left="0" w:header="0" w:footer="0" w:gutter="0"/>
          <w:cols w:space="720"/>
        </w:sectPr>
      </w:pPr>
    </w:p>
    <w:p w14:paraId="12A2BF14" w14:textId="77777777" w:rsidR="008117A9" w:rsidRDefault="004B269F">
      <w:pPr>
        <w:spacing w:before="81"/>
        <w:ind w:left="1133"/>
        <w:jc w:val="both"/>
        <w:rPr>
          <w:i/>
          <w:sz w:val="16"/>
        </w:rPr>
      </w:pPr>
      <w:r>
        <w:rPr>
          <w:i/>
          <w:color w:val="58595B"/>
          <w:sz w:val="16"/>
        </w:rPr>
        <w:lastRenderedPageBreak/>
        <w:t>Development Impact</w:t>
      </w:r>
    </w:p>
    <w:p w14:paraId="08892315" w14:textId="77777777" w:rsidR="008117A9" w:rsidRDefault="008117A9">
      <w:pPr>
        <w:pStyle w:val="BodyText"/>
        <w:rPr>
          <w:i/>
          <w:sz w:val="22"/>
        </w:rPr>
      </w:pPr>
    </w:p>
    <w:p w14:paraId="101394AE" w14:textId="77777777" w:rsidR="008117A9" w:rsidRDefault="008117A9">
      <w:pPr>
        <w:pStyle w:val="BodyText"/>
        <w:spacing w:before="13"/>
        <w:rPr>
          <w:i/>
          <w:sz w:val="31"/>
        </w:rPr>
      </w:pPr>
    </w:p>
    <w:p w14:paraId="5A3B8597" w14:textId="77777777" w:rsidR="008117A9" w:rsidRDefault="00360E36">
      <w:pPr>
        <w:pStyle w:val="Heading2"/>
        <w:spacing w:before="0"/>
        <w:jc w:val="both"/>
      </w:pPr>
      <w:r>
        <w:rPr>
          <w:noProof/>
        </w:rPr>
        <mc:AlternateContent>
          <mc:Choice Requires="wps">
            <w:drawing>
              <wp:anchor distT="0" distB="0" distL="114300" distR="114300" simplePos="0" relativeHeight="251503616" behindDoc="0" locked="0" layoutInCell="1" allowOverlap="1" wp14:anchorId="49879EAC" wp14:editId="72DF13CF">
                <wp:simplePos x="0" y="0"/>
                <wp:positionH relativeFrom="page">
                  <wp:posOffset>0</wp:posOffset>
                </wp:positionH>
                <wp:positionV relativeFrom="paragraph">
                  <wp:posOffset>-13335</wp:posOffset>
                </wp:positionV>
                <wp:extent cx="521970" cy="521970"/>
                <wp:effectExtent l="0" t="0" r="1905" b="3175"/>
                <wp:wrapNone/>
                <wp:docPr id="1082" name="Rectangl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7A63AF" id="Rectangle 965" o:spid="_x0000_s1026" style="position:absolute;margin-left:0;margin-top:-1.05pt;width:41.1pt;height:41.1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" fillcolor="#e6e7e8" stroked="f">
                <w10:wrap anchorx="page"/>
              </v:rect>
            </w:pict>
          </mc:Fallback>
        </mc:AlternateContent>
      </w:r>
      <w:bookmarkStart w:id="7" w:name="_TOC_250028"/>
      <w:bookmarkEnd w:id="7"/>
      <w:r w:rsidR="004B269F">
        <w:rPr>
          <w:color w:val="AC1F24"/>
        </w:rPr>
        <w:t>Introduction</w:t>
      </w:r>
    </w:p>
    <w:p w14:paraId="3880DC67" w14:textId="77777777" w:rsidR="008117A9" w:rsidRDefault="008117A9">
      <w:pPr>
        <w:pStyle w:val="BodyText"/>
        <w:spacing w:before="10"/>
        <w:rPr>
          <w:rFonts w:ascii="Roboto Thin"/>
          <w:sz w:val="64"/>
        </w:rPr>
      </w:pPr>
    </w:p>
    <w:p w14:paraId="4294407F" w14:textId="77777777" w:rsidR="008117A9" w:rsidRDefault="004B269F">
      <w:pPr>
        <w:pStyle w:val="BodyText"/>
        <w:spacing w:line="254" w:lineRule="auto"/>
        <w:ind w:left="1133" w:right="1130"/>
        <w:jc w:val="both"/>
      </w:pPr>
      <w:r>
        <w:t>KOMPAK works in seven key areas at the national and sub-national levels. These areas – adapted from KOMPAK’s</w:t>
      </w:r>
      <w:r>
        <w:rPr>
          <w:spacing w:val="-13"/>
        </w:rPr>
        <w:t xml:space="preserve"> </w:t>
      </w:r>
      <w:r>
        <w:t>multi-year</w:t>
      </w:r>
      <w:r>
        <w:rPr>
          <w:spacing w:val="-13"/>
        </w:rPr>
        <w:t xml:space="preserve"> </w:t>
      </w:r>
      <w:r>
        <w:t>workplan</w:t>
      </w:r>
      <w:r>
        <w:rPr>
          <w:spacing w:val="-13"/>
        </w:rPr>
        <w:t xml:space="preserve"> </w:t>
      </w:r>
      <w:r>
        <w:t>2019-2022</w:t>
      </w:r>
      <w:r>
        <w:rPr>
          <w:spacing w:val="-13"/>
        </w:rPr>
        <w:t xml:space="preserve"> </w:t>
      </w:r>
      <w:r>
        <w:t>–</w:t>
      </w:r>
      <w:r>
        <w:rPr>
          <w:spacing w:val="-13"/>
        </w:rPr>
        <w:t xml:space="preserve"> </w:t>
      </w:r>
      <w:r>
        <w:t>are</w:t>
      </w:r>
      <w:r>
        <w:rPr>
          <w:spacing w:val="-13"/>
        </w:rPr>
        <w:t xml:space="preserve"> </w:t>
      </w:r>
      <w:r>
        <w:t>in</w:t>
      </w:r>
      <w:r>
        <w:rPr>
          <w:spacing w:val="-13"/>
        </w:rPr>
        <w:t xml:space="preserve"> </w:t>
      </w:r>
      <w:r>
        <w:t>the</w:t>
      </w:r>
      <w:r>
        <w:rPr>
          <w:spacing w:val="-13"/>
        </w:rPr>
        <w:t xml:space="preserve"> </w:t>
      </w:r>
      <w:r>
        <w:t>diagram</w:t>
      </w:r>
      <w:r>
        <w:rPr>
          <w:spacing w:val="-13"/>
        </w:rPr>
        <w:t xml:space="preserve"> </w:t>
      </w:r>
      <w:r>
        <w:t>on</w:t>
      </w:r>
      <w:r>
        <w:rPr>
          <w:spacing w:val="-13"/>
        </w:rPr>
        <w:t xml:space="preserve"> </w:t>
      </w:r>
      <w:r>
        <w:t>the</w:t>
      </w:r>
      <w:r>
        <w:rPr>
          <w:spacing w:val="-13"/>
        </w:rPr>
        <w:t xml:space="preserve"> </w:t>
      </w:r>
      <w:r>
        <w:t>next</w:t>
      </w:r>
      <w:r>
        <w:rPr>
          <w:spacing w:val="-12"/>
        </w:rPr>
        <w:t xml:space="preserve"> </w:t>
      </w:r>
      <w:r>
        <w:t>page.</w:t>
      </w:r>
      <w:r>
        <w:rPr>
          <w:spacing w:val="-13"/>
        </w:rPr>
        <w:t xml:space="preserve"> </w:t>
      </w:r>
      <w:r>
        <w:t>This</w:t>
      </w:r>
      <w:r>
        <w:rPr>
          <w:spacing w:val="-13"/>
        </w:rPr>
        <w:t xml:space="preserve"> </w:t>
      </w:r>
      <w:r>
        <w:t>report</w:t>
      </w:r>
      <w:r>
        <w:rPr>
          <w:spacing w:val="-13"/>
        </w:rPr>
        <w:t xml:space="preserve"> </w:t>
      </w:r>
      <w:r>
        <w:t>is</w:t>
      </w:r>
      <w:r>
        <w:rPr>
          <w:spacing w:val="-13"/>
        </w:rPr>
        <w:t xml:space="preserve"> </w:t>
      </w:r>
      <w:r>
        <w:t xml:space="preserve">structured based on this results mapping, which shows the key sectors and objectives in which KOMPAK </w:t>
      </w:r>
      <w:proofErr w:type="gramStart"/>
      <w:r>
        <w:t>targets  its</w:t>
      </w:r>
      <w:proofErr w:type="gramEnd"/>
      <w:r>
        <w:t xml:space="preserve"> efforts. Underpinning these services is a focus on gender equality and social inclusion, so that the poorest and most vulnerable have a say in how government operates and is provided with the essential services they</w:t>
      </w:r>
      <w:r>
        <w:rPr>
          <w:spacing w:val="-1"/>
        </w:rPr>
        <w:t xml:space="preserve"> </w:t>
      </w:r>
      <w:r>
        <w:t>need.</w:t>
      </w:r>
    </w:p>
    <w:p w14:paraId="4C7B2340" w14:textId="77777777" w:rsidR="008117A9" w:rsidRDefault="008117A9">
      <w:pPr>
        <w:pStyle w:val="BodyText"/>
        <w:spacing w:before="11"/>
      </w:pPr>
    </w:p>
    <w:p w14:paraId="2B04234C" w14:textId="77777777" w:rsidR="008117A9" w:rsidRDefault="004B269F">
      <w:pPr>
        <w:pStyle w:val="BodyText"/>
        <w:spacing w:before="1" w:line="254" w:lineRule="auto"/>
        <w:ind w:left="1133" w:right="1130"/>
        <w:jc w:val="both"/>
      </w:pPr>
      <w:r>
        <w:t>KOMPAK</w:t>
      </w:r>
      <w:r>
        <w:rPr>
          <w:spacing w:val="-20"/>
        </w:rPr>
        <w:t xml:space="preserve"> </w:t>
      </w:r>
      <w:r>
        <w:t>works</w:t>
      </w:r>
      <w:r>
        <w:rPr>
          <w:spacing w:val="-19"/>
        </w:rPr>
        <w:t xml:space="preserve"> </w:t>
      </w:r>
      <w:r>
        <w:t>to</w:t>
      </w:r>
      <w:r>
        <w:rPr>
          <w:spacing w:val="-19"/>
        </w:rPr>
        <w:t xml:space="preserve"> </w:t>
      </w:r>
      <w:r>
        <w:t>strengthen</w:t>
      </w:r>
      <w:r>
        <w:rPr>
          <w:spacing w:val="-19"/>
        </w:rPr>
        <w:t xml:space="preserve"> </w:t>
      </w:r>
      <w:r>
        <w:t>the</w:t>
      </w:r>
      <w:r>
        <w:rPr>
          <w:spacing w:val="-20"/>
        </w:rPr>
        <w:t xml:space="preserve"> </w:t>
      </w:r>
      <w:r>
        <w:t>enabling</w:t>
      </w:r>
      <w:r>
        <w:rPr>
          <w:spacing w:val="-19"/>
        </w:rPr>
        <w:t xml:space="preserve"> </w:t>
      </w:r>
      <w:r>
        <w:t>environment</w:t>
      </w:r>
      <w:r>
        <w:rPr>
          <w:spacing w:val="-19"/>
        </w:rPr>
        <w:t xml:space="preserve"> </w:t>
      </w:r>
      <w:r>
        <w:t>for</w:t>
      </w:r>
      <w:r>
        <w:rPr>
          <w:spacing w:val="-19"/>
        </w:rPr>
        <w:t xml:space="preserve"> </w:t>
      </w:r>
      <w:r>
        <w:t>basic</w:t>
      </w:r>
      <w:r>
        <w:rPr>
          <w:spacing w:val="-19"/>
        </w:rPr>
        <w:t xml:space="preserve"> </w:t>
      </w:r>
      <w:r>
        <w:t>services</w:t>
      </w:r>
      <w:r>
        <w:rPr>
          <w:spacing w:val="-20"/>
        </w:rPr>
        <w:t xml:space="preserve"> </w:t>
      </w:r>
      <w:r>
        <w:t>to</w:t>
      </w:r>
      <w:r>
        <w:rPr>
          <w:spacing w:val="-19"/>
        </w:rPr>
        <w:t xml:space="preserve"> </w:t>
      </w:r>
      <w:r>
        <w:t>be</w:t>
      </w:r>
      <w:r>
        <w:rPr>
          <w:spacing w:val="-19"/>
        </w:rPr>
        <w:t xml:space="preserve"> </w:t>
      </w:r>
      <w:r>
        <w:t>delivered</w:t>
      </w:r>
      <w:r>
        <w:rPr>
          <w:spacing w:val="-19"/>
        </w:rPr>
        <w:t xml:space="preserve"> </w:t>
      </w:r>
      <w:r>
        <w:t>more</w:t>
      </w:r>
      <w:r>
        <w:rPr>
          <w:spacing w:val="-20"/>
        </w:rPr>
        <w:t xml:space="preserve"> </w:t>
      </w:r>
      <w:r>
        <w:t xml:space="preserve">effectively and efficiently by local governments. This means strengthening strategic planning and coordination, </w:t>
      </w:r>
      <w:proofErr w:type="spellStart"/>
      <w:r>
        <w:t>kecamatan</w:t>
      </w:r>
      <w:proofErr w:type="spellEnd"/>
      <w:r>
        <w:t xml:space="preserve"> (sub-district) and village governance, and public financial</w:t>
      </w:r>
      <w:r>
        <w:rPr>
          <w:spacing w:val="-5"/>
        </w:rPr>
        <w:t xml:space="preserve"> </w:t>
      </w:r>
      <w:r>
        <w:t>management.</w:t>
      </w:r>
    </w:p>
    <w:p w14:paraId="58CAD44E" w14:textId="77777777" w:rsidR="008117A9" w:rsidRDefault="008117A9">
      <w:pPr>
        <w:pStyle w:val="BodyText"/>
        <w:spacing w:before="13"/>
      </w:pPr>
    </w:p>
    <w:p w14:paraId="783F88ED" w14:textId="77777777" w:rsidR="008117A9" w:rsidRDefault="004B269F">
      <w:pPr>
        <w:pStyle w:val="BodyText"/>
        <w:spacing w:line="254" w:lineRule="auto"/>
        <w:ind w:left="1133" w:right="1129"/>
        <w:jc w:val="both"/>
      </w:pPr>
      <w:r>
        <w:t>KOMPAK</w:t>
      </w:r>
      <w:r>
        <w:rPr>
          <w:spacing w:val="-10"/>
        </w:rPr>
        <w:t xml:space="preserve"> </w:t>
      </w:r>
      <w:r>
        <w:t>also</w:t>
      </w:r>
      <w:r>
        <w:rPr>
          <w:spacing w:val="-10"/>
        </w:rPr>
        <w:t xml:space="preserve"> </w:t>
      </w:r>
      <w:r>
        <w:t>aims</w:t>
      </w:r>
      <w:r>
        <w:rPr>
          <w:spacing w:val="-10"/>
        </w:rPr>
        <w:t xml:space="preserve"> </w:t>
      </w:r>
      <w:r>
        <w:t>to</w:t>
      </w:r>
      <w:r>
        <w:rPr>
          <w:spacing w:val="-10"/>
        </w:rPr>
        <w:t xml:space="preserve"> </w:t>
      </w:r>
      <w:r>
        <w:t>deliver</w:t>
      </w:r>
      <w:r>
        <w:rPr>
          <w:spacing w:val="-10"/>
        </w:rPr>
        <w:t xml:space="preserve"> </w:t>
      </w:r>
      <w:r>
        <w:t>changes</w:t>
      </w:r>
      <w:r>
        <w:rPr>
          <w:spacing w:val="-10"/>
        </w:rPr>
        <w:t xml:space="preserve"> </w:t>
      </w:r>
      <w:r>
        <w:t>in</w:t>
      </w:r>
      <w:r>
        <w:rPr>
          <w:spacing w:val="-10"/>
        </w:rPr>
        <w:t xml:space="preserve"> </w:t>
      </w:r>
      <w:r>
        <w:t>basic</w:t>
      </w:r>
      <w:r>
        <w:rPr>
          <w:spacing w:val="-10"/>
        </w:rPr>
        <w:t xml:space="preserve"> </w:t>
      </w:r>
      <w:r>
        <w:t>service</w:t>
      </w:r>
      <w:r>
        <w:rPr>
          <w:spacing w:val="-10"/>
        </w:rPr>
        <w:t xml:space="preserve"> </w:t>
      </w:r>
      <w:r>
        <w:t>delivery</w:t>
      </w:r>
      <w:r>
        <w:rPr>
          <w:spacing w:val="-10"/>
        </w:rPr>
        <w:t xml:space="preserve"> </w:t>
      </w:r>
      <w:r>
        <w:t>specifically</w:t>
      </w:r>
      <w:r>
        <w:rPr>
          <w:spacing w:val="-10"/>
        </w:rPr>
        <w:t xml:space="preserve"> </w:t>
      </w:r>
      <w:r>
        <w:t>for</w:t>
      </w:r>
      <w:r>
        <w:rPr>
          <w:spacing w:val="-10"/>
        </w:rPr>
        <w:t xml:space="preserve"> </w:t>
      </w:r>
      <w:r>
        <w:t>civil</w:t>
      </w:r>
      <w:r>
        <w:rPr>
          <w:spacing w:val="-10"/>
        </w:rPr>
        <w:t xml:space="preserve"> </w:t>
      </w:r>
      <w:r>
        <w:t>registration,</w:t>
      </w:r>
      <w:r>
        <w:rPr>
          <w:spacing w:val="-10"/>
        </w:rPr>
        <w:t xml:space="preserve"> </w:t>
      </w:r>
      <w:r>
        <w:t>health</w:t>
      </w:r>
      <w:r>
        <w:rPr>
          <w:spacing w:val="-10"/>
        </w:rPr>
        <w:t xml:space="preserve"> </w:t>
      </w:r>
      <w:r>
        <w:t>and education.</w:t>
      </w:r>
      <w:r>
        <w:rPr>
          <w:spacing w:val="-18"/>
        </w:rPr>
        <w:t xml:space="preserve"> </w:t>
      </w:r>
      <w:r>
        <w:t>KOMPAK</w:t>
      </w:r>
      <w:r>
        <w:rPr>
          <w:spacing w:val="-18"/>
        </w:rPr>
        <w:t xml:space="preserve"> </w:t>
      </w:r>
      <w:r>
        <w:t>leverages</w:t>
      </w:r>
      <w:r>
        <w:rPr>
          <w:spacing w:val="-17"/>
        </w:rPr>
        <w:t xml:space="preserve"> </w:t>
      </w:r>
      <w:r>
        <w:t>its</w:t>
      </w:r>
      <w:r>
        <w:rPr>
          <w:spacing w:val="-18"/>
        </w:rPr>
        <w:t xml:space="preserve"> </w:t>
      </w:r>
      <w:r>
        <w:t>work</w:t>
      </w:r>
      <w:r>
        <w:rPr>
          <w:spacing w:val="-18"/>
        </w:rPr>
        <w:t xml:space="preserve"> </w:t>
      </w:r>
      <w:r>
        <w:t>with</w:t>
      </w:r>
      <w:r>
        <w:rPr>
          <w:spacing w:val="-17"/>
        </w:rPr>
        <w:t xml:space="preserve"> </w:t>
      </w:r>
      <w:r>
        <w:t>national</w:t>
      </w:r>
      <w:r>
        <w:rPr>
          <w:spacing w:val="-18"/>
        </w:rPr>
        <w:t xml:space="preserve"> </w:t>
      </w:r>
      <w:r>
        <w:t>and</w:t>
      </w:r>
      <w:r>
        <w:rPr>
          <w:spacing w:val="-18"/>
        </w:rPr>
        <w:t xml:space="preserve"> </w:t>
      </w:r>
      <w:r>
        <w:t>local</w:t>
      </w:r>
      <w:r>
        <w:rPr>
          <w:spacing w:val="-17"/>
        </w:rPr>
        <w:t xml:space="preserve"> </w:t>
      </w:r>
      <w:r>
        <w:t>governments</w:t>
      </w:r>
      <w:r>
        <w:rPr>
          <w:spacing w:val="-18"/>
        </w:rPr>
        <w:t xml:space="preserve"> </w:t>
      </w:r>
      <w:r>
        <w:t>and</w:t>
      </w:r>
      <w:r>
        <w:rPr>
          <w:spacing w:val="-17"/>
        </w:rPr>
        <w:t xml:space="preserve"> </w:t>
      </w:r>
      <w:r>
        <w:t>civil</w:t>
      </w:r>
      <w:r>
        <w:rPr>
          <w:spacing w:val="-18"/>
        </w:rPr>
        <w:t xml:space="preserve"> </w:t>
      </w:r>
      <w:r>
        <w:t>society</w:t>
      </w:r>
      <w:r>
        <w:rPr>
          <w:spacing w:val="-18"/>
        </w:rPr>
        <w:t xml:space="preserve"> </w:t>
      </w:r>
      <w:r>
        <w:t>organizations and ability to pilot and scale-up innovative approaches to benefit these sectors. This includes advocacy for greater funding allocation to these sectors, supporting the implementation of the minimum service standards, and implementing innovative models to improve service</w:t>
      </w:r>
      <w:r>
        <w:rPr>
          <w:spacing w:val="-6"/>
        </w:rPr>
        <w:t xml:space="preserve"> </w:t>
      </w:r>
      <w:r>
        <w:t>delivery.</w:t>
      </w:r>
    </w:p>
    <w:p w14:paraId="3874EF13" w14:textId="77777777" w:rsidR="008117A9" w:rsidRDefault="008117A9">
      <w:pPr>
        <w:pStyle w:val="BodyText"/>
        <w:spacing w:before="12"/>
      </w:pPr>
    </w:p>
    <w:p w14:paraId="790472DB" w14:textId="77777777" w:rsidR="008117A9" w:rsidRDefault="004B269F">
      <w:pPr>
        <w:pStyle w:val="BodyText"/>
        <w:spacing w:line="254" w:lineRule="auto"/>
        <w:ind w:left="1133" w:right="1129"/>
        <w:jc w:val="both"/>
      </w:pPr>
      <w:r>
        <w:t>KOMPAK also contributes to the national agenda on local economic development. KOMPAK is piloting new approaches to connect micro and small enterprises (MSEs) with market actors, so these MSEs can better</w:t>
      </w:r>
      <w:r>
        <w:rPr>
          <w:spacing w:val="-12"/>
        </w:rPr>
        <w:t xml:space="preserve"> </w:t>
      </w:r>
      <w:r>
        <w:t>respond</w:t>
      </w:r>
      <w:r>
        <w:rPr>
          <w:spacing w:val="-12"/>
        </w:rPr>
        <w:t xml:space="preserve"> </w:t>
      </w:r>
      <w:r>
        <w:t>to</w:t>
      </w:r>
      <w:r>
        <w:rPr>
          <w:spacing w:val="-11"/>
        </w:rPr>
        <w:t xml:space="preserve"> </w:t>
      </w:r>
      <w:r>
        <w:t>market</w:t>
      </w:r>
      <w:r>
        <w:rPr>
          <w:spacing w:val="-12"/>
        </w:rPr>
        <w:t xml:space="preserve"> </w:t>
      </w:r>
      <w:r>
        <w:t>needs</w:t>
      </w:r>
      <w:r>
        <w:rPr>
          <w:spacing w:val="-12"/>
        </w:rPr>
        <w:t xml:space="preserve"> </w:t>
      </w:r>
      <w:r>
        <w:t>and</w:t>
      </w:r>
      <w:r>
        <w:rPr>
          <w:spacing w:val="-12"/>
        </w:rPr>
        <w:t xml:space="preserve"> </w:t>
      </w:r>
      <w:r>
        <w:t>increase</w:t>
      </w:r>
      <w:r>
        <w:rPr>
          <w:spacing w:val="-11"/>
        </w:rPr>
        <w:t xml:space="preserve"> </w:t>
      </w:r>
      <w:r>
        <w:t>their</w:t>
      </w:r>
      <w:r>
        <w:rPr>
          <w:spacing w:val="-11"/>
        </w:rPr>
        <w:t xml:space="preserve"> </w:t>
      </w:r>
      <w:r>
        <w:t>productivity.</w:t>
      </w:r>
      <w:r>
        <w:rPr>
          <w:spacing w:val="-12"/>
        </w:rPr>
        <w:t xml:space="preserve"> </w:t>
      </w:r>
      <w:r>
        <w:t>In</w:t>
      </w:r>
      <w:r>
        <w:rPr>
          <w:spacing w:val="-11"/>
        </w:rPr>
        <w:t xml:space="preserve"> </w:t>
      </w:r>
      <w:r>
        <w:t>doing</w:t>
      </w:r>
      <w:r>
        <w:rPr>
          <w:spacing w:val="-11"/>
        </w:rPr>
        <w:t xml:space="preserve"> </w:t>
      </w:r>
      <w:r>
        <w:t>so,</w:t>
      </w:r>
      <w:r>
        <w:rPr>
          <w:spacing w:val="-11"/>
        </w:rPr>
        <w:t xml:space="preserve"> </w:t>
      </w:r>
      <w:r>
        <w:t>KOMPAK</w:t>
      </w:r>
      <w:r>
        <w:rPr>
          <w:spacing w:val="-13"/>
        </w:rPr>
        <w:t xml:space="preserve"> </w:t>
      </w:r>
      <w:r>
        <w:t>is</w:t>
      </w:r>
      <w:r>
        <w:rPr>
          <w:spacing w:val="-11"/>
        </w:rPr>
        <w:t xml:space="preserve"> </w:t>
      </w:r>
      <w:r>
        <w:t>helping</w:t>
      </w:r>
      <w:r>
        <w:rPr>
          <w:spacing w:val="-12"/>
        </w:rPr>
        <w:t xml:space="preserve"> </w:t>
      </w:r>
      <w:r>
        <w:t>to</w:t>
      </w:r>
      <w:r>
        <w:rPr>
          <w:spacing w:val="-11"/>
        </w:rPr>
        <w:t xml:space="preserve"> </w:t>
      </w:r>
      <w:r>
        <w:t>inform national policies to create more income generating opportunities for the</w:t>
      </w:r>
      <w:r>
        <w:rPr>
          <w:spacing w:val="-3"/>
        </w:rPr>
        <w:t xml:space="preserve"> </w:t>
      </w:r>
      <w:r>
        <w:t>poor.</w:t>
      </w:r>
    </w:p>
    <w:p w14:paraId="3AB73C49" w14:textId="77777777" w:rsidR="008117A9" w:rsidRDefault="008117A9">
      <w:pPr>
        <w:pStyle w:val="BodyText"/>
      </w:pPr>
    </w:p>
    <w:p w14:paraId="229098C2" w14:textId="77777777" w:rsidR="008117A9" w:rsidRDefault="008117A9">
      <w:pPr>
        <w:pStyle w:val="BodyText"/>
      </w:pPr>
    </w:p>
    <w:p w14:paraId="204114F5" w14:textId="77777777" w:rsidR="008117A9" w:rsidRDefault="008117A9">
      <w:pPr>
        <w:pStyle w:val="BodyText"/>
      </w:pPr>
    </w:p>
    <w:p w14:paraId="7BCDC39B" w14:textId="77777777" w:rsidR="008117A9" w:rsidRDefault="008117A9">
      <w:pPr>
        <w:pStyle w:val="BodyText"/>
      </w:pPr>
    </w:p>
    <w:p w14:paraId="1FD611E3" w14:textId="77777777" w:rsidR="008117A9" w:rsidRDefault="008117A9">
      <w:pPr>
        <w:pStyle w:val="BodyText"/>
      </w:pPr>
    </w:p>
    <w:p w14:paraId="7278FF9D" w14:textId="77777777" w:rsidR="008117A9" w:rsidRDefault="008117A9">
      <w:pPr>
        <w:pStyle w:val="BodyText"/>
      </w:pPr>
    </w:p>
    <w:p w14:paraId="26F3152F" w14:textId="77777777" w:rsidR="008117A9" w:rsidRDefault="008117A9">
      <w:pPr>
        <w:pStyle w:val="BodyText"/>
      </w:pPr>
    </w:p>
    <w:p w14:paraId="56807C52" w14:textId="77777777" w:rsidR="008117A9" w:rsidRDefault="008117A9">
      <w:pPr>
        <w:pStyle w:val="BodyText"/>
      </w:pPr>
    </w:p>
    <w:p w14:paraId="1A2E443C" w14:textId="77777777" w:rsidR="008117A9" w:rsidRDefault="008117A9">
      <w:pPr>
        <w:pStyle w:val="BodyText"/>
      </w:pPr>
    </w:p>
    <w:p w14:paraId="7BFC8198" w14:textId="77777777" w:rsidR="008117A9" w:rsidRDefault="008117A9">
      <w:pPr>
        <w:pStyle w:val="BodyText"/>
      </w:pPr>
    </w:p>
    <w:p w14:paraId="21048F38" w14:textId="77777777" w:rsidR="008117A9" w:rsidRDefault="008117A9">
      <w:pPr>
        <w:pStyle w:val="BodyText"/>
      </w:pPr>
    </w:p>
    <w:p w14:paraId="46F71981" w14:textId="77777777" w:rsidR="008117A9" w:rsidRDefault="008117A9">
      <w:pPr>
        <w:pStyle w:val="BodyText"/>
      </w:pPr>
    </w:p>
    <w:p w14:paraId="109A529E" w14:textId="77777777" w:rsidR="008117A9" w:rsidRDefault="008117A9">
      <w:pPr>
        <w:pStyle w:val="BodyText"/>
      </w:pPr>
    </w:p>
    <w:p w14:paraId="0B602855" w14:textId="77777777" w:rsidR="008117A9" w:rsidRDefault="008117A9">
      <w:pPr>
        <w:pStyle w:val="BodyText"/>
      </w:pPr>
    </w:p>
    <w:p w14:paraId="02F7E973" w14:textId="77777777" w:rsidR="008117A9" w:rsidRDefault="008117A9">
      <w:pPr>
        <w:pStyle w:val="BodyText"/>
      </w:pPr>
    </w:p>
    <w:p w14:paraId="7BC38677" w14:textId="77777777" w:rsidR="008117A9" w:rsidRDefault="008117A9">
      <w:pPr>
        <w:pStyle w:val="BodyText"/>
      </w:pPr>
    </w:p>
    <w:p w14:paraId="170A6B16" w14:textId="77777777" w:rsidR="008117A9" w:rsidRDefault="008117A9">
      <w:pPr>
        <w:pStyle w:val="BodyText"/>
      </w:pPr>
    </w:p>
    <w:p w14:paraId="05BAEC1C" w14:textId="77777777" w:rsidR="008117A9" w:rsidRDefault="008117A9">
      <w:pPr>
        <w:pStyle w:val="BodyText"/>
      </w:pPr>
    </w:p>
    <w:p w14:paraId="6F009BBA" w14:textId="77777777" w:rsidR="008117A9" w:rsidRDefault="008117A9">
      <w:pPr>
        <w:pStyle w:val="BodyText"/>
      </w:pPr>
    </w:p>
    <w:p w14:paraId="05631932" w14:textId="77777777" w:rsidR="008117A9" w:rsidRDefault="008117A9">
      <w:pPr>
        <w:pStyle w:val="BodyText"/>
      </w:pPr>
    </w:p>
    <w:p w14:paraId="45CA58EC" w14:textId="77777777" w:rsidR="008117A9" w:rsidRDefault="008117A9">
      <w:pPr>
        <w:pStyle w:val="BodyText"/>
      </w:pPr>
    </w:p>
    <w:p w14:paraId="7EC233B1" w14:textId="77777777" w:rsidR="008117A9" w:rsidRDefault="008117A9">
      <w:pPr>
        <w:pStyle w:val="BodyText"/>
      </w:pPr>
    </w:p>
    <w:p w14:paraId="7B4604F5" w14:textId="77777777" w:rsidR="008117A9" w:rsidRDefault="008117A9">
      <w:pPr>
        <w:pStyle w:val="BodyText"/>
      </w:pPr>
    </w:p>
    <w:p w14:paraId="48392E5A" w14:textId="77777777" w:rsidR="008117A9" w:rsidRDefault="008117A9">
      <w:pPr>
        <w:pStyle w:val="BodyText"/>
      </w:pPr>
    </w:p>
    <w:p w14:paraId="54B41C91" w14:textId="77777777" w:rsidR="008117A9" w:rsidRDefault="008117A9">
      <w:pPr>
        <w:pStyle w:val="BodyText"/>
        <w:rPr>
          <w:sz w:val="15"/>
        </w:rPr>
      </w:pPr>
    </w:p>
    <w:p w14:paraId="1CB8D9C5" w14:textId="77777777" w:rsidR="008117A9" w:rsidRDefault="008117A9">
      <w:pPr>
        <w:rPr>
          <w:sz w:val="15"/>
        </w:rPr>
        <w:sectPr w:rsidR="008117A9">
          <w:headerReference w:type="even" r:id="rId82"/>
          <w:footerReference w:type="even" r:id="rId83"/>
          <w:pgSz w:w="11910" w:h="16840"/>
          <w:pgMar w:top="500" w:right="0" w:bottom="280" w:left="0" w:header="0" w:footer="0" w:gutter="0"/>
          <w:cols w:space="720"/>
        </w:sectPr>
      </w:pPr>
    </w:p>
    <w:p w14:paraId="7A870E0A" w14:textId="77777777" w:rsidR="008117A9" w:rsidRDefault="004B269F">
      <w:pPr>
        <w:pStyle w:val="BodyText"/>
        <w:spacing w:before="101"/>
        <w:ind w:left="510"/>
      </w:pPr>
      <w:r>
        <w:rPr>
          <w:noProof/>
        </w:rPr>
        <w:drawing>
          <wp:anchor distT="0" distB="0" distL="0" distR="0" simplePos="0" relativeHeight="251502592" behindDoc="0" locked="0" layoutInCell="1" allowOverlap="1" wp14:anchorId="7307D88B" wp14:editId="0F0B3F84">
            <wp:simplePos x="0" y="0"/>
            <wp:positionH relativeFrom="page">
              <wp:posOffset>2150998</wp:posOffset>
            </wp:positionH>
            <wp:positionV relativeFrom="page">
              <wp:posOffset>10233012</wp:posOffset>
            </wp:positionV>
            <wp:extent cx="5409005" cy="17995"/>
            <wp:effectExtent l="0" t="0" r="0" b="0"/>
            <wp:wrapNone/>
            <wp:docPr id="3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6.png"/>
                    <pic:cNvPicPr/>
                  </pic:nvPicPr>
                  <pic:blipFill>
                    <a:blip r:embed="rId17" cstate="print"/>
                    <a:stretch>
                      <a:fillRect/>
                    </a:stretch>
                  </pic:blipFill>
                  <pic:spPr>
                    <a:xfrm>
                      <a:off x="0" y="0"/>
                      <a:ext cx="5409005" cy="17995"/>
                    </a:xfrm>
                    <a:prstGeom prst="rect">
                      <a:avLst/>
                    </a:prstGeom>
                  </pic:spPr>
                </pic:pic>
              </a:graphicData>
            </a:graphic>
          </wp:anchor>
        </w:drawing>
      </w:r>
      <w:r>
        <w:rPr>
          <w:color w:val="AC1F24"/>
          <w:shd w:val="clear" w:color="auto" w:fill="E6E7E8"/>
        </w:rPr>
        <w:t xml:space="preserve">  14 </w:t>
      </w:r>
    </w:p>
    <w:p w14:paraId="2A328DAB" w14:textId="77777777" w:rsidR="008117A9" w:rsidRDefault="004B269F">
      <w:pPr>
        <w:spacing w:before="130"/>
        <w:ind w:left="186"/>
        <w:rPr>
          <w:rFonts w:ascii="Open Sans Light"/>
          <w:sz w:val="16"/>
        </w:rPr>
      </w:pPr>
      <w:r>
        <w:br w:type="column"/>
      </w:r>
      <w:r>
        <w:rPr>
          <w:rFonts w:ascii="Open Sans Light"/>
          <w:color w:val="AC1F24"/>
          <w:sz w:val="16"/>
        </w:rPr>
        <w:t>KOMPAK Six-Monthly Report</w:t>
      </w:r>
    </w:p>
    <w:p w14:paraId="7071B2A8" w14:textId="77777777" w:rsidR="008117A9" w:rsidRDefault="008117A9">
      <w:pPr>
        <w:rPr>
          <w:rFonts w:ascii="Open Sans Light"/>
          <w:sz w:val="16"/>
        </w:rPr>
        <w:sectPr w:rsidR="008117A9">
          <w:type w:val="continuous"/>
          <w:pgSz w:w="11910" w:h="16840"/>
          <w:pgMar w:top="580" w:right="0" w:bottom="280" w:left="0" w:header="720" w:footer="720" w:gutter="0"/>
          <w:cols w:num="2" w:space="720" w:equalWidth="0">
            <w:col w:w="908" w:space="40"/>
            <w:col w:w="10962"/>
          </w:cols>
        </w:sectPr>
      </w:pPr>
    </w:p>
    <w:p w14:paraId="54DFD98E" w14:textId="77777777" w:rsidR="008117A9" w:rsidRDefault="008117A9">
      <w:pPr>
        <w:pStyle w:val="BodyText"/>
        <w:rPr>
          <w:rFonts w:ascii="Open Sans Light"/>
        </w:rPr>
      </w:pPr>
    </w:p>
    <w:p w14:paraId="2AAA069C" w14:textId="77777777" w:rsidR="008117A9" w:rsidRDefault="008117A9">
      <w:pPr>
        <w:pStyle w:val="BodyText"/>
        <w:rPr>
          <w:rFonts w:ascii="Open Sans Light"/>
        </w:rPr>
      </w:pPr>
    </w:p>
    <w:p w14:paraId="57CC6955" w14:textId="77777777" w:rsidR="008117A9" w:rsidRDefault="008117A9">
      <w:pPr>
        <w:pStyle w:val="BodyText"/>
        <w:rPr>
          <w:rFonts w:ascii="Open Sans Light"/>
        </w:rPr>
      </w:pPr>
    </w:p>
    <w:p w14:paraId="57F1D9D7" w14:textId="77777777" w:rsidR="008117A9" w:rsidRDefault="008117A9">
      <w:pPr>
        <w:pStyle w:val="BodyText"/>
        <w:rPr>
          <w:rFonts w:ascii="Open Sans Light"/>
        </w:rPr>
      </w:pPr>
    </w:p>
    <w:p w14:paraId="743EDF86" w14:textId="77777777" w:rsidR="008117A9" w:rsidRDefault="008117A9">
      <w:pPr>
        <w:pStyle w:val="BodyText"/>
        <w:rPr>
          <w:rFonts w:ascii="Open Sans Light"/>
        </w:rPr>
      </w:pPr>
    </w:p>
    <w:p w14:paraId="2B121064" w14:textId="77777777" w:rsidR="008117A9" w:rsidRDefault="008117A9">
      <w:pPr>
        <w:pStyle w:val="BodyText"/>
        <w:rPr>
          <w:rFonts w:ascii="Open Sans Light"/>
        </w:rPr>
      </w:pPr>
    </w:p>
    <w:p w14:paraId="6F0B97C7" w14:textId="77777777" w:rsidR="008117A9" w:rsidRDefault="008117A9">
      <w:pPr>
        <w:pStyle w:val="BodyText"/>
        <w:rPr>
          <w:rFonts w:ascii="Open Sans Light"/>
        </w:rPr>
      </w:pPr>
    </w:p>
    <w:p w14:paraId="2ACAAA20" w14:textId="77777777" w:rsidR="008117A9" w:rsidRDefault="008117A9">
      <w:pPr>
        <w:pStyle w:val="BodyText"/>
        <w:spacing w:before="8"/>
        <w:rPr>
          <w:rFonts w:ascii="Open Sans Light"/>
          <w:sz w:val="27"/>
        </w:rPr>
      </w:pPr>
    </w:p>
    <w:p w14:paraId="3BED58C7" w14:textId="77777777" w:rsidR="008117A9" w:rsidRDefault="00360E36">
      <w:pPr>
        <w:pStyle w:val="Heading5"/>
        <w:spacing w:before="100"/>
        <w:ind w:left="1313"/>
      </w:pPr>
      <w:r>
        <w:rPr>
          <w:noProof/>
        </w:rPr>
        <mc:AlternateContent>
          <mc:Choice Requires="wpg">
            <w:drawing>
              <wp:anchor distT="0" distB="0" distL="114300" distR="114300" simplePos="0" relativeHeight="251760640" behindDoc="1" locked="0" layoutInCell="1" allowOverlap="1" wp14:anchorId="3D905789" wp14:editId="657AFF87">
                <wp:simplePos x="0" y="0"/>
                <wp:positionH relativeFrom="page">
                  <wp:posOffset>720090</wp:posOffset>
                </wp:positionH>
                <wp:positionV relativeFrom="paragraph">
                  <wp:posOffset>-12065</wp:posOffset>
                </wp:positionV>
                <wp:extent cx="6120130" cy="4044315"/>
                <wp:effectExtent l="5715" t="11430" r="8255" b="1905"/>
                <wp:wrapNone/>
                <wp:docPr id="1079"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4044315"/>
                          <a:chOff x="1134" y="-19"/>
                          <a:chExt cx="9638" cy="6369"/>
                        </a:xfrm>
                      </wpg:grpSpPr>
                      <wps:wsp>
                        <wps:cNvPr id="1080" name="Rectangle 964"/>
                        <wps:cNvSpPr>
                          <a:spLocks noChangeArrowheads="1"/>
                        </wps:cNvSpPr>
                        <wps:spPr bwMode="auto">
                          <a:xfrm>
                            <a:off x="1138" y="-15"/>
                            <a:ext cx="9628" cy="6359"/>
                          </a:xfrm>
                          <a:prstGeom prst="rect">
                            <a:avLst/>
                          </a:prstGeom>
                          <a:solidFill>
                            <a:srgbClr val="FFF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1" name="Rectangle 963"/>
                        <wps:cNvSpPr>
                          <a:spLocks noChangeArrowheads="1"/>
                        </wps:cNvSpPr>
                        <wps:spPr bwMode="auto">
                          <a:xfrm>
                            <a:off x="1138" y="-15"/>
                            <a:ext cx="9628" cy="6359"/>
                          </a:xfrm>
                          <a:prstGeom prst="rect">
                            <a:avLst/>
                          </a:prstGeom>
                          <a:noFill/>
                          <a:ln w="635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8EB1F6" id="Group 962" o:spid="_x0000_s1026" style="position:absolute;margin-left:56.7pt;margin-top:-.95pt;width:481.9pt;height:318.45pt;z-index:-251555840;mso-position-horizontal-relative:page" coordorigin="1134,-19" coordsize="9638,6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">
                <v:rect id="Rectangle 964" o:spid="_x0000_s1027" style="position:absolute;left:1138;top:-15;width:9628;height:6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" fillcolor="#fff4e6" stroked="f"/>
                <v:rect id="Rectangle 963" o:spid="_x0000_s1028" style="position:absolute;left:1138;top:-15;width:9628;height:6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" filled="f" strokecolor="#ac1f24" strokeweight=".5pt"/>
                <w10:wrap anchorx="page"/>
              </v:group>
            </w:pict>
          </mc:Fallback>
        </mc:AlternateContent>
      </w:r>
      <w:r w:rsidR="004B269F">
        <w:t>KOMPAK SURVEYS AT THE DISTRICT, SUB-DISTRICT AND VILLAGE LEVELS</w:t>
      </w:r>
    </w:p>
    <w:p w14:paraId="1B73AB41" w14:textId="77777777" w:rsidR="008117A9" w:rsidRDefault="004B269F">
      <w:pPr>
        <w:pStyle w:val="BodyText"/>
        <w:spacing w:before="112" w:line="228" w:lineRule="auto"/>
        <w:ind w:left="1313" w:right="1311"/>
        <w:jc w:val="both"/>
      </w:pPr>
      <w:r>
        <w:t>In July 2019, KOMPAK conducted a survey of all districts, sub-districts and villages in its target locations. This aimed to provide a snapshot of the current situation on the areas outlined in the results mapping.</w:t>
      </w:r>
    </w:p>
    <w:p w14:paraId="3F7D91BD" w14:textId="77777777" w:rsidR="008117A9" w:rsidRDefault="004B269F">
      <w:pPr>
        <w:pStyle w:val="BodyText"/>
        <w:spacing w:before="117" w:line="228" w:lineRule="auto"/>
        <w:ind w:left="1313" w:right="1310"/>
        <w:jc w:val="both"/>
      </w:pPr>
      <w:r>
        <w:t>The</w:t>
      </w:r>
      <w:r>
        <w:rPr>
          <w:spacing w:val="-7"/>
        </w:rPr>
        <w:t xml:space="preserve"> </w:t>
      </w:r>
      <w:r>
        <w:t>surveys</w:t>
      </w:r>
      <w:r>
        <w:rPr>
          <w:spacing w:val="-7"/>
        </w:rPr>
        <w:t xml:space="preserve"> </w:t>
      </w:r>
      <w:r>
        <w:t>were</w:t>
      </w:r>
      <w:r>
        <w:rPr>
          <w:spacing w:val="-7"/>
        </w:rPr>
        <w:t xml:space="preserve"> </w:t>
      </w:r>
      <w:r>
        <w:t>collected</w:t>
      </w:r>
      <w:r>
        <w:rPr>
          <w:spacing w:val="-6"/>
        </w:rPr>
        <w:t xml:space="preserve"> </w:t>
      </w:r>
      <w:r>
        <w:t>by</w:t>
      </w:r>
      <w:r>
        <w:rPr>
          <w:spacing w:val="-7"/>
        </w:rPr>
        <w:t xml:space="preserve"> </w:t>
      </w:r>
      <w:r>
        <w:t>KOMPAK</w:t>
      </w:r>
      <w:r>
        <w:rPr>
          <w:spacing w:val="-7"/>
        </w:rPr>
        <w:t xml:space="preserve"> </w:t>
      </w:r>
      <w:r>
        <w:t>monitoring</w:t>
      </w:r>
      <w:r>
        <w:rPr>
          <w:spacing w:val="-7"/>
        </w:rPr>
        <w:t xml:space="preserve"> </w:t>
      </w:r>
      <w:r>
        <w:t>and</w:t>
      </w:r>
      <w:r>
        <w:rPr>
          <w:spacing w:val="-6"/>
        </w:rPr>
        <w:t xml:space="preserve"> </w:t>
      </w:r>
      <w:r>
        <w:t>evaluation</w:t>
      </w:r>
      <w:r>
        <w:rPr>
          <w:spacing w:val="-7"/>
        </w:rPr>
        <w:t xml:space="preserve"> </w:t>
      </w:r>
      <w:r>
        <w:t>officers</w:t>
      </w:r>
      <w:r>
        <w:rPr>
          <w:spacing w:val="-7"/>
        </w:rPr>
        <w:t xml:space="preserve"> </w:t>
      </w:r>
      <w:r>
        <w:t>visiting</w:t>
      </w:r>
      <w:r>
        <w:rPr>
          <w:spacing w:val="-6"/>
        </w:rPr>
        <w:t xml:space="preserve"> </w:t>
      </w:r>
      <w:r>
        <w:t>or</w:t>
      </w:r>
      <w:r>
        <w:rPr>
          <w:spacing w:val="-7"/>
        </w:rPr>
        <w:t xml:space="preserve"> </w:t>
      </w:r>
      <w:r>
        <w:t>calling</w:t>
      </w:r>
      <w:r>
        <w:rPr>
          <w:spacing w:val="-7"/>
        </w:rPr>
        <w:t xml:space="preserve"> </w:t>
      </w:r>
      <w:r>
        <w:t>a</w:t>
      </w:r>
      <w:r>
        <w:rPr>
          <w:spacing w:val="-7"/>
        </w:rPr>
        <w:t xml:space="preserve"> </w:t>
      </w:r>
      <w:r>
        <w:t xml:space="preserve">village representative and collecting data using a structured questionnaire. The questionnaires aimed to collect information on the status of a specific issue – </w:t>
      </w:r>
      <w:proofErr w:type="gramStart"/>
      <w:r>
        <w:t>whether or not</w:t>
      </w:r>
      <w:proofErr w:type="gramEnd"/>
      <w:r>
        <w:t xml:space="preserve"> KOMPAK had an impact. For example,</w:t>
      </w:r>
      <w:r>
        <w:rPr>
          <w:spacing w:val="-4"/>
        </w:rPr>
        <w:t xml:space="preserve"> </w:t>
      </w:r>
      <w:r>
        <w:t>villages</w:t>
      </w:r>
      <w:r>
        <w:rPr>
          <w:spacing w:val="-3"/>
        </w:rPr>
        <w:t xml:space="preserve"> </w:t>
      </w:r>
      <w:r>
        <w:t>were</w:t>
      </w:r>
      <w:r>
        <w:rPr>
          <w:spacing w:val="-4"/>
        </w:rPr>
        <w:t xml:space="preserve"> </w:t>
      </w:r>
      <w:r>
        <w:t>asked</w:t>
      </w:r>
      <w:r>
        <w:rPr>
          <w:spacing w:val="-3"/>
        </w:rPr>
        <w:t xml:space="preserve"> </w:t>
      </w:r>
      <w:r>
        <w:t>if</w:t>
      </w:r>
      <w:r>
        <w:rPr>
          <w:spacing w:val="-3"/>
        </w:rPr>
        <w:t xml:space="preserve"> </w:t>
      </w:r>
      <w:r>
        <w:t>an</w:t>
      </w:r>
      <w:r>
        <w:rPr>
          <w:spacing w:val="-4"/>
        </w:rPr>
        <w:t xml:space="preserve"> </w:t>
      </w:r>
      <w:r>
        <w:t>official</w:t>
      </w:r>
      <w:r>
        <w:rPr>
          <w:spacing w:val="-3"/>
        </w:rPr>
        <w:t xml:space="preserve"> </w:t>
      </w:r>
      <w:r>
        <w:t>had</w:t>
      </w:r>
      <w:r>
        <w:rPr>
          <w:spacing w:val="-4"/>
        </w:rPr>
        <w:t xml:space="preserve"> </w:t>
      </w:r>
      <w:r>
        <w:t>been</w:t>
      </w:r>
      <w:r>
        <w:rPr>
          <w:spacing w:val="-3"/>
        </w:rPr>
        <w:t xml:space="preserve"> </w:t>
      </w:r>
      <w:r>
        <w:t>trained</w:t>
      </w:r>
      <w:r>
        <w:rPr>
          <w:spacing w:val="-3"/>
        </w:rPr>
        <w:t xml:space="preserve"> </w:t>
      </w:r>
      <w:r>
        <w:t>on</w:t>
      </w:r>
      <w:r>
        <w:rPr>
          <w:spacing w:val="-4"/>
        </w:rPr>
        <w:t xml:space="preserve"> </w:t>
      </w:r>
      <w:r>
        <w:t>planning</w:t>
      </w:r>
      <w:r>
        <w:rPr>
          <w:spacing w:val="-3"/>
        </w:rPr>
        <w:t xml:space="preserve"> </w:t>
      </w:r>
      <w:r>
        <w:t>and</w:t>
      </w:r>
      <w:r>
        <w:rPr>
          <w:spacing w:val="-3"/>
        </w:rPr>
        <w:t xml:space="preserve"> </w:t>
      </w:r>
      <w:r>
        <w:t>budgeting</w:t>
      </w:r>
      <w:r>
        <w:rPr>
          <w:spacing w:val="-4"/>
        </w:rPr>
        <w:t xml:space="preserve"> </w:t>
      </w:r>
      <w:r>
        <w:t>in</w:t>
      </w:r>
      <w:r>
        <w:rPr>
          <w:spacing w:val="-3"/>
        </w:rPr>
        <w:t xml:space="preserve"> </w:t>
      </w:r>
      <w:r>
        <w:t>the</w:t>
      </w:r>
      <w:r>
        <w:rPr>
          <w:spacing w:val="-4"/>
        </w:rPr>
        <w:t xml:space="preserve"> </w:t>
      </w:r>
      <w:r>
        <w:t>last</w:t>
      </w:r>
      <w:r>
        <w:rPr>
          <w:spacing w:val="-3"/>
        </w:rPr>
        <w:t xml:space="preserve"> </w:t>
      </w:r>
      <w:r>
        <w:t>six months – this could be from KOMPAK or another development or government</w:t>
      </w:r>
      <w:r>
        <w:rPr>
          <w:spacing w:val="-11"/>
        </w:rPr>
        <w:t xml:space="preserve"> </w:t>
      </w:r>
      <w:r>
        <w:t>agency.</w:t>
      </w:r>
    </w:p>
    <w:p w14:paraId="4F4CD12E" w14:textId="77777777" w:rsidR="008117A9" w:rsidRDefault="004B269F">
      <w:pPr>
        <w:pStyle w:val="BodyText"/>
        <w:spacing w:before="120" w:line="228" w:lineRule="auto"/>
        <w:ind w:left="1313" w:right="1309"/>
        <w:jc w:val="both"/>
      </w:pPr>
      <w:r>
        <w:t>The survey will serve as a baseline for the second phase of KOMPAK, providing information for program</w:t>
      </w:r>
      <w:r>
        <w:rPr>
          <w:spacing w:val="-5"/>
        </w:rPr>
        <w:t xml:space="preserve"> </w:t>
      </w:r>
      <w:r>
        <w:t>managers</w:t>
      </w:r>
      <w:r>
        <w:rPr>
          <w:spacing w:val="-5"/>
        </w:rPr>
        <w:t xml:space="preserve"> </w:t>
      </w:r>
      <w:r>
        <w:t>to</w:t>
      </w:r>
      <w:r>
        <w:rPr>
          <w:spacing w:val="-5"/>
        </w:rPr>
        <w:t xml:space="preserve"> </w:t>
      </w:r>
      <w:r>
        <w:t>better</w:t>
      </w:r>
      <w:r>
        <w:rPr>
          <w:spacing w:val="-5"/>
        </w:rPr>
        <w:t xml:space="preserve"> </w:t>
      </w:r>
      <w:r>
        <w:t>target</w:t>
      </w:r>
      <w:r>
        <w:rPr>
          <w:spacing w:val="-5"/>
        </w:rPr>
        <w:t xml:space="preserve"> </w:t>
      </w:r>
      <w:r>
        <w:t>their</w:t>
      </w:r>
      <w:r>
        <w:rPr>
          <w:spacing w:val="-5"/>
        </w:rPr>
        <w:t xml:space="preserve"> </w:t>
      </w:r>
      <w:r>
        <w:t>interventions</w:t>
      </w:r>
      <w:r>
        <w:rPr>
          <w:spacing w:val="-5"/>
        </w:rPr>
        <w:t xml:space="preserve"> </w:t>
      </w:r>
      <w:r>
        <w:t>and</w:t>
      </w:r>
      <w:r>
        <w:rPr>
          <w:spacing w:val="-5"/>
        </w:rPr>
        <w:t xml:space="preserve"> </w:t>
      </w:r>
      <w:r>
        <w:t>assess</w:t>
      </w:r>
      <w:r>
        <w:rPr>
          <w:spacing w:val="-4"/>
        </w:rPr>
        <w:t xml:space="preserve"> </w:t>
      </w:r>
      <w:r>
        <w:t>progress</w:t>
      </w:r>
      <w:r>
        <w:rPr>
          <w:spacing w:val="-5"/>
        </w:rPr>
        <w:t xml:space="preserve"> </w:t>
      </w:r>
      <w:r>
        <w:t>over</w:t>
      </w:r>
      <w:r>
        <w:rPr>
          <w:spacing w:val="-5"/>
        </w:rPr>
        <w:t xml:space="preserve"> </w:t>
      </w:r>
      <w:r>
        <w:t>the</w:t>
      </w:r>
      <w:r>
        <w:rPr>
          <w:spacing w:val="-5"/>
        </w:rPr>
        <w:t xml:space="preserve"> </w:t>
      </w:r>
      <w:r>
        <w:t>next</w:t>
      </w:r>
      <w:r>
        <w:rPr>
          <w:spacing w:val="-5"/>
        </w:rPr>
        <w:t xml:space="preserve"> </w:t>
      </w:r>
      <w:r>
        <w:t>one</w:t>
      </w:r>
      <w:r>
        <w:rPr>
          <w:spacing w:val="-5"/>
        </w:rPr>
        <w:t xml:space="preserve"> </w:t>
      </w:r>
      <w:r>
        <w:t>to</w:t>
      </w:r>
      <w:r>
        <w:rPr>
          <w:spacing w:val="-5"/>
        </w:rPr>
        <w:t xml:space="preserve"> </w:t>
      </w:r>
      <w:r>
        <w:t>two years.</w:t>
      </w:r>
    </w:p>
    <w:p w14:paraId="5101C387" w14:textId="77777777" w:rsidR="008117A9" w:rsidRDefault="008117A9">
      <w:pPr>
        <w:pStyle w:val="BodyText"/>
        <w:spacing w:before="4"/>
        <w:rPr>
          <w:sz w:val="10"/>
        </w:rPr>
      </w:pPr>
    </w:p>
    <w:tbl>
      <w:tblPr>
        <w:tblW w:w="0" w:type="auto"/>
        <w:tblInd w:w="1321" w:type="dxa"/>
        <w:tblLayout w:type="fixed"/>
        <w:tblCellMar>
          <w:left w:w="0" w:type="dxa"/>
          <w:right w:w="0" w:type="dxa"/>
        </w:tblCellMar>
        <w:tblLook w:val="01E0" w:firstRow="1" w:lastRow="1" w:firstColumn="1" w:lastColumn="1" w:noHBand="0" w:noVBand="0"/>
      </w:tblPr>
      <w:tblGrid>
        <w:gridCol w:w="2376"/>
        <w:gridCol w:w="2356"/>
        <w:gridCol w:w="2024"/>
        <w:gridCol w:w="2524"/>
      </w:tblGrid>
      <w:tr w:rsidR="008117A9" w14:paraId="7C8CF499" w14:textId="77777777">
        <w:trPr>
          <w:trHeight w:val="493"/>
        </w:trPr>
        <w:tc>
          <w:tcPr>
            <w:tcW w:w="2376" w:type="dxa"/>
            <w:shd w:val="clear" w:color="auto" w:fill="58595B"/>
          </w:tcPr>
          <w:p w14:paraId="4BB6E883" w14:textId="77777777" w:rsidR="008117A9" w:rsidRDefault="008117A9">
            <w:pPr>
              <w:pStyle w:val="TableParagraph"/>
              <w:rPr>
                <w:rFonts w:ascii="Times New Roman"/>
                <w:sz w:val="18"/>
              </w:rPr>
            </w:pPr>
          </w:p>
        </w:tc>
        <w:tc>
          <w:tcPr>
            <w:tcW w:w="2356" w:type="dxa"/>
            <w:shd w:val="clear" w:color="auto" w:fill="58595B"/>
          </w:tcPr>
          <w:p w14:paraId="4302B498" w14:textId="77777777" w:rsidR="008117A9" w:rsidRDefault="004B269F">
            <w:pPr>
              <w:pStyle w:val="TableParagraph"/>
              <w:spacing w:before="109"/>
              <w:ind w:left="520" w:right="668"/>
              <w:jc w:val="center"/>
              <w:rPr>
                <w:b/>
                <w:sz w:val="20"/>
              </w:rPr>
            </w:pPr>
            <w:r>
              <w:rPr>
                <w:b/>
                <w:color w:val="FFFFFF"/>
                <w:sz w:val="20"/>
              </w:rPr>
              <w:t>COLLECTED</w:t>
            </w:r>
          </w:p>
        </w:tc>
        <w:tc>
          <w:tcPr>
            <w:tcW w:w="2024" w:type="dxa"/>
            <w:shd w:val="clear" w:color="auto" w:fill="58595B"/>
          </w:tcPr>
          <w:p w14:paraId="59D6FE3D" w14:textId="77777777" w:rsidR="008117A9" w:rsidRDefault="004B269F">
            <w:pPr>
              <w:pStyle w:val="TableParagraph"/>
              <w:spacing w:before="109"/>
              <w:ind w:left="667" w:right="558"/>
              <w:jc w:val="center"/>
              <w:rPr>
                <w:b/>
                <w:sz w:val="20"/>
              </w:rPr>
            </w:pPr>
            <w:r>
              <w:rPr>
                <w:b/>
                <w:color w:val="FFFFFF"/>
                <w:sz w:val="20"/>
              </w:rPr>
              <w:t>TARGET</w:t>
            </w:r>
          </w:p>
        </w:tc>
        <w:tc>
          <w:tcPr>
            <w:tcW w:w="2524" w:type="dxa"/>
            <w:shd w:val="clear" w:color="auto" w:fill="58595B"/>
          </w:tcPr>
          <w:p w14:paraId="27E44DE4" w14:textId="77777777" w:rsidR="008117A9" w:rsidRDefault="004B269F">
            <w:pPr>
              <w:pStyle w:val="TableParagraph"/>
              <w:spacing w:before="109"/>
              <w:ind w:left="554" w:right="355"/>
              <w:jc w:val="center"/>
              <w:rPr>
                <w:b/>
                <w:sz w:val="20"/>
              </w:rPr>
            </w:pPr>
            <w:r>
              <w:rPr>
                <w:b/>
                <w:color w:val="FFFFFF"/>
                <w:sz w:val="20"/>
              </w:rPr>
              <w:t>RESPONSE RATE</w:t>
            </w:r>
          </w:p>
        </w:tc>
      </w:tr>
      <w:tr w:rsidR="008117A9" w14:paraId="565D10E9" w14:textId="77777777">
        <w:trPr>
          <w:trHeight w:val="483"/>
        </w:trPr>
        <w:tc>
          <w:tcPr>
            <w:tcW w:w="2376" w:type="dxa"/>
            <w:tcBorders>
              <w:bottom w:val="single" w:sz="4" w:space="0" w:color="AC1F24"/>
            </w:tcBorders>
            <w:shd w:val="clear" w:color="auto" w:fill="FFF4E6"/>
          </w:tcPr>
          <w:p w14:paraId="46908A71" w14:textId="77777777" w:rsidR="008117A9" w:rsidRDefault="004B269F">
            <w:pPr>
              <w:pStyle w:val="TableParagraph"/>
              <w:spacing w:before="104"/>
              <w:ind w:left="113"/>
              <w:rPr>
                <w:sz w:val="20"/>
              </w:rPr>
            </w:pPr>
            <w:r>
              <w:rPr>
                <w:sz w:val="20"/>
              </w:rPr>
              <w:t>District survey</w:t>
            </w:r>
          </w:p>
        </w:tc>
        <w:tc>
          <w:tcPr>
            <w:tcW w:w="2356" w:type="dxa"/>
            <w:tcBorders>
              <w:bottom w:val="single" w:sz="4" w:space="0" w:color="AC1F24"/>
            </w:tcBorders>
            <w:shd w:val="clear" w:color="auto" w:fill="FFF4E6"/>
          </w:tcPr>
          <w:p w14:paraId="321BEA71" w14:textId="77777777" w:rsidR="008117A9" w:rsidRDefault="004B269F">
            <w:pPr>
              <w:pStyle w:val="TableParagraph"/>
              <w:spacing w:before="104"/>
              <w:ind w:left="520" w:right="667"/>
              <w:jc w:val="center"/>
              <w:rPr>
                <w:sz w:val="20"/>
              </w:rPr>
            </w:pPr>
            <w:r>
              <w:rPr>
                <w:sz w:val="20"/>
              </w:rPr>
              <w:t>25</w:t>
            </w:r>
          </w:p>
        </w:tc>
        <w:tc>
          <w:tcPr>
            <w:tcW w:w="2024" w:type="dxa"/>
            <w:tcBorders>
              <w:bottom w:val="single" w:sz="4" w:space="0" w:color="AC1F24"/>
            </w:tcBorders>
            <w:shd w:val="clear" w:color="auto" w:fill="FFF4E6"/>
          </w:tcPr>
          <w:p w14:paraId="73FDBF46" w14:textId="77777777" w:rsidR="008117A9" w:rsidRDefault="004B269F">
            <w:pPr>
              <w:pStyle w:val="TableParagraph"/>
              <w:spacing w:before="104"/>
              <w:ind w:left="667" w:right="558"/>
              <w:jc w:val="center"/>
              <w:rPr>
                <w:sz w:val="20"/>
              </w:rPr>
            </w:pPr>
            <w:r>
              <w:rPr>
                <w:sz w:val="20"/>
              </w:rPr>
              <w:t>25</w:t>
            </w:r>
          </w:p>
        </w:tc>
        <w:tc>
          <w:tcPr>
            <w:tcW w:w="2524" w:type="dxa"/>
            <w:tcBorders>
              <w:bottom w:val="single" w:sz="4" w:space="0" w:color="AC1F24"/>
            </w:tcBorders>
            <w:shd w:val="clear" w:color="auto" w:fill="FFF4E6"/>
          </w:tcPr>
          <w:p w14:paraId="689FD28B" w14:textId="77777777" w:rsidR="008117A9" w:rsidRDefault="004B269F">
            <w:pPr>
              <w:pStyle w:val="TableParagraph"/>
              <w:spacing w:before="104"/>
              <w:ind w:left="554" w:right="354"/>
              <w:jc w:val="center"/>
              <w:rPr>
                <w:sz w:val="20"/>
              </w:rPr>
            </w:pPr>
            <w:r>
              <w:rPr>
                <w:sz w:val="20"/>
              </w:rPr>
              <w:t>100%</w:t>
            </w:r>
          </w:p>
        </w:tc>
      </w:tr>
      <w:tr w:rsidR="008117A9" w14:paraId="7B46BDEE" w14:textId="77777777">
        <w:trPr>
          <w:trHeight w:val="483"/>
        </w:trPr>
        <w:tc>
          <w:tcPr>
            <w:tcW w:w="2376" w:type="dxa"/>
            <w:tcBorders>
              <w:top w:val="single" w:sz="4" w:space="0" w:color="AC1F24"/>
              <w:bottom w:val="single" w:sz="4" w:space="0" w:color="AC1F24"/>
            </w:tcBorders>
            <w:shd w:val="clear" w:color="auto" w:fill="FFF4E6"/>
          </w:tcPr>
          <w:p w14:paraId="4B5EA27F" w14:textId="77777777" w:rsidR="008117A9" w:rsidRDefault="004B269F">
            <w:pPr>
              <w:pStyle w:val="TableParagraph"/>
              <w:spacing w:before="104"/>
              <w:ind w:left="113"/>
              <w:rPr>
                <w:sz w:val="20"/>
              </w:rPr>
            </w:pPr>
            <w:r>
              <w:rPr>
                <w:sz w:val="20"/>
              </w:rPr>
              <w:t>Sub-district survey</w:t>
            </w:r>
          </w:p>
        </w:tc>
        <w:tc>
          <w:tcPr>
            <w:tcW w:w="2356" w:type="dxa"/>
            <w:tcBorders>
              <w:top w:val="single" w:sz="4" w:space="0" w:color="AC1F24"/>
              <w:bottom w:val="single" w:sz="4" w:space="0" w:color="AC1F24"/>
            </w:tcBorders>
            <w:shd w:val="clear" w:color="auto" w:fill="FFF4E6"/>
          </w:tcPr>
          <w:p w14:paraId="088CB28A" w14:textId="77777777" w:rsidR="008117A9" w:rsidRDefault="004B269F">
            <w:pPr>
              <w:pStyle w:val="TableParagraph"/>
              <w:spacing w:before="104"/>
              <w:ind w:left="520" w:right="667"/>
              <w:jc w:val="center"/>
              <w:rPr>
                <w:sz w:val="20"/>
              </w:rPr>
            </w:pPr>
            <w:r>
              <w:rPr>
                <w:sz w:val="20"/>
              </w:rPr>
              <w:t>44</w:t>
            </w:r>
          </w:p>
        </w:tc>
        <w:tc>
          <w:tcPr>
            <w:tcW w:w="2024" w:type="dxa"/>
            <w:tcBorders>
              <w:top w:val="single" w:sz="4" w:space="0" w:color="AC1F24"/>
              <w:bottom w:val="single" w:sz="4" w:space="0" w:color="AC1F24"/>
            </w:tcBorders>
            <w:shd w:val="clear" w:color="auto" w:fill="FFF4E6"/>
          </w:tcPr>
          <w:p w14:paraId="18AA07CA" w14:textId="77777777" w:rsidR="008117A9" w:rsidRDefault="004B269F">
            <w:pPr>
              <w:pStyle w:val="TableParagraph"/>
              <w:spacing w:before="104"/>
              <w:ind w:left="667" w:right="558"/>
              <w:jc w:val="center"/>
              <w:rPr>
                <w:sz w:val="20"/>
              </w:rPr>
            </w:pPr>
            <w:r>
              <w:rPr>
                <w:sz w:val="20"/>
              </w:rPr>
              <w:t>44</w:t>
            </w:r>
          </w:p>
        </w:tc>
        <w:tc>
          <w:tcPr>
            <w:tcW w:w="2524" w:type="dxa"/>
            <w:tcBorders>
              <w:top w:val="single" w:sz="4" w:space="0" w:color="AC1F24"/>
              <w:bottom w:val="single" w:sz="4" w:space="0" w:color="AC1F24"/>
            </w:tcBorders>
            <w:shd w:val="clear" w:color="auto" w:fill="FFF4E6"/>
          </w:tcPr>
          <w:p w14:paraId="4DF997F0" w14:textId="77777777" w:rsidR="008117A9" w:rsidRDefault="004B269F">
            <w:pPr>
              <w:pStyle w:val="TableParagraph"/>
              <w:spacing w:before="104"/>
              <w:ind w:left="554" w:right="354"/>
              <w:jc w:val="center"/>
              <w:rPr>
                <w:sz w:val="20"/>
              </w:rPr>
            </w:pPr>
            <w:r>
              <w:rPr>
                <w:sz w:val="20"/>
              </w:rPr>
              <w:t>100%</w:t>
            </w:r>
          </w:p>
        </w:tc>
      </w:tr>
      <w:tr w:rsidR="008117A9" w14:paraId="32A52254" w14:textId="77777777">
        <w:trPr>
          <w:trHeight w:val="483"/>
        </w:trPr>
        <w:tc>
          <w:tcPr>
            <w:tcW w:w="2376" w:type="dxa"/>
            <w:tcBorders>
              <w:top w:val="single" w:sz="4" w:space="0" w:color="AC1F24"/>
              <w:bottom w:val="single" w:sz="4" w:space="0" w:color="AC1F24"/>
            </w:tcBorders>
            <w:shd w:val="clear" w:color="auto" w:fill="FFF4E6"/>
          </w:tcPr>
          <w:p w14:paraId="63F15B4E" w14:textId="77777777" w:rsidR="008117A9" w:rsidRDefault="004B269F">
            <w:pPr>
              <w:pStyle w:val="TableParagraph"/>
              <w:spacing w:before="104"/>
              <w:ind w:left="113"/>
              <w:rPr>
                <w:sz w:val="20"/>
              </w:rPr>
            </w:pPr>
            <w:r>
              <w:rPr>
                <w:sz w:val="20"/>
              </w:rPr>
              <w:t>Village survey</w:t>
            </w:r>
          </w:p>
        </w:tc>
        <w:tc>
          <w:tcPr>
            <w:tcW w:w="2356" w:type="dxa"/>
            <w:tcBorders>
              <w:top w:val="single" w:sz="4" w:space="0" w:color="AC1F24"/>
              <w:bottom w:val="single" w:sz="4" w:space="0" w:color="AC1F24"/>
            </w:tcBorders>
            <w:shd w:val="clear" w:color="auto" w:fill="FFF4E6"/>
          </w:tcPr>
          <w:p w14:paraId="3D48A550" w14:textId="77777777" w:rsidR="008117A9" w:rsidRDefault="004B269F">
            <w:pPr>
              <w:pStyle w:val="TableParagraph"/>
              <w:spacing w:before="104"/>
              <w:ind w:left="520" w:right="666"/>
              <w:jc w:val="center"/>
              <w:rPr>
                <w:sz w:val="20"/>
              </w:rPr>
            </w:pPr>
            <w:r>
              <w:rPr>
                <w:sz w:val="20"/>
              </w:rPr>
              <w:t>424</w:t>
            </w:r>
          </w:p>
        </w:tc>
        <w:tc>
          <w:tcPr>
            <w:tcW w:w="2024" w:type="dxa"/>
            <w:tcBorders>
              <w:top w:val="single" w:sz="4" w:space="0" w:color="AC1F24"/>
              <w:bottom w:val="single" w:sz="4" w:space="0" w:color="AC1F24"/>
            </w:tcBorders>
            <w:shd w:val="clear" w:color="auto" w:fill="FFF4E6"/>
          </w:tcPr>
          <w:p w14:paraId="26FAD012" w14:textId="77777777" w:rsidR="008117A9" w:rsidRDefault="004B269F">
            <w:pPr>
              <w:pStyle w:val="TableParagraph"/>
              <w:spacing w:before="104"/>
              <w:ind w:left="667" w:right="558"/>
              <w:jc w:val="center"/>
              <w:rPr>
                <w:sz w:val="20"/>
              </w:rPr>
            </w:pPr>
            <w:r>
              <w:rPr>
                <w:sz w:val="20"/>
              </w:rPr>
              <w:t>441</w:t>
            </w:r>
          </w:p>
        </w:tc>
        <w:tc>
          <w:tcPr>
            <w:tcW w:w="2524" w:type="dxa"/>
            <w:tcBorders>
              <w:top w:val="single" w:sz="4" w:space="0" w:color="AC1F24"/>
              <w:bottom w:val="single" w:sz="4" w:space="0" w:color="AC1F24"/>
            </w:tcBorders>
            <w:shd w:val="clear" w:color="auto" w:fill="FFF4E6"/>
          </w:tcPr>
          <w:p w14:paraId="7F0D0C7D" w14:textId="77777777" w:rsidR="008117A9" w:rsidRDefault="004B269F">
            <w:pPr>
              <w:pStyle w:val="TableParagraph"/>
              <w:spacing w:before="104"/>
              <w:ind w:left="554" w:right="354"/>
              <w:jc w:val="center"/>
              <w:rPr>
                <w:sz w:val="11"/>
              </w:rPr>
            </w:pPr>
            <w:r>
              <w:rPr>
                <w:sz w:val="20"/>
              </w:rPr>
              <w:t>96%</w:t>
            </w:r>
            <w:r>
              <w:rPr>
                <w:position w:val="7"/>
                <w:sz w:val="11"/>
              </w:rPr>
              <w:t>a</w:t>
            </w:r>
          </w:p>
        </w:tc>
      </w:tr>
    </w:tbl>
    <w:p w14:paraId="0422C15E" w14:textId="77777777" w:rsidR="008117A9" w:rsidRDefault="004B269F">
      <w:pPr>
        <w:spacing w:before="118" w:line="211" w:lineRule="auto"/>
        <w:ind w:left="1314" w:right="1310" w:hanging="1"/>
        <w:jc w:val="both"/>
        <w:rPr>
          <w:sz w:val="14"/>
        </w:rPr>
      </w:pPr>
      <w:r>
        <w:rPr>
          <w:position w:val="7"/>
          <w:sz w:val="11"/>
        </w:rPr>
        <w:t xml:space="preserve">a </w:t>
      </w:r>
      <w:r>
        <w:rPr>
          <w:sz w:val="14"/>
        </w:rPr>
        <w:t xml:space="preserve">Missing 17 villages: (a) 11 villages in Papua Barat not collected due to political and weather conditions limiting access; and (b) 6 villages in East Java not contactable. Data was not collected in </w:t>
      </w:r>
      <w:proofErr w:type="spellStart"/>
      <w:r>
        <w:rPr>
          <w:sz w:val="14"/>
        </w:rPr>
        <w:t>Warpoen</w:t>
      </w:r>
      <w:proofErr w:type="spellEnd"/>
      <w:r>
        <w:rPr>
          <w:sz w:val="14"/>
        </w:rPr>
        <w:t xml:space="preserve"> district in Papua due to no activities implemented in 2019 and lack of </w:t>
      </w:r>
      <w:proofErr w:type="spellStart"/>
      <w:r>
        <w:rPr>
          <w:sz w:val="14"/>
        </w:rPr>
        <w:t>poltical</w:t>
      </w:r>
      <w:proofErr w:type="spellEnd"/>
      <w:r>
        <w:rPr>
          <w:sz w:val="14"/>
        </w:rPr>
        <w:t xml:space="preserve"> support.</w:t>
      </w:r>
    </w:p>
    <w:p w14:paraId="4460E640" w14:textId="77777777" w:rsidR="008117A9" w:rsidRDefault="008117A9">
      <w:pPr>
        <w:spacing w:line="211" w:lineRule="auto"/>
        <w:jc w:val="both"/>
        <w:rPr>
          <w:sz w:val="14"/>
        </w:rPr>
        <w:sectPr w:rsidR="008117A9">
          <w:headerReference w:type="default" r:id="rId84"/>
          <w:footerReference w:type="default" r:id="rId85"/>
          <w:pgSz w:w="11910" w:h="16840"/>
          <w:pgMar w:top="800" w:right="0" w:bottom="840" w:left="0" w:header="599" w:footer="647" w:gutter="0"/>
          <w:pgNumType w:start="15"/>
          <w:cols w:space="720"/>
        </w:sectPr>
      </w:pPr>
    </w:p>
    <w:p w14:paraId="546DFA71" w14:textId="77777777" w:rsidR="008117A9" w:rsidRDefault="004B269F">
      <w:pPr>
        <w:pStyle w:val="BodyText"/>
        <w:spacing w:before="7"/>
        <w:rPr>
          <w:sz w:val="26"/>
        </w:rPr>
      </w:pPr>
      <w:r>
        <w:rPr>
          <w:noProof/>
        </w:rPr>
        <w:lastRenderedPageBreak/>
        <w:drawing>
          <wp:anchor distT="0" distB="0" distL="0" distR="0" simplePos="0" relativeHeight="251509760" behindDoc="0" locked="0" layoutInCell="1" allowOverlap="1" wp14:anchorId="3AA9D94D" wp14:editId="21023119">
            <wp:simplePos x="0" y="0"/>
            <wp:positionH relativeFrom="page">
              <wp:posOffset>440994</wp:posOffset>
            </wp:positionH>
            <wp:positionV relativeFrom="page">
              <wp:posOffset>2150998</wp:posOffset>
            </wp:positionV>
            <wp:extent cx="17995" cy="5409005"/>
            <wp:effectExtent l="0" t="0" r="0" b="0"/>
            <wp:wrapNone/>
            <wp:docPr id="3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9.png"/>
                    <pic:cNvPicPr/>
                  </pic:nvPicPr>
                  <pic:blipFill>
                    <a:blip r:embed="rId86" cstate="print"/>
                    <a:stretch>
                      <a:fillRect/>
                    </a:stretch>
                  </pic:blipFill>
                  <pic:spPr>
                    <a:xfrm>
                      <a:off x="0" y="0"/>
                      <a:ext cx="17995" cy="5409005"/>
                    </a:xfrm>
                    <a:prstGeom prst="rect">
                      <a:avLst/>
                    </a:prstGeom>
                  </pic:spPr>
                </pic:pic>
              </a:graphicData>
            </a:graphic>
          </wp:anchor>
        </w:drawing>
      </w:r>
      <w:r w:rsidR="00360E36">
        <w:rPr>
          <w:noProof/>
        </w:rPr>
        <mc:AlternateContent>
          <mc:Choice Requires="wpg">
            <w:drawing>
              <wp:anchor distT="0" distB="0" distL="114300" distR="114300" simplePos="0" relativeHeight="251511808" behindDoc="0" locked="0" layoutInCell="1" allowOverlap="1" wp14:anchorId="6C22428D" wp14:editId="79601D72">
                <wp:simplePos x="0" y="0"/>
                <wp:positionH relativeFrom="page">
                  <wp:posOffset>7557770</wp:posOffset>
                </wp:positionH>
                <wp:positionV relativeFrom="page">
                  <wp:posOffset>5945505</wp:posOffset>
                </wp:positionV>
                <wp:extent cx="2242820" cy="900430"/>
                <wp:effectExtent l="4445" t="1905" r="10160" b="2540"/>
                <wp:wrapNone/>
                <wp:docPr id="1075" name="Group 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2820" cy="900430"/>
                          <a:chOff x="11902" y="9363"/>
                          <a:chExt cx="3532" cy="1418"/>
                        </a:xfrm>
                      </wpg:grpSpPr>
                      <wps:wsp>
                        <wps:cNvPr id="1076" name="Rectangle 961"/>
                        <wps:cNvSpPr>
                          <a:spLocks noChangeArrowheads="1"/>
                        </wps:cNvSpPr>
                        <wps:spPr bwMode="auto">
                          <a:xfrm>
                            <a:off x="12038" y="9711"/>
                            <a:ext cx="558" cy="159"/>
                          </a:xfrm>
                          <a:prstGeom prst="rect">
                            <a:avLst/>
                          </a:prstGeom>
                          <a:solidFill>
                            <a:srgbClr val="FFDC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7" name="Rectangle 960"/>
                        <wps:cNvSpPr>
                          <a:spLocks noChangeArrowheads="1"/>
                        </wps:cNvSpPr>
                        <wps:spPr bwMode="auto">
                          <a:xfrm>
                            <a:off x="12038" y="9711"/>
                            <a:ext cx="558" cy="159"/>
                          </a:xfrm>
                          <a:prstGeom prst="rect">
                            <a:avLst/>
                          </a:prstGeom>
                          <a:noFill/>
                          <a:ln w="676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 name="Text Box 959"/>
                        <wps:cNvSpPr txBox="1">
                          <a:spLocks noChangeArrowheads="1"/>
                        </wps:cNvSpPr>
                        <wps:spPr bwMode="auto">
                          <a:xfrm>
                            <a:off x="11907" y="9368"/>
                            <a:ext cx="3522" cy="1407"/>
                          </a:xfrm>
                          <a:prstGeom prst="rect">
                            <a:avLst/>
                          </a:prstGeom>
                          <a:noFill/>
                          <a:ln w="6769">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429A77A" w14:textId="77777777" w:rsidR="00575BB5" w:rsidRDefault="00575BB5">
                              <w:pPr>
                                <w:spacing w:before="74"/>
                                <w:ind w:left="120"/>
                                <w:rPr>
                                  <w:sz w:val="15"/>
                                </w:rPr>
                              </w:pPr>
                              <w:r>
                                <w:rPr>
                                  <w:sz w:val="15"/>
                                </w:rPr>
                                <w:t>LEGEND</w:t>
                              </w:r>
                            </w:p>
                            <w:p w14:paraId="5D0AD3AD" w14:textId="77777777" w:rsidR="00575BB5" w:rsidRDefault="00575BB5">
                              <w:pPr>
                                <w:spacing w:before="36" w:line="280" w:lineRule="auto"/>
                                <w:ind w:left="846" w:right="930"/>
                                <w:rPr>
                                  <w:sz w:val="15"/>
                                </w:rPr>
                              </w:pPr>
                              <w:r>
                                <w:rPr>
                                  <w:sz w:val="15"/>
                                </w:rPr>
                                <w:t>Higher-level goals Sectors</w:t>
                              </w:r>
                            </w:p>
                            <w:p w14:paraId="03678452" w14:textId="77777777" w:rsidR="00575BB5" w:rsidRDefault="00575BB5">
                              <w:pPr>
                                <w:spacing w:before="1"/>
                                <w:ind w:left="846"/>
                                <w:rPr>
                                  <w:sz w:val="15"/>
                                </w:rPr>
                              </w:pPr>
                              <w:r>
                                <w:rPr>
                                  <w:sz w:val="15"/>
                                </w:rPr>
                                <w:t>Key result areas</w:t>
                              </w:r>
                            </w:p>
                            <w:p w14:paraId="354BE38E" w14:textId="77777777" w:rsidR="00575BB5" w:rsidRDefault="00575BB5">
                              <w:pPr>
                                <w:spacing w:before="35"/>
                                <w:ind w:left="846"/>
                                <w:rPr>
                                  <w:sz w:val="15"/>
                                </w:rPr>
                              </w:pPr>
                              <w:r>
                                <w:rPr>
                                  <w:sz w:val="15"/>
                                </w:rPr>
                                <w:t>KOMPAK 2022 Indicators of Success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22428D" id="Group 958" o:spid="_x0000_s1079" style="position:absolute;margin-left:595.1pt;margin-top:468.15pt;width:176.6pt;height:70.9pt;z-index:251511808;mso-position-horizontal-relative:page;mso-position-vertical-relative:page" coordorigin="11902,9363" coordsize="3532,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">
                <v:rect id="Rectangle 961" o:spid="_x0000_s1080" style="position:absolute;left:12038;top:9711;width:558;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" fillcolor="#ffdcae" stroked="f"/>
                <v:rect id="Rectangle 960" o:spid="_x0000_s1081" style="position:absolute;left:12038;top:9711;width:558;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" filled="f" strokeweight=".18803mm"/>
                <v:shape id="Text Box 959" o:spid="_x0000_s1082" type="#_x0000_t202" style="position:absolute;left:11907;top:9368;width:3522;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" filled="f" strokecolor="#ac1f24" strokeweight=".18803mm">
                  <v:textbox inset="0,0,0,0">
                    <w:txbxContent>
                      <w:p w14:paraId="5429A77A" w14:textId="77777777" w:rsidR="00575BB5" w:rsidRDefault="00575BB5">
                        <w:pPr>
                          <w:spacing w:before="74"/>
                          <w:ind w:left="120"/>
                          <w:rPr>
                            <w:sz w:val="15"/>
                          </w:rPr>
                        </w:pPr>
                        <w:r>
                          <w:rPr>
                            <w:sz w:val="15"/>
                          </w:rPr>
                          <w:t>LEGEND</w:t>
                        </w:r>
                      </w:p>
                      <w:p w14:paraId="5D0AD3AD" w14:textId="77777777" w:rsidR="00575BB5" w:rsidRDefault="00575BB5">
                        <w:pPr>
                          <w:spacing w:before="36" w:line="280" w:lineRule="auto"/>
                          <w:ind w:left="846" w:right="930"/>
                          <w:rPr>
                            <w:sz w:val="15"/>
                          </w:rPr>
                        </w:pPr>
                        <w:r>
                          <w:rPr>
                            <w:sz w:val="15"/>
                          </w:rPr>
                          <w:t>Higher-level goals Sectors</w:t>
                        </w:r>
                      </w:p>
                      <w:p w14:paraId="03678452" w14:textId="77777777" w:rsidR="00575BB5" w:rsidRDefault="00575BB5">
                        <w:pPr>
                          <w:spacing w:before="1"/>
                          <w:ind w:left="846"/>
                          <w:rPr>
                            <w:sz w:val="15"/>
                          </w:rPr>
                        </w:pPr>
                        <w:r>
                          <w:rPr>
                            <w:sz w:val="15"/>
                          </w:rPr>
                          <w:t>Key result areas</w:t>
                        </w:r>
                      </w:p>
                      <w:p w14:paraId="354BE38E" w14:textId="77777777" w:rsidR="00575BB5" w:rsidRDefault="00575BB5">
                        <w:pPr>
                          <w:spacing w:before="35"/>
                          <w:ind w:left="846"/>
                          <w:rPr>
                            <w:sz w:val="15"/>
                          </w:rPr>
                        </w:pPr>
                        <w:r>
                          <w:rPr>
                            <w:sz w:val="15"/>
                          </w:rPr>
                          <w:t>KOMPAK 2022 Indicators of Success</w:t>
                        </w:r>
                      </w:p>
                    </w:txbxContent>
                  </v:textbox>
                </v:shape>
                <w10:wrap anchorx="page" anchory="page"/>
              </v:group>
            </w:pict>
          </mc:Fallback>
        </mc:AlternateContent>
      </w:r>
      <w:r w:rsidR="00360E36">
        <w:rPr>
          <w:noProof/>
        </w:rPr>
        <mc:AlternateContent>
          <mc:Choice Requires="wpg">
            <w:drawing>
              <wp:anchor distT="0" distB="0" distL="114300" distR="114300" simplePos="0" relativeHeight="251512832" behindDoc="0" locked="0" layoutInCell="1" allowOverlap="1" wp14:anchorId="775692ED" wp14:editId="4F4F7952">
                <wp:simplePos x="0" y="0"/>
                <wp:positionH relativeFrom="page">
                  <wp:posOffset>7641590</wp:posOffset>
                </wp:positionH>
                <wp:positionV relativeFrom="page">
                  <wp:posOffset>6317615</wp:posOffset>
                </wp:positionV>
                <wp:extent cx="361315" cy="107950"/>
                <wp:effectExtent l="2540" t="2540" r="7620" b="3810"/>
                <wp:wrapNone/>
                <wp:docPr id="1072" name="Group 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315" cy="107950"/>
                          <a:chOff x="12034" y="9949"/>
                          <a:chExt cx="569" cy="170"/>
                        </a:xfrm>
                      </wpg:grpSpPr>
                      <wps:wsp>
                        <wps:cNvPr id="1073" name="Rectangle 957"/>
                        <wps:cNvSpPr>
                          <a:spLocks noChangeArrowheads="1"/>
                        </wps:cNvSpPr>
                        <wps:spPr bwMode="auto">
                          <a:xfrm>
                            <a:off x="12038" y="9954"/>
                            <a:ext cx="558" cy="159"/>
                          </a:xfrm>
                          <a:prstGeom prst="rect">
                            <a:avLst/>
                          </a:prstGeom>
                          <a:solidFill>
                            <a:srgbClr val="D7E8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4" name="Rectangle 956"/>
                        <wps:cNvSpPr>
                          <a:spLocks noChangeArrowheads="1"/>
                        </wps:cNvSpPr>
                        <wps:spPr bwMode="auto">
                          <a:xfrm>
                            <a:off x="12038" y="9954"/>
                            <a:ext cx="558" cy="159"/>
                          </a:xfrm>
                          <a:prstGeom prst="rect">
                            <a:avLst/>
                          </a:prstGeom>
                          <a:noFill/>
                          <a:ln w="676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C43EE0" id="Group 955" o:spid="_x0000_s1026" style="position:absolute;margin-left:601.7pt;margin-top:497.45pt;width:28.45pt;height:8.5pt;z-index:251512832;mso-position-horizontal-relative:page;mso-position-vertical-relative:page" coordorigin="12034,9949" coordsize="56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">
                <v:rect id="Rectangle 957" o:spid="_x0000_s1027" style="position:absolute;left:12038;top:9954;width:558;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" fillcolor="#d7e8f7" stroked="f"/>
                <v:rect id="Rectangle 956" o:spid="_x0000_s1028" style="position:absolute;left:12038;top:9954;width:558;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" filled="f" strokeweight=".18803mm"/>
                <w10:wrap anchorx="page" anchory="page"/>
              </v:group>
            </w:pict>
          </mc:Fallback>
        </mc:AlternateContent>
      </w:r>
      <w:r w:rsidR="00360E36">
        <w:rPr>
          <w:noProof/>
        </w:rPr>
        <mc:AlternateContent>
          <mc:Choice Requires="wpg">
            <w:drawing>
              <wp:anchor distT="0" distB="0" distL="114300" distR="114300" simplePos="0" relativeHeight="251513856" behindDoc="0" locked="0" layoutInCell="1" allowOverlap="1" wp14:anchorId="36EE15EE" wp14:editId="66CC2ED0">
                <wp:simplePos x="0" y="0"/>
                <wp:positionH relativeFrom="page">
                  <wp:posOffset>7641590</wp:posOffset>
                </wp:positionH>
                <wp:positionV relativeFrom="page">
                  <wp:posOffset>6471920</wp:posOffset>
                </wp:positionV>
                <wp:extent cx="361315" cy="107950"/>
                <wp:effectExtent l="2540" t="4445" r="7620" b="1905"/>
                <wp:wrapNone/>
                <wp:docPr id="1069"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315" cy="107950"/>
                          <a:chOff x="12034" y="10192"/>
                          <a:chExt cx="569" cy="170"/>
                        </a:xfrm>
                      </wpg:grpSpPr>
                      <wps:wsp>
                        <wps:cNvPr id="1070" name="Rectangle 954"/>
                        <wps:cNvSpPr>
                          <a:spLocks noChangeArrowheads="1"/>
                        </wps:cNvSpPr>
                        <wps:spPr bwMode="auto">
                          <a:xfrm>
                            <a:off x="12038" y="10197"/>
                            <a:ext cx="558" cy="159"/>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1" name="Rectangle 953"/>
                        <wps:cNvSpPr>
                          <a:spLocks noChangeArrowheads="1"/>
                        </wps:cNvSpPr>
                        <wps:spPr bwMode="auto">
                          <a:xfrm>
                            <a:off x="12038" y="10197"/>
                            <a:ext cx="558" cy="159"/>
                          </a:xfrm>
                          <a:prstGeom prst="rect">
                            <a:avLst/>
                          </a:prstGeom>
                          <a:noFill/>
                          <a:ln w="676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51768C" id="Group 952" o:spid="_x0000_s1026" style="position:absolute;margin-left:601.7pt;margin-top:509.6pt;width:28.45pt;height:8.5pt;z-index:251513856;mso-position-horizontal-relative:page;mso-position-vertical-relative:page" coordorigin="12034,10192" coordsize="56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">
                <v:rect id="Rectangle 954" o:spid="_x0000_s1027" style="position:absolute;left:12038;top:10197;width:558;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" fillcolor="#d9e8ae" stroked="f"/>
                <v:rect id="Rectangle 953" o:spid="_x0000_s1028" style="position:absolute;left:12038;top:10197;width:558;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" filled="f" strokeweight=".18803mm"/>
                <w10:wrap anchorx="page" anchory="page"/>
              </v:group>
            </w:pict>
          </mc:Fallback>
        </mc:AlternateContent>
      </w:r>
      <w:r w:rsidR="00360E36">
        <w:rPr>
          <w:noProof/>
        </w:rPr>
        <mc:AlternateContent>
          <mc:Choice Requires="wpg">
            <w:drawing>
              <wp:anchor distT="0" distB="0" distL="114300" distR="114300" simplePos="0" relativeHeight="251514880" behindDoc="0" locked="0" layoutInCell="1" allowOverlap="1" wp14:anchorId="422CDC38" wp14:editId="4E093772">
                <wp:simplePos x="0" y="0"/>
                <wp:positionH relativeFrom="page">
                  <wp:posOffset>7641590</wp:posOffset>
                </wp:positionH>
                <wp:positionV relativeFrom="page">
                  <wp:posOffset>6626225</wp:posOffset>
                </wp:positionV>
                <wp:extent cx="361315" cy="107950"/>
                <wp:effectExtent l="2540" t="6350" r="7620" b="9525"/>
                <wp:wrapNone/>
                <wp:docPr id="1066" name="Group 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315" cy="107950"/>
                          <a:chOff x="12034" y="10435"/>
                          <a:chExt cx="569" cy="170"/>
                        </a:xfrm>
                      </wpg:grpSpPr>
                      <wps:wsp>
                        <wps:cNvPr id="1067" name="Rectangle 951"/>
                        <wps:cNvSpPr>
                          <a:spLocks noChangeArrowheads="1"/>
                        </wps:cNvSpPr>
                        <wps:spPr bwMode="auto">
                          <a:xfrm>
                            <a:off x="12038" y="10440"/>
                            <a:ext cx="558" cy="159"/>
                          </a:xfrm>
                          <a:prstGeom prst="rect">
                            <a:avLst/>
                          </a:prstGeom>
                          <a:solidFill>
                            <a:srgbClr val="AC1F24">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8" name="Rectangle 950"/>
                        <wps:cNvSpPr>
                          <a:spLocks noChangeArrowheads="1"/>
                        </wps:cNvSpPr>
                        <wps:spPr bwMode="auto">
                          <a:xfrm>
                            <a:off x="12038" y="10440"/>
                            <a:ext cx="558" cy="159"/>
                          </a:xfrm>
                          <a:prstGeom prst="rect">
                            <a:avLst/>
                          </a:prstGeom>
                          <a:noFill/>
                          <a:ln w="676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53EB3D" id="Group 949" o:spid="_x0000_s1026" style="position:absolute;margin-left:601.7pt;margin-top:521.75pt;width:28.45pt;height:8.5pt;z-index:251514880;mso-position-horizontal-relative:page;mso-position-vertical-relative:page" coordorigin="12034,10435" coordsize="56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">
                <v:rect id="Rectangle 951" o:spid="_x0000_s1027" style="position:absolute;left:12038;top:10440;width:558;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" fillcolor="#ac1f24" stroked="f">
                  <v:fill opacity="19532f"/>
                </v:rect>
                <v:rect id="Rectangle 950" o:spid="_x0000_s1028" style="position:absolute;left:12038;top:10440;width:558;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" filled="f" strokeweight=".18803mm"/>
                <w10:wrap anchorx="page" anchory="page"/>
              </v:group>
            </w:pict>
          </mc:Fallback>
        </mc:AlternateContent>
      </w:r>
      <w:r w:rsidR="00360E36">
        <w:rPr>
          <w:noProof/>
        </w:rPr>
        <mc:AlternateContent>
          <mc:Choice Requires="wps">
            <w:drawing>
              <wp:anchor distT="0" distB="0" distL="114300" distR="114300" simplePos="0" relativeHeight="251515904" behindDoc="0" locked="0" layoutInCell="1" allowOverlap="1" wp14:anchorId="52A0E7DB" wp14:editId="01EB956D">
                <wp:simplePos x="0" y="0"/>
                <wp:positionH relativeFrom="page">
                  <wp:posOffset>9197975</wp:posOffset>
                </wp:positionH>
                <wp:positionV relativeFrom="page">
                  <wp:posOffset>7560310</wp:posOffset>
                </wp:positionV>
                <wp:extent cx="521970" cy="0"/>
                <wp:effectExtent l="6350" t="6985" r="5080" b="12065"/>
                <wp:wrapNone/>
                <wp:docPr id="1065" name="Line 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 cy="0"/>
                        </a:xfrm>
                        <a:prstGeom prst="line">
                          <a:avLst/>
                        </a:prstGeom>
                        <a:noFill/>
                        <a:ln w="0">
                          <a:solidFill>
                            <a:srgbClr val="E6E7E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F6DC81" id="Line 948" o:spid="_x0000_s1026" style="position:absolute;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4.25pt,595.3pt" to="765.35pt,5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" strokecolor="#e6e7e8" strokeweight="0">
                <w10:wrap anchorx="page" anchory="page"/>
              </v:line>
            </w:pict>
          </mc:Fallback>
        </mc:AlternateContent>
      </w:r>
      <w:r w:rsidR="00360E36">
        <w:rPr>
          <w:noProof/>
        </w:rPr>
        <mc:AlternateContent>
          <mc:Choice Requires="wps">
            <w:drawing>
              <wp:anchor distT="0" distB="0" distL="114300" distR="114300" simplePos="0" relativeHeight="251516928" behindDoc="0" locked="0" layoutInCell="1" allowOverlap="1" wp14:anchorId="45D03A68" wp14:editId="605D9062">
                <wp:simplePos x="0" y="0"/>
                <wp:positionH relativeFrom="page">
                  <wp:posOffset>2841625</wp:posOffset>
                </wp:positionH>
                <wp:positionV relativeFrom="page">
                  <wp:posOffset>6725285</wp:posOffset>
                </wp:positionV>
                <wp:extent cx="1965325" cy="510540"/>
                <wp:effectExtent l="3175" t="635" r="3175" b="3175"/>
                <wp:wrapNone/>
                <wp:docPr id="1064" name="Text 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510540"/>
                        </a:xfrm>
                        <a:prstGeom prst="rect">
                          <a:avLst/>
                        </a:prstGeom>
                        <a:solidFill>
                          <a:srgbClr val="AC1F24">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A7D46" w14:textId="77777777" w:rsidR="00575BB5" w:rsidRDefault="00575BB5">
                            <w:pPr>
                              <w:spacing w:before="106" w:line="252" w:lineRule="auto"/>
                              <w:ind w:left="91" w:right="88"/>
                              <w:jc w:val="center"/>
                              <w:rPr>
                                <w:sz w:val="14"/>
                              </w:rPr>
                            </w:pPr>
                            <w:r>
                              <w:rPr>
                                <w:sz w:val="14"/>
                              </w:rPr>
                              <w:t>Local governments provide effective support to villages and service units (clinics and schools) to improve basic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03A68" id="Text Box 947" o:spid="_x0000_s1083" type="#_x0000_t202" style="position:absolute;margin-left:223.75pt;margin-top:529.55pt;width:154.75pt;height:40.2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" fillcolor="#ac1f24" stroked="f">
                <v:fill opacity="19532f"/>
                <v:textbox inset="0,0,0,0">
                  <w:txbxContent>
                    <w:p w14:paraId="40FA7D46" w14:textId="77777777" w:rsidR="00575BB5" w:rsidRDefault="00575BB5">
                      <w:pPr>
                        <w:spacing w:before="106" w:line="252" w:lineRule="auto"/>
                        <w:ind w:left="91" w:right="88"/>
                        <w:jc w:val="center"/>
                        <w:rPr>
                          <w:sz w:val="14"/>
                        </w:rPr>
                      </w:pPr>
                      <w:r>
                        <w:rPr>
                          <w:sz w:val="14"/>
                        </w:rPr>
                        <w:t>Local governments provide effective support to villages and service units (clinics and schools) to improve basic services</w:t>
                      </w:r>
                    </w:p>
                  </w:txbxContent>
                </v:textbox>
                <w10:wrap anchorx="page" anchory="page"/>
              </v:shape>
            </w:pict>
          </mc:Fallback>
        </mc:AlternateContent>
      </w:r>
      <w:r w:rsidR="00360E36">
        <w:rPr>
          <w:noProof/>
        </w:rPr>
        <mc:AlternateContent>
          <mc:Choice Requires="wps">
            <w:drawing>
              <wp:anchor distT="0" distB="0" distL="114300" distR="114300" simplePos="0" relativeHeight="251517952" behindDoc="0" locked="0" layoutInCell="1" allowOverlap="1" wp14:anchorId="0078DFF7" wp14:editId="3834AA79">
                <wp:simplePos x="0" y="0"/>
                <wp:positionH relativeFrom="page">
                  <wp:posOffset>819150</wp:posOffset>
                </wp:positionH>
                <wp:positionV relativeFrom="page">
                  <wp:posOffset>6725285</wp:posOffset>
                </wp:positionV>
                <wp:extent cx="1965325" cy="510540"/>
                <wp:effectExtent l="0" t="635" r="6350" b="3175"/>
                <wp:wrapNone/>
                <wp:docPr id="1063" name="Text 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510540"/>
                        </a:xfrm>
                        <a:prstGeom prst="rect">
                          <a:avLst/>
                        </a:prstGeom>
                        <a:solidFill>
                          <a:srgbClr val="AC1F24">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ECAEB1" w14:textId="77777777" w:rsidR="00575BB5" w:rsidRDefault="00575BB5">
                            <w:pPr>
                              <w:spacing w:before="106" w:line="252" w:lineRule="auto"/>
                              <w:ind w:left="129" w:right="126" w:hanging="1"/>
                              <w:jc w:val="center"/>
                              <w:rPr>
                                <w:sz w:val="14"/>
                              </w:rPr>
                            </w:pPr>
                            <w:r>
                              <w:rPr>
                                <w:sz w:val="14"/>
                              </w:rPr>
                              <w:t>Village governments have the skills and mechanisms (including data) to improve basic services at village &amp; inter-village levels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8DFF7" id="Text Box 946" o:spid="_x0000_s1084" type="#_x0000_t202" style="position:absolute;margin-left:64.5pt;margin-top:529.55pt;width:154.75pt;height:40.2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" fillcolor="#ac1f24" stroked="f">
                <v:fill opacity="19532f"/>
                <v:textbox inset="0,0,0,0">
                  <w:txbxContent>
                    <w:p w14:paraId="1EECAEB1" w14:textId="77777777" w:rsidR="00575BB5" w:rsidRDefault="00575BB5">
                      <w:pPr>
                        <w:spacing w:before="106" w:line="252" w:lineRule="auto"/>
                        <w:ind w:left="129" w:right="126" w:hanging="1"/>
                        <w:jc w:val="center"/>
                        <w:rPr>
                          <w:sz w:val="14"/>
                        </w:rPr>
                      </w:pPr>
                      <w:r>
                        <w:rPr>
                          <w:sz w:val="14"/>
                        </w:rPr>
                        <w:t>Village governments have the skills and mechanisms (including data) to improve basic services at village &amp; inter-village levels</w:t>
                      </w:r>
                    </w:p>
                  </w:txbxContent>
                </v:textbox>
                <w10:wrap anchorx="page" anchory="page"/>
              </v:shape>
            </w:pict>
          </mc:Fallback>
        </mc:AlternateContent>
      </w:r>
      <w:r w:rsidR="00360E36">
        <w:rPr>
          <w:noProof/>
        </w:rPr>
        <mc:AlternateContent>
          <mc:Choice Requires="wps">
            <w:drawing>
              <wp:anchor distT="0" distB="0" distL="114300" distR="114300" simplePos="0" relativeHeight="251518976" behindDoc="0" locked="0" layoutInCell="1" allowOverlap="1" wp14:anchorId="577CB016" wp14:editId="657C0FE9">
                <wp:simplePos x="0" y="0"/>
                <wp:positionH relativeFrom="page">
                  <wp:posOffset>4792345</wp:posOffset>
                </wp:positionH>
                <wp:positionV relativeFrom="page">
                  <wp:posOffset>4398010</wp:posOffset>
                </wp:positionV>
                <wp:extent cx="1166495" cy="709295"/>
                <wp:effectExtent l="1270" t="6985" r="3810" b="7620"/>
                <wp:wrapNone/>
                <wp:docPr id="1062" name="Text 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AC1F24">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C37B9F" w14:textId="77777777" w:rsidR="00575BB5" w:rsidRDefault="00575BB5">
                            <w:pPr>
                              <w:spacing w:before="62" w:line="252" w:lineRule="auto"/>
                              <w:ind w:left="194" w:right="191" w:hanging="1"/>
                              <w:jc w:val="center"/>
                              <w:rPr>
                                <w:sz w:val="14"/>
                              </w:rPr>
                            </w:pPr>
                            <w:r>
                              <w:rPr>
                                <w:sz w:val="14"/>
                              </w:rPr>
                              <w:t>Local governments and service units have</w:t>
                            </w:r>
                          </w:p>
                          <w:p w14:paraId="066A5736" w14:textId="77777777" w:rsidR="00575BB5" w:rsidRDefault="00575BB5">
                            <w:pPr>
                              <w:spacing w:line="252" w:lineRule="auto"/>
                              <w:ind w:left="75" w:right="74"/>
                              <w:jc w:val="center"/>
                              <w:rPr>
                                <w:sz w:val="14"/>
                              </w:rPr>
                            </w:pPr>
                            <w:r>
                              <w:rPr>
                                <w:sz w:val="14"/>
                              </w:rPr>
                              <w:t>improved the accessibility and quality of CRVS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CB016" id="Text Box 945" o:spid="_x0000_s1085" type="#_x0000_t202" style="position:absolute;margin-left:377.35pt;margin-top:346.3pt;width:91.85pt;height:55.85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" fillcolor="#ac1f24" stroked="f">
                <v:fill opacity="19532f"/>
                <v:textbox inset="0,0,0,0">
                  <w:txbxContent>
                    <w:p w14:paraId="20C37B9F" w14:textId="77777777" w:rsidR="00575BB5" w:rsidRDefault="00575BB5">
                      <w:pPr>
                        <w:spacing w:before="62" w:line="252" w:lineRule="auto"/>
                        <w:ind w:left="194" w:right="191" w:hanging="1"/>
                        <w:jc w:val="center"/>
                        <w:rPr>
                          <w:sz w:val="14"/>
                        </w:rPr>
                      </w:pPr>
                      <w:r>
                        <w:rPr>
                          <w:sz w:val="14"/>
                        </w:rPr>
                        <w:t>Local governments and service units have</w:t>
                      </w:r>
                    </w:p>
                    <w:p w14:paraId="066A5736" w14:textId="77777777" w:rsidR="00575BB5" w:rsidRDefault="00575BB5">
                      <w:pPr>
                        <w:spacing w:line="252" w:lineRule="auto"/>
                        <w:ind w:left="75" w:right="74"/>
                        <w:jc w:val="center"/>
                        <w:rPr>
                          <w:sz w:val="14"/>
                        </w:rPr>
                      </w:pPr>
                      <w:r>
                        <w:rPr>
                          <w:sz w:val="14"/>
                        </w:rPr>
                        <w:t>improved the accessibility and quality of CRVS services</w:t>
                      </w:r>
                    </w:p>
                  </w:txbxContent>
                </v:textbox>
                <w10:wrap anchorx="page" anchory="page"/>
              </v:shape>
            </w:pict>
          </mc:Fallback>
        </mc:AlternateContent>
      </w:r>
      <w:r w:rsidR="00360E36">
        <w:rPr>
          <w:noProof/>
        </w:rPr>
        <mc:AlternateContent>
          <mc:Choice Requires="wps">
            <w:drawing>
              <wp:anchor distT="0" distB="0" distL="114300" distR="114300" simplePos="0" relativeHeight="251520000" behindDoc="0" locked="0" layoutInCell="1" allowOverlap="1" wp14:anchorId="637B4844" wp14:editId="0B9044C1">
                <wp:simplePos x="0" y="0"/>
                <wp:positionH relativeFrom="page">
                  <wp:posOffset>3468370</wp:posOffset>
                </wp:positionH>
                <wp:positionV relativeFrom="page">
                  <wp:posOffset>4398010</wp:posOffset>
                </wp:positionV>
                <wp:extent cx="1166495" cy="709295"/>
                <wp:effectExtent l="1270" t="6985" r="3810" b="7620"/>
                <wp:wrapNone/>
                <wp:docPr id="1061"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AC1F24">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CD2BA8" w14:textId="77777777" w:rsidR="00575BB5" w:rsidRDefault="00575BB5">
                            <w:pPr>
                              <w:spacing w:before="62" w:line="252" w:lineRule="auto"/>
                              <w:ind w:left="125" w:right="122"/>
                              <w:jc w:val="center"/>
                              <w:rPr>
                                <w:sz w:val="14"/>
                              </w:rPr>
                            </w:pPr>
                            <w:r>
                              <w:rPr>
                                <w:sz w:val="14"/>
                              </w:rPr>
                              <w:t>Local governments have increased allocations and quality of spending to improve access and quality of basic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B4844" id="Text Box 944" o:spid="_x0000_s1086" type="#_x0000_t202" style="position:absolute;margin-left:273.1pt;margin-top:346.3pt;width:91.85pt;height:55.85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" fillcolor="#ac1f24" stroked="f">
                <v:fill opacity="19532f"/>
                <v:textbox inset="0,0,0,0">
                  <w:txbxContent>
                    <w:p w14:paraId="7ACD2BA8" w14:textId="77777777" w:rsidR="00575BB5" w:rsidRDefault="00575BB5">
                      <w:pPr>
                        <w:spacing w:before="62" w:line="252" w:lineRule="auto"/>
                        <w:ind w:left="125" w:right="122"/>
                        <w:jc w:val="center"/>
                        <w:rPr>
                          <w:sz w:val="14"/>
                        </w:rPr>
                      </w:pPr>
                      <w:r>
                        <w:rPr>
                          <w:sz w:val="14"/>
                        </w:rPr>
                        <w:t>Local governments have increased allocations and quality of spending to improve access and quality of basic services</w:t>
                      </w:r>
                    </w:p>
                  </w:txbxContent>
                </v:textbox>
                <w10:wrap anchorx="page" anchory="page"/>
              </v:shape>
            </w:pict>
          </mc:Fallback>
        </mc:AlternateContent>
      </w:r>
      <w:r w:rsidR="00360E36">
        <w:rPr>
          <w:noProof/>
        </w:rPr>
        <mc:AlternateContent>
          <mc:Choice Requires="wps">
            <w:drawing>
              <wp:anchor distT="0" distB="0" distL="114300" distR="114300" simplePos="0" relativeHeight="251521024" behindDoc="0" locked="0" layoutInCell="1" allowOverlap="1" wp14:anchorId="38AA50BE" wp14:editId="78E85E70">
                <wp:simplePos x="0" y="0"/>
                <wp:positionH relativeFrom="page">
                  <wp:posOffset>2143760</wp:posOffset>
                </wp:positionH>
                <wp:positionV relativeFrom="page">
                  <wp:posOffset>4398010</wp:posOffset>
                </wp:positionV>
                <wp:extent cx="1166495" cy="709295"/>
                <wp:effectExtent l="635" t="0" r="4445" b="0"/>
                <wp:wrapNone/>
                <wp:docPr id="1060" name="Text 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6F4BDC" w14:textId="77777777" w:rsidR="00575BB5" w:rsidRDefault="00575BB5">
                            <w:pPr>
                              <w:pStyle w:val="BodyText"/>
                              <w:spacing w:before="10"/>
                              <w:rPr>
                                <w:rFonts w:ascii="Roboto"/>
                                <w:b/>
                                <w:sz w:val="21"/>
                              </w:rPr>
                            </w:pPr>
                          </w:p>
                          <w:p w14:paraId="17BDF650" w14:textId="77777777" w:rsidR="00575BB5" w:rsidRDefault="00575BB5">
                            <w:pPr>
                              <w:spacing w:line="252" w:lineRule="auto"/>
                              <w:ind w:left="75" w:right="72"/>
                              <w:jc w:val="center"/>
                              <w:rPr>
                                <w:sz w:val="14"/>
                              </w:rPr>
                            </w:pPr>
                            <w:r>
                              <w:rPr>
                                <w:sz w:val="14"/>
                              </w:rPr>
                              <w:t>Strengthen women’s involvement in village governance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A50BE" id="Text Box 943" o:spid="_x0000_s1087" type="#_x0000_t202" style="position:absolute;margin-left:168.8pt;margin-top:346.3pt;width:91.85pt;height:55.85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" fillcolor="#d9e8ae" stroked="f">
                <v:textbox inset="0,0,0,0">
                  <w:txbxContent>
                    <w:p w14:paraId="1B6F4BDC" w14:textId="77777777" w:rsidR="00575BB5" w:rsidRDefault="00575BB5">
                      <w:pPr>
                        <w:pStyle w:val="BodyText"/>
                        <w:spacing w:before="10"/>
                        <w:rPr>
                          <w:rFonts w:ascii="Roboto"/>
                          <w:b/>
                          <w:sz w:val="21"/>
                        </w:rPr>
                      </w:pPr>
                    </w:p>
                    <w:p w14:paraId="17BDF650" w14:textId="77777777" w:rsidR="00575BB5" w:rsidRDefault="00575BB5">
                      <w:pPr>
                        <w:spacing w:line="252" w:lineRule="auto"/>
                        <w:ind w:left="75" w:right="72"/>
                        <w:jc w:val="center"/>
                        <w:rPr>
                          <w:sz w:val="14"/>
                        </w:rPr>
                      </w:pPr>
                      <w:r>
                        <w:rPr>
                          <w:sz w:val="14"/>
                        </w:rPr>
                        <w:t>Strengthen women’s involvement in village governance</w:t>
                      </w:r>
                    </w:p>
                  </w:txbxContent>
                </v:textbox>
                <w10:wrap anchorx="page" anchory="page"/>
              </v:shape>
            </w:pict>
          </mc:Fallback>
        </mc:AlternateContent>
      </w:r>
      <w:r w:rsidR="00360E36">
        <w:rPr>
          <w:noProof/>
        </w:rPr>
        <mc:AlternateContent>
          <mc:Choice Requires="wps">
            <w:drawing>
              <wp:anchor distT="0" distB="0" distL="114300" distR="114300" simplePos="0" relativeHeight="251522048" behindDoc="0" locked="0" layoutInCell="1" allowOverlap="1" wp14:anchorId="057BF197" wp14:editId="7EEFEDEA">
                <wp:simplePos x="0" y="0"/>
                <wp:positionH relativeFrom="page">
                  <wp:posOffset>8765540</wp:posOffset>
                </wp:positionH>
                <wp:positionV relativeFrom="page">
                  <wp:posOffset>3576320</wp:posOffset>
                </wp:positionV>
                <wp:extent cx="1166495" cy="973455"/>
                <wp:effectExtent l="2540" t="4445" r="2540" b="3175"/>
                <wp:wrapNone/>
                <wp:docPr id="1059" name="Text 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973455"/>
                        </a:xfrm>
                        <a:prstGeom prst="rect">
                          <a:avLst/>
                        </a:prstGeom>
                        <a:solidFill>
                          <a:srgbClr val="AC1F24">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D4A994" w14:textId="77777777" w:rsidR="00575BB5" w:rsidRDefault="00575BB5">
                            <w:pPr>
                              <w:spacing w:before="70" w:line="252" w:lineRule="auto"/>
                              <w:ind w:left="216" w:right="213"/>
                              <w:jc w:val="center"/>
                              <w:rPr>
                                <w:sz w:val="14"/>
                              </w:rPr>
                            </w:pPr>
                            <w:r>
                              <w:rPr>
                                <w:sz w:val="14"/>
                              </w:rPr>
                              <w:t>An increased number of MSMEs, especially those involving the poor and vulnerable, have increased their productivity and market access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BF197" id="Text Box 942" o:spid="_x0000_s1088" type="#_x0000_t202" style="position:absolute;margin-left:690.2pt;margin-top:281.6pt;width:91.85pt;height:76.65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" fillcolor="#ac1f24" stroked="f">
                <v:fill opacity="19532f"/>
                <v:textbox inset="0,0,0,0">
                  <w:txbxContent>
                    <w:p w14:paraId="0DD4A994" w14:textId="77777777" w:rsidR="00575BB5" w:rsidRDefault="00575BB5">
                      <w:pPr>
                        <w:spacing w:before="70" w:line="252" w:lineRule="auto"/>
                        <w:ind w:left="216" w:right="213"/>
                        <w:jc w:val="center"/>
                        <w:rPr>
                          <w:sz w:val="14"/>
                        </w:rPr>
                      </w:pPr>
                      <w:r>
                        <w:rPr>
                          <w:sz w:val="14"/>
                        </w:rPr>
                        <w:t>An increased number of MSMEs, especially those involving the poor and vulnerable, have increased their productivity and market access</w:t>
                      </w:r>
                    </w:p>
                  </w:txbxContent>
                </v:textbox>
                <w10:wrap anchorx="page" anchory="page"/>
              </v:shape>
            </w:pict>
          </mc:Fallback>
        </mc:AlternateContent>
      </w:r>
      <w:r w:rsidR="00360E36">
        <w:rPr>
          <w:noProof/>
        </w:rPr>
        <mc:AlternateContent>
          <mc:Choice Requires="wps">
            <w:drawing>
              <wp:anchor distT="0" distB="0" distL="114300" distR="114300" simplePos="0" relativeHeight="251523072" behindDoc="0" locked="0" layoutInCell="1" allowOverlap="1" wp14:anchorId="558735D3" wp14:editId="3F28B765">
                <wp:simplePos x="0" y="0"/>
                <wp:positionH relativeFrom="page">
                  <wp:posOffset>7440930</wp:posOffset>
                </wp:positionH>
                <wp:positionV relativeFrom="page">
                  <wp:posOffset>3576320</wp:posOffset>
                </wp:positionV>
                <wp:extent cx="1166495" cy="973455"/>
                <wp:effectExtent l="1905" t="4445" r="3175" b="3175"/>
                <wp:wrapNone/>
                <wp:docPr id="1058" name="Text 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973455"/>
                        </a:xfrm>
                        <a:prstGeom prst="rect">
                          <a:avLst/>
                        </a:prstGeom>
                        <a:solidFill>
                          <a:srgbClr val="AC1F24">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5579A5" w14:textId="77777777" w:rsidR="00575BB5" w:rsidRDefault="00575BB5">
                            <w:pPr>
                              <w:spacing w:before="70" w:line="252" w:lineRule="auto"/>
                              <w:ind w:left="103" w:right="83" w:firstLine="196"/>
                              <w:rPr>
                                <w:sz w:val="14"/>
                              </w:rPr>
                            </w:pPr>
                            <w:r>
                              <w:rPr>
                                <w:sz w:val="14"/>
                              </w:rPr>
                              <w:t>Local governments and service units have developed and tested local innovations to improve the accessibility and quality of health and</w:t>
                            </w:r>
                          </w:p>
                          <w:p w14:paraId="7F286B8E" w14:textId="77777777" w:rsidR="00575BB5" w:rsidRDefault="00575BB5">
                            <w:pPr>
                              <w:spacing w:line="190" w:lineRule="exact"/>
                              <w:ind w:left="355"/>
                              <w:rPr>
                                <w:sz w:val="14"/>
                              </w:rPr>
                            </w:pPr>
                            <w:r>
                              <w:rPr>
                                <w:sz w:val="14"/>
                              </w:rPr>
                              <w:t>nutrition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8735D3" id="Text Box 941" o:spid="_x0000_s1089" type="#_x0000_t202" style="position:absolute;margin-left:585.9pt;margin-top:281.6pt;width:91.85pt;height:76.65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" fillcolor="#ac1f24" stroked="f">
                <v:fill opacity="19532f"/>
                <v:textbox inset="0,0,0,0">
                  <w:txbxContent>
                    <w:p w14:paraId="195579A5" w14:textId="77777777" w:rsidR="00575BB5" w:rsidRDefault="00575BB5">
                      <w:pPr>
                        <w:spacing w:before="70" w:line="252" w:lineRule="auto"/>
                        <w:ind w:left="103" w:right="83" w:firstLine="196"/>
                        <w:rPr>
                          <w:sz w:val="14"/>
                        </w:rPr>
                      </w:pPr>
                      <w:r>
                        <w:rPr>
                          <w:sz w:val="14"/>
                        </w:rPr>
                        <w:t>Local governments and service units have developed and tested local innovations to improve the accessibility and quality of health and</w:t>
                      </w:r>
                    </w:p>
                    <w:p w14:paraId="7F286B8E" w14:textId="77777777" w:rsidR="00575BB5" w:rsidRDefault="00575BB5">
                      <w:pPr>
                        <w:spacing w:line="190" w:lineRule="exact"/>
                        <w:ind w:left="355"/>
                        <w:rPr>
                          <w:sz w:val="14"/>
                        </w:rPr>
                      </w:pPr>
                      <w:r>
                        <w:rPr>
                          <w:sz w:val="14"/>
                        </w:rPr>
                        <w:t>nutrition services</w:t>
                      </w:r>
                    </w:p>
                  </w:txbxContent>
                </v:textbox>
                <w10:wrap anchorx="page" anchory="page"/>
              </v:shape>
            </w:pict>
          </mc:Fallback>
        </mc:AlternateContent>
      </w:r>
      <w:r w:rsidR="00360E36">
        <w:rPr>
          <w:noProof/>
        </w:rPr>
        <mc:AlternateContent>
          <mc:Choice Requires="wps">
            <w:drawing>
              <wp:anchor distT="0" distB="0" distL="114300" distR="114300" simplePos="0" relativeHeight="251524096" behindDoc="0" locked="0" layoutInCell="1" allowOverlap="1" wp14:anchorId="18106C12" wp14:editId="490EA1DD">
                <wp:simplePos x="0" y="0"/>
                <wp:positionH relativeFrom="page">
                  <wp:posOffset>6116955</wp:posOffset>
                </wp:positionH>
                <wp:positionV relativeFrom="page">
                  <wp:posOffset>3576320</wp:posOffset>
                </wp:positionV>
                <wp:extent cx="1166495" cy="973455"/>
                <wp:effectExtent l="1905" t="4445" r="3175" b="3175"/>
                <wp:wrapNone/>
                <wp:docPr id="1057" name="Text 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973455"/>
                        </a:xfrm>
                        <a:prstGeom prst="rect">
                          <a:avLst/>
                        </a:prstGeom>
                        <a:solidFill>
                          <a:srgbClr val="AC1F24">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96488D" w14:textId="77777777" w:rsidR="00575BB5" w:rsidRDefault="00575BB5">
                            <w:pPr>
                              <w:spacing w:before="70" w:line="252" w:lineRule="auto"/>
                              <w:ind w:left="118" w:right="99" w:firstLine="180"/>
                              <w:rPr>
                                <w:sz w:val="14"/>
                              </w:rPr>
                            </w:pPr>
                            <w:r>
                              <w:rPr>
                                <w:sz w:val="14"/>
                              </w:rPr>
                              <w:t>Local governments and service units have developed and tested local innovations to improve the accessibility and quality of education</w:t>
                            </w:r>
                          </w:p>
                          <w:p w14:paraId="1369F86E" w14:textId="77777777" w:rsidR="00575BB5" w:rsidRDefault="00575BB5">
                            <w:pPr>
                              <w:spacing w:line="190" w:lineRule="exact"/>
                              <w:ind w:left="74" w:right="74"/>
                              <w:jc w:val="center"/>
                              <w:rPr>
                                <w:sz w:val="14"/>
                              </w:rPr>
                            </w:pPr>
                            <w:r>
                              <w:rPr>
                                <w:sz w:val="14"/>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06C12" id="Text Box 940" o:spid="_x0000_s1090" type="#_x0000_t202" style="position:absolute;margin-left:481.65pt;margin-top:281.6pt;width:91.85pt;height:76.65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" fillcolor="#ac1f24" stroked="f">
                <v:fill opacity="19532f"/>
                <v:textbox inset="0,0,0,0">
                  <w:txbxContent>
                    <w:p w14:paraId="0F96488D" w14:textId="77777777" w:rsidR="00575BB5" w:rsidRDefault="00575BB5">
                      <w:pPr>
                        <w:spacing w:before="70" w:line="252" w:lineRule="auto"/>
                        <w:ind w:left="118" w:right="99" w:firstLine="180"/>
                        <w:rPr>
                          <w:sz w:val="14"/>
                        </w:rPr>
                      </w:pPr>
                      <w:r>
                        <w:rPr>
                          <w:sz w:val="14"/>
                        </w:rPr>
                        <w:t>Local governments and service units have developed and tested local innovations to improve the accessibility and quality of education</w:t>
                      </w:r>
                    </w:p>
                    <w:p w14:paraId="1369F86E" w14:textId="77777777" w:rsidR="00575BB5" w:rsidRDefault="00575BB5">
                      <w:pPr>
                        <w:spacing w:line="190" w:lineRule="exact"/>
                        <w:ind w:left="74" w:right="74"/>
                        <w:jc w:val="center"/>
                        <w:rPr>
                          <w:sz w:val="14"/>
                        </w:rPr>
                      </w:pPr>
                      <w:r>
                        <w:rPr>
                          <w:sz w:val="14"/>
                        </w:rPr>
                        <w:t>services</w:t>
                      </w:r>
                    </w:p>
                  </w:txbxContent>
                </v:textbox>
                <w10:wrap anchorx="page" anchory="page"/>
              </v:shape>
            </w:pict>
          </mc:Fallback>
        </mc:AlternateContent>
      </w:r>
      <w:r w:rsidR="00360E36">
        <w:rPr>
          <w:noProof/>
        </w:rPr>
        <mc:AlternateContent>
          <mc:Choice Requires="wps">
            <w:drawing>
              <wp:anchor distT="0" distB="0" distL="114300" distR="114300" simplePos="0" relativeHeight="251525120" behindDoc="0" locked="0" layoutInCell="1" allowOverlap="1" wp14:anchorId="51648562" wp14:editId="185DE23C">
                <wp:simplePos x="0" y="0"/>
                <wp:positionH relativeFrom="page">
                  <wp:posOffset>8765540</wp:posOffset>
                </wp:positionH>
                <wp:positionV relativeFrom="page">
                  <wp:posOffset>1932940</wp:posOffset>
                </wp:positionV>
                <wp:extent cx="1166495" cy="709295"/>
                <wp:effectExtent l="2540" t="0" r="2540" b="0"/>
                <wp:wrapNone/>
                <wp:docPr id="1056" name="Text 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7B88A6" w14:textId="77777777" w:rsidR="00575BB5" w:rsidRDefault="00575BB5">
                            <w:pPr>
                              <w:pStyle w:val="BodyText"/>
                              <w:spacing w:before="10"/>
                              <w:rPr>
                                <w:rFonts w:ascii="Roboto"/>
                                <w:b/>
                                <w:sz w:val="21"/>
                              </w:rPr>
                            </w:pPr>
                          </w:p>
                          <w:p w14:paraId="74362789" w14:textId="77777777" w:rsidR="00575BB5" w:rsidRDefault="00575BB5">
                            <w:pPr>
                              <w:spacing w:line="252" w:lineRule="auto"/>
                              <w:ind w:left="178" w:right="176" w:hanging="1"/>
                              <w:jc w:val="center"/>
                              <w:rPr>
                                <w:sz w:val="14"/>
                              </w:rPr>
                            </w:pPr>
                            <w:r>
                              <w:rPr>
                                <w:sz w:val="14"/>
                              </w:rPr>
                              <w:t>Pilot market linkage models to strengthen sustainable livelihoods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48562" id="Text Box 939" o:spid="_x0000_s1091" type="#_x0000_t202" style="position:absolute;margin-left:690.2pt;margin-top:152.2pt;width:91.85pt;height:55.85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" fillcolor="#d9e8ae" stroked="f">
                <v:textbox inset="0,0,0,0">
                  <w:txbxContent>
                    <w:p w14:paraId="4E7B88A6" w14:textId="77777777" w:rsidR="00575BB5" w:rsidRDefault="00575BB5">
                      <w:pPr>
                        <w:pStyle w:val="BodyText"/>
                        <w:spacing w:before="10"/>
                        <w:rPr>
                          <w:rFonts w:ascii="Roboto"/>
                          <w:b/>
                          <w:sz w:val="21"/>
                        </w:rPr>
                      </w:pPr>
                    </w:p>
                    <w:p w14:paraId="74362789" w14:textId="77777777" w:rsidR="00575BB5" w:rsidRDefault="00575BB5">
                      <w:pPr>
                        <w:spacing w:line="252" w:lineRule="auto"/>
                        <w:ind w:left="178" w:right="176" w:hanging="1"/>
                        <w:jc w:val="center"/>
                        <w:rPr>
                          <w:sz w:val="14"/>
                        </w:rPr>
                      </w:pPr>
                      <w:r>
                        <w:rPr>
                          <w:sz w:val="14"/>
                        </w:rPr>
                        <w:t>Pilot market linkage models to strengthen sustainable livelihoods</w:t>
                      </w:r>
                    </w:p>
                  </w:txbxContent>
                </v:textbox>
                <w10:wrap anchorx="page" anchory="page"/>
              </v:shape>
            </w:pict>
          </mc:Fallback>
        </mc:AlternateContent>
      </w:r>
      <w:r w:rsidR="00360E36">
        <w:rPr>
          <w:noProof/>
        </w:rPr>
        <mc:AlternateContent>
          <mc:Choice Requires="wps">
            <w:drawing>
              <wp:anchor distT="0" distB="0" distL="114300" distR="114300" simplePos="0" relativeHeight="251526144" behindDoc="0" locked="0" layoutInCell="1" allowOverlap="1" wp14:anchorId="64BCE545" wp14:editId="3DB4813A">
                <wp:simplePos x="0" y="0"/>
                <wp:positionH relativeFrom="page">
                  <wp:posOffset>7440930</wp:posOffset>
                </wp:positionH>
                <wp:positionV relativeFrom="page">
                  <wp:posOffset>1932940</wp:posOffset>
                </wp:positionV>
                <wp:extent cx="1166495" cy="709295"/>
                <wp:effectExtent l="1905" t="0" r="3175" b="0"/>
                <wp:wrapNone/>
                <wp:docPr id="1055"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F37534" w14:textId="77777777" w:rsidR="00575BB5" w:rsidRDefault="00575BB5">
                            <w:pPr>
                              <w:pStyle w:val="BodyText"/>
                              <w:rPr>
                                <w:rFonts w:ascii="Roboto"/>
                                <w:b/>
                                <w:sz w:val="18"/>
                              </w:rPr>
                            </w:pPr>
                          </w:p>
                          <w:p w14:paraId="33E41CAA" w14:textId="77777777" w:rsidR="00575BB5" w:rsidRDefault="00575BB5">
                            <w:pPr>
                              <w:spacing w:before="146" w:line="252" w:lineRule="auto"/>
                              <w:ind w:left="537" w:right="124" w:hanging="395"/>
                              <w:rPr>
                                <w:sz w:val="14"/>
                              </w:rPr>
                            </w:pPr>
                            <w:r>
                              <w:rPr>
                                <w:sz w:val="14"/>
                              </w:rPr>
                              <w:t>Develop and test health innovations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CE545" id="Text Box 938" o:spid="_x0000_s1092" type="#_x0000_t202" style="position:absolute;margin-left:585.9pt;margin-top:152.2pt;width:91.85pt;height:55.85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" fillcolor="#d9e8ae" stroked="f">
                <v:textbox inset="0,0,0,0">
                  <w:txbxContent>
                    <w:p w14:paraId="41F37534" w14:textId="77777777" w:rsidR="00575BB5" w:rsidRDefault="00575BB5">
                      <w:pPr>
                        <w:pStyle w:val="BodyText"/>
                        <w:rPr>
                          <w:rFonts w:ascii="Roboto"/>
                          <w:b/>
                          <w:sz w:val="18"/>
                        </w:rPr>
                      </w:pPr>
                    </w:p>
                    <w:p w14:paraId="33E41CAA" w14:textId="77777777" w:rsidR="00575BB5" w:rsidRDefault="00575BB5">
                      <w:pPr>
                        <w:spacing w:before="146" w:line="252" w:lineRule="auto"/>
                        <w:ind w:left="537" w:right="124" w:hanging="395"/>
                        <w:rPr>
                          <w:sz w:val="14"/>
                        </w:rPr>
                      </w:pPr>
                      <w:r>
                        <w:rPr>
                          <w:sz w:val="14"/>
                        </w:rPr>
                        <w:t>Develop and test health innovations</w:t>
                      </w:r>
                    </w:p>
                  </w:txbxContent>
                </v:textbox>
                <w10:wrap anchorx="page" anchory="page"/>
              </v:shape>
            </w:pict>
          </mc:Fallback>
        </mc:AlternateContent>
      </w:r>
      <w:r w:rsidR="00360E36">
        <w:rPr>
          <w:noProof/>
        </w:rPr>
        <mc:AlternateContent>
          <mc:Choice Requires="wps">
            <w:drawing>
              <wp:anchor distT="0" distB="0" distL="114300" distR="114300" simplePos="0" relativeHeight="251527168" behindDoc="0" locked="0" layoutInCell="1" allowOverlap="1" wp14:anchorId="50CE5CE5" wp14:editId="17CE9A54">
                <wp:simplePos x="0" y="0"/>
                <wp:positionH relativeFrom="page">
                  <wp:posOffset>6116955</wp:posOffset>
                </wp:positionH>
                <wp:positionV relativeFrom="page">
                  <wp:posOffset>1932940</wp:posOffset>
                </wp:positionV>
                <wp:extent cx="1166495" cy="709295"/>
                <wp:effectExtent l="1905" t="0" r="3175" b="0"/>
                <wp:wrapNone/>
                <wp:docPr id="1054" name="Text 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0E2EEE" w14:textId="77777777" w:rsidR="00575BB5" w:rsidRDefault="00575BB5">
                            <w:pPr>
                              <w:pStyle w:val="BodyText"/>
                              <w:spacing w:before="10"/>
                              <w:rPr>
                                <w:rFonts w:ascii="Roboto"/>
                                <w:b/>
                                <w:sz w:val="21"/>
                              </w:rPr>
                            </w:pPr>
                          </w:p>
                          <w:p w14:paraId="652B27B7" w14:textId="77777777" w:rsidR="00575BB5" w:rsidRDefault="00575BB5">
                            <w:pPr>
                              <w:spacing w:line="252" w:lineRule="auto"/>
                              <w:ind w:left="75" w:right="73"/>
                              <w:jc w:val="center"/>
                              <w:rPr>
                                <w:sz w:val="14"/>
                              </w:rPr>
                            </w:pPr>
                            <w:r>
                              <w:rPr>
                                <w:sz w:val="14"/>
                              </w:rPr>
                              <w:t>Strengthen early childhood education and development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CE5CE5" id="Text Box 937" o:spid="_x0000_s1093" type="#_x0000_t202" style="position:absolute;margin-left:481.65pt;margin-top:152.2pt;width:91.85pt;height:55.85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" fillcolor="#d9e8ae" stroked="f">
                <v:textbox inset="0,0,0,0">
                  <w:txbxContent>
                    <w:p w14:paraId="320E2EEE" w14:textId="77777777" w:rsidR="00575BB5" w:rsidRDefault="00575BB5">
                      <w:pPr>
                        <w:pStyle w:val="BodyText"/>
                        <w:spacing w:before="10"/>
                        <w:rPr>
                          <w:rFonts w:ascii="Roboto"/>
                          <w:b/>
                          <w:sz w:val="21"/>
                        </w:rPr>
                      </w:pPr>
                    </w:p>
                    <w:p w14:paraId="652B27B7" w14:textId="77777777" w:rsidR="00575BB5" w:rsidRDefault="00575BB5">
                      <w:pPr>
                        <w:spacing w:line="252" w:lineRule="auto"/>
                        <w:ind w:left="75" w:right="73"/>
                        <w:jc w:val="center"/>
                        <w:rPr>
                          <w:sz w:val="14"/>
                        </w:rPr>
                      </w:pPr>
                      <w:r>
                        <w:rPr>
                          <w:sz w:val="14"/>
                        </w:rPr>
                        <w:t>Strengthen early childhood education and development planning</w:t>
                      </w:r>
                    </w:p>
                  </w:txbxContent>
                </v:textbox>
                <w10:wrap anchorx="page" anchory="page"/>
              </v:shape>
            </w:pict>
          </mc:Fallback>
        </mc:AlternateContent>
      </w:r>
      <w:r w:rsidR="00360E36">
        <w:rPr>
          <w:noProof/>
        </w:rPr>
        <mc:AlternateContent>
          <mc:Choice Requires="wps">
            <w:drawing>
              <wp:anchor distT="0" distB="0" distL="114300" distR="114300" simplePos="0" relativeHeight="251528192" behindDoc="0" locked="0" layoutInCell="1" allowOverlap="1" wp14:anchorId="6C0359E3" wp14:editId="579C3D58">
                <wp:simplePos x="0" y="0"/>
                <wp:positionH relativeFrom="page">
                  <wp:posOffset>4792345</wp:posOffset>
                </wp:positionH>
                <wp:positionV relativeFrom="page">
                  <wp:posOffset>1932940</wp:posOffset>
                </wp:positionV>
                <wp:extent cx="1166495" cy="709295"/>
                <wp:effectExtent l="1270" t="0" r="3810" b="0"/>
                <wp:wrapNone/>
                <wp:docPr id="1053"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0C9772" w14:textId="77777777" w:rsidR="00575BB5" w:rsidRDefault="00575BB5">
                            <w:pPr>
                              <w:pStyle w:val="BodyText"/>
                              <w:spacing w:before="10"/>
                              <w:rPr>
                                <w:rFonts w:ascii="Roboto"/>
                                <w:b/>
                                <w:sz w:val="21"/>
                              </w:rPr>
                            </w:pPr>
                          </w:p>
                          <w:p w14:paraId="0D1AD4D2" w14:textId="77777777" w:rsidR="00575BB5" w:rsidRDefault="00575BB5">
                            <w:pPr>
                              <w:spacing w:line="252" w:lineRule="auto"/>
                              <w:ind w:left="165" w:right="162"/>
                              <w:jc w:val="center"/>
                              <w:rPr>
                                <w:sz w:val="14"/>
                              </w:rPr>
                            </w:pPr>
                            <w:r>
                              <w:rPr>
                                <w:sz w:val="14"/>
                              </w:rPr>
                              <w:t>Strengthen national CRVS policies, laws and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359E3" id="Text Box 936" o:spid="_x0000_s1094" type="#_x0000_t202" style="position:absolute;margin-left:377.35pt;margin-top:152.2pt;width:91.85pt;height:55.85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" fillcolor="#d9e8ae" stroked="f">
                <v:textbox inset="0,0,0,0">
                  <w:txbxContent>
                    <w:p w14:paraId="5B0C9772" w14:textId="77777777" w:rsidR="00575BB5" w:rsidRDefault="00575BB5">
                      <w:pPr>
                        <w:pStyle w:val="BodyText"/>
                        <w:spacing w:before="10"/>
                        <w:rPr>
                          <w:rFonts w:ascii="Roboto"/>
                          <w:b/>
                          <w:sz w:val="21"/>
                        </w:rPr>
                      </w:pPr>
                    </w:p>
                    <w:p w14:paraId="0D1AD4D2" w14:textId="77777777" w:rsidR="00575BB5" w:rsidRDefault="00575BB5">
                      <w:pPr>
                        <w:spacing w:line="252" w:lineRule="auto"/>
                        <w:ind w:left="165" w:right="162"/>
                        <w:jc w:val="center"/>
                        <w:rPr>
                          <w:sz w:val="14"/>
                        </w:rPr>
                      </w:pPr>
                      <w:r>
                        <w:rPr>
                          <w:sz w:val="14"/>
                        </w:rPr>
                        <w:t>Strengthen national CRVS policies, laws and regulations</w:t>
                      </w:r>
                    </w:p>
                  </w:txbxContent>
                </v:textbox>
                <w10:wrap anchorx="page" anchory="page"/>
              </v:shape>
            </w:pict>
          </mc:Fallback>
        </mc:AlternateContent>
      </w:r>
      <w:r w:rsidR="00360E36">
        <w:rPr>
          <w:noProof/>
        </w:rPr>
        <mc:AlternateContent>
          <mc:Choice Requires="wps">
            <w:drawing>
              <wp:anchor distT="0" distB="0" distL="114300" distR="114300" simplePos="0" relativeHeight="251529216" behindDoc="0" locked="0" layoutInCell="1" allowOverlap="1" wp14:anchorId="1FEA37C1" wp14:editId="7769B855">
                <wp:simplePos x="0" y="0"/>
                <wp:positionH relativeFrom="page">
                  <wp:posOffset>3468370</wp:posOffset>
                </wp:positionH>
                <wp:positionV relativeFrom="page">
                  <wp:posOffset>1932940</wp:posOffset>
                </wp:positionV>
                <wp:extent cx="1166495" cy="709295"/>
                <wp:effectExtent l="1270" t="0" r="3810" b="0"/>
                <wp:wrapNone/>
                <wp:docPr id="1052"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76A97E" w14:textId="77777777" w:rsidR="00575BB5" w:rsidRDefault="00575BB5">
                            <w:pPr>
                              <w:pStyle w:val="BodyText"/>
                              <w:spacing w:before="10"/>
                              <w:rPr>
                                <w:rFonts w:ascii="Roboto"/>
                                <w:b/>
                                <w:sz w:val="21"/>
                              </w:rPr>
                            </w:pPr>
                          </w:p>
                          <w:p w14:paraId="16512376" w14:textId="77777777" w:rsidR="00575BB5" w:rsidRDefault="00575BB5">
                            <w:pPr>
                              <w:spacing w:line="252" w:lineRule="auto"/>
                              <w:ind w:left="108" w:right="106"/>
                              <w:jc w:val="center"/>
                              <w:rPr>
                                <w:sz w:val="14"/>
                              </w:rPr>
                            </w:pPr>
                            <w:r>
                              <w:rPr>
                                <w:sz w:val="14"/>
                              </w:rPr>
                              <w:t>Strengthen public financial management at the district-level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A37C1" id="Text Box 935" o:spid="_x0000_s1095" type="#_x0000_t202" style="position:absolute;margin-left:273.1pt;margin-top:152.2pt;width:91.85pt;height:55.85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" fillcolor="#d9e8ae" stroked="f">
                <v:textbox inset="0,0,0,0">
                  <w:txbxContent>
                    <w:p w14:paraId="4F76A97E" w14:textId="77777777" w:rsidR="00575BB5" w:rsidRDefault="00575BB5">
                      <w:pPr>
                        <w:pStyle w:val="BodyText"/>
                        <w:spacing w:before="10"/>
                        <w:rPr>
                          <w:rFonts w:ascii="Roboto"/>
                          <w:b/>
                          <w:sz w:val="21"/>
                        </w:rPr>
                      </w:pPr>
                    </w:p>
                    <w:p w14:paraId="16512376" w14:textId="77777777" w:rsidR="00575BB5" w:rsidRDefault="00575BB5">
                      <w:pPr>
                        <w:spacing w:line="252" w:lineRule="auto"/>
                        <w:ind w:left="108" w:right="106"/>
                        <w:jc w:val="center"/>
                        <w:rPr>
                          <w:sz w:val="14"/>
                        </w:rPr>
                      </w:pPr>
                      <w:r>
                        <w:rPr>
                          <w:sz w:val="14"/>
                        </w:rPr>
                        <w:t>Strengthen public financial management at the district-level</w:t>
                      </w:r>
                    </w:p>
                  </w:txbxContent>
                </v:textbox>
                <w10:wrap anchorx="page" anchory="page"/>
              </v:shape>
            </w:pict>
          </mc:Fallback>
        </mc:AlternateContent>
      </w:r>
      <w:r w:rsidR="00360E36">
        <w:rPr>
          <w:noProof/>
        </w:rPr>
        <mc:AlternateContent>
          <mc:Choice Requires="wps">
            <w:drawing>
              <wp:anchor distT="0" distB="0" distL="114300" distR="114300" simplePos="0" relativeHeight="251531264" behindDoc="0" locked="0" layoutInCell="1" allowOverlap="1" wp14:anchorId="2DD19130" wp14:editId="5BBB9F19">
                <wp:simplePos x="0" y="0"/>
                <wp:positionH relativeFrom="page">
                  <wp:posOffset>2143760</wp:posOffset>
                </wp:positionH>
                <wp:positionV relativeFrom="page">
                  <wp:posOffset>1932940</wp:posOffset>
                </wp:positionV>
                <wp:extent cx="1166495" cy="709295"/>
                <wp:effectExtent l="635" t="0" r="4445" b="0"/>
                <wp:wrapNone/>
                <wp:docPr id="1051"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31C8FE" w14:textId="77777777" w:rsidR="00575BB5" w:rsidRDefault="00575BB5">
                            <w:pPr>
                              <w:pStyle w:val="BodyText"/>
                              <w:spacing w:before="6"/>
                              <w:rPr>
                                <w:rFonts w:ascii="Roboto"/>
                                <w:b/>
                                <w:sz w:val="13"/>
                              </w:rPr>
                            </w:pPr>
                          </w:p>
                          <w:p w14:paraId="61F86E5F" w14:textId="77777777" w:rsidR="00575BB5" w:rsidRDefault="00575BB5">
                            <w:pPr>
                              <w:spacing w:line="252" w:lineRule="auto"/>
                              <w:ind w:left="75" w:right="73"/>
                              <w:jc w:val="center"/>
                              <w:rPr>
                                <w:sz w:val="14"/>
                              </w:rPr>
                            </w:pPr>
                            <w:r>
                              <w:rPr>
                                <w:sz w:val="14"/>
                              </w:rPr>
                              <w:t xml:space="preserve">Strengthen the sub- district as the </w:t>
                            </w:r>
                            <w:proofErr w:type="spellStart"/>
                            <w:r>
                              <w:rPr>
                                <w:sz w:val="14"/>
                              </w:rPr>
                              <w:t>centre</w:t>
                            </w:r>
                            <w:proofErr w:type="spellEnd"/>
                            <w:r>
                              <w:rPr>
                                <w:sz w:val="14"/>
                              </w:rPr>
                              <w:t xml:space="preserve"> for village governance and technical assistance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19130" id="Text Box 934" o:spid="_x0000_s1096" type="#_x0000_t202" style="position:absolute;margin-left:168.8pt;margin-top:152.2pt;width:91.85pt;height:55.85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" fillcolor="#d9e8ae" stroked="f">
                <v:textbox inset="0,0,0,0">
                  <w:txbxContent>
                    <w:p w14:paraId="0531C8FE" w14:textId="77777777" w:rsidR="00575BB5" w:rsidRDefault="00575BB5">
                      <w:pPr>
                        <w:pStyle w:val="BodyText"/>
                        <w:spacing w:before="6"/>
                        <w:rPr>
                          <w:rFonts w:ascii="Roboto"/>
                          <w:b/>
                          <w:sz w:val="13"/>
                        </w:rPr>
                      </w:pPr>
                    </w:p>
                    <w:p w14:paraId="61F86E5F" w14:textId="77777777" w:rsidR="00575BB5" w:rsidRDefault="00575BB5">
                      <w:pPr>
                        <w:spacing w:line="252" w:lineRule="auto"/>
                        <w:ind w:left="75" w:right="73"/>
                        <w:jc w:val="center"/>
                        <w:rPr>
                          <w:sz w:val="14"/>
                        </w:rPr>
                      </w:pPr>
                      <w:r>
                        <w:rPr>
                          <w:sz w:val="14"/>
                        </w:rPr>
                        <w:t xml:space="preserve">Strengthen the sub- district as the </w:t>
                      </w:r>
                      <w:proofErr w:type="spellStart"/>
                      <w:r>
                        <w:rPr>
                          <w:sz w:val="14"/>
                        </w:rPr>
                        <w:t>centre</w:t>
                      </w:r>
                      <w:proofErr w:type="spellEnd"/>
                      <w:r>
                        <w:rPr>
                          <w:sz w:val="14"/>
                        </w:rPr>
                        <w:t xml:space="preserve"> for village governance and technical assistance</w:t>
                      </w:r>
                    </w:p>
                  </w:txbxContent>
                </v:textbox>
                <w10:wrap anchorx="page" anchory="page"/>
              </v:shape>
            </w:pict>
          </mc:Fallback>
        </mc:AlternateContent>
      </w:r>
      <w:r w:rsidR="00360E36">
        <w:rPr>
          <w:noProof/>
        </w:rPr>
        <mc:AlternateContent>
          <mc:Choice Requires="wps">
            <w:drawing>
              <wp:anchor distT="0" distB="0" distL="114300" distR="114300" simplePos="0" relativeHeight="251532288" behindDoc="0" locked="0" layoutInCell="1" allowOverlap="1" wp14:anchorId="47D378EB" wp14:editId="16D2AC5C">
                <wp:simplePos x="0" y="0"/>
                <wp:positionH relativeFrom="page">
                  <wp:posOffset>819150</wp:posOffset>
                </wp:positionH>
                <wp:positionV relativeFrom="page">
                  <wp:posOffset>1932940</wp:posOffset>
                </wp:positionV>
                <wp:extent cx="1166495" cy="709295"/>
                <wp:effectExtent l="0" t="0" r="0" b="0"/>
                <wp:wrapNone/>
                <wp:docPr id="1050" name="Text 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4E60CC" w14:textId="77777777" w:rsidR="00575BB5" w:rsidRDefault="00575BB5">
                            <w:pPr>
                              <w:pStyle w:val="BodyText"/>
                              <w:rPr>
                                <w:rFonts w:ascii="Roboto"/>
                                <w:b/>
                                <w:sz w:val="18"/>
                              </w:rPr>
                            </w:pPr>
                          </w:p>
                          <w:p w14:paraId="16E44D73" w14:textId="77777777" w:rsidR="00575BB5" w:rsidRDefault="00575BB5">
                            <w:pPr>
                              <w:spacing w:before="146" w:line="252" w:lineRule="auto"/>
                              <w:ind w:left="184" w:right="164" w:firstLine="40"/>
                              <w:rPr>
                                <w:sz w:val="14"/>
                              </w:rPr>
                            </w:pPr>
                            <w:r>
                              <w:rPr>
                                <w:sz w:val="14"/>
                              </w:rPr>
                              <w:t>Inform medium-term development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378EB" id="Text Box 933" o:spid="_x0000_s1097" type="#_x0000_t202" style="position:absolute;margin-left:64.5pt;margin-top:152.2pt;width:91.85pt;height:55.85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" fillcolor="#d9e8ae" stroked="f">
                <v:textbox inset="0,0,0,0">
                  <w:txbxContent>
                    <w:p w14:paraId="614E60CC" w14:textId="77777777" w:rsidR="00575BB5" w:rsidRDefault="00575BB5">
                      <w:pPr>
                        <w:pStyle w:val="BodyText"/>
                        <w:rPr>
                          <w:rFonts w:ascii="Roboto"/>
                          <w:b/>
                          <w:sz w:val="18"/>
                        </w:rPr>
                      </w:pPr>
                    </w:p>
                    <w:p w14:paraId="16E44D73" w14:textId="77777777" w:rsidR="00575BB5" w:rsidRDefault="00575BB5">
                      <w:pPr>
                        <w:spacing w:before="146" w:line="252" w:lineRule="auto"/>
                        <w:ind w:left="184" w:right="164" w:firstLine="40"/>
                        <w:rPr>
                          <w:sz w:val="14"/>
                        </w:rPr>
                      </w:pPr>
                      <w:r>
                        <w:rPr>
                          <w:sz w:val="14"/>
                        </w:rPr>
                        <w:t>Inform medium-term development planning</w:t>
                      </w:r>
                    </w:p>
                  </w:txbxContent>
                </v:textbox>
                <w10:wrap anchorx="page" anchory="page"/>
              </v:shape>
            </w:pict>
          </mc:Fallback>
        </mc:AlternateContent>
      </w:r>
      <w:r w:rsidR="00360E36">
        <w:rPr>
          <w:noProof/>
        </w:rPr>
        <mc:AlternateContent>
          <mc:Choice Requires="wps">
            <w:drawing>
              <wp:anchor distT="0" distB="0" distL="114300" distR="114300" simplePos="0" relativeHeight="251540480" behindDoc="0" locked="0" layoutInCell="1" allowOverlap="1" wp14:anchorId="2B2B08DC" wp14:editId="2CFFA5AE">
                <wp:simplePos x="0" y="0"/>
                <wp:positionH relativeFrom="page">
                  <wp:posOffset>10160635</wp:posOffset>
                </wp:positionH>
                <wp:positionV relativeFrom="page">
                  <wp:posOffset>707390</wp:posOffset>
                </wp:positionV>
                <wp:extent cx="163830" cy="949960"/>
                <wp:effectExtent l="0" t="2540" r="635" b="0"/>
                <wp:wrapNone/>
                <wp:docPr id="1049" name="Text 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949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3DB7A" w14:textId="77777777" w:rsidR="00575BB5" w:rsidRDefault="00575BB5">
                            <w:pPr>
                              <w:spacing w:before="20"/>
                              <w:ind w:left="20"/>
                              <w:rPr>
                                <w:i/>
                                <w:sz w:val="16"/>
                              </w:rPr>
                            </w:pPr>
                            <w:r>
                              <w:rPr>
                                <w:i/>
                                <w:color w:val="58595B"/>
                                <w:sz w:val="16"/>
                              </w:rPr>
                              <w:t>Development Impact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2B08DC" id="Text Box 932" o:spid="_x0000_s1098" type="#_x0000_t202" style="position:absolute;margin-left:800.05pt;margin-top:55.7pt;width:12.9pt;height:74.8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" filled="f" stroked="f">
                <v:textbox style="layout-flow:vertical" inset="0,0,0,0">
                  <w:txbxContent>
                    <w:p w14:paraId="61F3DB7A"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p w14:paraId="1A2DAF0C" w14:textId="77777777" w:rsidR="008117A9" w:rsidRDefault="00360E36">
      <w:pPr>
        <w:pStyle w:val="Heading4"/>
        <w:ind w:left="904"/>
      </w:pPr>
      <w:r>
        <w:rPr>
          <w:noProof/>
        </w:rPr>
        <mc:AlternateContent>
          <mc:Choice Requires="wps">
            <w:drawing>
              <wp:anchor distT="0" distB="0" distL="114300" distR="114300" simplePos="0" relativeHeight="251761664" behindDoc="1" locked="0" layoutInCell="1" allowOverlap="1" wp14:anchorId="6683E22B" wp14:editId="6C888347">
                <wp:simplePos x="0" y="0"/>
                <wp:positionH relativeFrom="page">
                  <wp:posOffset>1186180</wp:posOffset>
                </wp:positionH>
                <wp:positionV relativeFrom="paragraph">
                  <wp:posOffset>620395</wp:posOffset>
                </wp:positionV>
                <wp:extent cx="241935" cy="121285"/>
                <wp:effectExtent l="0" t="3175" r="635" b="0"/>
                <wp:wrapNone/>
                <wp:docPr id="1048"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5E876" w14:textId="77777777" w:rsidR="00575BB5" w:rsidRDefault="00575BB5">
                            <w:pPr>
                              <w:rPr>
                                <w:rFonts w:ascii="Open Sans Semibold"/>
                                <w:b/>
                                <w:sz w:val="14"/>
                              </w:rPr>
                            </w:pPr>
                            <w:r>
                              <w:rPr>
                                <w:rFonts w:ascii="Open Sans Semibold"/>
                                <w:b/>
                                <w:color w:val="AC1F25"/>
                                <w:sz w:val="14"/>
                              </w:rPr>
                              <w:t>GOAL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3E22B" id="Text Box 931" o:spid="_x0000_s1099" type="#_x0000_t202" style="position:absolute;left:0;text-align:left;margin-left:93.4pt;margin-top:48.85pt;width:19.05pt;height:9.55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" filled="f" stroked="f">
                <v:textbox inset="0,0,0,0">
                  <w:txbxContent>
                    <w:p w14:paraId="6FB5E876" w14:textId="77777777" w:rsidR="00575BB5" w:rsidRDefault="00575BB5">
                      <w:pPr>
                        <w:rPr>
                          <w:rFonts w:ascii="Open Sans Semibold"/>
                          <w:b/>
                          <w:sz w:val="14"/>
                        </w:rPr>
                      </w:pPr>
                      <w:r>
                        <w:rPr>
                          <w:rFonts w:ascii="Open Sans Semibold"/>
                          <w:b/>
                          <w:color w:val="AC1F25"/>
                          <w:sz w:val="14"/>
                        </w:rPr>
                        <w:t>GOAL</w:t>
                      </w:r>
                    </w:p>
                  </w:txbxContent>
                </v:textbox>
                <w10:wrap anchorx="page"/>
              </v:shape>
            </w:pict>
          </mc:Fallback>
        </mc:AlternateContent>
      </w:r>
      <w:r>
        <w:rPr>
          <w:noProof/>
        </w:rPr>
        <mc:AlternateContent>
          <mc:Choice Requires="wpg">
            <w:drawing>
              <wp:anchor distT="0" distB="0" distL="114300" distR="114300" simplePos="0" relativeHeight="251510784" behindDoc="0" locked="0" layoutInCell="1" allowOverlap="1" wp14:anchorId="4C213E11" wp14:editId="3256F502">
                <wp:simplePos x="0" y="0"/>
                <wp:positionH relativeFrom="page">
                  <wp:posOffset>819150</wp:posOffset>
                </wp:positionH>
                <wp:positionV relativeFrom="paragraph">
                  <wp:posOffset>408940</wp:posOffset>
                </wp:positionV>
                <wp:extent cx="9112250" cy="544830"/>
                <wp:effectExtent l="0" t="1270" r="3175" b="0"/>
                <wp:wrapNone/>
                <wp:docPr id="1044"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12250" cy="544830"/>
                          <a:chOff x="1290" y="644"/>
                          <a:chExt cx="14350" cy="858"/>
                        </a:xfrm>
                      </wpg:grpSpPr>
                      <wps:wsp>
                        <wps:cNvPr id="1045" name="Rectangle 930"/>
                        <wps:cNvSpPr>
                          <a:spLocks noChangeArrowheads="1"/>
                        </wps:cNvSpPr>
                        <wps:spPr bwMode="auto">
                          <a:xfrm>
                            <a:off x="1290" y="643"/>
                            <a:ext cx="14350" cy="858"/>
                          </a:xfrm>
                          <a:prstGeom prst="rect">
                            <a:avLst/>
                          </a:prstGeom>
                          <a:solidFill>
                            <a:srgbClr val="FFDCA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6" name="Text Box 929"/>
                        <wps:cNvSpPr txBox="1">
                          <a:spLocks noChangeArrowheads="1"/>
                        </wps:cNvSpPr>
                        <wps:spPr bwMode="auto">
                          <a:xfrm>
                            <a:off x="7766" y="776"/>
                            <a:ext cx="7408"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1E638" w14:textId="77777777" w:rsidR="00575BB5" w:rsidRDefault="00575BB5">
                              <w:pPr>
                                <w:tabs>
                                  <w:tab w:val="left" w:pos="1388"/>
                                </w:tabs>
                                <w:spacing w:before="16" w:line="160" w:lineRule="auto"/>
                                <w:rPr>
                                  <w:sz w:val="14"/>
                                </w:rPr>
                              </w:pPr>
                              <w:r>
                                <w:rPr>
                                  <w:rFonts w:ascii="Open Sans Semibold"/>
                                  <w:b/>
                                  <w:color w:val="AC1F25"/>
                                  <w:position w:val="-9"/>
                                  <w:sz w:val="14"/>
                                </w:rPr>
                                <w:t>END-OF-FACILITY</w:t>
                              </w:r>
                              <w:r>
                                <w:rPr>
                                  <w:rFonts w:ascii="Open Sans Semibold"/>
                                  <w:b/>
                                  <w:color w:val="AC1F25"/>
                                  <w:position w:val="-9"/>
                                  <w:sz w:val="14"/>
                                </w:rPr>
                                <w:tab/>
                              </w:r>
                              <w:r>
                                <w:rPr>
                                  <w:sz w:val="14"/>
                                </w:rPr>
                                <w:t>1) Local government and service units better address the needs of basic service</w:t>
                              </w:r>
                              <w:r>
                                <w:rPr>
                                  <w:spacing w:val="-12"/>
                                  <w:sz w:val="14"/>
                                </w:rPr>
                                <w:t xml:space="preserve"> </w:t>
                              </w:r>
                              <w:r>
                                <w:rPr>
                                  <w:sz w:val="14"/>
                                </w:rPr>
                                <w:t>users</w:t>
                              </w:r>
                            </w:p>
                            <w:p w14:paraId="6FD9A78A" w14:textId="77777777" w:rsidR="00575BB5" w:rsidRDefault="00575BB5">
                              <w:pPr>
                                <w:tabs>
                                  <w:tab w:val="left" w:pos="1388"/>
                                </w:tabs>
                                <w:spacing w:line="160" w:lineRule="auto"/>
                                <w:ind w:left="367"/>
                                <w:rPr>
                                  <w:sz w:val="14"/>
                                </w:rPr>
                              </w:pPr>
                              <w:r>
                                <w:rPr>
                                  <w:rFonts w:ascii="Open Sans Semibold"/>
                                  <w:b/>
                                  <w:color w:val="AC1F25"/>
                                  <w:position w:val="-9"/>
                                  <w:sz w:val="14"/>
                                </w:rPr>
                                <w:t>OUTCOMES</w:t>
                              </w:r>
                              <w:r>
                                <w:rPr>
                                  <w:rFonts w:ascii="Open Sans Semibold"/>
                                  <w:b/>
                                  <w:color w:val="AC1F25"/>
                                  <w:position w:val="-9"/>
                                  <w:sz w:val="14"/>
                                </w:rPr>
                                <w:tab/>
                              </w:r>
                              <w:r>
                                <w:rPr>
                                  <w:sz w:val="14"/>
                                </w:rPr>
                                <w:t>2) The poor and vulnerable benefit from improved village</w:t>
                              </w:r>
                              <w:r>
                                <w:rPr>
                                  <w:spacing w:val="-2"/>
                                  <w:sz w:val="14"/>
                                </w:rPr>
                                <w:t xml:space="preserve"> </w:t>
                              </w:r>
                              <w:r>
                                <w:rPr>
                                  <w:sz w:val="14"/>
                                </w:rPr>
                                <w:t>governance</w:t>
                              </w:r>
                            </w:p>
                            <w:p w14:paraId="0BFD57FD" w14:textId="77777777" w:rsidR="00575BB5" w:rsidRDefault="00575BB5">
                              <w:pPr>
                                <w:spacing w:line="145" w:lineRule="exact"/>
                                <w:ind w:left="1388"/>
                                <w:rPr>
                                  <w:sz w:val="14"/>
                                </w:rPr>
                              </w:pPr>
                              <w:r>
                                <w:rPr>
                                  <w:sz w:val="14"/>
                                </w:rPr>
                                <w:t>3) The poor and vulnerable benefit from increased opportunities for economic development</w:t>
                              </w:r>
                            </w:p>
                          </w:txbxContent>
                        </wps:txbx>
                        <wps:bodyPr rot="0" vert="horz" wrap="square" lIns="0" tIns="0" rIns="0" bIns="0" anchor="t" anchorCtr="0" upright="1">
                          <a:noAutofit/>
                        </wps:bodyPr>
                      </wps:wsp>
                      <wps:wsp>
                        <wps:cNvPr id="1047" name="Text Box 928"/>
                        <wps:cNvSpPr txBox="1">
                          <a:spLocks noChangeArrowheads="1"/>
                        </wps:cNvSpPr>
                        <wps:spPr bwMode="auto">
                          <a:xfrm>
                            <a:off x="1854" y="876"/>
                            <a:ext cx="4966"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D9D3C" w14:textId="77777777" w:rsidR="00575BB5" w:rsidRDefault="00575BB5">
                              <w:pPr>
                                <w:tabs>
                                  <w:tab w:val="left" w:pos="612"/>
                                </w:tabs>
                                <w:spacing w:before="16" w:line="160" w:lineRule="auto"/>
                                <w:rPr>
                                  <w:sz w:val="14"/>
                                </w:rPr>
                              </w:pPr>
                              <w:r>
                                <w:rPr>
                                  <w:rFonts w:ascii="Open Sans Semibold"/>
                                  <w:b/>
                                  <w:color w:val="AC1F25"/>
                                  <w:position w:val="-9"/>
                                  <w:sz w:val="14"/>
                                </w:rPr>
                                <w:t>GOAL</w:t>
                              </w:r>
                              <w:r>
                                <w:rPr>
                                  <w:rFonts w:ascii="Open Sans Semibold"/>
                                  <w:b/>
                                  <w:color w:val="AC1F25"/>
                                  <w:position w:val="-9"/>
                                  <w:sz w:val="14"/>
                                </w:rPr>
                                <w:tab/>
                              </w:r>
                              <w:r>
                                <w:rPr>
                                  <w:sz w:val="14"/>
                                </w:rPr>
                                <w:t>The poor and vulnerable benefit from improved basic services</w:t>
                              </w:r>
                              <w:r>
                                <w:rPr>
                                  <w:spacing w:val="-14"/>
                                  <w:sz w:val="14"/>
                                </w:rPr>
                                <w:t xml:space="preserve"> </w:t>
                              </w:r>
                              <w:r>
                                <w:rPr>
                                  <w:sz w:val="14"/>
                                </w:rPr>
                                <w:t>and</w:t>
                              </w:r>
                            </w:p>
                            <w:p w14:paraId="5CB5F085" w14:textId="77777777" w:rsidR="00575BB5" w:rsidRDefault="00575BB5">
                              <w:pPr>
                                <w:spacing w:line="145" w:lineRule="exact"/>
                                <w:ind w:left="612"/>
                                <w:rPr>
                                  <w:sz w:val="14"/>
                                </w:rPr>
                              </w:pPr>
                              <w:r>
                                <w:rPr>
                                  <w:sz w:val="14"/>
                                </w:rPr>
                                <w:t>greater economic opportunities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213E11" id="Group 927" o:spid="_x0000_s1100" style="position:absolute;left:0;text-align:left;margin-left:64.5pt;margin-top:32.2pt;width:717.5pt;height:42.9pt;z-index:251510784;mso-position-horizontal-relative:page;mso-position-vertical-relative:text" coordorigin="1290,644" coordsize="1435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">
                <v:rect id="Rectangle 930" o:spid="_x0000_s1101" style="position:absolute;left:1290;top:643;width:14350;height: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" fillcolor="#ffdcae" stroked="f"/>
                <v:shape id="Text Box 929" o:spid="_x0000_s1102" type="#_x0000_t202" style="position:absolute;left:7766;top:776;width:7408;height: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WXwwAAAN0AAAAPAAAAZHJzL2Rvd25yZXYueG1sRE/fa8Iw&#10;EH4f7H8IJ+xtJo5R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1Vfll8MAAADdAAAADwAA&#10;AAAAAAAAAAAAAAAHAgAAZHJzL2Rvd25yZXYueG1sUEsFBgAAAAADAAMAtwAAAPcCAAAAAA==&#10;" filled="f" stroked="f">
                  <v:textbox inset="0,0,0,0">
                    <w:txbxContent>
                      <w:p w14:paraId="1CB1E638" w14:textId="77777777" w:rsidR="00575BB5" w:rsidRDefault="00575BB5">
                        <w:pPr>
                          <w:tabs>
                            <w:tab w:val="left" w:pos="1388"/>
                          </w:tabs>
                          <w:spacing w:before="16" w:line="160" w:lineRule="auto"/>
                          <w:rPr>
                            <w:sz w:val="14"/>
                          </w:rPr>
                        </w:pPr>
                        <w:r>
                          <w:rPr>
                            <w:rFonts w:ascii="Open Sans Semibold"/>
                            <w:b/>
                            <w:color w:val="AC1F25"/>
                            <w:position w:val="-9"/>
                            <w:sz w:val="14"/>
                          </w:rPr>
                          <w:t>END-OF-FACILITY</w:t>
                        </w:r>
                        <w:r>
                          <w:rPr>
                            <w:rFonts w:ascii="Open Sans Semibold"/>
                            <w:b/>
                            <w:color w:val="AC1F25"/>
                            <w:position w:val="-9"/>
                            <w:sz w:val="14"/>
                          </w:rPr>
                          <w:tab/>
                        </w:r>
                        <w:r>
                          <w:rPr>
                            <w:sz w:val="14"/>
                          </w:rPr>
                          <w:t>1) Local government and service units better address the needs of basic service</w:t>
                        </w:r>
                        <w:r>
                          <w:rPr>
                            <w:spacing w:val="-12"/>
                            <w:sz w:val="14"/>
                          </w:rPr>
                          <w:t xml:space="preserve"> </w:t>
                        </w:r>
                        <w:r>
                          <w:rPr>
                            <w:sz w:val="14"/>
                          </w:rPr>
                          <w:t>users</w:t>
                        </w:r>
                      </w:p>
                      <w:p w14:paraId="6FD9A78A" w14:textId="77777777" w:rsidR="00575BB5" w:rsidRDefault="00575BB5">
                        <w:pPr>
                          <w:tabs>
                            <w:tab w:val="left" w:pos="1388"/>
                          </w:tabs>
                          <w:spacing w:line="160" w:lineRule="auto"/>
                          <w:ind w:left="367"/>
                          <w:rPr>
                            <w:sz w:val="14"/>
                          </w:rPr>
                        </w:pPr>
                        <w:r>
                          <w:rPr>
                            <w:rFonts w:ascii="Open Sans Semibold"/>
                            <w:b/>
                            <w:color w:val="AC1F25"/>
                            <w:position w:val="-9"/>
                            <w:sz w:val="14"/>
                          </w:rPr>
                          <w:t>OUTCOMES</w:t>
                        </w:r>
                        <w:r>
                          <w:rPr>
                            <w:rFonts w:ascii="Open Sans Semibold"/>
                            <w:b/>
                            <w:color w:val="AC1F25"/>
                            <w:position w:val="-9"/>
                            <w:sz w:val="14"/>
                          </w:rPr>
                          <w:tab/>
                        </w:r>
                        <w:r>
                          <w:rPr>
                            <w:sz w:val="14"/>
                          </w:rPr>
                          <w:t>2) The poor and vulnerable benefit from improved village</w:t>
                        </w:r>
                        <w:r>
                          <w:rPr>
                            <w:spacing w:val="-2"/>
                            <w:sz w:val="14"/>
                          </w:rPr>
                          <w:t xml:space="preserve"> </w:t>
                        </w:r>
                        <w:r>
                          <w:rPr>
                            <w:sz w:val="14"/>
                          </w:rPr>
                          <w:t>governance</w:t>
                        </w:r>
                      </w:p>
                      <w:p w14:paraId="0BFD57FD" w14:textId="77777777" w:rsidR="00575BB5" w:rsidRDefault="00575BB5">
                        <w:pPr>
                          <w:spacing w:line="145" w:lineRule="exact"/>
                          <w:ind w:left="1388"/>
                          <w:rPr>
                            <w:sz w:val="14"/>
                          </w:rPr>
                        </w:pPr>
                        <w:r>
                          <w:rPr>
                            <w:sz w:val="14"/>
                          </w:rPr>
                          <w:t>3) The poor and vulnerable benefit from increased opportunities for economic development</w:t>
                        </w:r>
                      </w:p>
                    </w:txbxContent>
                  </v:textbox>
                </v:shape>
                <v:shape id="Text Box 928" o:spid="_x0000_s1103" type="#_x0000_t202" style="position:absolute;left:1854;top:876;width:496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0AMxAAAAN0AAAAPAAAAZHJzL2Rvd25yZXYueG1sRE9NawIx&#10;EL0X/A9hCr3VpFJ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LobQAzEAAAA3QAAAA8A&#10;AAAAAAAAAAAAAAAABwIAAGRycy9kb3ducmV2LnhtbFBLBQYAAAAAAwADALcAAAD4AgAAAAA=&#10;" filled="f" stroked="f">
                  <v:textbox inset="0,0,0,0">
                    <w:txbxContent>
                      <w:p w14:paraId="5EED9D3C" w14:textId="77777777" w:rsidR="00575BB5" w:rsidRDefault="00575BB5">
                        <w:pPr>
                          <w:tabs>
                            <w:tab w:val="left" w:pos="612"/>
                          </w:tabs>
                          <w:spacing w:before="16" w:line="160" w:lineRule="auto"/>
                          <w:rPr>
                            <w:sz w:val="14"/>
                          </w:rPr>
                        </w:pPr>
                        <w:r>
                          <w:rPr>
                            <w:rFonts w:ascii="Open Sans Semibold"/>
                            <w:b/>
                            <w:color w:val="AC1F25"/>
                            <w:position w:val="-9"/>
                            <w:sz w:val="14"/>
                          </w:rPr>
                          <w:t>GOAL</w:t>
                        </w:r>
                        <w:r>
                          <w:rPr>
                            <w:rFonts w:ascii="Open Sans Semibold"/>
                            <w:b/>
                            <w:color w:val="AC1F25"/>
                            <w:position w:val="-9"/>
                            <w:sz w:val="14"/>
                          </w:rPr>
                          <w:tab/>
                        </w:r>
                        <w:r>
                          <w:rPr>
                            <w:sz w:val="14"/>
                          </w:rPr>
                          <w:t>The poor and vulnerable benefit from improved basic services</w:t>
                        </w:r>
                        <w:r>
                          <w:rPr>
                            <w:spacing w:val="-14"/>
                            <w:sz w:val="14"/>
                          </w:rPr>
                          <w:t xml:space="preserve"> </w:t>
                        </w:r>
                        <w:r>
                          <w:rPr>
                            <w:sz w:val="14"/>
                          </w:rPr>
                          <w:t>and</w:t>
                        </w:r>
                      </w:p>
                      <w:p w14:paraId="5CB5F085" w14:textId="77777777" w:rsidR="00575BB5" w:rsidRDefault="00575BB5">
                        <w:pPr>
                          <w:spacing w:line="145" w:lineRule="exact"/>
                          <w:ind w:left="612"/>
                          <w:rPr>
                            <w:sz w:val="14"/>
                          </w:rPr>
                        </w:pPr>
                        <w:r>
                          <w:rPr>
                            <w:sz w:val="14"/>
                          </w:rPr>
                          <w:t>greater economic opportunities</w:t>
                        </w:r>
                      </w:p>
                    </w:txbxContent>
                  </v:textbox>
                </v:shape>
                <w10:wrap anchorx="page"/>
              </v:group>
            </w:pict>
          </mc:Fallback>
        </mc:AlternateContent>
      </w:r>
      <w:r>
        <w:rPr>
          <w:noProof/>
        </w:rPr>
        <mc:AlternateContent>
          <mc:Choice Requires="wps">
            <w:drawing>
              <wp:anchor distT="0" distB="0" distL="114300" distR="114300" simplePos="0" relativeHeight="251533312" behindDoc="0" locked="0" layoutInCell="1" allowOverlap="1" wp14:anchorId="4D02179B" wp14:editId="645072E4">
                <wp:simplePos x="0" y="0"/>
                <wp:positionH relativeFrom="page">
                  <wp:posOffset>8765540</wp:posOffset>
                </wp:positionH>
                <wp:positionV relativeFrom="paragraph">
                  <wp:posOffset>1066165</wp:posOffset>
                </wp:positionV>
                <wp:extent cx="1166495" cy="514985"/>
                <wp:effectExtent l="2540" t="1270" r="2540" b="0"/>
                <wp:wrapNone/>
                <wp:docPr id="1043"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514985"/>
                        </a:xfrm>
                        <a:prstGeom prst="rect">
                          <a:avLst/>
                        </a:prstGeom>
                        <a:solidFill>
                          <a:srgbClr val="D7E8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66F4AE" w14:textId="77777777" w:rsidR="00575BB5" w:rsidRDefault="00575BB5">
                            <w:pPr>
                              <w:pStyle w:val="BodyText"/>
                              <w:spacing w:before="5"/>
                              <w:rPr>
                                <w:rFonts w:ascii="Roboto"/>
                                <w:b/>
                                <w:sz w:val="17"/>
                              </w:rPr>
                            </w:pPr>
                          </w:p>
                          <w:p w14:paraId="42C561C5" w14:textId="77777777" w:rsidR="00575BB5" w:rsidRDefault="00575BB5">
                            <w:pPr>
                              <w:spacing w:line="252" w:lineRule="auto"/>
                              <w:ind w:left="486" w:right="396" w:hanging="72"/>
                              <w:rPr>
                                <w:sz w:val="14"/>
                              </w:rPr>
                            </w:pPr>
                            <w:r>
                              <w:rPr>
                                <w:sz w:val="14"/>
                              </w:rPr>
                              <w:t>Local economic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2179B" id="Text Box 926" o:spid="_x0000_s1104" type="#_x0000_t202" style="position:absolute;left:0;text-align:left;margin-left:690.2pt;margin-top:83.95pt;width:91.85pt;height:40.55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" fillcolor="#d7e8f7" stroked="f">
                <v:textbox inset="0,0,0,0">
                  <w:txbxContent>
                    <w:p w14:paraId="0266F4AE" w14:textId="77777777" w:rsidR="00575BB5" w:rsidRDefault="00575BB5">
                      <w:pPr>
                        <w:pStyle w:val="BodyText"/>
                        <w:spacing w:before="5"/>
                        <w:rPr>
                          <w:rFonts w:ascii="Roboto"/>
                          <w:b/>
                          <w:sz w:val="17"/>
                        </w:rPr>
                      </w:pPr>
                    </w:p>
                    <w:p w14:paraId="42C561C5" w14:textId="77777777" w:rsidR="00575BB5" w:rsidRDefault="00575BB5">
                      <w:pPr>
                        <w:spacing w:line="252" w:lineRule="auto"/>
                        <w:ind w:left="486" w:right="396" w:hanging="72"/>
                        <w:rPr>
                          <w:sz w:val="14"/>
                        </w:rPr>
                      </w:pPr>
                      <w:r>
                        <w:rPr>
                          <w:sz w:val="14"/>
                        </w:rPr>
                        <w:t>Local economic development</w:t>
                      </w:r>
                    </w:p>
                  </w:txbxContent>
                </v:textbox>
                <w10:wrap anchorx="page"/>
              </v:shape>
            </w:pict>
          </mc:Fallback>
        </mc:AlternateContent>
      </w:r>
      <w:r>
        <w:rPr>
          <w:noProof/>
        </w:rPr>
        <mc:AlternateContent>
          <mc:Choice Requires="wps">
            <w:drawing>
              <wp:anchor distT="0" distB="0" distL="114300" distR="114300" simplePos="0" relativeHeight="251534336" behindDoc="0" locked="0" layoutInCell="1" allowOverlap="1" wp14:anchorId="7D549002" wp14:editId="30258E3F">
                <wp:simplePos x="0" y="0"/>
                <wp:positionH relativeFrom="page">
                  <wp:posOffset>7440930</wp:posOffset>
                </wp:positionH>
                <wp:positionV relativeFrom="paragraph">
                  <wp:posOffset>1066165</wp:posOffset>
                </wp:positionV>
                <wp:extent cx="1166495" cy="514985"/>
                <wp:effectExtent l="1905" t="1270" r="3175" b="0"/>
                <wp:wrapNone/>
                <wp:docPr id="1042"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514985"/>
                        </a:xfrm>
                        <a:prstGeom prst="rect">
                          <a:avLst/>
                        </a:prstGeom>
                        <a:solidFill>
                          <a:srgbClr val="D7E8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2E1F13" w14:textId="77777777" w:rsidR="00575BB5" w:rsidRDefault="00575BB5">
                            <w:pPr>
                              <w:pStyle w:val="BodyText"/>
                              <w:spacing w:before="9"/>
                              <w:rPr>
                                <w:rFonts w:ascii="Roboto"/>
                                <w:b/>
                                <w:sz w:val="25"/>
                              </w:rPr>
                            </w:pPr>
                          </w:p>
                          <w:p w14:paraId="096B0136" w14:textId="77777777" w:rsidR="00575BB5" w:rsidRDefault="00575BB5">
                            <w:pPr>
                              <w:ind w:left="74" w:right="74"/>
                              <w:jc w:val="center"/>
                              <w:rPr>
                                <w:sz w:val="14"/>
                              </w:rPr>
                            </w:pPr>
                            <w:r>
                              <w:rPr>
                                <w:sz w:val="14"/>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49002" id="Text Box 925" o:spid="_x0000_s1105" type="#_x0000_t202" style="position:absolute;left:0;text-align:left;margin-left:585.9pt;margin-top:83.95pt;width:91.85pt;height:40.55pt;z-index:25153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" fillcolor="#d7e8f7" stroked="f">
                <v:textbox inset="0,0,0,0">
                  <w:txbxContent>
                    <w:p w14:paraId="492E1F13" w14:textId="77777777" w:rsidR="00575BB5" w:rsidRDefault="00575BB5">
                      <w:pPr>
                        <w:pStyle w:val="BodyText"/>
                        <w:spacing w:before="9"/>
                        <w:rPr>
                          <w:rFonts w:ascii="Roboto"/>
                          <w:b/>
                          <w:sz w:val="25"/>
                        </w:rPr>
                      </w:pPr>
                    </w:p>
                    <w:p w14:paraId="096B0136" w14:textId="77777777" w:rsidR="00575BB5" w:rsidRDefault="00575BB5">
                      <w:pPr>
                        <w:ind w:left="74" w:right="74"/>
                        <w:jc w:val="center"/>
                        <w:rPr>
                          <w:sz w:val="14"/>
                        </w:rPr>
                      </w:pPr>
                      <w:r>
                        <w:rPr>
                          <w:sz w:val="14"/>
                        </w:rPr>
                        <w:t>Health</w:t>
                      </w:r>
                    </w:p>
                  </w:txbxContent>
                </v:textbox>
                <w10:wrap anchorx="page"/>
              </v:shape>
            </w:pict>
          </mc:Fallback>
        </mc:AlternateContent>
      </w:r>
      <w:r>
        <w:rPr>
          <w:noProof/>
        </w:rPr>
        <mc:AlternateContent>
          <mc:Choice Requires="wps">
            <w:drawing>
              <wp:anchor distT="0" distB="0" distL="114300" distR="114300" simplePos="0" relativeHeight="251535360" behindDoc="0" locked="0" layoutInCell="1" allowOverlap="1" wp14:anchorId="2BCEC18F" wp14:editId="35E4470B">
                <wp:simplePos x="0" y="0"/>
                <wp:positionH relativeFrom="page">
                  <wp:posOffset>6116955</wp:posOffset>
                </wp:positionH>
                <wp:positionV relativeFrom="paragraph">
                  <wp:posOffset>1066165</wp:posOffset>
                </wp:positionV>
                <wp:extent cx="1166495" cy="514985"/>
                <wp:effectExtent l="1905" t="1270" r="3175" b="0"/>
                <wp:wrapNone/>
                <wp:docPr id="1041" name="Text 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514985"/>
                        </a:xfrm>
                        <a:prstGeom prst="rect">
                          <a:avLst/>
                        </a:prstGeom>
                        <a:solidFill>
                          <a:srgbClr val="D7E8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140E54" w14:textId="77777777" w:rsidR="00575BB5" w:rsidRDefault="00575BB5">
                            <w:pPr>
                              <w:pStyle w:val="BodyText"/>
                              <w:spacing w:before="9"/>
                              <w:rPr>
                                <w:rFonts w:ascii="Roboto"/>
                                <w:b/>
                                <w:sz w:val="25"/>
                              </w:rPr>
                            </w:pPr>
                          </w:p>
                          <w:p w14:paraId="01766757" w14:textId="77777777" w:rsidR="00575BB5" w:rsidRDefault="00575BB5">
                            <w:pPr>
                              <w:ind w:left="593"/>
                              <w:rPr>
                                <w:sz w:val="14"/>
                              </w:rPr>
                            </w:pPr>
                            <w:r>
                              <w:rPr>
                                <w:sz w:val="14"/>
                              </w:rPr>
                              <w:t>Education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EC18F" id="Text Box 924" o:spid="_x0000_s1106" type="#_x0000_t202" style="position:absolute;left:0;text-align:left;margin-left:481.65pt;margin-top:83.95pt;width:91.85pt;height:40.55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" fillcolor="#d7e8f7" stroked="f">
                <v:textbox inset="0,0,0,0">
                  <w:txbxContent>
                    <w:p w14:paraId="29140E54" w14:textId="77777777" w:rsidR="00575BB5" w:rsidRDefault="00575BB5">
                      <w:pPr>
                        <w:pStyle w:val="BodyText"/>
                        <w:spacing w:before="9"/>
                        <w:rPr>
                          <w:rFonts w:ascii="Roboto"/>
                          <w:b/>
                          <w:sz w:val="25"/>
                        </w:rPr>
                      </w:pPr>
                    </w:p>
                    <w:p w14:paraId="01766757" w14:textId="77777777" w:rsidR="00575BB5" w:rsidRDefault="00575BB5">
                      <w:pPr>
                        <w:ind w:left="593"/>
                        <w:rPr>
                          <w:sz w:val="14"/>
                        </w:rPr>
                      </w:pPr>
                      <w:r>
                        <w:rPr>
                          <w:sz w:val="14"/>
                        </w:rPr>
                        <w:t>Education</w:t>
                      </w:r>
                    </w:p>
                  </w:txbxContent>
                </v:textbox>
                <w10:wrap anchorx="page"/>
              </v:shape>
            </w:pict>
          </mc:Fallback>
        </mc:AlternateContent>
      </w:r>
      <w:r>
        <w:rPr>
          <w:noProof/>
        </w:rPr>
        <mc:AlternateContent>
          <mc:Choice Requires="wps">
            <w:drawing>
              <wp:anchor distT="0" distB="0" distL="114300" distR="114300" simplePos="0" relativeHeight="251536384" behindDoc="0" locked="0" layoutInCell="1" allowOverlap="1" wp14:anchorId="11863E66" wp14:editId="66149AE1">
                <wp:simplePos x="0" y="0"/>
                <wp:positionH relativeFrom="page">
                  <wp:posOffset>4792345</wp:posOffset>
                </wp:positionH>
                <wp:positionV relativeFrom="paragraph">
                  <wp:posOffset>1066165</wp:posOffset>
                </wp:positionV>
                <wp:extent cx="1166495" cy="514985"/>
                <wp:effectExtent l="1270" t="1270" r="3810" b="0"/>
                <wp:wrapNone/>
                <wp:docPr id="1040" name="Text 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514985"/>
                        </a:xfrm>
                        <a:prstGeom prst="rect">
                          <a:avLst/>
                        </a:prstGeom>
                        <a:solidFill>
                          <a:srgbClr val="D7E8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1AFA97" w14:textId="77777777" w:rsidR="00575BB5" w:rsidRDefault="00575BB5">
                            <w:pPr>
                              <w:pStyle w:val="BodyText"/>
                              <w:spacing w:before="5"/>
                              <w:rPr>
                                <w:rFonts w:ascii="Roboto"/>
                                <w:b/>
                                <w:sz w:val="17"/>
                              </w:rPr>
                            </w:pPr>
                          </w:p>
                          <w:p w14:paraId="220C4AE6" w14:textId="77777777" w:rsidR="00575BB5" w:rsidRDefault="00575BB5">
                            <w:pPr>
                              <w:spacing w:line="252" w:lineRule="auto"/>
                              <w:ind w:left="636" w:right="76" w:hanging="541"/>
                              <w:rPr>
                                <w:sz w:val="14"/>
                              </w:rPr>
                            </w:pPr>
                            <w:r>
                              <w:rPr>
                                <w:sz w:val="14"/>
                              </w:rPr>
                              <w:t>Civil registration and vital statistics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63E66" id="Text Box 923" o:spid="_x0000_s1107" type="#_x0000_t202" style="position:absolute;left:0;text-align:left;margin-left:377.35pt;margin-top:83.95pt;width:91.85pt;height:40.55pt;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" fillcolor="#d7e8f7" stroked="f">
                <v:textbox inset="0,0,0,0">
                  <w:txbxContent>
                    <w:p w14:paraId="2C1AFA97" w14:textId="77777777" w:rsidR="00575BB5" w:rsidRDefault="00575BB5">
                      <w:pPr>
                        <w:pStyle w:val="BodyText"/>
                        <w:spacing w:before="5"/>
                        <w:rPr>
                          <w:rFonts w:ascii="Roboto"/>
                          <w:b/>
                          <w:sz w:val="17"/>
                        </w:rPr>
                      </w:pPr>
                    </w:p>
                    <w:p w14:paraId="220C4AE6" w14:textId="77777777" w:rsidR="00575BB5" w:rsidRDefault="00575BB5">
                      <w:pPr>
                        <w:spacing w:line="252" w:lineRule="auto"/>
                        <w:ind w:left="636" w:right="76" w:hanging="541"/>
                        <w:rPr>
                          <w:sz w:val="14"/>
                        </w:rPr>
                      </w:pPr>
                      <w:r>
                        <w:rPr>
                          <w:sz w:val="14"/>
                        </w:rPr>
                        <w:t>Civil registration and vital statistics</w:t>
                      </w:r>
                    </w:p>
                  </w:txbxContent>
                </v:textbox>
                <w10:wrap anchorx="page"/>
              </v:shape>
            </w:pict>
          </mc:Fallback>
        </mc:AlternateContent>
      </w:r>
      <w:r>
        <w:rPr>
          <w:noProof/>
        </w:rPr>
        <mc:AlternateContent>
          <mc:Choice Requires="wps">
            <w:drawing>
              <wp:anchor distT="0" distB="0" distL="114300" distR="114300" simplePos="0" relativeHeight="251537408" behindDoc="0" locked="0" layoutInCell="1" allowOverlap="1" wp14:anchorId="3F86A30C" wp14:editId="2B29E01F">
                <wp:simplePos x="0" y="0"/>
                <wp:positionH relativeFrom="page">
                  <wp:posOffset>3468370</wp:posOffset>
                </wp:positionH>
                <wp:positionV relativeFrom="paragraph">
                  <wp:posOffset>1066165</wp:posOffset>
                </wp:positionV>
                <wp:extent cx="1166495" cy="514985"/>
                <wp:effectExtent l="1270" t="1270" r="3810" b="0"/>
                <wp:wrapNone/>
                <wp:docPr id="1039" name="Text 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514985"/>
                        </a:xfrm>
                        <a:prstGeom prst="rect">
                          <a:avLst/>
                        </a:prstGeom>
                        <a:solidFill>
                          <a:srgbClr val="D7E8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504143" w14:textId="77777777" w:rsidR="00575BB5" w:rsidRDefault="00575BB5">
                            <w:pPr>
                              <w:pStyle w:val="BodyText"/>
                              <w:spacing w:before="5"/>
                              <w:rPr>
                                <w:rFonts w:ascii="Roboto"/>
                                <w:b/>
                                <w:sz w:val="17"/>
                              </w:rPr>
                            </w:pPr>
                          </w:p>
                          <w:p w14:paraId="5BE44635" w14:textId="77777777" w:rsidR="00575BB5" w:rsidRDefault="00575BB5">
                            <w:pPr>
                              <w:ind w:left="429"/>
                              <w:rPr>
                                <w:sz w:val="14"/>
                              </w:rPr>
                            </w:pPr>
                            <w:r>
                              <w:rPr>
                                <w:sz w:val="14"/>
                              </w:rPr>
                              <w:t>Public financial</w:t>
                            </w:r>
                          </w:p>
                          <w:p w14:paraId="5F66592A" w14:textId="77777777" w:rsidR="00575BB5" w:rsidRDefault="00575BB5">
                            <w:pPr>
                              <w:spacing w:before="9"/>
                              <w:ind w:left="482"/>
                              <w:rPr>
                                <w:sz w:val="14"/>
                              </w:rPr>
                            </w:pPr>
                            <w:r>
                              <w:rPr>
                                <w:sz w:val="14"/>
                              </w:rPr>
                              <w:t>management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6A30C" id="Text Box 922" o:spid="_x0000_s1108" type="#_x0000_t202" style="position:absolute;left:0;text-align:left;margin-left:273.1pt;margin-top:83.95pt;width:91.85pt;height:40.55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" fillcolor="#d7e8f7" stroked="f">
                <v:textbox inset="0,0,0,0">
                  <w:txbxContent>
                    <w:p w14:paraId="02504143" w14:textId="77777777" w:rsidR="00575BB5" w:rsidRDefault="00575BB5">
                      <w:pPr>
                        <w:pStyle w:val="BodyText"/>
                        <w:spacing w:before="5"/>
                        <w:rPr>
                          <w:rFonts w:ascii="Roboto"/>
                          <w:b/>
                          <w:sz w:val="17"/>
                        </w:rPr>
                      </w:pPr>
                    </w:p>
                    <w:p w14:paraId="5BE44635" w14:textId="77777777" w:rsidR="00575BB5" w:rsidRDefault="00575BB5">
                      <w:pPr>
                        <w:ind w:left="429"/>
                        <w:rPr>
                          <w:sz w:val="14"/>
                        </w:rPr>
                      </w:pPr>
                      <w:r>
                        <w:rPr>
                          <w:sz w:val="14"/>
                        </w:rPr>
                        <w:t>Public financial</w:t>
                      </w:r>
                    </w:p>
                    <w:p w14:paraId="5F66592A" w14:textId="77777777" w:rsidR="00575BB5" w:rsidRDefault="00575BB5">
                      <w:pPr>
                        <w:spacing w:before="9"/>
                        <w:ind w:left="482"/>
                        <w:rPr>
                          <w:sz w:val="14"/>
                        </w:rPr>
                      </w:pPr>
                      <w:r>
                        <w:rPr>
                          <w:sz w:val="14"/>
                        </w:rPr>
                        <w:t>management</w:t>
                      </w:r>
                    </w:p>
                  </w:txbxContent>
                </v:textbox>
                <w10:wrap anchorx="page"/>
              </v:shape>
            </w:pict>
          </mc:Fallback>
        </mc:AlternateContent>
      </w:r>
      <w:r>
        <w:rPr>
          <w:noProof/>
        </w:rPr>
        <mc:AlternateContent>
          <mc:Choice Requires="wps">
            <w:drawing>
              <wp:anchor distT="0" distB="0" distL="114300" distR="114300" simplePos="0" relativeHeight="251538432" behindDoc="0" locked="0" layoutInCell="1" allowOverlap="1" wp14:anchorId="0087DA29" wp14:editId="76C902A6">
                <wp:simplePos x="0" y="0"/>
                <wp:positionH relativeFrom="page">
                  <wp:posOffset>2143760</wp:posOffset>
                </wp:positionH>
                <wp:positionV relativeFrom="paragraph">
                  <wp:posOffset>1066165</wp:posOffset>
                </wp:positionV>
                <wp:extent cx="1166495" cy="514985"/>
                <wp:effectExtent l="635" t="1270" r="4445" b="0"/>
                <wp:wrapNone/>
                <wp:docPr id="1038" name="Text Box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514985"/>
                        </a:xfrm>
                        <a:prstGeom prst="rect">
                          <a:avLst/>
                        </a:prstGeom>
                        <a:solidFill>
                          <a:srgbClr val="D7E8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519A38" w14:textId="77777777" w:rsidR="00575BB5" w:rsidRDefault="00575BB5">
                            <w:pPr>
                              <w:pStyle w:val="BodyText"/>
                              <w:spacing w:before="5"/>
                              <w:rPr>
                                <w:rFonts w:ascii="Roboto"/>
                                <w:b/>
                                <w:sz w:val="17"/>
                              </w:rPr>
                            </w:pPr>
                          </w:p>
                          <w:p w14:paraId="00962C4A" w14:textId="77777777" w:rsidR="00575BB5" w:rsidRDefault="00575BB5">
                            <w:pPr>
                              <w:spacing w:line="252" w:lineRule="auto"/>
                              <w:ind w:left="462" w:right="167" w:hanging="275"/>
                              <w:rPr>
                                <w:sz w:val="14"/>
                              </w:rPr>
                            </w:pPr>
                            <w:proofErr w:type="spellStart"/>
                            <w:r>
                              <w:rPr>
                                <w:sz w:val="14"/>
                              </w:rPr>
                              <w:t>Kecamatan</w:t>
                            </w:r>
                            <w:proofErr w:type="spellEnd"/>
                            <w:r>
                              <w:rPr>
                                <w:sz w:val="14"/>
                              </w:rPr>
                              <w:t xml:space="preserve"> and village strengthening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7DA29" id="Text Box 921" o:spid="_x0000_s1109" type="#_x0000_t202" style="position:absolute;left:0;text-align:left;margin-left:168.8pt;margin-top:83.95pt;width:91.85pt;height:40.55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" fillcolor="#d7e8f7" stroked="f">
                <v:textbox inset="0,0,0,0">
                  <w:txbxContent>
                    <w:p w14:paraId="27519A38" w14:textId="77777777" w:rsidR="00575BB5" w:rsidRDefault="00575BB5">
                      <w:pPr>
                        <w:pStyle w:val="BodyText"/>
                        <w:spacing w:before="5"/>
                        <w:rPr>
                          <w:rFonts w:ascii="Roboto"/>
                          <w:b/>
                          <w:sz w:val="17"/>
                        </w:rPr>
                      </w:pPr>
                    </w:p>
                    <w:p w14:paraId="00962C4A" w14:textId="77777777" w:rsidR="00575BB5" w:rsidRDefault="00575BB5">
                      <w:pPr>
                        <w:spacing w:line="252" w:lineRule="auto"/>
                        <w:ind w:left="462" w:right="167" w:hanging="275"/>
                        <w:rPr>
                          <w:sz w:val="14"/>
                        </w:rPr>
                      </w:pPr>
                      <w:proofErr w:type="spellStart"/>
                      <w:r>
                        <w:rPr>
                          <w:sz w:val="14"/>
                        </w:rPr>
                        <w:t>Kecamatan</w:t>
                      </w:r>
                      <w:proofErr w:type="spellEnd"/>
                      <w:r>
                        <w:rPr>
                          <w:sz w:val="14"/>
                        </w:rPr>
                        <w:t xml:space="preserve"> and village strengthening</w:t>
                      </w:r>
                    </w:p>
                  </w:txbxContent>
                </v:textbox>
                <w10:wrap anchorx="page"/>
              </v:shape>
            </w:pict>
          </mc:Fallback>
        </mc:AlternateContent>
      </w:r>
      <w:r>
        <w:rPr>
          <w:noProof/>
        </w:rPr>
        <mc:AlternateContent>
          <mc:Choice Requires="wps">
            <w:drawing>
              <wp:anchor distT="0" distB="0" distL="114300" distR="114300" simplePos="0" relativeHeight="251539456" behindDoc="0" locked="0" layoutInCell="1" allowOverlap="1" wp14:anchorId="18779D82" wp14:editId="3FE24557">
                <wp:simplePos x="0" y="0"/>
                <wp:positionH relativeFrom="page">
                  <wp:posOffset>819150</wp:posOffset>
                </wp:positionH>
                <wp:positionV relativeFrom="paragraph">
                  <wp:posOffset>1066165</wp:posOffset>
                </wp:positionV>
                <wp:extent cx="1166495" cy="514985"/>
                <wp:effectExtent l="0" t="1270" r="0" b="0"/>
                <wp:wrapNone/>
                <wp:docPr id="1037" name="Text 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514985"/>
                        </a:xfrm>
                        <a:prstGeom prst="rect">
                          <a:avLst/>
                        </a:prstGeom>
                        <a:solidFill>
                          <a:srgbClr val="D7E8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169277" w14:textId="77777777" w:rsidR="00575BB5" w:rsidRDefault="00575BB5">
                            <w:pPr>
                              <w:pStyle w:val="BodyText"/>
                              <w:spacing w:before="5"/>
                              <w:rPr>
                                <w:rFonts w:ascii="Roboto"/>
                                <w:b/>
                                <w:sz w:val="17"/>
                              </w:rPr>
                            </w:pPr>
                          </w:p>
                          <w:p w14:paraId="6DFDA579" w14:textId="77777777" w:rsidR="00575BB5" w:rsidRDefault="00575BB5">
                            <w:pPr>
                              <w:spacing w:line="252" w:lineRule="auto"/>
                              <w:ind w:left="59" w:firstLine="124"/>
                              <w:rPr>
                                <w:sz w:val="14"/>
                              </w:rPr>
                            </w:pPr>
                            <w:r>
                              <w:rPr>
                                <w:sz w:val="14"/>
                              </w:rPr>
                              <w:t>Strategic development planning and coordination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79D82" id="Text Box 920" o:spid="_x0000_s1110" type="#_x0000_t202" style="position:absolute;left:0;text-align:left;margin-left:64.5pt;margin-top:83.95pt;width:91.85pt;height:40.55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" fillcolor="#d7e8f7" stroked="f">
                <v:textbox inset="0,0,0,0">
                  <w:txbxContent>
                    <w:p w14:paraId="25169277" w14:textId="77777777" w:rsidR="00575BB5" w:rsidRDefault="00575BB5">
                      <w:pPr>
                        <w:pStyle w:val="BodyText"/>
                        <w:spacing w:before="5"/>
                        <w:rPr>
                          <w:rFonts w:ascii="Roboto"/>
                          <w:b/>
                          <w:sz w:val="17"/>
                        </w:rPr>
                      </w:pPr>
                    </w:p>
                    <w:p w14:paraId="6DFDA579" w14:textId="77777777" w:rsidR="00575BB5" w:rsidRDefault="00575BB5">
                      <w:pPr>
                        <w:spacing w:line="252" w:lineRule="auto"/>
                        <w:ind w:left="59" w:firstLine="124"/>
                        <w:rPr>
                          <w:sz w:val="14"/>
                        </w:rPr>
                      </w:pPr>
                      <w:r>
                        <w:rPr>
                          <w:sz w:val="14"/>
                        </w:rPr>
                        <w:t>Strategic development planning and coordination</w:t>
                      </w:r>
                    </w:p>
                  </w:txbxContent>
                </v:textbox>
                <w10:wrap anchorx="page"/>
              </v:shape>
            </w:pict>
          </mc:Fallback>
        </mc:AlternateContent>
      </w:r>
      <w:r>
        <w:rPr>
          <w:noProof/>
        </w:rPr>
        <mc:AlternateContent>
          <mc:Choice Requires="wps">
            <w:drawing>
              <wp:anchor distT="0" distB="0" distL="114300" distR="114300" simplePos="0" relativeHeight="251541504" behindDoc="0" locked="0" layoutInCell="1" allowOverlap="1" wp14:anchorId="668AEE86" wp14:editId="7AED754D">
                <wp:simplePos x="0" y="0"/>
                <wp:positionH relativeFrom="page">
                  <wp:posOffset>352425</wp:posOffset>
                </wp:positionH>
                <wp:positionV relativeFrom="paragraph">
                  <wp:posOffset>78105</wp:posOffset>
                </wp:positionV>
                <wp:extent cx="198755" cy="277495"/>
                <wp:effectExtent l="0" t="3810" r="1270" b="4445"/>
                <wp:wrapNone/>
                <wp:docPr id="1036" name="Text 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DFBB6" w14:textId="77777777" w:rsidR="00575BB5" w:rsidRDefault="00575BB5">
                            <w:pPr>
                              <w:pStyle w:val="BodyText"/>
                              <w:spacing w:before="20"/>
                              <w:ind w:left="20"/>
                            </w:pPr>
                            <w:r>
                              <w:rPr>
                                <w:color w:val="AC1F24"/>
                                <w:shd w:val="clear" w:color="auto" w:fill="E6E7E8"/>
                              </w:rPr>
                              <w:t xml:space="preserve">  16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AEE86" id="Text Box 919" o:spid="_x0000_s1111" type="#_x0000_t202" style="position:absolute;left:0;text-align:left;margin-left:27.75pt;margin-top:6.15pt;width:15.65pt;height:21.85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jO6sQIAALU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" filled="f" stroked="f">
                <v:textbox style="layout-flow:vertical" inset="0,0,0,0">
                  <w:txbxContent>
                    <w:p w14:paraId="4D2DFBB6" w14:textId="77777777" w:rsidR="00575BB5" w:rsidRDefault="00575BB5">
                      <w:pPr>
                        <w:pStyle w:val="BodyText"/>
                        <w:spacing w:before="20"/>
                        <w:ind w:left="20"/>
                      </w:pPr>
                      <w:r>
                        <w:rPr>
                          <w:color w:val="AC1F24"/>
                          <w:shd w:val="clear" w:color="auto" w:fill="E6E7E8"/>
                        </w:rPr>
                        <w:t xml:space="preserve">  16 </w:t>
                      </w:r>
                    </w:p>
                  </w:txbxContent>
                </v:textbox>
                <w10:wrap anchorx="page"/>
              </v:shape>
            </w:pict>
          </mc:Fallback>
        </mc:AlternateContent>
      </w:r>
      <w:r>
        <w:rPr>
          <w:noProof/>
        </w:rPr>
        <mc:AlternateContent>
          <mc:Choice Requires="wps">
            <w:drawing>
              <wp:anchor distT="0" distB="0" distL="114300" distR="114300" simplePos="0" relativeHeight="251542528" behindDoc="0" locked="0" layoutInCell="1" allowOverlap="1" wp14:anchorId="02B9F706" wp14:editId="334651F6">
                <wp:simplePos x="0" y="0"/>
                <wp:positionH relativeFrom="page">
                  <wp:posOffset>368935</wp:posOffset>
                </wp:positionH>
                <wp:positionV relativeFrom="paragraph">
                  <wp:posOffset>474345</wp:posOffset>
                </wp:positionV>
                <wp:extent cx="163830" cy="1324610"/>
                <wp:effectExtent l="0" t="0" r="635" b="0"/>
                <wp:wrapNone/>
                <wp:docPr id="1035" name="Text 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32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C443D"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9F706" id="Text Box 918" o:spid="_x0000_s1112" type="#_x0000_t202" style="position:absolute;left:0;text-align:left;margin-left:29.05pt;margin-top:37.35pt;width:12.9pt;height:104.3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" filled="f" stroked="f">
                <v:textbox style="layout-flow:vertical" inset="0,0,0,0">
                  <w:txbxContent>
                    <w:p w14:paraId="3D4C443D"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v:shape>
            </w:pict>
          </mc:Fallback>
        </mc:AlternateContent>
      </w:r>
      <w:bookmarkStart w:id="8" w:name="_TOC_250027"/>
      <w:bookmarkEnd w:id="8"/>
      <w:r w:rsidR="004B269F">
        <w:rPr>
          <w:color w:val="AC1F24"/>
        </w:rPr>
        <w:t>RESULTS MAPPING: KOMPAK GOVERNANCE PROGRAM</w:t>
      </w:r>
    </w:p>
    <w:p w14:paraId="65A12BB6" w14:textId="77777777" w:rsidR="008117A9" w:rsidRDefault="008117A9">
      <w:pPr>
        <w:pStyle w:val="BodyText"/>
        <w:rPr>
          <w:rFonts w:ascii="Roboto"/>
          <w:b/>
        </w:rPr>
      </w:pPr>
    </w:p>
    <w:p w14:paraId="7316C27A" w14:textId="77777777" w:rsidR="008117A9" w:rsidRDefault="008117A9">
      <w:pPr>
        <w:pStyle w:val="BodyText"/>
        <w:rPr>
          <w:rFonts w:ascii="Roboto"/>
          <w:b/>
        </w:rPr>
      </w:pPr>
    </w:p>
    <w:p w14:paraId="4B2FA899" w14:textId="77777777" w:rsidR="008117A9" w:rsidRDefault="008117A9">
      <w:pPr>
        <w:pStyle w:val="BodyText"/>
        <w:rPr>
          <w:rFonts w:ascii="Roboto"/>
          <w:b/>
        </w:rPr>
      </w:pPr>
    </w:p>
    <w:p w14:paraId="7E63CD2B" w14:textId="77777777" w:rsidR="008117A9" w:rsidRDefault="008117A9">
      <w:pPr>
        <w:pStyle w:val="BodyText"/>
        <w:rPr>
          <w:rFonts w:ascii="Roboto"/>
          <w:b/>
        </w:rPr>
      </w:pPr>
    </w:p>
    <w:p w14:paraId="55C2F7C9" w14:textId="77777777" w:rsidR="008117A9" w:rsidRDefault="008117A9">
      <w:pPr>
        <w:pStyle w:val="BodyText"/>
        <w:rPr>
          <w:rFonts w:ascii="Roboto"/>
          <w:b/>
        </w:rPr>
      </w:pPr>
    </w:p>
    <w:p w14:paraId="33A8BBF4" w14:textId="77777777" w:rsidR="008117A9" w:rsidRDefault="008117A9">
      <w:pPr>
        <w:pStyle w:val="BodyText"/>
        <w:rPr>
          <w:rFonts w:ascii="Roboto"/>
          <w:b/>
        </w:rPr>
      </w:pPr>
    </w:p>
    <w:p w14:paraId="6B3F42A0" w14:textId="77777777" w:rsidR="008117A9" w:rsidRDefault="008117A9">
      <w:pPr>
        <w:pStyle w:val="BodyText"/>
        <w:rPr>
          <w:rFonts w:ascii="Roboto"/>
          <w:b/>
        </w:rPr>
      </w:pPr>
    </w:p>
    <w:p w14:paraId="74EBDCCC" w14:textId="77777777" w:rsidR="008117A9" w:rsidRDefault="008117A9">
      <w:pPr>
        <w:pStyle w:val="BodyText"/>
        <w:rPr>
          <w:rFonts w:ascii="Roboto"/>
          <w:b/>
        </w:rPr>
      </w:pPr>
    </w:p>
    <w:p w14:paraId="178274E0" w14:textId="77777777" w:rsidR="008117A9" w:rsidRDefault="008117A9">
      <w:pPr>
        <w:pStyle w:val="BodyText"/>
        <w:rPr>
          <w:rFonts w:ascii="Roboto"/>
          <w:b/>
        </w:rPr>
      </w:pPr>
    </w:p>
    <w:p w14:paraId="02CA651C" w14:textId="77777777" w:rsidR="008117A9" w:rsidRDefault="008117A9">
      <w:pPr>
        <w:pStyle w:val="BodyText"/>
        <w:rPr>
          <w:rFonts w:ascii="Roboto"/>
          <w:b/>
        </w:rPr>
      </w:pPr>
    </w:p>
    <w:p w14:paraId="29958B56" w14:textId="77777777" w:rsidR="008117A9" w:rsidRDefault="008117A9">
      <w:pPr>
        <w:pStyle w:val="BodyText"/>
        <w:rPr>
          <w:rFonts w:ascii="Roboto"/>
          <w:b/>
        </w:rPr>
      </w:pPr>
    </w:p>
    <w:p w14:paraId="690F2381" w14:textId="77777777" w:rsidR="008117A9" w:rsidRDefault="008117A9">
      <w:pPr>
        <w:pStyle w:val="BodyText"/>
        <w:rPr>
          <w:rFonts w:ascii="Roboto"/>
          <w:b/>
        </w:rPr>
      </w:pPr>
    </w:p>
    <w:p w14:paraId="04D204BA" w14:textId="77777777" w:rsidR="008117A9" w:rsidRDefault="008117A9">
      <w:pPr>
        <w:pStyle w:val="BodyText"/>
        <w:rPr>
          <w:rFonts w:ascii="Roboto"/>
          <w:b/>
        </w:rPr>
      </w:pPr>
    </w:p>
    <w:p w14:paraId="080C0686" w14:textId="77777777" w:rsidR="008117A9" w:rsidRDefault="008117A9">
      <w:pPr>
        <w:pStyle w:val="BodyText"/>
        <w:rPr>
          <w:rFonts w:ascii="Roboto"/>
          <w:b/>
        </w:rPr>
      </w:pPr>
    </w:p>
    <w:p w14:paraId="506309F0" w14:textId="77777777" w:rsidR="008117A9" w:rsidRDefault="00360E36">
      <w:pPr>
        <w:pStyle w:val="BodyText"/>
        <w:spacing w:before="11"/>
        <w:rPr>
          <w:rFonts w:ascii="Roboto"/>
          <w:b/>
          <w:sz w:val="16"/>
        </w:rPr>
      </w:pPr>
      <w:r>
        <w:rPr>
          <w:noProof/>
        </w:rPr>
        <mc:AlternateContent>
          <mc:Choice Requires="wps">
            <w:drawing>
              <wp:anchor distT="0" distB="0" distL="0" distR="0" simplePos="0" relativeHeight="251445248" behindDoc="0" locked="0" layoutInCell="1" allowOverlap="1" wp14:anchorId="2BC3075D" wp14:editId="73FE3FB7">
                <wp:simplePos x="0" y="0"/>
                <wp:positionH relativeFrom="page">
                  <wp:posOffset>819150</wp:posOffset>
                </wp:positionH>
                <wp:positionV relativeFrom="paragraph">
                  <wp:posOffset>144780</wp:posOffset>
                </wp:positionV>
                <wp:extent cx="1166495" cy="709295"/>
                <wp:effectExtent l="0" t="0" r="0" b="0"/>
                <wp:wrapTopAndBottom/>
                <wp:docPr id="1034" name="Text 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949589" w14:textId="77777777" w:rsidR="00575BB5" w:rsidRDefault="00575BB5">
                            <w:pPr>
                              <w:spacing w:before="62" w:line="252" w:lineRule="auto"/>
                              <w:ind w:left="164" w:right="162"/>
                              <w:jc w:val="center"/>
                              <w:rPr>
                                <w:sz w:val="14"/>
                              </w:rPr>
                            </w:pPr>
                            <w:r>
                              <w:rPr>
                                <w:sz w:val="14"/>
                              </w:rPr>
                              <w:t>Strengthen planning and implementation of the minimum service standards for basic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3075D" id="Text Box 917" o:spid="_x0000_s1113" type="#_x0000_t202" style="position:absolute;margin-left:64.5pt;margin-top:11.4pt;width:91.85pt;height:55.85pt;z-index:251445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" fillcolor="#d9e8ae" stroked="f">
                <v:textbox inset="0,0,0,0">
                  <w:txbxContent>
                    <w:p w14:paraId="5E949589" w14:textId="77777777" w:rsidR="00575BB5" w:rsidRDefault="00575BB5">
                      <w:pPr>
                        <w:spacing w:before="62" w:line="252" w:lineRule="auto"/>
                        <w:ind w:left="164" w:right="162"/>
                        <w:jc w:val="center"/>
                        <w:rPr>
                          <w:sz w:val="14"/>
                        </w:rPr>
                      </w:pPr>
                      <w:r>
                        <w:rPr>
                          <w:sz w:val="14"/>
                        </w:rPr>
                        <w:t>Strengthen planning and implementation of the minimum service standards for basic services</w:t>
                      </w:r>
                    </w:p>
                  </w:txbxContent>
                </v:textbox>
                <w10:wrap type="topAndBottom" anchorx="page"/>
              </v:shape>
            </w:pict>
          </mc:Fallback>
        </mc:AlternateContent>
      </w:r>
      <w:r>
        <w:rPr>
          <w:noProof/>
        </w:rPr>
        <mc:AlternateContent>
          <mc:Choice Requires="wps">
            <w:drawing>
              <wp:anchor distT="0" distB="0" distL="0" distR="0" simplePos="0" relativeHeight="251446272" behindDoc="0" locked="0" layoutInCell="1" allowOverlap="1" wp14:anchorId="7BDF53E0" wp14:editId="41A1B714">
                <wp:simplePos x="0" y="0"/>
                <wp:positionH relativeFrom="page">
                  <wp:posOffset>2143760</wp:posOffset>
                </wp:positionH>
                <wp:positionV relativeFrom="paragraph">
                  <wp:posOffset>144780</wp:posOffset>
                </wp:positionV>
                <wp:extent cx="1166495" cy="709295"/>
                <wp:effectExtent l="635" t="0" r="4445" b="0"/>
                <wp:wrapTopAndBottom/>
                <wp:docPr id="1033" name="Text Box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0C0D0D" w14:textId="77777777" w:rsidR="00575BB5" w:rsidRDefault="00575BB5">
                            <w:pPr>
                              <w:pStyle w:val="BodyText"/>
                              <w:spacing w:before="6"/>
                              <w:rPr>
                                <w:rFonts w:ascii="Roboto"/>
                                <w:b/>
                                <w:sz w:val="13"/>
                              </w:rPr>
                            </w:pPr>
                          </w:p>
                          <w:p w14:paraId="225D5EE7" w14:textId="77777777" w:rsidR="00575BB5" w:rsidRDefault="00575BB5">
                            <w:pPr>
                              <w:spacing w:line="252" w:lineRule="auto"/>
                              <w:ind w:left="109" w:right="107"/>
                              <w:jc w:val="center"/>
                              <w:rPr>
                                <w:sz w:val="14"/>
                              </w:rPr>
                            </w:pPr>
                            <w:r>
                              <w:rPr>
                                <w:sz w:val="14"/>
                              </w:rPr>
                              <w:t>Establish and strengthen integrated village and sub-district information systems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F53E0" id="Text Box 916" o:spid="_x0000_s1114" type="#_x0000_t202" style="position:absolute;margin-left:168.8pt;margin-top:11.4pt;width:91.85pt;height:55.85pt;z-index:251446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" fillcolor="#d9e8ae" stroked="f">
                <v:textbox inset="0,0,0,0">
                  <w:txbxContent>
                    <w:p w14:paraId="0D0C0D0D" w14:textId="77777777" w:rsidR="00575BB5" w:rsidRDefault="00575BB5">
                      <w:pPr>
                        <w:pStyle w:val="BodyText"/>
                        <w:spacing w:before="6"/>
                        <w:rPr>
                          <w:rFonts w:ascii="Roboto"/>
                          <w:b/>
                          <w:sz w:val="13"/>
                        </w:rPr>
                      </w:pPr>
                    </w:p>
                    <w:p w14:paraId="225D5EE7" w14:textId="77777777" w:rsidR="00575BB5" w:rsidRDefault="00575BB5">
                      <w:pPr>
                        <w:spacing w:line="252" w:lineRule="auto"/>
                        <w:ind w:left="109" w:right="107"/>
                        <w:jc w:val="center"/>
                        <w:rPr>
                          <w:sz w:val="14"/>
                        </w:rPr>
                      </w:pPr>
                      <w:r>
                        <w:rPr>
                          <w:sz w:val="14"/>
                        </w:rPr>
                        <w:t>Establish and strengthen integrated village and sub-district information systems</w:t>
                      </w:r>
                    </w:p>
                  </w:txbxContent>
                </v:textbox>
                <w10:wrap type="topAndBottom" anchorx="page"/>
              </v:shape>
            </w:pict>
          </mc:Fallback>
        </mc:AlternateContent>
      </w:r>
      <w:r>
        <w:rPr>
          <w:noProof/>
        </w:rPr>
        <mc:AlternateContent>
          <mc:Choice Requires="wps">
            <w:drawing>
              <wp:anchor distT="0" distB="0" distL="0" distR="0" simplePos="0" relativeHeight="251447296" behindDoc="0" locked="0" layoutInCell="1" allowOverlap="1" wp14:anchorId="73F95A19" wp14:editId="40025722">
                <wp:simplePos x="0" y="0"/>
                <wp:positionH relativeFrom="page">
                  <wp:posOffset>3468370</wp:posOffset>
                </wp:positionH>
                <wp:positionV relativeFrom="paragraph">
                  <wp:posOffset>144780</wp:posOffset>
                </wp:positionV>
                <wp:extent cx="1166495" cy="709295"/>
                <wp:effectExtent l="1270" t="0" r="3810" b="0"/>
                <wp:wrapTopAndBottom/>
                <wp:docPr id="1032" name="Text Box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604B5C" w14:textId="77777777" w:rsidR="00575BB5" w:rsidRDefault="00575BB5">
                            <w:pPr>
                              <w:pStyle w:val="BodyText"/>
                              <w:spacing w:before="6"/>
                              <w:rPr>
                                <w:rFonts w:ascii="Roboto"/>
                                <w:b/>
                                <w:sz w:val="13"/>
                              </w:rPr>
                            </w:pPr>
                          </w:p>
                          <w:p w14:paraId="4237AEDC" w14:textId="77777777" w:rsidR="00575BB5" w:rsidRDefault="00575BB5">
                            <w:pPr>
                              <w:spacing w:line="252" w:lineRule="auto"/>
                              <w:ind w:left="157" w:right="156" w:firstLine="32"/>
                              <w:jc w:val="both"/>
                              <w:rPr>
                                <w:sz w:val="14"/>
                              </w:rPr>
                            </w:pPr>
                            <w:r>
                              <w:rPr>
                                <w:sz w:val="14"/>
                              </w:rPr>
                              <w:t>Improve national fund allocation mechanisms supporting subnational basic service delivery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95A19" id="Text Box 915" o:spid="_x0000_s1115" type="#_x0000_t202" style="position:absolute;margin-left:273.1pt;margin-top:11.4pt;width:91.85pt;height:55.85pt;z-index:251447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" fillcolor="#d9e8ae" stroked="f">
                <v:textbox inset="0,0,0,0">
                  <w:txbxContent>
                    <w:p w14:paraId="0D604B5C" w14:textId="77777777" w:rsidR="00575BB5" w:rsidRDefault="00575BB5">
                      <w:pPr>
                        <w:pStyle w:val="BodyText"/>
                        <w:spacing w:before="6"/>
                        <w:rPr>
                          <w:rFonts w:ascii="Roboto"/>
                          <w:b/>
                          <w:sz w:val="13"/>
                        </w:rPr>
                      </w:pPr>
                    </w:p>
                    <w:p w14:paraId="4237AEDC" w14:textId="77777777" w:rsidR="00575BB5" w:rsidRDefault="00575BB5">
                      <w:pPr>
                        <w:spacing w:line="252" w:lineRule="auto"/>
                        <w:ind w:left="157" w:right="156" w:firstLine="32"/>
                        <w:jc w:val="both"/>
                        <w:rPr>
                          <w:sz w:val="14"/>
                        </w:rPr>
                      </w:pPr>
                      <w:r>
                        <w:rPr>
                          <w:sz w:val="14"/>
                        </w:rPr>
                        <w:t>Improve national fund allocation mechanisms supporting subnational basic service delivery</w:t>
                      </w:r>
                    </w:p>
                  </w:txbxContent>
                </v:textbox>
                <w10:wrap type="topAndBottom" anchorx="page"/>
              </v:shape>
            </w:pict>
          </mc:Fallback>
        </mc:AlternateContent>
      </w:r>
      <w:r>
        <w:rPr>
          <w:noProof/>
        </w:rPr>
        <mc:AlternateContent>
          <mc:Choice Requires="wps">
            <w:drawing>
              <wp:anchor distT="0" distB="0" distL="0" distR="0" simplePos="0" relativeHeight="251448320" behindDoc="0" locked="0" layoutInCell="1" allowOverlap="1" wp14:anchorId="34D59C7A" wp14:editId="01E0C818">
                <wp:simplePos x="0" y="0"/>
                <wp:positionH relativeFrom="page">
                  <wp:posOffset>4792345</wp:posOffset>
                </wp:positionH>
                <wp:positionV relativeFrom="paragraph">
                  <wp:posOffset>144780</wp:posOffset>
                </wp:positionV>
                <wp:extent cx="1166495" cy="709295"/>
                <wp:effectExtent l="1270" t="0" r="3810" b="0"/>
                <wp:wrapTopAndBottom/>
                <wp:docPr id="1031"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0DE97C" w14:textId="77777777" w:rsidR="00575BB5" w:rsidRDefault="00575BB5">
                            <w:pPr>
                              <w:pStyle w:val="BodyText"/>
                              <w:spacing w:before="10"/>
                              <w:rPr>
                                <w:rFonts w:ascii="Roboto"/>
                                <w:b/>
                                <w:sz w:val="21"/>
                              </w:rPr>
                            </w:pPr>
                          </w:p>
                          <w:p w14:paraId="14C313E4" w14:textId="77777777" w:rsidR="00575BB5" w:rsidRDefault="00575BB5">
                            <w:pPr>
                              <w:spacing w:line="252" w:lineRule="auto"/>
                              <w:ind w:left="228" w:right="110" w:hanging="100"/>
                              <w:rPr>
                                <w:sz w:val="14"/>
                              </w:rPr>
                            </w:pPr>
                            <w:r>
                              <w:rPr>
                                <w:sz w:val="14"/>
                              </w:rPr>
                              <w:t>Strengthen district CRVS information systems, policies and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59C7A" id="Text Box 914" o:spid="_x0000_s1116" type="#_x0000_t202" style="position:absolute;margin-left:377.35pt;margin-top:11.4pt;width:91.85pt;height:55.85pt;z-index:251448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" fillcolor="#d9e8ae" stroked="f">
                <v:textbox inset="0,0,0,0">
                  <w:txbxContent>
                    <w:p w14:paraId="340DE97C" w14:textId="77777777" w:rsidR="00575BB5" w:rsidRDefault="00575BB5">
                      <w:pPr>
                        <w:pStyle w:val="BodyText"/>
                        <w:spacing w:before="10"/>
                        <w:rPr>
                          <w:rFonts w:ascii="Roboto"/>
                          <w:b/>
                          <w:sz w:val="21"/>
                        </w:rPr>
                      </w:pPr>
                    </w:p>
                    <w:p w14:paraId="14C313E4" w14:textId="77777777" w:rsidR="00575BB5" w:rsidRDefault="00575BB5">
                      <w:pPr>
                        <w:spacing w:line="252" w:lineRule="auto"/>
                        <w:ind w:left="228" w:right="110" w:hanging="100"/>
                        <w:rPr>
                          <w:sz w:val="14"/>
                        </w:rPr>
                      </w:pPr>
                      <w:r>
                        <w:rPr>
                          <w:sz w:val="14"/>
                        </w:rPr>
                        <w:t>Strengthen district CRVS information systems, policies and planning</w:t>
                      </w:r>
                    </w:p>
                  </w:txbxContent>
                </v:textbox>
                <w10:wrap type="topAndBottom" anchorx="page"/>
              </v:shape>
            </w:pict>
          </mc:Fallback>
        </mc:AlternateContent>
      </w:r>
      <w:r>
        <w:rPr>
          <w:noProof/>
        </w:rPr>
        <mc:AlternateContent>
          <mc:Choice Requires="wps">
            <w:drawing>
              <wp:anchor distT="0" distB="0" distL="0" distR="0" simplePos="0" relativeHeight="251449344" behindDoc="0" locked="0" layoutInCell="1" allowOverlap="1" wp14:anchorId="2768F70B" wp14:editId="00DA2EEE">
                <wp:simplePos x="0" y="0"/>
                <wp:positionH relativeFrom="page">
                  <wp:posOffset>6116955</wp:posOffset>
                </wp:positionH>
                <wp:positionV relativeFrom="paragraph">
                  <wp:posOffset>144780</wp:posOffset>
                </wp:positionV>
                <wp:extent cx="1166495" cy="709295"/>
                <wp:effectExtent l="1905" t="0" r="3175" b="0"/>
                <wp:wrapTopAndBottom/>
                <wp:docPr id="1030" name="Text Box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0AC11A" w14:textId="77777777" w:rsidR="00575BB5" w:rsidRDefault="00575BB5">
                            <w:pPr>
                              <w:pStyle w:val="BodyText"/>
                              <w:spacing w:before="10"/>
                              <w:rPr>
                                <w:rFonts w:ascii="Roboto"/>
                                <w:b/>
                                <w:sz w:val="21"/>
                              </w:rPr>
                            </w:pPr>
                          </w:p>
                          <w:p w14:paraId="2D9EF709" w14:textId="77777777" w:rsidR="00575BB5" w:rsidRDefault="00575BB5">
                            <w:pPr>
                              <w:spacing w:line="252" w:lineRule="auto"/>
                              <w:ind w:left="125" w:right="122"/>
                              <w:jc w:val="center"/>
                              <w:rPr>
                                <w:sz w:val="14"/>
                              </w:rPr>
                            </w:pPr>
                            <w:r>
                              <w:rPr>
                                <w:sz w:val="14"/>
                              </w:rPr>
                              <w:t>Support initiatives to reach out-of-school children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8F70B" id="Text Box 913" o:spid="_x0000_s1117" type="#_x0000_t202" style="position:absolute;margin-left:481.65pt;margin-top:11.4pt;width:91.85pt;height:55.85pt;z-index:251449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" fillcolor="#d9e8ae" stroked="f">
                <v:textbox inset="0,0,0,0">
                  <w:txbxContent>
                    <w:p w14:paraId="6E0AC11A" w14:textId="77777777" w:rsidR="00575BB5" w:rsidRDefault="00575BB5">
                      <w:pPr>
                        <w:pStyle w:val="BodyText"/>
                        <w:spacing w:before="10"/>
                        <w:rPr>
                          <w:rFonts w:ascii="Roboto"/>
                          <w:b/>
                          <w:sz w:val="21"/>
                        </w:rPr>
                      </w:pPr>
                    </w:p>
                    <w:p w14:paraId="2D9EF709" w14:textId="77777777" w:rsidR="00575BB5" w:rsidRDefault="00575BB5">
                      <w:pPr>
                        <w:spacing w:line="252" w:lineRule="auto"/>
                        <w:ind w:left="125" w:right="122"/>
                        <w:jc w:val="center"/>
                        <w:rPr>
                          <w:sz w:val="14"/>
                        </w:rPr>
                      </w:pPr>
                      <w:r>
                        <w:rPr>
                          <w:sz w:val="14"/>
                        </w:rPr>
                        <w:t>Support initiatives to reach out-of-school children</w:t>
                      </w:r>
                    </w:p>
                  </w:txbxContent>
                </v:textbox>
                <w10:wrap type="topAndBottom" anchorx="page"/>
              </v:shape>
            </w:pict>
          </mc:Fallback>
        </mc:AlternateContent>
      </w:r>
      <w:r>
        <w:rPr>
          <w:noProof/>
        </w:rPr>
        <mc:AlternateContent>
          <mc:Choice Requires="wps">
            <w:drawing>
              <wp:anchor distT="0" distB="0" distL="0" distR="0" simplePos="0" relativeHeight="251450368" behindDoc="0" locked="0" layoutInCell="1" allowOverlap="1" wp14:anchorId="4D4700FB" wp14:editId="37FD7095">
                <wp:simplePos x="0" y="0"/>
                <wp:positionH relativeFrom="page">
                  <wp:posOffset>7440930</wp:posOffset>
                </wp:positionH>
                <wp:positionV relativeFrom="paragraph">
                  <wp:posOffset>144780</wp:posOffset>
                </wp:positionV>
                <wp:extent cx="1166495" cy="709295"/>
                <wp:effectExtent l="1905" t="0" r="3175" b="0"/>
                <wp:wrapTopAndBottom/>
                <wp:docPr id="1029" name="Text Box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DA1227" w14:textId="77777777" w:rsidR="00575BB5" w:rsidRDefault="00575BB5">
                            <w:pPr>
                              <w:pStyle w:val="BodyText"/>
                              <w:rPr>
                                <w:rFonts w:ascii="Roboto"/>
                                <w:b/>
                                <w:sz w:val="18"/>
                              </w:rPr>
                            </w:pPr>
                          </w:p>
                          <w:p w14:paraId="6BF76969" w14:textId="77777777" w:rsidR="00575BB5" w:rsidRDefault="00575BB5">
                            <w:pPr>
                              <w:spacing w:before="146" w:line="252" w:lineRule="auto"/>
                              <w:ind w:left="228" w:right="71" w:hanging="139"/>
                              <w:rPr>
                                <w:sz w:val="14"/>
                              </w:rPr>
                            </w:pPr>
                            <w:r>
                              <w:rPr>
                                <w:sz w:val="14"/>
                              </w:rPr>
                              <w:t>Strengthen district health and nutrition policies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700FB" id="Text Box 912" o:spid="_x0000_s1118" type="#_x0000_t202" style="position:absolute;margin-left:585.9pt;margin-top:11.4pt;width:91.85pt;height:55.85pt;z-index:251450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" fillcolor="#d9e8ae" stroked="f">
                <v:textbox inset="0,0,0,0">
                  <w:txbxContent>
                    <w:p w14:paraId="7FDA1227" w14:textId="77777777" w:rsidR="00575BB5" w:rsidRDefault="00575BB5">
                      <w:pPr>
                        <w:pStyle w:val="BodyText"/>
                        <w:rPr>
                          <w:rFonts w:ascii="Roboto"/>
                          <w:b/>
                          <w:sz w:val="18"/>
                        </w:rPr>
                      </w:pPr>
                    </w:p>
                    <w:p w14:paraId="6BF76969" w14:textId="77777777" w:rsidR="00575BB5" w:rsidRDefault="00575BB5">
                      <w:pPr>
                        <w:spacing w:before="146" w:line="252" w:lineRule="auto"/>
                        <w:ind w:left="228" w:right="71" w:hanging="139"/>
                        <w:rPr>
                          <w:sz w:val="14"/>
                        </w:rPr>
                      </w:pPr>
                      <w:r>
                        <w:rPr>
                          <w:sz w:val="14"/>
                        </w:rPr>
                        <w:t>Strengthen district health and nutrition policies</w:t>
                      </w:r>
                    </w:p>
                  </w:txbxContent>
                </v:textbox>
                <w10:wrap type="topAndBottom" anchorx="page"/>
              </v:shape>
            </w:pict>
          </mc:Fallback>
        </mc:AlternateContent>
      </w:r>
      <w:r>
        <w:rPr>
          <w:noProof/>
        </w:rPr>
        <mc:AlternateContent>
          <mc:Choice Requires="wps">
            <w:drawing>
              <wp:anchor distT="0" distB="0" distL="0" distR="0" simplePos="0" relativeHeight="251451392" behindDoc="0" locked="0" layoutInCell="1" allowOverlap="1" wp14:anchorId="10D4C971" wp14:editId="4E40A833">
                <wp:simplePos x="0" y="0"/>
                <wp:positionH relativeFrom="page">
                  <wp:posOffset>8765540</wp:posOffset>
                </wp:positionH>
                <wp:positionV relativeFrom="paragraph">
                  <wp:posOffset>144780</wp:posOffset>
                </wp:positionV>
                <wp:extent cx="1166495" cy="709295"/>
                <wp:effectExtent l="2540" t="0" r="2540" b="0"/>
                <wp:wrapTopAndBottom/>
                <wp:docPr id="1028" name="Text Box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6FAE21" w14:textId="77777777" w:rsidR="00575BB5" w:rsidRDefault="00575BB5">
                            <w:pPr>
                              <w:pStyle w:val="BodyText"/>
                              <w:spacing w:before="6"/>
                              <w:rPr>
                                <w:rFonts w:ascii="Roboto"/>
                                <w:b/>
                                <w:sz w:val="13"/>
                              </w:rPr>
                            </w:pPr>
                          </w:p>
                          <w:p w14:paraId="63781C46" w14:textId="77777777" w:rsidR="00575BB5" w:rsidRDefault="00575BB5">
                            <w:pPr>
                              <w:spacing w:line="252" w:lineRule="auto"/>
                              <w:ind w:left="106" w:right="104" w:firstLine="1"/>
                              <w:jc w:val="center"/>
                              <w:rPr>
                                <w:sz w:val="14"/>
                              </w:rPr>
                            </w:pPr>
                            <w:r>
                              <w:rPr>
                                <w:sz w:val="14"/>
                              </w:rPr>
                              <w:t>Strengthen national policies, guidelines and regulations using market linkage approaches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4C971" id="Text Box 911" o:spid="_x0000_s1119" type="#_x0000_t202" style="position:absolute;margin-left:690.2pt;margin-top:11.4pt;width:91.85pt;height:55.85pt;z-index:251451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" fillcolor="#d9e8ae" stroked="f">
                <v:textbox inset="0,0,0,0">
                  <w:txbxContent>
                    <w:p w14:paraId="7C6FAE21" w14:textId="77777777" w:rsidR="00575BB5" w:rsidRDefault="00575BB5">
                      <w:pPr>
                        <w:pStyle w:val="BodyText"/>
                        <w:spacing w:before="6"/>
                        <w:rPr>
                          <w:rFonts w:ascii="Roboto"/>
                          <w:b/>
                          <w:sz w:val="13"/>
                        </w:rPr>
                      </w:pPr>
                    </w:p>
                    <w:p w14:paraId="63781C46" w14:textId="77777777" w:rsidR="00575BB5" w:rsidRDefault="00575BB5">
                      <w:pPr>
                        <w:spacing w:line="252" w:lineRule="auto"/>
                        <w:ind w:left="106" w:right="104" w:firstLine="1"/>
                        <w:jc w:val="center"/>
                        <w:rPr>
                          <w:sz w:val="14"/>
                        </w:rPr>
                      </w:pPr>
                      <w:r>
                        <w:rPr>
                          <w:sz w:val="14"/>
                        </w:rPr>
                        <w:t>Strengthen national policies, guidelines and regulations using market linkage approaches</w:t>
                      </w:r>
                    </w:p>
                  </w:txbxContent>
                </v:textbox>
                <w10:wrap type="topAndBottom" anchorx="page"/>
              </v:shape>
            </w:pict>
          </mc:Fallback>
        </mc:AlternateContent>
      </w:r>
      <w:r>
        <w:rPr>
          <w:noProof/>
        </w:rPr>
        <mc:AlternateContent>
          <mc:Choice Requires="wps">
            <w:drawing>
              <wp:anchor distT="0" distB="0" distL="0" distR="0" simplePos="0" relativeHeight="251452416" behindDoc="0" locked="0" layoutInCell="1" allowOverlap="1" wp14:anchorId="2181968E" wp14:editId="037979E4">
                <wp:simplePos x="0" y="0"/>
                <wp:positionH relativeFrom="page">
                  <wp:posOffset>819150</wp:posOffset>
                </wp:positionH>
                <wp:positionV relativeFrom="paragraph">
                  <wp:posOffset>966470</wp:posOffset>
                </wp:positionV>
                <wp:extent cx="1166495" cy="709295"/>
                <wp:effectExtent l="0" t="1905" r="0" b="3175"/>
                <wp:wrapTopAndBottom/>
                <wp:docPr id="1027" name="Text Box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AB83BC" w14:textId="77777777" w:rsidR="00575BB5" w:rsidRDefault="00575BB5">
                            <w:pPr>
                              <w:pStyle w:val="BodyText"/>
                              <w:spacing w:before="10"/>
                              <w:rPr>
                                <w:rFonts w:ascii="Roboto"/>
                                <w:b/>
                                <w:sz w:val="21"/>
                              </w:rPr>
                            </w:pPr>
                          </w:p>
                          <w:p w14:paraId="06E97C52" w14:textId="77777777" w:rsidR="00575BB5" w:rsidRDefault="00575BB5">
                            <w:pPr>
                              <w:spacing w:line="252" w:lineRule="auto"/>
                              <w:ind w:left="99" w:right="97" w:firstLine="106"/>
                              <w:jc w:val="both"/>
                              <w:rPr>
                                <w:sz w:val="14"/>
                              </w:rPr>
                            </w:pPr>
                            <w:r>
                              <w:rPr>
                                <w:sz w:val="14"/>
                              </w:rPr>
                              <w:t>Support development coordination, research and innovation 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1968E" id="Text Box 910" o:spid="_x0000_s1120" type="#_x0000_t202" style="position:absolute;margin-left:64.5pt;margin-top:76.1pt;width:91.85pt;height:55.85pt;z-index:251452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" fillcolor="#d9e8ae" stroked="f">
                <v:textbox inset="0,0,0,0">
                  <w:txbxContent>
                    <w:p w14:paraId="18AB83BC" w14:textId="77777777" w:rsidR="00575BB5" w:rsidRDefault="00575BB5">
                      <w:pPr>
                        <w:pStyle w:val="BodyText"/>
                        <w:spacing w:before="10"/>
                        <w:rPr>
                          <w:rFonts w:ascii="Roboto"/>
                          <w:b/>
                          <w:sz w:val="21"/>
                        </w:rPr>
                      </w:pPr>
                    </w:p>
                    <w:p w14:paraId="06E97C52" w14:textId="77777777" w:rsidR="00575BB5" w:rsidRDefault="00575BB5">
                      <w:pPr>
                        <w:spacing w:line="252" w:lineRule="auto"/>
                        <w:ind w:left="99" w:right="97" w:firstLine="106"/>
                        <w:jc w:val="both"/>
                        <w:rPr>
                          <w:sz w:val="14"/>
                        </w:rPr>
                      </w:pPr>
                      <w:r>
                        <w:rPr>
                          <w:sz w:val="14"/>
                        </w:rPr>
                        <w:t>Support development coordination, research and innovation initiatives</w:t>
                      </w:r>
                    </w:p>
                  </w:txbxContent>
                </v:textbox>
                <w10:wrap type="topAndBottom" anchorx="page"/>
              </v:shape>
            </w:pict>
          </mc:Fallback>
        </mc:AlternateContent>
      </w:r>
      <w:r>
        <w:rPr>
          <w:noProof/>
        </w:rPr>
        <mc:AlternateContent>
          <mc:Choice Requires="wps">
            <w:drawing>
              <wp:anchor distT="0" distB="0" distL="0" distR="0" simplePos="0" relativeHeight="251453440" behindDoc="0" locked="0" layoutInCell="1" allowOverlap="1" wp14:anchorId="6645CB0F" wp14:editId="1E8BF73C">
                <wp:simplePos x="0" y="0"/>
                <wp:positionH relativeFrom="page">
                  <wp:posOffset>2143760</wp:posOffset>
                </wp:positionH>
                <wp:positionV relativeFrom="paragraph">
                  <wp:posOffset>966470</wp:posOffset>
                </wp:positionV>
                <wp:extent cx="1166495" cy="709295"/>
                <wp:effectExtent l="635" t="1905" r="4445" b="3175"/>
                <wp:wrapTopAndBottom/>
                <wp:docPr id="1026" name="Text Box 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E7983E" w14:textId="77777777" w:rsidR="00575BB5" w:rsidRDefault="00575BB5">
                            <w:pPr>
                              <w:pStyle w:val="BodyText"/>
                              <w:spacing w:before="6"/>
                              <w:rPr>
                                <w:rFonts w:ascii="Roboto"/>
                                <w:b/>
                                <w:sz w:val="13"/>
                              </w:rPr>
                            </w:pPr>
                          </w:p>
                          <w:p w14:paraId="7EC86C78" w14:textId="77777777" w:rsidR="00575BB5" w:rsidRDefault="00575BB5">
                            <w:pPr>
                              <w:spacing w:line="252" w:lineRule="auto"/>
                              <w:ind w:left="75" w:right="73"/>
                              <w:jc w:val="center"/>
                              <w:rPr>
                                <w:sz w:val="14"/>
                              </w:rPr>
                            </w:pPr>
                            <w:r>
                              <w:rPr>
                                <w:sz w:val="14"/>
                              </w:rPr>
                              <w:t>Strengthen community engagement and accountability mechanisms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5CB0F" id="Text Box 909" o:spid="_x0000_s1121" type="#_x0000_t202" style="position:absolute;margin-left:168.8pt;margin-top:76.1pt;width:91.85pt;height:55.85pt;z-index:251453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" fillcolor="#d9e8ae" stroked="f">
                <v:textbox inset="0,0,0,0">
                  <w:txbxContent>
                    <w:p w14:paraId="7BE7983E" w14:textId="77777777" w:rsidR="00575BB5" w:rsidRDefault="00575BB5">
                      <w:pPr>
                        <w:pStyle w:val="BodyText"/>
                        <w:spacing w:before="6"/>
                        <w:rPr>
                          <w:rFonts w:ascii="Roboto"/>
                          <w:b/>
                          <w:sz w:val="13"/>
                        </w:rPr>
                      </w:pPr>
                    </w:p>
                    <w:p w14:paraId="7EC86C78" w14:textId="77777777" w:rsidR="00575BB5" w:rsidRDefault="00575BB5">
                      <w:pPr>
                        <w:spacing w:line="252" w:lineRule="auto"/>
                        <w:ind w:left="75" w:right="73"/>
                        <w:jc w:val="center"/>
                        <w:rPr>
                          <w:sz w:val="14"/>
                        </w:rPr>
                      </w:pPr>
                      <w:r>
                        <w:rPr>
                          <w:sz w:val="14"/>
                        </w:rPr>
                        <w:t>Strengthen community engagement and accountability mechanisms</w:t>
                      </w:r>
                    </w:p>
                  </w:txbxContent>
                </v:textbox>
                <w10:wrap type="topAndBottom" anchorx="page"/>
              </v:shape>
            </w:pict>
          </mc:Fallback>
        </mc:AlternateContent>
      </w:r>
      <w:r>
        <w:rPr>
          <w:noProof/>
        </w:rPr>
        <mc:AlternateContent>
          <mc:Choice Requires="wps">
            <w:drawing>
              <wp:anchor distT="0" distB="0" distL="0" distR="0" simplePos="0" relativeHeight="251454464" behindDoc="0" locked="0" layoutInCell="1" allowOverlap="1" wp14:anchorId="7A988B24" wp14:editId="491ED5D2">
                <wp:simplePos x="0" y="0"/>
                <wp:positionH relativeFrom="page">
                  <wp:posOffset>3468370</wp:posOffset>
                </wp:positionH>
                <wp:positionV relativeFrom="paragraph">
                  <wp:posOffset>966470</wp:posOffset>
                </wp:positionV>
                <wp:extent cx="1166495" cy="709295"/>
                <wp:effectExtent l="1270" t="1905" r="3810" b="3175"/>
                <wp:wrapTopAndBottom/>
                <wp:docPr id="1025" name="Text Box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16934" w14:textId="77777777" w:rsidR="00575BB5" w:rsidRDefault="00575BB5">
                            <w:pPr>
                              <w:pStyle w:val="BodyText"/>
                              <w:rPr>
                                <w:rFonts w:ascii="Roboto"/>
                                <w:b/>
                                <w:sz w:val="18"/>
                              </w:rPr>
                            </w:pPr>
                          </w:p>
                          <w:p w14:paraId="768DC0A9" w14:textId="77777777" w:rsidR="00575BB5" w:rsidRDefault="00575BB5">
                            <w:pPr>
                              <w:spacing w:before="146" w:line="252" w:lineRule="auto"/>
                              <w:ind w:left="115" w:right="96" w:firstLine="97"/>
                              <w:rPr>
                                <w:sz w:val="14"/>
                              </w:rPr>
                            </w:pPr>
                            <w:r>
                              <w:rPr>
                                <w:sz w:val="14"/>
                              </w:rPr>
                              <w:t>Strengthen the use of Special Autonomy Funds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88B24" id="Text Box 908" o:spid="_x0000_s1122" type="#_x0000_t202" style="position:absolute;margin-left:273.1pt;margin-top:76.1pt;width:91.85pt;height:55.85pt;z-index:251454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" fillcolor="#d9e8ae" stroked="f">
                <v:textbox inset="0,0,0,0">
                  <w:txbxContent>
                    <w:p w14:paraId="24E16934" w14:textId="77777777" w:rsidR="00575BB5" w:rsidRDefault="00575BB5">
                      <w:pPr>
                        <w:pStyle w:val="BodyText"/>
                        <w:rPr>
                          <w:rFonts w:ascii="Roboto"/>
                          <w:b/>
                          <w:sz w:val="18"/>
                        </w:rPr>
                      </w:pPr>
                    </w:p>
                    <w:p w14:paraId="768DC0A9" w14:textId="77777777" w:rsidR="00575BB5" w:rsidRDefault="00575BB5">
                      <w:pPr>
                        <w:spacing w:before="146" w:line="252" w:lineRule="auto"/>
                        <w:ind w:left="115" w:right="96" w:firstLine="97"/>
                        <w:rPr>
                          <w:sz w:val="14"/>
                        </w:rPr>
                      </w:pPr>
                      <w:r>
                        <w:rPr>
                          <w:sz w:val="14"/>
                        </w:rPr>
                        <w:t>Strengthen the use of Special Autonomy Funds</w:t>
                      </w:r>
                    </w:p>
                  </w:txbxContent>
                </v:textbox>
                <w10:wrap type="topAndBottom" anchorx="page"/>
              </v:shape>
            </w:pict>
          </mc:Fallback>
        </mc:AlternateContent>
      </w:r>
      <w:r>
        <w:rPr>
          <w:noProof/>
        </w:rPr>
        <mc:AlternateContent>
          <mc:Choice Requires="wps">
            <w:drawing>
              <wp:anchor distT="0" distB="0" distL="0" distR="0" simplePos="0" relativeHeight="251455488" behindDoc="0" locked="0" layoutInCell="1" allowOverlap="1" wp14:anchorId="3EFDA8F0" wp14:editId="2446DC40">
                <wp:simplePos x="0" y="0"/>
                <wp:positionH relativeFrom="page">
                  <wp:posOffset>4792345</wp:posOffset>
                </wp:positionH>
                <wp:positionV relativeFrom="paragraph">
                  <wp:posOffset>966470</wp:posOffset>
                </wp:positionV>
                <wp:extent cx="1166495" cy="709295"/>
                <wp:effectExtent l="1270" t="1905" r="3810" b="3175"/>
                <wp:wrapTopAndBottom/>
                <wp:docPr id="1024" name="Text Box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53F301" w14:textId="77777777" w:rsidR="00575BB5" w:rsidRDefault="00575BB5">
                            <w:pPr>
                              <w:pStyle w:val="BodyText"/>
                              <w:rPr>
                                <w:rFonts w:ascii="Roboto"/>
                                <w:b/>
                                <w:sz w:val="18"/>
                              </w:rPr>
                            </w:pPr>
                          </w:p>
                          <w:p w14:paraId="669E3B96" w14:textId="77777777" w:rsidR="00575BB5" w:rsidRDefault="00575BB5">
                            <w:pPr>
                              <w:spacing w:before="146" w:line="252" w:lineRule="auto"/>
                              <w:ind w:left="60" w:firstLine="112"/>
                              <w:rPr>
                                <w:sz w:val="14"/>
                              </w:rPr>
                            </w:pPr>
                            <w:r>
                              <w:rPr>
                                <w:sz w:val="14"/>
                              </w:rPr>
                              <w:t>Strengthen sub-district and village CRVS 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DA8F0" id="Text Box 907" o:spid="_x0000_s1123" type="#_x0000_t202" style="position:absolute;margin-left:377.35pt;margin-top:76.1pt;width:91.85pt;height:55.85pt;z-index:251455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" fillcolor="#d9e8ae" stroked="f">
                <v:textbox inset="0,0,0,0">
                  <w:txbxContent>
                    <w:p w14:paraId="2353F301" w14:textId="77777777" w:rsidR="00575BB5" w:rsidRDefault="00575BB5">
                      <w:pPr>
                        <w:pStyle w:val="BodyText"/>
                        <w:rPr>
                          <w:rFonts w:ascii="Roboto"/>
                          <w:b/>
                          <w:sz w:val="18"/>
                        </w:rPr>
                      </w:pPr>
                    </w:p>
                    <w:p w14:paraId="669E3B96" w14:textId="77777777" w:rsidR="00575BB5" w:rsidRDefault="00575BB5">
                      <w:pPr>
                        <w:spacing w:before="146" w:line="252" w:lineRule="auto"/>
                        <w:ind w:left="60" w:firstLine="112"/>
                        <w:rPr>
                          <w:sz w:val="14"/>
                        </w:rPr>
                      </w:pPr>
                      <w:r>
                        <w:rPr>
                          <w:sz w:val="14"/>
                        </w:rPr>
                        <w:t>Strengthen sub-district and village CRVS initiatives</w:t>
                      </w:r>
                    </w:p>
                  </w:txbxContent>
                </v:textbox>
                <w10:wrap type="topAndBottom" anchorx="page"/>
              </v:shape>
            </w:pict>
          </mc:Fallback>
        </mc:AlternateContent>
      </w:r>
    </w:p>
    <w:p w14:paraId="02810C11" w14:textId="77777777" w:rsidR="008117A9" w:rsidRDefault="008117A9">
      <w:pPr>
        <w:pStyle w:val="BodyText"/>
        <w:spacing w:before="6"/>
        <w:rPr>
          <w:rFonts w:ascii="Roboto"/>
          <w:b/>
          <w:sz w:val="11"/>
        </w:rPr>
      </w:pPr>
    </w:p>
    <w:p w14:paraId="2BB88D6B" w14:textId="77777777" w:rsidR="008117A9" w:rsidRDefault="008117A9">
      <w:pPr>
        <w:pStyle w:val="BodyText"/>
        <w:rPr>
          <w:rFonts w:ascii="Roboto"/>
          <w:b/>
        </w:rPr>
      </w:pPr>
    </w:p>
    <w:p w14:paraId="6215FFEA" w14:textId="77777777" w:rsidR="008117A9" w:rsidRDefault="008117A9">
      <w:pPr>
        <w:pStyle w:val="BodyText"/>
        <w:rPr>
          <w:rFonts w:ascii="Roboto"/>
          <w:b/>
        </w:rPr>
      </w:pPr>
    </w:p>
    <w:p w14:paraId="01078DC7" w14:textId="77777777" w:rsidR="008117A9" w:rsidRDefault="008117A9">
      <w:pPr>
        <w:pStyle w:val="BodyText"/>
        <w:rPr>
          <w:rFonts w:ascii="Roboto"/>
          <w:b/>
        </w:rPr>
      </w:pPr>
    </w:p>
    <w:p w14:paraId="19D6AFA3" w14:textId="77777777" w:rsidR="008117A9" w:rsidRDefault="008117A9">
      <w:pPr>
        <w:pStyle w:val="BodyText"/>
        <w:rPr>
          <w:rFonts w:ascii="Roboto"/>
          <w:b/>
        </w:rPr>
      </w:pPr>
    </w:p>
    <w:p w14:paraId="5C1CB75D" w14:textId="77777777" w:rsidR="008117A9" w:rsidRDefault="008117A9">
      <w:pPr>
        <w:pStyle w:val="BodyText"/>
        <w:rPr>
          <w:rFonts w:ascii="Roboto"/>
          <w:b/>
        </w:rPr>
      </w:pPr>
    </w:p>
    <w:p w14:paraId="54B34423" w14:textId="77777777" w:rsidR="008117A9" w:rsidRDefault="00360E36">
      <w:pPr>
        <w:pStyle w:val="BodyText"/>
        <w:spacing w:before="4"/>
        <w:rPr>
          <w:rFonts w:ascii="Roboto"/>
          <w:b/>
          <w:sz w:val="19"/>
        </w:rPr>
      </w:pPr>
      <w:r>
        <w:rPr>
          <w:noProof/>
        </w:rPr>
        <mc:AlternateContent>
          <mc:Choice Requires="wps">
            <w:drawing>
              <wp:anchor distT="0" distB="0" distL="0" distR="0" simplePos="0" relativeHeight="251456512" behindDoc="0" locked="0" layoutInCell="1" allowOverlap="1" wp14:anchorId="4D7C4DA7" wp14:editId="34BBE7AB">
                <wp:simplePos x="0" y="0"/>
                <wp:positionH relativeFrom="page">
                  <wp:posOffset>2143760</wp:posOffset>
                </wp:positionH>
                <wp:positionV relativeFrom="paragraph">
                  <wp:posOffset>162560</wp:posOffset>
                </wp:positionV>
                <wp:extent cx="1166495" cy="709295"/>
                <wp:effectExtent l="635" t="0" r="4445" b="0"/>
                <wp:wrapTopAndBottom/>
                <wp:docPr id="1023" name="Text 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709295"/>
                        </a:xfrm>
                        <a:prstGeom prst="rect">
                          <a:avLst/>
                        </a:prstGeom>
                        <a:solidFill>
                          <a:srgbClr val="D9E8A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D5BBA7" w14:textId="77777777" w:rsidR="00575BB5" w:rsidRDefault="00575BB5">
                            <w:pPr>
                              <w:pStyle w:val="BodyText"/>
                              <w:rPr>
                                <w:rFonts w:ascii="Roboto"/>
                                <w:b/>
                                <w:sz w:val="18"/>
                              </w:rPr>
                            </w:pPr>
                          </w:p>
                          <w:p w14:paraId="1F8CB030" w14:textId="77777777" w:rsidR="00575BB5" w:rsidRDefault="00575BB5">
                            <w:pPr>
                              <w:spacing w:before="146" w:line="252" w:lineRule="auto"/>
                              <w:ind w:left="142" w:right="123" w:firstLine="190"/>
                              <w:rPr>
                                <w:sz w:val="14"/>
                              </w:rPr>
                            </w:pPr>
                            <w:r>
                              <w:rPr>
                                <w:sz w:val="14"/>
                              </w:rPr>
                              <w:t>Strengthen village budgeting and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C4DA7" id="Text Box 906" o:spid="_x0000_s1124" type="#_x0000_t202" style="position:absolute;margin-left:168.8pt;margin-top:12.8pt;width:91.85pt;height:55.85pt;z-index:251456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" fillcolor="#d9e8ae" stroked="f">
                <v:textbox inset="0,0,0,0">
                  <w:txbxContent>
                    <w:p w14:paraId="21D5BBA7" w14:textId="77777777" w:rsidR="00575BB5" w:rsidRDefault="00575BB5">
                      <w:pPr>
                        <w:pStyle w:val="BodyText"/>
                        <w:rPr>
                          <w:rFonts w:ascii="Roboto"/>
                          <w:b/>
                          <w:sz w:val="18"/>
                        </w:rPr>
                      </w:pPr>
                    </w:p>
                    <w:p w14:paraId="1F8CB030" w14:textId="77777777" w:rsidR="00575BB5" w:rsidRDefault="00575BB5">
                      <w:pPr>
                        <w:spacing w:before="146" w:line="252" w:lineRule="auto"/>
                        <w:ind w:left="142" w:right="123" w:firstLine="190"/>
                        <w:rPr>
                          <w:sz w:val="14"/>
                        </w:rPr>
                      </w:pPr>
                      <w:r>
                        <w:rPr>
                          <w:sz w:val="14"/>
                        </w:rPr>
                        <w:t>Strengthen village budgeting and planning</w:t>
                      </w:r>
                    </w:p>
                  </w:txbxContent>
                </v:textbox>
                <w10:wrap type="topAndBottom" anchorx="page"/>
              </v:shape>
            </w:pict>
          </mc:Fallback>
        </mc:AlternateContent>
      </w:r>
      <w:r>
        <w:rPr>
          <w:noProof/>
        </w:rPr>
        <mc:AlternateContent>
          <mc:Choice Requires="wps">
            <w:drawing>
              <wp:anchor distT="0" distB="0" distL="0" distR="0" simplePos="0" relativeHeight="251457536" behindDoc="0" locked="0" layoutInCell="1" allowOverlap="1" wp14:anchorId="27B36975" wp14:editId="28E17B48">
                <wp:simplePos x="0" y="0"/>
                <wp:positionH relativeFrom="page">
                  <wp:posOffset>819150</wp:posOffset>
                </wp:positionH>
                <wp:positionV relativeFrom="paragraph">
                  <wp:posOffset>985520</wp:posOffset>
                </wp:positionV>
                <wp:extent cx="1965325" cy="589915"/>
                <wp:effectExtent l="0" t="1905" r="6350" b="8255"/>
                <wp:wrapTopAndBottom/>
                <wp:docPr id="1022" name="Text 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589915"/>
                        </a:xfrm>
                        <a:prstGeom prst="rect">
                          <a:avLst/>
                        </a:prstGeom>
                        <a:solidFill>
                          <a:srgbClr val="AC1F24">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9B8DA5" w14:textId="77777777" w:rsidR="00575BB5" w:rsidRDefault="00575BB5">
                            <w:pPr>
                              <w:pStyle w:val="BodyText"/>
                              <w:rPr>
                                <w:rFonts w:ascii="Roboto"/>
                                <w:b/>
                                <w:sz w:val="14"/>
                              </w:rPr>
                            </w:pPr>
                          </w:p>
                          <w:p w14:paraId="3395E475" w14:textId="77777777" w:rsidR="00575BB5" w:rsidRDefault="00575BB5">
                            <w:pPr>
                              <w:spacing w:line="252" w:lineRule="auto"/>
                              <w:ind w:left="70" w:right="51" w:firstLine="254"/>
                              <w:rPr>
                                <w:sz w:val="14"/>
                              </w:rPr>
                            </w:pPr>
                            <w:r>
                              <w:rPr>
                                <w:sz w:val="14"/>
                              </w:rPr>
                              <w:t>An increased number of women have assumed higher roles of formal responsibility in their village in KOMPAK targeted provinces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36975" id="Text Box 905" o:spid="_x0000_s1125" type="#_x0000_t202" style="position:absolute;margin-left:64.5pt;margin-top:77.6pt;width:154.75pt;height:46.45pt;z-index:251457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" fillcolor="#ac1f24" stroked="f">
                <v:fill opacity="19532f"/>
                <v:textbox inset="0,0,0,0">
                  <w:txbxContent>
                    <w:p w14:paraId="5D9B8DA5" w14:textId="77777777" w:rsidR="00575BB5" w:rsidRDefault="00575BB5">
                      <w:pPr>
                        <w:pStyle w:val="BodyText"/>
                        <w:rPr>
                          <w:rFonts w:ascii="Roboto"/>
                          <w:b/>
                          <w:sz w:val="14"/>
                        </w:rPr>
                      </w:pPr>
                    </w:p>
                    <w:p w14:paraId="3395E475" w14:textId="77777777" w:rsidR="00575BB5" w:rsidRDefault="00575BB5">
                      <w:pPr>
                        <w:spacing w:line="252" w:lineRule="auto"/>
                        <w:ind w:left="70" w:right="51" w:firstLine="254"/>
                        <w:rPr>
                          <w:sz w:val="14"/>
                        </w:rPr>
                      </w:pPr>
                      <w:r>
                        <w:rPr>
                          <w:sz w:val="14"/>
                        </w:rPr>
                        <w:t>An increased number of women have assumed higher roles of formal responsibility in their village in KOMPAK targeted provinces</w:t>
                      </w:r>
                    </w:p>
                  </w:txbxContent>
                </v:textbox>
                <w10:wrap type="topAndBottom" anchorx="page"/>
              </v:shape>
            </w:pict>
          </mc:Fallback>
        </mc:AlternateContent>
      </w:r>
      <w:r>
        <w:rPr>
          <w:noProof/>
        </w:rPr>
        <mc:AlternateContent>
          <mc:Choice Requires="wps">
            <w:drawing>
              <wp:anchor distT="0" distB="0" distL="0" distR="0" simplePos="0" relativeHeight="251459584" behindDoc="0" locked="0" layoutInCell="1" allowOverlap="1" wp14:anchorId="6D434176" wp14:editId="48333092">
                <wp:simplePos x="0" y="0"/>
                <wp:positionH relativeFrom="page">
                  <wp:posOffset>2841625</wp:posOffset>
                </wp:positionH>
                <wp:positionV relativeFrom="paragraph">
                  <wp:posOffset>985520</wp:posOffset>
                </wp:positionV>
                <wp:extent cx="1965325" cy="589915"/>
                <wp:effectExtent l="3175" t="1905" r="3175" b="8255"/>
                <wp:wrapTopAndBottom/>
                <wp:docPr id="1021" name="Text Box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589915"/>
                        </a:xfrm>
                        <a:prstGeom prst="rect">
                          <a:avLst/>
                        </a:prstGeom>
                        <a:solidFill>
                          <a:srgbClr val="AC1F25">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C4B35B" w14:textId="77777777" w:rsidR="00575BB5" w:rsidRDefault="00575BB5">
                            <w:pPr>
                              <w:spacing w:before="68" w:line="252" w:lineRule="auto"/>
                              <w:ind w:left="173" w:right="170" w:hanging="1"/>
                              <w:jc w:val="center"/>
                              <w:rPr>
                                <w:sz w:val="14"/>
                              </w:rPr>
                            </w:pPr>
                            <w:r>
                              <w:rPr>
                                <w:sz w:val="14"/>
                              </w:rPr>
                              <w:t xml:space="preserve">Communities - especially women, the poor and vulnerable - </w:t>
                            </w:r>
                            <w:proofErr w:type="gramStart"/>
                            <w:r>
                              <w:rPr>
                                <w:sz w:val="14"/>
                              </w:rPr>
                              <w:t>take action</w:t>
                            </w:r>
                            <w:proofErr w:type="gramEnd"/>
                            <w:r>
                              <w:rPr>
                                <w:sz w:val="14"/>
                              </w:rPr>
                              <w:t xml:space="preserve"> to push government and services units to</w:t>
                            </w:r>
                            <w:r>
                              <w:rPr>
                                <w:spacing w:val="-9"/>
                                <w:sz w:val="14"/>
                              </w:rPr>
                              <w:t xml:space="preserve"> </w:t>
                            </w:r>
                            <w:r>
                              <w:rPr>
                                <w:sz w:val="14"/>
                              </w:rPr>
                              <w:t>improve the accessibility and quality of</w:t>
                            </w:r>
                            <w:r>
                              <w:rPr>
                                <w:spacing w:val="-9"/>
                                <w:sz w:val="14"/>
                              </w:rPr>
                              <w:t xml:space="preserve"> </w:t>
                            </w:r>
                            <w:r>
                              <w:rPr>
                                <w:sz w:val="14"/>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34176" id="Text Box 904" o:spid="_x0000_s1126" type="#_x0000_t202" style="position:absolute;margin-left:223.75pt;margin-top:77.6pt;width:154.75pt;height:46.45pt;z-index:251459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" fillcolor="#ac1f25" stroked="f">
                <v:fill opacity="19532f"/>
                <v:textbox inset="0,0,0,0">
                  <w:txbxContent>
                    <w:p w14:paraId="3EC4B35B" w14:textId="77777777" w:rsidR="00575BB5" w:rsidRDefault="00575BB5">
                      <w:pPr>
                        <w:spacing w:before="68" w:line="252" w:lineRule="auto"/>
                        <w:ind w:left="173" w:right="170" w:hanging="1"/>
                        <w:jc w:val="center"/>
                        <w:rPr>
                          <w:sz w:val="14"/>
                        </w:rPr>
                      </w:pPr>
                      <w:r>
                        <w:rPr>
                          <w:sz w:val="14"/>
                        </w:rPr>
                        <w:t xml:space="preserve">Communities - especially women, the poor and vulnerable - </w:t>
                      </w:r>
                      <w:proofErr w:type="gramStart"/>
                      <w:r>
                        <w:rPr>
                          <w:sz w:val="14"/>
                        </w:rPr>
                        <w:t>take action</w:t>
                      </w:r>
                      <w:proofErr w:type="gramEnd"/>
                      <w:r>
                        <w:rPr>
                          <w:sz w:val="14"/>
                        </w:rPr>
                        <w:t xml:space="preserve"> to push government and services units to</w:t>
                      </w:r>
                      <w:r>
                        <w:rPr>
                          <w:spacing w:val="-9"/>
                          <w:sz w:val="14"/>
                        </w:rPr>
                        <w:t xml:space="preserve"> </w:t>
                      </w:r>
                      <w:r>
                        <w:rPr>
                          <w:sz w:val="14"/>
                        </w:rPr>
                        <w:t>improve the accessibility and quality of</w:t>
                      </w:r>
                      <w:r>
                        <w:rPr>
                          <w:spacing w:val="-9"/>
                          <w:sz w:val="14"/>
                        </w:rPr>
                        <w:t xml:space="preserve"> </w:t>
                      </w:r>
                      <w:r>
                        <w:rPr>
                          <w:sz w:val="14"/>
                        </w:rPr>
                        <w:t>services</w:t>
                      </w:r>
                    </w:p>
                  </w:txbxContent>
                </v:textbox>
                <w10:wrap type="topAndBottom" anchorx="page"/>
              </v:shape>
            </w:pict>
          </mc:Fallback>
        </mc:AlternateContent>
      </w:r>
    </w:p>
    <w:p w14:paraId="7C49D0AC" w14:textId="77777777" w:rsidR="008117A9" w:rsidRDefault="008117A9">
      <w:pPr>
        <w:pStyle w:val="BodyText"/>
        <w:spacing w:before="8"/>
        <w:rPr>
          <w:rFonts w:ascii="Roboto"/>
          <w:b/>
          <w:sz w:val="11"/>
        </w:rPr>
      </w:pPr>
    </w:p>
    <w:p w14:paraId="36D74E25" w14:textId="77777777" w:rsidR="008117A9" w:rsidRDefault="008117A9">
      <w:pPr>
        <w:rPr>
          <w:rFonts w:ascii="Roboto"/>
          <w:sz w:val="11"/>
        </w:rPr>
        <w:sectPr w:rsidR="008117A9">
          <w:headerReference w:type="even" r:id="rId87"/>
          <w:footerReference w:type="even" r:id="rId88"/>
          <w:pgSz w:w="16840" w:h="11910" w:orient="landscape"/>
          <w:pgMar w:top="0" w:right="1080" w:bottom="0" w:left="380" w:header="0" w:footer="0" w:gutter="0"/>
          <w:cols w:space="720"/>
        </w:sectPr>
      </w:pPr>
    </w:p>
    <w:p w14:paraId="7CDDBE6D" w14:textId="77777777" w:rsidR="008117A9" w:rsidRDefault="00360E36">
      <w:pPr>
        <w:pStyle w:val="BodyText"/>
        <w:spacing w:before="5"/>
        <w:rPr>
          <w:rFonts w:ascii="Roboto"/>
          <w:b/>
          <w:sz w:val="8"/>
        </w:rPr>
      </w:pPr>
      <w:r>
        <w:rPr>
          <w:noProof/>
        </w:rPr>
        <w:lastRenderedPageBreak/>
        <mc:AlternateContent>
          <mc:Choice Requires="wps">
            <w:drawing>
              <wp:anchor distT="0" distB="0" distL="114300" distR="114300" simplePos="0" relativeHeight="251543552" behindDoc="0" locked="0" layoutInCell="1" allowOverlap="1" wp14:anchorId="6EDB2FAC" wp14:editId="69C0C322">
                <wp:simplePos x="0" y="0"/>
                <wp:positionH relativeFrom="page">
                  <wp:posOffset>0</wp:posOffset>
                </wp:positionH>
                <wp:positionV relativeFrom="page">
                  <wp:posOffset>972185</wp:posOffset>
                </wp:positionV>
                <wp:extent cx="521970" cy="521970"/>
                <wp:effectExtent l="0" t="635" r="1905" b="1270"/>
                <wp:wrapNone/>
                <wp:docPr id="1020" name="Rectangle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8D28A" id="Rectangle 903" o:spid="_x0000_s1026" style="position:absolute;margin-left:0;margin-top:76.55pt;width:41.1pt;height:41.1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" fillcolor="#e6e7e8" stroked="f">
                <w10:wrap anchorx="page" anchory="page"/>
              </v:rect>
            </w:pict>
          </mc:Fallback>
        </mc:AlternateContent>
      </w:r>
    </w:p>
    <w:p w14:paraId="61DF4565" w14:textId="77777777" w:rsidR="008117A9" w:rsidRDefault="004B269F">
      <w:pPr>
        <w:spacing w:before="89"/>
        <w:ind w:left="113"/>
        <w:rPr>
          <w:rFonts w:ascii="Roboto Thin"/>
          <w:sz w:val="48"/>
        </w:rPr>
      </w:pPr>
      <w:bookmarkStart w:id="9" w:name="_TOC_250026"/>
      <w:bookmarkEnd w:id="9"/>
      <w:r>
        <w:rPr>
          <w:rFonts w:ascii="Roboto Thin"/>
          <w:color w:val="AC1F24"/>
          <w:sz w:val="48"/>
        </w:rPr>
        <w:t>Strategic Development Planning and Coordination</w:t>
      </w:r>
    </w:p>
    <w:p w14:paraId="4D761FD0" w14:textId="77777777" w:rsidR="008117A9" w:rsidRDefault="008117A9">
      <w:pPr>
        <w:pStyle w:val="BodyText"/>
        <w:spacing w:before="2"/>
        <w:rPr>
          <w:rFonts w:ascii="Roboto Thin"/>
          <w:sz w:val="68"/>
        </w:rPr>
      </w:pPr>
    </w:p>
    <w:p w14:paraId="47AF4C86" w14:textId="77777777" w:rsidR="008117A9" w:rsidRDefault="004B269F">
      <w:pPr>
        <w:pStyle w:val="BodyText"/>
        <w:spacing w:line="254" w:lineRule="auto"/>
        <w:ind w:left="113" w:right="109"/>
        <w:jc w:val="both"/>
      </w:pPr>
      <w:r>
        <w:t>Planning</w:t>
      </w:r>
      <w:r>
        <w:rPr>
          <w:spacing w:val="-10"/>
        </w:rPr>
        <w:t xml:space="preserve"> </w:t>
      </w:r>
      <w:r>
        <w:t>is</w:t>
      </w:r>
      <w:r>
        <w:rPr>
          <w:spacing w:val="-9"/>
        </w:rPr>
        <w:t xml:space="preserve"> </w:t>
      </w:r>
      <w:r>
        <w:t>a</w:t>
      </w:r>
      <w:r>
        <w:rPr>
          <w:spacing w:val="-9"/>
        </w:rPr>
        <w:t xml:space="preserve"> </w:t>
      </w:r>
      <w:r>
        <w:t>key</w:t>
      </w:r>
      <w:r>
        <w:rPr>
          <w:spacing w:val="-9"/>
        </w:rPr>
        <w:t xml:space="preserve"> </w:t>
      </w:r>
      <w:r>
        <w:t>element</w:t>
      </w:r>
      <w:r>
        <w:rPr>
          <w:spacing w:val="-9"/>
        </w:rPr>
        <w:t xml:space="preserve"> </w:t>
      </w:r>
      <w:r>
        <w:t>of</w:t>
      </w:r>
      <w:r>
        <w:rPr>
          <w:spacing w:val="-9"/>
        </w:rPr>
        <w:t xml:space="preserve"> </w:t>
      </w:r>
      <w:r>
        <w:t>good</w:t>
      </w:r>
      <w:r>
        <w:rPr>
          <w:spacing w:val="-9"/>
        </w:rPr>
        <w:t xml:space="preserve"> </w:t>
      </w:r>
      <w:r>
        <w:t>management</w:t>
      </w:r>
      <w:r>
        <w:rPr>
          <w:spacing w:val="-9"/>
        </w:rPr>
        <w:t xml:space="preserve"> </w:t>
      </w:r>
      <w:r>
        <w:t>and</w:t>
      </w:r>
      <w:r>
        <w:rPr>
          <w:spacing w:val="-9"/>
        </w:rPr>
        <w:t xml:space="preserve"> </w:t>
      </w:r>
      <w:r>
        <w:t>governance.</w:t>
      </w:r>
      <w:r>
        <w:rPr>
          <w:spacing w:val="-9"/>
        </w:rPr>
        <w:t xml:space="preserve"> </w:t>
      </w:r>
      <w:r>
        <w:t>Planning</w:t>
      </w:r>
      <w:r>
        <w:rPr>
          <w:spacing w:val="-9"/>
        </w:rPr>
        <w:t xml:space="preserve"> </w:t>
      </w:r>
      <w:r>
        <w:t>helps</w:t>
      </w:r>
      <w:r>
        <w:rPr>
          <w:spacing w:val="-9"/>
        </w:rPr>
        <w:t xml:space="preserve"> </w:t>
      </w:r>
      <w:r>
        <w:t>governments</w:t>
      </w:r>
      <w:r>
        <w:rPr>
          <w:spacing w:val="-9"/>
        </w:rPr>
        <w:t xml:space="preserve"> </w:t>
      </w:r>
      <w:r>
        <w:t>to</w:t>
      </w:r>
      <w:r>
        <w:rPr>
          <w:spacing w:val="-9"/>
        </w:rPr>
        <w:t xml:space="preserve"> </w:t>
      </w:r>
      <w:r>
        <w:t>identify and</w:t>
      </w:r>
      <w:r>
        <w:rPr>
          <w:spacing w:val="-17"/>
        </w:rPr>
        <w:t xml:space="preserve"> </w:t>
      </w:r>
      <w:r>
        <w:t>meet</w:t>
      </w:r>
      <w:r>
        <w:rPr>
          <w:spacing w:val="-16"/>
        </w:rPr>
        <w:t xml:space="preserve"> </w:t>
      </w:r>
      <w:r>
        <w:t>the</w:t>
      </w:r>
      <w:r>
        <w:rPr>
          <w:spacing w:val="-15"/>
        </w:rPr>
        <w:t xml:space="preserve"> </w:t>
      </w:r>
      <w:r>
        <w:t>needs</w:t>
      </w:r>
      <w:r>
        <w:rPr>
          <w:spacing w:val="-16"/>
        </w:rPr>
        <w:t xml:space="preserve"> </w:t>
      </w:r>
      <w:r>
        <w:t>of</w:t>
      </w:r>
      <w:r>
        <w:rPr>
          <w:spacing w:val="-15"/>
        </w:rPr>
        <w:t xml:space="preserve"> </w:t>
      </w:r>
      <w:r>
        <w:t>their</w:t>
      </w:r>
      <w:r>
        <w:rPr>
          <w:spacing w:val="-15"/>
        </w:rPr>
        <w:t xml:space="preserve"> </w:t>
      </w:r>
      <w:r>
        <w:t>constituents</w:t>
      </w:r>
      <w:r>
        <w:rPr>
          <w:spacing w:val="-16"/>
        </w:rPr>
        <w:t xml:space="preserve"> </w:t>
      </w:r>
      <w:r>
        <w:t>and</w:t>
      </w:r>
      <w:r>
        <w:rPr>
          <w:spacing w:val="-17"/>
        </w:rPr>
        <w:t xml:space="preserve"> </w:t>
      </w:r>
      <w:r>
        <w:t>provides</w:t>
      </w:r>
      <w:r>
        <w:rPr>
          <w:spacing w:val="-15"/>
        </w:rPr>
        <w:t xml:space="preserve"> </w:t>
      </w:r>
      <w:r>
        <w:t>the</w:t>
      </w:r>
      <w:r>
        <w:rPr>
          <w:spacing w:val="-15"/>
        </w:rPr>
        <w:t xml:space="preserve"> </w:t>
      </w:r>
      <w:r>
        <w:t>basis</w:t>
      </w:r>
      <w:r>
        <w:rPr>
          <w:spacing w:val="-16"/>
        </w:rPr>
        <w:t xml:space="preserve"> </w:t>
      </w:r>
      <w:r>
        <w:t>for</w:t>
      </w:r>
      <w:r>
        <w:rPr>
          <w:spacing w:val="-15"/>
        </w:rPr>
        <w:t xml:space="preserve"> </w:t>
      </w:r>
      <w:r>
        <w:t>implementation,</w:t>
      </w:r>
      <w:r>
        <w:rPr>
          <w:spacing w:val="-15"/>
        </w:rPr>
        <w:t xml:space="preserve"> </w:t>
      </w:r>
      <w:r>
        <w:t>monitoring</w:t>
      </w:r>
      <w:r>
        <w:rPr>
          <w:spacing w:val="-16"/>
        </w:rPr>
        <w:t xml:space="preserve"> </w:t>
      </w:r>
      <w:r>
        <w:t xml:space="preserve">progress and assessing results and impact. For these reasons, KOMPAK </w:t>
      </w:r>
      <w:proofErr w:type="gramStart"/>
      <w:r>
        <w:t>provides assistance</w:t>
      </w:r>
      <w:proofErr w:type="gramEnd"/>
      <w:r>
        <w:t xml:space="preserve"> at both the national level</w:t>
      </w:r>
      <w:r>
        <w:rPr>
          <w:spacing w:val="-9"/>
        </w:rPr>
        <w:t xml:space="preserve"> </w:t>
      </w:r>
      <w:r>
        <w:t>in</w:t>
      </w:r>
      <w:r>
        <w:rPr>
          <w:spacing w:val="-8"/>
        </w:rPr>
        <w:t xml:space="preserve"> </w:t>
      </w:r>
      <w:r>
        <w:t>the</w:t>
      </w:r>
      <w:r>
        <w:rPr>
          <w:spacing w:val="-9"/>
        </w:rPr>
        <w:t xml:space="preserve"> </w:t>
      </w:r>
      <w:r>
        <w:t>development</w:t>
      </w:r>
      <w:r>
        <w:rPr>
          <w:spacing w:val="-8"/>
        </w:rPr>
        <w:t xml:space="preserve"> </w:t>
      </w:r>
      <w:r>
        <w:t>of</w:t>
      </w:r>
      <w:r>
        <w:rPr>
          <w:spacing w:val="-9"/>
        </w:rPr>
        <w:t xml:space="preserve"> </w:t>
      </w:r>
      <w:r>
        <w:t>the</w:t>
      </w:r>
      <w:r>
        <w:rPr>
          <w:spacing w:val="-8"/>
        </w:rPr>
        <w:t xml:space="preserve"> </w:t>
      </w:r>
      <w:r>
        <w:t>next</w:t>
      </w:r>
      <w:r>
        <w:rPr>
          <w:spacing w:val="-9"/>
        </w:rPr>
        <w:t xml:space="preserve"> </w:t>
      </w:r>
      <w:r>
        <w:t>medium-term</w:t>
      </w:r>
      <w:r>
        <w:rPr>
          <w:spacing w:val="-8"/>
        </w:rPr>
        <w:t xml:space="preserve"> </w:t>
      </w:r>
      <w:r>
        <w:t>development</w:t>
      </w:r>
      <w:r>
        <w:rPr>
          <w:spacing w:val="-8"/>
        </w:rPr>
        <w:t xml:space="preserve"> </w:t>
      </w:r>
      <w:r>
        <w:t>plan</w:t>
      </w:r>
      <w:r>
        <w:rPr>
          <w:spacing w:val="-9"/>
        </w:rPr>
        <w:t xml:space="preserve"> </w:t>
      </w:r>
      <w:r>
        <w:t>(RPJMN</w:t>
      </w:r>
      <w:r>
        <w:rPr>
          <w:spacing w:val="-8"/>
        </w:rPr>
        <w:t xml:space="preserve"> </w:t>
      </w:r>
      <w:r>
        <w:t>2020-2024)</w:t>
      </w:r>
      <w:r>
        <w:rPr>
          <w:spacing w:val="-9"/>
        </w:rPr>
        <w:t xml:space="preserve"> </w:t>
      </w:r>
      <w:r>
        <w:t>and</w:t>
      </w:r>
      <w:r>
        <w:rPr>
          <w:spacing w:val="-8"/>
        </w:rPr>
        <w:t xml:space="preserve"> </w:t>
      </w:r>
      <w:r>
        <w:t>at</w:t>
      </w:r>
      <w:r>
        <w:rPr>
          <w:spacing w:val="-9"/>
        </w:rPr>
        <w:t xml:space="preserve"> </w:t>
      </w:r>
      <w:r>
        <w:t>the</w:t>
      </w:r>
      <w:r>
        <w:rPr>
          <w:spacing w:val="-8"/>
        </w:rPr>
        <w:t xml:space="preserve"> </w:t>
      </w:r>
      <w:r>
        <w:t>sub- national level for annual and medium-term development and poverty alleviation plans and</w:t>
      </w:r>
      <w:r>
        <w:rPr>
          <w:spacing w:val="-36"/>
        </w:rPr>
        <w:t xml:space="preserve"> </w:t>
      </w:r>
      <w:r>
        <w:t>strategies.</w:t>
      </w:r>
    </w:p>
    <w:p w14:paraId="2B1781FA" w14:textId="77777777" w:rsidR="008117A9" w:rsidRDefault="008117A9">
      <w:pPr>
        <w:pStyle w:val="BodyText"/>
        <w:spacing w:before="12"/>
      </w:pPr>
    </w:p>
    <w:p w14:paraId="3FE230BB" w14:textId="164EEDEB" w:rsidR="008117A9" w:rsidRDefault="004B269F">
      <w:pPr>
        <w:pStyle w:val="BodyText"/>
        <w:spacing w:line="254" w:lineRule="auto"/>
        <w:ind w:left="113" w:right="110"/>
        <w:jc w:val="both"/>
      </w:pPr>
      <w:r>
        <w:t xml:space="preserve">A core component of this is also integrating the minimum service standards (MSS) into planning documents. The MSS are a set of indicator targets for priority sectors which identify the minimum level of achievement all districts and provinces should attain. KOMPAK has been working with </w:t>
      </w:r>
      <w:proofErr w:type="spellStart"/>
      <w:r>
        <w:t>Bappenas</w:t>
      </w:r>
      <w:proofErr w:type="spellEnd"/>
      <w:r>
        <w:t>, the Ministry of Home Affairs and other stakeholders to determine the additional funding that will be required to meet the minimum standards and the best approach for tracking</w:t>
      </w:r>
      <w:r>
        <w:rPr>
          <w:spacing w:val="-18"/>
        </w:rPr>
        <w:t xml:space="preserve"> </w:t>
      </w:r>
      <w:r>
        <w:t>progress.</w:t>
      </w:r>
    </w:p>
    <w:p w14:paraId="637458C3" w14:textId="77777777" w:rsidR="008117A9" w:rsidRDefault="008117A9">
      <w:pPr>
        <w:pStyle w:val="BodyText"/>
        <w:spacing w:before="12"/>
      </w:pPr>
    </w:p>
    <w:p w14:paraId="017E2116" w14:textId="77777777" w:rsidR="008117A9" w:rsidRDefault="004B269F">
      <w:pPr>
        <w:pStyle w:val="BodyText"/>
        <w:spacing w:line="254" w:lineRule="auto"/>
        <w:ind w:left="113" w:right="110"/>
        <w:jc w:val="both"/>
      </w:pPr>
      <w:r>
        <w:t>KOMPAK also provides support for a wide range of other development coordination, research and innovation</w:t>
      </w:r>
      <w:r>
        <w:rPr>
          <w:spacing w:val="-10"/>
        </w:rPr>
        <w:t xml:space="preserve"> </w:t>
      </w:r>
      <w:r>
        <w:t>initiatives.</w:t>
      </w:r>
      <w:r>
        <w:rPr>
          <w:spacing w:val="-9"/>
        </w:rPr>
        <w:t xml:space="preserve"> </w:t>
      </w:r>
      <w:r>
        <w:t>In</w:t>
      </w:r>
      <w:r>
        <w:rPr>
          <w:spacing w:val="-10"/>
        </w:rPr>
        <w:t xml:space="preserve"> </w:t>
      </w:r>
      <w:r>
        <w:t>2019,</w:t>
      </w:r>
      <w:r>
        <w:rPr>
          <w:spacing w:val="-9"/>
        </w:rPr>
        <w:t xml:space="preserve"> </w:t>
      </w:r>
      <w:r>
        <w:t>this</w:t>
      </w:r>
      <w:r>
        <w:rPr>
          <w:spacing w:val="-10"/>
        </w:rPr>
        <w:t xml:space="preserve"> </w:t>
      </w:r>
      <w:r>
        <w:t>included</w:t>
      </w:r>
      <w:r>
        <w:rPr>
          <w:spacing w:val="-9"/>
        </w:rPr>
        <w:t xml:space="preserve"> </w:t>
      </w:r>
      <w:r>
        <w:t>promoting</w:t>
      </w:r>
      <w:r>
        <w:rPr>
          <w:spacing w:val="-10"/>
        </w:rPr>
        <w:t xml:space="preserve"> </w:t>
      </w:r>
      <w:r>
        <w:t>greater</w:t>
      </w:r>
      <w:r>
        <w:rPr>
          <w:spacing w:val="-9"/>
        </w:rPr>
        <w:t xml:space="preserve"> </w:t>
      </w:r>
      <w:r>
        <w:t>uptake</w:t>
      </w:r>
      <w:r>
        <w:rPr>
          <w:spacing w:val="-10"/>
        </w:rPr>
        <w:t xml:space="preserve"> </w:t>
      </w:r>
      <w:r>
        <w:t>of</w:t>
      </w:r>
      <w:r>
        <w:rPr>
          <w:spacing w:val="-9"/>
        </w:rPr>
        <w:t xml:space="preserve"> </w:t>
      </w:r>
      <w:r>
        <w:t>the</w:t>
      </w:r>
      <w:r>
        <w:rPr>
          <w:spacing w:val="-12"/>
        </w:rPr>
        <w:t xml:space="preserve"> </w:t>
      </w:r>
      <w:proofErr w:type="spellStart"/>
      <w:r>
        <w:rPr>
          <w:i/>
        </w:rPr>
        <w:t>Universitas</w:t>
      </w:r>
      <w:proofErr w:type="spellEnd"/>
      <w:r>
        <w:rPr>
          <w:i/>
          <w:spacing w:val="-10"/>
        </w:rPr>
        <w:t xml:space="preserve"> </w:t>
      </w:r>
      <w:proofErr w:type="spellStart"/>
      <w:r>
        <w:rPr>
          <w:i/>
        </w:rPr>
        <w:t>Membangun</w:t>
      </w:r>
      <w:proofErr w:type="spellEnd"/>
      <w:r>
        <w:rPr>
          <w:i/>
          <w:spacing w:val="-9"/>
        </w:rPr>
        <w:t xml:space="preserve"> </w:t>
      </w:r>
      <w:proofErr w:type="spellStart"/>
      <w:r>
        <w:rPr>
          <w:i/>
        </w:rPr>
        <w:t>Desa</w:t>
      </w:r>
      <w:proofErr w:type="spellEnd"/>
      <w:r>
        <w:rPr>
          <w:i/>
        </w:rPr>
        <w:t xml:space="preserve"> </w:t>
      </w:r>
      <w:r>
        <w:t>(UMD) model among government institutions, especially the Ministry of Villages, Ministry of Research, Technology and Higher Education, and university</w:t>
      </w:r>
      <w:r>
        <w:rPr>
          <w:spacing w:val="-6"/>
        </w:rPr>
        <w:t xml:space="preserve"> </w:t>
      </w:r>
      <w:r>
        <w:t>networks.</w:t>
      </w:r>
    </w:p>
    <w:p w14:paraId="5EC80036" w14:textId="77777777" w:rsidR="008117A9" w:rsidRDefault="008117A9">
      <w:pPr>
        <w:pStyle w:val="BodyText"/>
      </w:pPr>
    </w:p>
    <w:p w14:paraId="39BD12CD" w14:textId="77777777" w:rsidR="008117A9" w:rsidRDefault="008117A9">
      <w:pPr>
        <w:pStyle w:val="BodyText"/>
      </w:pPr>
    </w:p>
    <w:p w14:paraId="25871917" w14:textId="77777777" w:rsidR="008117A9" w:rsidRDefault="00360E36">
      <w:pPr>
        <w:pStyle w:val="BodyText"/>
        <w:spacing w:before="2"/>
        <w:rPr>
          <w:sz w:val="12"/>
        </w:rPr>
      </w:pPr>
      <w:r>
        <w:rPr>
          <w:noProof/>
        </w:rPr>
        <mc:AlternateContent>
          <mc:Choice Requires="wps">
            <w:drawing>
              <wp:anchor distT="0" distB="0" distL="0" distR="0" simplePos="0" relativeHeight="251471872" behindDoc="0" locked="0" layoutInCell="1" allowOverlap="1" wp14:anchorId="230ACDB0" wp14:editId="7081A6B6">
                <wp:simplePos x="0" y="0"/>
                <wp:positionH relativeFrom="page">
                  <wp:posOffset>720090</wp:posOffset>
                </wp:positionH>
                <wp:positionV relativeFrom="paragraph">
                  <wp:posOffset>120650</wp:posOffset>
                </wp:positionV>
                <wp:extent cx="1955800" cy="854710"/>
                <wp:effectExtent l="0" t="2540" r="635" b="0"/>
                <wp:wrapTopAndBottom/>
                <wp:docPr id="1019" name="Text Box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85471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8ECE94" w14:textId="77777777" w:rsidR="00575BB5" w:rsidRDefault="00575BB5">
                            <w:pPr>
                              <w:pStyle w:val="BodyText"/>
                              <w:spacing w:before="11"/>
                              <w:rPr>
                                <w:sz w:val="33"/>
                              </w:rPr>
                            </w:pPr>
                          </w:p>
                          <w:p w14:paraId="77980098" w14:textId="77777777" w:rsidR="00575BB5" w:rsidRDefault="00575BB5">
                            <w:pPr>
                              <w:spacing w:line="211" w:lineRule="auto"/>
                              <w:ind w:left="563" w:right="609" w:firstLine="52"/>
                              <w:rPr>
                                <w:sz w:val="18"/>
                              </w:rPr>
                            </w:pPr>
                            <w:r>
                              <w:rPr>
                                <w:color w:val="FFFFFF"/>
                                <w:sz w:val="18"/>
                              </w:rPr>
                              <w:t>Inform medium-term development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ACDB0" id="Text Box 902" o:spid="_x0000_s1127" type="#_x0000_t202" style="position:absolute;margin-left:56.7pt;margin-top:9.5pt;width:154pt;height:67.3pt;z-index:251471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" fillcolor="#ac1f24" stroked="f">
                <v:textbox inset="0,0,0,0">
                  <w:txbxContent>
                    <w:p w14:paraId="6E8ECE94" w14:textId="77777777" w:rsidR="00575BB5" w:rsidRDefault="00575BB5">
                      <w:pPr>
                        <w:pStyle w:val="BodyText"/>
                        <w:spacing w:before="11"/>
                        <w:rPr>
                          <w:sz w:val="33"/>
                        </w:rPr>
                      </w:pPr>
                    </w:p>
                    <w:p w14:paraId="77980098" w14:textId="77777777" w:rsidR="00575BB5" w:rsidRDefault="00575BB5">
                      <w:pPr>
                        <w:spacing w:line="211" w:lineRule="auto"/>
                        <w:ind w:left="563" w:right="609" w:firstLine="52"/>
                        <w:rPr>
                          <w:sz w:val="18"/>
                        </w:rPr>
                      </w:pPr>
                      <w:r>
                        <w:rPr>
                          <w:color w:val="FFFFFF"/>
                          <w:sz w:val="18"/>
                        </w:rPr>
                        <w:t>Inform medium-term development planning</w:t>
                      </w:r>
                    </w:p>
                  </w:txbxContent>
                </v:textbox>
                <w10:wrap type="topAndBottom" anchorx="page"/>
              </v:shape>
            </w:pict>
          </mc:Fallback>
        </mc:AlternateContent>
      </w:r>
      <w:r>
        <w:rPr>
          <w:noProof/>
        </w:rPr>
        <mc:AlternateContent>
          <mc:Choice Requires="wps">
            <w:drawing>
              <wp:anchor distT="0" distB="0" distL="0" distR="0" simplePos="0" relativeHeight="251472896" behindDoc="0" locked="0" layoutInCell="1" allowOverlap="1" wp14:anchorId="38E582C9" wp14:editId="57D73DCC">
                <wp:simplePos x="0" y="0"/>
                <wp:positionH relativeFrom="page">
                  <wp:posOffset>2799080</wp:posOffset>
                </wp:positionH>
                <wp:positionV relativeFrom="paragraph">
                  <wp:posOffset>120650</wp:posOffset>
                </wp:positionV>
                <wp:extent cx="1955800" cy="854710"/>
                <wp:effectExtent l="0" t="2540" r="0" b="0"/>
                <wp:wrapTopAndBottom/>
                <wp:docPr id="1018"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85471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CAE554" w14:textId="77777777" w:rsidR="00575BB5" w:rsidRDefault="00575BB5">
                            <w:pPr>
                              <w:spacing w:before="139" w:line="211" w:lineRule="auto"/>
                              <w:ind w:left="229" w:right="227" w:firstLine="1"/>
                              <w:jc w:val="center"/>
                              <w:rPr>
                                <w:sz w:val="18"/>
                              </w:rPr>
                            </w:pPr>
                            <w:r>
                              <w:rPr>
                                <w:color w:val="FFFFFF"/>
                                <w:sz w:val="18"/>
                              </w:rPr>
                              <w:t>Strengthen planning and implementation of the minimum service standards for health, education and other basic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582C9" id="Text Box 901" o:spid="_x0000_s1128" type="#_x0000_t202" style="position:absolute;margin-left:220.4pt;margin-top:9.5pt;width:154pt;height:67.3pt;z-index:251472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" fillcolor="#ac1f24" stroked="f">
                <v:textbox inset="0,0,0,0">
                  <w:txbxContent>
                    <w:p w14:paraId="62CAE554" w14:textId="77777777" w:rsidR="00575BB5" w:rsidRDefault="00575BB5">
                      <w:pPr>
                        <w:spacing w:before="139" w:line="211" w:lineRule="auto"/>
                        <w:ind w:left="229" w:right="227" w:firstLine="1"/>
                        <w:jc w:val="center"/>
                        <w:rPr>
                          <w:sz w:val="18"/>
                        </w:rPr>
                      </w:pPr>
                      <w:r>
                        <w:rPr>
                          <w:color w:val="FFFFFF"/>
                          <w:sz w:val="18"/>
                        </w:rPr>
                        <w:t>Strengthen planning and implementation of the minimum service standards for health, education and other basic services</w:t>
                      </w:r>
                    </w:p>
                  </w:txbxContent>
                </v:textbox>
                <w10:wrap type="topAndBottom" anchorx="page"/>
              </v:shape>
            </w:pict>
          </mc:Fallback>
        </mc:AlternateContent>
      </w:r>
      <w:r>
        <w:rPr>
          <w:noProof/>
        </w:rPr>
        <mc:AlternateContent>
          <mc:Choice Requires="wps">
            <w:drawing>
              <wp:anchor distT="0" distB="0" distL="0" distR="0" simplePos="0" relativeHeight="251473920" behindDoc="0" locked="0" layoutInCell="1" allowOverlap="1" wp14:anchorId="776AA0B6" wp14:editId="50A44BA5">
                <wp:simplePos x="0" y="0"/>
                <wp:positionH relativeFrom="page">
                  <wp:posOffset>4878070</wp:posOffset>
                </wp:positionH>
                <wp:positionV relativeFrom="paragraph">
                  <wp:posOffset>120650</wp:posOffset>
                </wp:positionV>
                <wp:extent cx="1955800" cy="854710"/>
                <wp:effectExtent l="1270" t="2540" r="0" b="0"/>
                <wp:wrapTopAndBottom/>
                <wp:docPr id="1017" name="Text 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85471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A182DB" w14:textId="77777777" w:rsidR="00575BB5" w:rsidRDefault="00575BB5">
                            <w:pPr>
                              <w:pStyle w:val="BodyText"/>
                              <w:spacing w:before="10"/>
                              <w:rPr>
                                <w:sz w:val="25"/>
                              </w:rPr>
                            </w:pPr>
                          </w:p>
                          <w:p w14:paraId="3925FDC0" w14:textId="77777777" w:rsidR="00575BB5" w:rsidRDefault="00575BB5">
                            <w:pPr>
                              <w:spacing w:before="1" w:line="211" w:lineRule="auto"/>
                              <w:ind w:left="409" w:right="408" w:firstLine="2"/>
                              <w:jc w:val="center"/>
                              <w:rPr>
                                <w:sz w:val="18"/>
                              </w:rPr>
                            </w:pPr>
                            <w:r>
                              <w:rPr>
                                <w:color w:val="FFFFFF"/>
                                <w:sz w:val="18"/>
                              </w:rPr>
                              <w:t>Support development coordination, research and innovation 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AA0B6" id="Text Box 900" o:spid="_x0000_s1129" type="#_x0000_t202" style="position:absolute;margin-left:384.1pt;margin-top:9.5pt;width:154pt;height:67.3pt;z-index:251473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" fillcolor="#ac1f24" stroked="f">
                <v:textbox inset="0,0,0,0">
                  <w:txbxContent>
                    <w:p w14:paraId="72A182DB" w14:textId="77777777" w:rsidR="00575BB5" w:rsidRDefault="00575BB5">
                      <w:pPr>
                        <w:pStyle w:val="BodyText"/>
                        <w:spacing w:before="10"/>
                        <w:rPr>
                          <w:sz w:val="25"/>
                        </w:rPr>
                      </w:pPr>
                    </w:p>
                    <w:p w14:paraId="3925FDC0" w14:textId="77777777" w:rsidR="00575BB5" w:rsidRDefault="00575BB5">
                      <w:pPr>
                        <w:spacing w:before="1" w:line="211" w:lineRule="auto"/>
                        <w:ind w:left="409" w:right="408" w:firstLine="2"/>
                        <w:jc w:val="center"/>
                        <w:rPr>
                          <w:sz w:val="18"/>
                        </w:rPr>
                      </w:pPr>
                      <w:r>
                        <w:rPr>
                          <w:color w:val="FFFFFF"/>
                          <w:sz w:val="18"/>
                        </w:rPr>
                        <w:t>Support development coordination, research and innovation initiatives</w:t>
                      </w:r>
                    </w:p>
                  </w:txbxContent>
                </v:textbox>
                <w10:wrap type="topAndBottom" anchorx="page"/>
              </v:shape>
            </w:pict>
          </mc:Fallback>
        </mc:AlternateContent>
      </w:r>
      <w:r>
        <w:rPr>
          <w:noProof/>
        </w:rPr>
        <mc:AlternateContent>
          <mc:Choice Requires="wps">
            <w:drawing>
              <wp:anchor distT="0" distB="0" distL="0" distR="0" simplePos="0" relativeHeight="251475968" behindDoc="0" locked="0" layoutInCell="1" allowOverlap="1" wp14:anchorId="49F6D793" wp14:editId="1DB90C0E">
                <wp:simplePos x="0" y="0"/>
                <wp:positionH relativeFrom="page">
                  <wp:posOffset>720090</wp:posOffset>
                </wp:positionH>
                <wp:positionV relativeFrom="paragraph">
                  <wp:posOffset>1083310</wp:posOffset>
                </wp:positionV>
                <wp:extent cx="1955800" cy="757555"/>
                <wp:effectExtent l="15240" t="12700" r="10160" b="10795"/>
                <wp:wrapTopAndBottom/>
                <wp:docPr id="1016" name="Text 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370666D" w14:textId="77777777" w:rsidR="00575BB5" w:rsidRDefault="00575BB5">
                            <w:pPr>
                              <w:spacing w:before="160" w:line="211" w:lineRule="auto"/>
                              <w:ind w:left="249" w:right="311"/>
                              <w:jc w:val="center"/>
                              <w:rPr>
                                <w:sz w:val="18"/>
                              </w:rPr>
                            </w:pPr>
                            <w:r>
                              <w:rPr>
                                <w:sz w:val="18"/>
                              </w:rPr>
                              <w:t>TA on the development of the national medium-term development plan (RPJMN 2020-2024)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6D793" id="Text Box 899" o:spid="_x0000_s1130" type="#_x0000_t202" style="position:absolute;margin-left:56.7pt;margin-top:85.3pt;width:154pt;height:59.65pt;z-index:251475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" filled="f" strokecolor="#ac1f24" strokeweight="1pt">
                <v:textbox inset="0,0,0,0">
                  <w:txbxContent>
                    <w:p w14:paraId="5370666D" w14:textId="77777777" w:rsidR="00575BB5" w:rsidRDefault="00575BB5">
                      <w:pPr>
                        <w:spacing w:before="160" w:line="211" w:lineRule="auto"/>
                        <w:ind w:left="249" w:right="311"/>
                        <w:jc w:val="center"/>
                        <w:rPr>
                          <w:sz w:val="18"/>
                        </w:rPr>
                      </w:pPr>
                      <w:r>
                        <w:rPr>
                          <w:sz w:val="18"/>
                        </w:rPr>
                        <w:t>TA on the development of the national medium-term development plan (RPJMN 2020-2024)</w:t>
                      </w:r>
                    </w:p>
                  </w:txbxContent>
                </v:textbox>
                <w10:wrap type="topAndBottom" anchorx="page"/>
              </v:shape>
            </w:pict>
          </mc:Fallback>
        </mc:AlternateContent>
      </w:r>
      <w:r>
        <w:rPr>
          <w:noProof/>
        </w:rPr>
        <mc:AlternateContent>
          <mc:Choice Requires="wps">
            <w:drawing>
              <wp:anchor distT="0" distB="0" distL="0" distR="0" simplePos="0" relativeHeight="251478016" behindDoc="0" locked="0" layoutInCell="1" allowOverlap="1" wp14:anchorId="5F102CE8" wp14:editId="0A97A67D">
                <wp:simplePos x="0" y="0"/>
                <wp:positionH relativeFrom="page">
                  <wp:posOffset>2799080</wp:posOffset>
                </wp:positionH>
                <wp:positionV relativeFrom="paragraph">
                  <wp:posOffset>1083310</wp:posOffset>
                </wp:positionV>
                <wp:extent cx="1955800" cy="757555"/>
                <wp:effectExtent l="8255" t="12700" r="7620" b="10795"/>
                <wp:wrapTopAndBottom/>
                <wp:docPr id="1015" name="Text 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182175B" w14:textId="77777777" w:rsidR="00575BB5" w:rsidRDefault="00575BB5">
                            <w:pPr>
                              <w:pStyle w:val="BodyText"/>
                              <w:spacing w:before="4"/>
                              <w:rPr>
                                <w:sz w:val="16"/>
                              </w:rPr>
                            </w:pPr>
                          </w:p>
                          <w:p w14:paraId="56C6F93D" w14:textId="77777777" w:rsidR="00575BB5" w:rsidRDefault="00575BB5">
                            <w:pPr>
                              <w:spacing w:line="211" w:lineRule="auto"/>
                              <w:ind w:left="329" w:right="327" w:firstLine="1"/>
                              <w:jc w:val="center"/>
                              <w:rPr>
                                <w:sz w:val="18"/>
                              </w:rPr>
                            </w:pPr>
                            <w:r>
                              <w:rPr>
                                <w:sz w:val="18"/>
                              </w:rPr>
                              <w:t>Study on MSS Costing for Health, Education and Public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02CE8" id="Text Box 898" o:spid="_x0000_s1131" type="#_x0000_t202" style="position:absolute;margin-left:220.4pt;margin-top:85.3pt;width:154pt;height:59.65pt;z-index:251478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" filled="f" strokecolor="#ac1f24" strokeweight="1pt">
                <v:textbox inset="0,0,0,0">
                  <w:txbxContent>
                    <w:p w14:paraId="6182175B" w14:textId="77777777" w:rsidR="00575BB5" w:rsidRDefault="00575BB5">
                      <w:pPr>
                        <w:pStyle w:val="BodyText"/>
                        <w:spacing w:before="4"/>
                        <w:rPr>
                          <w:sz w:val="16"/>
                        </w:rPr>
                      </w:pPr>
                    </w:p>
                    <w:p w14:paraId="56C6F93D" w14:textId="77777777" w:rsidR="00575BB5" w:rsidRDefault="00575BB5">
                      <w:pPr>
                        <w:spacing w:line="211" w:lineRule="auto"/>
                        <w:ind w:left="329" w:right="327" w:firstLine="1"/>
                        <w:jc w:val="center"/>
                        <w:rPr>
                          <w:sz w:val="18"/>
                        </w:rPr>
                      </w:pPr>
                      <w:r>
                        <w:rPr>
                          <w:sz w:val="18"/>
                        </w:rPr>
                        <w:t>Study on MSS Costing for Health, Education and Public Housing</w:t>
                      </w:r>
                    </w:p>
                  </w:txbxContent>
                </v:textbox>
                <w10:wrap type="topAndBottom" anchorx="page"/>
              </v:shape>
            </w:pict>
          </mc:Fallback>
        </mc:AlternateContent>
      </w:r>
      <w:r>
        <w:rPr>
          <w:noProof/>
        </w:rPr>
        <mc:AlternateContent>
          <mc:Choice Requires="wps">
            <w:drawing>
              <wp:anchor distT="0" distB="0" distL="0" distR="0" simplePos="0" relativeHeight="251479040" behindDoc="0" locked="0" layoutInCell="1" allowOverlap="1" wp14:anchorId="76DAB397" wp14:editId="3F28B22C">
                <wp:simplePos x="0" y="0"/>
                <wp:positionH relativeFrom="page">
                  <wp:posOffset>4878070</wp:posOffset>
                </wp:positionH>
                <wp:positionV relativeFrom="paragraph">
                  <wp:posOffset>1083310</wp:posOffset>
                </wp:positionV>
                <wp:extent cx="1955800" cy="757555"/>
                <wp:effectExtent l="10795" t="12700" r="14605" b="10795"/>
                <wp:wrapTopAndBottom/>
                <wp:docPr id="1014" name="Text 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58EFCF" w14:textId="77777777" w:rsidR="00575BB5" w:rsidRDefault="00575BB5">
                            <w:pPr>
                              <w:pStyle w:val="BodyText"/>
                              <w:spacing w:before="6"/>
                              <w:rPr>
                                <w:sz w:val="19"/>
                              </w:rPr>
                            </w:pPr>
                          </w:p>
                          <w:p w14:paraId="56F48D53" w14:textId="77777777" w:rsidR="00575BB5" w:rsidRDefault="00575BB5">
                            <w:pPr>
                              <w:spacing w:line="211" w:lineRule="auto"/>
                              <w:ind w:left="173" w:right="170"/>
                              <w:jc w:val="center"/>
                              <w:rPr>
                                <w:sz w:val="18"/>
                              </w:rPr>
                            </w:pPr>
                            <w:r>
                              <w:rPr>
                                <w:sz w:val="18"/>
                              </w:rPr>
                              <w:t xml:space="preserve">TA on </w:t>
                            </w:r>
                            <w:proofErr w:type="spellStart"/>
                            <w:r>
                              <w:rPr>
                                <w:sz w:val="18"/>
                              </w:rPr>
                              <w:t>Universitas</w:t>
                            </w:r>
                            <w:proofErr w:type="spellEnd"/>
                            <w:r>
                              <w:rPr>
                                <w:sz w:val="18"/>
                              </w:rPr>
                              <w:t xml:space="preserve"> </w:t>
                            </w:r>
                            <w:proofErr w:type="spellStart"/>
                            <w:r>
                              <w:rPr>
                                <w:sz w:val="18"/>
                              </w:rPr>
                              <w:t>Membangun</w:t>
                            </w:r>
                            <w:proofErr w:type="spellEnd"/>
                            <w:r>
                              <w:rPr>
                                <w:sz w:val="18"/>
                              </w:rPr>
                              <w:t xml:space="preserve"> </w:t>
                            </w:r>
                            <w:proofErr w:type="spellStart"/>
                            <w:r>
                              <w:rPr>
                                <w:sz w:val="18"/>
                              </w:rPr>
                              <w:t>Desa</w:t>
                            </w:r>
                            <w:proofErr w:type="spellEnd"/>
                            <w:r>
                              <w:rPr>
                                <w:sz w:val="18"/>
                              </w:rPr>
                              <w:t xml:space="preserve"> (UMD) development and implementation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DAB397" id="Text Box 897" o:spid="_x0000_s1132" type="#_x0000_t202" style="position:absolute;margin-left:384.1pt;margin-top:85.3pt;width:154pt;height:59.65pt;z-index:251479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" filled="f" strokecolor="#ac1f24" strokeweight="1pt">
                <v:textbox inset="0,0,0,0">
                  <w:txbxContent>
                    <w:p w14:paraId="0858EFCF" w14:textId="77777777" w:rsidR="00575BB5" w:rsidRDefault="00575BB5">
                      <w:pPr>
                        <w:pStyle w:val="BodyText"/>
                        <w:spacing w:before="6"/>
                        <w:rPr>
                          <w:sz w:val="19"/>
                        </w:rPr>
                      </w:pPr>
                    </w:p>
                    <w:p w14:paraId="56F48D53" w14:textId="77777777" w:rsidR="00575BB5" w:rsidRDefault="00575BB5">
                      <w:pPr>
                        <w:spacing w:line="211" w:lineRule="auto"/>
                        <w:ind w:left="173" w:right="170"/>
                        <w:jc w:val="center"/>
                        <w:rPr>
                          <w:sz w:val="18"/>
                        </w:rPr>
                      </w:pPr>
                      <w:r>
                        <w:rPr>
                          <w:sz w:val="18"/>
                        </w:rPr>
                        <w:t xml:space="preserve">TA on </w:t>
                      </w:r>
                      <w:proofErr w:type="spellStart"/>
                      <w:r>
                        <w:rPr>
                          <w:sz w:val="18"/>
                        </w:rPr>
                        <w:t>Universitas</w:t>
                      </w:r>
                      <w:proofErr w:type="spellEnd"/>
                      <w:r>
                        <w:rPr>
                          <w:sz w:val="18"/>
                        </w:rPr>
                        <w:t xml:space="preserve"> </w:t>
                      </w:r>
                      <w:proofErr w:type="spellStart"/>
                      <w:r>
                        <w:rPr>
                          <w:sz w:val="18"/>
                        </w:rPr>
                        <w:t>Membangun</w:t>
                      </w:r>
                      <w:proofErr w:type="spellEnd"/>
                      <w:r>
                        <w:rPr>
                          <w:sz w:val="18"/>
                        </w:rPr>
                        <w:t xml:space="preserve"> </w:t>
                      </w:r>
                      <w:proofErr w:type="spellStart"/>
                      <w:r>
                        <w:rPr>
                          <w:sz w:val="18"/>
                        </w:rPr>
                        <w:t>Desa</w:t>
                      </w:r>
                      <w:proofErr w:type="spellEnd"/>
                      <w:r>
                        <w:rPr>
                          <w:sz w:val="18"/>
                        </w:rPr>
                        <w:t xml:space="preserve"> (UMD) development and implementation</w:t>
                      </w:r>
                    </w:p>
                  </w:txbxContent>
                </v:textbox>
                <w10:wrap type="topAndBottom" anchorx="page"/>
              </v:shape>
            </w:pict>
          </mc:Fallback>
        </mc:AlternateContent>
      </w:r>
      <w:r>
        <w:rPr>
          <w:noProof/>
        </w:rPr>
        <mc:AlternateContent>
          <mc:Choice Requires="wps">
            <w:drawing>
              <wp:anchor distT="0" distB="0" distL="0" distR="0" simplePos="0" relativeHeight="251480064" behindDoc="0" locked="0" layoutInCell="1" allowOverlap="1" wp14:anchorId="174827D1" wp14:editId="462C2AA2">
                <wp:simplePos x="0" y="0"/>
                <wp:positionH relativeFrom="page">
                  <wp:posOffset>720090</wp:posOffset>
                </wp:positionH>
                <wp:positionV relativeFrom="paragraph">
                  <wp:posOffset>1978660</wp:posOffset>
                </wp:positionV>
                <wp:extent cx="1955800" cy="757555"/>
                <wp:effectExtent l="15240" t="12700" r="10160" b="10795"/>
                <wp:wrapTopAndBottom/>
                <wp:docPr id="1013"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8150A4D" w14:textId="77777777" w:rsidR="00575BB5" w:rsidRDefault="00575BB5">
                            <w:pPr>
                              <w:pStyle w:val="BodyText"/>
                              <w:spacing w:before="4"/>
                              <w:rPr>
                                <w:sz w:val="19"/>
                              </w:rPr>
                            </w:pPr>
                          </w:p>
                          <w:p w14:paraId="1A390284" w14:textId="77777777" w:rsidR="00575BB5" w:rsidRDefault="00575BB5">
                            <w:pPr>
                              <w:spacing w:line="211" w:lineRule="auto"/>
                              <w:ind w:left="249" w:right="245"/>
                              <w:jc w:val="center"/>
                              <w:rPr>
                                <w:sz w:val="18"/>
                              </w:rPr>
                            </w:pPr>
                            <w:r>
                              <w:rPr>
                                <w:sz w:val="18"/>
                              </w:rPr>
                              <w:t>TA on provincial and district annual and medium-term development plans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827D1" id="Text Box 896" o:spid="_x0000_s1133" type="#_x0000_t202" style="position:absolute;margin-left:56.7pt;margin-top:155.8pt;width:154pt;height:59.65pt;z-index:251480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" filled="f" strokecolor="#ac1f24" strokeweight="1pt">
                <v:textbox inset="0,0,0,0">
                  <w:txbxContent>
                    <w:p w14:paraId="38150A4D" w14:textId="77777777" w:rsidR="00575BB5" w:rsidRDefault="00575BB5">
                      <w:pPr>
                        <w:pStyle w:val="BodyText"/>
                        <w:spacing w:before="4"/>
                        <w:rPr>
                          <w:sz w:val="19"/>
                        </w:rPr>
                      </w:pPr>
                    </w:p>
                    <w:p w14:paraId="1A390284" w14:textId="77777777" w:rsidR="00575BB5" w:rsidRDefault="00575BB5">
                      <w:pPr>
                        <w:spacing w:line="211" w:lineRule="auto"/>
                        <w:ind w:left="249" w:right="245"/>
                        <w:jc w:val="center"/>
                        <w:rPr>
                          <w:sz w:val="18"/>
                        </w:rPr>
                      </w:pPr>
                      <w:r>
                        <w:rPr>
                          <w:sz w:val="18"/>
                        </w:rPr>
                        <w:t>TA on provincial and district annual and medium-term development plans</w:t>
                      </w:r>
                    </w:p>
                  </w:txbxContent>
                </v:textbox>
                <w10:wrap type="topAndBottom" anchorx="page"/>
              </v:shape>
            </w:pict>
          </mc:Fallback>
        </mc:AlternateContent>
      </w:r>
      <w:r>
        <w:rPr>
          <w:noProof/>
        </w:rPr>
        <mc:AlternateContent>
          <mc:Choice Requires="wps">
            <w:drawing>
              <wp:anchor distT="0" distB="0" distL="0" distR="0" simplePos="0" relativeHeight="251481088" behindDoc="0" locked="0" layoutInCell="1" allowOverlap="1" wp14:anchorId="276C5B0D" wp14:editId="02EDBF2B">
                <wp:simplePos x="0" y="0"/>
                <wp:positionH relativeFrom="page">
                  <wp:posOffset>2799080</wp:posOffset>
                </wp:positionH>
                <wp:positionV relativeFrom="paragraph">
                  <wp:posOffset>1978660</wp:posOffset>
                </wp:positionV>
                <wp:extent cx="1955800" cy="757555"/>
                <wp:effectExtent l="8255" t="12700" r="7620" b="10795"/>
                <wp:wrapTopAndBottom/>
                <wp:docPr id="1012" name="Text Box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FA79FE" w14:textId="77777777" w:rsidR="00575BB5" w:rsidRDefault="00575BB5">
                            <w:pPr>
                              <w:pStyle w:val="BodyText"/>
                              <w:spacing w:before="11"/>
                              <w:rPr>
                                <w:sz w:val="26"/>
                              </w:rPr>
                            </w:pPr>
                          </w:p>
                          <w:p w14:paraId="5F270FBD" w14:textId="77777777" w:rsidR="00575BB5" w:rsidRDefault="00575BB5">
                            <w:pPr>
                              <w:spacing w:line="211" w:lineRule="auto"/>
                              <w:ind w:left="1204" w:right="234" w:hanging="952"/>
                              <w:rPr>
                                <w:sz w:val="18"/>
                              </w:rPr>
                            </w:pPr>
                            <w:r>
                              <w:rPr>
                                <w:sz w:val="18"/>
                              </w:rPr>
                              <w:t>TA to develop M&amp;E framework for MSS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C5B0D" id="Text Box 895" o:spid="_x0000_s1134" type="#_x0000_t202" style="position:absolute;margin-left:220.4pt;margin-top:155.8pt;width:154pt;height:59.65pt;z-index:251481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" filled="f" strokecolor="#ac1f24" strokeweight="1pt">
                <v:textbox inset="0,0,0,0">
                  <w:txbxContent>
                    <w:p w14:paraId="77FA79FE" w14:textId="77777777" w:rsidR="00575BB5" w:rsidRDefault="00575BB5">
                      <w:pPr>
                        <w:pStyle w:val="BodyText"/>
                        <w:spacing w:before="11"/>
                        <w:rPr>
                          <w:sz w:val="26"/>
                        </w:rPr>
                      </w:pPr>
                    </w:p>
                    <w:p w14:paraId="5F270FBD" w14:textId="77777777" w:rsidR="00575BB5" w:rsidRDefault="00575BB5">
                      <w:pPr>
                        <w:spacing w:line="211" w:lineRule="auto"/>
                        <w:ind w:left="1204" w:right="234" w:hanging="952"/>
                        <w:rPr>
                          <w:sz w:val="18"/>
                        </w:rPr>
                      </w:pPr>
                      <w:r>
                        <w:rPr>
                          <w:sz w:val="18"/>
                        </w:rPr>
                        <w:t>TA to develop M&amp;E framework for MSS</w:t>
                      </w:r>
                    </w:p>
                  </w:txbxContent>
                </v:textbox>
                <w10:wrap type="topAndBottom" anchorx="page"/>
              </v:shape>
            </w:pict>
          </mc:Fallback>
        </mc:AlternateContent>
      </w:r>
      <w:r>
        <w:rPr>
          <w:noProof/>
        </w:rPr>
        <mc:AlternateContent>
          <mc:Choice Requires="wps">
            <w:drawing>
              <wp:anchor distT="0" distB="0" distL="0" distR="0" simplePos="0" relativeHeight="251482112" behindDoc="0" locked="0" layoutInCell="1" allowOverlap="1" wp14:anchorId="75CB85FF" wp14:editId="1BE07C61">
                <wp:simplePos x="0" y="0"/>
                <wp:positionH relativeFrom="page">
                  <wp:posOffset>4878070</wp:posOffset>
                </wp:positionH>
                <wp:positionV relativeFrom="paragraph">
                  <wp:posOffset>1978660</wp:posOffset>
                </wp:positionV>
                <wp:extent cx="1955800" cy="757555"/>
                <wp:effectExtent l="10795" t="12700" r="14605" b="10795"/>
                <wp:wrapTopAndBottom/>
                <wp:docPr id="1011" name="Text Box 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63796AF" w14:textId="77777777" w:rsidR="00575BB5" w:rsidRDefault="00575BB5">
                            <w:pPr>
                              <w:pStyle w:val="BodyText"/>
                              <w:spacing w:before="11"/>
                              <w:rPr>
                                <w:sz w:val="26"/>
                              </w:rPr>
                            </w:pPr>
                          </w:p>
                          <w:p w14:paraId="2D9C92EA" w14:textId="77777777" w:rsidR="00575BB5" w:rsidRDefault="00575BB5">
                            <w:pPr>
                              <w:spacing w:line="211" w:lineRule="auto"/>
                              <w:ind w:left="549" w:right="363" w:hanging="168"/>
                              <w:rPr>
                                <w:sz w:val="18"/>
                              </w:rPr>
                            </w:pPr>
                            <w:r>
                              <w:rPr>
                                <w:sz w:val="18"/>
                              </w:rPr>
                              <w:t>TA on indicators for Ease of Being Indonesian study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B85FF" id="Text Box 894" o:spid="_x0000_s1135" type="#_x0000_t202" style="position:absolute;margin-left:384.1pt;margin-top:155.8pt;width:154pt;height:59.65pt;z-index:251482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" filled="f" strokecolor="#ac1f24" strokeweight="1pt">
                <v:textbox inset="0,0,0,0">
                  <w:txbxContent>
                    <w:p w14:paraId="563796AF" w14:textId="77777777" w:rsidR="00575BB5" w:rsidRDefault="00575BB5">
                      <w:pPr>
                        <w:pStyle w:val="BodyText"/>
                        <w:spacing w:before="11"/>
                        <w:rPr>
                          <w:sz w:val="26"/>
                        </w:rPr>
                      </w:pPr>
                    </w:p>
                    <w:p w14:paraId="2D9C92EA" w14:textId="77777777" w:rsidR="00575BB5" w:rsidRDefault="00575BB5">
                      <w:pPr>
                        <w:spacing w:line="211" w:lineRule="auto"/>
                        <w:ind w:left="549" w:right="363" w:hanging="168"/>
                        <w:rPr>
                          <w:sz w:val="18"/>
                        </w:rPr>
                      </w:pPr>
                      <w:r>
                        <w:rPr>
                          <w:sz w:val="18"/>
                        </w:rPr>
                        <w:t>TA on indicators for Ease of Being Indonesian study</w:t>
                      </w:r>
                    </w:p>
                  </w:txbxContent>
                </v:textbox>
                <w10:wrap type="topAndBottom" anchorx="page"/>
              </v:shape>
            </w:pict>
          </mc:Fallback>
        </mc:AlternateContent>
      </w:r>
      <w:r>
        <w:rPr>
          <w:noProof/>
        </w:rPr>
        <mc:AlternateContent>
          <mc:Choice Requires="wps">
            <w:drawing>
              <wp:anchor distT="0" distB="0" distL="0" distR="0" simplePos="0" relativeHeight="251483136" behindDoc="0" locked="0" layoutInCell="1" allowOverlap="1" wp14:anchorId="0E105FA5" wp14:editId="2531FE95">
                <wp:simplePos x="0" y="0"/>
                <wp:positionH relativeFrom="page">
                  <wp:posOffset>2799080</wp:posOffset>
                </wp:positionH>
                <wp:positionV relativeFrom="paragraph">
                  <wp:posOffset>2873375</wp:posOffset>
                </wp:positionV>
                <wp:extent cx="1955800" cy="757555"/>
                <wp:effectExtent l="8255" t="12065" r="7620" b="11430"/>
                <wp:wrapTopAndBottom/>
                <wp:docPr id="1010" name="Text 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B440E9" w14:textId="77777777" w:rsidR="00575BB5" w:rsidRDefault="00575BB5">
                            <w:pPr>
                              <w:pStyle w:val="BodyText"/>
                              <w:spacing w:before="3"/>
                              <w:rPr>
                                <w:sz w:val="19"/>
                              </w:rPr>
                            </w:pPr>
                          </w:p>
                          <w:p w14:paraId="202B26BA" w14:textId="77777777" w:rsidR="00575BB5" w:rsidRDefault="00575BB5">
                            <w:pPr>
                              <w:spacing w:line="211" w:lineRule="auto"/>
                              <w:ind w:left="249" w:right="245"/>
                              <w:jc w:val="center"/>
                              <w:rPr>
                                <w:sz w:val="18"/>
                              </w:rPr>
                            </w:pPr>
                            <w:r>
                              <w:rPr>
                                <w:sz w:val="18"/>
                              </w:rPr>
                              <w:t>TA to district governments to integrate MSS in planning documents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05FA5" id="Text Box 893" o:spid="_x0000_s1136" type="#_x0000_t202" style="position:absolute;margin-left:220.4pt;margin-top:226.25pt;width:154pt;height:59.65pt;z-index:25148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" filled="f" strokecolor="#ac1f24" strokeweight="1pt">
                <v:textbox inset="0,0,0,0">
                  <w:txbxContent>
                    <w:p w14:paraId="6AB440E9" w14:textId="77777777" w:rsidR="00575BB5" w:rsidRDefault="00575BB5">
                      <w:pPr>
                        <w:pStyle w:val="BodyText"/>
                        <w:spacing w:before="3"/>
                        <w:rPr>
                          <w:sz w:val="19"/>
                        </w:rPr>
                      </w:pPr>
                    </w:p>
                    <w:p w14:paraId="202B26BA" w14:textId="77777777" w:rsidR="00575BB5" w:rsidRDefault="00575BB5">
                      <w:pPr>
                        <w:spacing w:line="211" w:lineRule="auto"/>
                        <w:ind w:left="249" w:right="245"/>
                        <w:jc w:val="center"/>
                        <w:rPr>
                          <w:sz w:val="18"/>
                        </w:rPr>
                      </w:pPr>
                      <w:r>
                        <w:rPr>
                          <w:sz w:val="18"/>
                        </w:rPr>
                        <w:t>TA to district governments to integrate MSS in planning documents</w:t>
                      </w:r>
                    </w:p>
                  </w:txbxContent>
                </v:textbox>
                <w10:wrap type="topAndBottom" anchorx="page"/>
              </v:shape>
            </w:pict>
          </mc:Fallback>
        </mc:AlternateContent>
      </w:r>
    </w:p>
    <w:p w14:paraId="4ADA604C" w14:textId="77777777" w:rsidR="008117A9" w:rsidRDefault="008117A9">
      <w:pPr>
        <w:pStyle w:val="BodyText"/>
        <w:spacing w:before="12"/>
        <w:rPr>
          <w:sz w:val="7"/>
        </w:rPr>
      </w:pPr>
    </w:p>
    <w:p w14:paraId="36AD0E64" w14:textId="77777777" w:rsidR="008117A9" w:rsidRDefault="008117A9">
      <w:pPr>
        <w:pStyle w:val="BodyText"/>
        <w:spacing w:before="6"/>
        <w:rPr>
          <w:sz w:val="9"/>
        </w:rPr>
      </w:pPr>
    </w:p>
    <w:p w14:paraId="280DD072" w14:textId="77777777" w:rsidR="008117A9" w:rsidRDefault="008117A9">
      <w:pPr>
        <w:pStyle w:val="BodyText"/>
        <w:spacing w:before="6"/>
        <w:rPr>
          <w:sz w:val="9"/>
        </w:rPr>
      </w:pPr>
    </w:p>
    <w:p w14:paraId="35026F25" w14:textId="77777777" w:rsidR="008117A9" w:rsidRDefault="008117A9">
      <w:pPr>
        <w:rPr>
          <w:sz w:val="9"/>
        </w:rPr>
        <w:sectPr w:rsidR="008117A9">
          <w:headerReference w:type="even" r:id="rId89"/>
          <w:headerReference w:type="default" r:id="rId90"/>
          <w:footerReference w:type="even" r:id="rId91"/>
          <w:footerReference w:type="default" r:id="rId92"/>
          <w:pgSz w:w="11910" w:h="16840"/>
          <w:pgMar w:top="1220" w:right="1020" w:bottom="840" w:left="1020" w:header="599" w:footer="647" w:gutter="0"/>
          <w:pgNumType w:start="17"/>
          <w:cols w:space="720"/>
        </w:sectPr>
      </w:pPr>
    </w:p>
    <w:p w14:paraId="396EAE17" w14:textId="77777777" w:rsidR="008117A9" w:rsidRDefault="008117A9">
      <w:pPr>
        <w:pStyle w:val="BodyText"/>
        <w:spacing w:before="10"/>
        <w:rPr>
          <w:sz w:val="23"/>
        </w:rPr>
      </w:pPr>
    </w:p>
    <w:p w14:paraId="6619856A" w14:textId="77777777" w:rsidR="008117A9" w:rsidRDefault="004B269F">
      <w:pPr>
        <w:pStyle w:val="Heading4"/>
      </w:pPr>
      <w:bookmarkStart w:id="10" w:name="_TOC_250025"/>
      <w:bookmarkEnd w:id="10"/>
      <w:r>
        <w:rPr>
          <w:color w:val="AC1F24"/>
        </w:rPr>
        <w:t>INFORM MEDIUM-TERM DEVELOPMENT PLANNING</w:t>
      </w:r>
    </w:p>
    <w:p w14:paraId="7C202446" w14:textId="77777777" w:rsidR="008117A9" w:rsidRDefault="008117A9">
      <w:pPr>
        <w:pStyle w:val="BodyText"/>
        <w:spacing w:before="2"/>
        <w:rPr>
          <w:rFonts w:ascii="Roboto"/>
          <w:b/>
          <w:sz w:val="25"/>
        </w:rPr>
      </w:pPr>
    </w:p>
    <w:p w14:paraId="781C796D" w14:textId="77777777" w:rsidR="008117A9" w:rsidRDefault="004B269F">
      <w:pPr>
        <w:pStyle w:val="BodyText"/>
        <w:spacing w:line="254" w:lineRule="auto"/>
        <w:ind w:left="113" w:right="110"/>
        <w:jc w:val="both"/>
      </w:pPr>
      <w:r>
        <w:t>The Government of Indonesia’s medium-term development plan (RPJMN) outlines the government’s five-year priorities, serving as the basis for all ministries and government agencies in formulating their respective strategic plans.</w:t>
      </w:r>
    </w:p>
    <w:p w14:paraId="776B4F4B" w14:textId="77777777" w:rsidR="008117A9" w:rsidRDefault="008117A9">
      <w:pPr>
        <w:pStyle w:val="BodyText"/>
        <w:rPr>
          <w:sz w:val="21"/>
        </w:rPr>
      </w:pPr>
    </w:p>
    <w:p w14:paraId="6ACDE475" w14:textId="77777777" w:rsidR="008117A9" w:rsidRDefault="004B269F">
      <w:pPr>
        <w:pStyle w:val="BodyText"/>
        <w:spacing w:line="254" w:lineRule="auto"/>
        <w:ind w:left="113" w:right="109"/>
        <w:jc w:val="both"/>
      </w:pPr>
      <w:proofErr w:type="spellStart"/>
      <w:r>
        <w:t>Bappenas</w:t>
      </w:r>
      <w:proofErr w:type="spellEnd"/>
      <w:r>
        <w:t xml:space="preserve"> is overseeing the development of the next national medium-term development plan (RPJMN 2020-2024). KOMPAK has been assisting </w:t>
      </w:r>
      <w:proofErr w:type="spellStart"/>
      <w:r>
        <w:t>Bappenas</w:t>
      </w:r>
      <w:proofErr w:type="spellEnd"/>
      <w:r>
        <w:t xml:space="preserve"> and its partner ministries to identify priority issues and incorporate lessons learned from pilots, technical assistance and research to support this process.</w:t>
      </w:r>
    </w:p>
    <w:p w14:paraId="77C25237" w14:textId="77777777" w:rsidR="008117A9" w:rsidRDefault="008117A9">
      <w:pPr>
        <w:pStyle w:val="BodyText"/>
        <w:rPr>
          <w:sz w:val="21"/>
        </w:rPr>
      </w:pPr>
    </w:p>
    <w:p w14:paraId="74D8EF9A" w14:textId="77777777" w:rsidR="008117A9" w:rsidRDefault="004B269F">
      <w:pPr>
        <w:pStyle w:val="BodyText"/>
        <w:spacing w:line="254" w:lineRule="auto"/>
        <w:ind w:left="113" w:right="108"/>
        <w:jc w:val="both"/>
      </w:pPr>
      <w:r>
        <w:t>KOMPAK has also been supporting provincial and district governments to better align their annual and medium-term plans with national government priorities, particularly on incorporating the minimum service standards for health, education and other basic services.</w:t>
      </w:r>
    </w:p>
    <w:p w14:paraId="416CEF3D" w14:textId="77777777" w:rsidR="008117A9" w:rsidRDefault="00360E36">
      <w:pPr>
        <w:pStyle w:val="BodyText"/>
        <w:spacing w:before="3"/>
        <w:rPr>
          <w:sz w:val="18"/>
        </w:rPr>
      </w:pPr>
      <w:r>
        <w:rPr>
          <w:noProof/>
        </w:rPr>
        <mc:AlternateContent>
          <mc:Choice Requires="wpg">
            <w:drawing>
              <wp:anchor distT="0" distB="0" distL="0" distR="0" simplePos="0" relativeHeight="251486208" behindDoc="0" locked="0" layoutInCell="1" allowOverlap="1" wp14:anchorId="0A00521B" wp14:editId="495A7D38">
                <wp:simplePos x="0" y="0"/>
                <wp:positionH relativeFrom="page">
                  <wp:posOffset>720090</wp:posOffset>
                </wp:positionH>
                <wp:positionV relativeFrom="paragraph">
                  <wp:posOffset>182245</wp:posOffset>
                </wp:positionV>
                <wp:extent cx="6107430" cy="6350"/>
                <wp:effectExtent l="5715" t="7620" r="11430" b="5080"/>
                <wp:wrapTopAndBottom/>
                <wp:docPr id="1007" name="Group 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1134" y="287"/>
                          <a:chExt cx="9618" cy="10"/>
                        </a:xfrm>
                      </wpg:grpSpPr>
                      <wps:wsp>
                        <wps:cNvPr id="1008" name="Line 892"/>
                        <wps:cNvCnPr>
                          <a:cxnSpLocks noChangeShapeType="1"/>
                        </wps:cNvCnPr>
                        <wps:spPr bwMode="auto">
                          <a:xfrm>
                            <a:off x="1134" y="292"/>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009" name="Line 891"/>
                        <wps:cNvCnPr>
                          <a:cxnSpLocks noChangeShapeType="1"/>
                        </wps:cNvCnPr>
                        <wps:spPr bwMode="auto">
                          <a:xfrm>
                            <a:off x="4044" y="292"/>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2B81E2" id="Group 890" o:spid="_x0000_s1026" style="position:absolute;margin-left:56.7pt;margin-top:14.35pt;width:480.9pt;height:.5pt;z-index:251486208;mso-wrap-distance-left:0;mso-wrap-distance-right:0;mso-position-horizontal-relative:page" coordorigin="1134,287"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">
                <v:line id="Line 892" o:spid="_x0000_s1027" style="position:absolute;visibility:visible;mso-wrap-style:square" from="1134,292" to="404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" strokecolor="#ac1f24" strokeweight=".5pt"/>
                <v:line id="Line 891" o:spid="_x0000_s1028" style="position:absolute;visibility:visible;mso-wrap-style:square" from="4044,292" to="1075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" strokecolor="#ac1f24" strokeweight=".5pt"/>
                <w10:wrap type="topAndBottom" anchorx="page"/>
              </v:group>
            </w:pict>
          </mc:Fallback>
        </mc:AlternateContent>
      </w:r>
    </w:p>
    <w:p w14:paraId="0B22E096" w14:textId="77777777" w:rsidR="008117A9" w:rsidRDefault="008117A9">
      <w:pPr>
        <w:rPr>
          <w:sz w:val="18"/>
        </w:rPr>
        <w:sectPr w:rsidR="008117A9">
          <w:pgSz w:w="11910" w:h="16840"/>
          <w:pgMar w:top="1220" w:right="1020" w:bottom="840" w:left="1020" w:header="599" w:footer="647" w:gutter="0"/>
          <w:cols w:space="720"/>
        </w:sectPr>
      </w:pPr>
    </w:p>
    <w:p w14:paraId="540EA3C5" w14:textId="77777777" w:rsidR="008117A9" w:rsidRDefault="004B269F">
      <w:pPr>
        <w:pStyle w:val="BodyText"/>
        <w:spacing w:before="86" w:line="228" w:lineRule="auto"/>
        <w:ind w:left="227" w:right="-19"/>
      </w:pPr>
      <w:r>
        <w:rPr>
          <w:color w:val="AC1F24"/>
        </w:rPr>
        <w:t>Support to the development of the national medium- term development plan (RPJMN 2020-2024)</w:t>
      </w:r>
    </w:p>
    <w:p w14:paraId="50ADAF22" w14:textId="77777777" w:rsidR="008117A9" w:rsidRDefault="008117A9">
      <w:pPr>
        <w:pStyle w:val="BodyText"/>
        <w:rPr>
          <w:sz w:val="26"/>
        </w:rPr>
      </w:pPr>
    </w:p>
    <w:p w14:paraId="32247AC7" w14:textId="77777777" w:rsidR="008117A9" w:rsidRDefault="008117A9">
      <w:pPr>
        <w:pStyle w:val="BodyText"/>
        <w:rPr>
          <w:sz w:val="26"/>
        </w:rPr>
      </w:pPr>
    </w:p>
    <w:p w14:paraId="3C86EC73" w14:textId="77777777" w:rsidR="008117A9" w:rsidRDefault="008117A9">
      <w:pPr>
        <w:pStyle w:val="BodyText"/>
        <w:rPr>
          <w:sz w:val="26"/>
        </w:rPr>
      </w:pPr>
    </w:p>
    <w:p w14:paraId="1F29CE8C" w14:textId="77777777" w:rsidR="008117A9" w:rsidRDefault="008117A9">
      <w:pPr>
        <w:pStyle w:val="BodyText"/>
        <w:rPr>
          <w:sz w:val="26"/>
        </w:rPr>
      </w:pPr>
    </w:p>
    <w:p w14:paraId="21E59160" w14:textId="77777777" w:rsidR="008117A9" w:rsidRDefault="008117A9">
      <w:pPr>
        <w:pStyle w:val="BodyText"/>
        <w:rPr>
          <w:sz w:val="26"/>
        </w:rPr>
      </w:pPr>
    </w:p>
    <w:p w14:paraId="7F06D268" w14:textId="77777777" w:rsidR="008117A9" w:rsidRDefault="008117A9">
      <w:pPr>
        <w:pStyle w:val="BodyText"/>
        <w:rPr>
          <w:sz w:val="26"/>
        </w:rPr>
      </w:pPr>
    </w:p>
    <w:p w14:paraId="43C2EB5F" w14:textId="77777777" w:rsidR="008117A9" w:rsidRDefault="008117A9">
      <w:pPr>
        <w:pStyle w:val="BodyText"/>
        <w:rPr>
          <w:sz w:val="26"/>
        </w:rPr>
      </w:pPr>
    </w:p>
    <w:p w14:paraId="27CC84A3" w14:textId="77777777" w:rsidR="008117A9" w:rsidRDefault="008117A9">
      <w:pPr>
        <w:pStyle w:val="BodyText"/>
        <w:rPr>
          <w:sz w:val="26"/>
        </w:rPr>
      </w:pPr>
    </w:p>
    <w:p w14:paraId="6C0934FB" w14:textId="77777777" w:rsidR="008117A9" w:rsidRPr="00575BB5" w:rsidRDefault="008117A9" w:rsidP="00575BB5">
      <w:pPr>
        <w:pStyle w:val="BodyText"/>
        <w:rPr>
          <w:sz w:val="10"/>
        </w:rPr>
      </w:pPr>
    </w:p>
    <w:p w14:paraId="3842843C" w14:textId="77777777" w:rsidR="00575BB5" w:rsidRDefault="00575BB5" w:rsidP="00575BB5">
      <w:pPr>
        <w:pStyle w:val="BodyText"/>
      </w:pPr>
    </w:p>
    <w:p w14:paraId="36C93068" w14:textId="77777777" w:rsidR="00162FFC" w:rsidRDefault="00162FFC">
      <w:pPr>
        <w:pStyle w:val="BodyText"/>
        <w:spacing w:line="228" w:lineRule="auto"/>
        <w:ind w:left="227" w:right="-18"/>
        <w:rPr>
          <w:color w:val="AC1F24"/>
        </w:rPr>
      </w:pPr>
    </w:p>
    <w:p w14:paraId="6AD7BFCC" w14:textId="6D0A14B4" w:rsidR="008117A9" w:rsidRDefault="00360E36">
      <w:pPr>
        <w:pStyle w:val="BodyText"/>
        <w:spacing w:line="228" w:lineRule="auto"/>
        <w:ind w:left="227" w:right="-18"/>
      </w:pPr>
      <w:r>
        <w:rPr>
          <w:noProof/>
        </w:rPr>
        <mc:AlternateContent>
          <mc:Choice Requires="wpg">
            <w:drawing>
              <wp:anchor distT="0" distB="0" distL="114300" distR="114300" simplePos="0" relativeHeight="251544576" behindDoc="0" locked="0" layoutInCell="1" allowOverlap="1" wp14:anchorId="2F82BC04" wp14:editId="4573A3CB">
                <wp:simplePos x="0" y="0"/>
                <wp:positionH relativeFrom="page">
                  <wp:posOffset>720090</wp:posOffset>
                </wp:positionH>
                <wp:positionV relativeFrom="paragraph">
                  <wp:posOffset>-79375</wp:posOffset>
                </wp:positionV>
                <wp:extent cx="6107430" cy="6350"/>
                <wp:effectExtent l="5715" t="4445" r="11430" b="8255"/>
                <wp:wrapNone/>
                <wp:docPr id="1004"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1134" y="-125"/>
                          <a:chExt cx="9618" cy="10"/>
                        </a:xfrm>
                      </wpg:grpSpPr>
                      <wps:wsp>
                        <wps:cNvPr id="1005" name="Line 889"/>
                        <wps:cNvCnPr>
                          <a:cxnSpLocks noChangeShapeType="1"/>
                        </wps:cNvCnPr>
                        <wps:spPr bwMode="auto">
                          <a:xfrm>
                            <a:off x="1134" y="-120"/>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006" name="Line 888"/>
                        <wps:cNvCnPr>
                          <a:cxnSpLocks noChangeShapeType="1"/>
                        </wps:cNvCnPr>
                        <wps:spPr bwMode="auto">
                          <a:xfrm>
                            <a:off x="4044" y="-120"/>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29C15A" id="Group 887" o:spid="_x0000_s1026" style="position:absolute;margin-left:56.7pt;margin-top:-6.25pt;width:480.9pt;height:.5pt;z-index:251544576;mso-position-horizontal-relative:page" coordorigin="1134,-125"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">
                <v:line id="Line 889" o:spid="_x0000_s1027" style="position:absolute;visibility:visible;mso-wrap-style:square" from="1134,-120" to="404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" strokecolor="#ac1f24" strokeweight=".5pt"/>
                <v:line id="Line 888" o:spid="_x0000_s1028" style="position:absolute;visibility:visible;mso-wrap-style:square" from="4044,-120" to="1075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" strokecolor="#ac1f24" strokeweight=".5pt"/>
                <w10:wrap anchorx="page"/>
              </v:group>
            </w:pict>
          </mc:Fallback>
        </mc:AlternateContent>
      </w:r>
      <w:r w:rsidR="004B269F">
        <w:rPr>
          <w:color w:val="AC1F24"/>
        </w:rPr>
        <w:t>Support to provincial and district annual and medium- term development plans</w:t>
      </w:r>
    </w:p>
    <w:p w14:paraId="71E5D251" w14:textId="77777777" w:rsidR="008117A9" w:rsidRDefault="004B269F">
      <w:pPr>
        <w:pStyle w:val="BodyText"/>
        <w:spacing w:before="86" w:line="228" w:lineRule="auto"/>
        <w:ind w:left="227" w:right="455"/>
      </w:pPr>
      <w:r>
        <w:br w:type="column"/>
        <w:t xml:space="preserve">KOMPAK is </w:t>
      </w:r>
      <w:proofErr w:type="gramStart"/>
      <w:r>
        <w:t>providing assistance to</w:t>
      </w:r>
      <w:proofErr w:type="gramEnd"/>
      <w:r>
        <w:t xml:space="preserve"> </w:t>
      </w:r>
      <w:proofErr w:type="spellStart"/>
      <w:r>
        <w:t>Bappenas</w:t>
      </w:r>
      <w:proofErr w:type="spellEnd"/>
      <w:r>
        <w:t xml:space="preserve"> to develop the RPJMN 2020-2024 with a focus on village governance, the sub-district role in providing village assistance and supervision, and the One Index</w:t>
      </w:r>
    </w:p>
    <w:p w14:paraId="18C26C22" w14:textId="77777777" w:rsidR="008117A9" w:rsidRDefault="004B269F">
      <w:pPr>
        <w:pStyle w:val="BodyText"/>
        <w:spacing w:line="259" w:lineRule="exact"/>
        <w:ind w:left="227"/>
      </w:pPr>
      <w:r>
        <w:t>policy. This has included developing policy input briefings, facilitating</w:t>
      </w:r>
    </w:p>
    <w:p w14:paraId="75BB0DD2" w14:textId="77777777" w:rsidR="008117A9" w:rsidRDefault="004B269F">
      <w:pPr>
        <w:pStyle w:val="BodyText"/>
        <w:spacing w:line="266" w:lineRule="exact"/>
        <w:ind w:left="227"/>
      </w:pPr>
      <w:r>
        <w:t>workshops and other initiatives to support discussions.</w:t>
      </w:r>
    </w:p>
    <w:p w14:paraId="240E1758" w14:textId="77777777" w:rsidR="008117A9" w:rsidRDefault="004B269F">
      <w:pPr>
        <w:pStyle w:val="BodyText"/>
        <w:spacing w:before="111" w:line="228" w:lineRule="auto"/>
        <w:ind w:left="227" w:right="241"/>
      </w:pPr>
      <w:r>
        <w:t xml:space="preserve">In partnership with the Institute for Research and Empowerment (IRE), KOMPAK provided policy inputs from the civil society perspective on strengthening implementation of village law. This included input to the development of a Background Study on Village Authority to inform the RPJMN 2020-2024. The paper provided a series of recommendations, including the need to undertake an audit of village boundaries and associated terminology, </w:t>
      </w:r>
      <w:proofErr w:type="spellStart"/>
      <w:r>
        <w:t>harmonising</w:t>
      </w:r>
      <w:proofErr w:type="spellEnd"/>
      <w:r>
        <w:t xml:space="preserve"> and simplifying regulations on the implementation of village law, and strengthening community voice to influence village government. In partnership with IRE, KOMPAK will be providing support to </w:t>
      </w:r>
      <w:proofErr w:type="spellStart"/>
      <w:r>
        <w:t>harmonise</w:t>
      </w:r>
      <w:proofErr w:type="spellEnd"/>
      <w:r>
        <w:t xml:space="preserve"> and simplify the</w:t>
      </w:r>
      <w:r>
        <w:rPr>
          <w:spacing w:val="-2"/>
        </w:rPr>
        <w:t xml:space="preserve"> </w:t>
      </w:r>
      <w:r>
        <w:t>regulations.</w:t>
      </w:r>
    </w:p>
    <w:p w14:paraId="4BA24DBB" w14:textId="77777777" w:rsidR="008117A9" w:rsidRDefault="008117A9">
      <w:pPr>
        <w:pStyle w:val="BodyText"/>
        <w:spacing w:before="2"/>
        <w:rPr>
          <w:sz w:val="18"/>
        </w:rPr>
      </w:pPr>
    </w:p>
    <w:p w14:paraId="2C8CD2B4" w14:textId="77777777" w:rsidR="008117A9" w:rsidRDefault="004B269F">
      <w:pPr>
        <w:pStyle w:val="BodyText"/>
        <w:spacing w:line="228" w:lineRule="auto"/>
        <w:ind w:left="227" w:right="427"/>
      </w:pPr>
      <w:r>
        <w:t>KOMPAK provided technical assistance to provincial governments to support the development of annual work plans (RKPD), poverty alleviation strategies (</w:t>
      </w:r>
      <w:proofErr w:type="spellStart"/>
      <w:r>
        <w:rPr>
          <w:i/>
        </w:rPr>
        <w:t>Renstra</w:t>
      </w:r>
      <w:proofErr w:type="spellEnd"/>
      <w:r>
        <w:rPr>
          <w:i/>
        </w:rPr>
        <w:t xml:space="preserve"> </w:t>
      </w:r>
      <w:proofErr w:type="spellStart"/>
      <w:r>
        <w:rPr>
          <w:i/>
        </w:rPr>
        <w:t>Kemiskinan</w:t>
      </w:r>
      <w:proofErr w:type="spellEnd"/>
      <w:r>
        <w:t>), and provincial medium- term development plans (RPJMD). A key focus of this assistance</w:t>
      </w:r>
      <w:r>
        <w:rPr>
          <w:spacing w:val="-16"/>
        </w:rPr>
        <w:t xml:space="preserve"> </w:t>
      </w:r>
      <w:r>
        <w:t>was</w:t>
      </w:r>
    </w:p>
    <w:p w14:paraId="317C2014" w14:textId="77777777" w:rsidR="008117A9" w:rsidRDefault="004B269F">
      <w:pPr>
        <w:pStyle w:val="BodyText"/>
        <w:spacing w:before="5" w:line="228" w:lineRule="auto"/>
        <w:ind w:left="227" w:right="247"/>
        <w:jc w:val="both"/>
      </w:pPr>
      <w:r>
        <w:t>integrating the minimum service standards (MSS) in health, education and other basic services into the plan so that there are a common set of indicators and baseline activities.</w:t>
      </w:r>
    </w:p>
    <w:p w14:paraId="01E76D32" w14:textId="77777777" w:rsidR="008117A9" w:rsidRDefault="004B269F">
      <w:pPr>
        <w:pStyle w:val="BodyText"/>
        <w:spacing w:before="118" w:line="228" w:lineRule="auto"/>
        <w:ind w:left="227" w:right="338"/>
      </w:pPr>
      <w:r>
        <w:t>In Aceh, KOMPAK supported its three districts to develop costed annual workplans based on investments needed to achieve the MSS, and in Papua KOMPAK helped to integrate the standards with the RPJMD and sectoral plans (</w:t>
      </w:r>
      <w:proofErr w:type="spellStart"/>
      <w:r>
        <w:rPr>
          <w:i/>
        </w:rPr>
        <w:t>Renstra</w:t>
      </w:r>
      <w:proofErr w:type="spellEnd"/>
      <w:r>
        <w:rPr>
          <w:i/>
        </w:rPr>
        <w:t xml:space="preserve"> </w:t>
      </w:r>
      <w:proofErr w:type="spellStart"/>
      <w:r>
        <w:rPr>
          <w:i/>
        </w:rPr>
        <w:t>Perangkat</w:t>
      </w:r>
      <w:proofErr w:type="spellEnd"/>
      <w:r>
        <w:rPr>
          <w:i/>
        </w:rPr>
        <w:t xml:space="preserve"> Daerah</w:t>
      </w:r>
      <w:r>
        <w:t xml:space="preserve">). KOMPAK also supported the district government of </w:t>
      </w:r>
      <w:proofErr w:type="spellStart"/>
      <w:r>
        <w:t>Lumajang</w:t>
      </w:r>
      <w:proofErr w:type="spellEnd"/>
      <w:r>
        <w:t xml:space="preserve"> to hold a district planning forum (</w:t>
      </w:r>
      <w:proofErr w:type="spellStart"/>
      <w:r>
        <w:rPr>
          <w:i/>
        </w:rPr>
        <w:t>Musrenbang</w:t>
      </w:r>
      <w:proofErr w:type="spellEnd"/>
      <w:r>
        <w:rPr>
          <w:i/>
        </w:rPr>
        <w:t xml:space="preserve"> </w:t>
      </w:r>
      <w:proofErr w:type="spellStart"/>
      <w:r>
        <w:rPr>
          <w:i/>
        </w:rPr>
        <w:t>Inspirasi</w:t>
      </w:r>
      <w:proofErr w:type="spellEnd"/>
      <w:r>
        <w:t>). This was an innovative approach that brought together 120 stakeholders to jointly agree on development priorities for 2020.</w:t>
      </w:r>
    </w:p>
    <w:p w14:paraId="2654C70C"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865" w:space="44"/>
            <w:col w:w="6961"/>
          </w:cols>
        </w:sectPr>
      </w:pPr>
    </w:p>
    <w:p w14:paraId="1D64CD76" w14:textId="77777777" w:rsidR="008117A9" w:rsidRDefault="008117A9">
      <w:pPr>
        <w:pStyle w:val="BodyText"/>
        <w:spacing w:before="9"/>
        <w:rPr>
          <w:sz w:val="8"/>
        </w:rPr>
      </w:pPr>
    </w:p>
    <w:p w14:paraId="3F2AF7E4"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005F8162" wp14:editId="6AF34FE3">
                <wp:extent cx="6107430" cy="6350"/>
                <wp:effectExtent l="11430" t="6350" r="5715" b="6350"/>
                <wp:docPr id="1001" name="Group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0" y="0"/>
                          <a:chExt cx="9618" cy="10"/>
                        </a:xfrm>
                      </wpg:grpSpPr>
                      <wps:wsp>
                        <wps:cNvPr id="1002" name="Line 886"/>
                        <wps:cNvCnPr>
                          <a:cxnSpLocks noChangeShapeType="1"/>
                        </wps:cNvCnPr>
                        <wps:spPr bwMode="auto">
                          <a:xfrm>
                            <a:off x="0" y="5"/>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003" name="Line 885"/>
                        <wps:cNvCnPr>
                          <a:cxnSpLocks noChangeShapeType="1"/>
                        </wps:cNvCnPr>
                        <wps:spPr bwMode="auto">
                          <a:xfrm>
                            <a:off x="2910" y="5"/>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5FECD3" id="Group 884" o:spid="_x0000_s1026" style="width:480.9pt;height:.5pt;mso-position-horizontal-relative:char;mso-position-vertical-relative:line"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">
                <v:line id="Line 886" o:spid="_x0000_s1027" style="position:absolute;visibility:visible;mso-wrap-style:square" from="0,5" to="29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" strokecolor="#ac1f24" strokeweight=".5pt"/>
                <v:line id="Line 885" o:spid="_x0000_s1028" style="position:absolute;visibility:visible;mso-wrap-style:square" from="2910,5" to="96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" strokecolor="#ac1f24" strokeweight=".5pt"/>
                <w10:anchorlock/>
              </v:group>
            </w:pict>
          </mc:Fallback>
        </mc:AlternateContent>
      </w:r>
    </w:p>
    <w:p w14:paraId="6E74BF5D"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0FDE5550" w14:textId="77777777" w:rsidR="008117A9" w:rsidRDefault="008117A9">
      <w:pPr>
        <w:pStyle w:val="BodyText"/>
        <w:spacing w:before="10"/>
        <w:rPr>
          <w:sz w:val="23"/>
        </w:rPr>
      </w:pPr>
    </w:p>
    <w:p w14:paraId="5F7BA1B9" w14:textId="77777777" w:rsidR="008117A9" w:rsidRDefault="004B269F">
      <w:pPr>
        <w:pStyle w:val="Heading4"/>
      </w:pPr>
      <w:r>
        <w:rPr>
          <w:color w:val="AC1F24"/>
        </w:rPr>
        <w:t>STRENGTHEN PLANNING AND IMPLEMENTATION OF THE MINIMUM SERVICE STANDARDS FOR BASIC SERVICES</w:t>
      </w:r>
    </w:p>
    <w:p w14:paraId="24F810DF" w14:textId="77777777" w:rsidR="008117A9" w:rsidRDefault="008117A9">
      <w:pPr>
        <w:pStyle w:val="BodyText"/>
        <w:spacing w:before="2"/>
        <w:rPr>
          <w:rFonts w:ascii="Roboto"/>
          <w:b/>
          <w:sz w:val="25"/>
        </w:rPr>
      </w:pPr>
    </w:p>
    <w:p w14:paraId="5BAC0C9B" w14:textId="77777777" w:rsidR="008117A9" w:rsidRDefault="004B269F">
      <w:pPr>
        <w:pStyle w:val="BodyText"/>
        <w:spacing w:line="254" w:lineRule="auto"/>
        <w:ind w:left="113" w:right="108"/>
        <w:jc w:val="both"/>
      </w:pPr>
      <w:r>
        <w:t>In 2014, the Government of Indonesia passed Law (UU) No. 23/2014 (regional autonomy) from which regulations</w:t>
      </w:r>
      <w:r>
        <w:rPr>
          <w:spacing w:val="-9"/>
        </w:rPr>
        <w:t xml:space="preserve"> </w:t>
      </w:r>
      <w:r>
        <w:t>(PP</w:t>
      </w:r>
      <w:r>
        <w:rPr>
          <w:spacing w:val="-8"/>
        </w:rPr>
        <w:t xml:space="preserve"> </w:t>
      </w:r>
      <w:r>
        <w:t>and</w:t>
      </w:r>
      <w:r>
        <w:rPr>
          <w:spacing w:val="-8"/>
        </w:rPr>
        <w:t xml:space="preserve"> </w:t>
      </w:r>
      <w:proofErr w:type="spellStart"/>
      <w:r>
        <w:t>Permen</w:t>
      </w:r>
      <w:proofErr w:type="spellEnd"/>
      <w:r>
        <w:t>)</w:t>
      </w:r>
      <w:r>
        <w:rPr>
          <w:spacing w:val="-9"/>
        </w:rPr>
        <w:t xml:space="preserve"> </w:t>
      </w:r>
      <w:r>
        <w:t>were</w:t>
      </w:r>
      <w:r>
        <w:rPr>
          <w:spacing w:val="-8"/>
        </w:rPr>
        <w:t xml:space="preserve"> </w:t>
      </w:r>
      <w:r>
        <w:t>developed</w:t>
      </w:r>
      <w:r>
        <w:rPr>
          <w:spacing w:val="-8"/>
        </w:rPr>
        <w:t xml:space="preserve"> </w:t>
      </w:r>
      <w:r>
        <w:t>on</w:t>
      </w:r>
      <w:r>
        <w:rPr>
          <w:spacing w:val="-8"/>
        </w:rPr>
        <w:t xml:space="preserve"> </w:t>
      </w:r>
      <w:r>
        <w:t>minimum</w:t>
      </w:r>
      <w:r>
        <w:rPr>
          <w:spacing w:val="-9"/>
        </w:rPr>
        <w:t xml:space="preserve"> </w:t>
      </w:r>
      <w:r>
        <w:t>service</w:t>
      </w:r>
      <w:r>
        <w:rPr>
          <w:spacing w:val="-8"/>
        </w:rPr>
        <w:t xml:space="preserve"> </w:t>
      </w:r>
      <w:r>
        <w:t>standards</w:t>
      </w:r>
      <w:r>
        <w:rPr>
          <w:spacing w:val="-8"/>
        </w:rPr>
        <w:t xml:space="preserve"> </w:t>
      </w:r>
      <w:r>
        <w:t>(MSS)</w:t>
      </w:r>
      <w:r>
        <w:rPr>
          <w:spacing w:val="-9"/>
        </w:rPr>
        <w:t xml:space="preserve"> </w:t>
      </w:r>
      <w:r>
        <w:t>for</w:t>
      </w:r>
      <w:r>
        <w:rPr>
          <w:spacing w:val="-8"/>
        </w:rPr>
        <w:t xml:space="preserve"> </w:t>
      </w:r>
      <w:r>
        <w:t>health,</w:t>
      </w:r>
      <w:r>
        <w:rPr>
          <w:spacing w:val="-8"/>
        </w:rPr>
        <w:t xml:space="preserve"> </w:t>
      </w:r>
      <w:r>
        <w:t>education and other basic services. The Law and its PP on MSS divided the responsibilities and mandated various levels of government (central, province and district) to deliver key services on health, education, infrastructure, housing, and other</w:t>
      </w:r>
      <w:r>
        <w:rPr>
          <w:spacing w:val="-2"/>
        </w:rPr>
        <w:t xml:space="preserve"> </w:t>
      </w:r>
      <w:r>
        <w:t>areas.</w:t>
      </w:r>
    </w:p>
    <w:p w14:paraId="726C8F17" w14:textId="77777777" w:rsidR="008117A9" w:rsidRDefault="008117A9">
      <w:pPr>
        <w:pStyle w:val="BodyText"/>
        <w:spacing w:before="12"/>
      </w:pPr>
    </w:p>
    <w:p w14:paraId="49BA5E11" w14:textId="77777777" w:rsidR="008117A9" w:rsidRDefault="004B269F">
      <w:pPr>
        <w:pStyle w:val="BodyText"/>
        <w:spacing w:line="254" w:lineRule="auto"/>
        <w:ind w:left="113" w:right="109"/>
        <w:jc w:val="both"/>
      </w:pPr>
      <w:r>
        <w:t xml:space="preserve">The MSS sets targets for the quality of basic public services that districts should achieve, such as </w:t>
      </w:r>
      <w:proofErr w:type="spellStart"/>
      <w:r>
        <w:t>immunisation</w:t>
      </w:r>
      <w:proofErr w:type="spellEnd"/>
      <w:r>
        <w:t xml:space="preserve"> coverage or school enrolment benchmarks. KOMPAK is providing support to </w:t>
      </w:r>
      <w:proofErr w:type="spellStart"/>
      <w:r>
        <w:t>Bappenas</w:t>
      </w:r>
      <w:proofErr w:type="spellEnd"/>
      <w:r>
        <w:t xml:space="preserve"> and</w:t>
      </w:r>
      <w:r>
        <w:rPr>
          <w:spacing w:val="-6"/>
        </w:rPr>
        <w:t xml:space="preserve"> </w:t>
      </w:r>
      <w:r>
        <w:t>the</w:t>
      </w:r>
      <w:r>
        <w:rPr>
          <w:spacing w:val="-6"/>
        </w:rPr>
        <w:t xml:space="preserve"> </w:t>
      </w:r>
      <w:r>
        <w:t>Ministry</w:t>
      </w:r>
      <w:r>
        <w:rPr>
          <w:spacing w:val="-5"/>
        </w:rPr>
        <w:t xml:space="preserve"> </w:t>
      </w:r>
      <w:r>
        <w:t>of</w:t>
      </w:r>
      <w:r>
        <w:rPr>
          <w:spacing w:val="-6"/>
        </w:rPr>
        <w:t xml:space="preserve"> </w:t>
      </w:r>
      <w:r>
        <w:t>Home</w:t>
      </w:r>
      <w:r>
        <w:rPr>
          <w:spacing w:val="-6"/>
        </w:rPr>
        <w:t xml:space="preserve"> </w:t>
      </w:r>
      <w:r>
        <w:t>Affairs</w:t>
      </w:r>
      <w:r>
        <w:rPr>
          <w:spacing w:val="-5"/>
        </w:rPr>
        <w:t xml:space="preserve"> </w:t>
      </w:r>
      <w:r>
        <w:t>to</w:t>
      </w:r>
      <w:r>
        <w:rPr>
          <w:spacing w:val="-6"/>
        </w:rPr>
        <w:t xml:space="preserve"> </w:t>
      </w:r>
      <w:r>
        <w:t>assess</w:t>
      </w:r>
      <w:r>
        <w:rPr>
          <w:spacing w:val="-6"/>
        </w:rPr>
        <w:t xml:space="preserve"> </w:t>
      </w:r>
      <w:r>
        <w:t>the</w:t>
      </w:r>
      <w:r>
        <w:rPr>
          <w:spacing w:val="-5"/>
        </w:rPr>
        <w:t xml:space="preserve"> </w:t>
      </w:r>
      <w:r>
        <w:t>additional</w:t>
      </w:r>
      <w:r>
        <w:rPr>
          <w:spacing w:val="-6"/>
        </w:rPr>
        <w:t xml:space="preserve"> </w:t>
      </w:r>
      <w:r>
        <w:t>investment</w:t>
      </w:r>
      <w:r>
        <w:rPr>
          <w:spacing w:val="-6"/>
        </w:rPr>
        <w:t xml:space="preserve"> </w:t>
      </w:r>
      <w:r>
        <w:t>needed</w:t>
      </w:r>
      <w:r>
        <w:rPr>
          <w:spacing w:val="-5"/>
        </w:rPr>
        <w:t xml:space="preserve"> </w:t>
      </w:r>
      <w:r>
        <w:t>to</w:t>
      </w:r>
      <w:r>
        <w:rPr>
          <w:spacing w:val="-6"/>
        </w:rPr>
        <w:t xml:space="preserve"> </w:t>
      </w:r>
      <w:r>
        <w:t>achieve</w:t>
      </w:r>
      <w:r>
        <w:rPr>
          <w:spacing w:val="-6"/>
        </w:rPr>
        <w:t xml:space="preserve"> </w:t>
      </w:r>
      <w:r>
        <w:t>these</w:t>
      </w:r>
      <w:r>
        <w:rPr>
          <w:spacing w:val="-5"/>
        </w:rPr>
        <w:t xml:space="preserve"> </w:t>
      </w:r>
      <w:r>
        <w:t>standards and to assist districts integrate the MSS in their planning</w:t>
      </w:r>
      <w:r>
        <w:rPr>
          <w:spacing w:val="-4"/>
        </w:rPr>
        <w:t xml:space="preserve"> </w:t>
      </w:r>
      <w:r>
        <w:t>documents.</w:t>
      </w:r>
    </w:p>
    <w:p w14:paraId="0DB77DA2" w14:textId="77777777" w:rsidR="008117A9" w:rsidRDefault="00360E36">
      <w:pPr>
        <w:pStyle w:val="BodyText"/>
        <w:spacing w:before="2"/>
        <w:rPr>
          <w:sz w:val="18"/>
        </w:rPr>
      </w:pPr>
      <w:r>
        <w:rPr>
          <w:noProof/>
        </w:rPr>
        <mc:AlternateContent>
          <mc:Choice Requires="wpg">
            <w:drawing>
              <wp:anchor distT="0" distB="0" distL="0" distR="0" simplePos="0" relativeHeight="251487232" behindDoc="0" locked="0" layoutInCell="1" allowOverlap="1" wp14:anchorId="134C95A7" wp14:editId="7C15F5F7">
                <wp:simplePos x="0" y="0"/>
                <wp:positionH relativeFrom="page">
                  <wp:posOffset>720090</wp:posOffset>
                </wp:positionH>
                <wp:positionV relativeFrom="paragraph">
                  <wp:posOffset>182245</wp:posOffset>
                </wp:positionV>
                <wp:extent cx="6107430" cy="6350"/>
                <wp:effectExtent l="5715" t="7620" r="11430" b="5080"/>
                <wp:wrapTopAndBottom/>
                <wp:docPr id="998"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1134" y="287"/>
                          <a:chExt cx="9618" cy="10"/>
                        </a:xfrm>
                      </wpg:grpSpPr>
                      <wps:wsp>
                        <wps:cNvPr id="999" name="Line 883"/>
                        <wps:cNvCnPr>
                          <a:cxnSpLocks noChangeShapeType="1"/>
                        </wps:cNvCnPr>
                        <wps:spPr bwMode="auto">
                          <a:xfrm>
                            <a:off x="1134" y="292"/>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1000" name="Line 882"/>
                        <wps:cNvCnPr>
                          <a:cxnSpLocks noChangeShapeType="1"/>
                        </wps:cNvCnPr>
                        <wps:spPr bwMode="auto">
                          <a:xfrm>
                            <a:off x="4044" y="292"/>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63DFF6" id="Group 881" o:spid="_x0000_s1026" style="position:absolute;margin-left:56.7pt;margin-top:14.35pt;width:480.9pt;height:.5pt;z-index:251487232;mso-wrap-distance-left:0;mso-wrap-distance-right:0;mso-position-horizontal-relative:page" coordorigin="1134,287"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">
                <v:line id="Line 883" o:spid="_x0000_s1027" style="position:absolute;visibility:visible;mso-wrap-style:square" from="1134,292" to="404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" strokecolor="#ac1f24" strokeweight=".5pt"/>
                <v:line id="Line 882" o:spid="_x0000_s1028" style="position:absolute;visibility:visible;mso-wrap-style:square" from="4044,292" to="1075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" strokecolor="#ac1f24" strokeweight=".5pt"/>
                <w10:wrap type="topAndBottom" anchorx="page"/>
              </v:group>
            </w:pict>
          </mc:Fallback>
        </mc:AlternateContent>
      </w:r>
    </w:p>
    <w:p w14:paraId="535B5FF4" w14:textId="77777777" w:rsidR="008117A9" w:rsidRDefault="008117A9">
      <w:pPr>
        <w:rPr>
          <w:sz w:val="18"/>
        </w:rPr>
        <w:sectPr w:rsidR="008117A9">
          <w:pgSz w:w="11910" w:h="16840"/>
          <w:pgMar w:top="1220" w:right="1020" w:bottom="840" w:left="1020" w:header="599" w:footer="647" w:gutter="0"/>
          <w:cols w:space="720"/>
        </w:sectPr>
      </w:pPr>
    </w:p>
    <w:p w14:paraId="737D0501" w14:textId="77777777" w:rsidR="008117A9" w:rsidRDefault="004B269F">
      <w:pPr>
        <w:pStyle w:val="BodyText"/>
        <w:spacing w:before="86" w:line="228" w:lineRule="auto"/>
        <w:ind w:left="227" w:right="21"/>
      </w:pPr>
      <w:r>
        <w:rPr>
          <w:color w:val="AC1F24"/>
        </w:rPr>
        <w:t>MSS Costing on Health, Education and Public Housing</w:t>
      </w:r>
    </w:p>
    <w:p w14:paraId="1E35F0C0" w14:textId="77777777" w:rsidR="008117A9" w:rsidRDefault="004B269F">
      <w:pPr>
        <w:pStyle w:val="BodyText"/>
        <w:spacing w:before="86" w:line="228" w:lineRule="auto"/>
        <w:ind w:left="227" w:right="256"/>
      </w:pPr>
      <w:r>
        <w:br w:type="column"/>
        <w:t>KOMPAK is conducting a study on the investment needed to achieve the MSS in all districts for health, education and water and sanitation.</w:t>
      </w:r>
    </w:p>
    <w:p w14:paraId="1661B31E" w14:textId="77777777" w:rsidR="008117A9" w:rsidRDefault="004B269F">
      <w:pPr>
        <w:pStyle w:val="BodyText"/>
        <w:spacing w:before="2" w:line="228" w:lineRule="auto"/>
        <w:ind w:left="227" w:right="470"/>
      </w:pPr>
      <w:r>
        <w:t>Initial estimates are that an additional approximately IDR 12.4 trillion (A$1.2 billion) will need to be allocated through district and city governments to achieve the MSS targets in the health sector by</w:t>
      </w:r>
    </w:p>
    <w:p w14:paraId="3D2156AC" w14:textId="77777777" w:rsidR="008117A9" w:rsidRDefault="004B269F">
      <w:pPr>
        <w:pStyle w:val="BodyText"/>
        <w:spacing w:before="4" w:line="228" w:lineRule="auto"/>
        <w:ind w:left="227" w:right="281"/>
      </w:pPr>
      <w:r>
        <w:t>2020. While for the water and sanitation sector, about IDR 159 trillion (A$15.9 billion) is needed to achieve the MSS by 2024. Estimates for education are not yet available. The final study is set to be published in November 2019.</w:t>
      </w:r>
    </w:p>
    <w:p w14:paraId="4306D6FB"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428" w:space="481"/>
            <w:col w:w="6961"/>
          </w:cols>
        </w:sectPr>
      </w:pPr>
    </w:p>
    <w:p w14:paraId="7872347F" w14:textId="77777777" w:rsidR="008117A9" w:rsidRDefault="008117A9">
      <w:pPr>
        <w:pStyle w:val="BodyText"/>
        <w:spacing w:before="4"/>
        <w:rPr>
          <w:sz w:val="8"/>
        </w:rPr>
      </w:pPr>
    </w:p>
    <w:p w14:paraId="5054D9C2"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7189FDD0" wp14:editId="55DB02C8">
                <wp:extent cx="6107430" cy="6350"/>
                <wp:effectExtent l="11430" t="6350" r="5715" b="6350"/>
                <wp:docPr id="995" name="Group 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0" y="0"/>
                          <a:chExt cx="9618" cy="10"/>
                        </a:xfrm>
                      </wpg:grpSpPr>
                      <wps:wsp>
                        <wps:cNvPr id="996" name="Line 880"/>
                        <wps:cNvCnPr>
                          <a:cxnSpLocks noChangeShapeType="1"/>
                        </wps:cNvCnPr>
                        <wps:spPr bwMode="auto">
                          <a:xfrm>
                            <a:off x="0" y="5"/>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97" name="Line 879"/>
                        <wps:cNvCnPr>
                          <a:cxnSpLocks noChangeShapeType="1"/>
                        </wps:cNvCnPr>
                        <wps:spPr bwMode="auto">
                          <a:xfrm>
                            <a:off x="2910" y="5"/>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05CAAB3" id="Group 878" o:spid="_x0000_s1026" style="width:480.9pt;height:.5pt;mso-position-horizontal-relative:char;mso-position-vertical-relative:line"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">
                <v:line id="Line 880" o:spid="_x0000_s1027" style="position:absolute;visibility:visible;mso-wrap-style:square" from="0,5" to="29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" strokecolor="#ac1f24" strokeweight=".5pt"/>
                <v:line id="Line 879" o:spid="_x0000_s1028" style="position:absolute;visibility:visible;mso-wrap-style:square" from="2910,5" to="96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" strokecolor="#ac1f24" strokeweight=".5pt"/>
                <w10:anchorlock/>
              </v:group>
            </w:pict>
          </mc:Fallback>
        </mc:AlternateContent>
      </w:r>
    </w:p>
    <w:p w14:paraId="6232B76C" w14:textId="77777777" w:rsidR="008117A9" w:rsidRDefault="004B269F">
      <w:pPr>
        <w:pStyle w:val="BodyText"/>
        <w:tabs>
          <w:tab w:val="left" w:pos="3136"/>
        </w:tabs>
        <w:spacing w:before="94" w:line="266" w:lineRule="exact"/>
        <w:ind w:left="227"/>
      </w:pPr>
      <w:r>
        <w:rPr>
          <w:color w:val="AC1F24"/>
        </w:rPr>
        <w:t>District performance on MSS</w:t>
      </w:r>
      <w:r>
        <w:rPr>
          <w:color w:val="AC1F24"/>
        </w:rPr>
        <w:tab/>
      </w:r>
      <w:r>
        <w:t>KOMPAK has been advocating for districts to incorporate MSS</w:t>
      </w:r>
      <w:r>
        <w:rPr>
          <w:spacing w:val="-12"/>
        </w:rPr>
        <w:t xml:space="preserve"> </w:t>
      </w:r>
      <w:r>
        <w:t>targets</w:t>
      </w:r>
    </w:p>
    <w:p w14:paraId="4EB3A32B" w14:textId="77777777" w:rsidR="008117A9" w:rsidRDefault="00360E36">
      <w:pPr>
        <w:pStyle w:val="BodyText"/>
        <w:spacing w:before="5" w:line="228" w:lineRule="auto"/>
        <w:ind w:left="3136" w:right="429"/>
      </w:pPr>
      <w:r>
        <w:rPr>
          <w:noProof/>
        </w:rPr>
        <mc:AlternateContent>
          <mc:Choice Requires="wpg">
            <w:drawing>
              <wp:anchor distT="0" distB="0" distL="0" distR="0" simplePos="0" relativeHeight="251488256" behindDoc="0" locked="0" layoutInCell="1" allowOverlap="1" wp14:anchorId="4E0693FD" wp14:editId="6D6828E0">
                <wp:simplePos x="0" y="0"/>
                <wp:positionH relativeFrom="page">
                  <wp:posOffset>720090</wp:posOffset>
                </wp:positionH>
                <wp:positionV relativeFrom="paragraph">
                  <wp:posOffset>732155</wp:posOffset>
                </wp:positionV>
                <wp:extent cx="6107430" cy="6350"/>
                <wp:effectExtent l="5715" t="7620" r="11430" b="5080"/>
                <wp:wrapTopAndBottom/>
                <wp:docPr id="992" name="Group 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1134" y="1153"/>
                          <a:chExt cx="9618" cy="10"/>
                        </a:xfrm>
                      </wpg:grpSpPr>
                      <wps:wsp>
                        <wps:cNvPr id="993" name="Line 877"/>
                        <wps:cNvCnPr>
                          <a:cxnSpLocks noChangeShapeType="1"/>
                        </wps:cNvCnPr>
                        <wps:spPr bwMode="auto">
                          <a:xfrm>
                            <a:off x="1134" y="1158"/>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94" name="Line 876"/>
                        <wps:cNvCnPr>
                          <a:cxnSpLocks noChangeShapeType="1"/>
                        </wps:cNvCnPr>
                        <wps:spPr bwMode="auto">
                          <a:xfrm>
                            <a:off x="4044" y="1158"/>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E47663" id="Group 875" o:spid="_x0000_s1026" style="position:absolute;margin-left:56.7pt;margin-top:57.65pt;width:480.9pt;height:.5pt;z-index:251488256;mso-wrap-distance-left:0;mso-wrap-distance-right:0;mso-position-horizontal-relative:page" coordorigin="1134,1153"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">
                <v:line id="Line 877" o:spid="_x0000_s1027" style="position:absolute;visibility:visible;mso-wrap-style:square" from="1134,1158" to="4044,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" strokecolor="#ac1f24" strokeweight=".5pt"/>
                <v:line id="Line 876" o:spid="_x0000_s1028" style="position:absolute;visibility:visible;mso-wrap-style:square" from="4044,1158" to="10752,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" strokecolor="#ac1f24" strokeweight=".5pt"/>
                <w10:wrap type="topAndBottom" anchorx="page"/>
              </v:group>
            </w:pict>
          </mc:Fallback>
        </mc:AlternateContent>
      </w:r>
      <w:r w:rsidR="004B269F">
        <w:t>into their planning documents and to allocate specific funds toward achieving the MSS, with 15 of 25 (60%) KOMPAK-surveyed districts having achieved this (</w:t>
      </w:r>
      <w:proofErr w:type="spellStart"/>
      <w:r w:rsidR="004B269F">
        <w:t>Waropen</w:t>
      </w:r>
      <w:proofErr w:type="spellEnd"/>
      <w:r w:rsidR="004B269F">
        <w:t xml:space="preserve"> was not surveyed due to limited activity by KOMPAK in 2019).</w:t>
      </w:r>
    </w:p>
    <w:p w14:paraId="5C8788E7" w14:textId="77777777" w:rsidR="008117A9" w:rsidRDefault="008117A9">
      <w:pPr>
        <w:spacing w:line="228" w:lineRule="auto"/>
        <w:sectPr w:rsidR="008117A9">
          <w:type w:val="continuous"/>
          <w:pgSz w:w="11910" w:h="16840"/>
          <w:pgMar w:top="580" w:right="1020" w:bottom="280" w:left="1020" w:header="720" w:footer="720" w:gutter="0"/>
          <w:cols w:space="720"/>
        </w:sectPr>
      </w:pPr>
    </w:p>
    <w:p w14:paraId="569BEF6A" w14:textId="77777777" w:rsidR="008117A9" w:rsidRDefault="008117A9">
      <w:pPr>
        <w:pStyle w:val="BodyText"/>
        <w:spacing w:before="6"/>
        <w:rPr>
          <w:sz w:val="24"/>
        </w:rPr>
      </w:pPr>
    </w:p>
    <w:p w14:paraId="373CAC1F" w14:textId="77777777" w:rsidR="008117A9" w:rsidRDefault="004B269F">
      <w:pPr>
        <w:pStyle w:val="Heading5"/>
        <w:spacing w:before="100"/>
        <w:ind w:left="113"/>
      </w:pPr>
      <w:r>
        <w:t>DISTRICT IMPLEMENTATION OF MINIMUM SERVICE STANDARDS</w:t>
      </w:r>
    </w:p>
    <w:p w14:paraId="2DA3E958" w14:textId="77777777" w:rsidR="008117A9" w:rsidRDefault="008117A9">
      <w:pPr>
        <w:pStyle w:val="BodyText"/>
        <w:spacing w:before="2"/>
        <w:rPr>
          <w:b/>
          <w:sz w:val="10"/>
        </w:rPr>
      </w:pPr>
    </w:p>
    <w:tbl>
      <w:tblPr>
        <w:tblW w:w="0" w:type="auto"/>
        <w:tblInd w:w="121" w:type="dxa"/>
        <w:tblLayout w:type="fixed"/>
        <w:tblCellMar>
          <w:left w:w="0" w:type="dxa"/>
          <w:right w:w="0" w:type="dxa"/>
        </w:tblCellMar>
        <w:tblLook w:val="01E0" w:firstRow="1" w:lastRow="1" w:firstColumn="1" w:lastColumn="1" w:noHBand="0" w:noVBand="0"/>
      </w:tblPr>
      <w:tblGrid>
        <w:gridCol w:w="1432"/>
        <w:gridCol w:w="1818"/>
        <w:gridCol w:w="2381"/>
        <w:gridCol w:w="2129"/>
        <w:gridCol w:w="1877"/>
      </w:tblGrid>
      <w:tr w:rsidR="008117A9" w14:paraId="057112F2" w14:textId="77777777">
        <w:trPr>
          <w:trHeight w:val="897"/>
        </w:trPr>
        <w:tc>
          <w:tcPr>
            <w:tcW w:w="1432" w:type="dxa"/>
            <w:tcBorders>
              <w:bottom w:val="single" w:sz="4" w:space="0" w:color="AC1F24"/>
            </w:tcBorders>
            <w:shd w:val="clear" w:color="auto" w:fill="414042"/>
          </w:tcPr>
          <w:p w14:paraId="043BA4C5" w14:textId="77777777" w:rsidR="008117A9" w:rsidRDefault="004B269F">
            <w:pPr>
              <w:pStyle w:val="TableParagraph"/>
              <w:spacing w:before="121"/>
              <w:ind w:left="408"/>
              <w:rPr>
                <w:b/>
                <w:sz w:val="16"/>
              </w:rPr>
            </w:pPr>
            <w:r>
              <w:rPr>
                <w:b/>
                <w:color w:val="FFFFFF"/>
                <w:sz w:val="16"/>
              </w:rPr>
              <w:t>Province</w:t>
            </w:r>
          </w:p>
        </w:tc>
        <w:tc>
          <w:tcPr>
            <w:tcW w:w="1818" w:type="dxa"/>
            <w:tcBorders>
              <w:bottom w:val="single" w:sz="4" w:space="0" w:color="AC1F24"/>
            </w:tcBorders>
            <w:shd w:val="clear" w:color="auto" w:fill="414042"/>
          </w:tcPr>
          <w:p w14:paraId="7F2CDE32" w14:textId="77777777" w:rsidR="008117A9" w:rsidRDefault="004B269F">
            <w:pPr>
              <w:pStyle w:val="TableParagraph"/>
              <w:spacing w:before="121"/>
              <w:ind w:left="654"/>
              <w:rPr>
                <w:b/>
                <w:sz w:val="16"/>
              </w:rPr>
            </w:pPr>
            <w:r>
              <w:rPr>
                <w:b/>
                <w:color w:val="FFFFFF"/>
                <w:sz w:val="16"/>
              </w:rPr>
              <w:t>District</w:t>
            </w:r>
          </w:p>
        </w:tc>
        <w:tc>
          <w:tcPr>
            <w:tcW w:w="2381" w:type="dxa"/>
            <w:tcBorders>
              <w:bottom w:val="single" w:sz="4" w:space="0" w:color="AC1F24"/>
            </w:tcBorders>
            <w:shd w:val="clear" w:color="auto" w:fill="414042"/>
          </w:tcPr>
          <w:p w14:paraId="7755330D" w14:textId="77777777" w:rsidR="008117A9" w:rsidRDefault="004B269F">
            <w:pPr>
              <w:pStyle w:val="TableParagraph"/>
              <w:spacing w:before="121" w:line="242" w:lineRule="auto"/>
              <w:ind w:left="126" w:right="122" w:hanging="1"/>
              <w:jc w:val="center"/>
              <w:rPr>
                <w:b/>
                <w:sz w:val="16"/>
              </w:rPr>
            </w:pPr>
            <w:r>
              <w:rPr>
                <w:b/>
                <w:color w:val="FFFFFF"/>
                <w:sz w:val="16"/>
              </w:rPr>
              <w:t>Medium-term development plan (RPJMD) includes MSS targets</w:t>
            </w:r>
          </w:p>
        </w:tc>
        <w:tc>
          <w:tcPr>
            <w:tcW w:w="2129" w:type="dxa"/>
            <w:tcBorders>
              <w:bottom w:val="single" w:sz="4" w:space="0" w:color="AC1F24"/>
            </w:tcBorders>
            <w:shd w:val="clear" w:color="auto" w:fill="414042"/>
          </w:tcPr>
          <w:p w14:paraId="1A94628D" w14:textId="77777777" w:rsidR="008117A9" w:rsidRDefault="004B269F">
            <w:pPr>
              <w:pStyle w:val="TableParagraph"/>
              <w:spacing w:before="121" w:line="242" w:lineRule="auto"/>
              <w:ind w:left="240" w:right="220" w:firstLine="14"/>
              <w:rPr>
                <w:b/>
                <w:sz w:val="16"/>
              </w:rPr>
            </w:pPr>
            <w:r>
              <w:rPr>
                <w:b/>
                <w:color w:val="FFFFFF"/>
                <w:sz w:val="16"/>
              </w:rPr>
              <w:t>Annual Work (RKPD) includes MSS targets</w:t>
            </w:r>
          </w:p>
        </w:tc>
        <w:tc>
          <w:tcPr>
            <w:tcW w:w="1877" w:type="dxa"/>
            <w:tcBorders>
              <w:bottom w:val="single" w:sz="4" w:space="0" w:color="AC1F24"/>
            </w:tcBorders>
            <w:shd w:val="clear" w:color="auto" w:fill="414042"/>
          </w:tcPr>
          <w:p w14:paraId="49957332" w14:textId="77777777" w:rsidR="008117A9" w:rsidRDefault="004B269F">
            <w:pPr>
              <w:pStyle w:val="TableParagraph"/>
              <w:spacing w:before="121" w:line="242" w:lineRule="auto"/>
              <w:ind w:left="235" w:right="151" w:hanging="63"/>
              <w:rPr>
                <w:b/>
                <w:sz w:val="16"/>
              </w:rPr>
            </w:pPr>
            <w:r>
              <w:rPr>
                <w:b/>
                <w:color w:val="FFFFFF"/>
                <w:sz w:val="16"/>
              </w:rPr>
              <w:t>Funds allocated for MSS achievement</w:t>
            </w:r>
          </w:p>
        </w:tc>
      </w:tr>
      <w:tr w:rsidR="008117A9" w14:paraId="453B30DD" w14:textId="77777777">
        <w:trPr>
          <w:trHeight w:val="339"/>
        </w:trPr>
        <w:tc>
          <w:tcPr>
            <w:tcW w:w="1432" w:type="dxa"/>
            <w:vMerge w:val="restart"/>
            <w:tcBorders>
              <w:top w:val="single" w:sz="4" w:space="0" w:color="AC1F24"/>
              <w:bottom w:val="single" w:sz="4" w:space="0" w:color="AC1F24"/>
            </w:tcBorders>
          </w:tcPr>
          <w:p w14:paraId="5DF06FDB" w14:textId="77777777" w:rsidR="008117A9" w:rsidRDefault="004B269F">
            <w:pPr>
              <w:pStyle w:val="TableParagraph"/>
              <w:spacing w:before="60"/>
              <w:ind w:left="113"/>
              <w:rPr>
                <w:sz w:val="16"/>
              </w:rPr>
            </w:pPr>
            <w:r>
              <w:rPr>
                <w:color w:val="AC1F24"/>
                <w:sz w:val="16"/>
              </w:rPr>
              <w:t>Aceh</w:t>
            </w:r>
          </w:p>
        </w:tc>
        <w:tc>
          <w:tcPr>
            <w:tcW w:w="1818" w:type="dxa"/>
            <w:vMerge w:val="restart"/>
            <w:tcBorders>
              <w:top w:val="single" w:sz="4" w:space="0" w:color="AC1F24"/>
              <w:bottom w:val="single" w:sz="4" w:space="0" w:color="AC1F24"/>
            </w:tcBorders>
          </w:tcPr>
          <w:p w14:paraId="6C000943" w14:textId="77777777" w:rsidR="008117A9" w:rsidRDefault="004B269F">
            <w:pPr>
              <w:pStyle w:val="TableParagraph"/>
              <w:spacing w:before="60" w:line="384" w:lineRule="auto"/>
              <w:ind w:left="193" w:right="589"/>
              <w:rPr>
                <w:sz w:val="16"/>
              </w:rPr>
            </w:pPr>
            <w:r>
              <w:rPr>
                <w:color w:val="AC1F24"/>
                <w:sz w:val="16"/>
              </w:rPr>
              <w:t xml:space="preserve">Aceh Barat </w:t>
            </w:r>
            <w:proofErr w:type="spellStart"/>
            <w:r>
              <w:rPr>
                <w:color w:val="AC1F24"/>
                <w:sz w:val="16"/>
              </w:rPr>
              <w:t>Bener</w:t>
            </w:r>
            <w:proofErr w:type="spellEnd"/>
            <w:r>
              <w:rPr>
                <w:color w:val="AC1F24"/>
                <w:sz w:val="16"/>
              </w:rPr>
              <w:t xml:space="preserve"> </w:t>
            </w:r>
            <w:proofErr w:type="spellStart"/>
            <w:r>
              <w:rPr>
                <w:color w:val="AC1F24"/>
                <w:sz w:val="16"/>
              </w:rPr>
              <w:t>Meriah</w:t>
            </w:r>
            <w:proofErr w:type="spellEnd"/>
          </w:p>
          <w:p w14:paraId="58702DF9" w14:textId="77777777" w:rsidR="008117A9" w:rsidRDefault="004B269F">
            <w:pPr>
              <w:pStyle w:val="TableParagraph"/>
              <w:spacing w:before="1"/>
              <w:ind w:left="193"/>
              <w:rPr>
                <w:sz w:val="16"/>
              </w:rPr>
            </w:pPr>
            <w:proofErr w:type="spellStart"/>
            <w:r>
              <w:rPr>
                <w:color w:val="AC1F24"/>
                <w:sz w:val="16"/>
              </w:rPr>
              <w:t>Bireuen</w:t>
            </w:r>
            <w:proofErr w:type="spellEnd"/>
          </w:p>
        </w:tc>
        <w:tc>
          <w:tcPr>
            <w:tcW w:w="6387" w:type="dxa"/>
            <w:gridSpan w:val="3"/>
            <w:tcBorders>
              <w:bottom w:val="single" w:sz="4" w:space="0" w:color="FFFFFF"/>
            </w:tcBorders>
            <w:shd w:val="clear" w:color="auto" w:fill="AC1F24"/>
          </w:tcPr>
          <w:p w14:paraId="62A0932E" w14:textId="77777777" w:rsidR="008117A9" w:rsidRDefault="008117A9">
            <w:pPr>
              <w:pStyle w:val="TableParagraph"/>
              <w:rPr>
                <w:rFonts w:ascii="Times New Roman"/>
                <w:sz w:val="16"/>
              </w:rPr>
            </w:pPr>
          </w:p>
        </w:tc>
      </w:tr>
      <w:tr w:rsidR="008117A9" w14:paraId="0AB8BA88" w14:textId="77777777">
        <w:trPr>
          <w:trHeight w:val="339"/>
        </w:trPr>
        <w:tc>
          <w:tcPr>
            <w:tcW w:w="1432" w:type="dxa"/>
            <w:vMerge/>
            <w:tcBorders>
              <w:top w:val="nil"/>
              <w:bottom w:val="single" w:sz="4" w:space="0" w:color="AC1F24"/>
            </w:tcBorders>
          </w:tcPr>
          <w:p w14:paraId="0ACE705F" w14:textId="77777777" w:rsidR="008117A9" w:rsidRDefault="008117A9">
            <w:pPr>
              <w:rPr>
                <w:sz w:val="2"/>
                <w:szCs w:val="2"/>
              </w:rPr>
            </w:pPr>
          </w:p>
        </w:tc>
        <w:tc>
          <w:tcPr>
            <w:tcW w:w="1818" w:type="dxa"/>
            <w:vMerge/>
            <w:tcBorders>
              <w:top w:val="nil"/>
              <w:bottom w:val="single" w:sz="4" w:space="0" w:color="AC1F24"/>
            </w:tcBorders>
          </w:tcPr>
          <w:p w14:paraId="2CB99713" w14:textId="77777777" w:rsidR="008117A9" w:rsidRDefault="008117A9">
            <w:pPr>
              <w:rPr>
                <w:sz w:val="2"/>
                <w:szCs w:val="2"/>
              </w:rPr>
            </w:pPr>
          </w:p>
        </w:tc>
        <w:tc>
          <w:tcPr>
            <w:tcW w:w="6387" w:type="dxa"/>
            <w:gridSpan w:val="3"/>
            <w:tcBorders>
              <w:top w:val="single" w:sz="4" w:space="0" w:color="FFFFFF"/>
              <w:bottom w:val="single" w:sz="4" w:space="0" w:color="FFFFFF"/>
            </w:tcBorders>
            <w:shd w:val="clear" w:color="auto" w:fill="AC1F24"/>
          </w:tcPr>
          <w:p w14:paraId="66E56DF8" w14:textId="77777777" w:rsidR="008117A9" w:rsidRDefault="008117A9">
            <w:pPr>
              <w:pStyle w:val="TableParagraph"/>
              <w:rPr>
                <w:rFonts w:ascii="Times New Roman"/>
                <w:sz w:val="16"/>
              </w:rPr>
            </w:pPr>
          </w:p>
        </w:tc>
      </w:tr>
      <w:tr w:rsidR="008117A9" w14:paraId="5FBCE5A5" w14:textId="77777777">
        <w:trPr>
          <w:trHeight w:val="339"/>
        </w:trPr>
        <w:tc>
          <w:tcPr>
            <w:tcW w:w="1432" w:type="dxa"/>
            <w:vMerge/>
            <w:tcBorders>
              <w:top w:val="nil"/>
              <w:bottom w:val="single" w:sz="4" w:space="0" w:color="AC1F24"/>
            </w:tcBorders>
          </w:tcPr>
          <w:p w14:paraId="6BD8BB69" w14:textId="77777777" w:rsidR="008117A9" w:rsidRDefault="008117A9">
            <w:pPr>
              <w:rPr>
                <w:sz w:val="2"/>
                <w:szCs w:val="2"/>
              </w:rPr>
            </w:pPr>
          </w:p>
        </w:tc>
        <w:tc>
          <w:tcPr>
            <w:tcW w:w="1818" w:type="dxa"/>
            <w:vMerge/>
            <w:tcBorders>
              <w:top w:val="nil"/>
              <w:bottom w:val="single" w:sz="4" w:space="0" w:color="AC1F24"/>
            </w:tcBorders>
          </w:tcPr>
          <w:p w14:paraId="749A9A56" w14:textId="77777777" w:rsidR="008117A9" w:rsidRDefault="008117A9">
            <w:pPr>
              <w:rPr>
                <w:sz w:val="2"/>
                <w:szCs w:val="2"/>
              </w:rPr>
            </w:pPr>
          </w:p>
        </w:tc>
        <w:tc>
          <w:tcPr>
            <w:tcW w:w="6387" w:type="dxa"/>
            <w:gridSpan w:val="3"/>
            <w:tcBorders>
              <w:top w:val="single" w:sz="4" w:space="0" w:color="FFFFFF"/>
              <w:bottom w:val="single" w:sz="4" w:space="0" w:color="FFFFFF"/>
            </w:tcBorders>
            <w:shd w:val="clear" w:color="auto" w:fill="AC1F24"/>
          </w:tcPr>
          <w:p w14:paraId="6A1FC45C" w14:textId="77777777" w:rsidR="008117A9" w:rsidRDefault="008117A9">
            <w:pPr>
              <w:pStyle w:val="TableParagraph"/>
              <w:rPr>
                <w:rFonts w:ascii="Times New Roman"/>
                <w:sz w:val="16"/>
              </w:rPr>
            </w:pPr>
          </w:p>
        </w:tc>
      </w:tr>
      <w:tr w:rsidR="008117A9" w14:paraId="3AC709F6" w14:textId="77777777">
        <w:trPr>
          <w:trHeight w:val="339"/>
        </w:trPr>
        <w:tc>
          <w:tcPr>
            <w:tcW w:w="1432" w:type="dxa"/>
            <w:vMerge w:val="restart"/>
            <w:tcBorders>
              <w:top w:val="single" w:sz="4" w:space="0" w:color="AC1F24"/>
              <w:bottom w:val="single" w:sz="4" w:space="0" w:color="AC1F24"/>
            </w:tcBorders>
          </w:tcPr>
          <w:p w14:paraId="6CC2DE2E" w14:textId="77777777" w:rsidR="008117A9" w:rsidRDefault="004B269F">
            <w:pPr>
              <w:pStyle w:val="TableParagraph"/>
              <w:spacing w:before="59"/>
              <w:ind w:left="113"/>
              <w:rPr>
                <w:sz w:val="16"/>
              </w:rPr>
            </w:pPr>
            <w:r>
              <w:rPr>
                <w:color w:val="AC1F24"/>
                <w:sz w:val="16"/>
              </w:rPr>
              <w:t>Central Java</w:t>
            </w:r>
          </w:p>
        </w:tc>
        <w:tc>
          <w:tcPr>
            <w:tcW w:w="1818" w:type="dxa"/>
            <w:vMerge w:val="restart"/>
            <w:tcBorders>
              <w:top w:val="single" w:sz="4" w:space="0" w:color="AC1F24"/>
              <w:bottom w:val="single" w:sz="4" w:space="0" w:color="AC1F24"/>
            </w:tcBorders>
          </w:tcPr>
          <w:p w14:paraId="0AD2727D" w14:textId="77777777" w:rsidR="008117A9" w:rsidRDefault="004B269F">
            <w:pPr>
              <w:pStyle w:val="TableParagraph"/>
              <w:spacing w:before="59"/>
              <w:ind w:left="193"/>
              <w:rPr>
                <w:sz w:val="16"/>
              </w:rPr>
            </w:pPr>
            <w:proofErr w:type="spellStart"/>
            <w:r>
              <w:rPr>
                <w:color w:val="AC1F24"/>
                <w:sz w:val="16"/>
              </w:rPr>
              <w:t>Brebes</w:t>
            </w:r>
            <w:proofErr w:type="spellEnd"/>
          </w:p>
          <w:p w14:paraId="467EEEEA" w14:textId="77777777" w:rsidR="008117A9" w:rsidRDefault="004B269F">
            <w:pPr>
              <w:pStyle w:val="TableParagraph"/>
              <w:spacing w:line="350" w:lineRule="atLeast"/>
              <w:ind w:left="193" w:right="735"/>
              <w:rPr>
                <w:sz w:val="16"/>
              </w:rPr>
            </w:pPr>
            <w:proofErr w:type="spellStart"/>
            <w:r>
              <w:rPr>
                <w:color w:val="AC1F24"/>
                <w:sz w:val="16"/>
              </w:rPr>
              <w:t>Pekalongan</w:t>
            </w:r>
            <w:proofErr w:type="spellEnd"/>
            <w:r>
              <w:rPr>
                <w:color w:val="AC1F24"/>
                <w:sz w:val="16"/>
              </w:rPr>
              <w:t xml:space="preserve"> </w:t>
            </w:r>
            <w:proofErr w:type="spellStart"/>
            <w:r>
              <w:rPr>
                <w:color w:val="AC1F24"/>
                <w:sz w:val="16"/>
              </w:rPr>
              <w:t>Pemalang</w:t>
            </w:r>
            <w:proofErr w:type="spellEnd"/>
          </w:p>
        </w:tc>
        <w:tc>
          <w:tcPr>
            <w:tcW w:w="6387" w:type="dxa"/>
            <w:gridSpan w:val="3"/>
            <w:tcBorders>
              <w:top w:val="single" w:sz="4" w:space="0" w:color="FFFFFF"/>
              <w:bottom w:val="single" w:sz="4" w:space="0" w:color="FFFFFF"/>
            </w:tcBorders>
            <w:shd w:val="clear" w:color="auto" w:fill="AC1F24"/>
          </w:tcPr>
          <w:p w14:paraId="0EA0681E" w14:textId="77777777" w:rsidR="008117A9" w:rsidRDefault="008117A9">
            <w:pPr>
              <w:pStyle w:val="TableParagraph"/>
              <w:rPr>
                <w:rFonts w:ascii="Times New Roman"/>
                <w:sz w:val="16"/>
              </w:rPr>
            </w:pPr>
          </w:p>
        </w:tc>
      </w:tr>
      <w:tr w:rsidR="008117A9" w14:paraId="0A325F54" w14:textId="77777777">
        <w:trPr>
          <w:trHeight w:val="339"/>
        </w:trPr>
        <w:tc>
          <w:tcPr>
            <w:tcW w:w="1432" w:type="dxa"/>
            <w:vMerge/>
            <w:tcBorders>
              <w:top w:val="nil"/>
              <w:bottom w:val="single" w:sz="4" w:space="0" w:color="AC1F24"/>
            </w:tcBorders>
          </w:tcPr>
          <w:p w14:paraId="00D5EBA7" w14:textId="77777777" w:rsidR="008117A9" w:rsidRDefault="008117A9">
            <w:pPr>
              <w:rPr>
                <w:sz w:val="2"/>
                <w:szCs w:val="2"/>
              </w:rPr>
            </w:pPr>
          </w:p>
        </w:tc>
        <w:tc>
          <w:tcPr>
            <w:tcW w:w="1818" w:type="dxa"/>
            <w:vMerge/>
            <w:tcBorders>
              <w:top w:val="nil"/>
              <w:bottom w:val="single" w:sz="4" w:space="0" w:color="AC1F24"/>
            </w:tcBorders>
          </w:tcPr>
          <w:p w14:paraId="29BE0B82" w14:textId="77777777" w:rsidR="008117A9" w:rsidRDefault="008117A9">
            <w:pPr>
              <w:rPr>
                <w:sz w:val="2"/>
                <w:szCs w:val="2"/>
              </w:rPr>
            </w:pPr>
          </w:p>
        </w:tc>
        <w:tc>
          <w:tcPr>
            <w:tcW w:w="6387" w:type="dxa"/>
            <w:gridSpan w:val="3"/>
            <w:tcBorders>
              <w:top w:val="single" w:sz="4" w:space="0" w:color="FFFFFF"/>
              <w:bottom w:val="single" w:sz="4" w:space="0" w:color="FFFFFF"/>
            </w:tcBorders>
            <w:shd w:val="clear" w:color="auto" w:fill="AC1F24"/>
          </w:tcPr>
          <w:p w14:paraId="7ACC49A6" w14:textId="77777777" w:rsidR="008117A9" w:rsidRDefault="008117A9">
            <w:pPr>
              <w:pStyle w:val="TableParagraph"/>
              <w:rPr>
                <w:rFonts w:ascii="Times New Roman"/>
                <w:sz w:val="16"/>
              </w:rPr>
            </w:pPr>
          </w:p>
        </w:tc>
      </w:tr>
      <w:tr w:rsidR="008117A9" w14:paraId="342C09A2" w14:textId="77777777">
        <w:trPr>
          <w:trHeight w:val="339"/>
        </w:trPr>
        <w:tc>
          <w:tcPr>
            <w:tcW w:w="1432" w:type="dxa"/>
            <w:vMerge/>
            <w:tcBorders>
              <w:top w:val="nil"/>
              <w:bottom w:val="single" w:sz="4" w:space="0" w:color="AC1F24"/>
            </w:tcBorders>
          </w:tcPr>
          <w:p w14:paraId="497FD8AE" w14:textId="77777777" w:rsidR="008117A9" w:rsidRDefault="008117A9">
            <w:pPr>
              <w:rPr>
                <w:sz w:val="2"/>
                <w:szCs w:val="2"/>
              </w:rPr>
            </w:pPr>
          </w:p>
        </w:tc>
        <w:tc>
          <w:tcPr>
            <w:tcW w:w="1818" w:type="dxa"/>
            <w:vMerge/>
            <w:tcBorders>
              <w:top w:val="nil"/>
              <w:bottom w:val="single" w:sz="4" w:space="0" w:color="AC1F24"/>
            </w:tcBorders>
          </w:tcPr>
          <w:p w14:paraId="48A869C5" w14:textId="77777777" w:rsidR="008117A9" w:rsidRDefault="008117A9">
            <w:pPr>
              <w:rPr>
                <w:sz w:val="2"/>
                <w:szCs w:val="2"/>
              </w:rPr>
            </w:pPr>
          </w:p>
        </w:tc>
        <w:tc>
          <w:tcPr>
            <w:tcW w:w="2381" w:type="dxa"/>
            <w:tcBorders>
              <w:top w:val="single" w:sz="4" w:space="0" w:color="FFFFFF"/>
              <w:bottom w:val="single" w:sz="4" w:space="0" w:color="FFFFFF"/>
            </w:tcBorders>
            <w:shd w:val="clear" w:color="auto" w:fill="CFCFCF"/>
          </w:tcPr>
          <w:p w14:paraId="7FEE8D3E" w14:textId="77777777" w:rsidR="008117A9" w:rsidRDefault="008117A9">
            <w:pPr>
              <w:pStyle w:val="TableParagraph"/>
              <w:rPr>
                <w:rFonts w:ascii="Times New Roman"/>
                <w:sz w:val="16"/>
              </w:rPr>
            </w:pPr>
          </w:p>
        </w:tc>
        <w:tc>
          <w:tcPr>
            <w:tcW w:w="2129" w:type="dxa"/>
            <w:tcBorders>
              <w:top w:val="single" w:sz="4" w:space="0" w:color="FFFFFF"/>
              <w:bottom w:val="single" w:sz="4" w:space="0" w:color="FFFFFF"/>
            </w:tcBorders>
            <w:shd w:val="clear" w:color="auto" w:fill="AC1F24"/>
          </w:tcPr>
          <w:p w14:paraId="7DAD8C30" w14:textId="77777777" w:rsidR="008117A9" w:rsidRDefault="008117A9">
            <w:pPr>
              <w:pStyle w:val="TableParagraph"/>
              <w:rPr>
                <w:rFonts w:ascii="Times New Roman"/>
                <w:sz w:val="16"/>
              </w:rPr>
            </w:pPr>
          </w:p>
        </w:tc>
        <w:tc>
          <w:tcPr>
            <w:tcW w:w="1877" w:type="dxa"/>
            <w:tcBorders>
              <w:top w:val="single" w:sz="4" w:space="0" w:color="FFFFFF"/>
              <w:bottom w:val="single" w:sz="4" w:space="0" w:color="FFFFFF"/>
            </w:tcBorders>
            <w:shd w:val="clear" w:color="auto" w:fill="CFCFCF"/>
          </w:tcPr>
          <w:p w14:paraId="05E819A2" w14:textId="77777777" w:rsidR="008117A9" w:rsidRDefault="008117A9">
            <w:pPr>
              <w:pStyle w:val="TableParagraph"/>
              <w:rPr>
                <w:rFonts w:ascii="Times New Roman"/>
                <w:sz w:val="16"/>
              </w:rPr>
            </w:pPr>
          </w:p>
        </w:tc>
      </w:tr>
      <w:tr w:rsidR="008117A9" w14:paraId="4623F8E1" w14:textId="77777777">
        <w:trPr>
          <w:trHeight w:val="339"/>
        </w:trPr>
        <w:tc>
          <w:tcPr>
            <w:tcW w:w="1432" w:type="dxa"/>
            <w:tcBorders>
              <w:top w:val="single" w:sz="4" w:space="0" w:color="AC1F24"/>
            </w:tcBorders>
          </w:tcPr>
          <w:p w14:paraId="187A6505" w14:textId="77777777" w:rsidR="008117A9" w:rsidRDefault="004B269F">
            <w:pPr>
              <w:pStyle w:val="TableParagraph"/>
              <w:spacing w:before="59"/>
              <w:ind w:left="113"/>
              <w:rPr>
                <w:sz w:val="16"/>
              </w:rPr>
            </w:pPr>
            <w:r>
              <w:rPr>
                <w:color w:val="AC1F24"/>
                <w:sz w:val="16"/>
              </w:rPr>
              <w:t>East Java</w:t>
            </w:r>
          </w:p>
        </w:tc>
        <w:tc>
          <w:tcPr>
            <w:tcW w:w="1818" w:type="dxa"/>
            <w:tcBorders>
              <w:top w:val="single" w:sz="4" w:space="0" w:color="AC1F24"/>
            </w:tcBorders>
          </w:tcPr>
          <w:p w14:paraId="2A822A23" w14:textId="77777777" w:rsidR="008117A9" w:rsidRDefault="004B269F">
            <w:pPr>
              <w:pStyle w:val="TableParagraph"/>
              <w:spacing w:before="59"/>
              <w:ind w:left="193"/>
              <w:rPr>
                <w:sz w:val="16"/>
              </w:rPr>
            </w:pPr>
            <w:proofErr w:type="spellStart"/>
            <w:r>
              <w:rPr>
                <w:color w:val="AC1F24"/>
                <w:sz w:val="16"/>
              </w:rPr>
              <w:t>Bondowoso</w:t>
            </w:r>
            <w:proofErr w:type="spellEnd"/>
          </w:p>
        </w:tc>
        <w:tc>
          <w:tcPr>
            <w:tcW w:w="4510" w:type="dxa"/>
            <w:gridSpan w:val="2"/>
            <w:tcBorders>
              <w:top w:val="single" w:sz="4" w:space="0" w:color="FFFFFF"/>
              <w:bottom w:val="single" w:sz="4" w:space="0" w:color="FFFFFF"/>
            </w:tcBorders>
            <w:shd w:val="clear" w:color="auto" w:fill="AC1F24"/>
          </w:tcPr>
          <w:p w14:paraId="5E9758D4" w14:textId="77777777" w:rsidR="008117A9" w:rsidRDefault="008117A9">
            <w:pPr>
              <w:pStyle w:val="TableParagraph"/>
              <w:rPr>
                <w:rFonts w:ascii="Times New Roman"/>
                <w:sz w:val="16"/>
              </w:rPr>
            </w:pPr>
          </w:p>
        </w:tc>
        <w:tc>
          <w:tcPr>
            <w:tcW w:w="1877" w:type="dxa"/>
            <w:tcBorders>
              <w:top w:val="single" w:sz="4" w:space="0" w:color="FFFFFF"/>
              <w:bottom w:val="single" w:sz="4" w:space="0" w:color="FFFFFF"/>
            </w:tcBorders>
            <w:shd w:val="clear" w:color="auto" w:fill="CFCFCF"/>
          </w:tcPr>
          <w:p w14:paraId="6F37AE3B" w14:textId="77777777" w:rsidR="008117A9" w:rsidRDefault="008117A9">
            <w:pPr>
              <w:pStyle w:val="TableParagraph"/>
              <w:rPr>
                <w:rFonts w:ascii="Times New Roman"/>
                <w:sz w:val="16"/>
              </w:rPr>
            </w:pPr>
          </w:p>
        </w:tc>
      </w:tr>
      <w:tr w:rsidR="008117A9" w14:paraId="0DB55CB6" w14:textId="77777777">
        <w:trPr>
          <w:trHeight w:val="339"/>
        </w:trPr>
        <w:tc>
          <w:tcPr>
            <w:tcW w:w="1432" w:type="dxa"/>
          </w:tcPr>
          <w:p w14:paraId="6D0FBBDB" w14:textId="77777777" w:rsidR="008117A9" w:rsidRDefault="008117A9">
            <w:pPr>
              <w:pStyle w:val="TableParagraph"/>
              <w:rPr>
                <w:rFonts w:ascii="Times New Roman"/>
                <w:sz w:val="16"/>
              </w:rPr>
            </w:pPr>
          </w:p>
        </w:tc>
        <w:tc>
          <w:tcPr>
            <w:tcW w:w="1818" w:type="dxa"/>
          </w:tcPr>
          <w:p w14:paraId="0FA6C4E3" w14:textId="77777777" w:rsidR="008117A9" w:rsidRDefault="004B269F">
            <w:pPr>
              <w:pStyle w:val="TableParagraph"/>
              <w:spacing w:before="59"/>
              <w:ind w:left="193"/>
              <w:rPr>
                <w:sz w:val="16"/>
              </w:rPr>
            </w:pPr>
            <w:proofErr w:type="spellStart"/>
            <w:r>
              <w:rPr>
                <w:color w:val="AC1F24"/>
                <w:sz w:val="16"/>
              </w:rPr>
              <w:t>Lumajang</w:t>
            </w:r>
            <w:proofErr w:type="spellEnd"/>
          </w:p>
        </w:tc>
        <w:tc>
          <w:tcPr>
            <w:tcW w:w="6387" w:type="dxa"/>
            <w:gridSpan w:val="3"/>
            <w:tcBorders>
              <w:top w:val="single" w:sz="4" w:space="0" w:color="FFFFFF"/>
              <w:bottom w:val="single" w:sz="4" w:space="0" w:color="FFFFFF"/>
            </w:tcBorders>
            <w:shd w:val="clear" w:color="auto" w:fill="AC1F24"/>
          </w:tcPr>
          <w:p w14:paraId="0BDBE38D" w14:textId="77777777" w:rsidR="008117A9" w:rsidRDefault="008117A9">
            <w:pPr>
              <w:pStyle w:val="TableParagraph"/>
              <w:rPr>
                <w:rFonts w:ascii="Times New Roman"/>
                <w:sz w:val="16"/>
              </w:rPr>
            </w:pPr>
          </w:p>
        </w:tc>
      </w:tr>
      <w:tr w:rsidR="008117A9" w14:paraId="3B4B309A" w14:textId="77777777">
        <w:trPr>
          <w:trHeight w:val="339"/>
        </w:trPr>
        <w:tc>
          <w:tcPr>
            <w:tcW w:w="1432" w:type="dxa"/>
          </w:tcPr>
          <w:p w14:paraId="01B26659" w14:textId="77777777" w:rsidR="008117A9" w:rsidRDefault="008117A9">
            <w:pPr>
              <w:pStyle w:val="TableParagraph"/>
              <w:rPr>
                <w:rFonts w:ascii="Times New Roman"/>
                <w:sz w:val="16"/>
              </w:rPr>
            </w:pPr>
          </w:p>
        </w:tc>
        <w:tc>
          <w:tcPr>
            <w:tcW w:w="1818" w:type="dxa"/>
          </w:tcPr>
          <w:p w14:paraId="340D0899" w14:textId="77777777" w:rsidR="008117A9" w:rsidRDefault="004B269F">
            <w:pPr>
              <w:pStyle w:val="TableParagraph"/>
              <w:spacing w:before="59"/>
              <w:ind w:left="193"/>
              <w:rPr>
                <w:sz w:val="16"/>
              </w:rPr>
            </w:pPr>
            <w:proofErr w:type="spellStart"/>
            <w:r>
              <w:rPr>
                <w:color w:val="AC1F24"/>
                <w:sz w:val="16"/>
              </w:rPr>
              <w:t>Pacitan</w:t>
            </w:r>
            <w:proofErr w:type="spellEnd"/>
          </w:p>
        </w:tc>
        <w:tc>
          <w:tcPr>
            <w:tcW w:w="6387" w:type="dxa"/>
            <w:gridSpan w:val="3"/>
            <w:tcBorders>
              <w:top w:val="single" w:sz="4" w:space="0" w:color="FFFFFF"/>
              <w:bottom w:val="single" w:sz="4" w:space="0" w:color="FFFFFF"/>
            </w:tcBorders>
            <w:shd w:val="clear" w:color="auto" w:fill="AC1F24"/>
          </w:tcPr>
          <w:p w14:paraId="730FAC20" w14:textId="77777777" w:rsidR="008117A9" w:rsidRDefault="008117A9">
            <w:pPr>
              <w:pStyle w:val="TableParagraph"/>
              <w:rPr>
                <w:rFonts w:ascii="Times New Roman"/>
                <w:sz w:val="16"/>
              </w:rPr>
            </w:pPr>
          </w:p>
        </w:tc>
      </w:tr>
      <w:tr w:rsidR="008117A9" w14:paraId="13B7C298" w14:textId="77777777">
        <w:trPr>
          <w:trHeight w:val="339"/>
        </w:trPr>
        <w:tc>
          <w:tcPr>
            <w:tcW w:w="1432" w:type="dxa"/>
            <w:tcBorders>
              <w:bottom w:val="single" w:sz="4" w:space="0" w:color="AC1F24"/>
            </w:tcBorders>
          </w:tcPr>
          <w:p w14:paraId="4E9449DA" w14:textId="77777777" w:rsidR="008117A9" w:rsidRDefault="008117A9">
            <w:pPr>
              <w:pStyle w:val="TableParagraph"/>
              <w:rPr>
                <w:rFonts w:ascii="Times New Roman"/>
                <w:sz w:val="16"/>
              </w:rPr>
            </w:pPr>
          </w:p>
        </w:tc>
        <w:tc>
          <w:tcPr>
            <w:tcW w:w="1818" w:type="dxa"/>
            <w:tcBorders>
              <w:bottom w:val="single" w:sz="4" w:space="0" w:color="AC1F24"/>
            </w:tcBorders>
          </w:tcPr>
          <w:p w14:paraId="29E21C18" w14:textId="77777777" w:rsidR="008117A9" w:rsidRDefault="004B269F">
            <w:pPr>
              <w:pStyle w:val="TableParagraph"/>
              <w:spacing w:before="59"/>
              <w:ind w:left="193"/>
              <w:rPr>
                <w:sz w:val="16"/>
              </w:rPr>
            </w:pPr>
            <w:proofErr w:type="spellStart"/>
            <w:r>
              <w:rPr>
                <w:color w:val="AC1F24"/>
                <w:sz w:val="16"/>
              </w:rPr>
              <w:t>Trenggalek</w:t>
            </w:r>
            <w:proofErr w:type="spellEnd"/>
          </w:p>
        </w:tc>
        <w:tc>
          <w:tcPr>
            <w:tcW w:w="6387" w:type="dxa"/>
            <w:gridSpan w:val="3"/>
            <w:tcBorders>
              <w:top w:val="single" w:sz="4" w:space="0" w:color="FFFFFF"/>
              <w:bottom w:val="single" w:sz="4" w:space="0" w:color="FFFFFF"/>
            </w:tcBorders>
            <w:shd w:val="clear" w:color="auto" w:fill="AC1F24"/>
          </w:tcPr>
          <w:p w14:paraId="625C8DC6" w14:textId="77777777" w:rsidR="008117A9" w:rsidRDefault="008117A9">
            <w:pPr>
              <w:pStyle w:val="TableParagraph"/>
              <w:rPr>
                <w:rFonts w:ascii="Times New Roman"/>
                <w:sz w:val="16"/>
              </w:rPr>
            </w:pPr>
          </w:p>
        </w:tc>
      </w:tr>
      <w:tr w:rsidR="008117A9" w14:paraId="0140015E" w14:textId="77777777">
        <w:trPr>
          <w:trHeight w:val="339"/>
        </w:trPr>
        <w:tc>
          <w:tcPr>
            <w:tcW w:w="1432" w:type="dxa"/>
            <w:tcBorders>
              <w:top w:val="single" w:sz="4" w:space="0" w:color="AC1F24"/>
            </w:tcBorders>
          </w:tcPr>
          <w:p w14:paraId="0BB0F6A5" w14:textId="77777777" w:rsidR="008117A9" w:rsidRDefault="004B269F">
            <w:pPr>
              <w:pStyle w:val="TableParagraph"/>
              <w:spacing w:before="59"/>
              <w:ind w:left="113"/>
              <w:rPr>
                <w:sz w:val="16"/>
              </w:rPr>
            </w:pPr>
            <w:r>
              <w:rPr>
                <w:color w:val="AC1F24"/>
                <w:sz w:val="16"/>
              </w:rPr>
              <w:t>NTB</w:t>
            </w:r>
          </w:p>
        </w:tc>
        <w:tc>
          <w:tcPr>
            <w:tcW w:w="1818" w:type="dxa"/>
            <w:tcBorders>
              <w:top w:val="single" w:sz="4" w:space="0" w:color="AC1F24"/>
            </w:tcBorders>
          </w:tcPr>
          <w:p w14:paraId="1EF2DEFA" w14:textId="77777777" w:rsidR="008117A9" w:rsidRDefault="004B269F">
            <w:pPr>
              <w:pStyle w:val="TableParagraph"/>
              <w:spacing w:before="59"/>
              <w:ind w:left="193"/>
              <w:rPr>
                <w:sz w:val="16"/>
              </w:rPr>
            </w:pPr>
            <w:proofErr w:type="spellStart"/>
            <w:r>
              <w:rPr>
                <w:color w:val="AC1F24"/>
                <w:sz w:val="16"/>
              </w:rPr>
              <w:t>Bima</w:t>
            </w:r>
            <w:proofErr w:type="spellEnd"/>
          </w:p>
        </w:tc>
        <w:tc>
          <w:tcPr>
            <w:tcW w:w="2381" w:type="dxa"/>
            <w:tcBorders>
              <w:top w:val="single" w:sz="4" w:space="0" w:color="FFFFFF"/>
              <w:bottom w:val="single" w:sz="4" w:space="0" w:color="FFFFFF"/>
            </w:tcBorders>
            <w:shd w:val="clear" w:color="auto" w:fill="CFCFCF"/>
          </w:tcPr>
          <w:p w14:paraId="6660D7C9" w14:textId="77777777" w:rsidR="008117A9" w:rsidRDefault="008117A9">
            <w:pPr>
              <w:pStyle w:val="TableParagraph"/>
              <w:rPr>
                <w:rFonts w:ascii="Times New Roman"/>
                <w:sz w:val="16"/>
              </w:rPr>
            </w:pPr>
          </w:p>
        </w:tc>
        <w:tc>
          <w:tcPr>
            <w:tcW w:w="2129" w:type="dxa"/>
            <w:tcBorders>
              <w:top w:val="single" w:sz="4" w:space="0" w:color="FFFFFF"/>
              <w:bottom w:val="single" w:sz="4" w:space="0" w:color="FFFFFF"/>
            </w:tcBorders>
            <w:shd w:val="clear" w:color="auto" w:fill="AC1F24"/>
          </w:tcPr>
          <w:p w14:paraId="2C43385A" w14:textId="77777777" w:rsidR="008117A9" w:rsidRDefault="008117A9">
            <w:pPr>
              <w:pStyle w:val="TableParagraph"/>
              <w:rPr>
                <w:rFonts w:ascii="Times New Roman"/>
                <w:sz w:val="16"/>
              </w:rPr>
            </w:pPr>
          </w:p>
        </w:tc>
        <w:tc>
          <w:tcPr>
            <w:tcW w:w="1877" w:type="dxa"/>
            <w:tcBorders>
              <w:top w:val="single" w:sz="4" w:space="0" w:color="FFFFFF"/>
              <w:bottom w:val="single" w:sz="4" w:space="0" w:color="FFFFFF"/>
            </w:tcBorders>
            <w:shd w:val="clear" w:color="auto" w:fill="CFCFCF"/>
          </w:tcPr>
          <w:p w14:paraId="29D5919D" w14:textId="77777777" w:rsidR="008117A9" w:rsidRDefault="008117A9">
            <w:pPr>
              <w:pStyle w:val="TableParagraph"/>
              <w:rPr>
                <w:rFonts w:ascii="Times New Roman"/>
                <w:sz w:val="16"/>
              </w:rPr>
            </w:pPr>
          </w:p>
        </w:tc>
      </w:tr>
      <w:tr w:rsidR="008117A9" w14:paraId="32965566" w14:textId="77777777">
        <w:trPr>
          <w:trHeight w:val="339"/>
        </w:trPr>
        <w:tc>
          <w:tcPr>
            <w:tcW w:w="1432" w:type="dxa"/>
          </w:tcPr>
          <w:p w14:paraId="0F8111A6" w14:textId="77777777" w:rsidR="008117A9" w:rsidRDefault="008117A9">
            <w:pPr>
              <w:pStyle w:val="TableParagraph"/>
              <w:rPr>
                <w:rFonts w:ascii="Times New Roman"/>
                <w:sz w:val="16"/>
              </w:rPr>
            </w:pPr>
          </w:p>
        </w:tc>
        <w:tc>
          <w:tcPr>
            <w:tcW w:w="1818" w:type="dxa"/>
          </w:tcPr>
          <w:p w14:paraId="658EBE02" w14:textId="77777777" w:rsidR="008117A9" w:rsidRDefault="004B269F">
            <w:pPr>
              <w:pStyle w:val="TableParagraph"/>
              <w:spacing w:before="59"/>
              <w:ind w:left="193"/>
              <w:rPr>
                <w:sz w:val="16"/>
              </w:rPr>
            </w:pPr>
            <w:r>
              <w:rPr>
                <w:color w:val="AC1F24"/>
                <w:sz w:val="16"/>
              </w:rPr>
              <w:t>East Lombok</w:t>
            </w:r>
          </w:p>
        </w:tc>
        <w:tc>
          <w:tcPr>
            <w:tcW w:w="2381" w:type="dxa"/>
            <w:tcBorders>
              <w:top w:val="single" w:sz="4" w:space="0" w:color="FFFFFF"/>
              <w:bottom w:val="single" w:sz="4" w:space="0" w:color="FFFFFF"/>
            </w:tcBorders>
            <w:shd w:val="clear" w:color="auto" w:fill="CFCFCF"/>
          </w:tcPr>
          <w:p w14:paraId="301C3A9E" w14:textId="77777777" w:rsidR="008117A9" w:rsidRDefault="008117A9">
            <w:pPr>
              <w:pStyle w:val="TableParagraph"/>
              <w:rPr>
                <w:rFonts w:ascii="Times New Roman"/>
                <w:sz w:val="16"/>
              </w:rPr>
            </w:pPr>
          </w:p>
        </w:tc>
        <w:tc>
          <w:tcPr>
            <w:tcW w:w="2129" w:type="dxa"/>
            <w:tcBorders>
              <w:top w:val="single" w:sz="4" w:space="0" w:color="FFFFFF"/>
              <w:bottom w:val="single" w:sz="4" w:space="0" w:color="FFFFFF"/>
            </w:tcBorders>
            <w:shd w:val="clear" w:color="auto" w:fill="AC1F24"/>
          </w:tcPr>
          <w:p w14:paraId="46018023" w14:textId="77777777" w:rsidR="008117A9" w:rsidRDefault="008117A9">
            <w:pPr>
              <w:pStyle w:val="TableParagraph"/>
              <w:rPr>
                <w:rFonts w:ascii="Times New Roman"/>
                <w:sz w:val="16"/>
              </w:rPr>
            </w:pPr>
          </w:p>
        </w:tc>
        <w:tc>
          <w:tcPr>
            <w:tcW w:w="1877" w:type="dxa"/>
            <w:tcBorders>
              <w:top w:val="single" w:sz="4" w:space="0" w:color="FFFFFF"/>
              <w:bottom w:val="single" w:sz="4" w:space="0" w:color="FFFFFF"/>
            </w:tcBorders>
            <w:shd w:val="clear" w:color="auto" w:fill="CFCFCF"/>
          </w:tcPr>
          <w:p w14:paraId="429D9628" w14:textId="77777777" w:rsidR="008117A9" w:rsidRDefault="008117A9">
            <w:pPr>
              <w:pStyle w:val="TableParagraph"/>
              <w:rPr>
                <w:rFonts w:ascii="Times New Roman"/>
                <w:sz w:val="16"/>
              </w:rPr>
            </w:pPr>
          </w:p>
        </w:tc>
      </w:tr>
      <w:tr w:rsidR="008117A9" w14:paraId="15FBE598" w14:textId="77777777">
        <w:trPr>
          <w:trHeight w:val="339"/>
        </w:trPr>
        <w:tc>
          <w:tcPr>
            <w:tcW w:w="1432" w:type="dxa"/>
          </w:tcPr>
          <w:p w14:paraId="4C56EDDD" w14:textId="77777777" w:rsidR="008117A9" w:rsidRDefault="008117A9">
            <w:pPr>
              <w:pStyle w:val="TableParagraph"/>
              <w:rPr>
                <w:rFonts w:ascii="Times New Roman"/>
                <w:sz w:val="16"/>
              </w:rPr>
            </w:pPr>
          </w:p>
        </w:tc>
        <w:tc>
          <w:tcPr>
            <w:tcW w:w="1818" w:type="dxa"/>
          </w:tcPr>
          <w:p w14:paraId="3DF01FE3" w14:textId="77777777" w:rsidR="008117A9" w:rsidRDefault="004B269F">
            <w:pPr>
              <w:pStyle w:val="TableParagraph"/>
              <w:spacing w:before="59"/>
              <w:ind w:left="193"/>
              <w:rPr>
                <w:sz w:val="16"/>
              </w:rPr>
            </w:pPr>
            <w:r>
              <w:rPr>
                <w:color w:val="AC1F24"/>
                <w:sz w:val="16"/>
              </w:rPr>
              <w:t>North Lombok</w:t>
            </w:r>
          </w:p>
        </w:tc>
        <w:tc>
          <w:tcPr>
            <w:tcW w:w="2381" w:type="dxa"/>
            <w:tcBorders>
              <w:top w:val="single" w:sz="4" w:space="0" w:color="FFFFFF"/>
              <w:bottom w:val="single" w:sz="4" w:space="0" w:color="FFFFFF"/>
            </w:tcBorders>
            <w:shd w:val="clear" w:color="auto" w:fill="CFCFCF"/>
          </w:tcPr>
          <w:p w14:paraId="400410D2" w14:textId="77777777" w:rsidR="008117A9" w:rsidRDefault="008117A9">
            <w:pPr>
              <w:pStyle w:val="TableParagraph"/>
              <w:rPr>
                <w:rFonts w:ascii="Times New Roman"/>
                <w:sz w:val="16"/>
              </w:rPr>
            </w:pPr>
          </w:p>
        </w:tc>
        <w:tc>
          <w:tcPr>
            <w:tcW w:w="2129" w:type="dxa"/>
            <w:tcBorders>
              <w:top w:val="single" w:sz="4" w:space="0" w:color="FFFFFF"/>
              <w:bottom w:val="single" w:sz="4" w:space="0" w:color="FFFFFF"/>
            </w:tcBorders>
            <w:shd w:val="clear" w:color="auto" w:fill="AC1F24"/>
          </w:tcPr>
          <w:p w14:paraId="77061B75" w14:textId="77777777" w:rsidR="008117A9" w:rsidRDefault="008117A9">
            <w:pPr>
              <w:pStyle w:val="TableParagraph"/>
              <w:rPr>
                <w:rFonts w:ascii="Times New Roman"/>
                <w:sz w:val="16"/>
              </w:rPr>
            </w:pPr>
          </w:p>
        </w:tc>
        <w:tc>
          <w:tcPr>
            <w:tcW w:w="1877" w:type="dxa"/>
            <w:tcBorders>
              <w:top w:val="single" w:sz="4" w:space="0" w:color="FFFFFF"/>
              <w:bottom w:val="single" w:sz="4" w:space="0" w:color="FFFFFF"/>
            </w:tcBorders>
            <w:shd w:val="clear" w:color="auto" w:fill="CFCFCF"/>
          </w:tcPr>
          <w:p w14:paraId="4058492C" w14:textId="77777777" w:rsidR="008117A9" w:rsidRDefault="008117A9">
            <w:pPr>
              <w:pStyle w:val="TableParagraph"/>
              <w:rPr>
                <w:rFonts w:ascii="Times New Roman"/>
                <w:sz w:val="16"/>
              </w:rPr>
            </w:pPr>
          </w:p>
        </w:tc>
      </w:tr>
      <w:tr w:rsidR="008117A9" w14:paraId="5845FF45" w14:textId="77777777">
        <w:trPr>
          <w:trHeight w:val="339"/>
        </w:trPr>
        <w:tc>
          <w:tcPr>
            <w:tcW w:w="1432" w:type="dxa"/>
            <w:tcBorders>
              <w:bottom w:val="single" w:sz="4" w:space="0" w:color="AC1F24"/>
            </w:tcBorders>
          </w:tcPr>
          <w:p w14:paraId="7BA3AC11" w14:textId="77777777" w:rsidR="008117A9" w:rsidRDefault="008117A9">
            <w:pPr>
              <w:pStyle w:val="TableParagraph"/>
              <w:rPr>
                <w:rFonts w:ascii="Times New Roman"/>
                <w:sz w:val="16"/>
              </w:rPr>
            </w:pPr>
          </w:p>
        </w:tc>
        <w:tc>
          <w:tcPr>
            <w:tcW w:w="1818" w:type="dxa"/>
            <w:tcBorders>
              <w:bottom w:val="single" w:sz="4" w:space="0" w:color="AC1F24"/>
            </w:tcBorders>
          </w:tcPr>
          <w:p w14:paraId="510CFCB0" w14:textId="77777777" w:rsidR="008117A9" w:rsidRDefault="004B269F">
            <w:pPr>
              <w:pStyle w:val="TableParagraph"/>
              <w:spacing w:before="59"/>
              <w:ind w:left="193"/>
              <w:rPr>
                <w:sz w:val="16"/>
              </w:rPr>
            </w:pPr>
            <w:r>
              <w:rPr>
                <w:color w:val="AC1F24"/>
                <w:sz w:val="16"/>
              </w:rPr>
              <w:t>Sumbawa</w:t>
            </w:r>
          </w:p>
        </w:tc>
        <w:tc>
          <w:tcPr>
            <w:tcW w:w="2381" w:type="dxa"/>
            <w:tcBorders>
              <w:top w:val="single" w:sz="4" w:space="0" w:color="FFFFFF"/>
              <w:bottom w:val="single" w:sz="4" w:space="0" w:color="FFFFFF"/>
            </w:tcBorders>
            <w:shd w:val="clear" w:color="auto" w:fill="CFCFCF"/>
          </w:tcPr>
          <w:p w14:paraId="7A46D728" w14:textId="77777777" w:rsidR="008117A9" w:rsidRDefault="008117A9">
            <w:pPr>
              <w:pStyle w:val="TableParagraph"/>
              <w:rPr>
                <w:rFonts w:ascii="Times New Roman"/>
                <w:sz w:val="16"/>
              </w:rPr>
            </w:pPr>
          </w:p>
        </w:tc>
        <w:tc>
          <w:tcPr>
            <w:tcW w:w="2129" w:type="dxa"/>
            <w:tcBorders>
              <w:top w:val="single" w:sz="4" w:space="0" w:color="FFFFFF"/>
              <w:bottom w:val="single" w:sz="4" w:space="0" w:color="FFFFFF"/>
            </w:tcBorders>
            <w:shd w:val="clear" w:color="auto" w:fill="AC1F24"/>
          </w:tcPr>
          <w:p w14:paraId="0AB916F7" w14:textId="77777777" w:rsidR="008117A9" w:rsidRDefault="008117A9">
            <w:pPr>
              <w:pStyle w:val="TableParagraph"/>
              <w:rPr>
                <w:rFonts w:ascii="Times New Roman"/>
                <w:sz w:val="16"/>
              </w:rPr>
            </w:pPr>
          </w:p>
        </w:tc>
        <w:tc>
          <w:tcPr>
            <w:tcW w:w="1877" w:type="dxa"/>
            <w:tcBorders>
              <w:top w:val="single" w:sz="4" w:space="0" w:color="FFFFFF"/>
              <w:bottom w:val="single" w:sz="4" w:space="0" w:color="FFFFFF"/>
            </w:tcBorders>
            <w:shd w:val="clear" w:color="auto" w:fill="CFCFCF"/>
          </w:tcPr>
          <w:p w14:paraId="79B2B7E7" w14:textId="77777777" w:rsidR="008117A9" w:rsidRDefault="008117A9">
            <w:pPr>
              <w:pStyle w:val="TableParagraph"/>
              <w:rPr>
                <w:rFonts w:ascii="Times New Roman"/>
                <w:sz w:val="16"/>
              </w:rPr>
            </w:pPr>
          </w:p>
        </w:tc>
      </w:tr>
      <w:tr w:rsidR="008117A9" w14:paraId="18E0AC1C" w14:textId="77777777">
        <w:trPr>
          <w:trHeight w:val="339"/>
        </w:trPr>
        <w:tc>
          <w:tcPr>
            <w:tcW w:w="1432" w:type="dxa"/>
            <w:tcBorders>
              <w:top w:val="single" w:sz="4" w:space="0" w:color="AC1F24"/>
            </w:tcBorders>
          </w:tcPr>
          <w:p w14:paraId="105ED8B4" w14:textId="77777777" w:rsidR="008117A9" w:rsidRDefault="004B269F">
            <w:pPr>
              <w:pStyle w:val="TableParagraph"/>
              <w:spacing w:before="58"/>
              <w:ind w:left="113"/>
              <w:rPr>
                <w:sz w:val="16"/>
              </w:rPr>
            </w:pPr>
            <w:r>
              <w:rPr>
                <w:color w:val="AC1F24"/>
                <w:sz w:val="16"/>
              </w:rPr>
              <w:t>Papua</w:t>
            </w:r>
          </w:p>
        </w:tc>
        <w:tc>
          <w:tcPr>
            <w:tcW w:w="1818" w:type="dxa"/>
            <w:tcBorders>
              <w:top w:val="single" w:sz="4" w:space="0" w:color="AC1F24"/>
            </w:tcBorders>
          </w:tcPr>
          <w:p w14:paraId="21AC34AE" w14:textId="77777777" w:rsidR="008117A9" w:rsidRDefault="004B269F">
            <w:pPr>
              <w:pStyle w:val="TableParagraph"/>
              <w:spacing w:before="58"/>
              <w:ind w:left="193"/>
              <w:rPr>
                <w:sz w:val="16"/>
              </w:rPr>
            </w:pPr>
            <w:proofErr w:type="spellStart"/>
            <w:r>
              <w:rPr>
                <w:color w:val="AC1F24"/>
                <w:sz w:val="16"/>
              </w:rPr>
              <w:t>Asmat</w:t>
            </w:r>
            <w:proofErr w:type="spellEnd"/>
          </w:p>
        </w:tc>
        <w:tc>
          <w:tcPr>
            <w:tcW w:w="6387" w:type="dxa"/>
            <w:gridSpan w:val="3"/>
            <w:tcBorders>
              <w:top w:val="single" w:sz="4" w:space="0" w:color="FFFFFF"/>
              <w:bottom w:val="single" w:sz="4" w:space="0" w:color="FFFFFF"/>
            </w:tcBorders>
            <w:shd w:val="clear" w:color="auto" w:fill="AC1F24"/>
          </w:tcPr>
          <w:p w14:paraId="666DAF08" w14:textId="77777777" w:rsidR="008117A9" w:rsidRDefault="008117A9">
            <w:pPr>
              <w:pStyle w:val="TableParagraph"/>
              <w:rPr>
                <w:rFonts w:ascii="Times New Roman"/>
                <w:sz w:val="16"/>
              </w:rPr>
            </w:pPr>
          </w:p>
        </w:tc>
      </w:tr>
      <w:tr w:rsidR="008117A9" w14:paraId="550D2242" w14:textId="77777777">
        <w:trPr>
          <w:trHeight w:val="339"/>
        </w:trPr>
        <w:tc>
          <w:tcPr>
            <w:tcW w:w="1432" w:type="dxa"/>
          </w:tcPr>
          <w:p w14:paraId="7E377EB7" w14:textId="77777777" w:rsidR="008117A9" w:rsidRDefault="008117A9">
            <w:pPr>
              <w:pStyle w:val="TableParagraph"/>
              <w:rPr>
                <w:rFonts w:ascii="Times New Roman"/>
                <w:sz w:val="16"/>
              </w:rPr>
            </w:pPr>
          </w:p>
        </w:tc>
        <w:tc>
          <w:tcPr>
            <w:tcW w:w="1818" w:type="dxa"/>
          </w:tcPr>
          <w:p w14:paraId="32053CCD" w14:textId="77777777" w:rsidR="008117A9" w:rsidRDefault="004B269F">
            <w:pPr>
              <w:pStyle w:val="TableParagraph"/>
              <w:spacing w:before="58"/>
              <w:ind w:left="193"/>
              <w:rPr>
                <w:sz w:val="16"/>
              </w:rPr>
            </w:pPr>
            <w:proofErr w:type="spellStart"/>
            <w:r>
              <w:rPr>
                <w:color w:val="AC1F24"/>
                <w:sz w:val="16"/>
              </w:rPr>
              <w:t>Digoel</w:t>
            </w:r>
            <w:proofErr w:type="spellEnd"/>
          </w:p>
        </w:tc>
        <w:tc>
          <w:tcPr>
            <w:tcW w:w="6387" w:type="dxa"/>
            <w:gridSpan w:val="3"/>
            <w:tcBorders>
              <w:top w:val="single" w:sz="4" w:space="0" w:color="FFFFFF"/>
              <w:bottom w:val="single" w:sz="4" w:space="0" w:color="FFFFFF"/>
            </w:tcBorders>
            <w:shd w:val="clear" w:color="auto" w:fill="AC1F24"/>
          </w:tcPr>
          <w:p w14:paraId="0DFA43F1" w14:textId="77777777" w:rsidR="008117A9" w:rsidRDefault="008117A9">
            <w:pPr>
              <w:pStyle w:val="TableParagraph"/>
              <w:rPr>
                <w:rFonts w:ascii="Times New Roman"/>
                <w:sz w:val="16"/>
              </w:rPr>
            </w:pPr>
          </w:p>
        </w:tc>
      </w:tr>
      <w:tr w:rsidR="008117A9" w14:paraId="78EF07B0" w14:textId="77777777">
        <w:trPr>
          <w:trHeight w:val="339"/>
        </w:trPr>
        <w:tc>
          <w:tcPr>
            <w:tcW w:w="1432" w:type="dxa"/>
          </w:tcPr>
          <w:p w14:paraId="73E8102C" w14:textId="77777777" w:rsidR="008117A9" w:rsidRDefault="008117A9">
            <w:pPr>
              <w:pStyle w:val="TableParagraph"/>
              <w:rPr>
                <w:rFonts w:ascii="Times New Roman"/>
                <w:sz w:val="16"/>
              </w:rPr>
            </w:pPr>
          </w:p>
        </w:tc>
        <w:tc>
          <w:tcPr>
            <w:tcW w:w="1818" w:type="dxa"/>
          </w:tcPr>
          <w:p w14:paraId="28C14BCA" w14:textId="77777777" w:rsidR="008117A9" w:rsidRDefault="004B269F">
            <w:pPr>
              <w:pStyle w:val="TableParagraph"/>
              <w:spacing w:before="58"/>
              <w:ind w:left="193"/>
              <w:rPr>
                <w:sz w:val="16"/>
              </w:rPr>
            </w:pPr>
            <w:r>
              <w:rPr>
                <w:color w:val="AC1F24"/>
                <w:sz w:val="16"/>
              </w:rPr>
              <w:t>Jayapura</w:t>
            </w:r>
          </w:p>
        </w:tc>
        <w:tc>
          <w:tcPr>
            <w:tcW w:w="4510" w:type="dxa"/>
            <w:gridSpan w:val="2"/>
            <w:tcBorders>
              <w:top w:val="single" w:sz="4" w:space="0" w:color="FFFFFF"/>
              <w:bottom w:val="single" w:sz="4" w:space="0" w:color="FFFFFF"/>
            </w:tcBorders>
            <w:shd w:val="clear" w:color="auto" w:fill="AC1F24"/>
          </w:tcPr>
          <w:p w14:paraId="1A855C20" w14:textId="77777777" w:rsidR="008117A9" w:rsidRDefault="008117A9">
            <w:pPr>
              <w:pStyle w:val="TableParagraph"/>
              <w:rPr>
                <w:rFonts w:ascii="Times New Roman"/>
                <w:sz w:val="16"/>
              </w:rPr>
            </w:pPr>
          </w:p>
        </w:tc>
        <w:tc>
          <w:tcPr>
            <w:tcW w:w="1877" w:type="dxa"/>
            <w:tcBorders>
              <w:top w:val="single" w:sz="4" w:space="0" w:color="FFFFFF"/>
              <w:bottom w:val="single" w:sz="4" w:space="0" w:color="FFFFFF"/>
            </w:tcBorders>
            <w:shd w:val="clear" w:color="auto" w:fill="CFCFCF"/>
          </w:tcPr>
          <w:p w14:paraId="092C0601" w14:textId="77777777" w:rsidR="008117A9" w:rsidRDefault="008117A9">
            <w:pPr>
              <w:pStyle w:val="TableParagraph"/>
              <w:rPr>
                <w:rFonts w:ascii="Times New Roman"/>
                <w:sz w:val="16"/>
              </w:rPr>
            </w:pPr>
          </w:p>
        </w:tc>
      </w:tr>
      <w:tr w:rsidR="008117A9" w14:paraId="08BF87A4" w14:textId="77777777">
        <w:trPr>
          <w:trHeight w:val="339"/>
        </w:trPr>
        <w:tc>
          <w:tcPr>
            <w:tcW w:w="1432" w:type="dxa"/>
          </w:tcPr>
          <w:p w14:paraId="0506D50A" w14:textId="77777777" w:rsidR="008117A9" w:rsidRDefault="008117A9">
            <w:pPr>
              <w:pStyle w:val="TableParagraph"/>
              <w:rPr>
                <w:rFonts w:ascii="Times New Roman"/>
                <w:sz w:val="16"/>
              </w:rPr>
            </w:pPr>
          </w:p>
        </w:tc>
        <w:tc>
          <w:tcPr>
            <w:tcW w:w="1818" w:type="dxa"/>
          </w:tcPr>
          <w:p w14:paraId="72279BE6" w14:textId="77777777" w:rsidR="008117A9" w:rsidRDefault="004B269F">
            <w:pPr>
              <w:pStyle w:val="TableParagraph"/>
              <w:spacing w:before="58"/>
              <w:ind w:left="193"/>
              <w:rPr>
                <w:sz w:val="16"/>
              </w:rPr>
            </w:pPr>
            <w:r>
              <w:rPr>
                <w:color w:val="AC1F24"/>
                <w:sz w:val="16"/>
              </w:rPr>
              <w:t>Lanny Jaya</w:t>
            </w:r>
          </w:p>
        </w:tc>
        <w:tc>
          <w:tcPr>
            <w:tcW w:w="6387" w:type="dxa"/>
            <w:gridSpan w:val="3"/>
            <w:tcBorders>
              <w:top w:val="single" w:sz="4" w:space="0" w:color="FFFFFF"/>
              <w:bottom w:val="single" w:sz="4" w:space="0" w:color="FFFFFF"/>
            </w:tcBorders>
            <w:shd w:val="clear" w:color="auto" w:fill="AC1F24"/>
          </w:tcPr>
          <w:p w14:paraId="7494BA64" w14:textId="77777777" w:rsidR="008117A9" w:rsidRDefault="008117A9">
            <w:pPr>
              <w:pStyle w:val="TableParagraph"/>
              <w:rPr>
                <w:rFonts w:ascii="Times New Roman"/>
                <w:sz w:val="16"/>
              </w:rPr>
            </w:pPr>
          </w:p>
        </w:tc>
      </w:tr>
      <w:tr w:rsidR="008117A9" w14:paraId="4D8F4E0F" w14:textId="77777777">
        <w:trPr>
          <w:trHeight w:val="339"/>
        </w:trPr>
        <w:tc>
          <w:tcPr>
            <w:tcW w:w="1432" w:type="dxa"/>
            <w:tcBorders>
              <w:bottom w:val="single" w:sz="4" w:space="0" w:color="AC1F24"/>
            </w:tcBorders>
          </w:tcPr>
          <w:p w14:paraId="36C3550D" w14:textId="77777777" w:rsidR="008117A9" w:rsidRDefault="008117A9">
            <w:pPr>
              <w:pStyle w:val="TableParagraph"/>
              <w:rPr>
                <w:rFonts w:ascii="Times New Roman"/>
                <w:sz w:val="16"/>
              </w:rPr>
            </w:pPr>
          </w:p>
        </w:tc>
        <w:tc>
          <w:tcPr>
            <w:tcW w:w="1818" w:type="dxa"/>
            <w:tcBorders>
              <w:bottom w:val="single" w:sz="4" w:space="0" w:color="AC1F24"/>
            </w:tcBorders>
          </w:tcPr>
          <w:p w14:paraId="7EA2AF95" w14:textId="77777777" w:rsidR="008117A9" w:rsidRDefault="004B269F">
            <w:pPr>
              <w:pStyle w:val="TableParagraph"/>
              <w:spacing w:before="58"/>
              <w:ind w:left="193"/>
              <w:rPr>
                <w:sz w:val="16"/>
              </w:rPr>
            </w:pPr>
            <w:proofErr w:type="spellStart"/>
            <w:r>
              <w:rPr>
                <w:color w:val="AC1F24"/>
                <w:sz w:val="16"/>
              </w:rPr>
              <w:t>Nabire</w:t>
            </w:r>
            <w:proofErr w:type="spellEnd"/>
          </w:p>
        </w:tc>
        <w:tc>
          <w:tcPr>
            <w:tcW w:w="6387" w:type="dxa"/>
            <w:gridSpan w:val="3"/>
            <w:tcBorders>
              <w:top w:val="single" w:sz="4" w:space="0" w:color="FFFFFF"/>
              <w:bottom w:val="single" w:sz="4" w:space="0" w:color="FFFFFF"/>
            </w:tcBorders>
            <w:shd w:val="clear" w:color="auto" w:fill="AC1F24"/>
          </w:tcPr>
          <w:p w14:paraId="4236DB7E" w14:textId="77777777" w:rsidR="008117A9" w:rsidRDefault="008117A9">
            <w:pPr>
              <w:pStyle w:val="TableParagraph"/>
              <w:rPr>
                <w:rFonts w:ascii="Times New Roman"/>
                <w:sz w:val="16"/>
              </w:rPr>
            </w:pPr>
          </w:p>
        </w:tc>
      </w:tr>
      <w:tr w:rsidR="008117A9" w14:paraId="7BE55A0C" w14:textId="77777777">
        <w:trPr>
          <w:trHeight w:val="339"/>
        </w:trPr>
        <w:tc>
          <w:tcPr>
            <w:tcW w:w="1432" w:type="dxa"/>
            <w:vMerge w:val="restart"/>
            <w:tcBorders>
              <w:top w:val="single" w:sz="4" w:space="0" w:color="AC1F24"/>
              <w:bottom w:val="single" w:sz="4" w:space="0" w:color="AC1F24"/>
            </w:tcBorders>
          </w:tcPr>
          <w:p w14:paraId="0DB274C3" w14:textId="77777777" w:rsidR="008117A9" w:rsidRDefault="004B269F">
            <w:pPr>
              <w:pStyle w:val="TableParagraph"/>
              <w:spacing w:before="58"/>
              <w:ind w:left="113"/>
              <w:rPr>
                <w:sz w:val="16"/>
              </w:rPr>
            </w:pPr>
            <w:r>
              <w:rPr>
                <w:color w:val="AC1F24"/>
                <w:sz w:val="16"/>
              </w:rPr>
              <w:t>South Sulawesi</w:t>
            </w:r>
          </w:p>
        </w:tc>
        <w:tc>
          <w:tcPr>
            <w:tcW w:w="1818" w:type="dxa"/>
            <w:vMerge w:val="restart"/>
            <w:tcBorders>
              <w:top w:val="single" w:sz="4" w:space="0" w:color="AC1F24"/>
              <w:bottom w:val="single" w:sz="4" w:space="0" w:color="AC1F24"/>
            </w:tcBorders>
          </w:tcPr>
          <w:p w14:paraId="1236121E" w14:textId="77777777" w:rsidR="008117A9" w:rsidRDefault="004B269F">
            <w:pPr>
              <w:pStyle w:val="TableParagraph"/>
              <w:spacing w:before="58"/>
              <w:ind w:left="193"/>
              <w:rPr>
                <w:sz w:val="16"/>
              </w:rPr>
            </w:pPr>
            <w:proofErr w:type="spellStart"/>
            <w:r>
              <w:rPr>
                <w:color w:val="AC1F24"/>
                <w:sz w:val="16"/>
              </w:rPr>
              <w:t>Bantaeng</w:t>
            </w:r>
            <w:proofErr w:type="spellEnd"/>
          </w:p>
          <w:p w14:paraId="3F61C1FF" w14:textId="77777777" w:rsidR="008117A9" w:rsidRDefault="004B269F">
            <w:pPr>
              <w:pStyle w:val="TableParagraph"/>
              <w:spacing w:before="131"/>
              <w:ind w:left="193"/>
              <w:rPr>
                <w:sz w:val="16"/>
              </w:rPr>
            </w:pPr>
            <w:proofErr w:type="spellStart"/>
            <w:r>
              <w:rPr>
                <w:color w:val="AC1F24"/>
                <w:sz w:val="16"/>
              </w:rPr>
              <w:t>Pangkajene</w:t>
            </w:r>
            <w:proofErr w:type="spellEnd"/>
            <w:r>
              <w:rPr>
                <w:color w:val="AC1F24"/>
                <w:sz w:val="16"/>
              </w:rPr>
              <w:t xml:space="preserve"> Islands</w:t>
            </w:r>
          </w:p>
        </w:tc>
        <w:tc>
          <w:tcPr>
            <w:tcW w:w="6387" w:type="dxa"/>
            <w:gridSpan w:val="3"/>
            <w:tcBorders>
              <w:top w:val="single" w:sz="4" w:space="0" w:color="FFFFFF"/>
              <w:bottom w:val="single" w:sz="4" w:space="0" w:color="FFFFFF"/>
            </w:tcBorders>
            <w:shd w:val="clear" w:color="auto" w:fill="AC1F24"/>
          </w:tcPr>
          <w:p w14:paraId="245C16D9" w14:textId="77777777" w:rsidR="008117A9" w:rsidRDefault="008117A9">
            <w:pPr>
              <w:pStyle w:val="TableParagraph"/>
              <w:rPr>
                <w:rFonts w:ascii="Times New Roman"/>
                <w:sz w:val="16"/>
              </w:rPr>
            </w:pPr>
          </w:p>
        </w:tc>
      </w:tr>
      <w:tr w:rsidR="008117A9" w14:paraId="20A72319" w14:textId="77777777">
        <w:trPr>
          <w:trHeight w:val="339"/>
        </w:trPr>
        <w:tc>
          <w:tcPr>
            <w:tcW w:w="1432" w:type="dxa"/>
            <w:vMerge/>
            <w:tcBorders>
              <w:top w:val="nil"/>
              <w:bottom w:val="single" w:sz="4" w:space="0" w:color="AC1F24"/>
            </w:tcBorders>
          </w:tcPr>
          <w:p w14:paraId="28BC68AF" w14:textId="77777777" w:rsidR="008117A9" w:rsidRDefault="008117A9">
            <w:pPr>
              <w:rPr>
                <w:sz w:val="2"/>
                <w:szCs w:val="2"/>
              </w:rPr>
            </w:pPr>
          </w:p>
        </w:tc>
        <w:tc>
          <w:tcPr>
            <w:tcW w:w="1818" w:type="dxa"/>
            <w:vMerge/>
            <w:tcBorders>
              <w:top w:val="nil"/>
              <w:bottom w:val="single" w:sz="4" w:space="0" w:color="AC1F24"/>
            </w:tcBorders>
          </w:tcPr>
          <w:p w14:paraId="5F08D1D2" w14:textId="77777777" w:rsidR="008117A9" w:rsidRDefault="008117A9">
            <w:pPr>
              <w:rPr>
                <w:sz w:val="2"/>
                <w:szCs w:val="2"/>
              </w:rPr>
            </w:pPr>
          </w:p>
        </w:tc>
        <w:tc>
          <w:tcPr>
            <w:tcW w:w="6387" w:type="dxa"/>
            <w:gridSpan w:val="3"/>
            <w:tcBorders>
              <w:top w:val="single" w:sz="4" w:space="0" w:color="FFFFFF"/>
              <w:bottom w:val="single" w:sz="4" w:space="0" w:color="FFFFFF"/>
            </w:tcBorders>
            <w:shd w:val="clear" w:color="auto" w:fill="AC1F24"/>
          </w:tcPr>
          <w:p w14:paraId="706653BB" w14:textId="77777777" w:rsidR="008117A9" w:rsidRDefault="008117A9">
            <w:pPr>
              <w:pStyle w:val="TableParagraph"/>
              <w:rPr>
                <w:rFonts w:ascii="Times New Roman"/>
                <w:sz w:val="16"/>
              </w:rPr>
            </w:pPr>
          </w:p>
        </w:tc>
      </w:tr>
      <w:tr w:rsidR="008117A9" w14:paraId="0F2A4451" w14:textId="77777777">
        <w:trPr>
          <w:trHeight w:val="339"/>
        </w:trPr>
        <w:tc>
          <w:tcPr>
            <w:tcW w:w="1432" w:type="dxa"/>
            <w:tcBorders>
              <w:top w:val="single" w:sz="4" w:space="0" w:color="AC1F24"/>
            </w:tcBorders>
          </w:tcPr>
          <w:p w14:paraId="46FA3ACB" w14:textId="77777777" w:rsidR="008117A9" w:rsidRDefault="004B269F">
            <w:pPr>
              <w:pStyle w:val="TableParagraph"/>
              <w:spacing w:before="58"/>
              <w:ind w:left="113"/>
              <w:rPr>
                <w:sz w:val="16"/>
              </w:rPr>
            </w:pPr>
            <w:r>
              <w:rPr>
                <w:color w:val="AC1F24"/>
                <w:sz w:val="16"/>
              </w:rPr>
              <w:t>Papua Barat</w:t>
            </w:r>
          </w:p>
        </w:tc>
        <w:tc>
          <w:tcPr>
            <w:tcW w:w="1818" w:type="dxa"/>
            <w:tcBorders>
              <w:top w:val="single" w:sz="4" w:space="0" w:color="AC1F24"/>
            </w:tcBorders>
          </w:tcPr>
          <w:p w14:paraId="08AE46E1" w14:textId="77777777" w:rsidR="008117A9" w:rsidRDefault="004B269F">
            <w:pPr>
              <w:pStyle w:val="TableParagraph"/>
              <w:spacing w:before="58"/>
              <w:ind w:left="193"/>
              <w:rPr>
                <w:sz w:val="16"/>
              </w:rPr>
            </w:pPr>
            <w:proofErr w:type="spellStart"/>
            <w:r>
              <w:rPr>
                <w:color w:val="AC1F24"/>
                <w:sz w:val="16"/>
              </w:rPr>
              <w:t>Fakfak</w:t>
            </w:r>
            <w:proofErr w:type="spellEnd"/>
          </w:p>
        </w:tc>
        <w:tc>
          <w:tcPr>
            <w:tcW w:w="4510" w:type="dxa"/>
            <w:gridSpan w:val="2"/>
            <w:tcBorders>
              <w:top w:val="single" w:sz="4" w:space="0" w:color="FFFFFF"/>
              <w:bottom w:val="single" w:sz="4" w:space="0" w:color="FFFFFF"/>
            </w:tcBorders>
            <w:shd w:val="clear" w:color="auto" w:fill="AC1F24"/>
          </w:tcPr>
          <w:p w14:paraId="20E1E402" w14:textId="77777777" w:rsidR="008117A9" w:rsidRDefault="008117A9">
            <w:pPr>
              <w:pStyle w:val="TableParagraph"/>
              <w:rPr>
                <w:rFonts w:ascii="Times New Roman"/>
                <w:sz w:val="16"/>
              </w:rPr>
            </w:pPr>
          </w:p>
        </w:tc>
        <w:tc>
          <w:tcPr>
            <w:tcW w:w="1877" w:type="dxa"/>
            <w:tcBorders>
              <w:top w:val="single" w:sz="4" w:space="0" w:color="FFFFFF"/>
              <w:bottom w:val="single" w:sz="4" w:space="0" w:color="FFFFFF"/>
            </w:tcBorders>
            <w:shd w:val="clear" w:color="auto" w:fill="CFCFCF"/>
          </w:tcPr>
          <w:p w14:paraId="14F4D208" w14:textId="77777777" w:rsidR="008117A9" w:rsidRDefault="008117A9">
            <w:pPr>
              <w:pStyle w:val="TableParagraph"/>
              <w:rPr>
                <w:rFonts w:ascii="Times New Roman"/>
                <w:sz w:val="16"/>
              </w:rPr>
            </w:pPr>
          </w:p>
        </w:tc>
      </w:tr>
      <w:tr w:rsidR="008117A9" w14:paraId="4B9D0502" w14:textId="77777777">
        <w:trPr>
          <w:trHeight w:val="339"/>
        </w:trPr>
        <w:tc>
          <w:tcPr>
            <w:tcW w:w="1432" w:type="dxa"/>
          </w:tcPr>
          <w:p w14:paraId="638B8EDF" w14:textId="77777777" w:rsidR="008117A9" w:rsidRDefault="008117A9">
            <w:pPr>
              <w:pStyle w:val="TableParagraph"/>
              <w:rPr>
                <w:rFonts w:ascii="Times New Roman"/>
                <w:sz w:val="16"/>
              </w:rPr>
            </w:pPr>
          </w:p>
        </w:tc>
        <w:tc>
          <w:tcPr>
            <w:tcW w:w="1818" w:type="dxa"/>
          </w:tcPr>
          <w:p w14:paraId="7BF4EABB" w14:textId="77777777" w:rsidR="008117A9" w:rsidRDefault="004B269F">
            <w:pPr>
              <w:pStyle w:val="TableParagraph"/>
              <w:spacing w:before="58"/>
              <w:ind w:left="193"/>
              <w:rPr>
                <w:sz w:val="16"/>
              </w:rPr>
            </w:pPr>
            <w:proofErr w:type="spellStart"/>
            <w:r>
              <w:rPr>
                <w:color w:val="AC1F24"/>
                <w:sz w:val="16"/>
              </w:rPr>
              <w:t>Kaimana</w:t>
            </w:r>
            <w:proofErr w:type="spellEnd"/>
          </w:p>
        </w:tc>
        <w:tc>
          <w:tcPr>
            <w:tcW w:w="6387" w:type="dxa"/>
            <w:gridSpan w:val="3"/>
            <w:tcBorders>
              <w:top w:val="single" w:sz="4" w:space="0" w:color="FFFFFF"/>
              <w:bottom w:val="single" w:sz="4" w:space="0" w:color="FFFFFF"/>
            </w:tcBorders>
            <w:shd w:val="clear" w:color="auto" w:fill="AC1F24"/>
          </w:tcPr>
          <w:p w14:paraId="7DDE1372" w14:textId="77777777" w:rsidR="008117A9" w:rsidRDefault="008117A9">
            <w:pPr>
              <w:pStyle w:val="TableParagraph"/>
              <w:rPr>
                <w:rFonts w:ascii="Times New Roman"/>
                <w:sz w:val="16"/>
              </w:rPr>
            </w:pPr>
          </w:p>
        </w:tc>
      </w:tr>
      <w:tr w:rsidR="008117A9" w14:paraId="2BF7F82C" w14:textId="77777777">
        <w:trPr>
          <w:trHeight w:val="339"/>
        </w:trPr>
        <w:tc>
          <w:tcPr>
            <w:tcW w:w="1432" w:type="dxa"/>
          </w:tcPr>
          <w:p w14:paraId="61D5FCA9" w14:textId="77777777" w:rsidR="008117A9" w:rsidRDefault="008117A9">
            <w:pPr>
              <w:pStyle w:val="TableParagraph"/>
              <w:rPr>
                <w:rFonts w:ascii="Times New Roman"/>
                <w:sz w:val="16"/>
              </w:rPr>
            </w:pPr>
          </w:p>
        </w:tc>
        <w:tc>
          <w:tcPr>
            <w:tcW w:w="1818" w:type="dxa"/>
          </w:tcPr>
          <w:p w14:paraId="694ABE8D" w14:textId="77777777" w:rsidR="008117A9" w:rsidRDefault="004B269F">
            <w:pPr>
              <w:pStyle w:val="TableParagraph"/>
              <w:spacing w:before="58"/>
              <w:ind w:left="193"/>
              <w:rPr>
                <w:sz w:val="16"/>
              </w:rPr>
            </w:pPr>
            <w:proofErr w:type="spellStart"/>
            <w:r>
              <w:rPr>
                <w:color w:val="AC1F24"/>
                <w:sz w:val="16"/>
              </w:rPr>
              <w:t>Sorong</w:t>
            </w:r>
            <w:proofErr w:type="spellEnd"/>
          </w:p>
        </w:tc>
        <w:tc>
          <w:tcPr>
            <w:tcW w:w="2381" w:type="dxa"/>
            <w:tcBorders>
              <w:top w:val="single" w:sz="4" w:space="0" w:color="FFFFFF"/>
              <w:bottom w:val="single" w:sz="4" w:space="0" w:color="FFFFFF"/>
            </w:tcBorders>
            <w:shd w:val="clear" w:color="auto" w:fill="CFCFCF"/>
          </w:tcPr>
          <w:p w14:paraId="737D1B49" w14:textId="77777777" w:rsidR="008117A9" w:rsidRDefault="008117A9">
            <w:pPr>
              <w:pStyle w:val="TableParagraph"/>
              <w:rPr>
                <w:rFonts w:ascii="Times New Roman"/>
                <w:sz w:val="16"/>
              </w:rPr>
            </w:pPr>
          </w:p>
        </w:tc>
        <w:tc>
          <w:tcPr>
            <w:tcW w:w="4006" w:type="dxa"/>
            <w:gridSpan w:val="2"/>
            <w:tcBorders>
              <w:top w:val="single" w:sz="4" w:space="0" w:color="FFFFFF"/>
              <w:bottom w:val="single" w:sz="4" w:space="0" w:color="FFFFFF"/>
            </w:tcBorders>
            <w:shd w:val="clear" w:color="auto" w:fill="AC1F24"/>
          </w:tcPr>
          <w:p w14:paraId="218CA739" w14:textId="77777777" w:rsidR="008117A9" w:rsidRDefault="008117A9">
            <w:pPr>
              <w:pStyle w:val="TableParagraph"/>
              <w:rPr>
                <w:rFonts w:ascii="Times New Roman"/>
                <w:sz w:val="16"/>
              </w:rPr>
            </w:pPr>
          </w:p>
        </w:tc>
      </w:tr>
      <w:tr w:rsidR="008117A9" w14:paraId="1DF39ECF" w14:textId="77777777">
        <w:trPr>
          <w:trHeight w:val="339"/>
        </w:trPr>
        <w:tc>
          <w:tcPr>
            <w:tcW w:w="1432" w:type="dxa"/>
            <w:tcBorders>
              <w:bottom w:val="single" w:sz="4" w:space="0" w:color="AC1F24"/>
            </w:tcBorders>
          </w:tcPr>
          <w:p w14:paraId="62F867E1" w14:textId="77777777" w:rsidR="008117A9" w:rsidRDefault="008117A9">
            <w:pPr>
              <w:pStyle w:val="TableParagraph"/>
              <w:rPr>
                <w:rFonts w:ascii="Times New Roman"/>
                <w:sz w:val="16"/>
              </w:rPr>
            </w:pPr>
          </w:p>
        </w:tc>
        <w:tc>
          <w:tcPr>
            <w:tcW w:w="1818" w:type="dxa"/>
            <w:tcBorders>
              <w:bottom w:val="single" w:sz="4" w:space="0" w:color="AC1F24"/>
            </w:tcBorders>
          </w:tcPr>
          <w:p w14:paraId="6EB60FE8" w14:textId="77777777" w:rsidR="008117A9" w:rsidRDefault="004B269F">
            <w:pPr>
              <w:pStyle w:val="TableParagraph"/>
              <w:spacing w:before="58"/>
              <w:ind w:left="193"/>
              <w:rPr>
                <w:sz w:val="16"/>
              </w:rPr>
            </w:pPr>
            <w:r>
              <w:rPr>
                <w:color w:val="AC1F24"/>
                <w:sz w:val="16"/>
              </w:rPr>
              <w:t xml:space="preserve">South </w:t>
            </w:r>
            <w:proofErr w:type="spellStart"/>
            <w:r>
              <w:rPr>
                <w:color w:val="AC1F24"/>
                <w:sz w:val="16"/>
              </w:rPr>
              <w:t>Manokwari</w:t>
            </w:r>
            <w:proofErr w:type="spellEnd"/>
          </w:p>
        </w:tc>
        <w:tc>
          <w:tcPr>
            <w:tcW w:w="2381" w:type="dxa"/>
            <w:tcBorders>
              <w:top w:val="single" w:sz="4" w:space="0" w:color="FFFFFF"/>
              <w:bottom w:val="single" w:sz="4" w:space="0" w:color="AC1F24"/>
            </w:tcBorders>
            <w:shd w:val="clear" w:color="auto" w:fill="CFCFCF"/>
          </w:tcPr>
          <w:p w14:paraId="598D2A12" w14:textId="77777777" w:rsidR="008117A9" w:rsidRDefault="008117A9">
            <w:pPr>
              <w:pStyle w:val="TableParagraph"/>
              <w:rPr>
                <w:rFonts w:ascii="Times New Roman"/>
                <w:sz w:val="16"/>
              </w:rPr>
            </w:pPr>
          </w:p>
        </w:tc>
        <w:tc>
          <w:tcPr>
            <w:tcW w:w="4006" w:type="dxa"/>
            <w:gridSpan w:val="2"/>
            <w:tcBorders>
              <w:top w:val="single" w:sz="4" w:space="0" w:color="FFFFFF"/>
              <w:bottom w:val="single" w:sz="4" w:space="0" w:color="AC1F24"/>
            </w:tcBorders>
            <w:shd w:val="clear" w:color="auto" w:fill="CFCFCF"/>
          </w:tcPr>
          <w:p w14:paraId="1793D8DF" w14:textId="77777777" w:rsidR="008117A9" w:rsidRDefault="008117A9">
            <w:pPr>
              <w:pStyle w:val="TableParagraph"/>
              <w:rPr>
                <w:rFonts w:ascii="Times New Roman"/>
                <w:sz w:val="16"/>
              </w:rPr>
            </w:pPr>
          </w:p>
        </w:tc>
      </w:tr>
    </w:tbl>
    <w:p w14:paraId="26201CBB" w14:textId="77777777" w:rsidR="008117A9" w:rsidRDefault="00360E36">
      <w:pPr>
        <w:tabs>
          <w:tab w:val="left" w:pos="2273"/>
        </w:tabs>
        <w:spacing w:before="122"/>
        <w:ind w:left="833"/>
        <w:rPr>
          <w:sz w:val="16"/>
        </w:rPr>
      </w:pPr>
      <w:r>
        <w:rPr>
          <w:noProof/>
        </w:rPr>
        <mc:AlternateContent>
          <mc:Choice Requires="wps">
            <w:drawing>
              <wp:anchor distT="0" distB="0" distL="114300" distR="114300" simplePos="0" relativeHeight="251545600" behindDoc="0" locked="0" layoutInCell="1" allowOverlap="1" wp14:anchorId="4FF4FCA8" wp14:editId="048D8670">
                <wp:simplePos x="0" y="0"/>
                <wp:positionH relativeFrom="page">
                  <wp:posOffset>720090</wp:posOffset>
                </wp:positionH>
                <wp:positionV relativeFrom="paragraph">
                  <wp:posOffset>156845</wp:posOffset>
                </wp:positionV>
                <wp:extent cx="414020" cy="0"/>
                <wp:effectExtent l="43815" t="39370" r="46990" b="46355"/>
                <wp:wrapNone/>
                <wp:docPr id="991" name="Line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020" cy="0"/>
                        </a:xfrm>
                        <a:prstGeom prst="line">
                          <a:avLst/>
                        </a:prstGeom>
                        <a:noFill/>
                        <a:ln w="76022">
                          <a:solidFill>
                            <a:srgbClr val="AC1F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4C9DB9" id="Line 874" o:spid="_x0000_s1026" style="position:absolute;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12.35pt" to="89.3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" strokecolor="#ac1f24" strokeweight="2.11172mm">
                <w10:wrap anchorx="page"/>
              </v:line>
            </w:pict>
          </mc:Fallback>
        </mc:AlternateContent>
      </w:r>
      <w:r>
        <w:rPr>
          <w:noProof/>
        </w:rPr>
        <mc:AlternateContent>
          <mc:Choice Requires="wps">
            <w:drawing>
              <wp:anchor distT="0" distB="0" distL="114300" distR="114300" simplePos="0" relativeHeight="251762688" behindDoc="1" locked="0" layoutInCell="1" allowOverlap="1" wp14:anchorId="446B1C27" wp14:editId="5C23D71D">
                <wp:simplePos x="0" y="0"/>
                <wp:positionH relativeFrom="page">
                  <wp:posOffset>1630680</wp:posOffset>
                </wp:positionH>
                <wp:positionV relativeFrom="paragraph">
                  <wp:posOffset>156845</wp:posOffset>
                </wp:positionV>
                <wp:extent cx="414020" cy="0"/>
                <wp:effectExtent l="40005" t="39370" r="41275" b="46355"/>
                <wp:wrapNone/>
                <wp:docPr id="990" name="Line 8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020" cy="0"/>
                        </a:xfrm>
                        <a:prstGeom prst="line">
                          <a:avLst/>
                        </a:prstGeom>
                        <a:noFill/>
                        <a:ln w="76022">
                          <a:solidFill>
                            <a:srgbClr val="CFCFC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6E87BD" id="Line 873" o:spid="_x0000_s1026" style="position:absolute;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8.4pt,12.35pt" to="161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" strokecolor="#cfcfcf" strokeweight="2.11172mm">
                <w10:wrap anchorx="page"/>
              </v:line>
            </w:pict>
          </mc:Fallback>
        </mc:AlternateContent>
      </w:r>
      <w:r w:rsidR="004B269F">
        <w:rPr>
          <w:sz w:val="16"/>
        </w:rPr>
        <w:t>Yes</w:t>
      </w:r>
      <w:r w:rsidR="004B269F">
        <w:rPr>
          <w:sz w:val="16"/>
        </w:rPr>
        <w:tab/>
        <w:t>No</w:t>
      </w:r>
    </w:p>
    <w:p w14:paraId="38FAE7E2" w14:textId="77777777" w:rsidR="008117A9" w:rsidRDefault="008117A9">
      <w:pPr>
        <w:rPr>
          <w:sz w:val="16"/>
        </w:rPr>
        <w:sectPr w:rsidR="008117A9">
          <w:footerReference w:type="even" r:id="rId93"/>
          <w:footerReference w:type="default" r:id="rId94"/>
          <w:pgSz w:w="11910" w:h="16840"/>
          <w:pgMar w:top="1220" w:right="1020" w:bottom="840" w:left="1020" w:header="599" w:footer="647" w:gutter="0"/>
          <w:pgNumType w:start="20"/>
          <w:cols w:space="720"/>
        </w:sectPr>
      </w:pPr>
    </w:p>
    <w:p w14:paraId="0C9E9A8D" w14:textId="77777777" w:rsidR="008117A9" w:rsidRDefault="008117A9">
      <w:pPr>
        <w:pStyle w:val="BodyText"/>
        <w:spacing w:before="10"/>
        <w:rPr>
          <w:sz w:val="23"/>
        </w:rPr>
      </w:pPr>
    </w:p>
    <w:p w14:paraId="3B9BD7B5" w14:textId="77777777" w:rsidR="008117A9" w:rsidRDefault="004B269F">
      <w:pPr>
        <w:pStyle w:val="Heading4"/>
        <w:ind w:right="429"/>
      </w:pPr>
      <w:bookmarkStart w:id="11" w:name="_TOC_250024"/>
      <w:bookmarkEnd w:id="11"/>
      <w:r>
        <w:rPr>
          <w:color w:val="AC1F24"/>
        </w:rPr>
        <w:t>SUPPORT DEVELOPMENT COORDINATION, RESEARCH AND INNOVATION INITIATIVES</w:t>
      </w:r>
    </w:p>
    <w:p w14:paraId="64AF1557" w14:textId="77777777" w:rsidR="008117A9" w:rsidRDefault="008117A9">
      <w:pPr>
        <w:pStyle w:val="BodyText"/>
        <w:spacing w:before="2"/>
        <w:rPr>
          <w:rFonts w:ascii="Roboto"/>
          <w:b/>
          <w:sz w:val="25"/>
        </w:rPr>
      </w:pPr>
    </w:p>
    <w:p w14:paraId="2BD29B99" w14:textId="77777777" w:rsidR="008117A9" w:rsidRDefault="004B269F">
      <w:pPr>
        <w:pStyle w:val="BodyText"/>
        <w:spacing w:line="254" w:lineRule="auto"/>
        <w:ind w:left="113" w:right="110"/>
        <w:jc w:val="both"/>
      </w:pPr>
      <w:r>
        <w:t>KOMPAK</w:t>
      </w:r>
      <w:r>
        <w:rPr>
          <w:spacing w:val="-23"/>
        </w:rPr>
        <w:t xml:space="preserve"> </w:t>
      </w:r>
      <w:proofErr w:type="gramStart"/>
      <w:r>
        <w:t>provides</w:t>
      </w:r>
      <w:r>
        <w:rPr>
          <w:spacing w:val="-23"/>
        </w:rPr>
        <w:t xml:space="preserve"> </w:t>
      </w:r>
      <w:r>
        <w:t>assistance</w:t>
      </w:r>
      <w:proofErr w:type="gramEnd"/>
      <w:r>
        <w:rPr>
          <w:spacing w:val="-22"/>
        </w:rPr>
        <w:t xml:space="preserve"> </w:t>
      </w:r>
      <w:r>
        <w:t>on</w:t>
      </w:r>
      <w:r>
        <w:rPr>
          <w:spacing w:val="-23"/>
        </w:rPr>
        <w:t xml:space="preserve"> </w:t>
      </w:r>
      <w:r>
        <w:t>a</w:t>
      </w:r>
      <w:r>
        <w:rPr>
          <w:spacing w:val="-22"/>
        </w:rPr>
        <w:t xml:space="preserve"> </w:t>
      </w:r>
      <w:r>
        <w:t>range</w:t>
      </w:r>
      <w:r>
        <w:rPr>
          <w:spacing w:val="-23"/>
        </w:rPr>
        <w:t xml:space="preserve"> </w:t>
      </w:r>
      <w:r>
        <w:t>of</w:t>
      </w:r>
      <w:r>
        <w:rPr>
          <w:spacing w:val="-22"/>
        </w:rPr>
        <w:t xml:space="preserve"> </w:t>
      </w:r>
      <w:r>
        <w:t>development</w:t>
      </w:r>
      <w:r>
        <w:rPr>
          <w:spacing w:val="-23"/>
        </w:rPr>
        <w:t xml:space="preserve"> </w:t>
      </w:r>
      <w:r>
        <w:t>coordination,</w:t>
      </w:r>
      <w:r>
        <w:rPr>
          <w:spacing w:val="-22"/>
        </w:rPr>
        <w:t xml:space="preserve"> </w:t>
      </w:r>
      <w:r>
        <w:t>research</w:t>
      </w:r>
      <w:r>
        <w:rPr>
          <w:spacing w:val="-23"/>
        </w:rPr>
        <w:t xml:space="preserve"> </w:t>
      </w:r>
      <w:r>
        <w:t>and</w:t>
      </w:r>
      <w:r>
        <w:rPr>
          <w:spacing w:val="-22"/>
        </w:rPr>
        <w:t xml:space="preserve"> </w:t>
      </w:r>
      <w:r>
        <w:t>innovation</w:t>
      </w:r>
      <w:r>
        <w:rPr>
          <w:spacing w:val="-23"/>
        </w:rPr>
        <w:t xml:space="preserve"> </w:t>
      </w:r>
      <w:r>
        <w:t xml:space="preserve">initiatives. In early 2019, one notable area of support included the replication of the </w:t>
      </w:r>
      <w:proofErr w:type="spellStart"/>
      <w:r>
        <w:rPr>
          <w:i/>
        </w:rPr>
        <w:t>Universitas</w:t>
      </w:r>
      <w:proofErr w:type="spellEnd"/>
      <w:r>
        <w:rPr>
          <w:i/>
        </w:rPr>
        <w:t xml:space="preserve"> </w:t>
      </w:r>
      <w:proofErr w:type="spellStart"/>
      <w:r>
        <w:rPr>
          <w:i/>
        </w:rPr>
        <w:t>Membangun</w:t>
      </w:r>
      <w:proofErr w:type="spellEnd"/>
      <w:r>
        <w:rPr>
          <w:i/>
        </w:rPr>
        <w:t xml:space="preserve"> </w:t>
      </w:r>
      <w:proofErr w:type="spellStart"/>
      <w:r>
        <w:rPr>
          <w:i/>
        </w:rPr>
        <w:t>Desa</w:t>
      </w:r>
      <w:proofErr w:type="spellEnd"/>
      <w:r>
        <w:rPr>
          <w:i/>
        </w:rPr>
        <w:t xml:space="preserve"> </w:t>
      </w:r>
      <w:r>
        <w:t>– or Universities Building Villages Program –</w:t>
      </w:r>
      <w:r>
        <w:rPr>
          <w:spacing w:val="-4"/>
        </w:rPr>
        <w:t xml:space="preserve"> </w:t>
      </w:r>
      <w:r>
        <w:t>approach.</w:t>
      </w:r>
    </w:p>
    <w:p w14:paraId="49A81320" w14:textId="77777777" w:rsidR="008117A9" w:rsidRDefault="00360E36">
      <w:pPr>
        <w:pStyle w:val="BodyText"/>
        <w:spacing w:before="3"/>
        <w:rPr>
          <w:sz w:val="18"/>
        </w:rPr>
      </w:pPr>
      <w:r>
        <w:rPr>
          <w:noProof/>
        </w:rPr>
        <mc:AlternateContent>
          <mc:Choice Requires="wpg">
            <w:drawing>
              <wp:anchor distT="0" distB="0" distL="0" distR="0" simplePos="0" relativeHeight="251491328" behindDoc="0" locked="0" layoutInCell="1" allowOverlap="1" wp14:anchorId="6600504B" wp14:editId="35154881">
                <wp:simplePos x="0" y="0"/>
                <wp:positionH relativeFrom="page">
                  <wp:posOffset>720090</wp:posOffset>
                </wp:positionH>
                <wp:positionV relativeFrom="paragraph">
                  <wp:posOffset>182880</wp:posOffset>
                </wp:positionV>
                <wp:extent cx="6107430" cy="6350"/>
                <wp:effectExtent l="5715" t="5715" r="11430" b="6985"/>
                <wp:wrapTopAndBottom/>
                <wp:docPr id="987"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1134" y="288"/>
                          <a:chExt cx="9618" cy="10"/>
                        </a:xfrm>
                      </wpg:grpSpPr>
                      <wps:wsp>
                        <wps:cNvPr id="988" name="Line 872"/>
                        <wps:cNvCnPr>
                          <a:cxnSpLocks noChangeShapeType="1"/>
                        </wps:cNvCnPr>
                        <wps:spPr bwMode="auto">
                          <a:xfrm>
                            <a:off x="1134" y="293"/>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89" name="Line 871"/>
                        <wps:cNvCnPr>
                          <a:cxnSpLocks noChangeShapeType="1"/>
                        </wps:cNvCnPr>
                        <wps:spPr bwMode="auto">
                          <a:xfrm>
                            <a:off x="4044" y="293"/>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53A834" id="Group 870" o:spid="_x0000_s1026" style="position:absolute;margin-left:56.7pt;margin-top:14.4pt;width:480.9pt;height:.5pt;z-index:251491328;mso-wrap-distance-left:0;mso-wrap-distance-right:0;mso-position-horizontal-relative:page" coordorigin="1134,288"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">
                <v:line id="Line 872" o:spid="_x0000_s1027" style="position:absolute;visibility:visible;mso-wrap-style:square" from="1134,293" to="4044,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" strokecolor="#ac1f24" strokeweight=".5pt"/>
                <v:line id="Line 871" o:spid="_x0000_s1028" style="position:absolute;visibility:visible;mso-wrap-style:square" from="4044,293" to="10752,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" strokecolor="#ac1f24" strokeweight=".5pt"/>
                <w10:wrap type="topAndBottom" anchorx="page"/>
              </v:group>
            </w:pict>
          </mc:Fallback>
        </mc:AlternateContent>
      </w:r>
    </w:p>
    <w:p w14:paraId="4FF28499" w14:textId="77777777" w:rsidR="008117A9" w:rsidRDefault="008117A9">
      <w:pPr>
        <w:rPr>
          <w:sz w:val="18"/>
        </w:rPr>
        <w:sectPr w:rsidR="008117A9">
          <w:pgSz w:w="11910" w:h="16840"/>
          <w:pgMar w:top="1220" w:right="1020" w:bottom="840" w:left="1020" w:header="599" w:footer="647" w:gutter="0"/>
          <w:cols w:space="720"/>
        </w:sectPr>
      </w:pPr>
    </w:p>
    <w:p w14:paraId="25D5B07C" w14:textId="77777777" w:rsidR="008117A9" w:rsidRDefault="004B269F">
      <w:pPr>
        <w:pStyle w:val="BodyText"/>
        <w:spacing w:before="86" w:line="228" w:lineRule="auto"/>
        <w:ind w:left="227" w:right="21"/>
      </w:pPr>
      <w:proofErr w:type="spellStart"/>
      <w:r>
        <w:rPr>
          <w:color w:val="AC1F24"/>
        </w:rPr>
        <w:t>Universitas</w:t>
      </w:r>
      <w:proofErr w:type="spellEnd"/>
      <w:r>
        <w:rPr>
          <w:color w:val="AC1F24"/>
        </w:rPr>
        <w:t xml:space="preserve"> </w:t>
      </w:r>
      <w:proofErr w:type="spellStart"/>
      <w:r>
        <w:rPr>
          <w:color w:val="AC1F24"/>
        </w:rPr>
        <w:t>Membangun</w:t>
      </w:r>
      <w:proofErr w:type="spellEnd"/>
      <w:r>
        <w:rPr>
          <w:color w:val="AC1F24"/>
        </w:rPr>
        <w:t xml:space="preserve"> </w:t>
      </w:r>
      <w:proofErr w:type="spellStart"/>
      <w:r>
        <w:rPr>
          <w:color w:val="AC1F24"/>
        </w:rPr>
        <w:t>Desa</w:t>
      </w:r>
      <w:proofErr w:type="spellEnd"/>
      <w:r>
        <w:rPr>
          <w:color w:val="AC1F24"/>
        </w:rPr>
        <w:t xml:space="preserve"> (UMD)</w:t>
      </w:r>
    </w:p>
    <w:p w14:paraId="11E042CA" w14:textId="77777777" w:rsidR="008117A9" w:rsidRDefault="004B269F">
      <w:pPr>
        <w:pStyle w:val="BodyText"/>
        <w:spacing w:before="86" w:line="228" w:lineRule="auto"/>
        <w:ind w:left="227" w:right="316"/>
      </w:pPr>
      <w:r>
        <w:br w:type="column"/>
        <w:t xml:space="preserve">Students at Indonesian universities usually undertake community service projects as part of their undergraduate studies, known as the </w:t>
      </w:r>
      <w:proofErr w:type="spellStart"/>
      <w:r>
        <w:rPr>
          <w:i/>
        </w:rPr>
        <w:t>Kuliah</w:t>
      </w:r>
      <w:proofErr w:type="spellEnd"/>
      <w:r>
        <w:rPr>
          <w:i/>
        </w:rPr>
        <w:t xml:space="preserve"> </w:t>
      </w:r>
      <w:proofErr w:type="spellStart"/>
      <w:r>
        <w:rPr>
          <w:i/>
        </w:rPr>
        <w:t>Kerja</w:t>
      </w:r>
      <w:proofErr w:type="spellEnd"/>
      <w:r>
        <w:rPr>
          <w:i/>
        </w:rPr>
        <w:t xml:space="preserve"> </w:t>
      </w:r>
      <w:proofErr w:type="spellStart"/>
      <w:r>
        <w:rPr>
          <w:i/>
        </w:rPr>
        <w:t>Nyata</w:t>
      </w:r>
      <w:proofErr w:type="spellEnd"/>
      <w:r>
        <w:rPr>
          <w:i/>
        </w:rPr>
        <w:t xml:space="preserve"> </w:t>
      </w:r>
      <w:r>
        <w:t>(KKN). This community service program – involving about 3,000 universities annually – has the potential to contribute significantly to village development.</w:t>
      </w:r>
    </w:p>
    <w:p w14:paraId="636F0CA2" w14:textId="77777777" w:rsidR="008117A9" w:rsidRDefault="004B269F">
      <w:pPr>
        <w:pStyle w:val="BodyText"/>
        <w:spacing w:before="119" w:line="228" w:lineRule="auto"/>
        <w:ind w:left="227" w:right="560"/>
      </w:pPr>
      <w:r>
        <w:t xml:space="preserve">The UMD – initiated by KOMPAK – aims to </w:t>
      </w:r>
      <w:proofErr w:type="spellStart"/>
      <w:r>
        <w:t>mobilise</w:t>
      </w:r>
      <w:proofErr w:type="spellEnd"/>
      <w:r>
        <w:t xml:space="preserve"> the KKN community service program to be better coordinated and focused on supporting local government priorities. KOMPAK has served as a facilitator in bringing universities, ministries, the private sector and sub-national governments – from provincial to district levels – together to identify better ways of working. A successful model of</w:t>
      </w:r>
    </w:p>
    <w:p w14:paraId="3644871B" w14:textId="77777777" w:rsidR="008117A9" w:rsidRDefault="004B269F">
      <w:pPr>
        <w:pStyle w:val="BodyText"/>
        <w:spacing w:before="8" w:line="228" w:lineRule="auto"/>
        <w:ind w:left="227" w:right="289"/>
      </w:pPr>
      <w:r>
        <w:t xml:space="preserve">UMD is being delivered in </w:t>
      </w:r>
      <w:proofErr w:type="spellStart"/>
      <w:r>
        <w:t>Pangkep</w:t>
      </w:r>
      <w:proofErr w:type="spellEnd"/>
      <w:r>
        <w:t xml:space="preserve"> District, South Sulawesi, where 17 universities have signed on to support the District Poverty Reduction Program, targeted initially in 23 villages. The approach is also being used in NTB and East and Central Java.</w:t>
      </w:r>
    </w:p>
    <w:p w14:paraId="7DFFF1FE" w14:textId="77777777" w:rsidR="008117A9" w:rsidRDefault="004B269F">
      <w:pPr>
        <w:pStyle w:val="BodyText"/>
        <w:spacing w:before="118" w:line="228" w:lineRule="auto"/>
        <w:ind w:left="227" w:right="539"/>
      </w:pPr>
      <w:r>
        <w:t xml:space="preserve">KOMPAK is also supporting the development of Platform </w:t>
      </w:r>
      <w:proofErr w:type="spellStart"/>
      <w:r>
        <w:t>Inspirasi</w:t>
      </w:r>
      <w:proofErr w:type="spellEnd"/>
      <w:r>
        <w:t>- UMD (https://inspirasi-umd.id). The website is active with 12 universities and 13 villages currently signed up to the site. The platform enables villages to post problems or projects requesting assistance. Universities and companies can view these projects to identify areas to support the KKN program.</w:t>
      </w:r>
    </w:p>
    <w:p w14:paraId="5EF39FA6"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547" w:space="363"/>
            <w:col w:w="6960"/>
          </w:cols>
        </w:sectPr>
      </w:pPr>
    </w:p>
    <w:p w14:paraId="43407F3E" w14:textId="77777777" w:rsidR="008117A9" w:rsidRDefault="008117A9">
      <w:pPr>
        <w:pStyle w:val="BodyText"/>
        <w:spacing w:before="7"/>
        <w:rPr>
          <w:sz w:val="8"/>
        </w:rPr>
      </w:pPr>
    </w:p>
    <w:p w14:paraId="1C5E427F"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0C8B4EFD" wp14:editId="5761F662">
                <wp:extent cx="6107430" cy="6350"/>
                <wp:effectExtent l="11430" t="5080" r="5715" b="7620"/>
                <wp:docPr id="984"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0" y="0"/>
                          <a:chExt cx="9618" cy="10"/>
                        </a:xfrm>
                      </wpg:grpSpPr>
                      <wps:wsp>
                        <wps:cNvPr id="985" name="Line 869"/>
                        <wps:cNvCnPr>
                          <a:cxnSpLocks noChangeShapeType="1"/>
                        </wps:cNvCnPr>
                        <wps:spPr bwMode="auto">
                          <a:xfrm>
                            <a:off x="0" y="5"/>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86" name="Line 868"/>
                        <wps:cNvCnPr>
                          <a:cxnSpLocks noChangeShapeType="1"/>
                        </wps:cNvCnPr>
                        <wps:spPr bwMode="auto">
                          <a:xfrm>
                            <a:off x="2910" y="5"/>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D05AFF7" id="Group 867" o:spid="_x0000_s1026" style="width:480.9pt;height:.5pt;mso-position-horizontal-relative:char;mso-position-vertical-relative:line"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">
                <v:line id="Line 869" o:spid="_x0000_s1027" style="position:absolute;visibility:visible;mso-wrap-style:square" from="0,5" to="29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" strokecolor="#ac1f24" strokeweight=".5pt"/>
                <v:line id="Line 868" o:spid="_x0000_s1028" style="position:absolute;visibility:visible;mso-wrap-style:square" from="2910,5" to="96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" strokecolor="#ac1f24" strokeweight=".5pt"/>
                <w10:anchorlock/>
              </v:group>
            </w:pict>
          </mc:Fallback>
        </mc:AlternateContent>
      </w:r>
    </w:p>
    <w:p w14:paraId="6729B4DC"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460C5B00" w14:textId="77777777" w:rsidR="00575BB5" w:rsidRPr="00575BB5" w:rsidRDefault="00575BB5">
      <w:pPr>
        <w:spacing w:before="114"/>
        <w:ind w:left="113"/>
        <w:rPr>
          <w:rFonts w:ascii="Roboto Thin"/>
          <w:color w:val="AC1F24"/>
        </w:rPr>
      </w:pPr>
    </w:p>
    <w:p w14:paraId="630BEB3C" w14:textId="77777777" w:rsidR="008117A9" w:rsidRDefault="00360E36" w:rsidP="00575BB5">
      <w:pPr>
        <w:ind w:left="113"/>
        <w:rPr>
          <w:rFonts w:ascii="Roboto Thin"/>
          <w:sz w:val="56"/>
        </w:rPr>
      </w:pPr>
      <w:r w:rsidRPr="00575BB5">
        <w:rPr>
          <w:noProof/>
          <w:sz w:val="54"/>
        </w:rPr>
        <mc:AlternateContent>
          <mc:Choice Requires="wps">
            <w:drawing>
              <wp:anchor distT="0" distB="0" distL="114300" distR="114300" simplePos="0" relativeHeight="251546624" behindDoc="0" locked="0" layoutInCell="1" allowOverlap="1" wp14:anchorId="5545C598" wp14:editId="70BA3820">
                <wp:simplePos x="0" y="0"/>
                <wp:positionH relativeFrom="page">
                  <wp:posOffset>0</wp:posOffset>
                </wp:positionH>
                <wp:positionV relativeFrom="page">
                  <wp:posOffset>972185</wp:posOffset>
                </wp:positionV>
                <wp:extent cx="521970" cy="521970"/>
                <wp:effectExtent l="0" t="635" r="1905" b="1270"/>
                <wp:wrapNone/>
                <wp:docPr id="983" name="Rectangle 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331B90" id="Rectangle 866" o:spid="_x0000_s1026" style="position:absolute;margin-left:0;margin-top:76.55pt;width:41.1pt;height:41.1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" fillcolor="#e6e7e8" stroked="f">
                <w10:wrap anchorx="page" anchory="page"/>
              </v:rect>
            </w:pict>
          </mc:Fallback>
        </mc:AlternateContent>
      </w:r>
      <w:bookmarkStart w:id="12" w:name="_TOC_250023"/>
      <w:bookmarkEnd w:id="12"/>
      <w:proofErr w:type="spellStart"/>
      <w:r w:rsidR="004B269F" w:rsidRPr="00575BB5">
        <w:rPr>
          <w:rFonts w:ascii="Roboto Thin"/>
          <w:color w:val="AC1F24"/>
          <w:sz w:val="54"/>
        </w:rPr>
        <w:t>Kecamatan</w:t>
      </w:r>
      <w:proofErr w:type="spellEnd"/>
      <w:r w:rsidR="004B269F">
        <w:rPr>
          <w:rFonts w:ascii="Roboto Thin"/>
          <w:color w:val="AC1F24"/>
          <w:sz w:val="56"/>
        </w:rPr>
        <w:t xml:space="preserve"> and Village Strengthening</w:t>
      </w:r>
    </w:p>
    <w:p w14:paraId="5B4C4DA3" w14:textId="77777777" w:rsidR="008117A9" w:rsidRDefault="008117A9">
      <w:pPr>
        <w:pStyle w:val="BodyText"/>
        <w:spacing w:before="6"/>
        <w:rPr>
          <w:rFonts w:ascii="Roboto Thin"/>
          <w:sz w:val="66"/>
        </w:rPr>
      </w:pPr>
    </w:p>
    <w:p w14:paraId="194B5530" w14:textId="77777777" w:rsidR="008117A9" w:rsidRDefault="004B269F">
      <w:pPr>
        <w:pStyle w:val="BodyText"/>
        <w:spacing w:line="254" w:lineRule="auto"/>
        <w:ind w:left="113" w:right="107"/>
        <w:jc w:val="both"/>
      </w:pPr>
      <w:r>
        <w:t xml:space="preserve">Over the past 20 years, Indonesia has increasingly </w:t>
      </w:r>
      <w:proofErr w:type="spellStart"/>
      <w:r>
        <w:t>decentralised</w:t>
      </w:r>
      <w:proofErr w:type="spellEnd"/>
      <w:r>
        <w:t xml:space="preserve"> financing and public services from the national to district and village governments. This has led to the district and village governments having substantial financial resources and authority to oversee and deliver basic services. The sub-district – or </w:t>
      </w:r>
      <w:proofErr w:type="spellStart"/>
      <w:r>
        <w:rPr>
          <w:i/>
        </w:rPr>
        <w:t>kecamatan</w:t>
      </w:r>
      <w:proofErr w:type="spellEnd"/>
      <w:r>
        <w:rPr>
          <w:i/>
        </w:rPr>
        <w:t xml:space="preserve"> </w:t>
      </w:r>
      <w:r>
        <w:t xml:space="preserve">– occupies a strategic position between these two levels of government and in overseeing frontline basic services, such as schools, community health </w:t>
      </w:r>
      <w:proofErr w:type="spellStart"/>
      <w:r>
        <w:t>centres</w:t>
      </w:r>
      <w:proofErr w:type="spellEnd"/>
      <w:r>
        <w:t xml:space="preserve">, and civil registry processes. To support the villages and sub-districts, KOMPAK is </w:t>
      </w:r>
      <w:proofErr w:type="spellStart"/>
      <w:r>
        <w:t>prioritising</w:t>
      </w:r>
      <w:proofErr w:type="spellEnd"/>
      <w:r>
        <w:t xml:space="preserve"> five key result areas:</w:t>
      </w:r>
    </w:p>
    <w:p w14:paraId="7A0FC649" w14:textId="77777777" w:rsidR="008117A9" w:rsidRDefault="00360E36">
      <w:pPr>
        <w:pStyle w:val="BodyText"/>
        <w:spacing w:before="1"/>
        <w:rPr>
          <w:sz w:val="14"/>
        </w:rPr>
      </w:pPr>
      <w:r>
        <w:rPr>
          <w:noProof/>
        </w:rPr>
        <mc:AlternateContent>
          <mc:Choice Requires="wpg">
            <w:drawing>
              <wp:anchor distT="0" distB="0" distL="0" distR="0" simplePos="0" relativeHeight="251494400" behindDoc="0" locked="0" layoutInCell="1" allowOverlap="1" wp14:anchorId="53C1DCA5" wp14:editId="4F3A7E49">
                <wp:simplePos x="0" y="0"/>
                <wp:positionH relativeFrom="page">
                  <wp:posOffset>720090</wp:posOffset>
                </wp:positionH>
                <wp:positionV relativeFrom="paragraph">
                  <wp:posOffset>147320</wp:posOffset>
                </wp:positionV>
                <wp:extent cx="1163955" cy="781685"/>
                <wp:effectExtent l="0" t="0" r="1905" b="1905"/>
                <wp:wrapTopAndBottom/>
                <wp:docPr id="980"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3955" cy="781685"/>
                          <a:chOff x="1134" y="232"/>
                          <a:chExt cx="1833" cy="1231"/>
                        </a:xfrm>
                      </wpg:grpSpPr>
                      <wps:wsp>
                        <wps:cNvPr id="981" name="Rectangle 865"/>
                        <wps:cNvSpPr>
                          <a:spLocks noChangeArrowheads="1"/>
                        </wps:cNvSpPr>
                        <wps:spPr bwMode="auto">
                          <a:xfrm>
                            <a:off x="1133" y="231"/>
                            <a:ext cx="1833" cy="1231"/>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2" name="Text Box 864"/>
                        <wps:cNvSpPr txBox="1">
                          <a:spLocks noChangeArrowheads="1"/>
                        </wps:cNvSpPr>
                        <wps:spPr bwMode="auto">
                          <a:xfrm>
                            <a:off x="1133" y="231"/>
                            <a:ext cx="1833" cy="1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1A643" w14:textId="77777777" w:rsidR="00575BB5" w:rsidRDefault="00575BB5">
                              <w:pPr>
                                <w:spacing w:before="137" w:line="211" w:lineRule="auto"/>
                                <w:ind w:left="179" w:right="177" w:firstLine="180"/>
                                <w:rPr>
                                  <w:sz w:val="16"/>
                                </w:rPr>
                              </w:pPr>
                              <w:r>
                                <w:rPr>
                                  <w:color w:val="FFFFFF"/>
                                  <w:sz w:val="16"/>
                                </w:rPr>
                                <w:t xml:space="preserve">Strengthen the sub-district as the </w:t>
                              </w:r>
                              <w:proofErr w:type="spellStart"/>
                              <w:r>
                                <w:rPr>
                                  <w:color w:val="FFFFFF"/>
                                  <w:sz w:val="16"/>
                                </w:rPr>
                                <w:t>centre</w:t>
                              </w:r>
                              <w:proofErr w:type="spellEnd"/>
                              <w:r>
                                <w:rPr>
                                  <w:color w:val="FFFFFF"/>
                                  <w:sz w:val="16"/>
                                </w:rPr>
                                <w:t xml:space="preserve"> for village governance and technical assistance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C1DCA5" id="Group 863" o:spid="_x0000_s1137" style="position:absolute;margin-left:56.7pt;margin-top:11.6pt;width:91.65pt;height:61.55pt;z-index:251494400;mso-wrap-distance-left:0;mso-wrap-distance-right:0;mso-position-horizontal-relative:page;mso-position-vertical-relative:text" coordorigin="1134,232" coordsize="1833,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">
                <v:rect id="Rectangle 865" o:spid="_x0000_s1138" style="position:absolute;left:1133;top:231;width:1833;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" fillcolor="#ac1f24" stroked="f"/>
                <v:shape id="Text Box 864" o:spid="_x0000_s1139" type="#_x0000_t202" style="position:absolute;left:1133;top:231;width:1833;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" filled="f" stroked="f">
                  <v:textbox inset="0,0,0,0">
                    <w:txbxContent>
                      <w:p w14:paraId="7A21A643" w14:textId="77777777" w:rsidR="00575BB5" w:rsidRDefault="00575BB5">
                        <w:pPr>
                          <w:spacing w:before="137" w:line="211" w:lineRule="auto"/>
                          <w:ind w:left="179" w:right="177" w:firstLine="180"/>
                          <w:rPr>
                            <w:sz w:val="16"/>
                          </w:rPr>
                        </w:pPr>
                        <w:r>
                          <w:rPr>
                            <w:color w:val="FFFFFF"/>
                            <w:sz w:val="16"/>
                          </w:rPr>
                          <w:t xml:space="preserve">Strengthen the sub-district as the </w:t>
                        </w:r>
                        <w:proofErr w:type="spellStart"/>
                        <w:r>
                          <w:rPr>
                            <w:color w:val="FFFFFF"/>
                            <w:sz w:val="16"/>
                          </w:rPr>
                          <w:t>centre</w:t>
                        </w:r>
                        <w:proofErr w:type="spellEnd"/>
                        <w:r>
                          <w:rPr>
                            <w:color w:val="FFFFFF"/>
                            <w:sz w:val="16"/>
                          </w:rPr>
                          <w:t xml:space="preserve"> for village governance and technical assistance</w:t>
                        </w:r>
                      </w:p>
                    </w:txbxContent>
                  </v:textbox>
                </v:shape>
                <w10:wrap type="topAndBottom" anchorx="page"/>
              </v:group>
            </w:pict>
          </mc:Fallback>
        </mc:AlternateContent>
      </w:r>
      <w:r>
        <w:rPr>
          <w:noProof/>
        </w:rPr>
        <mc:AlternateContent>
          <mc:Choice Requires="wpg">
            <w:drawing>
              <wp:anchor distT="0" distB="0" distL="0" distR="0" simplePos="0" relativeHeight="251496448" behindDoc="0" locked="0" layoutInCell="1" allowOverlap="1" wp14:anchorId="120B86EC" wp14:editId="5F43BB63">
                <wp:simplePos x="0" y="0"/>
                <wp:positionH relativeFrom="page">
                  <wp:posOffset>1957705</wp:posOffset>
                </wp:positionH>
                <wp:positionV relativeFrom="paragraph">
                  <wp:posOffset>147320</wp:posOffset>
                </wp:positionV>
                <wp:extent cx="1163955" cy="781685"/>
                <wp:effectExtent l="5080" t="0" r="2540" b="1905"/>
                <wp:wrapTopAndBottom/>
                <wp:docPr id="977"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3955" cy="781685"/>
                          <a:chOff x="3083" y="232"/>
                          <a:chExt cx="1833" cy="1231"/>
                        </a:xfrm>
                      </wpg:grpSpPr>
                      <wps:wsp>
                        <wps:cNvPr id="978" name="Rectangle 862"/>
                        <wps:cNvSpPr>
                          <a:spLocks noChangeArrowheads="1"/>
                        </wps:cNvSpPr>
                        <wps:spPr bwMode="auto">
                          <a:xfrm>
                            <a:off x="3082" y="231"/>
                            <a:ext cx="1833" cy="1231"/>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9" name="Text Box 861"/>
                        <wps:cNvSpPr txBox="1">
                          <a:spLocks noChangeArrowheads="1"/>
                        </wps:cNvSpPr>
                        <wps:spPr bwMode="auto">
                          <a:xfrm>
                            <a:off x="3082" y="231"/>
                            <a:ext cx="1833" cy="1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153A3" w14:textId="77777777" w:rsidR="00575BB5" w:rsidRDefault="00575BB5">
                              <w:pPr>
                                <w:spacing w:before="137" w:line="211" w:lineRule="auto"/>
                                <w:ind w:left="191" w:right="184" w:hanging="1"/>
                                <w:jc w:val="center"/>
                                <w:rPr>
                                  <w:sz w:val="16"/>
                                </w:rPr>
                              </w:pPr>
                              <w:r>
                                <w:rPr>
                                  <w:color w:val="FFFFFF"/>
                                  <w:sz w:val="16"/>
                                </w:rPr>
                                <w:t>Establish and strengthen integrated village and sub-district information system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0B86EC" id="Group 860" o:spid="_x0000_s1140" style="position:absolute;margin-left:154.15pt;margin-top:11.6pt;width:91.65pt;height:61.55pt;z-index:251496448;mso-wrap-distance-left:0;mso-wrap-distance-right:0;mso-position-horizontal-relative:page;mso-position-vertical-relative:text" coordorigin="3083,232" coordsize="1833,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">
                <v:rect id="Rectangle 862" o:spid="_x0000_s1141" style="position:absolute;left:3082;top:231;width:1833;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" fillcolor="#ac1f24" stroked="f"/>
                <v:shape id="Text Box 861" o:spid="_x0000_s1142" type="#_x0000_t202" style="position:absolute;left:3082;top:231;width:1833;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" filled="f" stroked="f">
                  <v:textbox inset="0,0,0,0">
                    <w:txbxContent>
                      <w:p w14:paraId="74E153A3" w14:textId="77777777" w:rsidR="00575BB5" w:rsidRDefault="00575BB5">
                        <w:pPr>
                          <w:spacing w:before="137" w:line="211" w:lineRule="auto"/>
                          <w:ind w:left="191" w:right="184" w:hanging="1"/>
                          <w:jc w:val="center"/>
                          <w:rPr>
                            <w:sz w:val="16"/>
                          </w:rPr>
                        </w:pPr>
                        <w:r>
                          <w:rPr>
                            <w:color w:val="FFFFFF"/>
                            <w:sz w:val="16"/>
                          </w:rPr>
                          <w:t>Establish and strengthen integrated village and sub-district information system</w:t>
                        </w:r>
                      </w:p>
                    </w:txbxContent>
                  </v:textbox>
                </v:shape>
                <w10:wrap type="topAndBottom" anchorx="page"/>
              </v:group>
            </w:pict>
          </mc:Fallback>
        </mc:AlternateContent>
      </w:r>
      <w:r>
        <w:rPr>
          <w:noProof/>
        </w:rPr>
        <mc:AlternateContent>
          <mc:Choice Requires="wpg">
            <w:drawing>
              <wp:anchor distT="0" distB="0" distL="0" distR="0" simplePos="0" relativeHeight="251498496" behindDoc="0" locked="0" layoutInCell="1" allowOverlap="1" wp14:anchorId="4478B2E2" wp14:editId="657373D9">
                <wp:simplePos x="0" y="0"/>
                <wp:positionH relativeFrom="page">
                  <wp:posOffset>3194685</wp:posOffset>
                </wp:positionH>
                <wp:positionV relativeFrom="paragraph">
                  <wp:posOffset>147320</wp:posOffset>
                </wp:positionV>
                <wp:extent cx="1163955" cy="781685"/>
                <wp:effectExtent l="3810" t="0" r="3810" b="1905"/>
                <wp:wrapTopAndBottom/>
                <wp:docPr id="974"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3955" cy="781685"/>
                          <a:chOff x="5031" y="232"/>
                          <a:chExt cx="1833" cy="1231"/>
                        </a:xfrm>
                      </wpg:grpSpPr>
                      <wps:wsp>
                        <wps:cNvPr id="975" name="Rectangle 859"/>
                        <wps:cNvSpPr>
                          <a:spLocks noChangeArrowheads="1"/>
                        </wps:cNvSpPr>
                        <wps:spPr bwMode="auto">
                          <a:xfrm>
                            <a:off x="5031" y="231"/>
                            <a:ext cx="1833" cy="1231"/>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6" name="Text Box 858"/>
                        <wps:cNvSpPr txBox="1">
                          <a:spLocks noChangeArrowheads="1"/>
                        </wps:cNvSpPr>
                        <wps:spPr bwMode="auto">
                          <a:xfrm>
                            <a:off x="5031" y="231"/>
                            <a:ext cx="1833" cy="1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B88C8" w14:textId="77777777" w:rsidR="00575BB5" w:rsidRDefault="00575BB5">
                              <w:pPr>
                                <w:spacing w:before="137" w:line="211" w:lineRule="auto"/>
                                <w:ind w:left="150" w:right="148"/>
                                <w:jc w:val="center"/>
                                <w:rPr>
                                  <w:sz w:val="16"/>
                                </w:rPr>
                              </w:pPr>
                              <w:r>
                                <w:rPr>
                                  <w:color w:val="FFFFFF"/>
                                  <w:sz w:val="16"/>
                                </w:rPr>
                                <w:t>Strengthen community engagement and accountability mechanisms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78B2E2" id="Group 857" o:spid="_x0000_s1143" style="position:absolute;margin-left:251.55pt;margin-top:11.6pt;width:91.65pt;height:61.55pt;z-index:251498496;mso-wrap-distance-left:0;mso-wrap-distance-right:0;mso-position-horizontal-relative:page;mso-position-vertical-relative:text" coordorigin="5031,232" coordsize="1833,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">
                <v:rect id="Rectangle 859" o:spid="_x0000_s1144" style="position:absolute;left:5031;top:231;width:1833;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" fillcolor="#ac1f24" stroked="f"/>
                <v:shape id="Text Box 858" o:spid="_x0000_s1145" type="#_x0000_t202" style="position:absolute;left:5031;top:231;width:1833;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0ZO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" filled="f" stroked="f">
                  <v:textbox inset="0,0,0,0">
                    <w:txbxContent>
                      <w:p w14:paraId="0E6B88C8" w14:textId="77777777" w:rsidR="00575BB5" w:rsidRDefault="00575BB5">
                        <w:pPr>
                          <w:spacing w:before="137" w:line="211" w:lineRule="auto"/>
                          <w:ind w:left="150" w:right="148"/>
                          <w:jc w:val="center"/>
                          <w:rPr>
                            <w:sz w:val="16"/>
                          </w:rPr>
                        </w:pPr>
                        <w:r>
                          <w:rPr>
                            <w:color w:val="FFFFFF"/>
                            <w:sz w:val="16"/>
                          </w:rPr>
                          <w:t>Strengthen community engagement and accountability mechanisms</w:t>
                        </w:r>
                      </w:p>
                    </w:txbxContent>
                  </v:textbox>
                </v:shape>
                <w10:wrap type="topAndBottom" anchorx="page"/>
              </v:group>
            </w:pict>
          </mc:Fallback>
        </mc:AlternateContent>
      </w:r>
      <w:r>
        <w:rPr>
          <w:noProof/>
        </w:rPr>
        <mc:AlternateContent>
          <mc:Choice Requires="wpg">
            <w:drawing>
              <wp:anchor distT="0" distB="0" distL="0" distR="0" simplePos="0" relativeHeight="251500544" behindDoc="0" locked="0" layoutInCell="1" allowOverlap="1" wp14:anchorId="19302D51" wp14:editId="68473BF6">
                <wp:simplePos x="0" y="0"/>
                <wp:positionH relativeFrom="page">
                  <wp:posOffset>4432300</wp:posOffset>
                </wp:positionH>
                <wp:positionV relativeFrom="paragraph">
                  <wp:posOffset>147320</wp:posOffset>
                </wp:positionV>
                <wp:extent cx="1163955" cy="781685"/>
                <wp:effectExtent l="3175" t="0" r="4445" b="1905"/>
                <wp:wrapTopAndBottom/>
                <wp:docPr id="971"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3955" cy="781685"/>
                          <a:chOff x="6980" y="232"/>
                          <a:chExt cx="1833" cy="1231"/>
                        </a:xfrm>
                      </wpg:grpSpPr>
                      <wps:wsp>
                        <wps:cNvPr id="972" name="Rectangle 856"/>
                        <wps:cNvSpPr>
                          <a:spLocks noChangeArrowheads="1"/>
                        </wps:cNvSpPr>
                        <wps:spPr bwMode="auto">
                          <a:xfrm>
                            <a:off x="6980" y="231"/>
                            <a:ext cx="1833" cy="1231"/>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3" name="Text Box 855"/>
                        <wps:cNvSpPr txBox="1">
                          <a:spLocks noChangeArrowheads="1"/>
                        </wps:cNvSpPr>
                        <wps:spPr bwMode="auto">
                          <a:xfrm>
                            <a:off x="6980" y="231"/>
                            <a:ext cx="1833" cy="1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7187A" w14:textId="77777777" w:rsidR="00575BB5" w:rsidRDefault="00575BB5">
                              <w:pPr>
                                <w:spacing w:before="2"/>
                                <w:rPr>
                                  <w:sz w:val="24"/>
                                </w:rPr>
                              </w:pPr>
                            </w:p>
                            <w:p w14:paraId="71430D42" w14:textId="77777777" w:rsidR="00575BB5" w:rsidRDefault="00575BB5">
                              <w:pPr>
                                <w:spacing w:line="211" w:lineRule="auto"/>
                                <w:ind w:left="150" w:right="148"/>
                                <w:jc w:val="center"/>
                                <w:rPr>
                                  <w:sz w:val="16"/>
                                </w:rPr>
                              </w:pPr>
                              <w:r>
                                <w:rPr>
                                  <w:color w:val="FFFFFF"/>
                                  <w:sz w:val="16"/>
                                </w:rPr>
                                <w:t>Strengthen women’s involvement in village governance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302D51" id="Group 854" o:spid="_x0000_s1146" style="position:absolute;margin-left:349pt;margin-top:11.6pt;width:91.65pt;height:61.55pt;z-index:251500544;mso-wrap-distance-left:0;mso-wrap-distance-right:0;mso-position-horizontal-relative:page;mso-position-vertical-relative:text" coordorigin="6980,232" coordsize="1833,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">
                <v:rect id="Rectangle 856" o:spid="_x0000_s1147" style="position:absolute;left:6980;top:231;width:1833;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" fillcolor="#ac1f24" stroked="f"/>
                <v:shape id="Text Box 855" o:spid="_x0000_s1148" type="#_x0000_t202" style="position:absolute;left:6980;top:231;width:1833;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W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D/FOXWxQAAANwAAAAP&#10;AAAAAAAAAAAAAAAAAAcCAABkcnMvZG93bnJldi54bWxQSwUGAAAAAAMAAwC3AAAA+QIAAAAA&#10;" filled="f" stroked="f">
                  <v:textbox inset="0,0,0,0">
                    <w:txbxContent>
                      <w:p w14:paraId="7E07187A" w14:textId="77777777" w:rsidR="00575BB5" w:rsidRDefault="00575BB5">
                        <w:pPr>
                          <w:spacing w:before="2"/>
                          <w:rPr>
                            <w:sz w:val="24"/>
                          </w:rPr>
                        </w:pPr>
                      </w:p>
                      <w:p w14:paraId="71430D42" w14:textId="77777777" w:rsidR="00575BB5" w:rsidRDefault="00575BB5">
                        <w:pPr>
                          <w:spacing w:line="211" w:lineRule="auto"/>
                          <w:ind w:left="150" w:right="148"/>
                          <w:jc w:val="center"/>
                          <w:rPr>
                            <w:sz w:val="16"/>
                          </w:rPr>
                        </w:pPr>
                        <w:r>
                          <w:rPr>
                            <w:color w:val="FFFFFF"/>
                            <w:sz w:val="16"/>
                          </w:rPr>
                          <w:t>Strengthen women’s involvement in village governance</w:t>
                        </w:r>
                      </w:p>
                    </w:txbxContent>
                  </v:textbox>
                </v:shape>
                <w10:wrap type="topAndBottom" anchorx="page"/>
              </v:group>
            </w:pict>
          </mc:Fallback>
        </mc:AlternateContent>
      </w:r>
      <w:r>
        <w:rPr>
          <w:noProof/>
        </w:rPr>
        <mc:AlternateContent>
          <mc:Choice Requires="wps">
            <w:drawing>
              <wp:anchor distT="0" distB="0" distL="0" distR="0" simplePos="0" relativeHeight="251501568" behindDoc="0" locked="0" layoutInCell="1" allowOverlap="1" wp14:anchorId="0FD44DC6" wp14:editId="5EB84CA4">
                <wp:simplePos x="0" y="0"/>
                <wp:positionH relativeFrom="page">
                  <wp:posOffset>5669915</wp:posOffset>
                </wp:positionH>
                <wp:positionV relativeFrom="paragraph">
                  <wp:posOffset>147320</wp:posOffset>
                </wp:positionV>
                <wp:extent cx="1163955" cy="781685"/>
                <wp:effectExtent l="2540" t="0" r="0" b="1905"/>
                <wp:wrapTopAndBottom/>
                <wp:docPr id="970" name="Text Box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78168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921571" w14:textId="77777777" w:rsidR="00575BB5" w:rsidRDefault="00575BB5">
                            <w:pPr>
                              <w:pStyle w:val="BodyText"/>
                              <w:spacing w:before="2"/>
                              <w:rPr>
                                <w:sz w:val="24"/>
                              </w:rPr>
                            </w:pPr>
                          </w:p>
                          <w:p w14:paraId="3A4D7A73" w14:textId="77777777" w:rsidR="00575BB5" w:rsidRDefault="00575BB5">
                            <w:pPr>
                              <w:spacing w:line="211" w:lineRule="auto"/>
                              <w:ind w:left="150" w:right="148"/>
                              <w:jc w:val="center"/>
                              <w:rPr>
                                <w:sz w:val="16"/>
                              </w:rPr>
                            </w:pPr>
                            <w:r>
                              <w:rPr>
                                <w:color w:val="FFFFFF"/>
                                <w:sz w:val="16"/>
                              </w:rPr>
                              <w:t>Strengthen village budgeting and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44DC6" id="Text Box 853" o:spid="_x0000_s1149" type="#_x0000_t202" style="position:absolute;margin-left:446.45pt;margin-top:11.6pt;width:91.65pt;height:61.55pt;z-index:251501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" fillcolor="#ac1f24" stroked="f">
                <v:textbox inset="0,0,0,0">
                  <w:txbxContent>
                    <w:p w14:paraId="77921571" w14:textId="77777777" w:rsidR="00575BB5" w:rsidRDefault="00575BB5">
                      <w:pPr>
                        <w:pStyle w:val="BodyText"/>
                        <w:spacing w:before="2"/>
                        <w:rPr>
                          <w:sz w:val="24"/>
                        </w:rPr>
                      </w:pPr>
                    </w:p>
                    <w:p w14:paraId="3A4D7A73" w14:textId="77777777" w:rsidR="00575BB5" w:rsidRDefault="00575BB5">
                      <w:pPr>
                        <w:spacing w:line="211" w:lineRule="auto"/>
                        <w:ind w:left="150" w:right="148"/>
                        <w:jc w:val="center"/>
                        <w:rPr>
                          <w:sz w:val="16"/>
                        </w:rPr>
                      </w:pPr>
                      <w:r>
                        <w:rPr>
                          <w:color w:val="FFFFFF"/>
                          <w:sz w:val="16"/>
                        </w:rPr>
                        <w:t>Strengthen village budgeting and planning</w:t>
                      </w:r>
                    </w:p>
                  </w:txbxContent>
                </v:textbox>
                <w10:wrap type="topAndBottom" anchorx="page"/>
              </v:shape>
            </w:pict>
          </mc:Fallback>
        </mc:AlternateContent>
      </w:r>
    </w:p>
    <w:p w14:paraId="4A36D308" w14:textId="77777777" w:rsidR="008117A9" w:rsidRDefault="008117A9">
      <w:pPr>
        <w:pStyle w:val="BodyText"/>
        <w:spacing w:before="2"/>
        <w:rPr>
          <w:sz w:val="5"/>
        </w:rPr>
      </w:pPr>
    </w:p>
    <w:p w14:paraId="344AC521" w14:textId="77777777" w:rsidR="008117A9" w:rsidRDefault="00360E36">
      <w:pPr>
        <w:pStyle w:val="BodyText"/>
        <w:ind w:left="103"/>
      </w:pPr>
      <w:r>
        <w:rPr>
          <w:noProof/>
        </w:rPr>
        <mc:AlternateContent>
          <mc:Choice Requires="wps">
            <w:drawing>
              <wp:inline distT="0" distB="0" distL="0" distR="0" wp14:anchorId="5F6113C1" wp14:editId="2A3FCDB3">
                <wp:extent cx="1163955" cy="587375"/>
                <wp:effectExtent l="8255" t="8890" r="8890" b="13335"/>
                <wp:docPr id="969" name="Text 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58737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BAF6EB9" w14:textId="77777777" w:rsidR="00575BB5" w:rsidRDefault="00575BB5">
                            <w:pPr>
                              <w:spacing w:before="79" w:line="211" w:lineRule="auto"/>
                              <w:ind w:left="281" w:right="279" w:hanging="1"/>
                              <w:jc w:val="center"/>
                              <w:rPr>
                                <w:sz w:val="16"/>
                              </w:rPr>
                            </w:pPr>
                            <w:r>
                              <w:rPr>
                                <w:sz w:val="16"/>
                              </w:rPr>
                              <w:t xml:space="preserve">Training of PTPD facilitators and establishment of </w:t>
                            </w:r>
                            <w:proofErr w:type="spellStart"/>
                            <w:r>
                              <w:rPr>
                                <w:sz w:val="16"/>
                              </w:rPr>
                              <w:t>Klinik</w:t>
                            </w:r>
                            <w:proofErr w:type="spellEnd"/>
                            <w:r>
                              <w:rPr>
                                <w:sz w:val="16"/>
                              </w:rPr>
                              <w:t xml:space="preserve"> </w:t>
                            </w:r>
                            <w:proofErr w:type="spellStart"/>
                            <w:r>
                              <w:rPr>
                                <w:sz w:val="16"/>
                              </w:rPr>
                              <w:t>Desa</w:t>
                            </w:r>
                            <w:proofErr w:type="spellEnd"/>
                          </w:p>
                        </w:txbxContent>
                      </wps:txbx>
                      <wps:bodyPr rot="0" vert="horz" wrap="square" lIns="0" tIns="0" rIns="0" bIns="0" anchor="t" anchorCtr="0" upright="1">
                        <a:noAutofit/>
                      </wps:bodyPr>
                    </wps:wsp>
                  </a:graphicData>
                </a:graphic>
              </wp:inline>
            </w:drawing>
          </mc:Choice>
          <mc:Fallback>
            <w:pict>
              <v:shape w14:anchorId="5F6113C1" id="Text Box 852" o:spid="_x0000_s1150" type="#_x0000_t202" style="width:91.65pt;height: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" filled="f" strokecolor="#ac1f24" strokeweight="1pt">
                <v:textbox inset="0,0,0,0">
                  <w:txbxContent>
                    <w:p w14:paraId="6BAF6EB9" w14:textId="77777777" w:rsidR="00575BB5" w:rsidRDefault="00575BB5">
                      <w:pPr>
                        <w:spacing w:before="79" w:line="211" w:lineRule="auto"/>
                        <w:ind w:left="281" w:right="279" w:hanging="1"/>
                        <w:jc w:val="center"/>
                        <w:rPr>
                          <w:sz w:val="16"/>
                        </w:rPr>
                      </w:pPr>
                      <w:r>
                        <w:rPr>
                          <w:sz w:val="16"/>
                        </w:rPr>
                        <w:t xml:space="preserve">Training of PTPD facilitators and establishment of </w:t>
                      </w:r>
                      <w:proofErr w:type="spellStart"/>
                      <w:r>
                        <w:rPr>
                          <w:sz w:val="16"/>
                        </w:rPr>
                        <w:t>Klinik</w:t>
                      </w:r>
                      <w:proofErr w:type="spellEnd"/>
                      <w:r>
                        <w:rPr>
                          <w:sz w:val="16"/>
                        </w:rPr>
                        <w:t xml:space="preserve"> </w:t>
                      </w:r>
                      <w:proofErr w:type="spellStart"/>
                      <w:r>
                        <w:rPr>
                          <w:sz w:val="16"/>
                        </w:rPr>
                        <w:t>Desa</w:t>
                      </w:r>
                      <w:proofErr w:type="spellEnd"/>
                    </w:p>
                  </w:txbxContent>
                </v:textbox>
                <w10:anchorlock/>
              </v:shape>
            </w:pict>
          </mc:Fallback>
        </mc:AlternateContent>
      </w:r>
      <w:r w:rsidR="004B269F">
        <w:rPr>
          <w:rFonts w:ascii="Times New Roman"/>
          <w:spacing w:val="13"/>
        </w:rPr>
        <w:t xml:space="preserve"> </w:t>
      </w:r>
      <w:r>
        <w:rPr>
          <w:noProof/>
          <w:spacing w:val="13"/>
        </w:rPr>
        <mc:AlternateContent>
          <mc:Choice Requires="wps">
            <w:drawing>
              <wp:inline distT="0" distB="0" distL="0" distR="0" wp14:anchorId="6CC305CB" wp14:editId="10C23EAD">
                <wp:extent cx="1163955" cy="587375"/>
                <wp:effectExtent l="10160" t="8890" r="6985" b="13335"/>
                <wp:docPr id="968"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58737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67C6A77" w14:textId="77777777" w:rsidR="00575BB5" w:rsidRDefault="00575BB5">
                            <w:pPr>
                              <w:spacing w:before="170" w:line="211" w:lineRule="auto"/>
                              <w:ind w:left="109" w:right="107"/>
                              <w:jc w:val="center"/>
                              <w:rPr>
                                <w:sz w:val="16"/>
                              </w:rPr>
                            </w:pPr>
                            <w:r>
                              <w:rPr>
                                <w:sz w:val="16"/>
                              </w:rPr>
                              <w:t>Village Information Systems (SID and SAIK)</w:t>
                            </w:r>
                          </w:p>
                        </w:txbxContent>
                      </wps:txbx>
                      <wps:bodyPr rot="0" vert="horz" wrap="square" lIns="0" tIns="0" rIns="0" bIns="0" anchor="t" anchorCtr="0" upright="1">
                        <a:noAutofit/>
                      </wps:bodyPr>
                    </wps:wsp>
                  </a:graphicData>
                </a:graphic>
              </wp:inline>
            </w:drawing>
          </mc:Choice>
          <mc:Fallback>
            <w:pict>
              <v:shape w14:anchorId="6CC305CB" id="Text Box 851" o:spid="_x0000_s1151" type="#_x0000_t202" style="width:91.65pt;height: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" filled="f" strokecolor="#ac1f24" strokeweight="1pt">
                <v:textbox inset="0,0,0,0">
                  <w:txbxContent>
                    <w:p w14:paraId="267C6A77" w14:textId="77777777" w:rsidR="00575BB5" w:rsidRDefault="00575BB5">
                      <w:pPr>
                        <w:spacing w:before="170" w:line="211" w:lineRule="auto"/>
                        <w:ind w:left="109" w:right="107"/>
                        <w:jc w:val="center"/>
                        <w:rPr>
                          <w:sz w:val="16"/>
                        </w:rPr>
                      </w:pPr>
                      <w:r>
                        <w:rPr>
                          <w:sz w:val="16"/>
                        </w:rPr>
                        <w:t>Village Information Systems (SID and SAIK)</w:t>
                      </w:r>
                    </w:p>
                  </w:txbxContent>
                </v:textbox>
                <w10:anchorlock/>
              </v:shape>
            </w:pict>
          </mc:Fallback>
        </mc:AlternateContent>
      </w:r>
      <w:r w:rsidR="004B269F">
        <w:rPr>
          <w:rFonts w:ascii="Times New Roman"/>
          <w:spacing w:val="23"/>
        </w:rPr>
        <w:t xml:space="preserve"> </w:t>
      </w:r>
      <w:r>
        <w:rPr>
          <w:noProof/>
          <w:spacing w:val="23"/>
        </w:rPr>
        <mc:AlternateContent>
          <mc:Choice Requires="wps">
            <w:drawing>
              <wp:inline distT="0" distB="0" distL="0" distR="0" wp14:anchorId="06EB2521" wp14:editId="05FC11E6">
                <wp:extent cx="1163955" cy="587375"/>
                <wp:effectExtent l="8890" t="8890" r="8255" b="13335"/>
                <wp:docPr id="967"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58737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60FEB8A" w14:textId="77777777" w:rsidR="00575BB5" w:rsidRDefault="00575BB5">
                            <w:pPr>
                              <w:pStyle w:val="BodyText"/>
                              <w:spacing w:before="1"/>
                              <w:rPr>
                                <w:rFonts w:ascii="Times New Roman"/>
                                <w:sz w:val="22"/>
                              </w:rPr>
                            </w:pPr>
                          </w:p>
                          <w:p w14:paraId="4BCBD151" w14:textId="77777777" w:rsidR="00575BB5" w:rsidRDefault="00575BB5">
                            <w:pPr>
                              <w:spacing w:line="211" w:lineRule="auto"/>
                              <w:ind w:left="617" w:right="263" w:hanging="336"/>
                              <w:rPr>
                                <w:sz w:val="16"/>
                              </w:rPr>
                            </w:pPr>
                            <w:r>
                              <w:rPr>
                                <w:sz w:val="16"/>
                              </w:rPr>
                              <w:t>Women’s groups (PEKKA)</w:t>
                            </w:r>
                          </w:p>
                        </w:txbxContent>
                      </wps:txbx>
                      <wps:bodyPr rot="0" vert="horz" wrap="square" lIns="0" tIns="0" rIns="0" bIns="0" anchor="t" anchorCtr="0" upright="1">
                        <a:noAutofit/>
                      </wps:bodyPr>
                    </wps:wsp>
                  </a:graphicData>
                </a:graphic>
              </wp:inline>
            </w:drawing>
          </mc:Choice>
          <mc:Fallback>
            <w:pict>
              <v:shape w14:anchorId="06EB2521" id="Text Box 850" o:spid="_x0000_s1152" type="#_x0000_t202" style="width:91.65pt;height: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" filled="f" strokecolor="#ac1f24" strokeweight="1pt">
                <v:textbox inset="0,0,0,0">
                  <w:txbxContent>
                    <w:p w14:paraId="260FEB8A" w14:textId="77777777" w:rsidR="00575BB5" w:rsidRDefault="00575BB5">
                      <w:pPr>
                        <w:pStyle w:val="BodyText"/>
                        <w:spacing w:before="1"/>
                        <w:rPr>
                          <w:rFonts w:ascii="Times New Roman"/>
                          <w:sz w:val="22"/>
                        </w:rPr>
                      </w:pPr>
                    </w:p>
                    <w:p w14:paraId="4BCBD151" w14:textId="77777777" w:rsidR="00575BB5" w:rsidRDefault="00575BB5">
                      <w:pPr>
                        <w:spacing w:line="211" w:lineRule="auto"/>
                        <w:ind w:left="617" w:right="263" w:hanging="336"/>
                        <w:rPr>
                          <w:sz w:val="16"/>
                        </w:rPr>
                      </w:pPr>
                      <w:r>
                        <w:rPr>
                          <w:sz w:val="16"/>
                        </w:rPr>
                        <w:t>Women’s groups (PEKKA)</w:t>
                      </w:r>
                    </w:p>
                  </w:txbxContent>
                </v:textbox>
                <w10:anchorlock/>
              </v:shape>
            </w:pict>
          </mc:Fallback>
        </mc:AlternateContent>
      </w:r>
      <w:r w:rsidR="004B269F">
        <w:rPr>
          <w:rFonts w:ascii="Times New Roman"/>
          <w:spacing w:val="23"/>
        </w:rPr>
        <w:t xml:space="preserve"> </w:t>
      </w:r>
      <w:r>
        <w:rPr>
          <w:noProof/>
          <w:spacing w:val="23"/>
        </w:rPr>
        <mc:AlternateContent>
          <mc:Choice Requires="wps">
            <w:drawing>
              <wp:inline distT="0" distB="0" distL="0" distR="0" wp14:anchorId="32474CCB" wp14:editId="7459CFF9">
                <wp:extent cx="1163955" cy="587375"/>
                <wp:effectExtent l="7620" t="8890" r="9525" b="13335"/>
                <wp:docPr id="966" name="Text Box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58737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BC30FB" w14:textId="77777777" w:rsidR="00575BB5" w:rsidRDefault="00575BB5">
                            <w:pPr>
                              <w:spacing w:before="79" w:line="211" w:lineRule="auto"/>
                              <w:ind w:left="141" w:right="139" w:hanging="1"/>
                              <w:jc w:val="center"/>
                              <w:rPr>
                                <w:sz w:val="16"/>
                              </w:rPr>
                            </w:pPr>
                            <w:r>
                              <w:rPr>
                                <w:sz w:val="16"/>
                              </w:rPr>
                              <w:t xml:space="preserve">Women’s Village Governance Academy - </w:t>
                            </w:r>
                            <w:proofErr w:type="spellStart"/>
                            <w:r>
                              <w:rPr>
                                <w:sz w:val="16"/>
                              </w:rPr>
                              <w:t>Paradigta</w:t>
                            </w:r>
                            <w:proofErr w:type="spellEnd"/>
                            <w:r>
                              <w:rPr>
                                <w:sz w:val="16"/>
                              </w:rPr>
                              <w:t xml:space="preserve"> </w:t>
                            </w:r>
                            <w:proofErr w:type="spellStart"/>
                            <w:r>
                              <w:rPr>
                                <w:sz w:val="16"/>
                              </w:rPr>
                              <w:t>Akademi</w:t>
                            </w:r>
                            <w:proofErr w:type="spellEnd"/>
                            <w:r>
                              <w:rPr>
                                <w:sz w:val="16"/>
                              </w:rPr>
                              <w:t xml:space="preserve"> (PEKKA)</w:t>
                            </w:r>
                          </w:p>
                        </w:txbxContent>
                      </wps:txbx>
                      <wps:bodyPr rot="0" vert="horz" wrap="square" lIns="0" tIns="0" rIns="0" bIns="0" anchor="t" anchorCtr="0" upright="1">
                        <a:noAutofit/>
                      </wps:bodyPr>
                    </wps:wsp>
                  </a:graphicData>
                </a:graphic>
              </wp:inline>
            </w:drawing>
          </mc:Choice>
          <mc:Fallback>
            <w:pict>
              <v:shape w14:anchorId="32474CCB" id="Text Box 849" o:spid="_x0000_s1153" type="#_x0000_t202" style="width:91.65pt;height: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" filled="f" strokecolor="#ac1f24" strokeweight="1pt">
                <v:textbox inset="0,0,0,0">
                  <w:txbxContent>
                    <w:p w14:paraId="15BC30FB" w14:textId="77777777" w:rsidR="00575BB5" w:rsidRDefault="00575BB5">
                      <w:pPr>
                        <w:spacing w:before="79" w:line="211" w:lineRule="auto"/>
                        <w:ind w:left="141" w:right="139" w:hanging="1"/>
                        <w:jc w:val="center"/>
                        <w:rPr>
                          <w:sz w:val="16"/>
                        </w:rPr>
                      </w:pPr>
                      <w:r>
                        <w:rPr>
                          <w:sz w:val="16"/>
                        </w:rPr>
                        <w:t xml:space="preserve">Women’s Village Governance Academy - </w:t>
                      </w:r>
                      <w:proofErr w:type="spellStart"/>
                      <w:r>
                        <w:rPr>
                          <w:sz w:val="16"/>
                        </w:rPr>
                        <w:t>Paradigta</w:t>
                      </w:r>
                      <w:proofErr w:type="spellEnd"/>
                      <w:r>
                        <w:rPr>
                          <w:sz w:val="16"/>
                        </w:rPr>
                        <w:t xml:space="preserve"> </w:t>
                      </w:r>
                      <w:proofErr w:type="spellStart"/>
                      <w:r>
                        <w:rPr>
                          <w:sz w:val="16"/>
                        </w:rPr>
                        <w:t>Akademi</w:t>
                      </w:r>
                      <w:proofErr w:type="spellEnd"/>
                      <w:r>
                        <w:rPr>
                          <w:sz w:val="16"/>
                        </w:rPr>
                        <w:t xml:space="preserve"> (PEKKA)</w:t>
                      </w:r>
                    </w:p>
                  </w:txbxContent>
                </v:textbox>
                <w10:anchorlock/>
              </v:shape>
            </w:pict>
          </mc:Fallback>
        </mc:AlternateContent>
      </w:r>
      <w:r w:rsidR="004B269F">
        <w:rPr>
          <w:rFonts w:ascii="Times New Roman"/>
          <w:spacing w:val="23"/>
        </w:rPr>
        <w:t xml:space="preserve"> </w:t>
      </w:r>
      <w:r>
        <w:rPr>
          <w:noProof/>
          <w:spacing w:val="23"/>
        </w:rPr>
        <mc:AlternateContent>
          <mc:Choice Requires="wps">
            <w:drawing>
              <wp:inline distT="0" distB="0" distL="0" distR="0" wp14:anchorId="348C878E" wp14:editId="0E39356B">
                <wp:extent cx="1163955" cy="587375"/>
                <wp:effectExtent l="6350" t="8890" r="10795" b="13335"/>
                <wp:docPr id="965" name="Text Box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58737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3C6ED58" w14:textId="77777777" w:rsidR="00575BB5" w:rsidRDefault="00575BB5">
                            <w:pPr>
                              <w:spacing w:before="79" w:line="211" w:lineRule="auto"/>
                              <w:ind w:left="163" w:right="160" w:hanging="2"/>
                              <w:jc w:val="center"/>
                              <w:rPr>
                                <w:sz w:val="16"/>
                              </w:rPr>
                            </w:pPr>
                            <w:r>
                              <w:rPr>
                                <w:sz w:val="16"/>
                              </w:rPr>
                              <w:t>TA on village budgeting, planning and ﬁnancial systems (</w:t>
                            </w:r>
                            <w:proofErr w:type="spellStart"/>
                            <w:r>
                              <w:rPr>
                                <w:sz w:val="16"/>
                              </w:rPr>
                              <w:t>Siskeudes</w:t>
                            </w:r>
                            <w:proofErr w:type="spellEnd"/>
                            <w:r>
                              <w:rPr>
                                <w:sz w:val="16"/>
                              </w:rPr>
                              <w:t>)</w:t>
                            </w:r>
                          </w:p>
                        </w:txbxContent>
                      </wps:txbx>
                      <wps:bodyPr rot="0" vert="horz" wrap="square" lIns="0" tIns="0" rIns="0" bIns="0" anchor="t" anchorCtr="0" upright="1">
                        <a:noAutofit/>
                      </wps:bodyPr>
                    </wps:wsp>
                  </a:graphicData>
                </a:graphic>
              </wp:inline>
            </w:drawing>
          </mc:Choice>
          <mc:Fallback>
            <w:pict>
              <v:shape w14:anchorId="348C878E" id="Text Box 848" o:spid="_x0000_s1154" type="#_x0000_t202" style="width:91.65pt;height: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" filled="f" strokecolor="#ac1f24" strokeweight="1pt">
                <v:textbox inset="0,0,0,0">
                  <w:txbxContent>
                    <w:p w14:paraId="43C6ED58" w14:textId="77777777" w:rsidR="00575BB5" w:rsidRDefault="00575BB5">
                      <w:pPr>
                        <w:spacing w:before="79" w:line="211" w:lineRule="auto"/>
                        <w:ind w:left="163" w:right="160" w:hanging="2"/>
                        <w:jc w:val="center"/>
                        <w:rPr>
                          <w:sz w:val="16"/>
                        </w:rPr>
                      </w:pPr>
                      <w:r>
                        <w:rPr>
                          <w:sz w:val="16"/>
                        </w:rPr>
                        <w:t>TA on village budgeting, planning and ﬁnancial systems (</w:t>
                      </w:r>
                      <w:proofErr w:type="spellStart"/>
                      <w:r>
                        <w:rPr>
                          <w:sz w:val="16"/>
                        </w:rPr>
                        <w:t>Siskeudes</w:t>
                      </w:r>
                      <w:proofErr w:type="spellEnd"/>
                      <w:r>
                        <w:rPr>
                          <w:sz w:val="16"/>
                        </w:rPr>
                        <w:t>)</w:t>
                      </w:r>
                    </w:p>
                  </w:txbxContent>
                </v:textbox>
                <w10:anchorlock/>
              </v:shape>
            </w:pict>
          </mc:Fallback>
        </mc:AlternateContent>
      </w:r>
    </w:p>
    <w:p w14:paraId="33795A0E" w14:textId="77777777" w:rsidR="008117A9" w:rsidRDefault="008117A9">
      <w:pPr>
        <w:pStyle w:val="BodyText"/>
        <w:spacing w:before="6"/>
        <w:rPr>
          <w:sz w:val="5"/>
        </w:rPr>
      </w:pPr>
    </w:p>
    <w:p w14:paraId="5180A779" w14:textId="77777777" w:rsidR="008117A9" w:rsidRDefault="00360E36">
      <w:pPr>
        <w:pStyle w:val="BodyText"/>
        <w:tabs>
          <w:tab w:val="left" w:pos="7888"/>
        </w:tabs>
        <w:ind w:left="103"/>
      </w:pPr>
      <w:r>
        <w:rPr>
          <w:noProof/>
        </w:rPr>
        <mc:AlternateContent>
          <mc:Choice Requires="wps">
            <w:drawing>
              <wp:inline distT="0" distB="0" distL="0" distR="0" wp14:anchorId="43C313C0" wp14:editId="2DD98A56">
                <wp:extent cx="1163955" cy="812800"/>
                <wp:effectExtent l="8255" t="8255" r="8890" b="7620"/>
                <wp:docPr id="964" name="Text Box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81280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75CB9AB" w14:textId="77777777" w:rsidR="00575BB5" w:rsidRDefault="00575BB5">
                            <w:pPr>
                              <w:spacing w:before="165" w:line="211" w:lineRule="auto"/>
                              <w:ind w:left="109" w:right="106"/>
                              <w:jc w:val="center"/>
                              <w:rPr>
                                <w:sz w:val="16"/>
                              </w:rPr>
                            </w:pPr>
                            <w:r>
                              <w:rPr>
                                <w:sz w:val="16"/>
                              </w:rPr>
                              <w:t>TA to change</w:t>
                            </w:r>
                            <w:r>
                              <w:rPr>
                                <w:spacing w:val="-7"/>
                                <w:sz w:val="16"/>
                              </w:rPr>
                              <w:t xml:space="preserve"> </w:t>
                            </w:r>
                            <w:r>
                              <w:rPr>
                                <w:sz w:val="16"/>
                              </w:rPr>
                              <w:t>district policies on</w:t>
                            </w:r>
                          </w:p>
                          <w:p w14:paraId="7B4B93D5" w14:textId="77777777" w:rsidR="00575BB5" w:rsidRDefault="00575BB5">
                            <w:pPr>
                              <w:spacing w:before="1" w:line="211" w:lineRule="auto"/>
                              <w:ind w:left="109" w:right="106"/>
                              <w:jc w:val="center"/>
                              <w:rPr>
                                <w:sz w:val="16"/>
                              </w:rPr>
                            </w:pPr>
                            <w:r>
                              <w:rPr>
                                <w:sz w:val="16"/>
                              </w:rPr>
                              <w:t>sub-district</w:t>
                            </w:r>
                            <w:r>
                              <w:rPr>
                                <w:spacing w:val="-10"/>
                                <w:sz w:val="16"/>
                              </w:rPr>
                              <w:t xml:space="preserve"> </w:t>
                            </w:r>
                            <w:r>
                              <w:rPr>
                                <w:sz w:val="16"/>
                              </w:rPr>
                              <w:t>powers and funding allocations</w:t>
                            </w:r>
                          </w:p>
                        </w:txbxContent>
                      </wps:txbx>
                      <wps:bodyPr rot="0" vert="horz" wrap="square" lIns="0" tIns="0" rIns="0" bIns="0" anchor="t" anchorCtr="0" upright="1">
                        <a:noAutofit/>
                      </wps:bodyPr>
                    </wps:wsp>
                  </a:graphicData>
                </a:graphic>
              </wp:inline>
            </w:drawing>
          </mc:Choice>
          <mc:Fallback>
            <w:pict>
              <v:shape w14:anchorId="43C313C0" id="Text Box 847" o:spid="_x0000_s1155" type="#_x0000_t202" style="width:91.65pt;height: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" filled="f" strokecolor="#ac1f24" strokeweight="1pt">
                <v:textbox inset="0,0,0,0">
                  <w:txbxContent>
                    <w:p w14:paraId="375CB9AB" w14:textId="77777777" w:rsidR="00575BB5" w:rsidRDefault="00575BB5">
                      <w:pPr>
                        <w:spacing w:before="165" w:line="211" w:lineRule="auto"/>
                        <w:ind w:left="109" w:right="106"/>
                        <w:jc w:val="center"/>
                        <w:rPr>
                          <w:sz w:val="16"/>
                        </w:rPr>
                      </w:pPr>
                      <w:r>
                        <w:rPr>
                          <w:sz w:val="16"/>
                        </w:rPr>
                        <w:t>TA to change</w:t>
                      </w:r>
                      <w:r>
                        <w:rPr>
                          <w:spacing w:val="-7"/>
                          <w:sz w:val="16"/>
                        </w:rPr>
                        <w:t xml:space="preserve"> </w:t>
                      </w:r>
                      <w:r>
                        <w:rPr>
                          <w:sz w:val="16"/>
                        </w:rPr>
                        <w:t>district policies on</w:t>
                      </w:r>
                    </w:p>
                    <w:p w14:paraId="7B4B93D5" w14:textId="77777777" w:rsidR="00575BB5" w:rsidRDefault="00575BB5">
                      <w:pPr>
                        <w:spacing w:before="1" w:line="211" w:lineRule="auto"/>
                        <w:ind w:left="109" w:right="106"/>
                        <w:jc w:val="center"/>
                        <w:rPr>
                          <w:sz w:val="16"/>
                        </w:rPr>
                      </w:pPr>
                      <w:r>
                        <w:rPr>
                          <w:sz w:val="16"/>
                        </w:rPr>
                        <w:t>sub-district</w:t>
                      </w:r>
                      <w:r>
                        <w:rPr>
                          <w:spacing w:val="-10"/>
                          <w:sz w:val="16"/>
                        </w:rPr>
                        <w:t xml:space="preserve"> </w:t>
                      </w:r>
                      <w:r>
                        <w:rPr>
                          <w:sz w:val="16"/>
                        </w:rPr>
                        <w:t>powers and funding allocations</w:t>
                      </w:r>
                    </w:p>
                  </w:txbxContent>
                </v:textbox>
                <w10:anchorlock/>
              </v:shape>
            </w:pict>
          </mc:Fallback>
        </mc:AlternateContent>
      </w:r>
      <w:r w:rsidR="004B269F">
        <w:rPr>
          <w:rFonts w:ascii="Times New Roman"/>
          <w:spacing w:val="13"/>
        </w:rPr>
        <w:t xml:space="preserve"> </w:t>
      </w:r>
      <w:r>
        <w:rPr>
          <w:noProof/>
          <w:spacing w:val="13"/>
        </w:rPr>
        <mc:AlternateContent>
          <mc:Choice Requires="wps">
            <w:drawing>
              <wp:inline distT="0" distB="0" distL="0" distR="0" wp14:anchorId="0D9CDA10" wp14:editId="556662F7">
                <wp:extent cx="1163955" cy="812800"/>
                <wp:effectExtent l="10160" t="8255" r="6985" b="7620"/>
                <wp:docPr id="963" name="Text Box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81280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C64CD9A" w14:textId="77777777" w:rsidR="00575BB5" w:rsidRDefault="00575BB5">
                            <w:pPr>
                              <w:pStyle w:val="BodyText"/>
                              <w:spacing w:before="7"/>
                              <w:rPr>
                                <w:rFonts w:ascii="Times New Roman"/>
                                <w:sz w:val="21"/>
                              </w:rPr>
                            </w:pPr>
                          </w:p>
                          <w:p w14:paraId="72306D00" w14:textId="77777777" w:rsidR="00575BB5" w:rsidRDefault="00575BB5">
                            <w:pPr>
                              <w:spacing w:before="1" w:line="211" w:lineRule="auto"/>
                              <w:ind w:left="109" w:right="107"/>
                              <w:jc w:val="center"/>
                              <w:rPr>
                                <w:sz w:val="16"/>
                              </w:rPr>
                            </w:pPr>
                            <w:proofErr w:type="spellStart"/>
                            <w:r>
                              <w:rPr>
                                <w:sz w:val="16"/>
                              </w:rPr>
                              <w:t>Kecamatan</w:t>
                            </w:r>
                            <w:proofErr w:type="spellEnd"/>
                            <w:r>
                              <w:rPr>
                                <w:sz w:val="16"/>
                              </w:rPr>
                              <w:t xml:space="preserve"> Information Systems (</w:t>
                            </w:r>
                            <w:proofErr w:type="spellStart"/>
                            <w:r>
                              <w:rPr>
                                <w:sz w:val="16"/>
                              </w:rPr>
                              <w:t>Kecamatan</w:t>
                            </w:r>
                            <w:proofErr w:type="spellEnd"/>
                            <w:r>
                              <w:rPr>
                                <w:sz w:val="16"/>
                              </w:rPr>
                              <w:t xml:space="preserve"> Dashboard and SAID)</w:t>
                            </w:r>
                          </w:p>
                        </w:txbxContent>
                      </wps:txbx>
                      <wps:bodyPr rot="0" vert="horz" wrap="square" lIns="0" tIns="0" rIns="0" bIns="0" anchor="t" anchorCtr="0" upright="1">
                        <a:noAutofit/>
                      </wps:bodyPr>
                    </wps:wsp>
                  </a:graphicData>
                </a:graphic>
              </wp:inline>
            </w:drawing>
          </mc:Choice>
          <mc:Fallback>
            <w:pict>
              <v:shape w14:anchorId="0D9CDA10" id="Text Box 846" o:spid="_x0000_s1156" type="#_x0000_t202" style="width:91.65pt;height: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" filled="f" strokecolor="#ac1f24" strokeweight="1pt">
                <v:textbox inset="0,0,0,0">
                  <w:txbxContent>
                    <w:p w14:paraId="6C64CD9A" w14:textId="77777777" w:rsidR="00575BB5" w:rsidRDefault="00575BB5">
                      <w:pPr>
                        <w:pStyle w:val="BodyText"/>
                        <w:spacing w:before="7"/>
                        <w:rPr>
                          <w:rFonts w:ascii="Times New Roman"/>
                          <w:sz w:val="21"/>
                        </w:rPr>
                      </w:pPr>
                    </w:p>
                    <w:p w14:paraId="72306D00" w14:textId="77777777" w:rsidR="00575BB5" w:rsidRDefault="00575BB5">
                      <w:pPr>
                        <w:spacing w:before="1" w:line="211" w:lineRule="auto"/>
                        <w:ind w:left="109" w:right="107"/>
                        <w:jc w:val="center"/>
                        <w:rPr>
                          <w:sz w:val="16"/>
                        </w:rPr>
                      </w:pPr>
                      <w:proofErr w:type="spellStart"/>
                      <w:r>
                        <w:rPr>
                          <w:sz w:val="16"/>
                        </w:rPr>
                        <w:t>Kecamatan</w:t>
                      </w:r>
                      <w:proofErr w:type="spellEnd"/>
                      <w:r>
                        <w:rPr>
                          <w:sz w:val="16"/>
                        </w:rPr>
                        <w:t xml:space="preserve"> Information Systems (</w:t>
                      </w:r>
                      <w:proofErr w:type="spellStart"/>
                      <w:r>
                        <w:rPr>
                          <w:sz w:val="16"/>
                        </w:rPr>
                        <w:t>Kecamatan</w:t>
                      </w:r>
                      <w:proofErr w:type="spellEnd"/>
                      <w:r>
                        <w:rPr>
                          <w:sz w:val="16"/>
                        </w:rPr>
                        <w:t xml:space="preserve"> Dashboard and SAID)</w:t>
                      </w:r>
                    </w:p>
                  </w:txbxContent>
                </v:textbox>
                <w10:anchorlock/>
              </v:shape>
            </w:pict>
          </mc:Fallback>
        </mc:AlternateContent>
      </w:r>
      <w:r w:rsidR="004B269F">
        <w:rPr>
          <w:spacing w:val="13"/>
        </w:rPr>
        <w:tab/>
      </w:r>
      <w:r>
        <w:rPr>
          <w:noProof/>
          <w:spacing w:val="13"/>
        </w:rPr>
        <mc:AlternateContent>
          <mc:Choice Requires="wps">
            <w:drawing>
              <wp:inline distT="0" distB="0" distL="0" distR="0" wp14:anchorId="53EF7EB0" wp14:editId="25DC016D">
                <wp:extent cx="1163955" cy="812800"/>
                <wp:effectExtent l="8255" t="8255" r="8890" b="7620"/>
                <wp:docPr id="962" name="Text Box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81280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788BA6F" w14:textId="77777777" w:rsidR="00575BB5" w:rsidRDefault="00575BB5">
                            <w:pPr>
                              <w:spacing w:before="42" w:line="211" w:lineRule="auto"/>
                              <w:ind w:left="41" w:right="56" w:hanging="2"/>
                              <w:jc w:val="center"/>
                              <w:rPr>
                                <w:sz w:val="16"/>
                              </w:rPr>
                            </w:pPr>
                            <w:r>
                              <w:rPr>
                                <w:sz w:val="16"/>
                              </w:rPr>
                              <w:t xml:space="preserve">Training for community members and women’s group </w:t>
                            </w:r>
                            <w:r>
                              <w:rPr>
                                <w:spacing w:val="-7"/>
                                <w:sz w:val="16"/>
                              </w:rPr>
                              <w:t xml:space="preserve">on </w:t>
                            </w:r>
                            <w:r>
                              <w:rPr>
                                <w:sz w:val="16"/>
                              </w:rPr>
                              <w:t>planning and budgeting (</w:t>
                            </w:r>
                            <w:proofErr w:type="spellStart"/>
                            <w:r>
                              <w:rPr>
                                <w:sz w:val="16"/>
                              </w:rPr>
                              <w:t>Seknas</w:t>
                            </w:r>
                            <w:proofErr w:type="spellEnd"/>
                            <w:r>
                              <w:rPr>
                                <w:sz w:val="16"/>
                              </w:rPr>
                              <w:t xml:space="preserve"> </w:t>
                            </w:r>
                            <w:proofErr w:type="spellStart"/>
                            <w:r>
                              <w:rPr>
                                <w:sz w:val="16"/>
                              </w:rPr>
                              <w:t>Fitra</w:t>
                            </w:r>
                            <w:proofErr w:type="spellEnd"/>
                            <w:r>
                              <w:rPr>
                                <w:sz w:val="16"/>
                              </w:rPr>
                              <w:t>)</w:t>
                            </w:r>
                          </w:p>
                        </w:txbxContent>
                      </wps:txbx>
                      <wps:bodyPr rot="0" vert="horz" wrap="square" lIns="0" tIns="0" rIns="0" bIns="0" anchor="t" anchorCtr="0" upright="1">
                        <a:noAutofit/>
                      </wps:bodyPr>
                    </wps:wsp>
                  </a:graphicData>
                </a:graphic>
              </wp:inline>
            </w:drawing>
          </mc:Choice>
          <mc:Fallback>
            <w:pict>
              <v:shape w14:anchorId="53EF7EB0" id="Text Box 845" o:spid="_x0000_s1157" type="#_x0000_t202" style="width:91.65pt;height: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" filled="f" strokecolor="#ac1f24" strokeweight="1pt">
                <v:textbox inset="0,0,0,0">
                  <w:txbxContent>
                    <w:p w14:paraId="1788BA6F" w14:textId="77777777" w:rsidR="00575BB5" w:rsidRDefault="00575BB5">
                      <w:pPr>
                        <w:spacing w:before="42" w:line="211" w:lineRule="auto"/>
                        <w:ind w:left="41" w:right="56" w:hanging="2"/>
                        <w:jc w:val="center"/>
                        <w:rPr>
                          <w:sz w:val="16"/>
                        </w:rPr>
                      </w:pPr>
                      <w:r>
                        <w:rPr>
                          <w:sz w:val="16"/>
                        </w:rPr>
                        <w:t xml:space="preserve">Training for community members and women’s group </w:t>
                      </w:r>
                      <w:r>
                        <w:rPr>
                          <w:spacing w:val="-7"/>
                          <w:sz w:val="16"/>
                        </w:rPr>
                        <w:t xml:space="preserve">on </w:t>
                      </w:r>
                      <w:r>
                        <w:rPr>
                          <w:sz w:val="16"/>
                        </w:rPr>
                        <w:t>planning and budgeting (</w:t>
                      </w:r>
                      <w:proofErr w:type="spellStart"/>
                      <w:r>
                        <w:rPr>
                          <w:sz w:val="16"/>
                        </w:rPr>
                        <w:t>Seknas</w:t>
                      </w:r>
                      <w:proofErr w:type="spellEnd"/>
                      <w:r>
                        <w:rPr>
                          <w:sz w:val="16"/>
                        </w:rPr>
                        <w:t xml:space="preserve"> </w:t>
                      </w:r>
                      <w:proofErr w:type="spellStart"/>
                      <w:r>
                        <w:rPr>
                          <w:sz w:val="16"/>
                        </w:rPr>
                        <w:t>Fitra</w:t>
                      </w:r>
                      <w:proofErr w:type="spellEnd"/>
                      <w:r>
                        <w:rPr>
                          <w:sz w:val="16"/>
                        </w:rPr>
                        <w:t>)</w:t>
                      </w:r>
                    </w:p>
                  </w:txbxContent>
                </v:textbox>
                <w10:anchorlock/>
              </v:shape>
            </w:pict>
          </mc:Fallback>
        </mc:AlternateContent>
      </w:r>
    </w:p>
    <w:p w14:paraId="4FA5A55F" w14:textId="77777777" w:rsidR="008117A9" w:rsidRDefault="008117A9">
      <w:pPr>
        <w:pStyle w:val="BodyText"/>
        <w:spacing w:before="1"/>
        <w:rPr>
          <w:sz w:val="5"/>
        </w:rPr>
      </w:pPr>
    </w:p>
    <w:p w14:paraId="20C6143E" w14:textId="77777777" w:rsidR="008117A9" w:rsidRDefault="00360E36">
      <w:pPr>
        <w:pStyle w:val="BodyText"/>
        <w:ind w:left="103"/>
      </w:pPr>
      <w:r>
        <w:rPr>
          <w:noProof/>
        </w:rPr>
        <mc:AlternateContent>
          <mc:Choice Requires="wps">
            <w:drawing>
              <wp:inline distT="0" distB="0" distL="0" distR="0" wp14:anchorId="042F8420" wp14:editId="2DEC64B7">
                <wp:extent cx="1163955" cy="505460"/>
                <wp:effectExtent l="8255" t="13970" r="8890" b="13970"/>
                <wp:docPr id="961" name="Text 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50546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3D7F5B9" w14:textId="77777777" w:rsidR="00575BB5" w:rsidRDefault="00575BB5">
                            <w:pPr>
                              <w:spacing w:before="93" w:line="211" w:lineRule="auto"/>
                              <w:ind w:left="188" w:right="187"/>
                              <w:jc w:val="center"/>
                              <w:rPr>
                                <w:sz w:val="16"/>
                              </w:rPr>
                            </w:pPr>
                            <w:r>
                              <w:rPr>
                                <w:sz w:val="16"/>
                              </w:rPr>
                              <w:t>Trainings for heads of sub-districts (</w:t>
                            </w:r>
                            <w:proofErr w:type="spellStart"/>
                            <w:r>
                              <w:rPr>
                                <w:sz w:val="16"/>
                              </w:rPr>
                              <w:t>Camat</w:t>
                            </w:r>
                            <w:proofErr w:type="spellEnd"/>
                            <w:r>
                              <w:rPr>
                                <w:sz w:val="16"/>
                              </w:rPr>
                              <w:t>)</w:t>
                            </w:r>
                          </w:p>
                        </w:txbxContent>
                      </wps:txbx>
                      <wps:bodyPr rot="0" vert="horz" wrap="square" lIns="0" tIns="0" rIns="0" bIns="0" anchor="t" anchorCtr="0" upright="1">
                        <a:noAutofit/>
                      </wps:bodyPr>
                    </wps:wsp>
                  </a:graphicData>
                </a:graphic>
              </wp:inline>
            </w:drawing>
          </mc:Choice>
          <mc:Fallback>
            <w:pict>
              <v:shape w14:anchorId="042F8420" id="Text Box 844" o:spid="_x0000_s1158" type="#_x0000_t202" style="width:91.65pt;height:3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" filled="f" strokecolor="#ac1f24" strokeweight="1pt">
                <v:textbox inset="0,0,0,0">
                  <w:txbxContent>
                    <w:p w14:paraId="03D7F5B9" w14:textId="77777777" w:rsidR="00575BB5" w:rsidRDefault="00575BB5">
                      <w:pPr>
                        <w:spacing w:before="93" w:line="211" w:lineRule="auto"/>
                        <w:ind w:left="188" w:right="187"/>
                        <w:jc w:val="center"/>
                        <w:rPr>
                          <w:sz w:val="16"/>
                        </w:rPr>
                      </w:pPr>
                      <w:r>
                        <w:rPr>
                          <w:sz w:val="16"/>
                        </w:rPr>
                        <w:t>Trainings for heads of sub-districts (</w:t>
                      </w:r>
                      <w:proofErr w:type="spellStart"/>
                      <w:r>
                        <w:rPr>
                          <w:sz w:val="16"/>
                        </w:rPr>
                        <w:t>Camat</w:t>
                      </w:r>
                      <w:proofErr w:type="spellEnd"/>
                      <w:r>
                        <w:rPr>
                          <w:sz w:val="16"/>
                        </w:rPr>
                        <w:t>)</w:t>
                      </w:r>
                    </w:p>
                  </w:txbxContent>
                </v:textbox>
                <w10:anchorlock/>
              </v:shape>
            </w:pict>
          </mc:Fallback>
        </mc:AlternateContent>
      </w:r>
    </w:p>
    <w:p w14:paraId="6A03431F" w14:textId="77777777" w:rsidR="008117A9" w:rsidRDefault="00360E36">
      <w:pPr>
        <w:pStyle w:val="BodyText"/>
        <w:spacing w:before="1"/>
        <w:rPr>
          <w:sz w:val="19"/>
        </w:rPr>
      </w:pPr>
      <w:r>
        <w:rPr>
          <w:noProof/>
        </w:rPr>
        <mc:AlternateContent>
          <mc:Choice Requires="wps">
            <w:drawing>
              <wp:anchor distT="0" distB="0" distL="0" distR="0" simplePos="0" relativeHeight="251504640" behindDoc="0" locked="0" layoutInCell="1" allowOverlap="1" wp14:anchorId="60E096F2" wp14:editId="230BB348">
                <wp:simplePos x="0" y="0"/>
                <wp:positionH relativeFrom="page">
                  <wp:posOffset>723265</wp:posOffset>
                </wp:positionH>
                <wp:positionV relativeFrom="paragraph">
                  <wp:posOffset>193675</wp:posOffset>
                </wp:positionV>
                <wp:extent cx="6113780" cy="3467735"/>
                <wp:effectExtent l="8890" t="7620" r="11430" b="10795"/>
                <wp:wrapTopAndBottom/>
                <wp:docPr id="960" name="Text Box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780" cy="3467735"/>
                        </a:xfrm>
                        <a:prstGeom prst="rect">
                          <a:avLst/>
                        </a:prstGeom>
                        <a:solidFill>
                          <a:srgbClr val="FFF4E6"/>
                        </a:solidFill>
                        <a:ln w="6350">
                          <a:solidFill>
                            <a:srgbClr val="AC1F24"/>
                          </a:solidFill>
                          <a:prstDash val="solid"/>
                          <a:miter lim="800000"/>
                          <a:headEnd/>
                          <a:tailEnd/>
                        </a:ln>
                      </wps:spPr>
                      <wps:txbx>
                        <w:txbxContent>
                          <w:p w14:paraId="37A7EBBF" w14:textId="77777777" w:rsidR="00575BB5" w:rsidRDefault="00575BB5">
                            <w:pPr>
                              <w:spacing w:before="109"/>
                              <w:ind w:left="170"/>
                              <w:rPr>
                                <w:b/>
                                <w:sz w:val="20"/>
                              </w:rPr>
                            </w:pPr>
                            <w:r>
                              <w:rPr>
                                <w:b/>
                                <w:sz w:val="20"/>
                              </w:rPr>
                              <w:t>PILOTS-TO-SCALE: LEVERAGING AUSTRALIAN-FUNDING TO SCALE UP SUCCESSFUL MODELS</w:t>
                            </w:r>
                          </w:p>
                          <w:p w14:paraId="400BE09E" w14:textId="77777777" w:rsidR="00575BB5" w:rsidRDefault="00575BB5">
                            <w:pPr>
                              <w:pStyle w:val="BodyText"/>
                              <w:spacing w:before="112" w:line="228" w:lineRule="auto"/>
                              <w:ind w:left="170" w:right="165"/>
                              <w:jc w:val="both"/>
                            </w:pPr>
                            <w:r>
                              <w:t>KOMPAK is partnering with the Government of Indonesia to pilot models that have the potential for national</w:t>
                            </w:r>
                            <w:r>
                              <w:rPr>
                                <w:spacing w:val="-6"/>
                              </w:rPr>
                              <w:t xml:space="preserve"> </w:t>
                            </w:r>
                            <w:r>
                              <w:t>scale</w:t>
                            </w:r>
                            <w:r>
                              <w:rPr>
                                <w:spacing w:val="-5"/>
                              </w:rPr>
                              <w:t xml:space="preserve"> </w:t>
                            </w:r>
                            <w:r>
                              <w:t>up.</w:t>
                            </w:r>
                            <w:r>
                              <w:rPr>
                                <w:spacing w:val="-5"/>
                              </w:rPr>
                              <w:t xml:space="preserve"> </w:t>
                            </w:r>
                            <w:r>
                              <w:t>KOMPAK’s</w:t>
                            </w:r>
                            <w:r>
                              <w:rPr>
                                <w:spacing w:val="-5"/>
                              </w:rPr>
                              <w:t xml:space="preserve"> </w:t>
                            </w:r>
                            <w:r>
                              <w:t>flexibility,</w:t>
                            </w:r>
                            <w:r>
                              <w:rPr>
                                <w:spacing w:val="-5"/>
                              </w:rPr>
                              <w:t xml:space="preserve"> </w:t>
                            </w:r>
                            <w:r>
                              <w:t>expertise</w:t>
                            </w:r>
                            <w:r>
                              <w:rPr>
                                <w:spacing w:val="-5"/>
                              </w:rPr>
                              <w:t xml:space="preserve"> </w:t>
                            </w:r>
                            <w:r>
                              <w:t>and</w:t>
                            </w:r>
                            <w:r>
                              <w:rPr>
                                <w:spacing w:val="-6"/>
                              </w:rPr>
                              <w:t xml:space="preserve"> </w:t>
                            </w:r>
                            <w:r>
                              <w:t>linkages</w:t>
                            </w:r>
                            <w:r>
                              <w:rPr>
                                <w:spacing w:val="-5"/>
                              </w:rPr>
                              <w:t xml:space="preserve"> </w:t>
                            </w:r>
                            <w:r>
                              <w:t>at</w:t>
                            </w:r>
                            <w:r>
                              <w:rPr>
                                <w:spacing w:val="-5"/>
                              </w:rPr>
                              <w:t xml:space="preserve"> </w:t>
                            </w:r>
                            <w:r>
                              <w:t>the</w:t>
                            </w:r>
                            <w:r>
                              <w:rPr>
                                <w:spacing w:val="-5"/>
                              </w:rPr>
                              <w:t xml:space="preserve"> </w:t>
                            </w:r>
                            <w:r>
                              <w:t>national</w:t>
                            </w:r>
                            <w:r>
                              <w:rPr>
                                <w:spacing w:val="-5"/>
                              </w:rPr>
                              <w:t xml:space="preserve"> </w:t>
                            </w:r>
                            <w:r>
                              <w:t>and</w:t>
                            </w:r>
                            <w:r>
                              <w:rPr>
                                <w:spacing w:val="-5"/>
                              </w:rPr>
                              <w:t xml:space="preserve"> </w:t>
                            </w:r>
                            <w:r>
                              <w:t>sub-national</w:t>
                            </w:r>
                            <w:r>
                              <w:rPr>
                                <w:spacing w:val="-5"/>
                              </w:rPr>
                              <w:t xml:space="preserve"> </w:t>
                            </w:r>
                            <w:r>
                              <w:t>levels position it uniquely to pilot and test innovative models and advise the government on bringing the ideas to</w:t>
                            </w:r>
                            <w:r>
                              <w:rPr>
                                <w:spacing w:val="-1"/>
                              </w:rPr>
                              <w:t xml:space="preserve"> </w:t>
                            </w:r>
                            <w:r>
                              <w:t>scale.</w:t>
                            </w:r>
                          </w:p>
                          <w:p w14:paraId="22B4EC43" w14:textId="77777777" w:rsidR="00575BB5" w:rsidRDefault="00575BB5">
                            <w:pPr>
                              <w:pStyle w:val="BodyText"/>
                              <w:spacing w:before="118" w:line="228" w:lineRule="auto"/>
                              <w:ind w:left="170" w:right="167"/>
                              <w:jc w:val="both"/>
                            </w:pPr>
                            <w:r>
                              <w:t>Notable successes of transitioning from pilots to scale include the village governance (PTPD) model and</w:t>
                            </w:r>
                            <w:r>
                              <w:rPr>
                                <w:spacing w:val="-7"/>
                              </w:rPr>
                              <w:t xml:space="preserve"> </w:t>
                            </w:r>
                            <w:r>
                              <w:t>village</w:t>
                            </w:r>
                            <w:r>
                              <w:rPr>
                                <w:spacing w:val="-7"/>
                              </w:rPr>
                              <w:t xml:space="preserve"> </w:t>
                            </w:r>
                            <w:r>
                              <w:t>information</w:t>
                            </w:r>
                            <w:r>
                              <w:rPr>
                                <w:spacing w:val="-7"/>
                              </w:rPr>
                              <w:t xml:space="preserve"> </w:t>
                            </w:r>
                            <w:r>
                              <w:t>systems.</w:t>
                            </w:r>
                            <w:r>
                              <w:rPr>
                                <w:spacing w:val="-6"/>
                              </w:rPr>
                              <w:t xml:space="preserve"> </w:t>
                            </w:r>
                            <w:r>
                              <w:t>KOMPAK</w:t>
                            </w:r>
                            <w:r>
                              <w:rPr>
                                <w:spacing w:val="-7"/>
                              </w:rPr>
                              <w:t xml:space="preserve"> </w:t>
                            </w:r>
                            <w:r>
                              <w:t>was</w:t>
                            </w:r>
                            <w:r>
                              <w:rPr>
                                <w:spacing w:val="-7"/>
                              </w:rPr>
                              <w:t xml:space="preserve"> </w:t>
                            </w:r>
                            <w:r>
                              <w:t>a</w:t>
                            </w:r>
                            <w:r>
                              <w:rPr>
                                <w:spacing w:val="-6"/>
                              </w:rPr>
                              <w:t xml:space="preserve"> </w:t>
                            </w:r>
                            <w:r>
                              <w:t>key</w:t>
                            </w:r>
                            <w:r>
                              <w:rPr>
                                <w:spacing w:val="-7"/>
                              </w:rPr>
                              <w:t xml:space="preserve"> </w:t>
                            </w:r>
                            <w:r>
                              <w:t>stakeholder</w:t>
                            </w:r>
                            <w:r>
                              <w:rPr>
                                <w:spacing w:val="-7"/>
                              </w:rPr>
                              <w:t xml:space="preserve"> </w:t>
                            </w:r>
                            <w:r>
                              <w:t>in</w:t>
                            </w:r>
                            <w:r>
                              <w:rPr>
                                <w:spacing w:val="-7"/>
                              </w:rPr>
                              <w:t xml:space="preserve"> </w:t>
                            </w:r>
                            <w:r>
                              <w:t>the</w:t>
                            </w:r>
                            <w:r>
                              <w:rPr>
                                <w:spacing w:val="-6"/>
                              </w:rPr>
                              <w:t xml:space="preserve"> </w:t>
                            </w:r>
                            <w:r>
                              <w:t>development</w:t>
                            </w:r>
                            <w:r>
                              <w:rPr>
                                <w:spacing w:val="-7"/>
                              </w:rPr>
                              <w:t xml:space="preserve"> </w:t>
                            </w:r>
                            <w:r>
                              <w:t>of</w:t>
                            </w:r>
                            <w:r>
                              <w:rPr>
                                <w:spacing w:val="-7"/>
                              </w:rPr>
                              <w:t xml:space="preserve"> </w:t>
                            </w:r>
                            <w:r>
                              <w:t>the</w:t>
                            </w:r>
                            <w:r>
                              <w:rPr>
                                <w:spacing w:val="-6"/>
                              </w:rPr>
                              <w:t xml:space="preserve"> </w:t>
                            </w:r>
                            <w:r>
                              <w:t>model</w:t>
                            </w:r>
                            <w:r>
                              <w:rPr>
                                <w:spacing w:val="-7"/>
                              </w:rPr>
                              <w:t xml:space="preserve"> </w:t>
                            </w:r>
                            <w:r>
                              <w:t>of using PTPD facilitators at the sub-district to provide technical support to villages. This model is now being adapted by the World Bank and Government of Indonesia as part of a US$300 million</w:t>
                            </w:r>
                            <w:r>
                              <w:rPr>
                                <w:spacing w:val="33"/>
                              </w:rPr>
                              <w:t xml:space="preserve"> </w:t>
                            </w:r>
                            <w:r>
                              <w:t>project</w:t>
                            </w:r>
                          </w:p>
                          <w:p w14:paraId="11D8782C" w14:textId="77777777" w:rsidR="00575BB5" w:rsidRDefault="00575BB5">
                            <w:pPr>
                              <w:pStyle w:val="BodyText"/>
                              <w:spacing w:line="261" w:lineRule="exact"/>
                              <w:ind w:left="170"/>
                            </w:pPr>
                            <w:r>
                              <w:t>–</w:t>
                            </w:r>
                            <w:r>
                              <w:rPr>
                                <w:spacing w:val="6"/>
                              </w:rPr>
                              <w:t xml:space="preserve"> </w:t>
                            </w:r>
                            <w:r>
                              <w:t>known</w:t>
                            </w:r>
                            <w:r>
                              <w:rPr>
                                <w:spacing w:val="6"/>
                              </w:rPr>
                              <w:t xml:space="preserve"> </w:t>
                            </w:r>
                            <w:r>
                              <w:t>as</w:t>
                            </w:r>
                            <w:r>
                              <w:rPr>
                                <w:spacing w:val="6"/>
                              </w:rPr>
                              <w:t xml:space="preserve"> </w:t>
                            </w:r>
                            <w:r>
                              <w:t>P3PD</w:t>
                            </w:r>
                            <w:r>
                              <w:rPr>
                                <w:spacing w:val="6"/>
                              </w:rPr>
                              <w:t xml:space="preserve"> </w:t>
                            </w:r>
                            <w:r>
                              <w:t>–</w:t>
                            </w:r>
                            <w:r>
                              <w:rPr>
                                <w:spacing w:val="6"/>
                              </w:rPr>
                              <w:t xml:space="preserve"> </w:t>
                            </w:r>
                            <w:r>
                              <w:t>to</w:t>
                            </w:r>
                            <w:r>
                              <w:rPr>
                                <w:spacing w:val="7"/>
                              </w:rPr>
                              <w:t xml:space="preserve"> </w:t>
                            </w:r>
                            <w:r>
                              <w:t>develop</w:t>
                            </w:r>
                            <w:r>
                              <w:rPr>
                                <w:spacing w:val="6"/>
                              </w:rPr>
                              <w:t xml:space="preserve"> </w:t>
                            </w:r>
                            <w:r>
                              <w:t>the</w:t>
                            </w:r>
                            <w:r>
                              <w:rPr>
                                <w:spacing w:val="6"/>
                              </w:rPr>
                              <w:t xml:space="preserve"> </w:t>
                            </w:r>
                            <w:r>
                              <w:t>capacity</w:t>
                            </w:r>
                            <w:r>
                              <w:rPr>
                                <w:spacing w:val="6"/>
                              </w:rPr>
                              <w:t xml:space="preserve"> </w:t>
                            </w:r>
                            <w:r>
                              <w:t>of</w:t>
                            </w:r>
                            <w:r>
                              <w:rPr>
                                <w:spacing w:val="6"/>
                              </w:rPr>
                              <w:t xml:space="preserve"> </w:t>
                            </w:r>
                            <w:r>
                              <w:t>village</w:t>
                            </w:r>
                            <w:r>
                              <w:rPr>
                                <w:spacing w:val="6"/>
                              </w:rPr>
                              <w:t xml:space="preserve"> </w:t>
                            </w:r>
                            <w:r>
                              <w:t>apparatus</w:t>
                            </w:r>
                            <w:r>
                              <w:rPr>
                                <w:spacing w:val="7"/>
                              </w:rPr>
                              <w:t xml:space="preserve"> </w:t>
                            </w:r>
                            <w:r>
                              <w:t>in</w:t>
                            </w:r>
                            <w:r>
                              <w:rPr>
                                <w:spacing w:val="6"/>
                              </w:rPr>
                              <w:t xml:space="preserve"> </w:t>
                            </w:r>
                            <w:r>
                              <w:t>350</w:t>
                            </w:r>
                            <w:r>
                              <w:rPr>
                                <w:spacing w:val="6"/>
                              </w:rPr>
                              <w:t xml:space="preserve"> </w:t>
                            </w:r>
                            <w:r>
                              <w:t>of</w:t>
                            </w:r>
                            <w:r>
                              <w:rPr>
                                <w:spacing w:val="6"/>
                              </w:rPr>
                              <w:t xml:space="preserve"> </w:t>
                            </w:r>
                            <w:r>
                              <w:t>416</w:t>
                            </w:r>
                            <w:r>
                              <w:rPr>
                                <w:spacing w:val="6"/>
                              </w:rPr>
                              <w:t xml:space="preserve"> </w:t>
                            </w:r>
                            <w:r>
                              <w:t>districts</w:t>
                            </w:r>
                            <w:r>
                              <w:rPr>
                                <w:spacing w:val="6"/>
                              </w:rPr>
                              <w:t xml:space="preserve"> </w:t>
                            </w:r>
                            <w:r>
                              <w:t>that</w:t>
                            </w:r>
                            <w:r>
                              <w:rPr>
                                <w:spacing w:val="7"/>
                              </w:rPr>
                              <w:t xml:space="preserve"> </w:t>
                            </w:r>
                            <w:r>
                              <w:t>received</w:t>
                            </w:r>
                          </w:p>
                          <w:p w14:paraId="3886DB72" w14:textId="77777777" w:rsidR="00575BB5" w:rsidRDefault="00575BB5">
                            <w:pPr>
                              <w:spacing w:line="266" w:lineRule="exact"/>
                              <w:ind w:left="170"/>
                              <w:rPr>
                                <w:i/>
                                <w:sz w:val="20"/>
                              </w:rPr>
                            </w:pPr>
                            <w:r>
                              <w:rPr>
                                <w:i/>
                                <w:sz w:val="20"/>
                              </w:rPr>
                              <w:t xml:space="preserve">Dana </w:t>
                            </w:r>
                            <w:proofErr w:type="spellStart"/>
                            <w:r>
                              <w:rPr>
                                <w:i/>
                                <w:sz w:val="20"/>
                              </w:rPr>
                              <w:t>Desa</w:t>
                            </w:r>
                            <w:proofErr w:type="spellEnd"/>
                            <w:r>
                              <w:rPr>
                                <w:i/>
                                <w:sz w:val="20"/>
                              </w:rPr>
                              <w:t>.</w:t>
                            </w:r>
                          </w:p>
                          <w:p w14:paraId="289D6561" w14:textId="77777777" w:rsidR="00575BB5" w:rsidRDefault="00575BB5">
                            <w:pPr>
                              <w:pStyle w:val="BodyText"/>
                              <w:spacing w:before="112" w:line="228" w:lineRule="auto"/>
                              <w:ind w:left="170" w:right="165"/>
                              <w:jc w:val="both"/>
                            </w:pPr>
                            <w:r>
                              <w:t>In addition, the pilot on village and sub-district information systems, piloted by KOMPAK, is getting more</w:t>
                            </w:r>
                            <w:r>
                              <w:rPr>
                                <w:spacing w:val="-14"/>
                              </w:rPr>
                              <w:t xml:space="preserve"> </w:t>
                            </w:r>
                            <w:r>
                              <w:t>buy-in</w:t>
                            </w:r>
                            <w:r>
                              <w:rPr>
                                <w:spacing w:val="-14"/>
                              </w:rPr>
                              <w:t xml:space="preserve"> </w:t>
                            </w:r>
                            <w:r>
                              <w:t>from</w:t>
                            </w:r>
                            <w:r>
                              <w:rPr>
                                <w:spacing w:val="-13"/>
                              </w:rPr>
                              <w:t xml:space="preserve"> </w:t>
                            </w:r>
                            <w:r>
                              <w:t>government</w:t>
                            </w:r>
                            <w:r>
                              <w:rPr>
                                <w:spacing w:val="-14"/>
                              </w:rPr>
                              <w:t xml:space="preserve"> </w:t>
                            </w:r>
                            <w:r>
                              <w:t>stakeholders.</w:t>
                            </w:r>
                            <w:r>
                              <w:rPr>
                                <w:spacing w:val="-14"/>
                              </w:rPr>
                              <w:t xml:space="preserve"> </w:t>
                            </w:r>
                            <w:r>
                              <w:t>In</w:t>
                            </w:r>
                            <w:r>
                              <w:rPr>
                                <w:spacing w:val="-13"/>
                              </w:rPr>
                              <w:t xml:space="preserve"> </w:t>
                            </w:r>
                            <w:r>
                              <w:t>Papua</w:t>
                            </w:r>
                            <w:r>
                              <w:rPr>
                                <w:spacing w:val="-14"/>
                              </w:rPr>
                              <w:t xml:space="preserve"> </w:t>
                            </w:r>
                            <w:r>
                              <w:t>Barat,</w:t>
                            </w:r>
                            <w:r>
                              <w:rPr>
                                <w:spacing w:val="-14"/>
                              </w:rPr>
                              <w:t xml:space="preserve"> </w:t>
                            </w:r>
                            <w:r>
                              <w:t>the</w:t>
                            </w:r>
                            <w:r>
                              <w:rPr>
                                <w:spacing w:val="-13"/>
                              </w:rPr>
                              <w:t xml:space="preserve"> </w:t>
                            </w:r>
                            <w:r>
                              <w:t>provincial</w:t>
                            </w:r>
                            <w:r>
                              <w:rPr>
                                <w:spacing w:val="-14"/>
                              </w:rPr>
                              <w:t xml:space="preserve"> </w:t>
                            </w:r>
                            <w:r>
                              <w:t>government</w:t>
                            </w:r>
                            <w:r>
                              <w:rPr>
                                <w:spacing w:val="-13"/>
                              </w:rPr>
                              <w:t xml:space="preserve"> </w:t>
                            </w:r>
                            <w:r>
                              <w:t>has</w:t>
                            </w:r>
                            <w:r>
                              <w:rPr>
                                <w:spacing w:val="-14"/>
                              </w:rPr>
                              <w:t xml:space="preserve"> </w:t>
                            </w:r>
                            <w:r>
                              <w:t>indicated its strong support for replication, including signing a Memorandum of Understanding with KOMPAK to support implementation of the system in all 1,742</w:t>
                            </w:r>
                            <w:r>
                              <w:rPr>
                                <w:spacing w:val="-3"/>
                              </w:rPr>
                              <w:t xml:space="preserve"> </w:t>
                            </w:r>
                            <w:r>
                              <w:t>villages.</w:t>
                            </w:r>
                          </w:p>
                          <w:p w14:paraId="39470039" w14:textId="77777777" w:rsidR="00575BB5" w:rsidRDefault="00575BB5">
                            <w:pPr>
                              <w:pStyle w:val="BodyText"/>
                              <w:spacing w:before="118" w:line="228" w:lineRule="auto"/>
                              <w:ind w:left="170" w:right="164"/>
                              <w:jc w:val="both"/>
                            </w:pPr>
                            <w:r>
                              <w:t>For all of these and other pilots, KOMPAK provides support in developing national and local policies and</w:t>
                            </w:r>
                            <w:r>
                              <w:rPr>
                                <w:spacing w:val="-24"/>
                              </w:rPr>
                              <w:t xml:space="preserve"> </w:t>
                            </w:r>
                            <w:r>
                              <w:t>regulations,</w:t>
                            </w:r>
                            <w:r>
                              <w:rPr>
                                <w:spacing w:val="-23"/>
                              </w:rPr>
                              <w:t xml:space="preserve"> </w:t>
                            </w:r>
                            <w:r>
                              <w:t>securing</w:t>
                            </w:r>
                            <w:r>
                              <w:rPr>
                                <w:spacing w:val="-22"/>
                              </w:rPr>
                              <w:t xml:space="preserve"> </w:t>
                            </w:r>
                            <w:r>
                              <w:t>funding,</w:t>
                            </w:r>
                            <w:r>
                              <w:rPr>
                                <w:spacing w:val="-22"/>
                              </w:rPr>
                              <w:t xml:space="preserve"> </w:t>
                            </w:r>
                            <w:r>
                              <w:t>and</w:t>
                            </w:r>
                            <w:r>
                              <w:rPr>
                                <w:spacing w:val="-23"/>
                              </w:rPr>
                              <w:t xml:space="preserve"> </w:t>
                            </w:r>
                            <w:r>
                              <w:t>designing</w:t>
                            </w:r>
                            <w:r>
                              <w:rPr>
                                <w:spacing w:val="-23"/>
                              </w:rPr>
                              <w:t xml:space="preserve"> </w:t>
                            </w:r>
                            <w:r>
                              <w:t>training</w:t>
                            </w:r>
                            <w:r>
                              <w:rPr>
                                <w:spacing w:val="-22"/>
                              </w:rPr>
                              <w:t xml:space="preserve"> </w:t>
                            </w:r>
                            <w:r>
                              <w:t>and</w:t>
                            </w:r>
                            <w:r>
                              <w:rPr>
                                <w:spacing w:val="-23"/>
                              </w:rPr>
                              <w:t xml:space="preserve"> </w:t>
                            </w:r>
                            <w:r>
                              <w:t>standard</w:t>
                            </w:r>
                            <w:r>
                              <w:rPr>
                                <w:spacing w:val="-22"/>
                              </w:rPr>
                              <w:t xml:space="preserve"> </w:t>
                            </w:r>
                            <w:r>
                              <w:t>operating</w:t>
                            </w:r>
                            <w:r>
                              <w:rPr>
                                <w:spacing w:val="-22"/>
                              </w:rPr>
                              <w:t xml:space="preserve"> </w:t>
                            </w:r>
                            <w:r>
                              <w:t>procedure</w:t>
                            </w:r>
                            <w:r>
                              <w:rPr>
                                <w:spacing w:val="-23"/>
                              </w:rPr>
                              <w:t xml:space="preserve"> </w:t>
                            </w:r>
                            <w:r>
                              <w:t>packages to assist replication and promote the sustainability of these</w:t>
                            </w:r>
                            <w:r>
                              <w:rPr>
                                <w:spacing w:val="-9"/>
                              </w:rPr>
                              <w:t xml:space="preserve"> </w:t>
                            </w:r>
                            <w:r>
                              <w:t>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96F2" id="Text Box 843" o:spid="_x0000_s1159" type="#_x0000_t202" style="position:absolute;margin-left:56.95pt;margin-top:15.25pt;width:481.4pt;height:273.05pt;z-index:251504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" fillcolor="#fff4e6" strokecolor="#ac1f24" strokeweight=".5pt">
                <v:textbox inset="0,0,0,0">
                  <w:txbxContent>
                    <w:p w14:paraId="37A7EBBF" w14:textId="77777777" w:rsidR="00575BB5" w:rsidRDefault="00575BB5">
                      <w:pPr>
                        <w:spacing w:before="109"/>
                        <w:ind w:left="170"/>
                        <w:rPr>
                          <w:b/>
                          <w:sz w:val="20"/>
                        </w:rPr>
                      </w:pPr>
                      <w:r>
                        <w:rPr>
                          <w:b/>
                          <w:sz w:val="20"/>
                        </w:rPr>
                        <w:t>PILOTS-TO-SCALE: LEVERAGING AUSTRALIAN-FUNDING TO SCALE UP SUCCESSFUL MODELS</w:t>
                      </w:r>
                    </w:p>
                    <w:p w14:paraId="400BE09E" w14:textId="77777777" w:rsidR="00575BB5" w:rsidRDefault="00575BB5">
                      <w:pPr>
                        <w:pStyle w:val="BodyText"/>
                        <w:spacing w:before="112" w:line="228" w:lineRule="auto"/>
                        <w:ind w:left="170" w:right="165"/>
                        <w:jc w:val="both"/>
                      </w:pPr>
                      <w:r>
                        <w:t>KOMPAK is partnering with the Government of Indonesia to pilot models that have the potential for national</w:t>
                      </w:r>
                      <w:r>
                        <w:rPr>
                          <w:spacing w:val="-6"/>
                        </w:rPr>
                        <w:t xml:space="preserve"> </w:t>
                      </w:r>
                      <w:r>
                        <w:t>scale</w:t>
                      </w:r>
                      <w:r>
                        <w:rPr>
                          <w:spacing w:val="-5"/>
                        </w:rPr>
                        <w:t xml:space="preserve"> </w:t>
                      </w:r>
                      <w:r>
                        <w:t>up.</w:t>
                      </w:r>
                      <w:r>
                        <w:rPr>
                          <w:spacing w:val="-5"/>
                        </w:rPr>
                        <w:t xml:space="preserve"> </w:t>
                      </w:r>
                      <w:r>
                        <w:t>KOMPAK’s</w:t>
                      </w:r>
                      <w:r>
                        <w:rPr>
                          <w:spacing w:val="-5"/>
                        </w:rPr>
                        <w:t xml:space="preserve"> </w:t>
                      </w:r>
                      <w:r>
                        <w:t>flexibility,</w:t>
                      </w:r>
                      <w:r>
                        <w:rPr>
                          <w:spacing w:val="-5"/>
                        </w:rPr>
                        <w:t xml:space="preserve"> </w:t>
                      </w:r>
                      <w:r>
                        <w:t>expertise</w:t>
                      </w:r>
                      <w:r>
                        <w:rPr>
                          <w:spacing w:val="-5"/>
                        </w:rPr>
                        <w:t xml:space="preserve"> </w:t>
                      </w:r>
                      <w:r>
                        <w:t>and</w:t>
                      </w:r>
                      <w:r>
                        <w:rPr>
                          <w:spacing w:val="-6"/>
                        </w:rPr>
                        <w:t xml:space="preserve"> </w:t>
                      </w:r>
                      <w:r>
                        <w:t>linkages</w:t>
                      </w:r>
                      <w:r>
                        <w:rPr>
                          <w:spacing w:val="-5"/>
                        </w:rPr>
                        <w:t xml:space="preserve"> </w:t>
                      </w:r>
                      <w:r>
                        <w:t>at</w:t>
                      </w:r>
                      <w:r>
                        <w:rPr>
                          <w:spacing w:val="-5"/>
                        </w:rPr>
                        <w:t xml:space="preserve"> </w:t>
                      </w:r>
                      <w:r>
                        <w:t>the</w:t>
                      </w:r>
                      <w:r>
                        <w:rPr>
                          <w:spacing w:val="-5"/>
                        </w:rPr>
                        <w:t xml:space="preserve"> </w:t>
                      </w:r>
                      <w:r>
                        <w:t>national</w:t>
                      </w:r>
                      <w:r>
                        <w:rPr>
                          <w:spacing w:val="-5"/>
                        </w:rPr>
                        <w:t xml:space="preserve"> </w:t>
                      </w:r>
                      <w:r>
                        <w:t>and</w:t>
                      </w:r>
                      <w:r>
                        <w:rPr>
                          <w:spacing w:val="-5"/>
                        </w:rPr>
                        <w:t xml:space="preserve"> </w:t>
                      </w:r>
                      <w:r>
                        <w:t>sub-national</w:t>
                      </w:r>
                      <w:r>
                        <w:rPr>
                          <w:spacing w:val="-5"/>
                        </w:rPr>
                        <w:t xml:space="preserve"> </w:t>
                      </w:r>
                      <w:r>
                        <w:t>levels position it uniquely to pilot and test innovative models and advise the government on bringing the ideas to</w:t>
                      </w:r>
                      <w:r>
                        <w:rPr>
                          <w:spacing w:val="-1"/>
                        </w:rPr>
                        <w:t xml:space="preserve"> </w:t>
                      </w:r>
                      <w:r>
                        <w:t>scale.</w:t>
                      </w:r>
                    </w:p>
                    <w:p w14:paraId="22B4EC43" w14:textId="77777777" w:rsidR="00575BB5" w:rsidRDefault="00575BB5">
                      <w:pPr>
                        <w:pStyle w:val="BodyText"/>
                        <w:spacing w:before="118" w:line="228" w:lineRule="auto"/>
                        <w:ind w:left="170" w:right="167"/>
                        <w:jc w:val="both"/>
                      </w:pPr>
                      <w:r>
                        <w:t>Notable successes of transitioning from pilots to scale include the village governance (PTPD) model and</w:t>
                      </w:r>
                      <w:r>
                        <w:rPr>
                          <w:spacing w:val="-7"/>
                        </w:rPr>
                        <w:t xml:space="preserve"> </w:t>
                      </w:r>
                      <w:r>
                        <w:t>village</w:t>
                      </w:r>
                      <w:r>
                        <w:rPr>
                          <w:spacing w:val="-7"/>
                        </w:rPr>
                        <w:t xml:space="preserve"> </w:t>
                      </w:r>
                      <w:r>
                        <w:t>information</w:t>
                      </w:r>
                      <w:r>
                        <w:rPr>
                          <w:spacing w:val="-7"/>
                        </w:rPr>
                        <w:t xml:space="preserve"> </w:t>
                      </w:r>
                      <w:r>
                        <w:t>systems.</w:t>
                      </w:r>
                      <w:r>
                        <w:rPr>
                          <w:spacing w:val="-6"/>
                        </w:rPr>
                        <w:t xml:space="preserve"> </w:t>
                      </w:r>
                      <w:r>
                        <w:t>KOMPAK</w:t>
                      </w:r>
                      <w:r>
                        <w:rPr>
                          <w:spacing w:val="-7"/>
                        </w:rPr>
                        <w:t xml:space="preserve"> </w:t>
                      </w:r>
                      <w:r>
                        <w:t>was</w:t>
                      </w:r>
                      <w:r>
                        <w:rPr>
                          <w:spacing w:val="-7"/>
                        </w:rPr>
                        <w:t xml:space="preserve"> </w:t>
                      </w:r>
                      <w:r>
                        <w:t>a</w:t>
                      </w:r>
                      <w:r>
                        <w:rPr>
                          <w:spacing w:val="-6"/>
                        </w:rPr>
                        <w:t xml:space="preserve"> </w:t>
                      </w:r>
                      <w:r>
                        <w:t>key</w:t>
                      </w:r>
                      <w:r>
                        <w:rPr>
                          <w:spacing w:val="-7"/>
                        </w:rPr>
                        <w:t xml:space="preserve"> </w:t>
                      </w:r>
                      <w:r>
                        <w:t>stakeholder</w:t>
                      </w:r>
                      <w:r>
                        <w:rPr>
                          <w:spacing w:val="-7"/>
                        </w:rPr>
                        <w:t xml:space="preserve"> </w:t>
                      </w:r>
                      <w:r>
                        <w:t>in</w:t>
                      </w:r>
                      <w:r>
                        <w:rPr>
                          <w:spacing w:val="-7"/>
                        </w:rPr>
                        <w:t xml:space="preserve"> </w:t>
                      </w:r>
                      <w:r>
                        <w:t>the</w:t>
                      </w:r>
                      <w:r>
                        <w:rPr>
                          <w:spacing w:val="-6"/>
                        </w:rPr>
                        <w:t xml:space="preserve"> </w:t>
                      </w:r>
                      <w:r>
                        <w:t>development</w:t>
                      </w:r>
                      <w:r>
                        <w:rPr>
                          <w:spacing w:val="-7"/>
                        </w:rPr>
                        <w:t xml:space="preserve"> </w:t>
                      </w:r>
                      <w:r>
                        <w:t>of</w:t>
                      </w:r>
                      <w:r>
                        <w:rPr>
                          <w:spacing w:val="-7"/>
                        </w:rPr>
                        <w:t xml:space="preserve"> </w:t>
                      </w:r>
                      <w:r>
                        <w:t>the</w:t>
                      </w:r>
                      <w:r>
                        <w:rPr>
                          <w:spacing w:val="-6"/>
                        </w:rPr>
                        <w:t xml:space="preserve"> </w:t>
                      </w:r>
                      <w:r>
                        <w:t>model</w:t>
                      </w:r>
                      <w:r>
                        <w:rPr>
                          <w:spacing w:val="-7"/>
                        </w:rPr>
                        <w:t xml:space="preserve"> </w:t>
                      </w:r>
                      <w:r>
                        <w:t>of using PTPD facilitators at the sub-district to provide technical support to villages. This model is now being adapted by the World Bank and Government of Indonesia as part of a US$300 million</w:t>
                      </w:r>
                      <w:r>
                        <w:rPr>
                          <w:spacing w:val="33"/>
                        </w:rPr>
                        <w:t xml:space="preserve"> </w:t>
                      </w:r>
                      <w:r>
                        <w:t>project</w:t>
                      </w:r>
                    </w:p>
                    <w:p w14:paraId="11D8782C" w14:textId="77777777" w:rsidR="00575BB5" w:rsidRDefault="00575BB5">
                      <w:pPr>
                        <w:pStyle w:val="BodyText"/>
                        <w:spacing w:line="261" w:lineRule="exact"/>
                        <w:ind w:left="170"/>
                      </w:pPr>
                      <w:r>
                        <w:t>–</w:t>
                      </w:r>
                      <w:r>
                        <w:rPr>
                          <w:spacing w:val="6"/>
                        </w:rPr>
                        <w:t xml:space="preserve"> </w:t>
                      </w:r>
                      <w:r>
                        <w:t>known</w:t>
                      </w:r>
                      <w:r>
                        <w:rPr>
                          <w:spacing w:val="6"/>
                        </w:rPr>
                        <w:t xml:space="preserve"> </w:t>
                      </w:r>
                      <w:r>
                        <w:t>as</w:t>
                      </w:r>
                      <w:r>
                        <w:rPr>
                          <w:spacing w:val="6"/>
                        </w:rPr>
                        <w:t xml:space="preserve"> </w:t>
                      </w:r>
                      <w:r>
                        <w:t>P3PD</w:t>
                      </w:r>
                      <w:r>
                        <w:rPr>
                          <w:spacing w:val="6"/>
                        </w:rPr>
                        <w:t xml:space="preserve"> </w:t>
                      </w:r>
                      <w:r>
                        <w:t>–</w:t>
                      </w:r>
                      <w:r>
                        <w:rPr>
                          <w:spacing w:val="6"/>
                        </w:rPr>
                        <w:t xml:space="preserve"> </w:t>
                      </w:r>
                      <w:r>
                        <w:t>to</w:t>
                      </w:r>
                      <w:r>
                        <w:rPr>
                          <w:spacing w:val="7"/>
                        </w:rPr>
                        <w:t xml:space="preserve"> </w:t>
                      </w:r>
                      <w:r>
                        <w:t>develop</w:t>
                      </w:r>
                      <w:r>
                        <w:rPr>
                          <w:spacing w:val="6"/>
                        </w:rPr>
                        <w:t xml:space="preserve"> </w:t>
                      </w:r>
                      <w:r>
                        <w:t>the</w:t>
                      </w:r>
                      <w:r>
                        <w:rPr>
                          <w:spacing w:val="6"/>
                        </w:rPr>
                        <w:t xml:space="preserve"> </w:t>
                      </w:r>
                      <w:r>
                        <w:t>capacity</w:t>
                      </w:r>
                      <w:r>
                        <w:rPr>
                          <w:spacing w:val="6"/>
                        </w:rPr>
                        <w:t xml:space="preserve"> </w:t>
                      </w:r>
                      <w:r>
                        <w:t>of</w:t>
                      </w:r>
                      <w:r>
                        <w:rPr>
                          <w:spacing w:val="6"/>
                        </w:rPr>
                        <w:t xml:space="preserve"> </w:t>
                      </w:r>
                      <w:r>
                        <w:t>village</w:t>
                      </w:r>
                      <w:r>
                        <w:rPr>
                          <w:spacing w:val="6"/>
                        </w:rPr>
                        <w:t xml:space="preserve"> </w:t>
                      </w:r>
                      <w:r>
                        <w:t>apparatus</w:t>
                      </w:r>
                      <w:r>
                        <w:rPr>
                          <w:spacing w:val="7"/>
                        </w:rPr>
                        <w:t xml:space="preserve"> </w:t>
                      </w:r>
                      <w:r>
                        <w:t>in</w:t>
                      </w:r>
                      <w:r>
                        <w:rPr>
                          <w:spacing w:val="6"/>
                        </w:rPr>
                        <w:t xml:space="preserve"> </w:t>
                      </w:r>
                      <w:r>
                        <w:t>350</w:t>
                      </w:r>
                      <w:r>
                        <w:rPr>
                          <w:spacing w:val="6"/>
                        </w:rPr>
                        <w:t xml:space="preserve"> </w:t>
                      </w:r>
                      <w:r>
                        <w:t>of</w:t>
                      </w:r>
                      <w:r>
                        <w:rPr>
                          <w:spacing w:val="6"/>
                        </w:rPr>
                        <w:t xml:space="preserve"> </w:t>
                      </w:r>
                      <w:r>
                        <w:t>416</w:t>
                      </w:r>
                      <w:r>
                        <w:rPr>
                          <w:spacing w:val="6"/>
                        </w:rPr>
                        <w:t xml:space="preserve"> </w:t>
                      </w:r>
                      <w:r>
                        <w:t>districts</w:t>
                      </w:r>
                      <w:r>
                        <w:rPr>
                          <w:spacing w:val="6"/>
                        </w:rPr>
                        <w:t xml:space="preserve"> </w:t>
                      </w:r>
                      <w:r>
                        <w:t>that</w:t>
                      </w:r>
                      <w:r>
                        <w:rPr>
                          <w:spacing w:val="7"/>
                        </w:rPr>
                        <w:t xml:space="preserve"> </w:t>
                      </w:r>
                      <w:r>
                        <w:t>received</w:t>
                      </w:r>
                    </w:p>
                    <w:p w14:paraId="3886DB72" w14:textId="77777777" w:rsidR="00575BB5" w:rsidRDefault="00575BB5">
                      <w:pPr>
                        <w:spacing w:line="266" w:lineRule="exact"/>
                        <w:ind w:left="170"/>
                        <w:rPr>
                          <w:i/>
                          <w:sz w:val="20"/>
                        </w:rPr>
                      </w:pPr>
                      <w:r>
                        <w:rPr>
                          <w:i/>
                          <w:sz w:val="20"/>
                        </w:rPr>
                        <w:t xml:space="preserve">Dana </w:t>
                      </w:r>
                      <w:proofErr w:type="spellStart"/>
                      <w:r>
                        <w:rPr>
                          <w:i/>
                          <w:sz w:val="20"/>
                        </w:rPr>
                        <w:t>Desa</w:t>
                      </w:r>
                      <w:proofErr w:type="spellEnd"/>
                      <w:r>
                        <w:rPr>
                          <w:i/>
                          <w:sz w:val="20"/>
                        </w:rPr>
                        <w:t>.</w:t>
                      </w:r>
                    </w:p>
                    <w:p w14:paraId="289D6561" w14:textId="77777777" w:rsidR="00575BB5" w:rsidRDefault="00575BB5">
                      <w:pPr>
                        <w:pStyle w:val="BodyText"/>
                        <w:spacing w:before="112" w:line="228" w:lineRule="auto"/>
                        <w:ind w:left="170" w:right="165"/>
                        <w:jc w:val="both"/>
                      </w:pPr>
                      <w:r>
                        <w:t>In addition, the pilot on village and sub-district information systems, piloted by KOMPAK, is getting more</w:t>
                      </w:r>
                      <w:r>
                        <w:rPr>
                          <w:spacing w:val="-14"/>
                        </w:rPr>
                        <w:t xml:space="preserve"> </w:t>
                      </w:r>
                      <w:r>
                        <w:t>buy-in</w:t>
                      </w:r>
                      <w:r>
                        <w:rPr>
                          <w:spacing w:val="-14"/>
                        </w:rPr>
                        <w:t xml:space="preserve"> </w:t>
                      </w:r>
                      <w:r>
                        <w:t>from</w:t>
                      </w:r>
                      <w:r>
                        <w:rPr>
                          <w:spacing w:val="-13"/>
                        </w:rPr>
                        <w:t xml:space="preserve"> </w:t>
                      </w:r>
                      <w:r>
                        <w:t>government</w:t>
                      </w:r>
                      <w:r>
                        <w:rPr>
                          <w:spacing w:val="-14"/>
                        </w:rPr>
                        <w:t xml:space="preserve"> </w:t>
                      </w:r>
                      <w:r>
                        <w:t>stakeholders.</w:t>
                      </w:r>
                      <w:r>
                        <w:rPr>
                          <w:spacing w:val="-14"/>
                        </w:rPr>
                        <w:t xml:space="preserve"> </w:t>
                      </w:r>
                      <w:r>
                        <w:t>In</w:t>
                      </w:r>
                      <w:r>
                        <w:rPr>
                          <w:spacing w:val="-13"/>
                        </w:rPr>
                        <w:t xml:space="preserve"> </w:t>
                      </w:r>
                      <w:r>
                        <w:t>Papua</w:t>
                      </w:r>
                      <w:r>
                        <w:rPr>
                          <w:spacing w:val="-14"/>
                        </w:rPr>
                        <w:t xml:space="preserve"> </w:t>
                      </w:r>
                      <w:r>
                        <w:t>Barat,</w:t>
                      </w:r>
                      <w:r>
                        <w:rPr>
                          <w:spacing w:val="-14"/>
                        </w:rPr>
                        <w:t xml:space="preserve"> </w:t>
                      </w:r>
                      <w:r>
                        <w:t>the</w:t>
                      </w:r>
                      <w:r>
                        <w:rPr>
                          <w:spacing w:val="-13"/>
                        </w:rPr>
                        <w:t xml:space="preserve"> </w:t>
                      </w:r>
                      <w:r>
                        <w:t>provincial</w:t>
                      </w:r>
                      <w:r>
                        <w:rPr>
                          <w:spacing w:val="-14"/>
                        </w:rPr>
                        <w:t xml:space="preserve"> </w:t>
                      </w:r>
                      <w:r>
                        <w:t>government</w:t>
                      </w:r>
                      <w:r>
                        <w:rPr>
                          <w:spacing w:val="-13"/>
                        </w:rPr>
                        <w:t xml:space="preserve"> </w:t>
                      </w:r>
                      <w:r>
                        <w:t>has</w:t>
                      </w:r>
                      <w:r>
                        <w:rPr>
                          <w:spacing w:val="-14"/>
                        </w:rPr>
                        <w:t xml:space="preserve"> </w:t>
                      </w:r>
                      <w:r>
                        <w:t>indicated its strong support for replication, including signing a Memorandum of Understanding with KOMPAK to support implementation of the system in all 1,742</w:t>
                      </w:r>
                      <w:r>
                        <w:rPr>
                          <w:spacing w:val="-3"/>
                        </w:rPr>
                        <w:t xml:space="preserve"> </w:t>
                      </w:r>
                      <w:r>
                        <w:t>villages.</w:t>
                      </w:r>
                    </w:p>
                    <w:p w14:paraId="39470039" w14:textId="77777777" w:rsidR="00575BB5" w:rsidRDefault="00575BB5">
                      <w:pPr>
                        <w:pStyle w:val="BodyText"/>
                        <w:spacing w:before="118" w:line="228" w:lineRule="auto"/>
                        <w:ind w:left="170" w:right="164"/>
                        <w:jc w:val="both"/>
                      </w:pPr>
                      <w:r>
                        <w:t>For all of these and other pilots, KOMPAK provides support in developing national and local policies and</w:t>
                      </w:r>
                      <w:r>
                        <w:rPr>
                          <w:spacing w:val="-24"/>
                        </w:rPr>
                        <w:t xml:space="preserve"> </w:t>
                      </w:r>
                      <w:r>
                        <w:t>regulations,</w:t>
                      </w:r>
                      <w:r>
                        <w:rPr>
                          <w:spacing w:val="-23"/>
                        </w:rPr>
                        <w:t xml:space="preserve"> </w:t>
                      </w:r>
                      <w:r>
                        <w:t>securing</w:t>
                      </w:r>
                      <w:r>
                        <w:rPr>
                          <w:spacing w:val="-22"/>
                        </w:rPr>
                        <w:t xml:space="preserve"> </w:t>
                      </w:r>
                      <w:r>
                        <w:t>funding,</w:t>
                      </w:r>
                      <w:r>
                        <w:rPr>
                          <w:spacing w:val="-22"/>
                        </w:rPr>
                        <w:t xml:space="preserve"> </w:t>
                      </w:r>
                      <w:r>
                        <w:t>and</w:t>
                      </w:r>
                      <w:r>
                        <w:rPr>
                          <w:spacing w:val="-23"/>
                        </w:rPr>
                        <w:t xml:space="preserve"> </w:t>
                      </w:r>
                      <w:r>
                        <w:t>designing</w:t>
                      </w:r>
                      <w:r>
                        <w:rPr>
                          <w:spacing w:val="-23"/>
                        </w:rPr>
                        <w:t xml:space="preserve"> </w:t>
                      </w:r>
                      <w:r>
                        <w:t>training</w:t>
                      </w:r>
                      <w:r>
                        <w:rPr>
                          <w:spacing w:val="-22"/>
                        </w:rPr>
                        <w:t xml:space="preserve"> </w:t>
                      </w:r>
                      <w:r>
                        <w:t>and</w:t>
                      </w:r>
                      <w:r>
                        <w:rPr>
                          <w:spacing w:val="-23"/>
                        </w:rPr>
                        <w:t xml:space="preserve"> </w:t>
                      </w:r>
                      <w:r>
                        <w:t>standard</w:t>
                      </w:r>
                      <w:r>
                        <w:rPr>
                          <w:spacing w:val="-22"/>
                        </w:rPr>
                        <w:t xml:space="preserve"> </w:t>
                      </w:r>
                      <w:r>
                        <w:t>operating</w:t>
                      </w:r>
                      <w:r>
                        <w:rPr>
                          <w:spacing w:val="-22"/>
                        </w:rPr>
                        <w:t xml:space="preserve"> </w:t>
                      </w:r>
                      <w:r>
                        <w:t>procedure</w:t>
                      </w:r>
                      <w:r>
                        <w:rPr>
                          <w:spacing w:val="-23"/>
                        </w:rPr>
                        <w:t xml:space="preserve"> </w:t>
                      </w:r>
                      <w:r>
                        <w:t>packages to assist replication and promote the sustainability of these</w:t>
                      </w:r>
                      <w:r>
                        <w:rPr>
                          <w:spacing w:val="-9"/>
                        </w:rPr>
                        <w:t xml:space="preserve"> </w:t>
                      </w:r>
                      <w:r>
                        <w:t>initiatives.</w:t>
                      </w:r>
                    </w:p>
                  </w:txbxContent>
                </v:textbox>
                <w10:wrap type="topAndBottom" anchorx="page"/>
              </v:shape>
            </w:pict>
          </mc:Fallback>
        </mc:AlternateContent>
      </w:r>
    </w:p>
    <w:p w14:paraId="1A32E9BC" w14:textId="77777777" w:rsidR="008117A9" w:rsidRDefault="008117A9">
      <w:pPr>
        <w:rPr>
          <w:sz w:val="19"/>
        </w:rPr>
        <w:sectPr w:rsidR="008117A9">
          <w:pgSz w:w="11910" w:h="16840"/>
          <w:pgMar w:top="1220" w:right="1020" w:bottom="840" w:left="1020" w:header="599" w:footer="647" w:gutter="0"/>
          <w:cols w:space="720"/>
        </w:sectPr>
      </w:pPr>
    </w:p>
    <w:p w14:paraId="2E3D933C" w14:textId="77777777" w:rsidR="008117A9" w:rsidRDefault="008117A9">
      <w:pPr>
        <w:pStyle w:val="BodyText"/>
        <w:spacing w:before="10"/>
        <w:rPr>
          <w:sz w:val="23"/>
        </w:rPr>
      </w:pPr>
    </w:p>
    <w:p w14:paraId="0B4638A5" w14:textId="77777777" w:rsidR="008117A9" w:rsidRDefault="004B269F">
      <w:pPr>
        <w:pStyle w:val="Heading4"/>
        <w:ind w:right="701"/>
      </w:pPr>
      <w:bookmarkStart w:id="13" w:name="_TOC_250022"/>
      <w:bookmarkEnd w:id="13"/>
      <w:r>
        <w:rPr>
          <w:color w:val="AC1F24"/>
        </w:rPr>
        <w:t>STRENGTHEN THE SUB-DISTRICT AS THE CENTRE FOR VILLAGE GOVERNANCE AND TECHNICAL ASSISTANCE</w:t>
      </w:r>
    </w:p>
    <w:p w14:paraId="1FF7CF3C" w14:textId="77777777" w:rsidR="008117A9" w:rsidRDefault="008117A9">
      <w:pPr>
        <w:pStyle w:val="BodyText"/>
        <w:spacing w:before="2"/>
        <w:rPr>
          <w:rFonts w:ascii="Roboto"/>
          <w:b/>
          <w:sz w:val="25"/>
        </w:rPr>
      </w:pPr>
    </w:p>
    <w:p w14:paraId="00D5FA9B" w14:textId="77777777" w:rsidR="008117A9" w:rsidRDefault="004B269F">
      <w:pPr>
        <w:pStyle w:val="BodyText"/>
        <w:spacing w:line="254" w:lineRule="auto"/>
        <w:ind w:left="113" w:right="109"/>
        <w:jc w:val="both"/>
      </w:pPr>
      <w:r>
        <w:t>A</w:t>
      </w:r>
      <w:r>
        <w:rPr>
          <w:spacing w:val="-16"/>
        </w:rPr>
        <w:t xml:space="preserve"> </w:t>
      </w:r>
      <w:r>
        <w:t>flagship</w:t>
      </w:r>
      <w:r>
        <w:rPr>
          <w:spacing w:val="-15"/>
        </w:rPr>
        <w:t xml:space="preserve"> </w:t>
      </w:r>
      <w:r>
        <w:t>initiative</w:t>
      </w:r>
      <w:r>
        <w:rPr>
          <w:spacing w:val="-15"/>
        </w:rPr>
        <w:t xml:space="preserve"> </w:t>
      </w:r>
      <w:r>
        <w:t>of</w:t>
      </w:r>
      <w:r>
        <w:rPr>
          <w:spacing w:val="-15"/>
        </w:rPr>
        <w:t xml:space="preserve"> </w:t>
      </w:r>
      <w:r>
        <w:t>KOMPAK</w:t>
      </w:r>
      <w:r>
        <w:rPr>
          <w:spacing w:val="-15"/>
        </w:rPr>
        <w:t xml:space="preserve"> </w:t>
      </w:r>
      <w:r>
        <w:t>is</w:t>
      </w:r>
      <w:r>
        <w:rPr>
          <w:spacing w:val="-15"/>
        </w:rPr>
        <w:t xml:space="preserve"> </w:t>
      </w:r>
      <w:r>
        <w:t>the</w:t>
      </w:r>
      <w:r>
        <w:rPr>
          <w:spacing w:val="-15"/>
        </w:rPr>
        <w:t xml:space="preserve"> </w:t>
      </w:r>
      <w:r>
        <w:t>strengthening</w:t>
      </w:r>
      <w:r>
        <w:rPr>
          <w:spacing w:val="-15"/>
        </w:rPr>
        <w:t xml:space="preserve"> </w:t>
      </w:r>
      <w:r>
        <w:t>of</w:t>
      </w:r>
      <w:r>
        <w:rPr>
          <w:spacing w:val="-15"/>
        </w:rPr>
        <w:t xml:space="preserve"> </w:t>
      </w:r>
      <w:r>
        <w:t>the</w:t>
      </w:r>
      <w:r>
        <w:rPr>
          <w:spacing w:val="-15"/>
        </w:rPr>
        <w:t xml:space="preserve"> </w:t>
      </w:r>
      <w:r>
        <w:t>sub-district</w:t>
      </w:r>
      <w:r>
        <w:rPr>
          <w:spacing w:val="-15"/>
        </w:rPr>
        <w:t xml:space="preserve"> </w:t>
      </w:r>
      <w:r>
        <w:t>as</w:t>
      </w:r>
      <w:r>
        <w:rPr>
          <w:spacing w:val="-15"/>
        </w:rPr>
        <w:t xml:space="preserve"> </w:t>
      </w:r>
      <w:r>
        <w:t>the</w:t>
      </w:r>
      <w:r>
        <w:rPr>
          <w:spacing w:val="-15"/>
        </w:rPr>
        <w:t xml:space="preserve"> </w:t>
      </w:r>
      <w:proofErr w:type="spellStart"/>
      <w:r>
        <w:t>centre</w:t>
      </w:r>
      <w:proofErr w:type="spellEnd"/>
      <w:r>
        <w:rPr>
          <w:spacing w:val="-15"/>
        </w:rPr>
        <w:t xml:space="preserve"> </w:t>
      </w:r>
      <w:r>
        <w:t>for</w:t>
      </w:r>
      <w:r>
        <w:rPr>
          <w:spacing w:val="-15"/>
        </w:rPr>
        <w:t xml:space="preserve"> </w:t>
      </w:r>
      <w:r>
        <w:t>village</w:t>
      </w:r>
      <w:r>
        <w:rPr>
          <w:spacing w:val="-15"/>
        </w:rPr>
        <w:t xml:space="preserve"> </w:t>
      </w:r>
      <w:r>
        <w:t>governance and</w:t>
      </w:r>
      <w:r>
        <w:rPr>
          <w:spacing w:val="-10"/>
        </w:rPr>
        <w:t xml:space="preserve"> </w:t>
      </w:r>
      <w:r>
        <w:t>technical</w:t>
      </w:r>
      <w:r>
        <w:rPr>
          <w:spacing w:val="-9"/>
        </w:rPr>
        <w:t xml:space="preserve"> </w:t>
      </w:r>
      <w:r>
        <w:t>assistance.</w:t>
      </w:r>
      <w:r>
        <w:rPr>
          <w:spacing w:val="-10"/>
        </w:rPr>
        <w:t xml:space="preserve"> </w:t>
      </w:r>
      <w:r>
        <w:t>KOMPAK</w:t>
      </w:r>
      <w:r>
        <w:rPr>
          <w:spacing w:val="-9"/>
        </w:rPr>
        <w:t xml:space="preserve"> </w:t>
      </w:r>
      <w:r>
        <w:t>was</w:t>
      </w:r>
      <w:r>
        <w:rPr>
          <w:spacing w:val="-10"/>
        </w:rPr>
        <w:t xml:space="preserve"> </w:t>
      </w:r>
      <w:r>
        <w:t>a</w:t>
      </w:r>
      <w:r>
        <w:rPr>
          <w:spacing w:val="-9"/>
        </w:rPr>
        <w:t xml:space="preserve"> </w:t>
      </w:r>
      <w:r>
        <w:t>leading</w:t>
      </w:r>
      <w:r>
        <w:rPr>
          <w:spacing w:val="-10"/>
        </w:rPr>
        <w:t xml:space="preserve"> </w:t>
      </w:r>
      <w:r>
        <w:t>provider</w:t>
      </w:r>
      <w:r>
        <w:rPr>
          <w:spacing w:val="-9"/>
        </w:rPr>
        <w:t xml:space="preserve"> </w:t>
      </w:r>
      <w:r>
        <w:t>of</w:t>
      </w:r>
      <w:r>
        <w:rPr>
          <w:spacing w:val="-10"/>
        </w:rPr>
        <w:t xml:space="preserve"> </w:t>
      </w:r>
      <w:r>
        <w:t>technical</w:t>
      </w:r>
      <w:r>
        <w:rPr>
          <w:spacing w:val="-9"/>
        </w:rPr>
        <w:t xml:space="preserve"> </w:t>
      </w:r>
      <w:r>
        <w:t>assistance</w:t>
      </w:r>
      <w:r>
        <w:rPr>
          <w:spacing w:val="-10"/>
        </w:rPr>
        <w:t xml:space="preserve"> </w:t>
      </w:r>
      <w:r>
        <w:t>to</w:t>
      </w:r>
      <w:r>
        <w:rPr>
          <w:spacing w:val="-9"/>
        </w:rPr>
        <w:t xml:space="preserve"> </w:t>
      </w:r>
      <w:r>
        <w:t>the</w:t>
      </w:r>
      <w:r>
        <w:rPr>
          <w:spacing w:val="-10"/>
        </w:rPr>
        <w:t xml:space="preserve"> </w:t>
      </w:r>
      <w:r>
        <w:t>Ministry</w:t>
      </w:r>
      <w:r>
        <w:rPr>
          <w:spacing w:val="-9"/>
        </w:rPr>
        <w:t xml:space="preserve"> </w:t>
      </w:r>
      <w:r>
        <w:t>of</w:t>
      </w:r>
      <w:r>
        <w:rPr>
          <w:spacing w:val="-10"/>
        </w:rPr>
        <w:t xml:space="preserve"> </w:t>
      </w:r>
      <w:r>
        <w:t>Home Affairs</w:t>
      </w:r>
      <w:r>
        <w:rPr>
          <w:spacing w:val="-18"/>
        </w:rPr>
        <w:t xml:space="preserve"> </w:t>
      </w:r>
      <w:r>
        <w:t>in</w:t>
      </w:r>
      <w:r>
        <w:rPr>
          <w:spacing w:val="-18"/>
        </w:rPr>
        <w:t xml:space="preserve"> </w:t>
      </w:r>
      <w:r>
        <w:t>the</w:t>
      </w:r>
      <w:r>
        <w:rPr>
          <w:spacing w:val="-17"/>
        </w:rPr>
        <w:t xml:space="preserve"> </w:t>
      </w:r>
      <w:r>
        <w:t>development</w:t>
      </w:r>
      <w:r>
        <w:rPr>
          <w:spacing w:val="-18"/>
        </w:rPr>
        <w:t xml:space="preserve"> </w:t>
      </w:r>
      <w:r>
        <w:t>of</w:t>
      </w:r>
      <w:r>
        <w:rPr>
          <w:spacing w:val="-17"/>
        </w:rPr>
        <w:t xml:space="preserve"> </w:t>
      </w:r>
      <w:r>
        <w:t>the</w:t>
      </w:r>
      <w:r>
        <w:rPr>
          <w:spacing w:val="-18"/>
        </w:rPr>
        <w:t xml:space="preserve"> </w:t>
      </w:r>
      <w:r>
        <w:t>National</w:t>
      </w:r>
      <w:r>
        <w:rPr>
          <w:spacing w:val="-18"/>
        </w:rPr>
        <w:t xml:space="preserve"> </w:t>
      </w:r>
      <w:r>
        <w:t>Strategy</w:t>
      </w:r>
      <w:r>
        <w:rPr>
          <w:spacing w:val="-17"/>
        </w:rPr>
        <w:t xml:space="preserve"> </w:t>
      </w:r>
      <w:r>
        <w:t>on</w:t>
      </w:r>
      <w:r>
        <w:rPr>
          <w:spacing w:val="-18"/>
        </w:rPr>
        <w:t xml:space="preserve"> </w:t>
      </w:r>
      <w:r>
        <w:t>Strengthening</w:t>
      </w:r>
      <w:r>
        <w:rPr>
          <w:spacing w:val="-17"/>
        </w:rPr>
        <w:t xml:space="preserve"> </w:t>
      </w:r>
      <w:r>
        <w:t>the</w:t>
      </w:r>
      <w:r>
        <w:rPr>
          <w:spacing w:val="-18"/>
        </w:rPr>
        <w:t xml:space="preserve"> </w:t>
      </w:r>
      <w:r>
        <w:t>Capacity</w:t>
      </w:r>
      <w:r>
        <w:rPr>
          <w:spacing w:val="-17"/>
        </w:rPr>
        <w:t xml:space="preserve"> </w:t>
      </w:r>
      <w:r>
        <w:t>of</w:t>
      </w:r>
      <w:r>
        <w:rPr>
          <w:spacing w:val="-18"/>
        </w:rPr>
        <w:t xml:space="preserve"> </w:t>
      </w:r>
      <w:r>
        <w:t>Village</w:t>
      </w:r>
      <w:r>
        <w:rPr>
          <w:spacing w:val="-18"/>
        </w:rPr>
        <w:t xml:space="preserve"> </w:t>
      </w:r>
      <w:r>
        <w:t xml:space="preserve">Governments, known as </w:t>
      </w:r>
      <w:proofErr w:type="spellStart"/>
      <w:r>
        <w:rPr>
          <w:i/>
        </w:rPr>
        <w:t>Penguatan</w:t>
      </w:r>
      <w:proofErr w:type="spellEnd"/>
      <w:r>
        <w:rPr>
          <w:i/>
        </w:rPr>
        <w:t xml:space="preserve"> </w:t>
      </w:r>
      <w:proofErr w:type="spellStart"/>
      <w:r>
        <w:rPr>
          <w:i/>
        </w:rPr>
        <w:t>Kapasitas</w:t>
      </w:r>
      <w:proofErr w:type="spellEnd"/>
      <w:r>
        <w:rPr>
          <w:i/>
        </w:rPr>
        <w:t xml:space="preserve"> </w:t>
      </w:r>
      <w:proofErr w:type="spellStart"/>
      <w:r>
        <w:rPr>
          <w:i/>
        </w:rPr>
        <w:t>Pemerintahan</w:t>
      </w:r>
      <w:proofErr w:type="spellEnd"/>
      <w:r>
        <w:rPr>
          <w:i/>
        </w:rPr>
        <w:t xml:space="preserve"> </w:t>
      </w:r>
      <w:proofErr w:type="spellStart"/>
      <w:r>
        <w:rPr>
          <w:i/>
        </w:rPr>
        <w:t>Desa</w:t>
      </w:r>
      <w:proofErr w:type="spellEnd"/>
      <w:r>
        <w:rPr>
          <w:i/>
          <w:spacing w:val="-3"/>
        </w:rPr>
        <w:t xml:space="preserve"> </w:t>
      </w:r>
      <w:r>
        <w:t>(PKAD).</w:t>
      </w:r>
    </w:p>
    <w:p w14:paraId="2BFBBC90" w14:textId="77777777" w:rsidR="008117A9" w:rsidRDefault="008117A9">
      <w:pPr>
        <w:pStyle w:val="BodyText"/>
        <w:spacing w:before="13"/>
      </w:pPr>
    </w:p>
    <w:p w14:paraId="737DB940" w14:textId="77777777" w:rsidR="008117A9" w:rsidRDefault="004B269F">
      <w:pPr>
        <w:pStyle w:val="BodyText"/>
        <w:spacing w:line="254" w:lineRule="auto"/>
        <w:ind w:left="113" w:right="109"/>
        <w:jc w:val="both"/>
      </w:pPr>
      <w:r>
        <w:t>In support of this strategy, KOMPAK and the Ministry of Home Affairs designed a capacity building program to support sub-district governments to establish a team of ‘technical village government facilitators’</w:t>
      </w:r>
      <w:r>
        <w:rPr>
          <w:spacing w:val="-4"/>
        </w:rPr>
        <w:t xml:space="preserve"> </w:t>
      </w:r>
      <w:r>
        <w:t>–</w:t>
      </w:r>
      <w:r>
        <w:rPr>
          <w:spacing w:val="-3"/>
        </w:rPr>
        <w:t xml:space="preserve"> </w:t>
      </w:r>
      <w:r>
        <w:t>known</w:t>
      </w:r>
      <w:r>
        <w:rPr>
          <w:spacing w:val="-3"/>
        </w:rPr>
        <w:t xml:space="preserve"> </w:t>
      </w:r>
      <w:r>
        <w:t>as</w:t>
      </w:r>
      <w:r>
        <w:rPr>
          <w:spacing w:val="-3"/>
        </w:rPr>
        <w:t xml:space="preserve"> </w:t>
      </w:r>
      <w:r>
        <w:rPr>
          <w:i/>
        </w:rPr>
        <w:t>Pembina</w:t>
      </w:r>
      <w:r>
        <w:rPr>
          <w:i/>
          <w:spacing w:val="-3"/>
        </w:rPr>
        <w:t xml:space="preserve"> </w:t>
      </w:r>
      <w:proofErr w:type="spellStart"/>
      <w:r>
        <w:rPr>
          <w:i/>
        </w:rPr>
        <w:t>Teknis</w:t>
      </w:r>
      <w:proofErr w:type="spellEnd"/>
      <w:r>
        <w:rPr>
          <w:i/>
          <w:spacing w:val="-3"/>
        </w:rPr>
        <w:t xml:space="preserve"> </w:t>
      </w:r>
      <w:proofErr w:type="spellStart"/>
      <w:r>
        <w:rPr>
          <w:i/>
        </w:rPr>
        <w:t>Pemerintahan</w:t>
      </w:r>
      <w:proofErr w:type="spellEnd"/>
      <w:r>
        <w:rPr>
          <w:i/>
          <w:spacing w:val="-4"/>
        </w:rPr>
        <w:t xml:space="preserve"> </w:t>
      </w:r>
      <w:proofErr w:type="spellStart"/>
      <w:r>
        <w:rPr>
          <w:i/>
        </w:rPr>
        <w:t>Desa</w:t>
      </w:r>
      <w:proofErr w:type="spellEnd"/>
      <w:r>
        <w:rPr>
          <w:i/>
          <w:spacing w:val="-3"/>
        </w:rPr>
        <w:t xml:space="preserve"> </w:t>
      </w:r>
      <w:r>
        <w:t>(PTPD)</w:t>
      </w:r>
      <w:r>
        <w:rPr>
          <w:spacing w:val="-3"/>
        </w:rPr>
        <w:t xml:space="preserve"> </w:t>
      </w:r>
      <w:r>
        <w:t>facilitators</w:t>
      </w:r>
      <w:r>
        <w:rPr>
          <w:spacing w:val="-3"/>
        </w:rPr>
        <w:t xml:space="preserve"> </w:t>
      </w:r>
      <w:r>
        <w:t>–</w:t>
      </w:r>
      <w:r>
        <w:rPr>
          <w:spacing w:val="-3"/>
        </w:rPr>
        <w:t xml:space="preserve"> </w:t>
      </w:r>
      <w:r>
        <w:t>who</w:t>
      </w:r>
      <w:r>
        <w:rPr>
          <w:spacing w:val="-3"/>
        </w:rPr>
        <w:t xml:space="preserve"> </w:t>
      </w:r>
      <w:r>
        <w:t>provide</w:t>
      </w:r>
      <w:r>
        <w:rPr>
          <w:spacing w:val="-3"/>
        </w:rPr>
        <w:t xml:space="preserve"> </w:t>
      </w:r>
      <w:r>
        <w:t>trainings</w:t>
      </w:r>
      <w:r>
        <w:rPr>
          <w:spacing w:val="-4"/>
        </w:rPr>
        <w:t xml:space="preserve"> </w:t>
      </w:r>
      <w:r>
        <w:t xml:space="preserve">and technical assistance to village governments. The PTPD facilitators have a specific room (known as </w:t>
      </w:r>
      <w:proofErr w:type="spellStart"/>
      <w:r>
        <w:rPr>
          <w:i/>
        </w:rPr>
        <w:t>Klinik</w:t>
      </w:r>
      <w:proofErr w:type="spellEnd"/>
      <w:r>
        <w:rPr>
          <w:i/>
        </w:rPr>
        <w:t xml:space="preserve"> </w:t>
      </w:r>
      <w:proofErr w:type="spellStart"/>
      <w:r>
        <w:rPr>
          <w:i/>
        </w:rPr>
        <w:t>Desa</w:t>
      </w:r>
      <w:proofErr w:type="spellEnd"/>
      <w:r>
        <w:t>) at the sub-district government office, where they provide outreach and on-location consultancy services for village</w:t>
      </w:r>
      <w:r>
        <w:rPr>
          <w:spacing w:val="-1"/>
        </w:rPr>
        <w:t xml:space="preserve"> </w:t>
      </w:r>
      <w:r>
        <w:t>governments.</w:t>
      </w:r>
    </w:p>
    <w:p w14:paraId="3938C8E5" w14:textId="77777777" w:rsidR="008117A9" w:rsidRDefault="008117A9">
      <w:pPr>
        <w:pStyle w:val="BodyText"/>
        <w:spacing w:before="11"/>
      </w:pPr>
    </w:p>
    <w:p w14:paraId="527FC5FE" w14:textId="77777777" w:rsidR="008117A9" w:rsidRDefault="00360E36">
      <w:pPr>
        <w:pStyle w:val="Heading5"/>
        <w:ind w:left="113"/>
        <w:jc w:val="both"/>
      </w:pPr>
      <w:r>
        <w:rPr>
          <w:noProof/>
        </w:rPr>
        <mc:AlternateContent>
          <mc:Choice Requires="wpg">
            <w:drawing>
              <wp:anchor distT="0" distB="0" distL="114300" distR="114300" simplePos="0" relativeHeight="251549696" behindDoc="0" locked="0" layoutInCell="1" allowOverlap="1" wp14:anchorId="12E9A42E" wp14:editId="284C3614">
                <wp:simplePos x="0" y="0"/>
                <wp:positionH relativeFrom="page">
                  <wp:posOffset>720090</wp:posOffset>
                </wp:positionH>
                <wp:positionV relativeFrom="paragraph">
                  <wp:posOffset>222250</wp:posOffset>
                </wp:positionV>
                <wp:extent cx="6120130" cy="6350"/>
                <wp:effectExtent l="5715" t="1905" r="8255" b="10795"/>
                <wp:wrapNone/>
                <wp:docPr id="957"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350"/>
                          <a:chExt cx="9638" cy="10"/>
                        </a:xfrm>
                      </wpg:grpSpPr>
                      <wps:wsp>
                        <wps:cNvPr id="958" name="Line 842"/>
                        <wps:cNvCnPr>
                          <a:cxnSpLocks noChangeShapeType="1"/>
                        </wps:cNvCnPr>
                        <wps:spPr bwMode="auto">
                          <a:xfrm>
                            <a:off x="1134" y="355"/>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59" name="Line 841"/>
                        <wps:cNvCnPr>
                          <a:cxnSpLocks noChangeShapeType="1"/>
                        </wps:cNvCnPr>
                        <wps:spPr bwMode="auto">
                          <a:xfrm>
                            <a:off x="3487" y="355"/>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956C46" id="Group 840" o:spid="_x0000_s1026" style="position:absolute;margin-left:56.7pt;margin-top:17.5pt;width:481.9pt;height:.5pt;z-index:251549696;mso-position-horizontal-relative:page" coordorigin="1134,350"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">
                <v:line id="Line 842" o:spid="_x0000_s1027" style="position:absolute;visibility:visible;mso-wrap-style:square" from="1134,355" to="3487,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" strokecolor="#ac1f24" strokeweight=".5pt"/>
                <v:line id="Line 841" o:spid="_x0000_s1028" style="position:absolute;visibility:visible;mso-wrap-style:square" from="3487,355" to="10772,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" strokecolor="#ac1f24" strokeweight=".5pt"/>
                <w10:wrap anchorx="page"/>
              </v:group>
            </w:pict>
          </mc:Fallback>
        </mc:AlternateContent>
      </w:r>
      <w:r w:rsidR="004B269F">
        <w:t>COMMON ACRONYMS AND TERMS ON SUB-DISTRICT STRENGTHENING</w:t>
      </w:r>
    </w:p>
    <w:p w14:paraId="0ADB8216" w14:textId="77777777" w:rsidR="008117A9" w:rsidRDefault="008117A9">
      <w:pPr>
        <w:jc w:val="both"/>
        <w:sectPr w:rsidR="008117A9">
          <w:headerReference w:type="even" r:id="rId95"/>
          <w:headerReference w:type="default" r:id="rId96"/>
          <w:pgSz w:w="11910" w:h="16840"/>
          <w:pgMar w:top="1220" w:right="1020" w:bottom="840" w:left="1020" w:header="599" w:footer="647" w:gutter="0"/>
          <w:cols w:space="720"/>
        </w:sectPr>
      </w:pPr>
    </w:p>
    <w:p w14:paraId="221A2D2F" w14:textId="77777777" w:rsidR="008117A9" w:rsidRDefault="004B269F">
      <w:pPr>
        <w:pStyle w:val="BodyText"/>
        <w:spacing w:before="193"/>
        <w:ind w:left="227"/>
        <w:rPr>
          <w:rFonts w:ascii="Open Sans Semibold"/>
          <w:b/>
        </w:rPr>
      </w:pPr>
      <w:r>
        <w:rPr>
          <w:rFonts w:ascii="Open Sans Semibold"/>
          <w:b/>
          <w:color w:val="AC1F24"/>
        </w:rPr>
        <w:t>PKAD</w:t>
      </w:r>
    </w:p>
    <w:p w14:paraId="61441779" w14:textId="77777777" w:rsidR="008117A9" w:rsidRDefault="00360E36">
      <w:pPr>
        <w:spacing w:before="112" w:line="228" w:lineRule="auto"/>
        <w:ind w:left="227" w:right="147"/>
        <w:rPr>
          <w:i/>
          <w:sz w:val="20"/>
        </w:rPr>
      </w:pPr>
      <w:r>
        <w:rPr>
          <w:noProof/>
        </w:rPr>
        <mc:AlternateContent>
          <mc:Choice Requires="wpg">
            <w:drawing>
              <wp:anchor distT="0" distB="0" distL="114300" distR="114300" simplePos="0" relativeHeight="251547648" behindDoc="0" locked="0" layoutInCell="1" allowOverlap="1" wp14:anchorId="0EC36E0B" wp14:editId="7A614820">
                <wp:simplePos x="0" y="0"/>
                <wp:positionH relativeFrom="page">
                  <wp:posOffset>720090</wp:posOffset>
                </wp:positionH>
                <wp:positionV relativeFrom="paragraph">
                  <wp:posOffset>469900</wp:posOffset>
                </wp:positionV>
                <wp:extent cx="6120130" cy="6350"/>
                <wp:effectExtent l="5715" t="3175" r="8255" b="9525"/>
                <wp:wrapNone/>
                <wp:docPr id="954"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740"/>
                          <a:chExt cx="9638" cy="10"/>
                        </a:xfrm>
                      </wpg:grpSpPr>
                      <wps:wsp>
                        <wps:cNvPr id="955" name="Line 839"/>
                        <wps:cNvCnPr>
                          <a:cxnSpLocks noChangeShapeType="1"/>
                        </wps:cNvCnPr>
                        <wps:spPr bwMode="auto">
                          <a:xfrm>
                            <a:off x="1134" y="745"/>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56" name="Line 838"/>
                        <wps:cNvCnPr>
                          <a:cxnSpLocks noChangeShapeType="1"/>
                        </wps:cNvCnPr>
                        <wps:spPr bwMode="auto">
                          <a:xfrm>
                            <a:off x="3487" y="745"/>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3C6388" id="Group 837" o:spid="_x0000_s1026" style="position:absolute;margin-left:56.7pt;margin-top:37pt;width:481.9pt;height:.5pt;z-index:251547648;mso-position-horizontal-relative:page" coordorigin="1134,740"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">
                <v:line id="Line 839" o:spid="_x0000_s1027" style="position:absolute;visibility:visible;mso-wrap-style:square" from="1134,745" to="3487,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" strokecolor="#ac1f24" strokeweight=".5pt"/>
                <v:line id="Line 838" o:spid="_x0000_s1028" style="position:absolute;visibility:visible;mso-wrap-style:square" from="3487,745" to="10772,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" strokecolor="#ac1f24" strokeweight=".5pt"/>
                <w10:wrap anchorx="page"/>
              </v:group>
            </w:pict>
          </mc:Fallback>
        </mc:AlternateContent>
      </w:r>
      <w:proofErr w:type="spellStart"/>
      <w:r w:rsidR="004B269F">
        <w:rPr>
          <w:i/>
          <w:color w:val="AC1F24"/>
          <w:sz w:val="20"/>
        </w:rPr>
        <w:t>Penguatan</w:t>
      </w:r>
      <w:proofErr w:type="spellEnd"/>
      <w:r w:rsidR="004B269F">
        <w:rPr>
          <w:i/>
          <w:color w:val="AC1F24"/>
          <w:sz w:val="20"/>
        </w:rPr>
        <w:t xml:space="preserve"> </w:t>
      </w:r>
      <w:proofErr w:type="spellStart"/>
      <w:r w:rsidR="004B269F">
        <w:rPr>
          <w:i/>
          <w:color w:val="AC1F24"/>
          <w:sz w:val="20"/>
        </w:rPr>
        <w:t>Kapasitas</w:t>
      </w:r>
      <w:proofErr w:type="spellEnd"/>
      <w:r w:rsidR="004B269F">
        <w:rPr>
          <w:i/>
          <w:color w:val="AC1F24"/>
          <w:sz w:val="20"/>
        </w:rPr>
        <w:t xml:space="preserve"> </w:t>
      </w:r>
      <w:proofErr w:type="spellStart"/>
      <w:r w:rsidR="004B269F">
        <w:rPr>
          <w:i/>
          <w:color w:val="AC1F24"/>
          <w:sz w:val="20"/>
        </w:rPr>
        <w:t>Pemerintahan</w:t>
      </w:r>
      <w:proofErr w:type="spellEnd"/>
      <w:r w:rsidR="004B269F">
        <w:rPr>
          <w:i/>
          <w:color w:val="AC1F24"/>
          <w:sz w:val="20"/>
        </w:rPr>
        <w:t xml:space="preserve"> </w:t>
      </w:r>
      <w:proofErr w:type="spellStart"/>
      <w:r w:rsidR="004B269F">
        <w:rPr>
          <w:i/>
          <w:color w:val="AC1F24"/>
          <w:sz w:val="20"/>
        </w:rPr>
        <w:t>Desa</w:t>
      </w:r>
      <w:proofErr w:type="spellEnd"/>
    </w:p>
    <w:p w14:paraId="0C456E07" w14:textId="77777777" w:rsidR="008117A9" w:rsidRDefault="004B269F">
      <w:pPr>
        <w:pStyle w:val="BodyText"/>
        <w:spacing w:before="225"/>
        <w:ind w:left="227"/>
        <w:rPr>
          <w:rFonts w:ascii="Open Sans Semibold"/>
          <w:b/>
        </w:rPr>
      </w:pPr>
      <w:proofErr w:type="spellStart"/>
      <w:r>
        <w:rPr>
          <w:rFonts w:ascii="Open Sans Semibold"/>
          <w:b/>
          <w:color w:val="AC1F24"/>
        </w:rPr>
        <w:t>PbMAD</w:t>
      </w:r>
      <w:proofErr w:type="spellEnd"/>
    </w:p>
    <w:p w14:paraId="5E9AB9B0" w14:textId="77777777" w:rsidR="008117A9" w:rsidRDefault="004B269F">
      <w:pPr>
        <w:spacing w:before="111" w:line="228" w:lineRule="auto"/>
        <w:ind w:left="227" w:right="21"/>
        <w:rPr>
          <w:i/>
          <w:sz w:val="20"/>
        </w:rPr>
      </w:pPr>
      <w:proofErr w:type="spellStart"/>
      <w:r>
        <w:rPr>
          <w:i/>
          <w:color w:val="AC1F24"/>
          <w:sz w:val="20"/>
        </w:rPr>
        <w:t>Pembelajaran</w:t>
      </w:r>
      <w:proofErr w:type="spellEnd"/>
      <w:r>
        <w:rPr>
          <w:i/>
          <w:color w:val="AC1F24"/>
          <w:sz w:val="20"/>
        </w:rPr>
        <w:t xml:space="preserve"> </w:t>
      </w:r>
      <w:proofErr w:type="spellStart"/>
      <w:r>
        <w:rPr>
          <w:i/>
          <w:color w:val="AC1F24"/>
          <w:sz w:val="20"/>
        </w:rPr>
        <w:t>Mandiri</w:t>
      </w:r>
      <w:proofErr w:type="spellEnd"/>
      <w:r>
        <w:rPr>
          <w:i/>
          <w:color w:val="AC1F24"/>
          <w:sz w:val="20"/>
        </w:rPr>
        <w:t xml:space="preserve"> </w:t>
      </w:r>
      <w:proofErr w:type="spellStart"/>
      <w:r>
        <w:rPr>
          <w:i/>
          <w:color w:val="AC1F24"/>
          <w:sz w:val="20"/>
        </w:rPr>
        <w:t>Aparatur</w:t>
      </w:r>
      <w:proofErr w:type="spellEnd"/>
      <w:r>
        <w:rPr>
          <w:i/>
          <w:color w:val="AC1F24"/>
          <w:sz w:val="20"/>
        </w:rPr>
        <w:t xml:space="preserve"> </w:t>
      </w:r>
      <w:proofErr w:type="spellStart"/>
      <w:r>
        <w:rPr>
          <w:i/>
          <w:color w:val="AC1F24"/>
          <w:sz w:val="20"/>
        </w:rPr>
        <w:t>Desa</w:t>
      </w:r>
      <w:proofErr w:type="spellEnd"/>
    </w:p>
    <w:p w14:paraId="70D28926" w14:textId="77777777" w:rsidR="008117A9" w:rsidRDefault="008117A9">
      <w:pPr>
        <w:pStyle w:val="BodyText"/>
        <w:rPr>
          <w:i/>
          <w:sz w:val="26"/>
        </w:rPr>
      </w:pPr>
    </w:p>
    <w:p w14:paraId="57E46C71" w14:textId="77777777" w:rsidR="008117A9" w:rsidRDefault="008117A9">
      <w:pPr>
        <w:pStyle w:val="BodyText"/>
        <w:spacing w:before="5"/>
        <w:rPr>
          <w:i/>
        </w:rPr>
      </w:pPr>
    </w:p>
    <w:p w14:paraId="71210BC8" w14:textId="77777777" w:rsidR="008117A9" w:rsidRDefault="00360E36">
      <w:pPr>
        <w:pStyle w:val="BodyText"/>
        <w:spacing w:before="1"/>
        <w:ind w:left="227"/>
        <w:rPr>
          <w:rFonts w:ascii="Open Sans Semibold"/>
          <w:b/>
        </w:rPr>
      </w:pPr>
      <w:r>
        <w:rPr>
          <w:noProof/>
        </w:rPr>
        <mc:AlternateContent>
          <mc:Choice Requires="wpg">
            <w:drawing>
              <wp:anchor distT="0" distB="0" distL="114300" distR="114300" simplePos="0" relativeHeight="251548672" behindDoc="0" locked="0" layoutInCell="1" allowOverlap="1" wp14:anchorId="0118F34F" wp14:editId="353ABE98">
                <wp:simplePos x="0" y="0"/>
                <wp:positionH relativeFrom="page">
                  <wp:posOffset>720090</wp:posOffset>
                </wp:positionH>
                <wp:positionV relativeFrom="paragraph">
                  <wp:posOffset>-71755</wp:posOffset>
                </wp:positionV>
                <wp:extent cx="6120130" cy="6350"/>
                <wp:effectExtent l="5715" t="5715" r="8255" b="6985"/>
                <wp:wrapNone/>
                <wp:docPr id="951"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13"/>
                          <a:chExt cx="9638" cy="10"/>
                        </a:xfrm>
                      </wpg:grpSpPr>
                      <wps:wsp>
                        <wps:cNvPr id="952" name="Line 836"/>
                        <wps:cNvCnPr>
                          <a:cxnSpLocks noChangeShapeType="1"/>
                        </wps:cNvCnPr>
                        <wps:spPr bwMode="auto">
                          <a:xfrm>
                            <a:off x="1134" y="-108"/>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53" name="Line 835"/>
                        <wps:cNvCnPr>
                          <a:cxnSpLocks noChangeShapeType="1"/>
                        </wps:cNvCnPr>
                        <wps:spPr bwMode="auto">
                          <a:xfrm>
                            <a:off x="3487" y="-108"/>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46B181" id="Group 834" o:spid="_x0000_s1026" style="position:absolute;margin-left:56.7pt;margin-top:-5.65pt;width:481.9pt;height:.5pt;z-index:251548672;mso-position-horizontal-relative:page" coordorigin="1134,-11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">
                <v:line id="Line 836" o:spid="_x0000_s1027" style="position:absolute;visibility:visible;mso-wrap-style:square" from="1134,-108" to="3487,-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" strokecolor="#ac1f24" strokeweight=".5pt"/>
                <v:line id="Line 835" o:spid="_x0000_s1028" style="position:absolute;visibility:visible;mso-wrap-style:square" from="3487,-108" to="10772,-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" strokecolor="#ac1f24" strokeweight=".5pt"/>
                <w10:wrap anchorx="page"/>
              </v:group>
            </w:pict>
          </mc:Fallback>
        </mc:AlternateContent>
      </w:r>
      <w:r w:rsidR="004B269F">
        <w:rPr>
          <w:rFonts w:ascii="Open Sans Semibold"/>
          <w:b/>
          <w:color w:val="AC1F24"/>
        </w:rPr>
        <w:t>PTPD facilitators</w:t>
      </w:r>
    </w:p>
    <w:p w14:paraId="1BCDE49B" w14:textId="77777777" w:rsidR="008117A9" w:rsidRDefault="004B269F">
      <w:pPr>
        <w:spacing w:before="111" w:line="228" w:lineRule="auto"/>
        <w:ind w:left="227" w:right="266"/>
        <w:rPr>
          <w:i/>
          <w:sz w:val="20"/>
        </w:rPr>
      </w:pPr>
      <w:r>
        <w:rPr>
          <w:i/>
          <w:color w:val="AC1F24"/>
          <w:sz w:val="20"/>
        </w:rPr>
        <w:t xml:space="preserve">Pembina </w:t>
      </w:r>
      <w:proofErr w:type="spellStart"/>
      <w:r>
        <w:rPr>
          <w:i/>
          <w:color w:val="AC1F24"/>
          <w:sz w:val="20"/>
        </w:rPr>
        <w:t>Teknis</w:t>
      </w:r>
      <w:proofErr w:type="spellEnd"/>
      <w:r>
        <w:rPr>
          <w:i/>
          <w:color w:val="AC1F24"/>
          <w:sz w:val="20"/>
        </w:rPr>
        <w:t xml:space="preserve"> </w:t>
      </w:r>
      <w:proofErr w:type="spellStart"/>
      <w:r>
        <w:rPr>
          <w:i/>
          <w:color w:val="AC1F24"/>
          <w:sz w:val="20"/>
        </w:rPr>
        <w:t>Pemerintahan</w:t>
      </w:r>
      <w:proofErr w:type="spellEnd"/>
      <w:r>
        <w:rPr>
          <w:i/>
          <w:color w:val="AC1F24"/>
          <w:sz w:val="20"/>
        </w:rPr>
        <w:t xml:space="preserve"> </w:t>
      </w:r>
      <w:proofErr w:type="spellStart"/>
      <w:r>
        <w:rPr>
          <w:i/>
          <w:color w:val="AC1F24"/>
          <w:sz w:val="20"/>
        </w:rPr>
        <w:t>Desa</w:t>
      </w:r>
      <w:proofErr w:type="spellEnd"/>
    </w:p>
    <w:p w14:paraId="44C7C5FB" w14:textId="77777777" w:rsidR="008117A9" w:rsidRDefault="004B269F">
      <w:pPr>
        <w:pStyle w:val="BodyText"/>
        <w:spacing w:before="193" w:line="266" w:lineRule="exact"/>
        <w:ind w:left="227"/>
      </w:pPr>
      <w:r>
        <w:br w:type="column"/>
      </w:r>
      <w:r>
        <w:t>The Ministry of Home Affairs National Strategy on Strengthening the</w:t>
      </w:r>
    </w:p>
    <w:p w14:paraId="3F030673" w14:textId="77777777" w:rsidR="008117A9" w:rsidRDefault="004B269F">
      <w:pPr>
        <w:pStyle w:val="BodyText"/>
        <w:spacing w:line="266" w:lineRule="exact"/>
        <w:ind w:left="227"/>
      </w:pPr>
      <w:r>
        <w:t>Capacity of Village Governments</w:t>
      </w:r>
    </w:p>
    <w:p w14:paraId="721B4291" w14:textId="77777777" w:rsidR="008117A9" w:rsidRDefault="008117A9">
      <w:pPr>
        <w:pStyle w:val="BodyText"/>
        <w:rPr>
          <w:sz w:val="26"/>
        </w:rPr>
      </w:pPr>
    </w:p>
    <w:p w14:paraId="1AD597E2" w14:textId="77777777" w:rsidR="008117A9" w:rsidRDefault="008117A9">
      <w:pPr>
        <w:pStyle w:val="BodyText"/>
        <w:spacing w:before="5"/>
        <w:rPr>
          <w:sz w:val="18"/>
        </w:rPr>
      </w:pPr>
    </w:p>
    <w:p w14:paraId="0F307F76" w14:textId="77777777" w:rsidR="008117A9" w:rsidRDefault="004B269F">
      <w:pPr>
        <w:pStyle w:val="BodyText"/>
        <w:spacing w:before="1" w:line="228" w:lineRule="auto"/>
        <w:ind w:left="227" w:right="500"/>
      </w:pPr>
      <w:r>
        <w:t>The independent learning modules developed to support village governments. Village governments identify their training needs based on a self-assessment tool developed by the Ministry of Home Affairs. Village governments then use village funds to pay for the relevant trainings or support.</w:t>
      </w:r>
    </w:p>
    <w:p w14:paraId="52969AD9" w14:textId="77777777" w:rsidR="008117A9" w:rsidRDefault="008117A9">
      <w:pPr>
        <w:pStyle w:val="BodyText"/>
        <w:spacing w:before="7"/>
        <w:rPr>
          <w:sz w:val="17"/>
        </w:rPr>
      </w:pPr>
    </w:p>
    <w:p w14:paraId="76BF4D85" w14:textId="77777777" w:rsidR="008117A9" w:rsidRDefault="004B269F">
      <w:pPr>
        <w:pStyle w:val="BodyText"/>
        <w:spacing w:before="1" w:line="228" w:lineRule="auto"/>
        <w:ind w:left="227" w:right="329"/>
        <w:jc w:val="both"/>
      </w:pPr>
      <w:r>
        <w:t>Sub-district officers known as ‘technical village government facilitators’ – or PTPD facilitators – who provide trainings and technical assistance to village governments.</w:t>
      </w:r>
    </w:p>
    <w:p w14:paraId="240DED97" w14:textId="77777777" w:rsidR="008117A9" w:rsidRDefault="008117A9">
      <w:pPr>
        <w:spacing w:line="228" w:lineRule="auto"/>
        <w:jc w:val="both"/>
        <w:sectPr w:rsidR="008117A9">
          <w:type w:val="continuous"/>
          <w:pgSz w:w="11910" w:h="16840"/>
          <w:pgMar w:top="580" w:right="1020" w:bottom="280" w:left="1020" w:header="720" w:footer="720" w:gutter="0"/>
          <w:cols w:num="2" w:space="720" w:equalWidth="0">
            <w:col w:w="2248" w:space="105"/>
            <w:col w:w="7517"/>
          </w:cols>
        </w:sectPr>
      </w:pPr>
    </w:p>
    <w:p w14:paraId="45608083" w14:textId="77777777" w:rsidR="008117A9" w:rsidRDefault="008117A9">
      <w:pPr>
        <w:pStyle w:val="BodyText"/>
        <w:spacing w:before="2"/>
        <w:rPr>
          <w:sz w:val="8"/>
        </w:rPr>
      </w:pPr>
    </w:p>
    <w:p w14:paraId="222F0672"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29AE9D18" wp14:editId="2ACD78D3">
                <wp:extent cx="6120130" cy="6350"/>
                <wp:effectExtent l="11430" t="6985" r="12065" b="5715"/>
                <wp:docPr id="948"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949" name="Line 833"/>
                        <wps:cNvCnPr>
                          <a:cxnSpLocks noChangeShapeType="1"/>
                        </wps:cNvCnPr>
                        <wps:spPr bwMode="auto">
                          <a:xfrm>
                            <a:off x="0" y="5"/>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50" name="Line 832"/>
                        <wps:cNvCnPr>
                          <a:cxnSpLocks noChangeShapeType="1"/>
                        </wps:cNvCnPr>
                        <wps:spPr bwMode="auto">
                          <a:xfrm>
                            <a:off x="2353" y="5"/>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223BBCB" id="Group 831"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">
                <v:line id="Line 833" o:spid="_x0000_s1027" style="position:absolute;visibility:visible;mso-wrap-style:square" from="0,5" to="23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" strokecolor="#ac1f24" strokeweight=".5pt"/>
                <v:line id="Line 832" o:spid="_x0000_s1028" style="position:absolute;visibility:visible;mso-wrap-style:square" from="2353,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" strokecolor="#ac1f24" strokeweight=".5pt"/>
                <w10:anchorlock/>
              </v:group>
            </w:pict>
          </mc:Fallback>
        </mc:AlternateContent>
      </w:r>
    </w:p>
    <w:p w14:paraId="011709A0" w14:textId="77777777" w:rsidR="008117A9" w:rsidRDefault="004B269F">
      <w:pPr>
        <w:pStyle w:val="BodyText"/>
        <w:tabs>
          <w:tab w:val="left" w:pos="2579"/>
        </w:tabs>
        <w:spacing w:before="94" w:line="266" w:lineRule="exact"/>
        <w:ind w:left="227"/>
      </w:pPr>
      <w:proofErr w:type="spellStart"/>
      <w:r>
        <w:rPr>
          <w:rFonts w:ascii="Open Sans Semibold"/>
          <w:b/>
          <w:color w:val="AC1F24"/>
        </w:rPr>
        <w:t>Klinik</w:t>
      </w:r>
      <w:proofErr w:type="spellEnd"/>
      <w:r>
        <w:rPr>
          <w:rFonts w:ascii="Open Sans Semibold"/>
          <w:b/>
          <w:color w:val="AC1F24"/>
          <w:spacing w:val="-3"/>
        </w:rPr>
        <w:t xml:space="preserve"> </w:t>
      </w:r>
      <w:proofErr w:type="spellStart"/>
      <w:r>
        <w:rPr>
          <w:rFonts w:ascii="Open Sans Semibold"/>
          <w:b/>
          <w:color w:val="AC1F24"/>
        </w:rPr>
        <w:t>Desa</w:t>
      </w:r>
      <w:proofErr w:type="spellEnd"/>
      <w:r>
        <w:rPr>
          <w:rFonts w:ascii="Open Sans Semibold"/>
          <w:b/>
          <w:color w:val="AC1F24"/>
        </w:rPr>
        <w:tab/>
      </w:r>
      <w:proofErr w:type="gramStart"/>
      <w:r>
        <w:t>At</w:t>
      </w:r>
      <w:proofErr w:type="gramEnd"/>
      <w:r>
        <w:t xml:space="preserve"> the sub-district office, a village governance clinic assisted by</w:t>
      </w:r>
      <w:r>
        <w:rPr>
          <w:spacing w:val="-13"/>
        </w:rPr>
        <w:t xml:space="preserve"> </w:t>
      </w:r>
      <w:r>
        <w:t>about</w:t>
      </w:r>
    </w:p>
    <w:p w14:paraId="6BD8FA2B" w14:textId="77777777" w:rsidR="008117A9" w:rsidRDefault="00360E36">
      <w:pPr>
        <w:pStyle w:val="BodyText"/>
        <w:spacing w:before="5" w:line="228" w:lineRule="auto"/>
        <w:ind w:left="2580" w:right="409"/>
        <w:jc w:val="both"/>
      </w:pPr>
      <w:r>
        <w:rPr>
          <w:noProof/>
        </w:rPr>
        <mc:AlternateContent>
          <mc:Choice Requires="wpg">
            <w:drawing>
              <wp:anchor distT="0" distB="0" distL="0" distR="0" simplePos="0" relativeHeight="251505664" behindDoc="0" locked="0" layoutInCell="1" allowOverlap="1" wp14:anchorId="27A10358" wp14:editId="670A0A24">
                <wp:simplePos x="0" y="0"/>
                <wp:positionH relativeFrom="page">
                  <wp:posOffset>720090</wp:posOffset>
                </wp:positionH>
                <wp:positionV relativeFrom="paragraph">
                  <wp:posOffset>732155</wp:posOffset>
                </wp:positionV>
                <wp:extent cx="6120130" cy="6350"/>
                <wp:effectExtent l="5715" t="8255" r="8255" b="4445"/>
                <wp:wrapTopAndBottom/>
                <wp:docPr id="945"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153"/>
                          <a:chExt cx="9638" cy="10"/>
                        </a:xfrm>
                      </wpg:grpSpPr>
                      <wps:wsp>
                        <wps:cNvPr id="946" name="Line 830"/>
                        <wps:cNvCnPr>
                          <a:cxnSpLocks noChangeShapeType="1"/>
                        </wps:cNvCnPr>
                        <wps:spPr bwMode="auto">
                          <a:xfrm>
                            <a:off x="1134" y="1158"/>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47" name="Line 829"/>
                        <wps:cNvCnPr>
                          <a:cxnSpLocks noChangeShapeType="1"/>
                        </wps:cNvCnPr>
                        <wps:spPr bwMode="auto">
                          <a:xfrm>
                            <a:off x="3487" y="1158"/>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641076" id="Group 828" o:spid="_x0000_s1026" style="position:absolute;margin-left:56.7pt;margin-top:57.65pt;width:481.9pt;height:.5pt;z-index:251505664;mso-wrap-distance-left:0;mso-wrap-distance-right:0;mso-position-horizontal-relative:page" coordorigin="1134,115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">
                <v:line id="Line 830" o:spid="_x0000_s1027" style="position:absolute;visibility:visible;mso-wrap-style:square" from="1134,1158" to="3487,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" strokecolor="#ac1f24" strokeweight=".5pt"/>
                <v:line id="Line 829" o:spid="_x0000_s1028" style="position:absolute;visibility:visible;mso-wrap-style:square" from="3487,1158" to="10772,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" strokecolor="#ac1f24" strokeweight=".5pt"/>
                <w10:wrap type="topAndBottom" anchorx="page"/>
              </v:group>
            </w:pict>
          </mc:Fallback>
        </mc:AlternateContent>
      </w:r>
      <w:r w:rsidR="004B269F">
        <w:t>3-10 PTPD facilitators supports village officials through training, coaching, and consulting support. Village officials can either visit the clinic to access resources, or alternatively can pay for PTPD facilitators to visit their village and provide hands-on trainings and support using village funds.</w:t>
      </w:r>
    </w:p>
    <w:p w14:paraId="7E02228E" w14:textId="77777777" w:rsidR="008117A9" w:rsidRDefault="008117A9">
      <w:pPr>
        <w:spacing w:line="228" w:lineRule="auto"/>
        <w:jc w:val="both"/>
        <w:sectPr w:rsidR="008117A9">
          <w:type w:val="continuous"/>
          <w:pgSz w:w="11910" w:h="16840"/>
          <w:pgMar w:top="580" w:right="1020" w:bottom="280" w:left="1020" w:header="720" w:footer="720" w:gutter="0"/>
          <w:cols w:space="720"/>
        </w:sectPr>
      </w:pPr>
    </w:p>
    <w:p w14:paraId="32F48C5C" w14:textId="77777777" w:rsidR="008117A9" w:rsidRDefault="008117A9">
      <w:pPr>
        <w:pStyle w:val="BodyText"/>
        <w:spacing w:before="1"/>
        <w:rPr>
          <w:sz w:val="14"/>
        </w:rPr>
      </w:pPr>
    </w:p>
    <w:p w14:paraId="6AB9791D"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0733EDFF" wp14:editId="6E3E0270">
                <wp:extent cx="6120130" cy="6350"/>
                <wp:effectExtent l="11430" t="1905" r="12065" b="10795"/>
                <wp:docPr id="942"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943" name="Line 827"/>
                        <wps:cNvCnPr>
                          <a:cxnSpLocks noChangeShapeType="1"/>
                        </wps:cNvCnPr>
                        <wps:spPr bwMode="auto">
                          <a:xfrm>
                            <a:off x="0" y="5"/>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44" name="Line 826"/>
                        <wps:cNvCnPr>
                          <a:cxnSpLocks noChangeShapeType="1"/>
                        </wps:cNvCnPr>
                        <wps:spPr bwMode="auto">
                          <a:xfrm>
                            <a:off x="2353" y="5"/>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E4C81A4" id="Group 825"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">
                <v:line id="Line 827" o:spid="_x0000_s1027" style="position:absolute;visibility:visible;mso-wrap-style:square" from="0,5" to="23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" strokecolor="#ac1f24" strokeweight=".5pt"/>
                <v:line id="Line 826" o:spid="_x0000_s1028" style="position:absolute;visibility:visible;mso-wrap-style:square" from="2353,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" strokecolor="#ac1f24" strokeweight=".5pt"/>
                <w10:anchorlock/>
              </v:group>
            </w:pict>
          </mc:Fallback>
        </mc:AlternateContent>
      </w:r>
    </w:p>
    <w:p w14:paraId="6868499D" w14:textId="77777777" w:rsidR="008117A9" w:rsidRDefault="008117A9">
      <w:pPr>
        <w:spacing w:line="20" w:lineRule="exact"/>
        <w:rPr>
          <w:sz w:val="2"/>
        </w:rPr>
        <w:sectPr w:rsidR="008117A9">
          <w:pgSz w:w="11910" w:h="16840"/>
          <w:pgMar w:top="1220" w:right="1020" w:bottom="840" w:left="1020" w:header="599" w:footer="647" w:gutter="0"/>
          <w:cols w:space="720"/>
        </w:sectPr>
      </w:pPr>
    </w:p>
    <w:p w14:paraId="03DD0473" w14:textId="77777777" w:rsidR="008117A9" w:rsidRDefault="004B269F" w:rsidP="00575BB5">
      <w:pPr>
        <w:pStyle w:val="BodyText"/>
        <w:spacing w:before="86" w:line="228" w:lineRule="auto"/>
        <w:ind w:left="227" w:right="21"/>
        <w:rPr>
          <w:rFonts w:ascii="Open Sans Semibold"/>
          <w:b/>
        </w:rPr>
      </w:pPr>
      <w:r w:rsidRPr="00575BB5">
        <w:rPr>
          <w:color w:val="AC1F24"/>
        </w:rPr>
        <w:t>Delegating authority and funding to sub- districts</w:t>
      </w:r>
    </w:p>
    <w:p w14:paraId="51005F48" w14:textId="77777777" w:rsidR="008117A9" w:rsidRDefault="004B269F">
      <w:pPr>
        <w:pStyle w:val="BodyText"/>
        <w:spacing w:before="105" w:line="228" w:lineRule="auto"/>
        <w:ind w:left="227" w:right="251"/>
      </w:pPr>
      <w:r>
        <w:br w:type="column"/>
      </w:r>
      <w:r>
        <w:t xml:space="preserve">As of June 2019, 21 of 25 KOMPAK-surveyed districts had regulations in place delegating authority from the district to the sub-district, and 13 of these also had regulations to allocate funds to sub-districts (see table below). The four districts with no regulations are in Papua and Papua Barat. The regulations are important in giving the head of the sub-district – the </w:t>
      </w:r>
      <w:proofErr w:type="spellStart"/>
      <w:r>
        <w:rPr>
          <w:i/>
        </w:rPr>
        <w:t>Camat</w:t>
      </w:r>
      <w:proofErr w:type="spellEnd"/>
      <w:r>
        <w:rPr>
          <w:i/>
        </w:rPr>
        <w:t xml:space="preserve"> </w:t>
      </w:r>
      <w:r>
        <w:t>– the legal authority to make decisions, spend funds and to ensure funding and decision-making powers continue even in the event of a change in government.</w:t>
      </w:r>
    </w:p>
    <w:p w14:paraId="16542D24" w14:textId="77777777" w:rsidR="008117A9" w:rsidRDefault="004B269F">
      <w:pPr>
        <w:pStyle w:val="BodyText"/>
        <w:spacing w:before="123" w:line="228" w:lineRule="auto"/>
        <w:ind w:left="227" w:right="223"/>
      </w:pPr>
      <w:r>
        <w:t xml:space="preserve">KOMPAK has been supporting the Ministry of Home Affairs – which oversees these regulations – to develop national regulations on district delegation of authorities, a framework to assess the performance of </w:t>
      </w:r>
      <w:proofErr w:type="spellStart"/>
      <w:r>
        <w:rPr>
          <w:i/>
        </w:rPr>
        <w:t>Camat</w:t>
      </w:r>
      <w:proofErr w:type="spellEnd"/>
      <w:r>
        <w:t>, and the incorporation of new budget line items in the district annual</w:t>
      </w:r>
      <w:r>
        <w:rPr>
          <w:spacing w:val="-23"/>
        </w:rPr>
        <w:t xml:space="preserve"> </w:t>
      </w:r>
      <w:r>
        <w:t>budget (APBD) to better integrate this policy in the planning and budgeting</w:t>
      </w:r>
      <w:r>
        <w:rPr>
          <w:spacing w:val="-11"/>
        </w:rPr>
        <w:t xml:space="preserve"> </w:t>
      </w:r>
      <w:r>
        <w:t>cycle.</w:t>
      </w:r>
    </w:p>
    <w:p w14:paraId="36548BB4"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251" w:space="102"/>
            <w:col w:w="7517"/>
          </w:cols>
        </w:sectPr>
      </w:pPr>
    </w:p>
    <w:p w14:paraId="6480591F" w14:textId="77777777" w:rsidR="008117A9" w:rsidRDefault="008117A9">
      <w:pPr>
        <w:pStyle w:val="BodyText"/>
      </w:pPr>
    </w:p>
    <w:p w14:paraId="2AE7E736" w14:textId="77777777" w:rsidR="008117A9" w:rsidRDefault="004B269F">
      <w:pPr>
        <w:pStyle w:val="Heading5"/>
        <w:spacing w:before="101"/>
        <w:ind w:left="113"/>
      </w:pPr>
      <w:r>
        <w:t>STATUS OF DISTRICT REGULATIONS DELEGATING AUTHORITY AND FUNDING TO SUB-DISTRICTS</w:t>
      </w:r>
    </w:p>
    <w:p w14:paraId="1D9DBA24" w14:textId="77777777" w:rsidR="008117A9" w:rsidRDefault="008117A9">
      <w:pPr>
        <w:pStyle w:val="BodyText"/>
        <w:spacing w:before="9"/>
        <w:rPr>
          <w:b/>
          <w:sz w:val="5"/>
        </w:rPr>
      </w:pPr>
    </w:p>
    <w:tbl>
      <w:tblPr>
        <w:tblW w:w="0" w:type="auto"/>
        <w:tblInd w:w="121" w:type="dxa"/>
        <w:tblLayout w:type="fixed"/>
        <w:tblCellMar>
          <w:left w:w="0" w:type="dxa"/>
          <w:right w:w="0" w:type="dxa"/>
        </w:tblCellMar>
        <w:tblLook w:val="01E0" w:firstRow="1" w:lastRow="1" w:firstColumn="1" w:lastColumn="1" w:noHBand="0" w:noVBand="0"/>
      </w:tblPr>
      <w:tblGrid>
        <w:gridCol w:w="1434"/>
        <w:gridCol w:w="1781"/>
        <w:gridCol w:w="970"/>
        <w:gridCol w:w="1655"/>
        <w:gridCol w:w="1899"/>
        <w:gridCol w:w="1899"/>
      </w:tblGrid>
      <w:tr w:rsidR="008117A9" w14:paraId="79CF0299" w14:textId="77777777">
        <w:trPr>
          <w:trHeight w:val="897"/>
        </w:trPr>
        <w:tc>
          <w:tcPr>
            <w:tcW w:w="1434" w:type="dxa"/>
            <w:tcBorders>
              <w:bottom w:val="single" w:sz="4" w:space="0" w:color="AC1F24"/>
            </w:tcBorders>
            <w:shd w:val="clear" w:color="auto" w:fill="414042"/>
          </w:tcPr>
          <w:p w14:paraId="46FAC168" w14:textId="77777777" w:rsidR="008117A9" w:rsidRDefault="004B269F">
            <w:pPr>
              <w:pStyle w:val="TableParagraph"/>
              <w:spacing w:before="121"/>
              <w:ind w:left="408"/>
              <w:rPr>
                <w:b/>
                <w:sz w:val="16"/>
              </w:rPr>
            </w:pPr>
            <w:r>
              <w:rPr>
                <w:b/>
                <w:color w:val="FFFFFF"/>
                <w:sz w:val="16"/>
              </w:rPr>
              <w:t>Province</w:t>
            </w:r>
          </w:p>
        </w:tc>
        <w:tc>
          <w:tcPr>
            <w:tcW w:w="1781" w:type="dxa"/>
            <w:tcBorders>
              <w:bottom w:val="single" w:sz="4" w:space="0" w:color="AC1F24"/>
            </w:tcBorders>
            <w:shd w:val="clear" w:color="auto" w:fill="414042"/>
          </w:tcPr>
          <w:p w14:paraId="1CDA93D1" w14:textId="77777777" w:rsidR="008117A9" w:rsidRDefault="004B269F">
            <w:pPr>
              <w:pStyle w:val="TableParagraph"/>
              <w:spacing w:before="121"/>
              <w:ind w:left="621"/>
              <w:rPr>
                <w:b/>
                <w:sz w:val="16"/>
              </w:rPr>
            </w:pPr>
            <w:r>
              <w:rPr>
                <w:b/>
                <w:color w:val="FFFFFF"/>
                <w:sz w:val="16"/>
              </w:rPr>
              <w:t>District</w:t>
            </w:r>
          </w:p>
        </w:tc>
        <w:tc>
          <w:tcPr>
            <w:tcW w:w="970" w:type="dxa"/>
            <w:tcBorders>
              <w:bottom w:val="single" w:sz="4" w:space="0" w:color="AC1F24"/>
            </w:tcBorders>
            <w:shd w:val="clear" w:color="auto" w:fill="414042"/>
          </w:tcPr>
          <w:p w14:paraId="08657506" w14:textId="77777777" w:rsidR="008117A9" w:rsidRDefault="004B269F">
            <w:pPr>
              <w:pStyle w:val="TableParagraph"/>
              <w:spacing w:before="121" w:line="242" w:lineRule="auto"/>
              <w:ind w:left="315" w:right="315" w:hanging="1"/>
              <w:jc w:val="center"/>
              <w:rPr>
                <w:b/>
                <w:sz w:val="16"/>
              </w:rPr>
            </w:pPr>
            <w:r>
              <w:rPr>
                <w:b/>
                <w:color w:val="FFFFFF"/>
                <w:sz w:val="16"/>
              </w:rPr>
              <w:t># of sub-</w:t>
            </w:r>
          </w:p>
          <w:p w14:paraId="37470E38" w14:textId="77777777" w:rsidR="008117A9" w:rsidRDefault="004B269F">
            <w:pPr>
              <w:pStyle w:val="TableParagraph"/>
              <w:ind w:left="138" w:right="139"/>
              <w:jc w:val="center"/>
              <w:rPr>
                <w:b/>
                <w:sz w:val="16"/>
              </w:rPr>
            </w:pPr>
            <w:r>
              <w:rPr>
                <w:b/>
                <w:color w:val="FFFFFF"/>
                <w:sz w:val="16"/>
              </w:rPr>
              <w:t>districts</w:t>
            </w:r>
          </w:p>
        </w:tc>
        <w:tc>
          <w:tcPr>
            <w:tcW w:w="1655" w:type="dxa"/>
            <w:tcBorders>
              <w:bottom w:val="single" w:sz="4" w:space="0" w:color="AC1F24"/>
            </w:tcBorders>
            <w:shd w:val="clear" w:color="auto" w:fill="414042"/>
          </w:tcPr>
          <w:p w14:paraId="3BF9462C" w14:textId="77777777" w:rsidR="008117A9" w:rsidRDefault="004B269F">
            <w:pPr>
              <w:pStyle w:val="TableParagraph"/>
              <w:spacing w:before="121" w:line="242" w:lineRule="auto"/>
              <w:ind w:left="158" w:right="132"/>
              <w:jc w:val="center"/>
              <w:rPr>
                <w:b/>
                <w:sz w:val="16"/>
              </w:rPr>
            </w:pPr>
            <w:r>
              <w:rPr>
                <w:b/>
                <w:color w:val="FFFFFF"/>
                <w:sz w:val="16"/>
              </w:rPr>
              <w:t>Ave 2019 funding allocation per sub-district (IDR)</w:t>
            </w:r>
          </w:p>
        </w:tc>
        <w:tc>
          <w:tcPr>
            <w:tcW w:w="1899" w:type="dxa"/>
            <w:tcBorders>
              <w:bottom w:val="single" w:sz="4" w:space="0" w:color="AC1F24"/>
            </w:tcBorders>
            <w:shd w:val="clear" w:color="auto" w:fill="414042"/>
          </w:tcPr>
          <w:p w14:paraId="6505D8EE" w14:textId="77777777" w:rsidR="008117A9" w:rsidRDefault="004B269F">
            <w:pPr>
              <w:pStyle w:val="TableParagraph"/>
              <w:spacing w:before="121" w:line="242" w:lineRule="auto"/>
              <w:ind w:left="129" w:right="127" w:hanging="2"/>
              <w:jc w:val="center"/>
              <w:rPr>
                <w:b/>
                <w:sz w:val="16"/>
              </w:rPr>
            </w:pPr>
            <w:r>
              <w:rPr>
                <w:b/>
                <w:color w:val="FFFFFF"/>
                <w:sz w:val="16"/>
              </w:rPr>
              <w:t>Regulation on delegating authority to sub-districts</w:t>
            </w:r>
          </w:p>
        </w:tc>
        <w:tc>
          <w:tcPr>
            <w:tcW w:w="1899" w:type="dxa"/>
            <w:tcBorders>
              <w:bottom w:val="single" w:sz="4" w:space="0" w:color="AC1F24"/>
            </w:tcBorders>
            <w:shd w:val="clear" w:color="auto" w:fill="414042"/>
          </w:tcPr>
          <w:p w14:paraId="2C5FFF39" w14:textId="77777777" w:rsidR="008117A9" w:rsidRDefault="004B269F">
            <w:pPr>
              <w:pStyle w:val="TableParagraph"/>
              <w:spacing w:before="121" w:line="242" w:lineRule="auto"/>
              <w:ind w:left="203" w:right="202" w:hanging="1"/>
              <w:jc w:val="center"/>
              <w:rPr>
                <w:b/>
                <w:sz w:val="16"/>
              </w:rPr>
            </w:pPr>
            <w:r>
              <w:rPr>
                <w:b/>
                <w:color w:val="FFFFFF"/>
                <w:sz w:val="16"/>
              </w:rPr>
              <w:t>Regulation on allocating funds to sub-districts</w:t>
            </w:r>
          </w:p>
        </w:tc>
      </w:tr>
      <w:tr w:rsidR="008117A9" w14:paraId="570714DC" w14:textId="77777777">
        <w:trPr>
          <w:trHeight w:val="225"/>
        </w:trPr>
        <w:tc>
          <w:tcPr>
            <w:tcW w:w="1434" w:type="dxa"/>
            <w:vMerge w:val="restart"/>
            <w:tcBorders>
              <w:top w:val="single" w:sz="4" w:space="0" w:color="AC1F24"/>
              <w:bottom w:val="single" w:sz="4" w:space="0" w:color="AC1F24"/>
            </w:tcBorders>
          </w:tcPr>
          <w:p w14:paraId="15A3A012" w14:textId="77777777" w:rsidR="008117A9" w:rsidRDefault="004B269F">
            <w:pPr>
              <w:pStyle w:val="TableParagraph"/>
              <w:spacing w:before="3"/>
              <w:ind w:left="113"/>
              <w:rPr>
                <w:sz w:val="16"/>
              </w:rPr>
            </w:pPr>
            <w:r>
              <w:rPr>
                <w:color w:val="AC1F24"/>
                <w:sz w:val="16"/>
              </w:rPr>
              <w:t>Aceh</w:t>
            </w:r>
          </w:p>
        </w:tc>
        <w:tc>
          <w:tcPr>
            <w:tcW w:w="1781" w:type="dxa"/>
            <w:vMerge w:val="restart"/>
            <w:tcBorders>
              <w:top w:val="single" w:sz="4" w:space="0" w:color="AC1F24"/>
              <w:bottom w:val="single" w:sz="4" w:space="0" w:color="AC1F24"/>
            </w:tcBorders>
          </w:tcPr>
          <w:p w14:paraId="41408903" w14:textId="77777777" w:rsidR="008117A9" w:rsidRDefault="004B269F">
            <w:pPr>
              <w:pStyle w:val="TableParagraph"/>
              <w:spacing w:before="3"/>
              <w:ind w:left="191"/>
              <w:rPr>
                <w:sz w:val="16"/>
              </w:rPr>
            </w:pPr>
            <w:r>
              <w:rPr>
                <w:color w:val="AC1F24"/>
                <w:sz w:val="16"/>
              </w:rPr>
              <w:t>Aceh Barat</w:t>
            </w:r>
          </w:p>
          <w:p w14:paraId="63D513F3" w14:textId="77777777" w:rsidR="008117A9" w:rsidRDefault="004B269F">
            <w:pPr>
              <w:pStyle w:val="TableParagraph"/>
              <w:spacing w:before="6" w:line="230" w:lineRule="atLeast"/>
              <w:ind w:left="191" w:right="555" w:hanging="1"/>
              <w:rPr>
                <w:sz w:val="16"/>
              </w:rPr>
            </w:pPr>
            <w:proofErr w:type="spellStart"/>
            <w:r>
              <w:rPr>
                <w:color w:val="AC1F24"/>
                <w:sz w:val="16"/>
              </w:rPr>
              <w:t>Bener</w:t>
            </w:r>
            <w:proofErr w:type="spellEnd"/>
            <w:r>
              <w:rPr>
                <w:color w:val="AC1F24"/>
                <w:sz w:val="16"/>
              </w:rPr>
              <w:t xml:space="preserve"> </w:t>
            </w:r>
            <w:proofErr w:type="spellStart"/>
            <w:r>
              <w:rPr>
                <w:color w:val="AC1F24"/>
                <w:sz w:val="16"/>
              </w:rPr>
              <w:t>Meriah</w:t>
            </w:r>
            <w:proofErr w:type="spellEnd"/>
            <w:r>
              <w:rPr>
                <w:color w:val="AC1F24"/>
                <w:sz w:val="16"/>
              </w:rPr>
              <w:t xml:space="preserve"> </w:t>
            </w:r>
            <w:proofErr w:type="spellStart"/>
            <w:r>
              <w:rPr>
                <w:color w:val="AC1F24"/>
                <w:sz w:val="16"/>
              </w:rPr>
              <w:t>Bireuen</w:t>
            </w:r>
            <w:proofErr w:type="spellEnd"/>
          </w:p>
        </w:tc>
        <w:tc>
          <w:tcPr>
            <w:tcW w:w="970" w:type="dxa"/>
            <w:vMerge w:val="restart"/>
            <w:tcBorders>
              <w:top w:val="single" w:sz="4" w:space="0" w:color="AC1F24"/>
              <w:bottom w:val="single" w:sz="4" w:space="0" w:color="AC1F24"/>
            </w:tcBorders>
          </w:tcPr>
          <w:p w14:paraId="006B45A5" w14:textId="77777777" w:rsidR="008117A9" w:rsidRDefault="004B269F">
            <w:pPr>
              <w:pStyle w:val="TableParagraph"/>
              <w:spacing w:before="3"/>
              <w:ind w:left="138" w:right="139"/>
              <w:jc w:val="center"/>
              <w:rPr>
                <w:sz w:val="16"/>
              </w:rPr>
            </w:pPr>
            <w:r>
              <w:rPr>
                <w:color w:val="AC1F24"/>
                <w:sz w:val="16"/>
              </w:rPr>
              <w:t>12</w:t>
            </w:r>
          </w:p>
          <w:p w14:paraId="2E5B81CA" w14:textId="77777777" w:rsidR="008117A9" w:rsidRDefault="004B269F">
            <w:pPr>
              <w:pStyle w:val="TableParagraph"/>
              <w:spacing w:before="18"/>
              <w:ind w:left="138" w:right="139"/>
              <w:jc w:val="center"/>
              <w:rPr>
                <w:sz w:val="16"/>
              </w:rPr>
            </w:pPr>
            <w:r>
              <w:rPr>
                <w:color w:val="AC1F24"/>
                <w:sz w:val="16"/>
              </w:rPr>
              <w:t>10</w:t>
            </w:r>
          </w:p>
          <w:p w14:paraId="078EFABA" w14:textId="77777777" w:rsidR="008117A9" w:rsidRDefault="004B269F">
            <w:pPr>
              <w:pStyle w:val="TableParagraph"/>
              <w:spacing w:before="18" w:line="203" w:lineRule="exact"/>
              <w:ind w:left="138" w:right="138"/>
              <w:jc w:val="center"/>
              <w:rPr>
                <w:sz w:val="16"/>
              </w:rPr>
            </w:pPr>
            <w:r>
              <w:rPr>
                <w:color w:val="AC1F24"/>
                <w:sz w:val="16"/>
              </w:rPr>
              <w:t>17</w:t>
            </w:r>
          </w:p>
        </w:tc>
        <w:tc>
          <w:tcPr>
            <w:tcW w:w="1655" w:type="dxa"/>
            <w:vMerge w:val="restart"/>
            <w:tcBorders>
              <w:top w:val="single" w:sz="4" w:space="0" w:color="AC1F24"/>
              <w:bottom w:val="single" w:sz="4" w:space="0" w:color="AC1F24"/>
            </w:tcBorders>
          </w:tcPr>
          <w:p w14:paraId="13357678" w14:textId="77777777" w:rsidR="008117A9" w:rsidRDefault="004B269F">
            <w:pPr>
              <w:pStyle w:val="TableParagraph"/>
              <w:spacing w:before="3"/>
              <w:ind w:left="156" w:right="132"/>
              <w:jc w:val="center"/>
              <w:rPr>
                <w:sz w:val="16"/>
              </w:rPr>
            </w:pPr>
            <w:r>
              <w:rPr>
                <w:color w:val="AC1F24"/>
                <w:sz w:val="16"/>
              </w:rPr>
              <w:t>0.00B</w:t>
            </w:r>
          </w:p>
          <w:p w14:paraId="050EA0F8" w14:textId="77777777" w:rsidR="008117A9" w:rsidRDefault="004B269F">
            <w:pPr>
              <w:pStyle w:val="TableParagraph"/>
              <w:spacing w:before="18"/>
              <w:ind w:left="156" w:right="132"/>
              <w:jc w:val="center"/>
              <w:rPr>
                <w:sz w:val="16"/>
              </w:rPr>
            </w:pPr>
            <w:r>
              <w:rPr>
                <w:color w:val="AC1F24"/>
                <w:sz w:val="16"/>
              </w:rPr>
              <w:t>0.00B</w:t>
            </w:r>
          </w:p>
          <w:p w14:paraId="1D41EAE1" w14:textId="77777777" w:rsidR="008117A9" w:rsidRDefault="004B269F">
            <w:pPr>
              <w:pStyle w:val="TableParagraph"/>
              <w:spacing w:before="18" w:line="203" w:lineRule="exact"/>
              <w:ind w:left="156" w:right="132"/>
              <w:jc w:val="center"/>
              <w:rPr>
                <w:sz w:val="16"/>
              </w:rPr>
            </w:pPr>
            <w:r>
              <w:rPr>
                <w:color w:val="AC1F24"/>
                <w:sz w:val="16"/>
              </w:rPr>
              <w:t>0.00B</w:t>
            </w:r>
          </w:p>
        </w:tc>
        <w:tc>
          <w:tcPr>
            <w:tcW w:w="1899" w:type="dxa"/>
            <w:tcBorders>
              <w:bottom w:val="single" w:sz="4" w:space="0" w:color="FFFFFF"/>
            </w:tcBorders>
            <w:shd w:val="clear" w:color="auto" w:fill="AC1F24"/>
          </w:tcPr>
          <w:p w14:paraId="04DC6BFB" w14:textId="77777777" w:rsidR="008117A9" w:rsidRDefault="008117A9">
            <w:pPr>
              <w:pStyle w:val="TableParagraph"/>
              <w:rPr>
                <w:rFonts w:ascii="Times New Roman"/>
                <w:sz w:val="16"/>
              </w:rPr>
            </w:pPr>
          </w:p>
        </w:tc>
        <w:tc>
          <w:tcPr>
            <w:tcW w:w="1899" w:type="dxa"/>
            <w:tcBorders>
              <w:top w:val="single" w:sz="4" w:space="0" w:color="AC1F24"/>
              <w:bottom w:val="single" w:sz="4" w:space="0" w:color="FFFFFF"/>
            </w:tcBorders>
            <w:shd w:val="clear" w:color="auto" w:fill="CFCFCF"/>
          </w:tcPr>
          <w:p w14:paraId="17273ACA" w14:textId="77777777" w:rsidR="008117A9" w:rsidRDefault="008117A9">
            <w:pPr>
              <w:pStyle w:val="TableParagraph"/>
              <w:rPr>
                <w:rFonts w:ascii="Times New Roman"/>
                <w:sz w:val="16"/>
              </w:rPr>
            </w:pPr>
          </w:p>
        </w:tc>
      </w:tr>
      <w:tr w:rsidR="008117A9" w14:paraId="1457813D" w14:textId="77777777">
        <w:trPr>
          <w:trHeight w:val="225"/>
        </w:trPr>
        <w:tc>
          <w:tcPr>
            <w:tcW w:w="1434" w:type="dxa"/>
            <w:vMerge/>
            <w:tcBorders>
              <w:top w:val="nil"/>
              <w:bottom w:val="single" w:sz="4" w:space="0" w:color="AC1F24"/>
            </w:tcBorders>
          </w:tcPr>
          <w:p w14:paraId="45B82A54" w14:textId="77777777" w:rsidR="008117A9" w:rsidRDefault="008117A9">
            <w:pPr>
              <w:rPr>
                <w:sz w:val="2"/>
                <w:szCs w:val="2"/>
              </w:rPr>
            </w:pPr>
          </w:p>
        </w:tc>
        <w:tc>
          <w:tcPr>
            <w:tcW w:w="1781" w:type="dxa"/>
            <w:vMerge/>
            <w:tcBorders>
              <w:top w:val="nil"/>
              <w:bottom w:val="single" w:sz="4" w:space="0" w:color="AC1F24"/>
            </w:tcBorders>
          </w:tcPr>
          <w:p w14:paraId="453CB7F9" w14:textId="77777777" w:rsidR="008117A9" w:rsidRDefault="008117A9">
            <w:pPr>
              <w:rPr>
                <w:sz w:val="2"/>
                <w:szCs w:val="2"/>
              </w:rPr>
            </w:pPr>
          </w:p>
        </w:tc>
        <w:tc>
          <w:tcPr>
            <w:tcW w:w="970" w:type="dxa"/>
            <w:vMerge/>
            <w:tcBorders>
              <w:top w:val="nil"/>
              <w:bottom w:val="single" w:sz="4" w:space="0" w:color="AC1F24"/>
            </w:tcBorders>
          </w:tcPr>
          <w:p w14:paraId="456AB508" w14:textId="77777777" w:rsidR="008117A9" w:rsidRDefault="008117A9">
            <w:pPr>
              <w:rPr>
                <w:sz w:val="2"/>
                <w:szCs w:val="2"/>
              </w:rPr>
            </w:pPr>
          </w:p>
        </w:tc>
        <w:tc>
          <w:tcPr>
            <w:tcW w:w="1655" w:type="dxa"/>
            <w:vMerge/>
            <w:tcBorders>
              <w:top w:val="nil"/>
              <w:bottom w:val="single" w:sz="4" w:space="0" w:color="AC1F24"/>
            </w:tcBorders>
          </w:tcPr>
          <w:p w14:paraId="29AFCB20" w14:textId="77777777" w:rsidR="008117A9" w:rsidRDefault="008117A9">
            <w:pPr>
              <w:rPr>
                <w:sz w:val="2"/>
                <w:szCs w:val="2"/>
              </w:rPr>
            </w:pPr>
          </w:p>
        </w:tc>
        <w:tc>
          <w:tcPr>
            <w:tcW w:w="1899" w:type="dxa"/>
            <w:tcBorders>
              <w:top w:val="single" w:sz="4" w:space="0" w:color="FFFFFF"/>
              <w:bottom w:val="single" w:sz="4" w:space="0" w:color="FFFFFF"/>
            </w:tcBorders>
            <w:shd w:val="clear" w:color="auto" w:fill="AC1F24"/>
          </w:tcPr>
          <w:p w14:paraId="58104E95"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CFCFCF"/>
          </w:tcPr>
          <w:p w14:paraId="04A3A0AB" w14:textId="77777777" w:rsidR="008117A9" w:rsidRDefault="008117A9">
            <w:pPr>
              <w:pStyle w:val="TableParagraph"/>
              <w:rPr>
                <w:rFonts w:ascii="Times New Roman"/>
                <w:sz w:val="16"/>
              </w:rPr>
            </w:pPr>
          </w:p>
        </w:tc>
      </w:tr>
      <w:tr w:rsidR="008117A9" w14:paraId="1B23F09B" w14:textId="77777777">
        <w:trPr>
          <w:trHeight w:val="225"/>
        </w:trPr>
        <w:tc>
          <w:tcPr>
            <w:tcW w:w="1434" w:type="dxa"/>
            <w:vMerge/>
            <w:tcBorders>
              <w:top w:val="nil"/>
              <w:bottom w:val="single" w:sz="4" w:space="0" w:color="AC1F24"/>
            </w:tcBorders>
          </w:tcPr>
          <w:p w14:paraId="7C05AEB7" w14:textId="77777777" w:rsidR="008117A9" w:rsidRDefault="008117A9">
            <w:pPr>
              <w:rPr>
                <w:sz w:val="2"/>
                <w:szCs w:val="2"/>
              </w:rPr>
            </w:pPr>
          </w:p>
        </w:tc>
        <w:tc>
          <w:tcPr>
            <w:tcW w:w="1781" w:type="dxa"/>
            <w:vMerge/>
            <w:tcBorders>
              <w:top w:val="nil"/>
              <w:bottom w:val="single" w:sz="4" w:space="0" w:color="AC1F24"/>
            </w:tcBorders>
          </w:tcPr>
          <w:p w14:paraId="010C8D1C" w14:textId="77777777" w:rsidR="008117A9" w:rsidRDefault="008117A9">
            <w:pPr>
              <w:rPr>
                <w:sz w:val="2"/>
                <w:szCs w:val="2"/>
              </w:rPr>
            </w:pPr>
          </w:p>
        </w:tc>
        <w:tc>
          <w:tcPr>
            <w:tcW w:w="970" w:type="dxa"/>
            <w:vMerge/>
            <w:tcBorders>
              <w:top w:val="nil"/>
              <w:bottom w:val="single" w:sz="4" w:space="0" w:color="AC1F24"/>
            </w:tcBorders>
          </w:tcPr>
          <w:p w14:paraId="598E0A91" w14:textId="77777777" w:rsidR="008117A9" w:rsidRDefault="008117A9">
            <w:pPr>
              <w:rPr>
                <w:sz w:val="2"/>
                <w:szCs w:val="2"/>
              </w:rPr>
            </w:pPr>
          </w:p>
        </w:tc>
        <w:tc>
          <w:tcPr>
            <w:tcW w:w="1655" w:type="dxa"/>
            <w:vMerge/>
            <w:tcBorders>
              <w:top w:val="nil"/>
              <w:bottom w:val="single" w:sz="4" w:space="0" w:color="AC1F24"/>
            </w:tcBorders>
          </w:tcPr>
          <w:p w14:paraId="39383AA3" w14:textId="77777777" w:rsidR="008117A9" w:rsidRDefault="008117A9">
            <w:pPr>
              <w:rPr>
                <w:sz w:val="2"/>
                <w:szCs w:val="2"/>
              </w:rPr>
            </w:pPr>
          </w:p>
        </w:tc>
        <w:tc>
          <w:tcPr>
            <w:tcW w:w="1899" w:type="dxa"/>
            <w:tcBorders>
              <w:top w:val="single" w:sz="4" w:space="0" w:color="FFFFFF"/>
              <w:bottom w:val="single" w:sz="4" w:space="0" w:color="FFFFFF"/>
            </w:tcBorders>
            <w:shd w:val="clear" w:color="auto" w:fill="AC1F24"/>
          </w:tcPr>
          <w:p w14:paraId="3D2E5BFA"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CFCFCF"/>
          </w:tcPr>
          <w:p w14:paraId="368B5AB7" w14:textId="77777777" w:rsidR="008117A9" w:rsidRDefault="008117A9">
            <w:pPr>
              <w:pStyle w:val="TableParagraph"/>
              <w:rPr>
                <w:rFonts w:ascii="Times New Roman"/>
                <w:sz w:val="16"/>
              </w:rPr>
            </w:pPr>
          </w:p>
        </w:tc>
      </w:tr>
      <w:tr w:rsidR="008117A9" w14:paraId="59A7F165" w14:textId="77777777">
        <w:trPr>
          <w:trHeight w:val="225"/>
        </w:trPr>
        <w:tc>
          <w:tcPr>
            <w:tcW w:w="1434" w:type="dxa"/>
            <w:vMerge w:val="restart"/>
            <w:tcBorders>
              <w:top w:val="single" w:sz="4" w:space="0" w:color="AC1F24"/>
              <w:bottom w:val="single" w:sz="4" w:space="0" w:color="AC1F24"/>
            </w:tcBorders>
          </w:tcPr>
          <w:p w14:paraId="4CD220C8" w14:textId="77777777" w:rsidR="008117A9" w:rsidRDefault="004B269F">
            <w:pPr>
              <w:pStyle w:val="TableParagraph"/>
              <w:spacing w:before="3"/>
              <w:ind w:left="113"/>
              <w:rPr>
                <w:sz w:val="16"/>
              </w:rPr>
            </w:pPr>
            <w:r>
              <w:rPr>
                <w:color w:val="AC1F24"/>
                <w:sz w:val="16"/>
              </w:rPr>
              <w:t>Central Java</w:t>
            </w:r>
          </w:p>
        </w:tc>
        <w:tc>
          <w:tcPr>
            <w:tcW w:w="1781" w:type="dxa"/>
            <w:vMerge w:val="restart"/>
            <w:tcBorders>
              <w:top w:val="single" w:sz="4" w:space="0" w:color="AC1F24"/>
              <w:bottom w:val="single" w:sz="4" w:space="0" w:color="AC1F24"/>
            </w:tcBorders>
          </w:tcPr>
          <w:p w14:paraId="34407485" w14:textId="77777777" w:rsidR="008117A9" w:rsidRDefault="004B269F">
            <w:pPr>
              <w:pStyle w:val="TableParagraph"/>
              <w:spacing w:before="3" w:line="259" w:lineRule="auto"/>
              <w:ind w:left="191" w:right="700" w:hanging="1"/>
              <w:rPr>
                <w:sz w:val="16"/>
              </w:rPr>
            </w:pPr>
            <w:proofErr w:type="spellStart"/>
            <w:r>
              <w:rPr>
                <w:color w:val="AC1F24"/>
                <w:sz w:val="16"/>
              </w:rPr>
              <w:t>Brebes</w:t>
            </w:r>
            <w:proofErr w:type="spellEnd"/>
            <w:r>
              <w:rPr>
                <w:color w:val="AC1F24"/>
                <w:sz w:val="16"/>
              </w:rPr>
              <w:t xml:space="preserve"> </w:t>
            </w:r>
            <w:proofErr w:type="spellStart"/>
            <w:r>
              <w:rPr>
                <w:color w:val="AC1F24"/>
                <w:sz w:val="16"/>
              </w:rPr>
              <w:t>Pekalongan</w:t>
            </w:r>
            <w:proofErr w:type="spellEnd"/>
          </w:p>
          <w:p w14:paraId="27C2E052" w14:textId="77777777" w:rsidR="008117A9" w:rsidRDefault="004B269F">
            <w:pPr>
              <w:pStyle w:val="TableParagraph"/>
              <w:spacing w:before="1" w:line="203" w:lineRule="exact"/>
              <w:ind w:left="192"/>
              <w:rPr>
                <w:sz w:val="16"/>
              </w:rPr>
            </w:pPr>
            <w:proofErr w:type="spellStart"/>
            <w:r>
              <w:rPr>
                <w:color w:val="AC1F24"/>
                <w:sz w:val="16"/>
              </w:rPr>
              <w:t>Pemalang</w:t>
            </w:r>
            <w:proofErr w:type="spellEnd"/>
          </w:p>
        </w:tc>
        <w:tc>
          <w:tcPr>
            <w:tcW w:w="970" w:type="dxa"/>
            <w:vMerge w:val="restart"/>
            <w:tcBorders>
              <w:top w:val="single" w:sz="4" w:space="0" w:color="AC1F24"/>
              <w:bottom w:val="single" w:sz="4" w:space="0" w:color="AC1F24"/>
            </w:tcBorders>
          </w:tcPr>
          <w:p w14:paraId="7A2460A2" w14:textId="77777777" w:rsidR="008117A9" w:rsidRDefault="004B269F">
            <w:pPr>
              <w:pStyle w:val="TableParagraph"/>
              <w:spacing w:before="3"/>
              <w:ind w:left="138" w:right="138"/>
              <w:jc w:val="center"/>
              <w:rPr>
                <w:sz w:val="16"/>
              </w:rPr>
            </w:pPr>
            <w:r>
              <w:rPr>
                <w:color w:val="AC1F24"/>
                <w:sz w:val="16"/>
              </w:rPr>
              <w:t>17</w:t>
            </w:r>
          </w:p>
          <w:p w14:paraId="609C258E" w14:textId="77777777" w:rsidR="008117A9" w:rsidRDefault="004B269F">
            <w:pPr>
              <w:pStyle w:val="TableParagraph"/>
              <w:spacing w:before="18"/>
              <w:ind w:left="138" w:right="138"/>
              <w:jc w:val="center"/>
              <w:rPr>
                <w:sz w:val="16"/>
              </w:rPr>
            </w:pPr>
            <w:r>
              <w:rPr>
                <w:color w:val="AC1F24"/>
                <w:sz w:val="16"/>
              </w:rPr>
              <w:t>19</w:t>
            </w:r>
          </w:p>
          <w:p w14:paraId="6159986B" w14:textId="77777777" w:rsidR="008117A9" w:rsidRDefault="004B269F">
            <w:pPr>
              <w:pStyle w:val="TableParagraph"/>
              <w:spacing w:before="18" w:line="203" w:lineRule="exact"/>
              <w:ind w:left="138" w:right="138"/>
              <w:jc w:val="center"/>
              <w:rPr>
                <w:sz w:val="16"/>
              </w:rPr>
            </w:pPr>
            <w:r>
              <w:rPr>
                <w:color w:val="AC1F24"/>
                <w:sz w:val="16"/>
              </w:rPr>
              <w:t>14</w:t>
            </w:r>
          </w:p>
        </w:tc>
        <w:tc>
          <w:tcPr>
            <w:tcW w:w="1655" w:type="dxa"/>
            <w:vMerge w:val="restart"/>
            <w:tcBorders>
              <w:top w:val="single" w:sz="4" w:space="0" w:color="AC1F24"/>
              <w:bottom w:val="single" w:sz="4" w:space="0" w:color="AC1F24"/>
            </w:tcBorders>
          </w:tcPr>
          <w:p w14:paraId="453926EC" w14:textId="77777777" w:rsidR="008117A9" w:rsidRDefault="004B269F">
            <w:pPr>
              <w:pStyle w:val="TableParagraph"/>
              <w:spacing w:before="3"/>
              <w:ind w:left="157" w:right="132"/>
              <w:jc w:val="center"/>
              <w:rPr>
                <w:sz w:val="16"/>
              </w:rPr>
            </w:pPr>
            <w:r>
              <w:rPr>
                <w:color w:val="AC1F24"/>
                <w:sz w:val="16"/>
              </w:rPr>
              <w:t>3.80B</w:t>
            </w:r>
          </w:p>
          <w:p w14:paraId="3C9714B6" w14:textId="77777777" w:rsidR="008117A9" w:rsidRDefault="004B269F">
            <w:pPr>
              <w:pStyle w:val="TableParagraph"/>
              <w:spacing w:before="18"/>
              <w:ind w:left="157" w:right="132"/>
              <w:jc w:val="center"/>
              <w:rPr>
                <w:sz w:val="16"/>
              </w:rPr>
            </w:pPr>
            <w:r>
              <w:rPr>
                <w:color w:val="AC1F24"/>
                <w:sz w:val="16"/>
              </w:rPr>
              <w:t>1.52B</w:t>
            </w:r>
          </w:p>
          <w:p w14:paraId="0B024FF4" w14:textId="77777777" w:rsidR="008117A9" w:rsidRDefault="004B269F">
            <w:pPr>
              <w:pStyle w:val="TableParagraph"/>
              <w:spacing w:before="18" w:line="203" w:lineRule="exact"/>
              <w:ind w:left="157" w:right="132"/>
              <w:jc w:val="center"/>
              <w:rPr>
                <w:sz w:val="16"/>
              </w:rPr>
            </w:pPr>
            <w:r>
              <w:rPr>
                <w:color w:val="AC1F24"/>
                <w:sz w:val="16"/>
              </w:rPr>
              <w:t>2.76</w:t>
            </w:r>
          </w:p>
        </w:tc>
        <w:tc>
          <w:tcPr>
            <w:tcW w:w="1899" w:type="dxa"/>
            <w:tcBorders>
              <w:top w:val="single" w:sz="4" w:space="0" w:color="FFFFFF"/>
              <w:bottom w:val="single" w:sz="4" w:space="0" w:color="FFFFFF"/>
            </w:tcBorders>
            <w:shd w:val="clear" w:color="auto" w:fill="AC1F24"/>
          </w:tcPr>
          <w:p w14:paraId="72C20234"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CFCFCF"/>
          </w:tcPr>
          <w:p w14:paraId="17DB786F" w14:textId="77777777" w:rsidR="008117A9" w:rsidRDefault="008117A9">
            <w:pPr>
              <w:pStyle w:val="TableParagraph"/>
              <w:rPr>
                <w:rFonts w:ascii="Times New Roman"/>
                <w:sz w:val="16"/>
              </w:rPr>
            </w:pPr>
          </w:p>
        </w:tc>
      </w:tr>
      <w:tr w:rsidR="008117A9" w14:paraId="58FEB6C6" w14:textId="77777777">
        <w:trPr>
          <w:trHeight w:val="225"/>
        </w:trPr>
        <w:tc>
          <w:tcPr>
            <w:tcW w:w="1434" w:type="dxa"/>
            <w:vMerge/>
            <w:tcBorders>
              <w:top w:val="nil"/>
              <w:bottom w:val="single" w:sz="4" w:space="0" w:color="AC1F24"/>
            </w:tcBorders>
          </w:tcPr>
          <w:p w14:paraId="1AE49CF0" w14:textId="77777777" w:rsidR="008117A9" w:rsidRDefault="008117A9">
            <w:pPr>
              <w:rPr>
                <w:sz w:val="2"/>
                <w:szCs w:val="2"/>
              </w:rPr>
            </w:pPr>
          </w:p>
        </w:tc>
        <w:tc>
          <w:tcPr>
            <w:tcW w:w="1781" w:type="dxa"/>
            <w:vMerge/>
            <w:tcBorders>
              <w:top w:val="nil"/>
              <w:bottom w:val="single" w:sz="4" w:space="0" w:color="AC1F24"/>
            </w:tcBorders>
          </w:tcPr>
          <w:p w14:paraId="4F657695" w14:textId="77777777" w:rsidR="008117A9" w:rsidRDefault="008117A9">
            <w:pPr>
              <w:rPr>
                <w:sz w:val="2"/>
                <w:szCs w:val="2"/>
              </w:rPr>
            </w:pPr>
          </w:p>
        </w:tc>
        <w:tc>
          <w:tcPr>
            <w:tcW w:w="970" w:type="dxa"/>
            <w:vMerge/>
            <w:tcBorders>
              <w:top w:val="nil"/>
              <w:bottom w:val="single" w:sz="4" w:space="0" w:color="AC1F24"/>
            </w:tcBorders>
          </w:tcPr>
          <w:p w14:paraId="02831257" w14:textId="77777777" w:rsidR="008117A9" w:rsidRDefault="008117A9">
            <w:pPr>
              <w:rPr>
                <w:sz w:val="2"/>
                <w:szCs w:val="2"/>
              </w:rPr>
            </w:pPr>
          </w:p>
        </w:tc>
        <w:tc>
          <w:tcPr>
            <w:tcW w:w="1655" w:type="dxa"/>
            <w:vMerge/>
            <w:tcBorders>
              <w:top w:val="nil"/>
              <w:bottom w:val="single" w:sz="4" w:space="0" w:color="AC1F24"/>
            </w:tcBorders>
          </w:tcPr>
          <w:p w14:paraId="79634FC5" w14:textId="77777777" w:rsidR="008117A9" w:rsidRDefault="008117A9">
            <w:pPr>
              <w:rPr>
                <w:sz w:val="2"/>
                <w:szCs w:val="2"/>
              </w:rPr>
            </w:pPr>
          </w:p>
        </w:tc>
        <w:tc>
          <w:tcPr>
            <w:tcW w:w="1899" w:type="dxa"/>
            <w:tcBorders>
              <w:top w:val="single" w:sz="4" w:space="0" w:color="FFFFFF"/>
              <w:bottom w:val="single" w:sz="4" w:space="0" w:color="FFFFFF"/>
            </w:tcBorders>
            <w:shd w:val="clear" w:color="auto" w:fill="AC1F24"/>
          </w:tcPr>
          <w:p w14:paraId="71F8334C"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59D4EFC1" w14:textId="77777777" w:rsidR="008117A9" w:rsidRDefault="008117A9">
            <w:pPr>
              <w:pStyle w:val="TableParagraph"/>
              <w:rPr>
                <w:rFonts w:ascii="Times New Roman"/>
                <w:sz w:val="16"/>
              </w:rPr>
            </w:pPr>
          </w:p>
        </w:tc>
      </w:tr>
      <w:tr w:rsidR="008117A9" w14:paraId="2D3447D3" w14:textId="77777777">
        <w:trPr>
          <w:trHeight w:val="225"/>
        </w:trPr>
        <w:tc>
          <w:tcPr>
            <w:tcW w:w="1434" w:type="dxa"/>
            <w:vMerge/>
            <w:tcBorders>
              <w:top w:val="nil"/>
              <w:bottom w:val="single" w:sz="4" w:space="0" w:color="AC1F24"/>
            </w:tcBorders>
          </w:tcPr>
          <w:p w14:paraId="3EB6A6D7" w14:textId="77777777" w:rsidR="008117A9" w:rsidRDefault="008117A9">
            <w:pPr>
              <w:rPr>
                <w:sz w:val="2"/>
                <w:szCs w:val="2"/>
              </w:rPr>
            </w:pPr>
          </w:p>
        </w:tc>
        <w:tc>
          <w:tcPr>
            <w:tcW w:w="1781" w:type="dxa"/>
            <w:vMerge/>
            <w:tcBorders>
              <w:top w:val="nil"/>
              <w:bottom w:val="single" w:sz="4" w:space="0" w:color="AC1F24"/>
            </w:tcBorders>
          </w:tcPr>
          <w:p w14:paraId="002B68F1" w14:textId="77777777" w:rsidR="008117A9" w:rsidRDefault="008117A9">
            <w:pPr>
              <w:rPr>
                <w:sz w:val="2"/>
                <w:szCs w:val="2"/>
              </w:rPr>
            </w:pPr>
          </w:p>
        </w:tc>
        <w:tc>
          <w:tcPr>
            <w:tcW w:w="970" w:type="dxa"/>
            <w:vMerge/>
            <w:tcBorders>
              <w:top w:val="nil"/>
              <w:bottom w:val="single" w:sz="4" w:space="0" w:color="AC1F24"/>
            </w:tcBorders>
          </w:tcPr>
          <w:p w14:paraId="1C658912" w14:textId="77777777" w:rsidR="008117A9" w:rsidRDefault="008117A9">
            <w:pPr>
              <w:rPr>
                <w:sz w:val="2"/>
                <w:szCs w:val="2"/>
              </w:rPr>
            </w:pPr>
          </w:p>
        </w:tc>
        <w:tc>
          <w:tcPr>
            <w:tcW w:w="1655" w:type="dxa"/>
            <w:vMerge/>
            <w:tcBorders>
              <w:top w:val="nil"/>
              <w:bottom w:val="single" w:sz="4" w:space="0" w:color="AC1F24"/>
            </w:tcBorders>
          </w:tcPr>
          <w:p w14:paraId="7E482EC2" w14:textId="77777777" w:rsidR="008117A9" w:rsidRDefault="008117A9">
            <w:pPr>
              <w:rPr>
                <w:sz w:val="2"/>
                <w:szCs w:val="2"/>
              </w:rPr>
            </w:pPr>
          </w:p>
        </w:tc>
        <w:tc>
          <w:tcPr>
            <w:tcW w:w="1899" w:type="dxa"/>
            <w:tcBorders>
              <w:top w:val="single" w:sz="4" w:space="0" w:color="FFFFFF"/>
              <w:bottom w:val="single" w:sz="4" w:space="0" w:color="FFFFFF"/>
            </w:tcBorders>
            <w:shd w:val="clear" w:color="auto" w:fill="AC1F24"/>
          </w:tcPr>
          <w:p w14:paraId="3236D20C"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7C24DCB7" w14:textId="77777777" w:rsidR="008117A9" w:rsidRDefault="008117A9">
            <w:pPr>
              <w:pStyle w:val="TableParagraph"/>
              <w:rPr>
                <w:rFonts w:ascii="Times New Roman"/>
                <w:sz w:val="16"/>
              </w:rPr>
            </w:pPr>
          </w:p>
        </w:tc>
      </w:tr>
      <w:tr w:rsidR="008117A9" w14:paraId="127BF960" w14:textId="77777777">
        <w:trPr>
          <w:trHeight w:val="225"/>
        </w:trPr>
        <w:tc>
          <w:tcPr>
            <w:tcW w:w="1434" w:type="dxa"/>
            <w:tcBorders>
              <w:top w:val="single" w:sz="4" w:space="0" w:color="AC1F24"/>
            </w:tcBorders>
          </w:tcPr>
          <w:p w14:paraId="49B4407E" w14:textId="77777777" w:rsidR="008117A9" w:rsidRDefault="004B269F">
            <w:pPr>
              <w:pStyle w:val="TableParagraph"/>
              <w:spacing w:before="3" w:line="203" w:lineRule="exact"/>
              <w:ind w:left="114"/>
              <w:rPr>
                <w:sz w:val="16"/>
              </w:rPr>
            </w:pPr>
            <w:r>
              <w:rPr>
                <w:color w:val="AC1F24"/>
                <w:sz w:val="16"/>
              </w:rPr>
              <w:t>East Java</w:t>
            </w:r>
          </w:p>
        </w:tc>
        <w:tc>
          <w:tcPr>
            <w:tcW w:w="1781" w:type="dxa"/>
            <w:tcBorders>
              <w:top w:val="single" w:sz="4" w:space="0" w:color="AC1F24"/>
            </w:tcBorders>
          </w:tcPr>
          <w:p w14:paraId="231B0F9F" w14:textId="77777777" w:rsidR="008117A9" w:rsidRDefault="004B269F">
            <w:pPr>
              <w:pStyle w:val="TableParagraph"/>
              <w:spacing w:before="3" w:line="203" w:lineRule="exact"/>
              <w:ind w:left="192"/>
              <w:rPr>
                <w:sz w:val="16"/>
              </w:rPr>
            </w:pPr>
            <w:proofErr w:type="spellStart"/>
            <w:r>
              <w:rPr>
                <w:color w:val="AC1F24"/>
                <w:sz w:val="16"/>
              </w:rPr>
              <w:t>Bondowoso</w:t>
            </w:r>
            <w:proofErr w:type="spellEnd"/>
          </w:p>
        </w:tc>
        <w:tc>
          <w:tcPr>
            <w:tcW w:w="970" w:type="dxa"/>
            <w:tcBorders>
              <w:top w:val="single" w:sz="4" w:space="0" w:color="AC1F24"/>
            </w:tcBorders>
          </w:tcPr>
          <w:p w14:paraId="6033052D" w14:textId="77777777" w:rsidR="008117A9" w:rsidRDefault="004B269F">
            <w:pPr>
              <w:pStyle w:val="TableParagraph"/>
              <w:spacing w:before="3" w:line="203" w:lineRule="exact"/>
              <w:ind w:left="138" w:right="138"/>
              <w:jc w:val="center"/>
              <w:rPr>
                <w:sz w:val="16"/>
              </w:rPr>
            </w:pPr>
            <w:r>
              <w:rPr>
                <w:color w:val="AC1F24"/>
                <w:sz w:val="16"/>
              </w:rPr>
              <w:t>23</w:t>
            </w:r>
          </w:p>
        </w:tc>
        <w:tc>
          <w:tcPr>
            <w:tcW w:w="1655" w:type="dxa"/>
            <w:tcBorders>
              <w:top w:val="single" w:sz="4" w:space="0" w:color="AC1F24"/>
            </w:tcBorders>
          </w:tcPr>
          <w:p w14:paraId="205A74F4" w14:textId="77777777" w:rsidR="008117A9" w:rsidRDefault="004B269F">
            <w:pPr>
              <w:pStyle w:val="TableParagraph"/>
              <w:spacing w:before="3" w:line="203" w:lineRule="exact"/>
              <w:ind w:left="158" w:right="132"/>
              <w:jc w:val="center"/>
              <w:rPr>
                <w:sz w:val="16"/>
              </w:rPr>
            </w:pPr>
            <w:r>
              <w:rPr>
                <w:color w:val="AC1F24"/>
                <w:sz w:val="16"/>
              </w:rPr>
              <w:t>0.85B</w:t>
            </w:r>
          </w:p>
        </w:tc>
        <w:tc>
          <w:tcPr>
            <w:tcW w:w="1899" w:type="dxa"/>
            <w:tcBorders>
              <w:top w:val="single" w:sz="4" w:space="0" w:color="FFFFFF"/>
              <w:bottom w:val="single" w:sz="4" w:space="0" w:color="FFFFFF"/>
            </w:tcBorders>
            <w:shd w:val="clear" w:color="auto" w:fill="AC1F24"/>
          </w:tcPr>
          <w:p w14:paraId="494573CE"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CFCFCF"/>
          </w:tcPr>
          <w:p w14:paraId="08788466" w14:textId="77777777" w:rsidR="008117A9" w:rsidRDefault="008117A9">
            <w:pPr>
              <w:pStyle w:val="TableParagraph"/>
              <w:rPr>
                <w:rFonts w:ascii="Times New Roman"/>
                <w:sz w:val="16"/>
              </w:rPr>
            </w:pPr>
          </w:p>
        </w:tc>
      </w:tr>
      <w:tr w:rsidR="008117A9" w14:paraId="428E957D" w14:textId="77777777">
        <w:trPr>
          <w:trHeight w:val="225"/>
        </w:trPr>
        <w:tc>
          <w:tcPr>
            <w:tcW w:w="1434" w:type="dxa"/>
          </w:tcPr>
          <w:p w14:paraId="391A93D2" w14:textId="77777777" w:rsidR="008117A9" w:rsidRDefault="008117A9">
            <w:pPr>
              <w:pStyle w:val="TableParagraph"/>
              <w:rPr>
                <w:rFonts w:ascii="Times New Roman"/>
                <w:sz w:val="16"/>
              </w:rPr>
            </w:pPr>
          </w:p>
        </w:tc>
        <w:tc>
          <w:tcPr>
            <w:tcW w:w="1781" w:type="dxa"/>
          </w:tcPr>
          <w:p w14:paraId="4BA59EC1" w14:textId="77777777" w:rsidR="008117A9" w:rsidRDefault="004B269F">
            <w:pPr>
              <w:pStyle w:val="TableParagraph"/>
              <w:spacing w:before="3" w:line="203" w:lineRule="exact"/>
              <w:ind w:left="192"/>
              <w:rPr>
                <w:sz w:val="16"/>
              </w:rPr>
            </w:pPr>
            <w:proofErr w:type="spellStart"/>
            <w:r>
              <w:rPr>
                <w:color w:val="AC1F24"/>
                <w:sz w:val="16"/>
              </w:rPr>
              <w:t>Lumajang</w:t>
            </w:r>
            <w:proofErr w:type="spellEnd"/>
          </w:p>
        </w:tc>
        <w:tc>
          <w:tcPr>
            <w:tcW w:w="970" w:type="dxa"/>
          </w:tcPr>
          <w:p w14:paraId="2BC8262F" w14:textId="77777777" w:rsidR="008117A9" w:rsidRDefault="004B269F">
            <w:pPr>
              <w:pStyle w:val="TableParagraph"/>
              <w:spacing w:before="3" w:line="203" w:lineRule="exact"/>
              <w:ind w:left="138" w:right="138"/>
              <w:jc w:val="center"/>
              <w:rPr>
                <w:sz w:val="16"/>
              </w:rPr>
            </w:pPr>
            <w:r>
              <w:rPr>
                <w:color w:val="AC1F24"/>
                <w:sz w:val="16"/>
              </w:rPr>
              <w:t>21</w:t>
            </w:r>
          </w:p>
        </w:tc>
        <w:tc>
          <w:tcPr>
            <w:tcW w:w="1655" w:type="dxa"/>
          </w:tcPr>
          <w:p w14:paraId="386DAB45" w14:textId="77777777" w:rsidR="008117A9" w:rsidRDefault="004B269F">
            <w:pPr>
              <w:pStyle w:val="TableParagraph"/>
              <w:spacing w:before="3" w:line="203" w:lineRule="exact"/>
              <w:ind w:left="158" w:right="132"/>
              <w:jc w:val="center"/>
              <w:rPr>
                <w:sz w:val="16"/>
              </w:rPr>
            </w:pPr>
            <w:r>
              <w:rPr>
                <w:color w:val="AC1F24"/>
                <w:sz w:val="16"/>
              </w:rPr>
              <w:t>3.01B</w:t>
            </w:r>
          </w:p>
        </w:tc>
        <w:tc>
          <w:tcPr>
            <w:tcW w:w="1899" w:type="dxa"/>
            <w:tcBorders>
              <w:top w:val="single" w:sz="4" w:space="0" w:color="FFFFFF"/>
              <w:bottom w:val="single" w:sz="4" w:space="0" w:color="FFFFFF"/>
            </w:tcBorders>
            <w:shd w:val="clear" w:color="auto" w:fill="AC1F24"/>
          </w:tcPr>
          <w:p w14:paraId="625059DE"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3F9497C1" w14:textId="77777777" w:rsidR="008117A9" w:rsidRDefault="008117A9">
            <w:pPr>
              <w:pStyle w:val="TableParagraph"/>
              <w:rPr>
                <w:rFonts w:ascii="Times New Roman"/>
                <w:sz w:val="16"/>
              </w:rPr>
            </w:pPr>
          </w:p>
        </w:tc>
      </w:tr>
      <w:tr w:rsidR="008117A9" w14:paraId="04F05431" w14:textId="77777777">
        <w:trPr>
          <w:trHeight w:val="225"/>
        </w:trPr>
        <w:tc>
          <w:tcPr>
            <w:tcW w:w="1434" w:type="dxa"/>
          </w:tcPr>
          <w:p w14:paraId="7309B619" w14:textId="77777777" w:rsidR="008117A9" w:rsidRDefault="008117A9">
            <w:pPr>
              <w:pStyle w:val="TableParagraph"/>
              <w:rPr>
                <w:rFonts w:ascii="Times New Roman"/>
                <w:sz w:val="16"/>
              </w:rPr>
            </w:pPr>
          </w:p>
        </w:tc>
        <w:tc>
          <w:tcPr>
            <w:tcW w:w="1781" w:type="dxa"/>
          </w:tcPr>
          <w:p w14:paraId="569BC72E" w14:textId="77777777" w:rsidR="008117A9" w:rsidRDefault="004B269F">
            <w:pPr>
              <w:pStyle w:val="TableParagraph"/>
              <w:spacing w:before="3" w:line="203" w:lineRule="exact"/>
              <w:ind w:left="192"/>
              <w:rPr>
                <w:sz w:val="16"/>
              </w:rPr>
            </w:pPr>
            <w:proofErr w:type="spellStart"/>
            <w:r>
              <w:rPr>
                <w:color w:val="AC1F24"/>
                <w:sz w:val="16"/>
              </w:rPr>
              <w:t>Pacitan</w:t>
            </w:r>
            <w:proofErr w:type="spellEnd"/>
          </w:p>
        </w:tc>
        <w:tc>
          <w:tcPr>
            <w:tcW w:w="970" w:type="dxa"/>
          </w:tcPr>
          <w:p w14:paraId="31351158" w14:textId="77777777" w:rsidR="008117A9" w:rsidRDefault="004B269F">
            <w:pPr>
              <w:pStyle w:val="TableParagraph"/>
              <w:spacing w:before="3" w:line="203" w:lineRule="exact"/>
              <w:ind w:left="138" w:right="137"/>
              <w:jc w:val="center"/>
              <w:rPr>
                <w:sz w:val="16"/>
              </w:rPr>
            </w:pPr>
            <w:r>
              <w:rPr>
                <w:color w:val="AC1F24"/>
                <w:sz w:val="16"/>
              </w:rPr>
              <w:t>12</w:t>
            </w:r>
          </w:p>
        </w:tc>
        <w:tc>
          <w:tcPr>
            <w:tcW w:w="1655" w:type="dxa"/>
          </w:tcPr>
          <w:p w14:paraId="5BE72A71" w14:textId="77777777" w:rsidR="008117A9" w:rsidRDefault="004B269F">
            <w:pPr>
              <w:pStyle w:val="TableParagraph"/>
              <w:spacing w:before="3" w:line="203" w:lineRule="exact"/>
              <w:ind w:left="158" w:right="132"/>
              <w:jc w:val="center"/>
              <w:rPr>
                <w:sz w:val="16"/>
              </w:rPr>
            </w:pPr>
            <w:r>
              <w:rPr>
                <w:color w:val="AC1F24"/>
                <w:sz w:val="16"/>
              </w:rPr>
              <w:t>2.67B</w:t>
            </w:r>
          </w:p>
        </w:tc>
        <w:tc>
          <w:tcPr>
            <w:tcW w:w="1899" w:type="dxa"/>
            <w:tcBorders>
              <w:top w:val="single" w:sz="4" w:space="0" w:color="FFFFFF"/>
              <w:bottom w:val="single" w:sz="4" w:space="0" w:color="FFFFFF"/>
            </w:tcBorders>
            <w:shd w:val="clear" w:color="auto" w:fill="AC1F24"/>
          </w:tcPr>
          <w:p w14:paraId="4E542A36"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0DE42872" w14:textId="77777777" w:rsidR="008117A9" w:rsidRDefault="008117A9">
            <w:pPr>
              <w:pStyle w:val="TableParagraph"/>
              <w:rPr>
                <w:rFonts w:ascii="Times New Roman"/>
                <w:sz w:val="16"/>
              </w:rPr>
            </w:pPr>
          </w:p>
        </w:tc>
      </w:tr>
      <w:tr w:rsidR="008117A9" w14:paraId="4754A477" w14:textId="77777777">
        <w:trPr>
          <w:trHeight w:val="225"/>
        </w:trPr>
        <w:tc>
          <w:tcPr>
            <w:tcW w:w="1434" w:type="dxa"/>
            <w:tcBorders>
              <w:bottom w:val="single" w:sz="4" w:space="0" w:color="AC1F24"/>
            </w:tcBorders>
          </w:tcPr>
          <w:p w14:paraId="12DA86D0" w14:textId="77777777" w:rsidR="008117A9" w:rsidRDefault="008117A9">
            <w:pPr>
              <w:pStyle w:val="TableParagraph"/>
              <w:rPr>
                <w:rFonts w:ascii="Times New Roman"/>
                <w:sz w:val="16"/>
              </w:rPr>
            </w:pPr>
          </w:p>
        </w:tc>
        <w:tc>
          <w:tcPr>
            <w:tcW w:w="1781" w:type="dxa"/>
            <w:tcBorders>
              <w:bottom w:val="single" w:sz="4" w:space="0" w:color="AC1F24"/>
            </w:tcBorders>
          </w:tcPr>
          <w:p w14:paraId="64729714" w14:textId="77777777" w:rsidR="008117A9" w:rsidRDefault="004B269F">
            <w:pPr>
              <w:pStyle w:val="TableParagraph"/>
              <w:spacing w:before="3" w:line="202" w:lineRule="exact"/>
              <w:ind w:left="192"/>
              <w:rPr>
                <w:sz w:val="16"/>
              </w:rPr>
            </w:pPr>
            <w:proofErr w:type="spellStart"/>
            <w:r>
              <w:rPr>
                <w:color w:val="AC1F24"/>
                <w:sz w:val="16"/>
              </w:rPr>
              <w:t>Trenggalek</w:t>
            </w:r>
            <w:proofErr w:type="spellEnd"/>
          </w:p>
        </w:tc>
        <w:tc>
          <w:tcPr>
            <w:tcW w:w="970" w:type="dxa"/>
            <w:tcBorders>
              <w:bottom w:val="single" w:sz="4" w:space="0" w:color="AC1F24"/>
            </w:tcBorders>
          </w:tcPr>
          <w:p w14:paraId="1B1AB8FA" w14:textId="77777777" w:rsidR="008117A9" w:rsidRDefault="004B269F">
            <w:pPr>
              <w:pStyle w:val="TableParagraph"/>
              <w:spacing w:before="3" w:line="202" w:lineRule="exact"/>
              <w:ind w:left="138" w:right="137"/>
              <w:jc w:val="center"/>
              <w:rPr>
                <w:sz w:val="16"/>
              </w:rPr>
            </w:pPr>
            <w:r>
              <w:rPr>
                <w:color w:val="AC1F24"/>
                <w:sz w:val="16"/>
              </w:rPr>
              <w:t>25</w:t>
            </w:r>
          </w:p>
        </w:tc>
        <w:tc>
          <w:tcPr>
            <w:tcW w:w="1655" w:type="dxa"/>
            <w:tcBorders>
              <w:bottom w:val="single" w:sz="4" w:space="0" w:color="AC1F24"/>
            </w:tcBorders>
          </w:tcPr>
          <w:p w14:paraId="6B371912" w14:textId="77777777" w:rsidR="008117A9" w:rsidRDefault="004B269F">
            <w:pPr>
              <w:pStyle w:val="TableParagraph"/>
              <w:spacing w:before="3" w:line="202" w:lineRule="exact"/>
              <w:ind w:left="158" w:right="131"/>
              <w:jc w:val="center"/>
              <w:rPr>
                <w:sz w:val="16"/>
              </w:rPr>
            </w:pPr>
            <w:r>
              <w:rPr>
                <w:color w:val="AC1F24"/>
                <w:sz w:val="16"/>
              </w:rPr>
              <w:t>3.31B</w:t>
            </w:r>
          </w:p>
        </w:tc>
        <w:tc>
          <w:tcPr>
            <w:tcW w:w="1899" w:type="dxa"/>
            <w:tcBorders>
              <w:top w:val="single" w:sz="4" w:space="0" w:color="FFFFFF"/>
              <w:bottom w:val="single" w:sz="4" w:space="0" w:color="FFFFFF"/>
            </w:tcBorders>
            <w:shd w:val="clear" w:color="auto" w:fill="AC1F24"/>
          </w:tcPr>
          <w:p w14:paraId="3BC9C7F7"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47093575" w14:textId="77777777" w:rsidR="008117A9" w:rsidRDefault="008117A9">
            <w:pPr>
              <w:pStyle w:val="TableParagraph"/>
              <w:rPr>
                <w:rFonts w:ascii="Times New Roman"/>
                <w:sz w:val="16"/>
              </w:rPr>
            </w:pPr>
          </w:p>
        </w:tc>
      </w:tr>
      <w:tr w:rsidR="008117A9" w14:paraId="7C34DD78" w14:textId="77777777">
        <w:trPr>
          <w:trHeight w:val="225"/>
        </w:trPr>
        <w:tc>
          <w:tcPr>
            <w:tcW w:w="1434" w:type="dxa"/>
            <w:tcBorders>
              <w:top w:val="single" w:sz="4" w:space="0" w:color="AC1F24"/>
            </w:tcBorders>
          </w:tcPr>
          <w:p w14:paraId="153656B4" w14:textId="77777777" w:rsidR="008117A9" w:rsidRDefault="004B269F">
            <w:pPr>
              <w:pStyle w:val="TableParagraph"/>
              <w:spacing w:before="3" w:line="202" w:lineRule="exact"/>
              <w:ind w:left="114"/>
              <w:rPr>
                <w:sz w:val="16"/>
              </w:rPr>
            </w:pPr>
            <w:r>
              <w:rPr>
                <w:color w:val="AC1F24"/>
                <w:sz w:val="16"/>
              </w:rPr>
              <w:t>NTB</w:t>
            </w:r>
          </w:p>
        </w:tc>
        <w:tc>
          <w:tcPr>
            <w:tcW w:w="1781" w:type="dxa"/>
            <w:tcBorders>
              <w:top w:val="single" w:sz="4" w:space="0" w:color="AC1F24"/>
            </w:tcBorders>
          </w:tcPr>
          <w:p w14:paraId="60A8F953" w14:textId="77777777" w:rsidR="008117A9" w:rsidRDefault="004B269F">
            <w:pPr>
              <w:pStyle w:val="TableParagraph"/>
              <w:spacing w:before="3" w:line="202" w:lineRule="exact"/>
              <w:ind w:left="192"/>
              <w:rPr>
                <w:sz w:val="16"/>
              </w:rPr>
            </w:pPr>
            <w:proofErr w:type="spellStart"/>
            <w:r>
              <w:rPr>
                <w:color w:val="AC1F24"/>
                <w:sz w:val="16"/>
              </w:rPr>
              <w:t>Bima</w:t>
            </w:r>
            <w:proofErr w:type="spellEnd"/>
          </w:p>
        </w:tc>
        <w:tc>
          <w:tcPr>
            <w:tcW w:w="970" w:type="dxa"/>
            <w:tcBorders>
              <w:top w:val="single" w:sz="4" w:space="0" w:color="AC1F24"/>
            </w:tcBorders>
          </w:tcPr>
          <w:p w14:paraId="4D71DF5C" w14:textId="77777777" w:rsidR="008117A9" w:rsidRDefault="004B269F">
            <w:pPr>
              <w:pStyle w:val="TableParagraph"/>
              <w:spacing w:before="3" w:line="202" w:lineRule="exact"/>
              <w:ind w:left="138" w:right="137"/>
              <w:jc w:val="center"/>
              <w:rPr>
                <w:sz w:val="16"/>
              </w:rPr>
            </w:pPr>
            <w:r>
              <w:rPr>
                <w:color w:val="AC1F24"/>
                <w:sz w:val="16"/>
              </w:rPr>
              <w:t>18</w:t>
            </w:r>
          </w:p>
        </w:tc>
        <w:tc>
          <w:tcPr>
            <w:tcW w:w="1655" w:type="dxa"/>
            <w:tcBorders>
              <w:top w:val="single" w:sz="4" w:space="0" w:color="AC1F24"/>
            </w:tcBorders>
          </w:tcPr>
          <w:p w14:paraId="2492B014" w14:textId="77777777" w:rsidR="008117A9" w:rsidRDefault="004B269F">
            <w:pPr>
              <w:pStyle w:val="TableParagraph"/>
              <w:spacing w:before="3" w:line="202" w:lineRule="exact"/>
              <w:ind w:left="158" w:right="131"/>
              <w:jc w:val="center"/>
              <w:rPr>
                <w:sz w:val="16"/>
              </w:rPr>
            </w:pPr>
            <w:r>
              <w:rPr>
                <w:color w:val="AC1F24"/>
                <w:sz w:val="16"/>
              </w:rPr>
              <w:t>0.34B</w:t>
            </w:r>
          </w:p>
        </w:tc>
        <w:tc>
          <w:tcPr>
            <w:tcW w:w="1899" w:type="dxa"/>
            <w:tcBorders>
              <w:top w:val="single" w:sz="4" w:space="0" w:color="FFFFFF"/>
              <w:bottom w:val="single" w:sz="4" w:space="0" w:color="FFFFFF"/>
            </w:tcBorders>
            <w:shd w:val="clear" w:color="auto" w:fill="AC1F24"/>
          </w:tcPr>
          <w:p w14:paraId="2A79B912"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1ABDBE29" w14:textId="77777777" w:rsidR="008117A9" w:rsidRDefault="008117A9">
            <w:pPr>
              <w:pStyle w:val="TableParagraph"/>
              <w:rPr>
                <w:rFonts w:ascii="Times New Roman"/>
                <w:sz w:val="16"/>
              </w:rPr>
            </w:pPr>
          </w:p>
        </w:tc>
      </w:tr>
      <w:tr w:rsidR="008117A9" w14:paraId="540EC757" w14:textId="77777777">
        <w:trPr>
          <w:trHeight w:val="225"/>
        </w:trPr>
        <w:tc>
          <w:tcPr>
            <w:tcW w:w="1434" w:type="dxa"/>
          </w:tcPr>
          <w:p w14:paraId="132135BD" w14:textId="77777777" w:rsidR="008117A9" w:rsidRDefault="008117A9">
            <w:pPr>
              <w:pStyle w:val="TableParagraph"/>
              <w:rPr>
                <w:rFonts w:ascii="Times New Roman"/>
                <w:sz w:val="16"/>
              </w:rPr>
            </w:pPr>
          </w:p>
        </w:tc>
        <w:tc>
          <w:tcPr>
            <w:tcW w:w="1781" w:type="dxa"/>
          </w:tcPr>
          <w:p w14:paraId="7C1751EC" w14:textId="77777777" w:rsidR="008117A9" w:rsidRDefault="004B269F">
            <w:pPr>
              <w:pStyle w:val="TableParagraph"/>
              <w:spacing w:before="3" w:line="202" w:lineRule="exact"/>
              <w:ind w:left="192"/>
              <w:rPr>
                <w:sz w:val="16"/>
              </w:rPr>
            </w:pPr>
            <w:r>
              <w:rPr>
                <w:color w:val="AC1F24"/>
                <w:sz w:val="16"/>
              </w:rPr>
              <w:t>East Lombok</w:t>
            </w:r>
          </w:p>
        </w:tc>
        <w:tc>
          <w:tcPr>
            <w:tcW w:w="970" w:type="dxa"/>
          </w:tcPr>
          <w:p w14:paraId="25AEC8C4" w14:textId="77777777" w:rsidR="008117A9" w:rsidRDefault="004B269F">
            <w:pPr>
              <w:pStyle w:val="TableParagraph"/>
              <w:spacing w:before="3" w:line="202" w:lineRule="exact"/>
              <w:ind w:left="138" w:right="136"/>
              <w:jc w:val="center"/>
              <w:rPr>
                <w:sz w:val="16"/>
              </w:rPr>
            </w:pPr>
            <w:r>
              <w:rPr>
                <w:color w:val="AC1F24"/>
                <w:sz w:val="16"/>
              </w:rPr>
              <w:t>21</w:t>
            </w:r>
          </w:p>
        </w:tc>
        <w:tc>
          <w:tcPr>
            <w:tcW w:w="1655" w:type="dxa"/>
          </w:tcPr>
          <w:p w14:paraId="3D58CEC3" w14:textId="77777777" w:rsidR="008117A9" w:rsidRDefault="004B269F">
            <w:pPr>
              <w:pStyle w:val="TableParagraph"/>
              <w:spacing w:before="3" w:line="202" w:lineRule="exact"/>
              <w:ind w:left="158" w:right="131"/>
              <w:jc w:val="center"/>
              <w:rPr>
                <w:sz w:val="16"/>
              </w:rPr>
            </w:pPr>
            <w:r>
              <w:rPr>
                <w:color w:val="AC1F24"/>
                <w:sz w:val="16"/>
              </w:rPr>
              <w:t>3.27B</w:t>
            </w:r>
          </w:p>
        </w:tc>
        <w:tc>
          <w:tcPr>
            <w:tcW w:w="1899" w:type="dxa"/>
            <w:tcBorders>
              <w:top w:val="single" w:sz="4" w:space="0" w:color="FFFFFF"/>
              <w:bottom w:val="single" w:sz="4" w:space="0" w:color="FFFFFF"/>
            </w:tcBorders>
            <w:shd w:val="clear" w:color="auto" w:fill="AC1F24"/>
          </w:tcPr>
          <w:p w14:paraId="1300D43A"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21DA7031" w14:textId="77777777" w:rsidR="008117A9" w:rsidRDefault="008117A9">
            <w:pPr>
              <w:pStyle w:val="TableParagraph"/>
              <w:rPr>
                <w:rFonts w:ascii="Times New Roman"/>
                <w:sz w:val="16"/>
              </w:rPr>
            </w:pPr>
          </w:p>
        </w:tc>
      </w:tr>
      <w:tr w:rsidR="008117A9" w14:paraId="024C33DB" w14:textId="77777777">
        <w:trPr>
          <w:trHeight w:val="225"/>
        </w:trPr>
        <w:tc>
          <w:tcPr>
            <w:tcW w:w="1434" w:type="dxa"/>
          </w:tcPr>
          <w:p w14:paraId="56022FA4" w14:textId="77777777" w:rsidR="008117A9" w:rsidRDefault="008117A9">
            <w:pPr>
              <w:pStyle w:val="TableParagraph"/>
              <w:rPr>
                <w:rFonts w:ascii="Times New Roman"/>
                <w:sz w:val="16"/>
              </w:rPr>
            </w:pPr>
          </w:p>
        </w:tc>
        <w:tc>
          <w:tcPr>
            <w:tcW w:w="1781" w:type="dxa"/>
          </w:tcPr>
          <w:p w14:paraId="2CEA9B05" w14:textId="77777777" w:rsidR="008117A9" w:rsidRDefault="004B269F">
            <w:pPr>
              <w:pStyle w:val="TableParagraph"/>
              <w:spacing w:before="3" w:line="202" w:lineRule="exact"/>
              <w:ind w:left="193"/>
              <w:rPr>
                <w:sz w:val="16"/>
              </w:rPr>
            </w:pPr>
            <w:r>
              <w:rPr>
                <w:color w:val="AC1F24"/>
                <w:sz w:val="16"/>
              </w:rPr>
              <w:t>North Lombok</w:t>
            </w:r>
          </w:p>
        </w:tc>
        <w:tc>
          <w:tcPr>
            <w:tcW w:w="970" w:type="dxa"/>
          </w:tcPr>
          <w:p w14:paraId="3F49CCA2" w14:textId="77777777" w:rsidR="008117A9" w:rsidRDefault="004B269F">
            <w:pPr>
              <w:pStyle w:val="TableParagraph"/>
              <w:spacing w:before="3" w:line="202" w:lineRule="exact"/>
              <w:ind w:left="2"/>
              <w:jc w:val="center"/>
              <w:rPr>
                <w:sz w:val="16"/>
              </w:rPr>
            </w:pPr>
            <w:r>
              <w:rPr>
                <w:color w:val="AC1F24"/>
                <w:sz w:val="16"/>
              </w:rPr>
              <w:t>5</w:t>
            </w:r>
          </w:p>
        </w:tc>
        <w:tc>
          <w:tcPr>
            <w:tcW w:w="1655" w:type="dxa"/>
          </w:tcPr>
          <w:p w14:paraId="0D3C3713" w14:textId="77777777" w:rsidR="008117A9" w:rsidRDefault="004B269F">
            <w:pPr>
              <w:pStyle w:val="TableParagraph"/>
              <w:spacing w:before="3" w:line="202" w:lineRule="exact"/>
              <w:ind w:left="158" w:right="130"/>
              <w:jc w:val="center"/>
              <w:rPr>
                <w:sz w:val="16"/>
              </w:rPr>
            </w:pPr>
            <w:r>
              <w:rPr>
                <w:color w:val="AC1F24"/>
                <w:sz w:val="16"/>
              </w:rPr>
              <w:t>3.80B</w:t>
            </w:r>
          </w:p>
        </w:tc>
        <w:tc>
          <w:tcPr>
            <w:tcW w:w="1899" w:type="dxa"/>
            <w:tcBorders>
              <w:top w:val="single" w:sz="4" w:space="0" w:color="FFFFFF"/>
              <w:bottom w:val="single" w:sz="4" w:space="0" w:color="FFFFFF"/>
            </w:tcBorders>
            <w:shd w:val="clear" w:color="auto" w:fill="AC1F24"/>
          </w:tcPr>
          <w:p w14:paraId="5A198DAC"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215CDB0D" w14:textId="77777777" w:rsidR="008117A9" w:rsidRDefault="008117A9">
            <w:pPr>
              <w:pStyle w:val="TableParagraph"/>
              <w:rPr>
                <w:rFonts w:ascii="Times New Roman"/>
                <w:sz w:val="16"/>
              </w:rPr>
            </w:pPr>
          </w:p>
        </w:tc>
      </w:tr>
      <w:tr w:rsidR="008117A9" w14:paraId="7EE36540" w14:textId="77777777">
        <w:trPr>
          <w:trHeight w:val="225"/>
        </w:trPr>
        <w:tc>
          <w:tcPr>
            <w:tcW w:w="1434" w:type="dxa"/>
            <w:tcBorders>
              <w:bottom w:val="single" w:sz="4" w:space="0" w:color="AC1F24"/>
            </w:tcBorders>
          </w:tcPr>
          <w:p w14:paraId="406DF987" w14:textId="77777777" w:rsidR="008117A9" w:rsidRDefault="008117A9">
            <w:pPr>
              <w:pStyle w:val="TableParagraph"/>
              <w:rPr>
                <w:rFonts w:ascii="Times New Roman"/>
                <w:sz w:val="16"/>
              </w:rPr>
            </w:pPr>
          </w:p>
        </w:tc>
        <w:tc>
          <w:tcPr>
            <w:tcW w:w="1781" w:type="dxa"/>
            <w:tcBorders>
              <w:bottom w:val="single" w:sz="4" w:space="0" w:color="AC1F24"/>
            </w:tcBorders>
          </w:tcPr>
          <w:p w14:paraId="560A86E3" w14:textId="77777777" w:rsidR="008117A9" w:rsidRDefault="004B269F">
            <w:pPr>
              <w:pStyle w:val="TableParagraph"/>
              <w:spacing w:before="3" w:line="202" w:lineRule="exact"/>
              <w:ind w:left="193"/>
              <w:rPr>
                <w:sz w:val="16"/>
              </w:rPr>
            </w:pPr>
            <w:r>
              <w:rPr>
                <w:color w:val="AC1F24"/>
                <w:sz w:val="16"/>
              </w:rPr>
              <w:t>Sumbawa</w:t>
            </w:r>
          </w:p>
        </w:tc>
        <w:tc>
          <w:tcPr>
            <w:tcW w:w="970" w:type="dxa"/>
            <w:tcBorders>
              <w:bottom w:val="single" w:sz="4" w:space="0" w:color="AC1F24"/>
            </w:tcBorders>
          </w:tcPr>
          <w:p w14:paraId="6CE590F2" w14:textId="77777777" w:rsidR="008117A9" w:rsidRDefault="004B269F">
            <w:pPr>
              <w:pStyle w:val="TableParagraph"/>
              <w:spacing w:before="3" w:line="202" w:lineRule="exact"/>
              <w:ind w:left="138" w:right="136"/>
              <w:jc w:val="center"/>
              <w:rPr>
                <w:sz w:val="16"/>
              </w:rPr>
            </w:pPr>
            <w:r>
              <w:rPr>
                <w:color w:val="AC1F24"/>
                <w:sz w:val="16"/>
              </w:rPr>
              <w:t>24</w:t>
            </w:r>
          </w:p>
        </w:tc>
        <w:tc>
          <w:tcPr>
            <w:tcW w:w="1655" w:type="dxa"/>
            <w:tcBorders>
              <w:bottom w:val="single" w:sz="4" w:space="0" w:color="AC1F24"/>
            </w:tcBorders>
          </w:tcPr>
          <w:p w14:paraId="3DF695FD" w14:textId="77777777" w:rsidR="008117A9" w:rsidRDefault="004B269F">
            <w:pPr>
              <w:pStyle w:val="TableParagraph"/>
              <w:spacing w:before="3" w:line="202" w:lineRule="exact"/>
              <w:ind w:left="158" w:right="130"/>
              <w:jc w:val="center"/>
              <w:rPr>
                <w:sz w:val="16"/>
              </w:rPr>
            </w:pPr>
            <w:r>
              <w:rPr>
                <w:color w:val="AC1F24"/>
                <w:sz w:val="16"/>
              </w:rPr>
              <w:t>1.06B</w:t>
            </w:r>
          </w:p>
        </w:tc>
        <w:tc>
          <w:tcPr>
            <w:tcW w:w="1899" w:type="dxa"/>
            <w:tcBorders>
              <w:top w:val="single" w:sz="4" w:space="0" w:color="FFFFFF"/>
              <w:bottom w:val="single" w:sz="4" w:space="0" w:color="FFFFFF"/>
            </w:tcBorders>
            <w:shd w:val="clear" w:color="auto" w:fill="AC1F24"/>
          </w:tcPr>
          <w:p w14:paraId="37E4F157"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650B55B1" w14:textId="77777777" w:rsidR="008117A9" w:rsidRDefault="008117A9">
            <w:pPr>
              <w:pStyle w:val="TableParagraph"/>
              <w:rPr>
                <w:rFonts w:ascii="Times New Roman"/>
                <w:sz w:val="16"/>
              </w:rPr>
            </w:pPr>
          </w:p>
        </w:tc>
      </w:tr>
      <w:tr w:rsidR="008117A9" w14:paraId="7D097F26" w14:textId="77777777">
        <w:trPr>
          <w:trHeight w:val="225"/>
        </w:trPr>
        <w:tc>
          <w:tcPr>
            <w:tcW w:w="1434" w:type="dxa"/>
            <w:tcBorders>
              <w:top w:val="single" w:sz="4" w:space="0" w:color="AC1F24"/>
            </w:tcBorders>
          </w:tcPr>
          <w:p w14:paraId="74B05569" w14:textId="77777777" w:rsidR="008117A9" w:rsidRDefault="004B269F">
            <w:pPr>
              <w:pStyle w:val="TableParagraph"/>
              <w:spacing w:before="3" w:line="202" w:lineRule="exact"/>
              <w:ind w:left="115"/>
              <w:rPr>
                <w:sz w:val="16"/>
              </w:rPr>
            </w:pPr>
            <w:r>
              <w:rPr>
                <w:color w:val="AC1F24"/>
                <w:sz w:val="16"/>
              </w:rPr>
              <w:t>Papua</w:t>
            </w:r>
          </w:p>
        </w:tc>
        <w:tc>
          <w:tcPr>
            <w:tcW w:w="1781" w:type="dxa"/>
            <w:tcBorders>
              <w:top w:val="single" w:sz="4" w:space="0" w:color="AC1F24"/>
            </w:tcBorders>
          </w:tcPr>
          <w:p w14:paraId="2BC9A571" w14:textId="77777777" w:rsidR="008117A9" w:rsidRDefault="004B269F">
            <w:pPr>
              <w:pStyle w:val="TableParagraph"/>
              <w:spacing w:before="3" w:line="202" w:lineRule="exact"/>
              <w:ind w:left="193"/>
              <w:rPr>
                <w:sz w:val="16"/>
              </w:rPr>
            </w:pPr>
            <w:proofErr w:type="spellStart"/>
            <w:r>
              <w:rPr>
                <w:color w:val="AC1F24"/>
                <w:sz w:val="16"/>
              </w:rPr>
              <w:t>Asmat</w:t>
            </w:r>
            <w:proofErr w:type="spellEnd"/>
          </w:p>
        </w:tc>
        <w:tc>
          <w:tcPr>
            <w:tcW w:w="970" w:type="dxa"/>
            <w:tcBorders>
              <w:top w:val="single" w:sz="4" w:space="0" w:color="AC1F24"/>
            </w:tcBorders>
          </w:tcPr>
          <w:p w14:paraId="71DCA31C" w14:textId="77777777" w:rsidR="008117A9" w:rsidRDefault="004B269F">
            <w:pPr>
              <w:pStyle w:val="TableParagraph"/>
              <w:spacing w:before="3" w:line="202" w:lineRule="exact"/>
              <w:ind w:left="138" w:right="135"/>
              <w:jc w:val="center"/>
              <w:rPr>
                <w:sz w:val="16"/>
              </w:rPr>
            </w:pPr>
            <w:r>
              <w:rPr>
                <w:color w:val="AC1F24"/>
                <w:sz w:val="16"/>
              </w:rPr>
              <w:t>23</w:t>
            </w:r>
          </w:p>
        </w:tc>
        <w:tc>
          <w:tcPr>
            <w:tcW w:w="1655" w:type="dxa"/>
            <w:tcBorders>
              <w:top w:val="single" w:sz="4" w:space="0" w:color="AC1F24"/>
            </w:tcBorders>
          </w:tcPr>
          <w:p w14:paraId="386A58D1" w14:textId="77777777" w:rsidR="008117A9" w:rsidRDefault="004B269F">
            <w:pPr>
              <w:pStyle w:val="TableParagraph"/>
              <w:spacing w:before="3" w:line="202" w:lineRule="exact"/>
              <w:ind w:left="158" w:right="130"/>
              <w:jc w:val="center"/>
              <w:rPr>
                <w:sz w:val="16"/>
              </w:rPr>
            </w:pPr>
            <w:r>
              <w:rPr>
                <w:color w:val="AC1F24"/>
                <w:sz w:val="16"/>
              </w:rPr>
              <w:t>2.86B</w:t>
            </w:r>
          </w:p>
        </w:tc>
        <w:tc>
          <w:tcPr>
            <w:tcW w:w="3798" w:type="dxa"/>
            <w:gridSpan w:val="2"/>
            <w:tcBorders>
              <w:top w:val="single" w:sz="4" w:space="0" w:color="FFFFFF"/>
              <w:bottom w:val="single" w:sz="4" w:space="0" w:color="FFFFFF"/>
            </w:tcBorders>
            <w:shd w:val="clear" w:color="auto" w:fill="CFCFCF"/>
          </w:tcPr>
          <w:p w14:paraId="62DE1647" w14:textId="77777777" w:rsidR="008117A9" w:rsidRDefault="008117A9">
            <w:pPr>
              <w:pStyle w:val="TableParagraph"/>
              <w:rPr>
                <w:rFonts w:ascii="Times New Roman"/>
                <w:sz w:val="16"/>
              </w:rPr>
            </w:pPr>
          </w:p>
        </w:tc>
      </w:tr>
      <w:tr w:rsidR="008117A9" w14:paraId="0C1A29E7" w14:textId="77777777">
        <w:trPr>
          <w:trHeight w:val="225"/>
        </w:trPr>
        <w:tc>
          <w:tcPr>
            <w:tcW w:w="1434" w:type="dxa"/>
          </w:tcPr>
          <w:p w14:paraId="705FE171" w14:textId="77777777" w:rsidR="008117A9" w:rsidRDefault="008117A9">
            <w:pPr>
              <w:pStyle w:val="TableParagraph"/>
              <w:rPr>
                <w:rFonts w:ascii="Times New Roman"/>
                <w:sz w:val="16"/>
              </w:rPr>
            </w:pPr>
          </w:p>
        </w:tc>
        <w:tc>
          <w:tcPr>
            <w:tcW w:w="1781" w:type="dxa"/>
          </w:tcPr>
          <w:p w14:paraId="2958AA02" w14:textId="77777777" w:rsidR="008117A9" w:rsidRDefault="004B269F">
            <w:pPr>
              <w:pStyle w:val="TableParagraph"/>
              <w:spacing w:before="3" w:line="202" w:lineRule="exact"/>
              <w:ind w:left="193"/>
              <w:rPr>
                <w:sz w:val="16"/>
              </w:rPr>
            </w:pPr>
            <w:proofErr w:type="spellStart"/>
            <w:r>
              <w:rPr>
                <w:color w:val="AC1F24"/>
                <w:sz w:val="16"/>
              </w:rPr>
              <w:t>Digoel</w:t>
            </w:r>
            <w:proofErr w:type="spellEnd"/>
          </w:p>
        </w:tc>
        <w:tc>
          <w:tcPr>
            <w:tcW w:w="970" w:type="dxa"/>
          </w:tcPr>
          <w:p w14:paraId="497ECF3D" w14:textId="77777777" w:rsidR="008117A9" w:rsidRDefault="004B269F">
            <w:pPr>
              <w:pStyle w:val="TableParagraph"/>
              <w:spacing w:before="3" w:line="202" w:lineRule="exact"/>
              <w:ind w:left="138" w:right="135"/>
              <w:jc w:val="center"/>
              <w:rPr>
                <w:sz w:val="16"/>
              </w:rPr>
            </w:pPr>
            <w:r>
              <w:rPr>
                <w:color w:val="AC1F24"/>
                <w:sz w:val="16"/>
              </w:rPr>
              <w:t>20</w:t>
            </w:r>
          </w:p>
        </w:tc>
        <w:tc>
          <w:tcPr>
            <w:tcW w:w="1655" w:type="dxa"/>
          </w:tcPr>
          <w:p w14:paraId="20E14010" w14:textId="77777777" w:rsidR="008117A9" w:rsidRDefault="004B269F">
            <w:pPr>
              <w:pStyle w:val="TableParagraph"/>
              <w:spacing w:before="3" w:line="202" w:lineRule="exact"/>
              <w:ind w:left="158" w:right="129"/>
              <w:jc w:val="center"/>
              <w:rPr>
                <w:sz w:val="16"/>
              </w:rPr>
            </w:pPr>
            <w:r>
              <w:rPr>
                <w:color w:val="AC1F24"/>
                <w:sz w:val="16"/>
              </w:rPr>
              <w:t>3.38B</w:t>
            </w:r>
          </w:p>
        </w:tc>
        <w:tc>
          <w:tcPr>
            <w:tcW w:w="3798" w:type="dxa"/>
            <w:gridSpan w:val="2"/>
            <w:tcBorders>
              <w:top w:val="single" w:sz="4" w:space="0" w:color="FFFFFF"/>
              <w:bottom w:val="single" w:sz="4" w:space="0" w:color="FFFFFF"/>
            </w:tcBorders>
            <w:shd w:val="clear" w:color="auto" w:fill="CFCFCF"/>
          </w:tcPr>
          <w:p w14:paraId="7C6364AD" w14:textId="77777777" w:rsidR="008117A9" w:rsidRDefault="008117A9">
            <w:pPr>
              <w:pStyle w:val="TableParagraph"/>
              <w:rPr>
                <w:rFonts w:ascii="Times New Roman"/>
                <w:sz w:val="16"/>
              </w:rPr>
            </w:pPr>
          </w:p>
        </w:tc>
      </w:tr>
      <w:tr w:rsidR="008117A9" w14:paraId="57BF88AD" w14:textId="77777777">
        <w:trPr>
          <w:trHeight w:val="225"/>
        </w:trPr>
        <w:tc>
          <w:tcPr>
            <w:tcW w:w="1434" w:type="dxa"/>
          </w:tcPr>
          <w:p w14:paraId="62C62981" w14:textId="77777777" w:rsidR="008117A9" w:rsidRDefault="008117A9">
            <w:pPr>
              <w:pStyle w:val="TableParagraph"/>
              <w:rPr>
                <w:rFonts w:ascii="Times New Roman"/>
                <w:sz w:val="16"/>
              </w:rPr>
            </w:pPr>
          </w:p>
        </w:tc>
        <w:tc>
          <w:tcPr>
            <w:tcW w:w="1781" w:type="dxa"/>
          </w:tcPr>
          <w:p w14:paraId="6733289B" w14:textId="77777777" w:rsidR="008117A9" w:rsidRDefault="004B269F">
            <w:pPr>
              <w:pStyle w:val="TableParagraph"/>
              <w:spacing w:before="3" w:line="202" w:lineRule="exact"/>
              <w:ind w:left="193"/>
              <w:rPr>
                <w:sz w:val="16"/>
              </w:rPr>
            </w:pPr>
            <w:r>
              <w:rPr>
                <w:color w:val="AC1F24"/>
                <w:sz w:val="16"/>
              </w:rPr>
              <w:t>Jayapura</w:t>
            </w:r>
          </w:p>
        </w:tc>
        <w:tc>
          <w:tcPr>
            <w:tcW w:w="970" w:type="dxa"/>
          </w:tcPr>
          <w:p w14:paraId="30A9ADFB" w14:textId="77777777" w:rsidR="008117A9" w:rsidRDefault="004B269F">
            <w:pPr>
              <w:pStyle w:val="TableParagraph"/>
              <w:spacing w:before="3" w:line="202" w:lineRule="exact"/>
              <w:ind w:left="138" w:right="135"/>
              <w:jc w:val="center"/>
              <w:rPr>
                <w:sz w:val="16"/>
              </w:rPr>
            </w:pPr>
            <w:r>
              <w:rPr>
                <w:color w:val="AC1F24"/>
                <w:sz w:val="16"/>
              </w:rPr>
              <w:t>19</w:t>
            </w:r>
          </w:p>
        </w:tc>
        <w:tc>
          <w:tcPr>
            <w:tcW w:w="1655" w:type="dxa"/>
          </w:tcPr>
          <w:p w14:paraId="788450B2" w14:textId="77777777" w:rsidR="008117A9" w:rsidRDefault="004B269F">
            <w:pPr>
              <w:pStyle w:val="TableParagraph"/>
              <w:spacing w:before="3" w:line="202" w:lineRule="exact"/>
              <w:ind w:left="158" w:right="129"/>
              <w:jc w:val="center"/>
              <w:rPr>
                <w:sz w:val="16"/>
              </w:rPr>
            </w:pPr>
            <w:r>
              <w:rPr>
                <w:color w:val="AC1F24"/>
                <w:sz w:val="16"/>
              </w:rPr>
              <w:t>3.00B</w:t>
            </w:r>
          </w:p>
        </w:tc>
        <w:tc>
          <w:tcPr>
            <w:tcW w:w="3798" w:type="dxa"/>
            <w:gridSpan w:val="2"/>
            <w:tcBorders>
              <w:top w:val="single" w:sz="4" w:space="0" w:color="FFFFFF"/>
              <w:bottom w:val="single" w:sz="4" w:space="0" w:color="FFFFFF"/>
            </w:tcBorders>
            <w:shd w:val="clear" w:color="auto" w:fill="AC1F24"/>
          </w:tcPr>
          <w:p w14:paraId="0718A6B1" w14:textId="77777777" w:rsidR="008117A9" w:rsidRDefault="008117A9">
            <w:pPr>
              <w:pStyle w:val="TableParagraph"/>
              <w:rPr>
                <w:rFonts w:ascii="Times New Roman"/>
                <w:sz w:val="16"/>
              </w:rPr>
            </w:pPr>
          </w:p>
        </w:tc>
      </w:tr>
      <w:tr w:rsidR="008117A9" w14:paraId="3F34FC88" w14:textId="77777777">
        <w:trPr>
          <w:trHeight w:val="225"/>
        </w:trPr>
        <w:tc>
          <w:tcPr>
            <w:tcW w:w="1434" w:type="dxa"/>
          </w:tcPr>
          <w:p w14:paraId="69EB2D69" w14:textId="77777777" w:rsidR="008117A9" w:rsidRDefault="008117A9">
            <w:pPr>
              <w:pStyle w:val="TableParagraph"/>
              <w:rPr>
                <w:rFonts w:ascii="Times New Roman"/>
                <w:sz w:val="16"/>
              </w:rPr>
            </w:pPr>
          </w:p>
        </w:tc>
        <w:tc>
          <w:tcPr>
            <w:tcW w:w="1781" w:type="dxa"/>
          </w:tcPr>
          <w:p w14:paraId="7E3A09CE" w14:textId="77777777" w:rsidR="008117A9" w:rsidRDefault="004B269F">
            <w:pPr>
              <w:pStyle w:val="TableParagraph"/>
              <w:spacing w:before="3" w:line="202" w:lineRule="exact"/>
              <w:ind w:left="193"/>
              <w:rPr>
                <w:sz w:val="16"/>
              </w:rPr>
            </w:pPr>
            <w:r>
              <w:rPr>
                <w:color w:val="AC1F24"/>
                <w:sz w:val="16"/>
              </w:rPr>
              <w:t>Lanny Jaya</w:t>
            </w:r>
          </w:p>
        </w:tc>
        <w:tc>
          <w:tcPr>
            <w:tcW w:w="970" w:type="dxa"/>
          </w:tcPr>
          <w:p w14:paraId="13971CEC" w14:textId="77777777" w:rsidR="008117A9" w:rsidRDefault="004B269F">
            <w:pPr>
              <w:pStyle w:val="TableParagraph"/>
              <w:spacing w:before="3" w:line="202" w:lineRule="exact"/>
              <w:ind w:left="138" w:right="134"/>
              <w:jc w:val="center"/>
              <w:rPr>
                <w:sz w:val="16"/>
              </w:rPr>
            </w:pPr>
            <w:r>
              <w:rPr>
                <w:color w:val="AC1F24"/>
                <w:sz w:val="16"/>
              </w:rPr>
              <w:t>39</w:t>
            </w:r>
          </w:p>
        </w:tc>
        <w:tc>
          <w:tcPr>
            <w:tcW w:w="1655" w:type="dxa"/>
          </w:tcPr>
          <w:p w14:paraId="273D5198" w14:textId="77777777" w:rsidR="008117A9" w:rsidRDefault="004B269F">
            <w:pPr>
              <w:pStyle w:val="TableParagraph"/>
              <w:spacing w:before="3" w:line="202" w:lineRule="exact"/>
              <w:ind w:left="158" w:right="129"/>
              <w:jc w:val="center"/>
              <w:rPr>
                <w:sz w:val="16"/>
              </w:rPr>
            </w:pPr>
            <w:r>
              <w:rPr>
                <w:color w:val="AC1F24"/>
                <w:sz w:val="16"/>
              </w:rPr>
              <w:t>1.92B</w:t>
            </w:r>
          </w:p>
        </w:tc>
        <w:tc>
          <w:tcPr>
            <w:tcW w:w="3798" w:type="dxa"/>
            <w:gridSpan w:val="2"/>
            <w:tcBorders>
              <w:top w:val="single" w:sz="4" w:space="0" w:color="FFFFFF"/>
              <w:bottom w:val="single" w:sz="4" w:space="0" w:color="FFFFFF"/>
            </w:tcBorders>
            <w:shd w:val="clear" w:color="auto" w:fill="AC1F24"/>
          </w:tcPr>
          <w:p w14:paraId="766FEF1C" w14:textId="77777777" w:rsidR="008117A9" w:rsidRDefault="008117A9">
            <w:pPr>
              <w:pStyle w:val="TableParagraph"/>
              <w:rPr>
                <w:rFonts w:ascii="Times New Roman"/>
                <w:sz w:val="16"/>
              </w:rPr>
            </w:pPr>
          </w:p>
        </w:tc>
      </w:tr>
      <w:tr w:rsidR="008117A9" w14:paraId="57CD4982" w14:textId="77777777">
        <w:trPr>
          <w:trHeight w:val="225"/>
        </w:trPr>
        <w:tc>
          <w:tcPr>
            <w:tcW w:w="1434" w:type="dxa"/>
            <w:tcBorders>
              <w:bottom w:val="single" w:sz="4" w:space="0" w:color="AC1F24"/>
            </w:tcBorders>
          </w:tcPr>
          <w:p w14:paraId="6EC8D4E1" w14:textId="77777777" w:rsidR="008117A9" w:rsidRDefault="008117A9">
            <w:pPr>
              <w:pStyle w:val="TableParagraph"/>
              <w:rPr>
                <w:rFonts w:ascii="Times New Roman"/>
                <w:sz w:val="16"/>
              </w:rPr>
            </w:pPr>
          </w:p>
        </w:tc>
        <w:tc>
          <w:tcPr>
            <w:tcW w:w="1781" w:type="dxa"/>
            <w:tcBorders>
              <w:bottom w:val="single" w:sz="4" w:space="0" w:color="AC1F24"/>
            </w:tcBorders>
          </w:tcPr>
          <w:p w14:paraId="299BB606" w14:textId="77777777" w:rsidR="008117A9" w:rsidRDefault="004B269F">
            <w:pPr>
              <w:pStyle w:val="TableParagraph"/>
              <w:spacing w:before="3" w:line="202" w:lineRule="exact"/>
              <w:ind w:left="194"/>
              <w:rPr>
                <w:sz w:val="16"/>
              </w:rPr>
            </w:pPr>
            <w:proofErr w:type="spellStart"/>
            <w:r>
              <w:rPr>
                <w:color w:val="AC1F24"/>
                <w:sz w:val="16"/>
              </w:rPr>
              <w:t>Nabire</w:t>
            </w:r>
            <w:proofErr w:type="spellEnd"/>
          </w:p>
        </w:tc>
        <w:tc>
          <w:tcPr>
            <w:tcW w:w="970" w:type="dxa"/>
            <w:tcBorders>
              <w:bottom w:val="single" w:sz="4" w:space="0" w:color="AC1F24"/>
            </w:tcBorders>
          </w:tcPr>
          <w:p w14:paraId="55A2C870" w14:textId="77777777" w:rsidR="008117A9" w:rsidRDefault="004B269F">
            <w:pPr>
              <w:pStyle w:val="TableParagraph"/>
              <w:spacing w:before="3" w:line="202" w:lineRule="exact"/>
              <w:ind w:left="138" w:right="134"/>
              <w:jc w:val="center"/>
              <w:rPr>
                <w:sz w:val="16"/>
              </w:rPr>
            </w:pPr>
            <w:r>
              <w:rPr>
                <w:color w:val="AC1F24"/>
                <w:sz w:val="16"/>
              </w:rPr>
              <w:t>15</w:t>
            </w:r>
          </w:p>
        </w:tc>
        <w:tc>
          <w:tcPr>
            <w:tcW w:w="1655" w:type="dxa"/>
            <w:tcBorders>
              <w:bottom w:val="single" w:sz="4" w:space="0" w:color="AC1F24"/>
            </w:tcBorders>
          </w:tcPr>
          <w:p w14:paraId="60F05CBB" w14:textId="77777777" w:rsidR="008117A9" w:rsidRDefault="004B269F">
            <w:pPr>
              <w:pStyle w:val="TableParagraph"/>
              <w:spacing w:before="3" w:line="202" w:lineRule="exact"/>
              <w:ind w:left="158" w:right="128"/>
              <w:jc w:val="center"/>
              <w:rPr>
                <w:sz w:val="16"/>
              </w:rPr>
            </w:pPr>
            <w:r>
              <w:rPr>
                <w:color w:val="AC1F24"/>
                <w:sz w:val="16"/>
              </w:rPr>
              <w:t>0.00B</w:t>
            </w:r>
          </w:p>
        </w:tc>
        <w:tc>
          <w:tcPr>
            <w:tcW w:w="1899" w:type="dxa"/>
            <w:tcBorders>
              <w:top w:val="single" w:sz="4" w:space="0" w:color="FFFFFF"/>
              <w:bottom w:val="single" w:sz="4" w:space="0" w:color="FFFFFF"/>
            </w:tcBorders>
            <w:shd w:val="clear" w:color="auto" w:fill="AC1F24"/>
          </w:tcPr>
          <w:p w14:paraId="00226F4B"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AC1F24"/>
          </w:tcPr>
          <w:p w14:paraId="44143F4D" w14:textId="77777777" w:rsidR="008117A9" w:rsidRDefault="008117A9">
            <w:pPr>
              <w:pStyle w:val="TableParagraph"/>
              <w:rPr>
                <w:rFonts w:ascii="Times New Roman"/>
                <w:sz w:val="16"/>
              </w:rPr>
            </w:pPr>
          </w:p>
        </w:tc>
      </w:tr>
      <w:tr w:rsidR="008117A9" w14:paraId="030672E1" w14:textId="77777777">
        <w:trPr>
          <w:trHeight w:val="225"/>
        </w:trPr>
        <w:tc>
          <w:tcPr>
            <w:tcW w:w="1434" w:type="dxa"/>
            <w:tcBorders>
              <w:top w:val="single" w:sz="4" w:space="0" w:color="AC1F24"/>
            </w:tcBorders>
          </w:tcPr>
          <w:p w14:paraId="7989F4F6" w14:textId="77777777" w:rsidR="008117A9" w:rsidRDefault="004B269F">
            <w:pPr>
              <w:pStyle w:val="TableParagraph"/>
              <w:spacing w:before="3" w:line="202" w:lineRule="exact"/>
              <w:ind w:left="116"/>
              <w:rPr>
                <w:sz w:val="16"/>
              </w:rPr>
            </w:pPr>
            <w:r>
              <w:rPr>
                <w:color w:val="AC1F24"/>
                <w:sz w:val="16"/>
              </w:rPr>
              <w:t>Papua Barat</w:t>
            </w:r>
          </w:p>
        </w:tc>
        <w:tc>
          <w:tcPr>
            <w:tcW w:w="1781" w:type="dxa"/>
            <w:tcBorders>
              <w:top w:val="single" w:sz="4" w:space="0" w:color="AC1F24"/>
            </w:tcBorders>
          </w:tcPr>
          <w:p w14:paraId="3C87816C" w14:textId="77777777" w:rsidR="008117A9" w:rsidRDefault="004B269F">
            <w:pPr>
              <w:pStyle w:val="TableParagraph"/>
              <w:spacing w:before="3" w:line="202" w:lineRule="exact"/>
              <w:ind w:left="194"/>
              <w:rPr>
                <w:sz w:val="16"/>
              </w:rPr>
            </w:pPr>
            <w:proofErr w:type="spellStart"/>
            <w:r>
              <w:rPr>
                <w:color w:val="AC1F24"/>
                <w:sz w:val="16"/>
              </w:rPr>
              <w:t>Fakfak</w:t>
            </w:r>
            <w:proofErr w:type="spellEnd"/>
          </w:p>
        </w:tc>
        <w:tc>
          <w:tcPr>
            <w:tcW w:w="970" w:type="dxa"/>
            <w:tcBorders>
              <w:top w:val="single" w:sz="4" w:space="0" w:color="AC1F24"/>
            </w:tcBorders>
          </w:tcPr>
          <w:p w14:paraId="357CD00C" w14:textId="77777777" w:rsidR="008117A9" w:rsidRDefault="004B269F">
            <w:pPr>
              <w:pStyle w:val="TableParagraph"/>
              <w:spacing w:before="3" w:line="202" w:lineRule="exact"/>
              <w:ind w:left="138" w:right="134"/>
              <w:jc w:val="center"/>
              <w:rPr>
                <w:sz w:val="16"/>
              </w:rPr>
            </w:pPr>
            <w:r>
              <w:rPr>
                <w:color w:val="AC1F24"/>
                <w:sz w:val="16"/>
              </w:rPr>
              <w:t>32</w:t>
            </w:r>
          </w:p>
        </w:tc>
        <w:tc>
          <w:tcPr>
            <w:tcW w:w="1655" w:type="dxa"/>
            <w:tcBorders>
              <w:top w:val="single" w:sz="4" w:space="0" w:color="AC1F24"/>
            </w:tcBorders>
          </w:tcPr>
          <w:p w14:paraId="10461E99" w14:textId="77777777" w:rsidR="008117A9" w:rsidRDefault="004B269F">
            <w:pPr>
              <w:pStyle w:val="TableParagraph"/>
              <w:spacing w:before="3" w:line="202" w:lineRule="exact"/>
              <w:ind w:left="158" w:right="128"/>
              <w:jc w:val="center"/>
              <w:rPr>
                <w:sz w:val="16"/>
              </w:rPr>
            </w:pPr>
            <w:r>
              <w:rPr>
                <w:color w:val="AC1F24"/>
                <w:sz w:val="16"/>
              </w:rPr>
              <w:t>No data</w:t>
            </w:r>
          </w:p>
        </w:tc>
        <w:tc>
          <w:tcPr>
            <w:tcW w:w="1899" w:type="dxa"/>
            <w:tcBorders>
              <w:top w:val="single" w:sz="4" w:space="0" w:color="FFFFFF"/>
              <w:bottom w:val="single" w:sz="4" w:space="0" w:color="FFFFFF"/>
            </w:tcBorders>
            <w:shd w:val="clear" w:color="auto" w:fill="AC1F24"/>
          </w:tcPr>
          <w:p w14:paraId="6D109CEF"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CFCFCF"/>
          </w:tcPr>
          <w:p w14:paraId="3161765C" w14:textId="77777777" w:rsidR="008117A9" w:rsidRDefault="008117A9">
            <w:pPr>
              <w:pStyle w:val="TableParagraph"/>
              <w:rPr>
                <w:rFonts w:ascii="Times New Roman"/>
                <w:sz w:val="16"/>
              </w:rPr>
            </w:pPr>
          </w:p>
        </w:tc>
      </w:tr>
      <w:tr w:rsidR="008117A9" w14:paraId="1EFD09F3" w14:textId="77777777">
        <w:trPr>
          <w:trHeight w:val="225"/>
        </w:trPr>
        <w:tc>
          <w:tcPr>
            <w:tcW w:w="1434" w:type="dxa"/>
          </w:tcPr>
          <w:p w14:paraId="2971D1D8" w14:textId="77777777" w:rsidR="008117A9" w:rsidRDefault="008117A9">
            <w:pPr>
              <w:pStyle w:val="TableParagraph"/>
              <w:rPr>
                <w:rFonts w:ascii="Times New Roman"/>
                <w:sz w:val="16"/>
              </w:rPr>
            </w:pPr>
          </w:p>
        </w:tc>
        <w:tc>
          <w:tcPr>
            <w:tcW w:w="1781" w:type="dxa"/>
          </w:tcPr>
          <w:p w14:paraId="0E8C167A" w14:textId="77777777" w:rsidR="008117A9" w:rsidRDefault="004B269F">
            <w:pPr>
              <w:pStyle w:val="TableParagraph"/>
              <w:spacing w:before="3" w:line="202" w:lineRule="exact"/>
              <w:ind w:left="194"/>
              <w:rPr>
                <w:sz w:val="16"/>
              </w:rPr>
            </w:pPr>
            <w:proofErr w:type="spellStart"/>
            <w:r>
              <w:rPr>
                <w:color w:val="AC1F24"/>
                <w:sz w:val="16"/>
              </w:rPr>
              <w:t>Kaimana</w:t>
            </w:r>
            <w:proofErr w:type="spellEnd"/>
          </w:p>
        </w:tc>
        <w:tc>
          <w:tcPr>
            <w:tcW w:w="970" w:type="dxa"/>
          </w:tcPr>
          <w:p w14:paraId="2F4709FB" w14:textId="77777777" w:rsidR="008117A9" w:rsidRDefault="004B269F">
            <w:pPr>
              <w:pStyle w:val="TableParagraph"/>
              <w:spacing w:before="3" w:line="202" w:lineRule="exact"/>
              <w:ind w:left="4"/>
              <w:jc w:val="center"/>
              <w:rPr>
                <w:sz w:val="16"/>
              </w:rPr>
            </w:pPr>
            <w:r>
              <w:rPr>
                <w:color w:val="AC1F24"/>
                <w:sz w:val="16"/>
              </w:rPr>
              <w:t>6</w:t>
            </w:r>
          </w:p>
        </w:tc>
        <w:tc>
          <w:tcPr>
            <w:tcW w:w="1655" w:type="dxa"/>
          </w:tcPr>
          <w:p w14:paraId="5356BCD9" w14:textId="77777777" w:rsidR="008117A9" w:rsidRDefault="004B269F">
            <w:pPr>
              <w:pStyle w:val="TableParagraph"/>
              <w:spacing w:before="3" w:line="202" w:lineRule="exact"/>
              <w:ind w:left="158" w:right="128"/>
              <w:jc w:val="center"/>
              <w:rPr>
                <w:sz w:val="16"/>
              </w:rPr>
            </w:pPr>
            <w:r>
              <w:rPr>
                <w:color w:val="AC1F24"/>
                <w:sz w:val="16"/>
              </w:rPr>
              <w:t>2.57B</w:t>
            </w:r>
          </w:p>
        </w:tc>
        <w:tc>
          <w:tcPr>
            <w:tcW w:w="1899" w:type="dxa"/>
            <w:tcBorders>
              <w:top w:val="single" w:sz="4" w:space="0" w:color="FFFFFF"/>
              <w:bottom w:val="single" w:sz="4" w:space="0" w:color="FFFFFF"/>
            </w:tcBorders>
            <w:shd w:val="clear" w:color="auto" w:fill="AC1F24"/>
          </w:tcPr>
          <w:p w14:paraId="4197A26E"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CFCFCF"/>
          </w:tcPr>
          <w:p w14:paraId="713F2861" w14:textId="77777777" w:rsidR="008117A9" w:rsidRDefault="008117A9">
            <w:pPr>
              <w:pStyle w:val="TableParagraph"/>
              <w:rPr>
                <w:rFonts w:ascii="Times New Roman"/>
                <w:sz w:val="16"/>
              </w:rPr>
            </w:pPr>
          </w:p>
        </w:tc>
      </w:tr>
      <w:tr w:rsidR="008117A9" w14:paraId="61583109" w14:textId="77777777">
        <w:trPr>
          <w:trHeight w:val="225"/>
        </w:trPr>
        <w:tc>
          <w:tcPr>
            <w:tcW w:w="1434" w:type="dxa"/>
          </w:tcPr>
          <w:p w14:paraId="6C737ABA" w14:textId="77777777" w:rsidR="008117A9" w:rsidRDefault="008117A9">
            <w:pPr>
              <w:pStyle w:val="TableParagraph"/>
              <w:rPr>
                <w:rFonts w:ascii="Times New Roman"/>
                <w:sz w:val="16"/>
              </w:rPr>
            </w:pPr>
          </w:p>
        </w:tc>
        <w:tc>
          <w:tcPr>
            <w:tcW w:w="1781" w:type="dxa"/>
          </w:tcPr>
          <w:p w14:paraId="25382E67" w14:textId="77777777" w:rsidR="008117A9" w:rsidRDefault="004B269F">
            <w:pPr>
              <w:pStyle w:val="TableParagraph"/>
              <w:spacing w:before="3" w:line="202" w:lineRule="exact"/>
              <w:ind w:left="194"/>
              <w:rPr>
                <w:sz w:val="16"/>
              </w:rPr>
            </w:pPr>
            <w:proofErr w:type="spellStart"/>
            <w:r>
              <w:rPr>
                <w:color w:val="AC1F24"/>
                <w:sz w:val="16"/>
              </w:rPr>
              <w:t>Sorong</w:t>
            </w:r>
            <w:proofErr w:type="spellEnd"/>
          </w:p>
        </w:tc>
        <w:tc>
          <w:tcPr>
            <w:tcW w:w="970" w:type="dxa"/>
          </w:tcPr>
          <w:p w14:paraId="7758F091" w14:textId="77777777" w:rsidR="008117A9" w:rsidRDefault="004B269F">
            <w:pPr>
              <w:pStyle w:val="TableParagraph"/>
              <w:spacing w:before="3" w:line="202" w:lineRule="exact"/>
              <w:ind w:left="4"/>
              <w:jc w:val="center"/>
              <w:rPr>
                <w:sz w:val="16"/>
              </w:rPr>
            </w:pPr>
            <w:r>
              <w:rPr>
                <w:color w:val="AC1F24"/>
                <w:sz w:val="16"/>
              </w:rPr>
              <w:t>8</w:t>
            </w:r>
          </w:p>
        </w:tc>
        <w:tc>
          <w:tcPr>
            <w:tcW w:w="1655" w:type="dxa"/>
          </w:tcPr>
          <w:p w14:paraId="2A11F1FF" w14:textId="77777777" w:rsidR="008117A9" w:rsidRDefault="004B269F">
            <w:pPr>
              <w:pStyle w:val="TableParagraph"/>
              <w:spacing w:before="3" w:line="202" w:lineRule="exact"/>
              <w:ind w:left="158" w:right="128"/>
              <w:jc w:val="center"/>
              <w:rPr>
                <w:sz w:val="16"/>
              </w:rPr>
            </w:pPr>
            <w:r>
              <w:rPr>
                <w:color w:val="AC1F24"/>
                <w:sz w:val="16"/>
              </w:rPr>
              <w:t>No data</w:t>
            </w:r>
          </w:p>
        </w:tc>
        <w:tc>
          <w:tcPr>
            <w:tcW w:w="1899" w:type="dxa"/>
            <w:tcBorders>
              <w:top w:val="single" w:sz="4" w:space="0" w:color="FFFFFF"/>
              <w:bottom w:val="single" w:sz="4" w:space="0" w:color="FFFFFF"/>
            </w:tcBorders>
            <w:shd w:val="clear" w:color="auto" w:fill="CFCFCF"/>
          </w:tcPr>
          <w:p w14:paraId="0D7D9F47"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CFCFCF"/>
          </w:tcPr>
          <w:p w14:paraId="27541FE4" w14:textId="77777777" w:rsidR="008117A9" w:rsidRDefault="008117A9">
            <w:pPr>
              <w:pStyle w:val="TableParagraph"/>
              <w:rPr>
                <w:rFonts w:ascii="Times New Roman"/>
                <w:sz w:val="16"/>
              </w:rPr>
            </w:pPr>
          </w:p>
        </w:tc>
      </w:tr>
      <w:tr w:rsidR="008117A9" w14:paraId="404DD4A8" w14:textId="77777777">
        <w:trPr>
          <w:trHeight w:val="225"/>
        </w:trPr>
        <w:tc>
          <w:tcPr>
            <w:tcW w:w="1434" w:type="dxa"/>
            <w:tcBorders>
              <w:bottom w:val="single" w:sz="4" w:space="0" w:color="AC1F24"/>
            </w:tcBorders>
          </w:tcPr>
          <w:p w14:paraId="0F5E23DA" w14:textId="77777777" w:rsidR="008117A9" w:rsidRDefault="008117A9">
            <w:pPr>
              <w:pStyle w:val="TableParagraph"/>
              <w:rPr>
                <w:rFonts w:ascii="Times New Roman"/>
                <w:sz w:val="16"/>
              </w:rPr>
            </w:pPr>
          </w:p>
        </w:tc>
        <w:tc>
          <w:tcPr>
            <w:tcW w:w="1781" w:type="dxa"/>
            <w:tcBorders>
              <w:bottom w:val="single" w:sz="4" w:space="0" w:color="AC1F24"/>
            </w:tcBorders>
          </w:tcPr>
          <w:p w14:paraId="29922628" w14:textId="77777777" w:rsidR="008117A9" w:rsidRDefault="004B269F">
            <w:pPr>
              <w:pStyle w:val="TableParagraph"/>
              <w:spacing w:before="3" w:line="202" w:lineRule="exact"/>
              <w:ind w:left="194"/>
              <w:rPr>
                <w:sz w:val="16"/>
              </w:rPr>
            </w:pPr>
            <w:r>
              <w:rPr>
                <w:color w:val="AC1F24"/>
                <w:sz w:val="16"/>
              </w:rPr>
              <w:t xml:space="preserve">South </w:t>
            </w:r>
            <w:proofErr w:type="spellStart"/>
            <w:r>
              <w:rPr>
                <w:color w:val="AC1F24"/>
                <w:sz w:val="16"/>
              </w:rPr>
              <w:t>Manokwari</w:t>
            </w:r>
            <w:proofErr w:type="spellEnd"/>
          </w:p>
        </w:tc>
        <w:tc>
          <w:tcPr>
            <w:tcW w:w="970" w:type="dxa"/>
            <w:tcBorders>
              <w:bottom w:val="single" w:sz="4" w:space="0" w:color="AC1F24"/>
            </w:tcBorders>
          </w:tcPr>
          <w:p w14:paraId="66CE9CB4" w14:textId="77777777" w:rsidR="008117A9" w:rsidRDefault="004B269F">
            <w:pPr>
              <w:pStyle w:val="TableParagraph"/>
              <w:spacing w:before="3" w:line="202" w:lineRule="exact"/>
              <w:ind w:left="138" w:right="133"/>
              <w:jc w:val="center"/>
              <w:rPr>
                <w:sz w:val="16"/>
              </w:rPr>
            </w:pPr>
            <w:r>
              <w:rPr>
                <w:color w:val="AC1F24"/>
                <w:sz w:val="16"/>
              </w:rPr>
              <w:t>13</w:t>
            </w:r>
          </w:p>
        </w:tc>
        <w:tc>
          <w:tcPr>
            <w:tcW w:w="1655" w:type="dxa"/>
            <w:tcBorders>
              <w:bottom w:val="single" w:sz="4" w:space="0" w:color="AC1F24"/>
            </w:tcBorders>
          </w:tcPr>
          <w:p w14:paraId="1F5E8CDE" w14:textId="77777777" w:rsidR="008117A9" w:rsidRDefault="004B269F">
            <w:pPr>
              <w:pStyle w:val="TableParagraph"/>
              <w:spacing w:before="3" w:line="202" w:lineRule="exact"/>
              <w:ind w:left="158" w:right="128"/>
              <w:jc w:val="center"/>
              <w:rPr>
                <w:sz w:val="16"/>
              </w:rPr>
            </w:pPr>
            <w:r>
              <w:rPr>
                <w:color w:val="AC1F24"/>
                <w:sz w:val="16"/>
              </w:rPr>
              <w:t>1.37B</w:t>
            </w:r>
          </w:p>
        </w:tc>
        <w:tc>
          <w:tcPr>
            <w:tcW w:w="1899" w:type="dxa"/>
            <w:tcBorders>
              <w:top w:val="single" w:sz="4" w:space="0" w:color="FFFFFF"/>
              <w:bottom w:val="single" w:sz="4" w:space="0" w:color="FFFFFF"/>
            </w:tcBorders>
            <w:shd w:val="clear" w:color="auto" w:fill="CFCFCF"/>
          </w:tcPr>
          <w:p w14:paraId="094EF492"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CFCFCF"/>
          </w:tcPr>
          <w:p w14:paraId="3509494D" w14:textId="77777777" w:rsidR="008117A9" w:rsidRDefault="008117A9">
            <w:pPr>
              <w:pStyle w:val="TableParagraph"/>
              <w:rPr>
                <w:rFonts w:ascii="Times New Roman"/>
                <w:sz w:val="16"/>
              </w:rPr>
            </w:pPr>
          </w:p>
        </w:tc>
      </w:tr>
      <w:tr w:rsidR="008117A9" w14:paraId="6B20B17F" w14:textId="77777777">
        <w:trPr>
          <w:trHeight w:val="225"/>
        </w:trPr>
        <w:tc>
          <w:tcPr>
            <w:tcW w:w="1434" w:type="dxa"/>
            <w:vMerge w:val="restart"/>
            <w:tcBorders>
              <w:top w:val="single" w:sz="4" w:space="0" w:color="AC1F24"/>
              <w:bottom w:val="single" w:sz="4" w:space="0" w:color="AC1F24"/>
            </w:tcBorders>
          </w:tcPr>
          <w:p w14:paraId="04E40807" w14:textId="77777777" w:rsidR="008117A9" w:rsidRDefault="004B269F">
            <w:pPr>
              <w:pStyle w:val="TableParagraph"/>
              <w:spacing w:before="3"/>
              <w:ind w:left="116"/>
              <w:rPr>
                <w:sz w:val="16"/>
              </w:rPr>
            </w:pPr>
            <w:r>
              <w:rPr>
                <w:color w:val="AC1F24"/>
                <w:sz w:val="16"/>
              </w:rPr>
              <w:t>South Sulawesi</w:t>
            </w:r>
          </w:p>
        </w:tc>
        <w:tc>
          <w:tcPr>
            <w:tcW w:w="1781" w:type="dxa"/>
            <w:vMerge w:val="restart"/>
            <w:tcBorders>
              <w:top w:val="single" w:sz="4" w:space="0" w:color="AC1F24"/>
              <w:bottom w:val="single" w:sz="4" w:space="0" w:color="AC1F24"/>
            </w:tcBorders>
          </w:tcPr>
          <w:p w14:paraId="3B14A399" w14:textId="77777777" w:rsidR="008117A9" w:rsidRDefault="004B269F">
            <w:pPr>
              <w:pStyle w:val="TableParagraph"/>
              <w:spacing w:before="3"/>
              <w:ind w:left="194"/>
              <w:rPr>
                <w:sz w:val="16"/>
              </w:rPr>
            </w:pPr>
            <w:proofErr w:type="spellStart"/>
            <w:r>
              <w:rPr>
                <w:color w:val="AC1F24"/>
                <w:sz w:val="16"/>
              </w:rPr>
              <w:t>Bantaeng</w:t>
            </w:r>
            <w:proofErr w:type="spellEnd"/>
          </w:p>
          <w:p w14:paraId="21D5011F" w14:textId="77777777" w:rsidR="008117A9" w:rsidRDefault="004B269F">
            <w:pPr>
              <w:pStyle w:val="TableParagraph"/>
              <w:spacing w:before="18" w:line="213" w:lineRule="exact"/>
              <w:ind w:left="194"/>
              <w:rPr>
                <w:sz w:val="16"/>
              </w:rPr>
            </w:pPr>
            <w:proofErr w:type="spellStart"/>
            <w:r>
              <w:rPr>
                <w:color w:val="AC1F24"/>
                <w:sz w:val="16"/>
              </w:rPr>
              <w:t>Pangkajene</w:t>
            </w:r>
            <w:proofErr w:type="spellEnd"/>
            <w:r>
              <w:rPr>
                <w:color w:val="AC1F24"/>
                <w:sz w:val="16"/>
              </w:rPr>
              <w:t xml:space="preserve"> Islands</w:t>
            </w:r>
          </w:p>
        </w:tc>
        <w:tc>
          <w:tcPr>
            <w:tcW w:w="970" w:type="dxa"/>
            <w:vMerge w:val="restart"/>
            <w:tcBorders>
              <w:top w:val="single" w:sz="4" w:space="0" w:color="AC1F24"/>
              <w:bottom w:val="single" w:sz="4" w:space="0" w:color="AC1F24"/>
            </w:tcBorders>
          </w:tcPr>
          <w:p w14:paraId="0398C241" w14:textId="77777777" w:rsidR="008117A9" w:rsidRDefault="004B269F">
            <w:pPr>
              <w:pStyle w:val="TableParagraph"/>
              <w:spacing w:before="3"/>
              <w:ind w:left="138" w:right="133"/>
              <w:jc w:val="center"/>
              <w:rPr>
                <w:sz w:val="16"/>
              </w:rPr>
            </w:pPr>
            <w:r>
              <w:rPr>
                <w:color w:val="AC1F24"/>
                <w:sz w:val="16"/>
              </w:rPr>
              <w:t>17</w:t>
            </w:r>
          </w:p>
          <w:p w14:paraId="1660EFBD" w14:textId="77777777" w:rsidR="008117A9" w:rsidRDefault="004B269F">
            <w:pPr>
              <w:pStyle w:val="TableParagraph"/>
              <w:spacing w:before="18" w:line="213" w:lineRule="exact"/>
              <w:ind w:left="5"/>
              <w:jc w:val="center"/>
              <w:rPr>
                <w:sz w:val="16"/>
              </w:rPr>
            </w:pPr>
            <w:r>
              <w:rPr>
                <w:color w:val="AC1F24"/>
                <w:sz w:val="16"/>
              </w:rPr>
              <w:t>7</w:t>
            </w:r>
          </w:p>
        </w:tc>
        <w:tc>
          <w:tcPr>
            <w:tcW w:w="1655" w:type="dxa"/>
            <w:vMerge w:val="restart"/>
            <w:tcBorders>
              <w:top w:val="single" w:sz="4" w:space="0" w:color="AC1F24"/>
              <w:bottom w:val="single" w:sz="4" w:space="0" w:color="AC1F24"/>
            </w:tcBorders>
          </w:tcPr>
          <w:p w14:paraId="1FD9DB03" w14:textId="77777777" w:rsidR="008117A9" w:rsidRDefault="004B269F">
            <w:pPr>
              <w:pStyle w:val="TableParagraph"/>
              <w:spacing w:before="3"/>
              <w:ind w:left="158" w:right="128"/>
              <w:jc w:val="center"/>
              <w:rPr>
                <w:sz w:val="16"/>
              </w:rPr>
            </w:pPr>
            <w:r>
              <w:rPr>
                <w:color w:val="AC1F24"/>
                <w:sz w:val="16"/>
              </w:rPr>
              <w:t>5.27B</w:t>
            </w:r>
          </w:p>
          <w:p w14:paraId="03B3C228" w14:textId="77777777" w:rsidR="008117A9" w:rsidRDefault="004B269F">
            <w:pPr>
              <w:pStyle w:val="TableParagraph"/>
              <w:spacing w:before="18" w:line="213" w:lineRule="exact"/>
              <w:ind w:left="158" w:right="127"/>
              <w:jc w:val="center"/>
              <w:rPr>
                <w:sz w:val="16"/>
              </w:rPr>
            </w:pPr>
            <w:r>
              <w:rPr>
                <w:color w:val="AC1F24"/>
                <w:sz w:val="16"/>
              </w:rPr>
              <w:t>0.02B</w:t>
            </w:r>
          </w:p>
        </w:tc>
        <w:tc>
          <w:tcPr>
            <w:tcW w:w="1899" w:type="dxa"/>
            <w:tcBorders>
              <w:top w:val="single" w:sz="4" w:space="0" w:color="FFFFFF"/>
              <w:bottom w:val="single" w:sz="4" w:space="0" w:color="FFFFFF"/>
            </w:tcBorders>
            <w:shd w:val="clear" w:color="auto" w:fill="AC1F24"/>
          </w:tcPr>
          <w:p w14:paraId="222C379F" w14:textId="77777777" w:rsidR="008117A9" w:rsidRDefault="008117A9">
            <w:pPr>
              <w:pStyle w:val="TableParagraph"/>
              <w:rPr>
                <w:rFonts w:ascii="Times New Roman"/>
                <w:sz w:val="16"/>
              </w:rPr>
            </w:pPr>
          </w:p>
        </w:tc>
        <w:tc>
          <w:tcPr>
            <w:tcW w:w="1899" w:type="dxa"/>
            <w:tcBorders>
              <w:top w:val="single" w:sz="4" w:space="0" w:color="FFFFFF"/>
              <w:bottom w:val="single" w:sz="4" w:space="0" w:color="FFFFFF"/>
            </w:tcBorders>
            <w:shd w:val="clear" w:color="auto" w:fill="CFCFCF"/>
          </w:tcPr>
          <w:p w14:paraId="155EA65B" w14:textId="77777777" w:rsidR="008117A9" w:rsidRDefault="008117A9">
            <w:pPr>
              <w:pStyle w:val="TableParagraph"/>
              <w:rPr>
                <w:rFonts w:ascii="Times New Roman"/>
                <w:sz w:val="16"/>
              </w:rPr>
            </w:pPr>
          </w:p>
        </w:tc>
      </w:tr>
      <w:tr w:rsidR="008117A9" w14:paraId="0D192088" w14:textId="77777777">
        <w:trPr>
          <w:trHeight w:val="236"/>
        </w:trPr>
        <w:tc>
          <w:tcPr>
            <w:tcW w:w="1434" w:type="dxa"/>
            <w:vMerge/>
            <w:tcBorders>
              <w:top w:val="nil"/>
              <w:bottom w:val="single" w:sz="4" w:space="0" w:color="AC1F24"/>
            </w:tcBorders>
          </w:tcPr>
          <w:p w14:paraId="60463711" w14:textId="77777777" w:rsidR="008117A9" w:rsidRDefault="008117A9">
            <w:pPr>
              <w:rPr>
                <w:sz w:val="2"/>
                <w:szCs w:val="2"/>
              </w:rPr>
            </w:pPr>
          </w:p>
        </w:tc>
        <w:tc>
          <w:tcPr>
            <w:tcW w:w="1781" w:type="dxa"/>
            <w:vMerge/>
            <w:tcBorders>
              <w:top w:val="nil"/>
              <w:bottom w:val="single" w:sz="4" w:space="0" w:color="AC1F24"/>
            </w:tcBorders>
          </w:tcPr>
          <w:p w14:paraId="00BB709B" w14:textId="77777777" w:rsidR="008117A9" w:rsidRDefault="008117A9">
            <w:pPr>
              <w:rPr>
                <w:sz w:val="2"/>
                <w:szCs w:val="2"/>
              </w:rPr>
            </w:pPr>
          </w:p>
        </w:tc>
        <w:tc>
          <w:tcPr>
            <w:tcW w:w="970" w:type="dxa"/>
            <w:vMerge/>
            <w:tcBorders>
              <w:top w:val="nil"/>
              <w:bottom w:val="single" w:sz="4" w:space="0" w:color="AC1F24"/>
            </w:tcBorders>
          </w:tcPr>
          <w:p w14:paraId="31DB8D3A" w14:textId="77777777" w:rsidR="008117A9" w:rsidRDefault="008117A9">
            <w:pPr>
              <w:rPr>
                <w:sz w:val="2"/>
                <w:szCs w:val="2"/>
              </w:rPr>
            </w:pPr>
          </w:p>
        </w:tc>
        <w:tc>
          <w:tcPr>
            <w:tcW w:w="1655" w:type="dxa"/>
            <w:vMerge/>
            <w:tcBorders>
              <w:top w:val="nil"/>
              <w:bottom w:val="single" w:sz="4" w:space="0" w:color="AC1F24"/>
            </w:tcBorders>
          </w:tcPr>
          <w:p w14:paraId="4EC5B646" w14:textId="77777777" w:rsidR="008117A9" w:rsidRDefault="008117A9">
            <w:pPr>
              <w:rPr>
                <w:sz w:val="2"/>
                <w:szCs w:val="2"/>
              </w:rPr>
            </w:pPr>
          </w:p>
        </w:tc>
        <w:tc>
          <w:tcPr>
            <w:tcW w:w="1899" w:type="dxa"/>
            <w:tcBorders>
              <w:top w:val="single" w:sz="4" w:space="0" w:color="FFFFFF"/>
            </w:tcBorders>
            <w:shd w:val="clear" w:color="auto" w:fill="AC1F24"/>
          </w:tcPr>
          <w:p w14:paraId="11EE765C" w14:textId="77777777" w:rsidR="008117A9" w:rsidRDefault="008117A9">
            <w:pPr>
              <w:pStyle w:val="TableParagraph"/>
              <w:rPr>
                <w:rFonts w:ascii="Times New Roman"/>
                <w:sz w:val="16"/>
              </w:rPr>
            </w:pPr>
          </w:p>
        </w:tc>
        <w:tc>
          <w:tcPr>
            <w:tcW w:w="1899" w:type="dxa"/>
            <w:tcBorders>
              <w:top w:val="single" w:sz="4" w:space="0" w:color="FFFFFF"/>
            </w:tcBorders>
            <w:shd w:val="clear" w:color="auto" w:fill="AC1F24"/>
          </w:tcPr>
          <w:p w14:paraId="043F57D4" w14:textId="77777777" w:rsidR="008117A9" w:rsidRDefault="008117A9">
            <w:pPr>
              <w:pStyle w:val="TableParagraph"/>
              <w:rPr>
                <w:rFonts w:ascii="Times New Roman"/>
                <w:sz w:val="16"/>
              </w:rPr>
            </w:pPr>
          </w:p>
        </w:tc>
      </w:tr>
    </w:tbl>
    <w:p w14:paraId="1801C3F2" w14:textId="77777777" w:rsidR="008117A9" w:rsidRDefault="00360E36">
      <w:pPr>
        <w:tabs>
          <w:tab w:val="left" w:pos="2273"/>
        </w:tabs>
        <w:spacing w:before="123"/>
        <w:ind w:left="833"/>
        <w:rPr>
          <w:sz w:val="16"/>
        </w:rPr>
      </w:pPr>
      <w:r>
        <w:rPr>
          <w:noProof/>
        </w:rPr>
        <mc:AlternateContent>
          <mc:Choice Requires="wps">
            <w:drawing>
              <wp:anchor distT="0" distB="0" distL="0" distR="0" simplePos="0" relativeHeight="251507712" behindDoc="1" locked="0" layoutInCell="1" allowOverlap="1" wp14:anchorId="5BF0625F" wp14:editId="2FFAAEB4">
                <wp:simplePos x="0" y="0"/>
                <wp:positionH relativeFrom="page">
                  <wp:posOffset>1630680</wp:posOffset>
                </wp:positionH>
                <wp:positionV relativeFrom="paragraph">
                  <wp:posOffset>153035</wp:posOffset>
                </wp:positionV>
                <wp:extent cx="414020" cy="0"/>
                <wp:effectExtent l="40005" t="38100" r="41275" b="38100"/>
                <wp:wrapNone/>
                <wp:docPr id="941" name="Line 8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020" cy="0"/>
                        </a:xfrm>
                        <a:prstGeom prst="line">
                          <a:avLst/>
                        </a:prstGeom>
                        <a:noFill/>
                        <a:ln w="76022">
                          <a:solidFill>
                            <a:srgbClr val="CFCFC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38E8D2" id="Line 823" o:spid="_x0000_s1026" style="position:absolute;z-index:-251808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28.4pt,12.05pt" to="161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" strokecolor="#cfcfcf" strokeweight="2.11172mm">
                <w10:wrap anchorx="page"/>
              </v:line>
            </w:pict>
          </mc:Fallback>
        </mc:AlternateContent>
      </w:r>
      <w:r>
        <w:rPr>
          <w:noProof/>
        </w:rPr>
        <mc:AlternateContent>
          <mc:Choice Requires="wps">
            <w:drawing>
              <wp:anchor distT="0" distB="0" distL="0" distR="0" simplePos="0" relativeHeight="251506688" behindDoc="1" locked="0" layoutInCell="1" allowOverlap="1" wp14:anchorId="3F0D0136" wp14:editId="70F45BF1">
                <wp:simplePos x="0" y="0"/>
                <wp:positionH relativeFrom="page">
                  <wp:posOffset>720090</wp:posOffset>
                </wp:positionH>
                <wp:positionV relativeFrom="paragraph">
                  <wp:posOffset>153035</wp:posOffset>
                </wp:positionV>
                <wp:extent cx="414020" cy="0"/>
                <wp:effectExtent l="43815" t="38100" r="46990" b="38100"/>
                <wp:wrapNone/>
                <wp:docPr id="940" name="Line 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020" cy="0"/>
                        </a:xfrm>
                        <a:prstGeom prst="line">
                          <a:avLst/>
                        </a:prstGeom>
                        <a:noFill/>
                        <a:ln w="76022">
                          <a:solidFill>
                            <a:srgbClr val="AC1F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E7A504" id="Line 824" o:spid="_x0000_s1026" style="position:absolute;z-index:-251809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2.05pt" to="89.3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" strokecolor="#ac1f24" strokeweight="2.11172mm">
                <w10:wrap anchorx="page"/>
              </v:line>
            </w:pict>
          </mc:Fallback>
        </mc:AlternateContent>
      </w:r>
      <w:r w:rsidR="004B269F">
        <w:rPr>
          <w:sz w:val="16"/>
        </w:rPr>
        <w:t>Yes</w:t>
      </w:r>
      <w:r w:rsidR="004B269F">
        <w:rPr>
          <w:sz w:val="16"/>
        </w:rPr>
        <w:tab/>
        <w:t>No</w:t>
      </w:r>
    </w:p>
    <w:p w14:paraId="16C6D9C8" w14:textId="77777777" w:rsidR="008117A9" w:rsidRDefault="008117A9">
      <w:pPr>
        <w:rPr>
          <w:sz w:val="16"/>
        </w:rPr>
        <w:sectPr w:rsidR="008117A9">
          <w:type w:val="continuous"/>
          <w:pgSz w:w="11910" w:h="16840"/>
          <w:pgMar w:top="580" w:right="1020" w:bottom="280" w:left="1020" w:header="720" w:footer="720" w:gutter="0"/>
          <w:cols w:space="720"/>
        </w:sectPr>
      </w:pPr>
    </w:p>
    <w:p w14:paraId="659D9057" w14:textId="77777777" w:rsidR="008117A9" w:rsidRDefault="008117A9">
      <w:pPr>
        <w:pStyle w:val="BodyText"/>
        <w:spacing w:before="10"/>
        <w:rPr>
          <w:sz w:val="14"/>
        </w:rPr>
      </w:pPr>
    </w:p>
    <w:p w14:paraId="68B74CC5" w14:textId="77777777" w:rsidR="008117A9" w:rsidRDefault="008117A9">
      <w:pPr>
        <w:rPr>
          <w:sz w:val="14"/>
        </w:rPr>
        <w:sectPr w:rsidR="008117A9">
          <w:pgSz w:w="11910" w:h="16840"/>
          <w:pgMar w:top="1220" w:right="1020" w:bottom="840" w:left="1020" w:header="599" w:footer="647" w:gutter="0"/>
          <w:cols w:space="720"/>
        </w:sectPr>
      </w:pPr>
    </w:p>
    <w:p w14:paraId="5B09025F" w14:textId="77777777" w:rsidR="008117A9" w:rsidRPr="00575BB5" w:rsidRDefault="004B269F">
      <w:pPr>
        <w:pStyle w:val="BodyText"/>
        <w:spacing w:before="111" w:line="228" w:lineRule="auto"/>
        <w:ind w:left="227" w:right="21"/>
        <w:rPr>
          <w:rFonts w:ascii="Open Sans Semibold"/>
        </w:rPr>
      </w:pPr>
      <w:r w:rsidRPr="00575BB5">
        <w:rPr>
          <w:rFonts w:ascii="Open Sans Semibold"/>
          <w:color w:val="AC1F24"/>
        </w:rPr>
        <w:t>PTPD facilitators and Village Governance Clinics</w:t>
      </w:r>
    </w:p>
    <w:p w14:paraId="03ACEA6E" w14:textId="77777777" w:rsidR="008117A9" w:rsidRDefault="004B269F">
      <w:pPr>
        <w:pStyle w:val="BodyText"/>
        <w:spacing w:before="111" w:line="228" w:lineRule="auto"/>
        <w:ind w:left="227" w:right="207"/>
      </w:pPr>
      <w:r>
        <w:br w:type="column"/>
      </w:r>
      <w:r>
        <w:t>KOMPAK has supported the establishment of the PTPD facilitator model in all 44 KOMPAK-surveyed sub-districts. Of these, 20 have an active village governance clinic (</w:t>
      </w:r>
      <w:proofErr w:type="spellStart"/>
      <w:r>
        <w:rPr>
          <w:i/>
        </w:rPr>
        <w:t>Klinik</w:t>
      </w:r>
      <w:proofErr w:type="spellEnd"/>
      <w:r>
        <w:rPr>
          <w:i/>
        </w:rPr>
        <w:t xml:space="preserve"> </w:t>
      </w:r>
      <w:proofErr w:type="spellStart"/>
      <w:r>
        <w:rPr>
          <w:i/>
        </w:rPr>
        <w:t>Desa</w:t>
      </w:r>
      <w:proofErr w:type="spellEnd"/>
      <w:r>
        <w:t xml:space="preserve">) and a further 13 sub-districts are in the process of setting one up. NTB has the highest coverage of </w:t>
      </w:r>
      <w:proofErr w:type="spellStart"/>
      <w:r>
        <w:rPr>
          <w:i/>
        </w:rPr>
        <w:t>Klinik</w:t>
      </w:r>
      <w:proofErr w:type="spellEnd"/>
      <w:r>
        <w:rPr>
          <w:i/>
        </w:rPr>
        <w:t xml:space="preserve"> </w:t>
      </w:r>
      <w:proofErr w:type="spellStart"/>
      <w:r>
        <w:rPr>
          <w:i/>
        </w:rPr>
        <w:t>Desa</w:t>
      </w:r>
      <w:proofErr w:type="spellEnd"/>
      <w:r>
        <w:t>, while the Papua region has the lowest coverage.</w:t>
      </w:r>
    </w:p>
    <w:p w14:paraId="1BAA315D"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280" w:space="73"/>
            <w:col w:w="7517"/>
          </w:cols>
        </w:sectPr>
      </w:pPr>
    </w:p>
    <w:p w14:paraId="6B34877D" w14:textId="77777777" w:rsidR="008117A9" w:rsidRDefault="008117A9">
      <w:pPr>
        <w:pStyle w:val="BodyText"/>
      </w:pPr>
    </w:p>
    <w:p w14:paraId="593EA3EB" w14:textId="77777777" w:rsidR="008117A9" w:rsidRDefault="00360E36">
      <w:pPr>
        <w:pStyle w:val="BodyText"/>
        <w:spacing w:before="2"/>
        <w:rPr>
          <w:sz w:val="19"/>
        </w:rPr>
      </w:pPr>
      <w:r>
        <w:rPr>
          <w:noProof/>
        </w:rPr>
        <w:drawing>
          <wp:anchor distT="0" distB="0" distL="114300" distR="114300" simplePos="0" relativeHeight="251658752" behindDoc="1" locked="0" layoutInCell="1" allowOverlap="1" wp14:anchorId="697818E5" wp14:editId="3F5FFC35">
            <wp:simplePos x="0" y="0"/>
            <wp:positionH relativeFrom="column">
              <wp:posOffset>1737995</wp:posOffset>
            </wp:positionH>
            <wp:positionV relativeFrom="paragraph">
              <wp:posOffset>47404</wp:posOffset>
            </wp:positionV>
            <wp:extent cx="4175760" cy="24961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6.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175760" cy="2496185"/>
                    </a:xfrm>
                    <a:prstGeom prst="rect">
                      <a:avLst/>
                    </a:prstGeom>
                  </pic:spPr>
                </pic:pic>
              </a:graphicData>
            </a:graphic>
            <wp14:sizeRelH relativeFrom="page">
              <wp14:pctWidth>0</wp14:pctWidth>
            </wp14:sizeRelH>
            <wp14:sizeRelV relativeFrom="page">
              <wp14:pctHeight>0</wp14:pctHeight>
            </wp14:sizeRelV>
          </wp:anchor>
        </w:drawing>
      </w:r>
    </w:p>
    <w:p w14:paraId="53236296" w14:textId="77777777" w:rsidR="00360E36" w:rsidRDefault="00360E36">
      <w:pPr>
        <w:pStyle w:val="BodyText"/>
        <w:spacing w:before="110" w:line="228" w:lineRule="auto"/>
        <w:ind w:left="2580" w:right="701"/>
      </w:pPr>
    </w:p>
    <w:p w14:paraId="0F89E3C5" w14:textId="77777777" w:rsidR="00360E36" w:rsidRDefault="00360E36">
      <w:pPr>
        <w:pStyle w:val="BodyText"/>
        <w:spacing w:before="110" w:line="228" w:lineRule="auto"/>
        <w:ind w:left="2580" w:right="701"/>
      </w:pPr>
    </w:p>
    <w:p w14:paraId="37F3B6C9" w14:textId="77777777" w:rsidR="00360E36" w:rsidRDefault="00360E36">
      <w:pPr>
        <w:pStyle w:val="BodyText"/>
        <w:spacing w:before="110" w:line="228" w:lineRule="auto"/>
        <w:ind w:left="2580" w:right="701"/>
      </w:pPr>
    </w:p>
    <w:p w14:paraId="1BB81C08" w14:textId="77777777" w:rsidR="00360E36" w:rsidRDefault="00360E36">
      <w:pPr>
        <w:pStyle w:val="BodyText"/>
        <w:spacing w:before="110" w:line="228" w:lineRule="auto"/>
        <w:ind w:left="2580" w:right="701"/>
      </w:pPr>
    </w:p>
    <w:p w14:paraId="01181EAD" w14:textId="77777777" w:rsidR="00360E36" w:rsidRDefault="00360E36">
      <w:pPr>
        <w:pStyle w:val="BodyText"/>
        <w:spacing w:before="110" w:line="228" w:lineRule="auto"/>
        <w:ind w:left="2580" w:right="701"/>
      </w:pPr>
    </w:p>
    <w:p w14:paraId="155D7611" w14:textId="77777777" w:rsidR="00360E36" w:rsidRDefault="00360E36">
      <w:pPr>
        <w:pStyle w:val="BodyText"/>
        <w:spacing w:before="110" w:line="228" w:lineRule="auto"/>
        <w:ind w:left="2580" w:right="701"/>
      </w:pPr>
    </w:p>
    <w:p w14:paraId="3D872BE4" w14:textId="77777777" w:rsidR="00360E36" w:rsidRDefault="00360E36">
      <w:pPr>
        <w:pStyle w:val="BodyText"/>
        <w:spacing w:before="110" w:line="228" w:lineRule="auto"/>
        <w:ind w:left="2580" w:right="701"/>
      </w:pPr>
    </w:p>
    <w:p w14:paraId="05AB9446" w14:textId="77777777" w:rsidR="00360E36" w:rsidRDefault="00360E36">
      <w:pPr>
        <w:pStyle w:val="BodyText"/>
        <w:spacing w:before="110" w:line="228" w:lineRule="auto"/>
        <w:ind w:left="2580" w:right="701"/>
      </w:pPr>
    </w:p>
    <w:p w14:paraId="2263F356" w14:textId="77777777" w:rsidR="00360E36" w:rsidRDefault="00360E36">
      <w:pPr>
        <w:pStyle w:val="BodyText"/>
        <w:spacing w:before="110" w:line="228" w:lineRule="auto"/>
        <w:ind w:left="2580" w:right="701"/>
      </w:pPr>
    </w:p>
    <w:p w14:paraId="6F7ADCAB" w14:textId="77777777" w:rsidR="00360E36" w:rsidRDefault="00360E36">
      <w:pPr>
        <w:pStyle w:val="BodyText"/>
        <w:spacing w:before="110" w:line="228" w:lineRule="auto"/>
        <w:ind w:left="2580" w:right="701"/>
      </w:pPr>
    </w:p>
    <w:p w14:paraId="57706F53" w14:textId="77777777" w:rsidR="00360E36" w:rsidRDefault="00360E36">
      <w:pPr>
        <w:pStyle w:val="BodyText"/>
        <w:spacing w:before="110" w:line="228" w:lineRule="auto"/>
        <w:ind w:left="2580" w:right="701"/>
      </w:pPr>
    </w:p>
    <w:p w14:paraId="0F6BAFE0" w14:textId="77777777" w:rsidR="008117A9" w:rsidRDefault="004B269F">
      <w:pPr>
        <w:pStyle w:val="BodyText"/>
        <w:spacing w:before="110" w:line="228" w:lineRule="auto"/>
        <w:ind w:left="2580" w:right="701"/>
      </w:pPr>
      <w:r>
        <w:t>Most of the PTPD training was conducted in 2018, except in Central Java where KOMPAK trained 22 PTPD facilitators (6 women) from three districts. In most provinces, KOMPAK supported provincial and district</w:t>
      </w:r>
    </w:p>
    <w:p w14:paraId="3146ED5B" w14:textId="77777777" w:rsidR="008117A9" w:rsidRDefault="004B269F">
      <w:pPr>
        <w:pStyle w:val="BodyText"/>
        <w:spacing w:before="4" w:line="228" w:lineRule="auto"/>
        <w:ind w:left="2580" w:right="448"/>
      </w:pPr>
      <w:r>
        <w:t xml:space="preserve">governments to </w:t>
      </w:r>
      <w:proofErr w:type="spellStart"/>
      <w:r>
        <w:t>institutionalise</w:t>
      </w:r>
      <w:proofErr w:type="spellEnd"/>
      <w:r>
        <w:t xml:space="preserve"> and replicate the works of PTPD. This was achieved through developing new district regulations in Central and East Java, strengthening sub-district village governance clinics across KOMPAK locations – which included developing standard operating procedures, decree letters and </w:t>
      </w:r>
      <w:proofErr w:type="spellStart"/>
      <w:r>
        <w:rPr>
          <w:i/>
        </w:rPr>
        <w:t>kecamatan</w:t>
      </w:r>
      <w:proofErr w:type="spellEnd"/>
      <w:r>
        <w:rPr>
          <w:i/>
        </w:rPr>
        <w:t xml:space="preserve"> </w:t>
      </w:r>
      <w:r>
        <w:t>dashboards.</w:t>
      </w:r>
    </w:p>
    <w:p w14:paraId="090C92C1" w14:textId="77777777" w:rsidR="008117A9" w:rsidRDefault="004B269F">
      <w:pPr>
        <w:pStyle w:val="BodyText"/>
        <w:spacing w:before="120" w:line="228" w:lineRule="auto"/>
        <w:ind w:left="2579" w:right="346"/>
      </w:pPr>
      <w:r>
        <w:t xml:space="preserve">The KOMPAK village survey found that PTPD facilitators have been providing regular and effective technical assistance. Almost all villages (97%) outside Papua and Papua Barat indicated that villages had received technical support from PTPD facilitators in the past six months. Technical support included facilitating development planning forums, </w:t>
      </w:r>
      <w:proofErr w:type="gramStart"/>
      <w:r>
        <w:t>specifically  the</w:t>
      </w:r>
      <w:proofErr w:type="gramEnd"/>
      <w:r>
        <w:t xml:space="preserve"> </w:t>
      </w:r>
      <w:proofErr w:type="spellStart"/>
      <w:r>
        <w:rPr>
          <w:i/>
        </w:rPr>
        <w:t>musrenbangdes</w:t>
      </w:r>
      <w:proofErr w:type="spellEnd"/>
      <w:r>
        <w:t xml:space="preserve">, or special </w:t>
      </w:r>
      <w:proofErr w:type="spellStart"/>
      <w:r>
        <w:rPr>
          <w:i/>
        </w:rPr>
        <w:t>musrenbangdes</w:t>
      </w:r>
      <w:proofErr w:type="spellEnd"/>
      <w:r>
        <w:rPr>
          <w:i/>
        </w:rPr>
        <w:t xml:space="preserve"> </w:t>
      </w:r>
      <w:r>
        <w:t>for women and people with disabilities. In Papua and Papua Barat, the PTPD model has not been as effective although those that did receive assistance gave the same average score of 4.3 out of 5 as those in other KOMPAK target</w:t>
      </w:r>
      <w:r>
        <w:rPr>
          <w:spacing w:val="-7"/>
        </w:rPr>
        <w:t xml:space="preserve"> </w:t>
      </w:r>
      <w:r>
        <w:t>locations.</w:t>
      </w:r>
    </w:p>
    <w:p w14:paraId="4266AFA9" w14:textId="77777777" w:rsidR="008117A9" w:rsidRDefault="008117A9">
      <w:pPr>
        <w:pStyle w:val="BodyText"/>
        <w:spacing w:before="4"/>
        <w:rPr>
          <w:sz w:val="13"/>
        </w:rPr>
      </w:pPr>
    </w:p>
    <w:p w14:paraId="786DAD0C" w14:textId="77777777" w:rsidR="008117A9" w:rsidRDefault="008117A9">
      <w:pPr>
        <w:rPr>
          <w:sz w:val="13"/>
        </w:rPr>
        <w:sectPr w:rsidR="008117A9">
          <w:type w:val="continuous"/>
          <w:pgSz w:w="11910" w:h="16840"/>
          <w:pgMar w:top="580" w:right="1020" w:bottom="280" w:left="1020" w:header="720" w:footer="720" w:gutter="0"/>
          <w:cols w:space="720"/>
        </w:sectPr>
      </w:pPr>
    </w:p>
    <w:p w14:paraId="2294B094" w14:textId="77777777" w:rsidR="008117A9" w:rsidRDefault="004B269F">
      <w:pPr>
        <w:spacing w:before="123" w:line="211" w:lineRule="auto"/>
        <w:ind w:left="2712" w:right="59"/>
        <w:rPr>
          <w:rFonts w:ascii="Open Sans Semibold"/>
          <w:b/>
          <w:sz w:val="18"/>
        </w:rPr>
      </w:pPr>
      <w:r>
        <w:rPr>
          <w:rFonts w:ascii="Open Sans Semibold"/>
          <w:b/>
          <w:sz w:val="18"/>
        </w:rPr>
        <w:t>Percentage of villages receiving technical assistance from PTPD facilitators in past 6 months</w:t>
      </w:r>
    </w:p>
    <w:p w14:paraId="3D46E420" w14:textId="77777777" w:rsidR="008117A9" w:rsidRDefault="00360E36">
      <w:pPr>
        <w:pStyle w:val="BodyText"/>
        <w:spacing w:before="9"/>
        <w:rPr>
          <w:rFonts w:ascii="Open Sans Semibold"/>
          <w:b/>
          <w:sz w:val="31"/>
        </w:rPr>
      </w:pPr>
      <w:r>
        <w:rPr>
          <w:rFonts w:ascii="Open Sans Semibold"/>
          <w:b/>
          <w:noProof/>
          <w:sz w:val="31"/>
        </w:rPr>
        <mc:AlternateContent>
          <mc:Choice Requires="wps">
            <w:drawing>
              <wp:anchor distT="0" distB="0" distL="114300" distR="114300" simplePos="0" relativeHeight="251949056" behindDoc="0" locked="0" layoutInCell="1" allowOverlap="1" wp14:anchorId="605B501F" wp14:editId="2A1DB16B">
                <wp:simplePos x="0" y="0"/>
                <wp:positionH relativeFrom="column">
                  <wp:posOffset>2513330</wp:posOffset>
                </wp:positionH>
                <wp:positionV relativeFrom="paragraph">
                  <wp:posOffset>258445</wp:posOffset>
                </wp:positionV>
                <wp:extent cx="175260" cy="138430"/>
                <wp:effectExtent l="0" t="2540" r="0" b="1905"/>
                <wp:wrapNone/>
                <wp:docPr id="939" name="Text 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E778E" w14:textId="77777777" w:rsidR="00575BB5" w:rsidRDefault="00575BB5">
                            <w:pPr>
                              <w:rPr>
                                <w:sz w:val="16"/>
                              </w:rPr>
                            </w:pPr>
                            <w:r>
                              <w:rPr>
                                <w:sz w:val="16"/>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B501F" id="Text Box 800" o:spid="_x0000_s1160" type="#_x0000_t202" style="position:absolute;margin-left:197.9pt;margin-top:20.35pt;width:13.8pt;height:10.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" filled="f" stroked="f">
                <v:textbox inset="0,0,0,0">
                  <w:txbxContent>
                    <w:p w14:paraId="007E778E" w14:textId="77777777" w:rsidR="00575BB5" w:rsidRDefault="00575BB5">
                      <w:pPr>
                        <w:rPr>
                          <w:sz w:val="16"/>
                        </w:rPr>
                      </w:pPr>
                      <w:r>
                        <w:rPr>
                          <w:sz w:val="16"/>
                        </w:rPr>
                        <w:t>Yes</w:t>
                      </w:r>
                    </w:p>
                  </w:txbxContent>
                </v:textbox>
              </v:shape>
            </w:pict>
          </mc:Fallback>
        </mc:AlternateContent>
      </w:r>
      <w:r>
        <w:rPr>
          <w:rFonts w:ascii="Open Sans Semibold"/>
          <w:b/>
          <w:noProof/>
          <w:sz w:val="31"/>
        </w:rPr>
        <mc:AlternateContent>
          <mc:Choice Requires="wps">
            <w:drawing>
              <wp:anchor distT="0" distB="0" distL="114300" distR="114300" simplePos="0" relativeHeight="251937792" behindDoc="0" locked="0" layoutInCell="1" allowOverlap="1" wp14:anchorId="502C2EE3" wp14:editId="4A0F8C36">
                <wp:simplePos x="0" y="0"/>
                <wp:positionH relativeFrom="column">
                  <wp:posOffset>2785745</wp:posOffset>
                </wp:positionH>
                <wp:positionV relativeFrom="paragraph">
                  <wp:posOffset>251460</wp:posOffset>
                </wp:positionV>
                <wp:extent cx="1584960" cy="198755"/>
                <wp:effectExtent l="4445" t="0" r="1270" b="0"/>
                <wp:wrapNone/>
                <wp:docPr id="938" name="Rectangl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4960" cy="19875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63D0F" id="Rectangle 811" o:spid="_x0000_s1026" style="position:absolute;margin-left:219.35pt;margin-top:19.8pt;width:124.8pt;height:15.6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" fillcolor="#ac1f24" stroked="f"/>
            </w:pict>
          </mc:Fallback>
        </mc:AlternateContent>
      </w:r>
      <w:r>
        <w:rPr>
          <w:rFonts w:ascii="Open Sans Semibold"/>
          <w:b/>
          <w:noProof/>
          <w:sz w:val="31"/>
        </w:rPr>
        <mc:AlternateContent>
          <mc:Choice Requires="wps">
            <w:drawing>
              <wp:anchor distT="0" distB="0" distL="114300" distR="114300" simplePos="0" relativeHeight="251936768" behindDoc="0" locked="0" layoutInCell="1" allowOverlap="1" wp14:anchorId="5182D3F9" wp14:editId="230AE7ED">
                <wp:simplePos x="0" y="0"/>
                <wp:positionH relativeFrom="column">
                  <wp:posOffset>1689100</wp:posOffset>
                </wp:positionH>
                <wp:positionV relativeFrom="paragraph">
                  <wp:posOffset>229235</wp:posOffset>
                </wp:positionV>
                <wp:extent cx="1096645" cy="1075055"/>
                <wp:effectExtent l="3175" t="1905" r="0" b="0"/>
                <wp:wrapNone/>
                <wp:docPr id="937" name="AutoShape 8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6645" cy="1075055"/>
                        </a:xfrm>
                        <a:custGeom>
                          <a:avLst/>
                          <a:gdLst>
                            <a:gd name="T0" fmla="+- 0 5408 3681"/>
                            <a:gd name="T1" fmla="*/ T0 w 1727"/>
                            <a:gd name="T2" fmla="+- 0 794 -69"/>
                            <a:gd name="T3" fmla="*/ 794 h 1693"/>
                            <a:gd name="T4" fmla="+- 0 3681 3681"/>
                            <a:gd name="T5" fmla="*/ T4 w 1727"/>
                            <a:gd name="T6" fmla="+- 0 794 -69"/>
                            <a:gd name="T7" fmla="*/ 794 h 1693"/>
                            <a:gd name="T8" fmla="+- 0 3681 3681"/>
                            <a:gd name="T9" fmla="*/ T8 w 1727"/>
                            <a:gd name="T10" fmla="+- 0 1624 -69"/>
                            <a:gd name="T11" fmla="*/ 1624 h 1693"/>
                            <a:gd name="T12" fmla="+- 0 5408 3681"/>
                            <a:gd name="T13" fmla="*/ T12 w 1727"/>
                            <a:gd name="T14" fmla="+- 0 1624 -69"/>
                            <a:gd name="T15" fmla="*/ 1624 h 1693"/>
                            <a:gd name="T16" fmla="+- 0 5408 3681"/>
                            <a:gd name="T17" fmla="*/ T16 w 1727"/>
                            <a:gd name="T18" fmla="+- 0 794 -69"/>
                            <a:gd name="T19" fmla="*/ 794 h 1693"/>
                            <a:gd name="T20" fmla="+- 0 5408 3681"/>
                            <a:gd name="T21" fmla="*/ T20 w 1727"/>
                            <a:gd name="T22" fmla="+- 0 -69 -69"/>
                            <a:gd name="T23" fmla="*/ -69 h 1693"/>
                            <a:gd name="T24" fmla="+- 0 3681 3681"/>
                            <a:gd name="T25" fmla="*/ T24 w 1727"/>
                            <a:gd name="T26" fmla="+- 0 -69 -69"/>
                            <a:gd name="T27" fmla="*/ -69 h 1693"/>
                            <a:gd name="T28" fmla="+- 0 3681 3681"/>
                            <a:gd name="T29" fmla="*/ T28 w 1727"/>
                            <a:gd name="T30" fmla="+- 0 760 -69"/>
                            <a:gd name="T31" fmla="*/ 760 h 1693"/>
                            <a:gd name="T32" fmla="+- 0 5408 3681"/>
                            <a:gd name="T33" fmla="*/ T32 w 1727"/>
                            <a:gd name="T34" fmla="+- 0 760 -69"/>
                            <a:gd name="T35" fmla="*/ 760 h 1693"/>
                            <a:gd name="T36" fmla="+- 0 5408 3681"/>
                            <a:gd name="T37" fmla="*/ T36 w 1727"/>
                            <a:gd name="T38" fmla="+- 0 -69 -69"/>
                            <a:gd name="T39" fmla="*/ -69 h 1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27" h="1693">
                              <a:moveTo>
                                <a:pt x="1727" y="863"/>
                              </a:moveTo>
                              <a:lnTo>
                                <a:pt x="0" y="863"/>
                              </a:lnTo>
                              <a:lnTo>
                                <a:pt x="0" y="1693"/>
                              </a:lnTo>
                              <a:lnTo>
                                <a:pt x="1727" y="1693"/>
                              </a:lnTo>
                              <a:lnTo>
                                <a:pt x="1727" y="863"/>
                              </a:lnTo>
                              <a:moveTo>
                                <a:pt x="1727" y="0"/>
                              </a:moveTo>
                              <a:lnTo>
                                <a:pt x="0" y="0"/>
                              </a:lnTo>
                              <a:lnTo>
                                <a:pt x="0" y="829"/>
                              </a:lnTo>
                              <a:lnTo>
                                <a:pt x="1727" y="829"/>
                              </a:lnTo>
                              <a:lnTo>
                                <a:pt x="1727" y="0"/>
                              </a:lnTo>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3526F" id="AutoShape 812" o:spid="_x0000_s1026" style="position:absolute;margin-left:133pt;margin-top:18.05pt;width:86.35pt;height:84.6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27,1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" path="m1727,863l,863r,830l1727,1693r,-830m1727,l,,,829r1727,l1727,e" fillcolor="#f1f1f2" stroked="f">
                <v:path arrowok="t" o:connecttype="custom" o:connectlocs="1096645,504190;0,504190;0,1031240;1096645,1031240;1096645,504190;1096645,-43815;0,-43815;0,482600;1096645,482600;1096645,-43815" o:connectangles="0,0,0,0,0,0,0,0,0,0"/>
              </v:shape>
            </w:pict>
          </mc:Fallback>
        </mc:AlternateContent>
      </w:r>
    </w:p>
    <w:p w14:paraId="63AA689A" w14:textId="77777777" w:rsidR="008117A9" w:rsidRDefault="00360E36">
      <w:pPr>
        <w:jc w:val="right"/>
        <w:rPr>
          <w:sz w:val="16"/>
        </w:rPr>
      </w:pPr>
      <w:r>
        <w:rPr>
          <w:noProof/>
        </w:rPr>
        <mc:AlternateContent>
          <mc:Choice Requires="wps">
            <w:drawing>
              <wp:anchor distT="0" distB="0" distL="114300" distR="114300" simplePos="0" relativeHeight="251950080" behindDoc="0" locked="0" layoutInCell="1" allowOverlap="1" wp14:anchorId="74703B39" wp14:editId="109CE887">
                <wp:simplePos x="0" y="0"/>
                <wp:positionH relativeFrom="column">
                  <wp:posOffset>1771650</wp:posOffset>
                </wp:positionH>
                <wp:positionV relativeFrom="paragraph">
                  <wp:posOffset>13970</wp:posOffset>
                </wp:positionV>
                <wp:extent cx="471170" cy="382270"/>
                <wp:effectExtent l="0" t="3810" r="0" b="4445"/>
                <wp:wrapNone/>
                <wp:docPr id="936" name="Text 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0CE3F" w14:textId="77777777" w:rsidR="00575BB5" w:rsidRDefault="00575BB5">
                            <w:pPr>
                              <w:spacing w:before="20" w:line="211" w:lineRule="auto"/>
                              <w:ind w:right="58"/>
                              <w:rPr>
                                <w:sz w:val="16"/>
                              </w:rPr>
                            </w:pPr>
                            <w:r>
                              <w:rPr>
                                <w:sz w:val="16"/>
                              </w:rPr>
                              <w:t>Other KOMPAK</w:t>
                            </w:r>
                          </w:p>
                          <w:p w14:paraId="5EA504D0" w14:textId="77777777" w:rsidR="00575BB5" w:rsidRDefault="00575BB5">
                            <w:pPr>
                              <w:spacing w:line="198" w:lineRule="exact"/>
                              <w:rPr>
                                <w:sz w:val="16"/>
                              </w:rPr>
                            </w:pPr>
                            <w:r>
                              <w:rPr>
                                <w:sz w:val="16"/>
                              </w:rPr>
                              <w:t>provinces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03B39" id="Text Box 799" o:spid="_x0000_s1161" type="#_x0000_t202" style="position:absolute;left:0;text-align:left;margin-left:139.5pt;margin-top:1.1pt;width:37.1pt;height:30.1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dhcsQ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" filled="f" stroked="f">
                <v:textbox inset="0,0,0,0">
                  <w:txbxContent>
                    <w:p w14:paraId="0C70CE3F" w14:textId="77777777" w:rsidR="00575BB5" w:rsidRDefault="00575BB5">
                      <w:pPr>
                        <w:spacing w:before="20" w:line="211" w:lineRule="auto"/>
                        <w:ind w:right="58"/>
                        <w:rPr>
                          <w:sz w:val="16"/>
                        </w:rPr>
                      </w:pPr>
                      <w:r>
                        <w:rPr>
                          <w:sz w:val="16"/>
                        </w:rPr>
                        <w:t>Other KOMPAK</w:t>
                      </w:r>
                    </w:p>
                    <w:p w14:paraId="5EA504D0" w14:textId="77777777" w:rsidR="00575BB5" w:rsidRDefault="00575BB5">
                      <w:pPr>
                        <w:spacing w:line="198" w:lineRule="exact"/>
                        <w:rPr>
                          <w:sz w:val="16"/>
                        </w:rPr>
                      </w:pPr>
                      <w:r>
                        <w:rPr>
                          <w:sz w:val="16"/>
                        </w:rPr>
                        <w:t>provinces</w:t>
                      </w:r>
                    </w:p>
                  </w:txbxContent>
                </v:textbox>
              </v:shape>
            </w:pict>
          </mc:Fallback>
        </mc:AlternateContent>
      </w:r>
      <w:r>
        <w:rPr>
          <w:noProof/>
        </w:rPr>
        <mc:AlternateContent>
          <mc:Choice Requires="wps">
            <w:drawing>
              <wp:anchor distT="0" distB="0" distL="114300" distR="114300" simplePos="0" relativeHeight="251552768" behindDoc="0" locked="0" layoutInCell="1" allowOverlap="1" wp14:anchorId="6E914F64" wp14:editId="579FB30D">
                <wp:simplePos x="0" y="0"/>
                <wp:positionH relativeFrom="page">
                  <wp:posOffset>5709920</wp:posOffset>
                </wp:positionH>
                <wp:positionV relativeFrom="paragraph">
                  <wp:posOffset>1045210</wp:posOffset>
                </wp:positionV>
                <wp:extent cx="1059815" cy="12700"/>
                <wp:effectExtent l="4445" t="0" r="2540" b="0"/>
                <wp:wrapNone/>
                <wp:docPr id="935" name="Rectangle 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9815" cy="1270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0A6C3A" id="Rectangle 797" o:spid="_x0000_s1026" style="position:absolute;margin-left:449.6pt;margin-top:82.3pt;width:83.45pt;height:1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" fillcolor="#ac1f24" stroked="f">
                <w10:wrap anchorx="page"/>
              </v:rect>
            </w:pict>
          </mc:Fallback>
        </mc:AlternateContent>
      </w:r>
      <w:r w:rsidR="004B269F">
        <w:rPr>
          <w:sz w:val="16"/>
        </w:rPr>
        <w:t>97%</w:t>
      </w:r>
    </w:p>
    <w:p w14:paraId="1B7BD901" w14:textId="77777777" w:rsidR="008117A9" w:rsidRDefault="00360E36">
      <w:pPr>
        <w:spacing w:before="123" w:line="211" w:lineRule="auto"/>
        <w:ind w:left="641" w:right="215"/>
        <w:rPr>
          <w:rFonts w:ascii="Open Sans Semibold"/>
          <w:b/>
          <w:sz w:val="18"/>
        </w:rPr>
      </w:pPr>
      <w:r>
        <w:rPr>
          <w:noProof/>
        </w:rPr>
        <mc:AlternateContent>
          <mc:Choice Requires="wps">
            <w:drawing>
              <wp:anchor distT="0" distB="0" distL="114300" distR="114300" simplePos="0" relativeHeight="251948032" behindDoc="0" locked="0" layoutInCell="1" allowOverlap="1" wp14:anchorId="24A4E027" wp14:editId="6437F741">
                <wp:simplePos x="0" y="0"/>
                <wp:positionH relativeFrom="column">
                  <wp:posOffset>1771650</wp:posOffset>
                </wp:positionH>
                <wp:positionV relativeFrom="paragraph">
                  <wp:posOffset>129540</wp:posOffset>
                </wp:positionV>
                <wp:extent cx="916940" cy="614045"/>
                <wp:effectExtent l="0" t="0" r="0" b="0"/>
                <wp:wrapNone/>
                <wp:docPr id="934" name="Text 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614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57C9B" w14:textId="77777777" w:rsidR="00575BB5" w:rsidRDefault="00575BB5">
                            <w:pPr>
                              <w:ind w:right="18"/>
                              <w:jc w:val="right"/>
                              <w:rPr>
                                <w:sz w:val="16"/>
                              </w:rPr>
                            </w:pPr>
                            <w:r>
                              <w:rPr>
                                <w:sz w:val="16"/>
                              </w:rPr>
                              <w:t>No</w:t>
                            </w:r>
                          </w:p>
                          <w:p w14:paraId="55BA0BC4" w14:textId="77777777" w:rsidR="00575BB5" w:rsidRDefault="00575BB5">
                            <w:pPr>
                              <w:spacing w:before="5"/>
                              <w:rPr>
                                <w:rFonts w:ascii="Open Sans Semibold"/>
                                <w:b/>
                                <w:sz w:val="26"/>
                              </w:rPr>
                            </w:pPr>
                          </w:p>
                          <w:p w14:paraId="5D6246A7" w14:textId="77777777" w:rsidR="00575BB5" w:rsidRDefault="00575BB5">
                            <w:pPr>
                              <w:spacing w:line="211" w:lineRule="auto"/>
                              <w:ind w:right="508"/>
                              <w:rPr>
                                <w:sz w:val="16"/>
                              </w:rPr>
                            </w:pPr>
                            <w:r>
                              <w:rPr>
                                <w:sz w:val="16"/>
                              </w:rPr>
                              <w:t>Papua &amp; Papua Barat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4E027" id="Text Box 801" o:spid="_x0000_s1162" type="#_x0000_t202" style="position:absolute;left:0;text-align:left;margin-left:139.5pt;margin-top:10.2pt;width:72.2pt;height:48.3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" filled="f" stroked="f">
                <v:textbox inset="0,0,0,0">
                  <w:txbxContent>
                    <w:p w14:paraId="25F57C9B" w14:textId="77777777" w:rsidR="00575BB5" w:rsidRDefault="00575BB5">
                      <w:pPr>
                        <w:ind w:right="18"/>
                        <w:jc w:val="right"/>
                        <w:rPr>
                          <w:sz w:val="16"/>
                        </w:rPr>
                      </w:pPr>
                      <w:r>
                        <w:rPr>
                          <w:sz w:val="16"/>
                        </w:rPr>
                        <w:t>No</w:t>
                      </w:r>
                    </w:p>
                    <w:p w14:paraId="55BA0BC4" w14:textId="77777777" w:rsidR="00575BB5" w:rsidRDefault="00575BB5">
                      <w:pPr>
                        <w:spacing w:before="5"/>
                        <w:rPr>
                          <w:rFonts w:ascii="Open Sans Semibold"/>
                          <w:b/>
                          <w:sz w:val="26"/>
                        </w:rPr>
                      </w:pPr>
                    </w:p>
                    <w:p w14:paraId="5D6246A7" w14:textId="77777777" w:rsidR="00575BB5" w:rsidRDefault="00575BB5">
                      <w:pPr>
                        <w:spacing w:line="211" w:lineRule="auto"/>
                        <w:ind w:right="508"/>
                        <w:rPr>
                          <w:sz w:val="16"/>
                        </w:rPr>
                      </w:pPr>
                      <w:r>
                        <w:rPr>
                          <w:sz w:val="16"/>
                        </w:rPr>
                        <w:t>Papua &amp; Papua Barat</w:t>
                      </w:r>
                    </w:p>
                  </w:txbxContent>
                </v:textbox>
              </v:shape>
            </w:pict>
          </mc:Fallback>
        </mc:AlternateContent>
      </w:r>
      <w:r>
        <w:rPr>
          <w:noProof/>
        </w:rPr>
        <mc:AlternateContent>
          <mc:Choice Requires="wps">
            <w:drawing>
              <wp:anchor distT="0" distB="0" distL="114300" distR="114300" simplePos="0" relativeHeight="251942912" behindDoc="0" locked="0" layoutInCell="1" allowOverlap="1" wp14:anchorId="52157691" wp14:editId="1C727F7B">
                <wp:simplePos x="0" y="0"/>
                <wp:positionH relativeFrom="column">
                  <wp:posOffset>2879090</wp:posOffset>
                </wp:positionH>
                <wp:positionV relativeFrom="paragraph">
                  <wp:posOffset>137160</wp:posOffset>
                </wp:positionV>
                <wp:extent cx="154940" cy="138430"/>
                <wp:effectExtent l="2540" t="0" r="4445" b="0"/>
                <wp:wrapNone/>
                <wp:docPr id="933" name="Text 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A5531" w14:textId="77777777" w:rsidR="00575BB5" w:rsidRDefault="00575BB5">
                            <w:pPr>
                              <w:rPr>
                                <w:sz w:val="16"/>
                              </w:rPr>
                            </w:pPr>
                            <w:r>
                              <w:rPr>
                                <w:sz w:val="1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57691" id="Text Box 806" o:spid="_x0000_s1163" type="#_x0000_t202" style="position:absolute;left:0;text-align:left;margin-left:226.7pt;margin-top:10.8pt;width:12.2pt;height:10.9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" filled="f" stroked="f">
                <v:textbox inset="0,0,0,0">
                  <w:txbxContent>
                    <w:p w14:paraId="322A5531" w14:textId="77777777" w:rsidR="00575BB5" w:rsidRDefault="00575BB5">
                      <w:pPr>
                        <w:rPr>
                          <w:sz w:val="16"/>
                        </w:rPr>
                      </w:pPr>
                      <w:r>
                        <w:rPr>
                          <w:sz w:val="16"/>
                        </w:rPr>
                        <w:t>3%</w:t>
                      </w:r>
                    </w:p>
                  </w:txbxContent>
                </v:textbox>
              </v:shape>
            </w:pict>
          </mc:Fallback>
        </mc:AlternateContent>
      </w:r>
      <w:r>
        <w:rPr>
          <w:noProof/>
        </w:rPr>
        <mc:AlternateContent>
          <mc:Choice Requires="wps">
            <w:drawing>
              <wp:anchor distT="0" distB="0" distL="114300" distR="114300" simplePos="0" relativeHeight="251938816" behindDoc="0" locked="0" layoutInCell="1" allowOverlap="1" wp14:anchorId="6F914D40" wp14:editId="344D799A">
                <wp:simplePos x="0" y="0"/>
                <wp:positionH relativeFrom="column">
                  <wp:posOffset>2810510</wp:posOffset>
                </wp:positionH>
                <wp:positionV relativeFrom="paragraph">
                  <wp:posOffset>114935</wp:posOffset>
                </wp:positionV>
                <wp:extent cx="0" cy="198755"/>
                <wp:effectExtent l="29210" t="33020" r="27940" b="25400"/>
                <wp:wrapNone/>
                <wp:docPr id="932" name="Line 8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755"/>
                        </a:xfrm>
                        <a:prstGeom prst="line">
                          <a:avLst/>
                        </a:prstGeom>
                        <a:noFill/>
                        <a:ln w="49009">
                          <a:solidFill>
                            <a:srgbClr val="CFCFC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DAA0D0" id="Line 810" o:spid="_x0000_s1026" style="position:absolute;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3pt,9.05pt" to="221.3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" strokecolor="#cfcfcf" strokeweight="1.3614mm"/>
            </w:pict>
          </mc:Fallback>
        </mc:AlternateContent>
      </w:r>
      <w:r w:rsidR="004B269F">
        <w:br w:type="column"/>
      </w:r>
      <w:r w:rsidR="004B269F">
        <w:rPr>
          <w:rFonts w:ascii="Open Sans Semibold"/>
          <w:b/>
          <w:sz w:val="18"/>
        </w:rPr>
        <w:t>Ave score (out of 5) from villages on helpfulness of</w:t>
      </w:r>
    </w:p>
    <w:p w14:paraId="7940B4E8" w14:textId="77777777" w:rsidR="008117A9" w:rsidRDefault="005D0D67">
      <w:pPr>
        <w:spacing w:before="1" w:line="211" w:lineRule="auto"/>
        <w:ind w:left="641" w:right="444"/>
        <w:rPr>
          <w:rFonts w:ascii="Open Sans Semibold"/>
          <w:b/>
          <w:sz w:val="18"/>
        </w:rPr>
      </w:pPr>
      <w:r>
        <w:rPr>
          <w:rFonts w:ascii="Open Sans Semibold"/>
          <w:noProof/>
        </w:rPr>
        <mc:AlternateContent>
          <mc:Choice Requires="wps">
            <w:drawing>
              <wp:anchor distT="0" distB="0" distL="114300" distR="114300" simplePos="0" relativeHeight="251983872" behindDoc="1" locked="0" layoutInCell="1" allowOverlap="1" wp14:anchorId="1B3ECB69" wp14:editId="530E330A">
                <wp:simplePos x="0" y="0"/>
                <wp:positionH relativeFrom="column">
                  <wp:posOffset>405765</wp:posOffset>
                </wp:positionH>
                <wp:positionV relativeFrom="paragraph">
                  <wp:posOffset>399913</wp:posOffset>
                </wp:positionV>
                <wp:extent cx="1060450" cy="809625"/>
                <wp:effectExtent l="0" t="0" r="6350" b="9525"/>
                <wp:wrapNone/>
                <wp:docPr id="924" name="Text 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809625"/>
                        </a:xfrm>
                        <a:prstGeom prst="rect">
                          <a:avLst/>
                        </a:prstGeom>
                        <a:solidFill>
                          <a:srgbClr val="F1F1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489A1" w14:textId="77777777" w:rsidR="00575BB5" w:rsidRDefault="00575BB5">
                            <w:pPr>
                              <w:spacing w:before="9"/>
                              <w:ind w:left="114"/>
                              <w:rPr>
                                <w:rFonts w:ascii="Roboto"/>
                                <w:sz w:val="98"/>
                              </w:rPr>
                            </w:pPr>
                            <w:r>
                              <w:rPr>
                                <w:rFonts w:ascii="Roboto"/>
                                <w:color w:val="AC1F24"/>
                                <w:sz w:val="98"/>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ECB69" id="Text Box 795" o:spid="_x0000_s1164" type="#_x0000_t202" style="position:absolute;left:0;text-align:left;margin-left:31.95pt;margin-top:31.5pt;width:83.5pt;height:63.75pt;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" fillcolor="#f1f1f2" stroked="f">
                <v:textbox inset="0,0,0,0">
                  <w:txbxContent>
                    <w:p w14:paraId="7D7489A1" w14:textId="77777777" w:rsidR="00575BB5" w:rsidRDefault="00575BB5">
                      <w:pPr>
                        <w:spacing w:before="9"/>
                        <w:ind w:left="114"/>
                        <w:rPr>
                          <w:rFonts w:ascii="Roboto"/>
                          <w:sz w:val="98"/>
                        </w:rPr>
                      </w:pPr>
                      <w:r>
                        <w:rPr>
                          <w:rFonts w:ascii="Roboto"/>
                          <w:color w:val="AC1F24"/>
                          <w:sz w:val="98"/>
                        </w:rPr>
                        <w:t>4.3</w:t>
                      </w:r>
                    </w:p>
                  </w:txbxContent>
                </v:textbox>
              </v:shape>
            </w:pict>
          </mc:Fallback>
        </mc:AlternateContent>
      </w:r>
      <w:r w:rsidR="00360E36">
        <w:rPr>
          <w:noProof/>
        </w:rPr>
        <mc:AlternateContent>
          <mc:Choice Requires="wps">
            <w:drawing>
              <wp:anchor distT="0" distB="0" distL="114300" distR="114300" simplePos="0" relativeHeight="251551744" behindDoc="0" locked="0" layoutInCell="1" allowOverlap="1" wp14:anchorId="62C8F3CD" wp14:editId="523DF243">
                <wp:simplePos x="0" y="0"/>
                <wp:positionH relativeFrom="page">
                  <wp:posOffset>5709920</wp:posOffset>
                </wp:positionH>
                <wp:positionV relativeFrom="paragraph">
                  <wp:posOffset>360045</wp:posOffset>
                </wp:positionV>
                <wp:extent cx="1059815" cy="12700"/>
                <wp:effectExtent l="4445" t="1270" r="2540" b="0"/>
                <wp:wrapNone/>
                <wp:docPr id="931" name="Rectangle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9815" cy="1270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EB144" id="Rectangle 796" o:spid="_x0000_s1026" style="position:absolute;margin-left:449.6pt;margin-top:28.35pt;width:83.45pt;height:1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" fillcolor="#ac1f24" stroked="f">
                <w10:wrap anchorx="page"/>
              </v:rect>
            </w:pict>
          </mc:Fallback>
        </mc:AlternateContent>
      </w:r>
      <w:r w:rsidR="004B269F">
        <w:rPr>
          <w:rFonts w:ascii="Open Sans Semibold"/>
          <w:b/>
          <w:sz w:val="18"/>
        </w:rPr>
        <w:t>sub-district and PTPD facilitators</w:t>
      </w:r>
    </w:p>
    <w:p w14:paraId="4269154D" w14:textId="77777777" w:rsidR="008117A9" w:rsidRDefault="008117A9">
      <w:pPr>
        <w:spacing w:line="211" w:lineRule="auto"/>
        <w:rPr>
          <w:rFonts w:ascii="Open Sans Semibold"/>
          <w:sz w:val="18"/>
        </w:rPr>
        <w:sectPr w:rsidR="008117A9">
          <w:type w:val="continuous"/>
          <w:pgSz w:w="11910" w:h="16840"/>
          <w:pgMar w:top="580" w:right="1020" w:bottom="280" w:left="1020" w:header="720" w:footer="720" w:gutter="0"/>
          <w:cols w:num="2" w:space="720" w:equalWidth="0">
            <w:col w:w="7292" w:space="40"/>
            <w:col w:w="2538"/>
          </w:cols>
        </w:sectPr>
      </w:pPr>
    </w:p>
    <w:p w14:paraId="54630FE6" w14:textId="77777777" w:rsidR="008117A9" w:rsidRDefault="008117A9">
      <w:pPr>
        <w:pStyle w:val="BodyText"/>
        <w:spacing w:before="3" w:after="1"/>
        <w:rPr>
          <w:rFonts w:ascii="Open Sans Semibold"/>
          <w:b/>
          <w:sz w:val="11"/>
        </w:rPr>
      </w:pPr>
    </w:p>
    <w:p w14:paraId="7765DE17" w14:textId="77777777" w:rsidR="008117A9" w:rsidRDefault="00360E36">
      <w:pPr>
        <w:pStyle w:val="BodyText"/>
        <w:ind w:left="7972"/>
        <w:rPr>
          <w:rFonts w:ascii="Open Sans Semibold"/>
        </w:rPr>
      </w:pPr>
      <w:r>
        <w:rPr>
          <w:rFonts w:ascii="Open Sans Semibold"/>
          <w:noProof/>
        </w:rPr>
        <mc:AlternateContent>
          <mc:Choice Requires="wps">
            <w:drawing>
              <wp:anchor distT="0" distB="0" distL="114300" distR="114300" simplePos="0" relativeHeight="251947008" behindDoc="0" locked="0" layoutInCell="1" allowOverlap="1" wp14:anchorId="2D83D8AC" wp14:editId="361BFA47">
                <wp:simplePos x="0" y="0"/>
                <wp:positionH relativeFrom="column">
                  <wp:posOffset>2513330</wp:posOffset>
                </wp:positionH>
                <wp:positionV relativeFrom="paragraph">
                  <wp:posOffset>314960</wp:posOffset>
                </wp:positionV>
                <wp:extent cx="175260" cy="138430"/>
                <wp:effectExtent l="0" t="0" r="0" b="0"/>
                <wp:wrapNone/>
                <wp:docPr id="930" name="Text 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8CF84" w14:textId="77777777" w:rsidR="00575BB5" w:rsidRDefault="00575BB5">
                            <w:pPr>
                              <w:rPr>
                                <w:sz w:val="16"/>
                              </w:rPr>
                            </w:pPr>
                            <w:r>
                              <w:rPr>
                                <w:sz w:val="16"/>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3D8AC" id="Text Box 802" o:spid="_x0000_s1165" type="#_x0000_t202" style="position:absolute;left:0;text-align:left;margin-left:197.9pt;margin-top:24.8pt;width:13.8pt;height:10.9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" filled="f" stroked="f">
                <v:textbox inset="0,0,0,0">
                  <w:txbxContent>
                    <w:p w14:paraId="3A78CF84" w14:textId="77777777" w:rsidR="00575BB5" w:rsidRDefault="00575BB5">
                      <w:pPr>
                        <w:rPr>
                          <w:sz w:val="16"/>
                        </w:rPr>
                      </w:pPr>
                      <w:r>
                        <w:rPr>
                          <w:sz w:val="16"/>
                        </w:rPr>
                        <w:t>Yes</w:t>
                      </w:r>
                    </w:p>
                  </w:txbxContent>
                </v:textbox>
              </v:shape>
            </w:pict>
          </mc:Fallback>
        </mc:AlternateContent>
      </w:r>
      <w:r>
        <w:rPr>
          <w:rFonts w:ascii="Open Sans Semibold"/>
          <w:noProof/>
        </w:rPr>
        <mc:AlternateContent>
          <mc:Choice Requires="wps">
            <w:drawing>
              <wp:anchor distT="0" distB="0" distL="114300" distR="114300" simplePos="0" relativeHeight="251945984" behindDoc="0" locked="0" layoutInCell="1" allowOverlap="1" wp14:anchorId="6A5D4DAE" wp14:editId="187A0EE3">
                <wp:simplePos x="0" y="0"/>
                <wp:positionH relativeFrom="column">
                  <wp:posOffset>2537460</wp:posOffset>
                </wp:positionH>
                <wp:positionV relativeFrom="paragraph">
                  <wp:posOffset>598170</wp:posOffset>
                </wp:positionV>
                <wp:extent cx="151130" cy="138430"/>
                <wp:effectExtent l="3810" t="4445" r="0" b="0"/>
                <wp:wrapNone/>
                <wp:docPr id="929" name="Text 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89FAE" w14:textId="77777777" w:rsidR="00575BB5" w:rsidRDefault="00575BB5">
                            <w:pPr>
                              <w:rPr>
                                <w:sz w:val="16"/>
                              </w:rPr>
                            </w:pPr>
                            <w:r>
                              <w:rPr>
                                <w:sz w:val="16"/>
                              </w:rPr>
                              <w:t>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D4DAE" id="Text Box 803" o:spid="_x0000_s1166" type="#_x0000_t202" style="position:absolute;left:0;text-align:left;margin-left:199.8pt;margin-top:47.1pt;width:11.9pt;height:10.9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GkIsQ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" filled="f" stroked="f">
                <v:textbox inset="0,0,0,0">
                  <w:txbxContent>
                    <w:p w14:paraId="55F89FAE" w14:textId="77777777" w:rsidR="00575BB5" w:rsidRDefault="00575BB5">
                      <w:pPr>
                        <w:rPr>
                          <w:sz w:val="16"/>
                        </w:rPr>
                      </w:pPr>
                      <w:r>
                        <w:rPr>
                          <w:sz w:val="16"/>
                        </w:rPr>
                        <w:t>No</w:t>
                      </w:r>
                    </w:p>
                  </w:txbxContent>
                </v:textbox>
              </v:shape>
            </w:pict>
          </mc:Fallback>
        </mc:AlternateContent>
      </w:r>
      <w:r>
        <w:rPr>
          <w:rFonts w:ascii="Open Sans Semibold"/>
          <w:noProof/>
        </w:rPr>
        <mc:AlternateContent>
          <mc:Choice Requires="wps">
            <w:drawing>
              <wp:anchor distT="0" distB="0" distL="114300" distR="114300" simplePos="0" relativeHeight="251944960" behindDoc="0" locked="0" layoutInCell="1" allowOverlap="1" wp14:anchorId="1D99EBEA" wp14:editId="34FC347E">
                <wp:simplePos x="0" y="0"/>
                <wp:positionH relativeFrom="column">
                  <wp:posOffset>4125595</wp:posOffset>
                </wp:positionH>
                <wp:positionV relativeFrom="paragraph">
                  <wp:posOffset>590550</wp:posOffset>
                </wp:positionV>
                <wp:extent cx="212725" cy="138430"/>
                <wp:effectExtent l="1270" t="0" r="0" b="0"/>
                <wp:wrapNone/>
                <wp:docPr id="928" name="Text Box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0AC1D" w14:textId="77777777" w:rsidR="00575BB5" w:rsidRDefault="00575BB5">
                            <w:pPr>
                              <w:rPr>
                                <w:sz w:val="16"/>
                              </w:rPr>
                            </w:pPr>
                            <w:r>
                              <w:rPr>
                                <w:sz w:val="16"/>
                              </w:rPr>
                              <w:t>79%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9EBEA" id="Text Box 804" o:spid="_x0000_s1167" type="#_x0000_t202" style="position:absolute;left:0;text-align:left;margin-left:324.85pt;margin-top:46.5pt;width:16.75pt;height:10.9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x1tQIAALQ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" filled="f" stroked="f">
                <v:textbox inset="0,0,0,0">
                  <w:txbxContent>
                    <w:p w14:paraId="6EB0AC1D" w14:textId="77777777" w:rsidR="00575BB5" w:rsidRDefault="00575BB5">
                      <w:pPr>
                        <w:rPr>
                          <w:sz w:val="16"/>
                        </w:rPr>
                      </w:pPr>
                      <w:r>
                        <w:rPr>
                          <w:sz w:val="16"/>
                        </w:rPr>
                        <w:t>79%</w:t>
                      </w:r>
                    </w:p>
                  </w:txbxContent>
                </v:textbox>
              </v:shape>
            </w:pict>
          </mc:Fallback>
        </mc:AlternateContent>
      </w:r>
      <w:r>
        <w:rPr>
          <w:rFonts w:ascii="Open Sans Semibold"/>
          <w:noProof/>
        </w:rPr>
        <mc:AlternateContent>
          <mc:Choice Requires="wps">
            <w:drawing>
              <wp:anchor distT="0" distB="0" distL="114300" distR="114300" simplePos="0" relativeHeight="251943936" behindDoc="0" locked="0" layoutInCell="1" allowOverlap="1" wp14:anchorId="4A76A05D" wp14:editId="43F2DA6A">
                <wp:simplePos x="0" y="0"/>
                <wp:positionH relativeFrom="column">
                  <wp:posOffset>3207385</wp:posOffset>
                </wp:positionH>
                <wp:positionV relativeFrom="paragraph">
                  <wp:posOffset>314960</wp:posOffset>
                </wp:positionV>
                <wp:extent cx="212725" cy="138430"/>
                <wp:effectExtent l="0" t="0" r="0" b="0"/>
                <wp:wrapNone/>
                <wp:docPr id="927" name="Text Box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FE0E8" w14:textId="77777777" w:rsidR="00575BB5" w:rsidRDefault="00575BB5">
                            <w:pPr>
                              <w:rPr>
                                <w:sz w:val="16"/>
                              </w:rPr>
                            </w:pPr>
                            <w:r>
                              <w:rPr>
                                <w:sz w:val="16"/>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6A05D" id="Text Box 805" o:spid="_x0000_s1168" type="#_x0000_t202" style="position:absolute;left:0;text-align:left;margin-left:252.55pt;margin-top:24.8pt;width:16.75pt;height:10.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" filled="f" stroked="f">
                <v:textbox inset="0,0,0,0">
                  <w:txbxContent>
                    <w:p w14:paraId="2FDFE0E8" w14:textId="77777777" w:rsidR="00575BB5" w:rsidRDefault="00575BB5">
                      <w:pPr>
                        <w:rPr>
                          <w:sz w:val="16"/>
                        </w:rPr>
                      </w:pPr>
                      <w:r>
                        <w:rPr>
                          <w:sz w:val="16"/>
                        </w:rPr>
                        <w:t>21%</w:t>
                      </w:r>
                    </w:p>
                  </w:txbxContent>
                </v:textbox>
              </v:shape>
            </w:pict>
          </mc:Fallback>
        </mc:AlternateContent>
      </w:r>
      <w:r>
        <w:rPr>
          <w:rFonts w:ascii="Open Sans Semibold"/>
          <w:noProof/>
        </w:rPr>
        <mc:AlternateContent>
          <mc:Choice Requires="wps">
            <w:drawing>
              <wp:anchor distT="0" distB="0" distL="114300" distR="114300" simplePos="0" relativeHeight="251940864" behindDoc="0" locked="0" layoutInCell="1" allowOverlap="1" wp14:anchorId="56B1EB0D" wp14:editId="029323B3">
                <wp:simplePos x="0" y="0"/>
                <wp:positionH relativeFrom="column">
                  <wp:posOffset>2785745</wp:posOffset>
                </wp:positionH>
                <wp:positionV relativeFrom="paragraph">
                  <wp:posOffset>568325</wp:posOffset>
                </wp:positionV>
                <wp:extent cx="1290955" cy="198755"/>
                <wp:effectExtent l="4445" t="3175" r="0" b="0"/>
                <wp:wrapNone/>
                <wp:docPr id="926" name="Rectangle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0955" cy="198755"/>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CAADC" id="Rectangle 808" o:spid="_x0000_s1026" style="position:absolute;margin-left:219.35pt;margin-top:44.75pt;width:101.65pt;height:15.6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" fillcolor="#cfcfcf" stroked="f"/>
            </w:pict>
          </mc:Fallback>
        </mc:AlternateContent>
      </w:r>
      <w:r>
        <w:rPr>
          <w:rFonts w:ascii="Open Sans Semibold"/>
          <w:noProof/>
        </w:rPr>
        <mc:AlternateContent>
          <mc:Choice Requires="wps">
            <w:drawing>
              <wp:anchor distT="0" distB="0" distL="114300" distR="114300" simplePos="0" relativeHeight="251939840" behindDoc="0" locked="0" layoutInCell="1" allowOverlap="1" wp14:anchorId="61CD3290" wp14:editId="1819A26C">
                <wp:simplePos x="0" y="0"/>
                <wp:positionH relativeFrom="column">
                  <wp:posOffset>2785745</wp:posOffset>
                </wp:positionH>
                <wp:positionV relativeFrom="paragraph">
                  <wp:posOffset>292735</wp:posOffset>
                </wp:positionV>
                <wp:extent cx="343535" cy="198755"/>
                <wp:effectExtent l="4445" t="3810" r="4445" b="0"/>
                <wp:wrapNone/>
                <wp:docPr id="925" name="Rectangle 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535" cy="19875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6ECA0" id="Rectangle 809" o:spid="_x0000_s1026" style="position:absolute;margin-left:219.35pt;margin-top:23.05pt;width:27.05pt;height:15.6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" fillcolor="#ac1f24" stroked="f"/>
            </w:pict>
          </mc:Fallback>
        </mc:AlternateContent>
      </w:r>
    </w:p>
    <w:p w14:paraId="1A061C02" w14:textId="77777777" w:rsidR="008117A9" w:rsidRDefault="008117A9">
      <w:pPr>
        <w:pStyle w:val="BodyText"/>
        <w:spacing w:before="7"/>
        <w:rPr>
          <w:rFonts w:ascii="Open Sans Semibold"/>
          <w:b/>
          <w:sz w:val="13"/>
        </w:rPr>
      </w:pPr>
    </w:p>
    <w:p w14:paraId="776D31BE" w14:textId="77777777" w:rsidR="008117A9" w:rsidRDefault="008117A9">
      <w:pPr>
        <w:rPr>
          <w:rFonts w:ascii="Open Sans Semibold"/>
          <w:sz w:val="13"/>
        </w:rPr>
      </w:pPr>
    </w:p>
    <w:p w14:paraId="331A4EFE" w14:textId="77777777" w:rsidR="005D0D67" w:rsidRDefault="005D0D67">
      <w:pPr>
        <w:rPr>
          <w:rFonts w:ascii="Open Sans Semibold"/>
          <w:sz w:val="13"/>
        </w:rPr>
      </w:pPr>
    </w:p>
    <w:p w14:paraId="1355419D" w14:textId="77777777" w:rsidR="005D0D67" w:rsidRDefault="005D0D67">
      <w:pPr>
        <w:rPr>
          <w:rFonts w:ascii="Open Sans Semibold"/>
          <w:sz w:val="13"/>
        </w:rPr>
      </w:pPr>
    </w:p>
    <w:p w14:paraId="48C2E79F" w14:textId="77777777" w:rsidR="005D0D67" w:rsidRDefault="005D0D67">
      <w:pPr>
        <w:rPr>
          <w:rFonts w:ascii="Open Sans Semibold"/>
          <w:sz w:val="13"/>
        </w:rPr>
      </w:pPr>
      <w:r>
        <w:rPr>
          <w:noProof/>
        </w:rPr>
        <mc:AlternateContent>
          <mc:Choice Requires="wpg">
            <w:drawing>
              <wp:anchor distT="0" distB="0" distL="0" distR="0" simplePos="0" relativeHeight="251508736" behindDoc="0" locked="0" layoutInCell="1" allowOverlap="1" wp14:anchorId="2A78C720" wp14:editId="767BF1CF">
                <wp:simplePos x="0" y="0"/>
                <wp:positionH relativeFrom="page">
                  <wp:posOffset>720090</wp:posOffset>
                </wp:positionH>
                <wp:positionV relativeFrom="paragraph">
                  <wp:posOffset>472771</wp:posOffset>
                </wp:positionV>
                <wp:extent cx="6120130" cy="6350"/>
                <wp:effectExtent l="5715" t="5080" r="8255" b="7620"/>
                <wp:wrapTopAndBottom/>
                <wp:docPr id="921" name="Group 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23"/>
                          <a:chExt cx="9638" cy="10"/>
                        </a:xfrm>
                      </wpg:grpSpPr>
                      <wps:wsp>
                        <wps:cNvPr id="922" name="Line 794"/>
                        <wps:cNvCnPr>
                          <a:cxnSpLocks noChangeShapeType="1"/>
                        </wps:cNvCnPr>
                        <wps:spPr bwMode="auto">
                          <a:xfrm>
                            <a:off x="1134" y="228"/>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23" name="Line 793"/>
                        <wps:cNvCnPr>
                          <a:cxnSpLocks noChangeShapeType="1"/>
                        </wps:cNvCnPr>
                        <wps:spPr bwMode="auto">
                          <a:xfrm>
                            <a:off x="3487" y="228"/>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499690" id="Group 792" o:spid="_x0000_s1026" style="position:absolute;margin-left:56.7pt;margin-top:37.25pt;width:481.9pt;height:.5pt;z-index:251508736;mso-wrap-distance-left:0;mso-wrap-distance-right:0;mso-position-horizontal-relative:page" coordorigin="1134,22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">
                <v:line id="Line 794" o:spid="_x0000_s1027" style="position:absolute;visibility:visible;mso-wrap-style:square" from="1134,228" to="3487,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" strokecolor="#ac1f24" strokeweight=".5pt"/>
                <v:line id="Line 793" o:spid="_x0000_s1028" style="position:absolute;visibility:visible;mso-wrap-style:square" from="3487,228" to="1077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" strokecolor="#ac1f24" strokeweight=".5pt"/>
                <w10:wrap type="topAndBottom" anchorx="page"/>
              </v:group>
            </w:pict>
          </mc:Fallback>
        </mc:AlternateContent>
      </w:r>
    </w:p>
    <w:p w14:paraId="783C9274" w14:textId="77777777" w:rsidR="005D0D67" w:rsidRDefault="005D0D67">
      <w:pPr>
        <w:rPr>
          <w:rFonts w:ascii="Open Sans Semibold"/>
          <w:sz w:val="13"/>
        </w:rPr>
        <w:sectPr w:rsidR="005D0D67">
          <w:type w:val="continuous"/>
          <w:pgSz w:w="11910" w:h="16840"/>
          <w:pgMar w:top="580" w:right="1020" w:bottom="280" w:left="1020" w:header="720" w:footer="720" w:gutter="0"/>
          <w:cols w:space="720"/>
        </w:sectPr>
      </w:pPr>
    </w:p>
    <w:p w14:paraId="46CB6839" w14:textId="77777777" w:rsidR="008117A9" w:rsidRDefault="008117A9">
      <w:pPr>
        <w:pStyle w:val="BodyText"/>
        <w:spacing w:before="1"/>
        <w:rPr>
          <w:rFonts w:ascii="Open Sans Semibold"/>
          <w:b/>
          <w:sz w:val="14"/>
        </w:rPr>
      </w:pPr>
    </w:p>
    <w:p w14:paraId="046A24C2" w14:textId="77777777" w:rsidR="008117A9" w:rsidRDefault="00360E36">
      <w:pPr>
        <w:pStyle w:val="BodyText"/>
        <w:spacing w:line="20" w:lineRule="exact"/>
        <w:ind w:left="108"/>
        <w:rPr>
          <w:rFonts w:ascii="Open Sans Semibold"/>
          <w:sz w:val="2"/>
        </w:rPr>
      </w:pPr>
      <w:r>
        <w:rPr>
          <w:rFonts w:ascii="Open Sans Semibold"/>
          <w:noProof/>
          <w:sz w:val="2"/>
        </w:rPr>
        <mc:AlternateContent>
          <mc:Choice Requires="wpg">
            <w:drawing>
              <wp:inline distT="0" distB="0" distL="0" distR="0" wp14:anchorId="0BF89494" wp14:editId="5A68A757">
                <wp:extent cx="6120130" cy="6350"/>
                <wp:effectExtent l="11430" t="1905" r="12065" b="10795"/>
                <wp:docPr id="918"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919" name="Line 791"/>
                        <wps:cNvCnPr>
                          <a:cxnSpLocks noChangeShapeType="1"/>
                        </wps:cNvCnPr>
                        <wps:spPr bwMode="auto">
                          <a:xfrm>
                            <a:off x="0" y="5"/>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920" name="Line 790"/>
                        <wps:cNvCnPr>
                          <a:cxnSpLocks noChangeShapeType="1"/>
                        </wps:cNvCnPr>
                        <wps:spPr bwMode="auto">
                          <a:xfrm>
                            <a:off x="2353" y="5"/>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579220D" id="Group 789"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">
                <v:line id="Line 791" o:spid="_x0000_s1027" style="position:absolute;visibility:visible;mso-wrap-style:square" from="0,5" to="23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" strokecolor="#ac1f24" strokeweight=".5pt"/>
                <v:line id="Line 790" o:spid="_x0000_s1028" style="position:absolute;visibility:visible;mso-wrap-style:square" from="2353,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" strokecolor="#ac1f24" strokeweight=".5pt"/>
                <w10:anchorlock/>
              </v:group>
            </w:pict>
          </mc:Fallback>
        </mc:AlternateContent>
      </w:r>
    </w:p>
    <w:p w14:paraId="7710D5FA" w14:textId="77777777" w:rsidR="008117A9" w:rsidRDefault="004B269F">
      <w:pPr>
        <w:pStyle w:val="BodyText"/>
        <w:spacing w:before="105" w:line="228" w:lineRule="auto"/>
        <w:ind w:left="2580" w:right="964"/>
      </w:pPr>
      <w:r>
        <w:t>The main services provided, as indicated by sub-districts, is support for planning and budgeting, followed by technical assistance on civil</w:t>
      </w:r>
    </w:p>
    <w:p w14:paraId="5BEDDE2A" w14:textId="77777777" w:rsidR="008117A9" w:rsidRDefault="004B269F">
      <w:pPr>
        <w:pStyle w:val="BodyText"/>
        <w:spacing w:before="2" w:line="228" w:lineRule="auto"/>
        <w:ind w:left="2580" w:right="396"/>
      </w:pPr>
      <w:r>
        <w:t xml:space="preserve">registration services, and village law and regulations. The PTPD facilitators provided less support on village information systems or site visits to schools and health </w:t>
      </w:r>
      <w:proofErr w:type="spellStart"/>
      <w:r>
        <w:t>centres</w:t>
      </w:r>
      <w:proofErr w:type="spellEnd"/>
      <w:r>
        <w:t>. Each sub-district had an average of five PTPD facilitators supporting village governments, ranging from 0 to 17.</w:t>
      </w:r>
    </w:p>
    <w:p w14:paraId="4F70E552" w14:textId="77777777" w:rsidR="008117A9" w:rsidRDefault="008117A9">
      <w:pPr>
        <w:pStyle w:val="BodyText"/>
        <w:spacing w:before="4"/>
        <w:rPr>
          <w:sz w:val="14"/>
        </w:rPr>
      </w:pPr>
    </w:p>
    <w:p w14:paraId="391A627E" w14:textId="77777777" w:rsidR="008117A9" w:rsidRDefault="004B269F">
      <w:pPr>
        <w:spacing w:before="100" w:line="228" w:lineRule="exact"/>
        <w:ind w:left="267"/>
        <w:rPr>
          <w:rFonts w:ascii="Open Sans Semibold"/>
          <w:b/>
          <w:sz w:val="18"/>
        </w:rPr>
      </w:pPr>
      <w:r>
        <w:rPr>
          <w:rFonts w:ascii="Open Sans Semibold"/>
          <w:b/>
          <w:sz w:val="18"/>
        </w:rPr>
        <w:t>Type of services that PTPD facilitators provide to villages during outreach visits</w:t>
      </w:r>
    </w:p>
    <w:p w14:paraId="44413E3C" w14:textId="77777777" w:rsidR="008117A9" w:rsidRDefault="004B269F">
      <w:pPr>
        <w:spacing w:line="173" w:lineRule="exact"/>
        <w:ind w:left="267"/>
        <w:rPr>
          <w:sz w:val="14"/>
        </w:rPr>
      </w:pPr>
      <w:r>
        <w:rPr>
          <w:sz w:val="14"/>
        </w:rPr>
        <w:t>(Percentage of sub-districts)</w:t>
      </w:r>
    </w:p>
    <w:p w14:paraId="15FD620F" w14:textId="77777777" w:rsidR="008117A9" w:rsidRDefault="008117A9">
      <w:pPr>
        <w:pStyle w:val="BodyText"/>
        <w:rPr>
          <w:sz w:val="18"/>
        </w:rPr>
      </w:pPr>
    </w:p>
    <w:p w14:paraId="34A7A042" w14:textId="77777777" w:rsidR="008117A9" w:rsidRDefault="00360E36">
      <w:pPr>
        <w:spacing w:before="100" w:line="520" w:lineRule="auto"/>
        <w:ind w:left="843" w:right="7034" w:firstLine="213"/>
        <w:jc w:val="right"/>
        <w:rPr>
          <w:sz w:val="16"/>
        </w:rPr>
      </w:pPr>
      <w:r>
        <w:rPr>
          <w:noProof/>
        </w:rPr>
        <mc:AlternateContent>
          <mc:Choice Requires="wps">
            <w:drawing>
              <wp:anchor distT="0" distB="0" distL="114300" distR="114300" simplePos="0" relativeHeight="251982848" behindDoc="0" locked="0" layoutInCell="1" allowOverlap="1" wp14:anchorId="7BE88992" wp14:editId="22F2A57F">
                <wp:simplePos x="0" y="0"/>
                <wp:positionH relativeFrom="column">
                  <wp:posOffset>2740025</wp:posOffset>
                </wp:positionH>
                <wp:positionV relativeFrom="paragraph">
                  <wp:posOffset>321945</wp:posOffset>
                </wp:positionV>
                <wp:extent cx="795020" cy="217170"/>
                <wp:effectExtent l="0" t="0" r="0" b="0"/>
                <wp:wrapNone/>
                <wp:docPr id="917" name="Text 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020" cy="217170"/>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9FA0F2" w14:textId="77777777" w:rsidR="00575BB5" w:rsidRDefault="00575BB5">
                            <w:pPr>
                              <w:spacing w:before="49"/>
                              <w:ind w:left="488" w:right="408"/>
                              <w:jc w:val="center"/>
                              <w:rPr>
                                <w:sz w:val="16"/>
                              </w:rPr>
                            </w:pPr>
                            <w:r>
                              <w:rPr>
                                <w:color w:val="FFFFFF"/>
                                <w:sz w:val="16"/>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88992" id="Text Box 754" o:spid="_x0000_s1169" type="#_x0000_t202" style="position:absolute;left:0;text-align:left;margin-left:215.75pt;margin-top:25.35pt;width:62.6pt;height:17.1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" fillcolor="#d6933a" stroked="f">
                <v:textbox inset="0,0,0,0">
                  <w:txbxContent>
                    <w:p w14:paraId="0B9FA0F2" w14:textId="77777777" w:rsidR="00575BB5" w:rsidRDefault="00575BB5">
                      <w:pPr>
                        <w:spacing w:before="49"/>
                        <w:ind w:left="488" w:right="408"/>
                        <w:jc w:val="center"/>
                        <w:rPr>
                          <w:sz w:val="16"/>
                        </w:rPr>
                      </w:pPr>
                      <w:r>
                        <w:rPr>
                          <w:color w:val="FFFFFF"/>
                          <w:sz w:val="16"/>
                        </w:rPr>
                        <w:t>30%</w:t>
                      </w:r>
                    </w:p>
                  </w:txbxContent>
                </v:textbox>
              </v:shape>
            </w:pict>
          </mc:Fallback>
        </mc:AlternateContent>
      </w:r>
      <w:r>
        <w:rPr>
          <w:noProof/>
        </w:rPr>
        <mc:AlternateContent>
          <mc:Choice Requires="wps">
            <w:drawing>
              <wp:anchor distT="0" distB="0" distL="114300" distR="114300" simplePos="0" relativeHeight="251981824" behindDoc="0" locked="0" layoutInCell="1" allowOverlap="1" wp14:anchorId="51C3AB90" wp14:editId="5A999684">
                <wp:simplePos x="0" y="0"/>
                <wp:positionH relativeFrom="column">
                  <wp:posOffset>2604770</wp:posOffset>
                </wp:positionH>
                <wp:positionV relativeFrom="paragraph">
                  <wp:posOffset>623570</wp:posOffset>
                </wp:positionV>
                <wp:extent cx="742315" cy="217170"/>
                <wp:effectExtent l="4445" t="2540" r="0" b="0"/>
                <wp:wrapNone/>
                <wp:docPr id="916" name="Text Box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217170"/>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D8B3EC" w14:textId="77777777" w:rsidR="00575BB5" w:rsidRDefault="00575BB5">
                            <w:pPr>
                              <w:spacing w:before="49"/>
                              <w:ind w:left="414" w:right="399"/>
                              <w:jc w:val="center"/>
                              <w:rPr>
                                <w:sz w:val="16"/>
                              </w:rPr>
                            </w:pPr>
                            <w:r>
                              <w:rPr>
                                <w:color w:val="FFFFFF"/>
                                <w:sz w:val="16"/>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3AB90" id="Text Box 755" o:spid="_x0000_s1170" type="#_x0000_t202" style="position:absolute;left:0;text-align:left;margin-left:205.1pt;margin-top:49.1pt;width:58.45pt;height:17.1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" fillcolor="#d6933a" stroked="f">
                <v:textbox inset="0,0,0,0">
                  <w:txbxContent>
                    <w:p w14:paraId="1BD8B3EC" w14:textId="77777777" w:rsidR="00575BB5" w:rsidRDefault="00575BB5">
                      <w:pPr>
                        <w:spacing w:before="49"/>
                        <w:ind w:left="414" w:right="399"/>
                        <w:jc w:val="center"/>
                        <w:rPr>
                          <w:sz w:val="16"/>
                        </w:rPr>
                      </w:pPr>
                      <w:r>
                        <w:rPr>
                          <w:color w:val="FFFFFF"/>
                          <w:sz w:val="16"/>
                        </w:rPr>
                        <w:t>28%</w:t>
                      </w:r>
                    </w:p>
                  </w:txbxContent>
                </v:textbox>
              </v:shape>
            </w:pict>
          </mc:Fallback>
        </mc:AlternateContent>
      </w:r>
      <w:r>
        <w:rPr>
          <w:noProof/>
        </w:rPr>
        <mc:AlternateContent>
          <mc:Choice Requires="wps">
            <w:drawing>
              <wp:anchor distT="0" distB="0" distL="114300" distR="114300" simplePos="0" relativeHeight="251980800" behindDoc="0" locked="0" layoutInCell="1" allowOverlap="1" wp14:anchorId="513032AC" wp14:editId="4114DFD4">
                <wp:simplePos x="0" y="0"/>
                <wp:positionH relativeFrom="column">
                  <wp:posOffset>2103120</wp:posOffset>
                </wp:positionH>
                <wp:positionV relativeFrom="paragraph">
                  <wp:posOffset>924560</wp:posOffset>
                </wp:positionV>
                <wp:extent cx="1060450" cy="217170"/>
                <wp:effectExtent l="0" t="0" r="0" b="3175"/>
                <wp:wrapNone/>
                <wp:docPr id="915" name="Text 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217170"/>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1CE19C" w14:textId="77777777" w:rsidR="00575BB5" w:rsidRDefault="00575BB5">
                            <w:pPr>
                              <w:spacing w:before="49"/>
                              <w:ind w:left="614" w:right="701"/>
                              <w:jc w:val="center"/>
                              <w:rPr>
                                <w:sz w:val="16"/>
                              </w:rPr>
                            </w:pPr>
                            <w:r>
                              <w:rPr>
                                <w:color w:val="FFFFFF"/>
                                <w:sz w:val="16"/>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032AC" id="Text Box 756" o:spid="_x0000_s1171" type="#_x0000_t202" style="position:absolute;left:0;text-align:left;margin-left:165.6pt;margin-top:72.8pt;width:83.5pt;height:17.1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" fillcolor="#d6933a" stroked="f">
                <v:textbox inset="0,0,0,0">
                  <w:txbxContent>
                    <w:p w14:paraId="071CE19C" w14:textId="77777777" w:rsidR="00575BB5" w:rsidRDefault="00575BB5">
                      <w:pPr>
                        <w:spacing w:before="49"/>
                        <w:ind w:left="614" w:right="701"/>
                        <w:jc w:val="center"/>
                        <w:rPr>
                          <w:sz w:val="16"/>
                        </w:rPr>
                      </w:pPr>
                      <w:r>
                        <w:rPr>
                          <w:color w:val="FFFFFF"/>
                          <w:sz w:val="16"/>
                        </w:rPr>
                        <w:t>40%</w:t>
                      </w:r>
                    </w:p>
                  </w:txbxContent>
                </v:textbox>
              </v:shape>
            </w:pict>
          </mc:Fallback>
        </mc:AlternateContent>
      </w:r>
      <w:r>
        <w:rPr>
          <w:noProof/>
        </w:rPr>
        <mc:AlternateContent>
          <mc:Choice Requires="wpg">
            <w:drawing>
              <wp:anchor distT="0" distB="0" distL="114300" distR="114300" simplePos="0" relativeHeight="251568128" behindDoc="0" locked="0" layoutInCell="1" allowOverlap="1" wp14:anchorId="58DB9EB5" wp14:editId="7C6465A9">
                <wp:simplePos x="0" y="0"/>
                <wp:positionH relativeFrom="page">
                  <wp:posOffset>3811905</wp:posOffset>
                </wp:positionH>
                <wp:positionV relativeFrom="paragraph">
                  <wp:posOffset>20955</wp:posOffset>
                </wp:positionV>
                <wp:extent cx="1908175" cy="217170"/>
                <wp:effectExtent l="1905" t="0" r="4445" b="1905"/>
                <wp:wrapNone/>
                <wp:docPr id="909"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8175" cy="217170"/>
                          <a:chOff x="6003" y="33"/>
                          <a:chExt cx="3005" cy="342"/>
                        </a:xfrm>
                      </wpg:grpSpPr>
                      <wps:wsp>
                        <wps:cNvPr id="910" name="Rectangle 788"/>
                        <wps:cNvSpPr>
                          <a:spLocks noChangeArrowheads="1"/>
                        </wps:cNvSpPr>
                        <wps:spPr bwMode="auto">
                          <a:xfrm>
                            <a:off x="7547" y="32"/>
                            <a:ext cx="1461" cy="342"/>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1" name="Rectangle 787"/>
                        <wps:cNvSpPr>
                          <a:spLocks noChangeArrowheads="1"/>
                        </wps:cNvSpPr>
                        <wps:spPr bwMode="auto">
                          <a:xfrm>
                            <a:off x="6963" y="32"/>
                            <a:ext cx="585" cy="342"/>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2" name="Text Box 786"/>
                        <wps:cNvSpPr txBox="1">
                          <a:spLocks noChangeArrowheads="1"/>
                        </wps:cNvSpPr>
                        <wps:spPr bwMode="auto">
                          <a:xfrm>
                            <a:off x="7097" y="82"/>
                            <a:ext cx="33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9A656" w14:textId="77777777" w:rsidR="00575BB5" w:rsidRDefault="00575BB5">
                              <w:pPr>
                                <w:rPr>
                                  <w:sz w:val="16"/>
                                </w:rPr>
                              </w:pPr>
                              <w:r>
                                <w:rPr>
                                  <w:sz w:val="16"/>
                                </w:rPr>
                                <w:t>14%</w:t>
                              </w:r>
                            </w:p>
                          </w:txbxContent>
                        </wps:txbx>
                        <wps:bodyPr rot="0" vert="horz" wrap="square" lIns="0" tIns="0" rIns="0" bIns="0" anchor="t" anchorCtr="0" upright="1">
                          <a:noAutofit/>
                        </wps:bodyPr>
                      </wps:wsp>
                      <wps:wsp>
                        <wps:cNvPr id="913" name="Text Box 785"/>
                        <wps:cNvSpPr txBox="1">
                          <a:spLocks noChangeArrowheads="1"/>
                        </wps:cNvSpPr>
                        <wps:spPr bwMode="auto">
                          <a:xfrm>
                            <a:off x="8120" y="82"/>
                            <a:ext cx="33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DEEF2" w14:textId="77777777" w:rsidR="00575BB5" w:rsidRDefault="00575BB5">
                              <w:pPr>
                                <w:rPr>
                                  <w:sz w:val="16"/>
                                </w:rPr>
                              </w:pPr>
                              <w:r>
                                <w:rPr>
                                  <w:color w:val="FFFFFF"/>
                                  <w:sz w:val="16"/>
                                </w:rPr>
                                <w:t>35%</w:t>
                              </w:r>
                            </w:p>
                          </w:txbxContent>
                        </wps:txbx>
                        <wps:bodyPr rot="0" vert="horz" wrap="square" lIns="0" tIns="0" rIns="0" bIns="0" anchor="t" anchorCtr="0" upright="1">
                          <a:noAutofit/>
                        </wps:bodyPr>
                      </wps:wsp>
                      <wps:wsp>
                        <wps:cNvPr id="914" name="Text Box 784"/>
                        <wps:cNvSpPr txBox="1">
                          <a:spLocks noChangeArrowheads="1"/>
                        </wps:cNvSpPr>
                        <wps:spPr bwMode="auto">
                          <a:xfrm>
                            <a:off x="6003" y="32"/>
                            <a:ext cx="960" cy="342"/>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CEA234" w14:textId="77777777" w:rsidR="00575BB5" w:rsidRDefault="00575BB5">
                              <w:pPr>
                                <w:spacing w:before="49"/>
                                <w:ind w:left="302" w:right="302"/>
                                <w:jc w:val="center"/>
                                <w:rPr>
                                  <w:sz w:val="16"/>
                                </w:rPr>
                              </w:pPr>
                              <w:r>
                                <w:rPr>
                                  <w:color w:val="FFFFFF"/>
                                  <w:sz w:val="16"/>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DB9EB5" id="Group 783" o:spid="_x0000_s1172" style="position:absolute;left:0;text-align:left;margin-left:300.15pt;margin-top:1.65pt;width:150.25pt;height:17.1pt;z-index:251568128;mso-position-horizontal-relative:page;mso-position-vertical-relative:text" coordorigin="6003,33" coordsize="3005,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">
                <v:rect id="Rectangle 788" o:spid="_x0000_s1173" style="position:absolute;left:7547;top:32;width:1461;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" fillcolor="#ac1f24" stroked="f"/>
                <v:rect id="Rectangle 787" o:spid="_x0000_s1174" style="position:absolute;left:6963;top:32;width:585;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" fillcolor="#fbb040" stroked="f"/>
                <v:shape id="Text Box 786" o:spid="_x0000_s1175" type="#_x0000_t202" style="position:absolute;left:7097;top:82;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" filled="f" stroked="f">
                  <v:textbox inset="0,0,0,0">
                    <w:txbxContent>
                      <w:p w14:paraId="1709A656" w14:textId="77777777" w:rsidR="00575BB5" w:rsidRDefault="00575BB5">
                        <w:pPr>
                          <w:rPr>
                            <w:sz w:val="16"/>
                          </w:rPr>
                        </w:pPr>
                        <w:r>
                          <w:rPr>
                            <w:sz w:val="16"/>
                          </w:rPr>
                          <w:t>14%</w:t>
                        </w:r>
                      </w:p>
                    </w:txbxContent>
                  </v:textbox>
                </v:shape>
                <v:shape id="Text Box 785" o:spid="_x0000_s1176" type="#_x0000_t202" style="position:absolute;left:8120;top:82;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B2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AiywB2xQAAANwAAAAP&#10;AAAAAAAAAAAAAAAAAAcCAABkcnMvZG93bnJldi54bWxQSwUGAAAAAAMAAwC3AAAA+QIAAAAA&#10;" filled="f" stroked="f">
                  <v:textbox inset="0,0,0,0">
                    <w:txbxContent>
                      <w:p w14:paraId="50ADEEF2" w14:textId="77777777" w:rsidR="00575BB5" w:rsidRDefault="00575BB5">
                        <w:pPr>
                          <w:rPr>
                            <w:sz w:val="16"/>
                          </w:rPr>
                        </w:pPr>
                        <w:r>
                          <w:rPr>
                            <w:color w:val="FFFFFF"/>
                            <w:sz w:val="16"/>
                          </w:rPr>
                          <w:t>35%</w:t>
                        </w:r>
                      </w:p>
                    </w:txbxContent>
                  </v:textbox>
                </v:shape>
                <v:shape id="Text Box 784" o:spid="_x0000_s1177" type="#_x0000_t202" style="position:absolute;left:6003;top:32;width:960;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" fillcolor="#d6933a" stroked="f">
                  <v:textbox inset="0,0,0,0">
                    <w:txbxContent>
                      <w:p w14:paraId="19CEA234" w14:textId="77777777" w:rsidR="00575BB5" w:rsidRDefault="00575BB5">
                        <w:pPr>
                          <w:spacing w:before="49"/>
                          <w:ind w:left="302" w:right="302"/>
                          <w:jc w:val="center"/>
                          <w:rPr>
                            <w:sz w:val="16"/>
                          </w:rPr>
                        </w:pPr>
                        <w:r>
                          <w:rPr>
                            <w:color w:val="FFFFFF"/>
                            <w:sz w:val="16"/>
                          </w:rPr>
                          <w:t>23%</w:t>
                        </w:r>
                      </w:p>
                    </w:txbxContent>
                  </v:textbox>
                </v:shape>
                <w10:wrap anchorx="page"/>
              </v:group>
            </w:pict>
          </mc:Fallback>
        </mc:AlternateContent>
      </w:r>
      <w:r>
        <w:rPr>
          <w:noProof/>
        </w:rPr>
        <mc:AlternateContent>
          <mc:Choice Requires="wpg">
            <w:drawing>
              <wp:anchor distT="0" distB="0" distL="114300" distR="114300" simplePos="0" relativeHeight="251571200" behindDoc="0" locked="0" layoutInCell="1" allowOverlap="1" wp14:anchorId="329CF16B" wp14:editId="49E65470">
                <wp:simplePos x="0" y="0"/>
                <wp:positionH relativeFrom="page">
                  <wp:posOffset>4183380</wp:posOffset>
                </wp:positionH>
                <wp:positionV relativeFrom="paragraph">
                  <wp:posOffset>321945</wp:posOffset>
                </wp:positionV>
                <wp:extent cx="1854835" cy="217170"/>
                <wp:effectExtent l="1905" t="0" r="635" b="0"/>
                <wp:wrapNone/>
                <wp:docPr id="903"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4835" cy="217170"/>
                          <a:chOff x="6588" y="507"/>
                          <a:chExt cx="2921" cy="342"/>
                        </a:xfrm>
                      </wpg:grpSpPr>
                      <wps:wsp>
                        <wps:cNvPr id="904" name="Rectangle 782"/>
                        <wps:cNvSpPr>
                          <a:spLocks noChangeArrowheads="1"/>
                        </wps:cNvSpPr>
                        <wps:spPr bwMode="auto">
                          <a:xfrm>
                            <a:off x="7547" y="507"/>
                            <a:ext cx="1378" cy="342"/>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Rectangle 781"/>
                        <wps:cNvSpPr>
                          <a:spLocks noChangeArrowheads="1"/>
                        </wps:cNvSpPr>
                        <wps:spPr bwMode="auto">
                          <a:xfrm>
                            <a:off x="6587" y="507"/>
                            <a:ext cx="960" cy="342"/>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6" name="Text Box 780"/>
                        <wps:cNvSpPr txBox="1">
                          <a:spLocks noChangeArrowheads="1"/>
                        </wps:cNvSpPr>
                        <wps:spPr bwMode="auto">
                          <a:xfrm>
                            <a:off x="6933" y="556"/>
                            <a:ext cx="33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C2A6D" w14:textId="77777777" w:rsidR="00575BB5" w:rsidRDefault="00575BB5">
                              <w:pPr>
                                <w:rPr>
                                  <w:sz w:val="16"/>
                                </w:rPr>
                              </w:pPr>
                              <w:r>
                                <w:rPr>
                                  <w:sz w:val="16"/>
                                </w:rPr>
                                <w:t>23%</w:t>
                              </w:r>
                            </w:p>
                          </w:txbxContent>
                        </wps:txbx>
                        <wps:bodyPr rot="0" vert="horz" wrap="square" lIns="0" tIns="0" rIns="0" bIns="0" anchor="t" anchorCtr="0" upright="1">
                          <a:noAutofit/>
                        </wps:bodyPr>
                      </wps:wsp>
                      <wps:wsp>
                        <wps:cNvPr id="907" name="Text Box 779"/>
                        <wps:cNvSpPr txBox="1">
                          <a:spLocks noChangeArrowheads="1"/>
                        </wps:cNvSpPr>
                        <wps:spPr bwMode="auto">
                          <a:xfrm>
                            <a:off x="8120" y="556"/>
                            <a:ext cx="33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5B4CF" w14:textId="77777777" w:rsidR="00575BB5" w:rsidRDefault="00575BB5">
                              <w:pPr>
                                <w:rPr>
                                  <w:sz w:val="16"/>
                                </w:rPr>
                              </w:pPr>
                              <w:r>
                                <w:rPr>
                                  <w:color w:val="FFFFFF"/>
                                  <w:sz w:val="16"/>
                                </w:rPr>
                                <w:t>33%</w:t>
                              </w:r>
                            </w:p>
                          </w:txbxContent>
                        </wps:txbx>
                        <wps:bodyPr rot="0" vert="horz" wrap="square" lIns="0" tIns="0" rIns="0" bIns="0" anchor="t" anchorCtr="0" upright="1">
                          <a:noAutofit/>
                        </wps:bodyPr>
                      </wps:wsp>
                      <wps:wsp>
                        <wps:cNvPr id="908" name="Text Box 778"/>
                        <wps:cNvSpPr txBox="1">
                          <a:spLocks noChangeArrowheads="1"/>
                        </wps:cNvSpPr>
                        <wps:spPr bwMode="auto">
                          <a:xfrm>
                            <a:off x="8924" y="507"/>
                            <a:ext cx="585" cy="342"/>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181D72" w14:textId="77777777" w:rsidR="00575BB5" w:rsidRDefault="00575BB5">
                              <w:pPr>
                                <w:spacing w:before="49"/>
                                <w:ind w:left="134"/>
                                <w:rPr>
                                  <w:sz w:val="16"/>
                                </w:rPr>
                              </w:pPr>
                              <w:r>
                                <w:rPr>
                                  <w:color w:val="FFFFFF"/>
                                  <w:sz w:val="16"/>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CF16B" id="Group 777" o:spid="_x0000_s1178" style="position:absolute;left:0;text-align:left;margin-left:329.4pt;margin-top:25.35pt;width:146.05pt;height:17.1pt;z-index:251571200;mso-position-horizontal-relative:page;mso-position-vertical-relative:text" coordorigin="6588,507" coordsize="2921,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">
                <v:rect id="Rectangle 782" o:spid="_x0000_s1179" style="position:absolute;left:7547;top:507;width:1378;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" fillcolor="#ac1f24" stroked="f"/>
                <v:rect id="Rectangle 781" o:spid="_x0000_s1180" style="position:absolute;left:6587;top:507;width:960;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" fillcolor="#fbb040" stroked="f"/>
                <v:shape id="Text Box 780" o:spid="_x0000_s1181" type="#_x0000_t202" style="position:absolute;left:6933;top:556;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" filled="f" stroked="f">
                  <v:textbox inset="0,0,0,0">
                    <w:txbxContent>
                      <w:p w14:paraId="2A2C2A6D" w14:textId="77777777" w:rsidR="00575BB5" w:rsidRDefault="00575BB5">
                        <w:pPr>
                          <w:rPr>
                            <w:sz w:val="16"/>
                          </w:rPr>
                        </w:pPr>
                        <w:r>
                          <w:rPr>
                            <w:sz w:val="16"/>
                          </w:rPr>
                          <w:t>23%</w:t>
                        </w:r>
                      </w:p>
                    </w:txbxContent>
                  </v:textbox>
                </v:shape>
                <v:shape id="Text Box 779" o:spid="_x0000_s1182" type="#_x0000_t202" style="position:absolute;left:8120;top:556;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" filled="f" stroked="f">
                  <v:textbox inset="0,0,0,0">
                    <w:txbxContent>
                      <w:p w14:paraId="5635B4CF" w14:textId="77777777" w:rsidR="00575BB5" w:rsidRDefault="00575BB5">
                        <w:pPr>
                          <w:rPr>
                            <w:sz w:val="16"/>
                          </w:rPr>
                        </w:pPr>
                        <w:r>
                          <w:rPr>
                            <w:color w:val="FFFFFF"/>
                            <w:sz w:val="16"/>
                          </w:rPr>
                          <w:t>33%</w:t>
                        </w:r>
                      </w:p>
                    </w:txbxContent>
                  </v:textbox>
                </v:shape>
                <v:shape id="Text Box 778" o:spid="_x0000_s1183" type="#_x0000_t202" style="position:absolute;left:8924;top:507;width:585;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" fillcolor="#b78386" stroked="f">
                  <v:textbox inset="0,0,0,0">
                    <w:txbxContent>
                      <w:p w14:paraId="20181D72" w14:textId="77777777" w:rsidR="00575BB5" w:rsidRDefault="00575BB5">
                        <w:pPr>
                          <w:spacing w:before="49"/>
                          <w:ind w:left="134"/>
                          <w:rPr>
                            <w:sz w:val="16"/>
                          </w:rPr>
                        </w:pPr>
                        <w:r>
                          <w:rPr>
                            <w:color w:val="FFFFFF"/>
                            <w:sz w:val="16"/>
                          </w:rPr>
                          <w:t>14%</w:t>
                        </w:r>
                      </w:p>
                    </w:txbxContent>
                  </v:textbox>
                </v:shape>
                <w10:wrap anchorx="page"/>
              </v:group>
            </w:pict>
          </mc:Fallback>
        </mc:AlternateContent>
      </w:r>
      <w:r>
        <w:rPr>
          <w:noProof/>
        </w:rPr>
        <mc:AlternateContent>
          <mc:Choice Requires="wpg">
            <w:drawing>
              <wp:anchor distT="0" distB="0" distL="114300" distR="114300" simplePos="0" relativeHeight="251574272" behindDoc="0" locked="0" layoutInCell="1" allowOverlap="1" wp14:anchorId="244219DE" wp14:editId="16E71093">
                <wp:simplePos x="0" y="0"/>
                <wp:positionH relativeFrom="page">
                  <wp:posOffset>3994785</wp:posOffset>
                </wp:positionH>
                <wp:positionV relativeFrom="paragraph">
                  <wp:posOffset>623570</wp:posOffset>
                </wp:positionV>
                <wp:extent cx="1908175" cy="217170"/>
                <wp:effectExtent l="3810" t="2540" r="2540" b="0"/>
                <wp:wrapNone/>
                <wp:docPr id="897"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8175" cy="217170"/>
                          <a:chOff x="6291" y="982"/>
                          <a:chExt cx="3005" cy="342"/>
                        </a:xfrm>
                      </wpg:grpSpPr>
                      <wps:wsp>
                        <wps:cNvPr id="898" name="Rectangle 776"/>
                        <wps:cNvSpPr>
                          <a:spLocks noChangeArrowheads="1"/>
                        </wps:cNvSpPr>
                        <wps:spPr bwMode="auto">
                          <a:xfrm>
                            <a:off x="7542" y="982"/>
                            <a:ext cx="1252" cy="342"/>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9" name="Rectangle 775"/>
                        <wps:cNvSpPr>
                          <a:spLocks noChangeArrowheads="1"/>
                        </wps:cNvSpPr>
                        <wps:spPr bwMode="auto">
                          <a:xfrm>
                            <a:off x="6290" y="982"/>
                            <a:ext cx="1252" cy="342"/>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0" name="Text Box 774"/>
                        <wps:cNvSpPr txBox="1">
                          <a:spLocks noChangeArrowheads="1"/>
                        </wps:cNvSpPr>
                        <wps:spPr bwMode="auto">
                          <a:xfrm>
                            <a:off x="6759" y="1031"/>
                            <a:ext cx="33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4ABD5" w14:textId="77777777" w:rsidR="00575BB5" w:rsidRDefault="00575BB5">
                              <w:pPr>
                                <w:rPr>
                                  <w:sz w:val="16"/>
                                </w:rPr>
                              </w:pPr>
                              <w:r>
                                <w:rPr>
                                  <w:sz w:val="16"/>
                                </w:rPr>
                                <w:t>30%</w:t>
                              </w:r>
                            </w:p>
                          </w:txbxContent>
                        </wps:txbx>
                        <wps:bodyPr rot="0" vert="horz" wrap="square" lIns="0" tIns="0" rIns="0" bIns="0" anchor="t" anchorCtr="0" upright="1">
                          <a:noAutofit/>
                        </wps:bodyPr>
                      </wps:wsp>
                      <wps:wsp>
                        <wps:cNvPr id="901" name="Text Box 773"/>
                        <wps:cNvSpPr txBox="1">
                          <a:spLocks noChangeArrowheads="1"/>
                        </wps:cNvSpPr>
                        <wps:spPr bwMode="auto">
                          <a:xfrm>
                            <a:off x="8011" y="1031"/>
                            <a:ext cx="33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D5168" w14:textId="77777777" w:rsidR="00575BB5" w:rsidRDefault="00575BB5">
                              <w:pPr>
                                <w:rPr>
                                  <w:sz w:val="16"/>
                                </w:rPr>
                              </w:pPr>
                              <w:r>
                                <w:rPr>
                                  <w:color w:val="FFFFFF"/>
                                  <w:sz w:val="16"/>
                                </w:rPr>
                                <w:t>30%</w:t>
                              </w:r>
                            </w:p>
                          </w:txbxContent>
                        </wps:txbx>
                        <wps:bodyPr rot="0" vert="horz" wrap="square" lIns="0" tIns="0" rIns="0" bIns="0" anchor="t" anchorCtr="0" upright="1">
                          <a:noAutofit/>
                        </wps:bodyPr>
                      </wps:wsp>
                      <wps:wsp>
                        <wps:cNvPr id="902" name="Text Box 772"/>
                        <wps:cNvSpPr txBox="1">
                          <a:spLocks noChangeArrowheads="1"/>
                        </wps:cNvSpPr>
                        <wps:spPr bwMode="auto">
                          <a:xfrm>
                            <a:off x="8794" y="982"/>
                            <a:ext cx="501" cy="342"/>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880C3" w14:textId="77777777" w:rsidR="00575BB5" w:rsidRDefault="00575BB5">
                              <w:pPr>
                                <w:spacing w:before="49"/>
                                <w:ind w:left="93"/>
                                <w:rPr>
                                  <w:sz w:val="16"/>
                                </w:rPr>
                              </w:pPr>
                              <w:r>
                                <w:rPr>
                                  <w:color w:val="FFFFFF"/>
                                  <w:sz w:val="16"/>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4219DE" id="Group 771" o:spid="_x0000_s1184" style="position:absolute;left:0;text-align:left;margin-left:314.55pt;margin-top:49.1pt;width:150.25pt;height:17.1pt;z-index:251574272;mso-position-horizontal-relative:page;mso-position-vertical-relative:text" coordorigin="6291,982" coordsize="3005,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">
                <v:rect id="Rectangle 776" o:spid="_x0000_s1185" style="position:absolute;left:7542;top:982;width:1252;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" fillcolor="#ac1f24" stroked="f"/>
                <v:rect id="Rectangle 775" o:spid="_x0000_s1186" style="position:absolute;left:6290;top:982;width:1252;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" fillcolor="#fbb040" stroked="f"/>
                <v:shape id="Text Box 774" o:spid="_x0000_s1187" type="#_x0000_t202" style="position:absolute;left:6759;top:1031;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" filled="f" stroked="f">
                  <v:textbox inset="0,0,0,0">
                    <w:txbxContent>
                      <w:p w14:paraId="03D4ABD5" w14:textId="77777777" w:rsidR="00575BB5" w:rsidRDefault="00575BB5">
                        <w:pPr>
                          <w:rPr>
                            <w:sz w:val="16"/>
                          </w:rPr>
                        </w:pPr>
                        <w:r>
                          <w:rPr>
                            <w:sz w:val="16"/>
                          </w:rPr>
                          <w:t>30%</w:t>
                        </w:r>
                      </w:p>
                    </w:txbxContent>
                  </v:textbox>
                </v:shape>
                <v:shape id="Text Box 773" o:spid="_x0000_s1188" type="#_x0000_t202" style="position:absolute;left:8011;top:1031;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" filled="f" stroked="f">
                  <v:textbox inset="0,0,0,0">
                    <w:txbxContent>
                      <w:p w14:paraId="329D5168" w14:textId="77777777" w:rsidR="00575BB5" w:rsidRDefault="00575BB5">
                        <w:pPr>
                          <w:rPr>
                            <w:sz w:val="16"/>
                          </w:rPr>
                        </w:pPr>
                        <w:r>
                          <w:rPr>
                            <w:color w:val="FFFFFF"/>
                            <w:sz w:val="16"/>
                          </w:rPr>
                          <w:t>30%</w:t>
                        </w:r>
                      </w:p>
                    </w:txbxContent>
                  </v:textbox>
                </v:shape>
                <v:shape id="Text Box 772" o:spid="_x0000_s1189" type="#_x0000_t202" style="position:absolute;left:8794;top:982;width:501;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" fillcolor="#b78386" stroked="f">
                  <v:textbox inset="0,0,0,0">
                    <w:txbxContent>
                      <w:p w14:paraId="7A2880C3" w14:textId="77777777" w:rsidR="00575BB5" w:rsidRDefault="00575BB5">
                        <w:pPr>
                          <w:spacing w:before="49"/>
                          <w:ind w:left="93"/>
                          <w:rPr>
                            <w:sz w:val="16"/>
                          </w:rPr>
                        </w:pPr>
                        <w:r>
                          <w:rPr>
                            <w:color w:val="FFFFFF"/>
                            <w:sz w:val="16"/>
                          </w:rPr>
                          <w:t>12%</w:t>
                        </w:r>
                      </w:p>
                    </w:txbxContent>
                  </v:textbox>
                </v:shape>
                <w10:wrap anchorx="page"/>
              </v:group>
            </w:pict>
          </mc:Fallback>
        </mc:AlternateContent>
      </w:r>
      <w:r>
        <w:rPr>
          <w:noProof/>
        </w:rPr>
        <mc:AlternateContent>
          <mc:Choice Requires="wpg">
            <w:drawing>
              <wp:anchor distT="0" distB="0" distL="114300" distR="114300" simplePos="0" relativeHeight="251577344" behindDoc="0" locked="0" layoutInCell="1" allowOverlap="1" wp14:anchorId="39739059" wp14:editId="217581F9">
                <wp:simplePos x="0" y="0"/>
                <wp:positionH relativeFrom="page">
                  <wp:posOffset>3811270</wp:posOffset>
                </wp:positionH>
                <wp:positionV relativeFrom="paragraph">
                  <wp:posOffset>925195</wp:posOffset>
                </wp:positionV>
                <wp:extent cx="1590040" cy="217170"/>
                <wp:effectExtent l="1270" t="0" r="0" b="2540"/>
                <wp:wrapNone/>
                <wp:docPr id="891"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0040" cy="217170"/>
                          <a:chOff x="6002" y="1457"/>
                          <a:chExt cx="2504" cy="342"/>
                        </a:xfrm>
                      </wpg:grpSpPr>
                      <wps:wsp>
                        <wps:cNvPr id="892" name="Rectangle 770"/>
                        <wps:cNvSpPr>
                          <a:spLocks noChangeArrowheads="1"/>
                        </wps:cNvSpPr>
                        <wps:spPr bwMode="auto">
                          <a:xfrm>
                            <a:off x="7545" y="1456"/>
                            <a:ext cx="585" cy="342"/>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3" name="Rectangle 769"/>
                        <wps:cNvSpPr>
                          <a:spLocks noChangeArrowheads="1"/>
                        </wps:cNvSpPr>
                        <wps:spPr bwMode="auto">
                          <a:xfrm>
                            <a:off x="6001" y="1456"/>
                            <a:ext cx="1544" cy="342"/>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4" name="Text Box 768"/>
                        <wps:cNvSpPr txBox="1">
                          <a:spLocks noChangeArrowheads="1"/>
                        </wps:cNvSpPr>
                        <wps:spPr bwMode="auto">
                          <a:xfrm>
                            <a:off x="6616" y="1505"/>
                            <a:ext cx="33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81892" w14:textId="77777777" w:rsidR="00575BB5" w:rsidRDefault="00575BB5">
                              <w:pPr>
                                <w:rPr>
                                  <w:sz w:val="16"/>
                                </w:rPr>
                              </w:pPr>
                              <w:r>
                                <w:rPr>
                                  <w:sz w:val="16"/>
                                </w:rPr>
                                <w:t>37%</w:t>
                              </w:r>
                            </w:p>
                          </w:txbxContent>
                        </wps:txbx>
                        <wps:bodyPr rot="0" vert="horz" wrap="square" lIns="0" tIns="0" rIns="0" bIns="0" anchor="t" anchorCtr="0" upright="1">
                          <a:noAutofit/>
                        </wps:bodyPr>
                      </wps:wsp>
                      <wps:wsp>
                        <wps:cNvPr id="895" name="Text Box 767"/>
                        <wps:cNvSpPr txBox="1">
                          <a:spLocks noChangeArrowheads="1"/>
                        </wps:cNvSpPr>
                        <wps:spPr bwMode="auto">
                          <a:xfrm>
                            <a:off x="7680" y="1505"/>
                            <a:ext cx="33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9A35" w14:textId="77777777" w:rsidR="00575BB5" w:rsidRDefault="00575BB5">
                              <w:pPr>
                                <w:rPr>
                                  <w:sz w:val="16"/>
                                </w:rPr>
                              </w:pPr>
                              <w:r>
                                <w:rPr>
                                  <w:color w:val="FFFFFF"/>
                                  <w:sz w:val="16"/>
                                </w:rPr>
                                <w:t>14%</w:t>
                              </w:r>
                            </w:p>
                          </w:txbxContent>
                        </wps:txbx>
                        <wps:bodyPr rot="0" vert="horz" wrap="square" lIns="0" tIns="0" rIns="0" bIns="0" anchor="t" anchorCtr="0" upright="1">
                          <a:noAutofit/>
                        </wps:bodyPr>
                      </wps:wsp>
                      <wps:wsp>
                        <wps:cNvPr id="896" name="Text Box 766"/>
                        <wps:cNvSpPr txBox="1">
                          <a:spLocks noChangeArrowheads="1"/>
                        </wps:cNvSpPr>
                        <wps:spPr bwMode="auto">
                          <a:xfrm>
                            <a:off x="8130" y="1456"/>
                            <a:ext cx="376" cy="342"/>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03452B" w14:textId="77777777" w:rsidR="00575BB5" w:rsidRDefault="00575BB5">
                              <w:pPr>
                                <w:spacing w:before="49"/>
                                <w:ind w:left="76"/>
                                <w:rPr>
                                  <w:sz w:val="16"/>
                                </w:rPr>
                              </w:pPr>
                              <w:r>
                                <w:rPr>
                                  <w:color w:val="FFFFFF"/>
                                  <w:sz w:val="16"/>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739059" id="Group 765" o:spid="_x0000_s1190" style="position:absolute;left:0;text-align:left;margin-left:300.1pt;margin-top:72.85pt;width:125.2pt;height:17.1pt;z-index:251577344;mso-position-horizontal-relative:page;mso-position-vertical-relative:text" coordorigin="6002,1457" coordsize="2504,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">
                <v:rect id="Rectangle 770" o:spid="_x0000_s1191" style="position:absolute;left:7545;top:1456;width:585;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" fillcolor="#ac1f24" stroked="f"/>
                <v:rect id="Rectangle 769" o:spid="_x0000_s1192" style="position:absolute;left:6001;top:1456;width:1544;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" fillcolor="#fbb040" stroked="f"/>
                <v:shape id="Text Box 768" o:spid="_x0000_s1193" type="#_x0000_t202" style="position:absolute;left:6616;top:1505;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T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C2EJTFxQAAANwAAAAP&#10;AAAAAAAAAAAAAAAAAAcCAABkcnMvZG93bnJldi54bWxQSwUGAAAAAAMAAwC3AAAA+QIAAAAA&#10;" filled="f" stroked="f">
                  <v:textbox inset="0,0,0,0">
                    <w:txbxContent>
                      <w:p w14:paraId="0FE81892" w14:textId="77777777" w:rsidR="00575BB5" w:rsidRDefault="00575BB5">
                        <w:pPr>
                          <w:rPr>
                            <w:sz w:val="16"/>
                          </w:rPr>
                        </w:pPr>
                        <w:r>
                          <w:rPr>
                            <w:sz w:val="16"/>
                          </w:rPr>
                          <w:t>37%</w:t>
                        </w:r>
                      </w:p>
                    </w:txbxContent>
                  </v:textbox>
                </v:shape>
                <v:shape id="Text Box 767" o:spid="_x0000_s1194" type="#_x0000_t202" style="position:absolute;left:7680;top:1505;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F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DZXDFexQAAANwAAAAP&#10;AAAAAAAAAAAAAAAAAAcCAABkcnMvZG93bnJldi54bWxQSwUGAAAAAAMAAwC3AAAA+QIAAAAA&#10;" filled="f" stroked="f">
                  <v:textbox inset="0,0,0,0">
                    <w:txbxContent>
                      <w:p w14:paraId="59FC9A35" w14:textId="77777777" w:rsidR="00575BB5" w:rsidRDefault="00575BB5">
                        <w:pPr>
                          <w:rPr>
                            <w:sz w:val="16"/>
                          </w:rPr>
                        </w:pPr>
                        <w:r>
                          <w:rPr>
                            <w:color w:val="FFFFFF"/>
                            <w:sz w:val="16"/>
                          </w:rPr>
                          <w:t>14%</w:t>
                        </w:r>
                      </w:p>
                    </w:txbxContent>
                  </v:textbox>
                </v:shape>
                <v:shape id="Text Box 766" o:spid="_x0000_s1195" type="#_x0000_t202" style="position:absolute;left:8130;top:1456;width:37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" fillcolor="#b78386" stroked="f">
                  <v:textbox inset="0,0,0,0">
                    <w:txbxContent>
                      <w:p w14:paraId="1403452B" w14:textId="77777777" w:rsidR="00575BB5" w:rsidRDefault="00575BB5">
                        <w:pPr>
                          <w:spacing w:before="49"/>
                          <w:ind w:left="76"/>
                          <w:rPr>
                            <w:sz w:val="16"/>
                          </w:rPr>
                        </w:pPr>
                        <w:r>
                          <w:rPr>
                            <w:color w:val="FFFFFF"/>
                            <w:sz w:val="16"/>
                          </w:rPr>
                          <w:t>9%</w:t>
                        </w:r>
                      </w:p>
                    </w:txbxContent>
                  </v:textbox>
                </v:shape>
                <w10:wrap anchorx="page"/>
              </v:group>
            </w:pict>
          </mc:Fallback>
        </mc:AlternateContent>
      </w:r>
      <w:r>
        <w:rPr>
          <w:noProof/>
        </w:rPr>
        <mc:AlternateContent>
          <mc:Choice Requires="wps">
            <w:drawing>
              <wp:anchor distT="0" distB="0" distL="114300" distR="114300" simplePos="0" relativeHeight="251584512" behindDoc="0" locked="0" layoutInCell="1" allowOverlap="1" wp14:anchorId="3407E68E" wp14:editId="2E2498CC">
                <wp:simplePos x="0" y="0"/>
                <wp:positionH relativeFrom="page">
                  <wp:posOffset>5720080</wp:posOffset>
                </wp:positionH>
                <wp:positionV relativeFrom="paragraph">
                  <wp:posOffset>20955</wp:posOffset>
                </wp:positionV>
                <wp:extent cx="742315" cy="217170"/>
                <wp:effectExtent l="0" t="0" r="0" b="1905"/>
                <wp:wrapNone/>
                <wp:docPr id="890" name="Text 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315" cy="217170"/>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02235F" w14:textId="77777777" w:rsidR="00575BB5" w:rsidRDefault="00575BB5">
                            <w:pPr>
                              <w:spacing w:before="49"/>
                              <w:ind w:left="465"/>
                              <w:rPr>
                                <w:sz w:val="16"/>
                              </w:rPr>
                            </w:pPr>
                            <w:r>
                              <w:rPr>
                                <w:color w:val="FFFFFF"/>
                                <w:sz w:val="16"/>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7E68E" id="Text Box 752" o:spid="_x0000_s1196" type="#_x0000_t202" style="position:absolute;left:0;text-align:left;margin-left:450.4pt;margin-top:1.65pt;width:58.45pt;height:17.1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" fillcolor="#b78386" stroked="f">
                <v:textbox inset="0,0,0,0">
                  <w:txbxContent>
                    <w:p w14:paraId="6502235F" w14:textId="77777777" w:rsidR="00575BB5" w:rsidRDefault="00575BB5">
                      <w:pPr>
                        <w:spacing w:before="49"/>
                        <w:ind w:left="465"/>
                        <w:rPr>
                          <w:sz w:val="16"/>
                        </w:rPr>
                      </w:pPr>
                      <w:r>
                        <w:rPr>
                          <w:color w:val="FFFFFF"/>
                          <w:sz w:val="16"/>
                        </w:rPr>
                        <w:t>28%</w:t>
                      </w:r>
                    </w:p>
                  </w:txbxContent>
                </v:textbox>
                <w10:wrap anchorx="page"/>
              </v:shape>
            </w:pict>
          </mc:Fallback>
        </mc:AlternateContent>
      </w:r>
      <w:r w:rsidR="004B269F">
        <w:rPr>
          <w:sz w:val="16"/>
        </w:rPr>
        <w:t>Planning</w:t>
      </w:r>
      <w:r w:rsidR="004B269F">
        <w:rPr>
          <w:spacing w:val="-5"/>
          <w:sz w:val="16"/>
        </w:rPr>
        <w:t xml:space="preserve"> </w:t>
      </w:r>
      <w:r w:rsidR="004B269F">
        <w:rPr>
          <w:sz w:val="16"/>
        </w:rPr>
        <w:t>and</w:t>
      </w:r>
      <w:r w:rsidR="004B269F">
        <w:rPr>
          <w:spacing w:val="-5"/>
          <w:sz w:val="16"/>
        </w:rPr>
        <w:t xml:space="preserve"> </w:t>
      </w:r>
      <w:r w:rsidR="004B269F">
        <w:rPr>
          <w:sz w:val="16"/>
        </w:rPr>
        <w:t>budgeting Civil</w:t>
      </w:r>
      <w:r w:rsidR="004B269F">
        <w:rPr>
          <w:spacing w:val="-6"/>
          <w:sz w:val="16"/>
        </w:rPr>
        <w:t xml:space="preserve"> </w:t>
      </w:r>
      <w:r w:rsidR="004B269F">
        <w:rPr>
          <w:sz w:val="16"/>
        </w:rPr>
        <w:t>registration</w:t>
      </w:r>
      <w:r w:rsidR="004B269F">
        <w:rPr>
          <w:spacing w:val="-6"/>
          <w:sz w:val="16"/>
        </w:rPr>
        <w:t xml:space="preserve"> </w:t>
      </w:r>
      <w:r w:rsidR="004B269F">
        <w:rPr>
          <w:sz w:val="16"/>
        </w:rPr>
        <w:t>services Village law and</w:t>
      </w:r>
      <w:r w:rsidR="004B269F">
        <w:rPr>
          <w:spacing w:val="-21"/>
          <w:sz w:val="16"/>
        </w:rPr>
        <w:t xml:space="preserve"> </w:t>
      </w:r>
      <w:r w:rsidR="004B269F">
        <w:rPr>
          <w:sz w:val="16"/>
        </w:rPr>
        <w:t>regulations</w:t>
      </w:r>
    </w:p>
    <w:p w14:paraId="1DBBD068" w14:textId="77777777" w:rsidR="008117A9" w:rsidRDefault="004B269F">
      <w:pPr>
        <w:spacing w:line="215" w:lineRule="exact"/>
        <w:ind w:right="7034"/>
        <w:jc w:val="right"/>
        <w:rPr>
          <w:sz w:val="16"/>
        </w:rPr>
      </w:pPr>
      <w:r>
        <w:rPr>
          <w:sz w:val="16"/>
        </w:rPr>
        <w:t>Village information systems</w:t>
      </w:r>
      <w:r>
        <w:rPr>
          <w:spacing w:val="-13"/>
          <w:sz w:val="16"/>
        </w:rPr>
        <w:t xml:space="preserve"> </w:t>
      </w:r>
      <w:r>
        <w:rPr>
          <w:sz w:val="16"/>
        </w:rPr>
        <w:t>(SID)</w:t>
      </w:r>
    </w:p>
    <w:p w14:paraId="4936E3BF" w14:textId="77777777" w:rsidR="008117A9" w:rsidRDefault="00360E36">
      <w:pPr>
        <w:spacing w:before="155" w:line="205" w:lineRule="exact"/>
        <w:ind w:right="7034"/>
        <w:jc w:val="right"/>
        <w:rPr>
          <w:sz w:val="16"/>
        </w:rPr>
      </w:pPr>
      <w:r>
        <w:rPr>
          <w:noProof/>
        </w:rPr>
        <mc:AlternateContent>
          <mc:Choice Requires="wps">
            <w:drawing>
              <wp:anchor distT="0" distB="0" distL="114300" distR="114300" simplePos="0" relativeHeight="251979776" behindDoc="0" locked="0" layoutInCell="1" allowOverlap="1" wp14:anchorId="4D06A153" wp14:editId="1267D77B">
                <wp:simplePos x="0" y="0"/>
                <wp:positionH relativeFrom="column">
                  <wp:posOffset>1971040</wp:posOffset>
                </wp:positionH>
                <wp:positionV relativeFrom="paragraph">
                  <wp:posOffset>127000</wp:posOffset>
                </wp:positionV>
                <wp:extent cx="1113155" cy="217170"/>
                <wp:effectExtent l="0" t="0" r="1905" b="0"/>
                <wp:wrapNone/>
                <wp:docPr id="889" name="Text 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55" cy="217170"/>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D63EE" w14:textId="77777777" w:rsidR="00575BB5" w:rsidRDefault="00575BB5">
                            <w:pPr>
                              <w:spacing w:before="49"/>
                              <w:ind w:left="629" w:right="769"/>
                              <w:jc w:val="center"/>
                              <w:rPr>
                                <w:sz w:val="16"/>
                              </w:rPr>
                            </w:pPr>
                            <w:r>
                              <w:rPr>
                                <w:color w:val="FFFFFF"/>
                                <w:sz w:val="16"/>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6A153" id="Text Box 757" o:spid="_x0000_s1197" type="#_x0000_t202" style="position:absolute;left:0;text-align:left;margin-left:155.2pt;margin-top:10pt;width:87.65pt;height:17.1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" fillcolor="#d6933a" stroked="f">
                <v:textbox inset="0,0,0,0">
                  <w:txbxContent>
                    <w:p w14:paraId="7BCD63EE" w14:textId="77777777" w:rsidR="00575BB5" w:rsidRDefault="00575BB5">
                      <w:pPr>
                        <w:spacing w:before="49"/>
                        <w:ind w:left="629" w:right="769"/>
                        <w:jc w:val="center"/>
                        <w:rPr>
                          <w:sz w:val="16"/>
                        </w:rPr>
                      </w:pPr>
                      <w:r>
                        <w:rPr>
                          <w:color w:val="FFFFFF"/>
                          <w:sz w:val="16"/>
                        </w:rPr>
                        <w:t>42%</w:t>
                      </w:r>
                    </w:p>
                  </w:txbxContent>
                </v:textbox>
              </v:shape>
            </w:pict>
          </mc:Fallback>
        </mc:AlternateContent>
      </w:r>
      <w:r>
        <w:rPr>
          <w:noProof/>
        </w:rPr>
        <mc:AlternateContent>
          <mc:Choice Requires="wpg">
            <w:drawing>
              <wp:anchor distT="0" distB="0" distL="114300" distR="114300" simplePos="0" relativeHeight="251578368" behindDoc="0" locked="0" layoutInCell="1" allowOverlap="1" wp14:anchorId="34C2337F" wp14:editId="193E5041">
                <wp:simplePos x="0" y="0"/>
                <wp:positionH relativeFrom="page">
                  <wp:posOffset>3731895</wp:posOffset>
                </wp:positionH>
                <wp:positionV relativeFrom="paragraph">
                  <wp:posOffset>125730</wp:posOffset>
                </wp:positionV>
                <wp:extent cx="1298575" cy="217170"/>
                <wp:effectExtent l="0" t="3810" r="0" b="0"/>
                <wp:wrapNone/>
                <wp:docPr id="884"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8575" cy="217170"/>
                          <a:chOff x="5877" y="198"/>
                          <a:chExt cx="2045" cy="342"/>
                        </a:xfrm>
                      </wpg:grpSpPr>
                      <wps:wsp>
                        <wps:cNvPr id="885" name="Rectangle 751"/>
                        <wps:cNvSpPr>
                          <a:spLocks noChangeArrowheads="1"/>
                        </wps:cNvSpPr>
                        <wps:spPr bwMode="auto">
                          <a:xfrm>
                            <a:off x="7546" y="198"/>
                            <a:ext cx="376" cy="342"/>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6" name="Rectangle 750"/>
                        <wps:cNvSpPr>
                          <a:spLocks noChangeArrowheads="1"/>
                        </wps:cNvSpPr>
                        <wps:spPr bwMode="auto">
                          <a:xfrm>
                            <a:off x="5877" y="198"/>
                            <a:ext cx="1670" cy="342"/>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7" name="Text Box 749"/>
                        <wps:cNvSpPr txBox="1">
                          <a:spLocks noChangeArrowheads="1"/>
                        </wps:cNvSpPr>
                        <wps:spPr bwMode="auto">
                          <a:xfrm>
                            <a:off x="6585" y="247"/>
                            <a:ext cx="33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A65FD" w14:textId="77777777" w:rsidR="00575BB5" w:rsidRDefault="00575BB5">
                              <w:pPr>
                                <w:rPr>
                                  <w:sz w:val="16"/>
                                </w:rPr>
                              </w:pPr>
                              <w:r>
                                <w:rPr>
                                  <w:sz w:val="16"/>
                                </w:rPr>
                                <w:t>40%</w:t>
                              </w:r>
                            </w:p>
                          </w:txbxContent>
                        </wps:txbx>
                        <wps:bodyPr rot="0" vert="horz" wrap="square" lIns="0" tIns="0" rIns="0" bIns="0" anchor="t" anchorCtr="0" upright="1">
                          <a:noAutofit/>
                        </wps:bodyPr>
                      </wps:wsp>
                      <wps:wsp>
                        <wps:cNvPr id="888" name="Text Box 748"/>
                        <wps:cNvSpPr txBox="1">
                          <a:spLocks noChangeArrowheads="1"/>
                        </wps:cNvSpPr>
                        <wps:spPr bwMode="auto">
                          <a:xfrm>
                            <a:off x="7622" y="247"/>
                            <a:ext cx="244"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52F95" w14:textId="77777777" w:rsidR="00575BB5" w:rsidRDefault="00575BB5">
                              <w:pPr>
                                <w:rPr>
                                  <w:sz w:val="16"/>
                                </w:rPr>
                              </w:pPr>
                              <w:r>
                                <w:rPr>
                                  <w:color w:val="FFFFFF"/>
                                  <w:sz w:val="16"/>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C2337F" id="Group 747" o:spid="_x0000_s1198" style="position:absolute;left:0;text-align:left;margin-left:293.85pt;margin-top:9.9pt;width:102.25pt;height:17.1pt;z-index:251578368;mso-position-horizontal-relative:page;mso-position-vertical-relative:text" coordorigin="5877,198" coordsize="2045,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">
                <v:rect id="Rectangle 751" o:spid="_x0000_s1199" style="position:absolute;left:7546;top:198;width:37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" fillcolor="#ac1f24" stroked="f"/>
                <v:rect id="Rectangle 750" o:spid="_x0000_s1200" style="position:absolute;left:5877;top:198;width:1670;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" fillcolor="#fbb040" stroked="f"/>
                <v:shape id="Text Box 749" o:spid="_x0000_s1201" type="#_x0000_t202" style="position:absolute;left:6585;top:247;width:33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" filled="f" stroked="f">
                  <v:textbox inset="0,0,0,0">
                    <w:txbxContent>
                      <w:p w14:paraId="65DA65FD" w14:textId="77777777" w:rsidR="00575BB5" w:rsidRDefault="00575BB5">
                        <w:pPr>
                          <w:rPr>
                            <w:sz w:val="16"/>
                          </w:rPr>
                        </w:pPr>
                        <w:r>
                          <w:rPr>
                            <w:sz w:val="16"/>
                          </w:rPr>
                          <w:t>40%</w:t>
                        </w:r>
                      </w:p>
                    </w:txbxContent>
                  </v:textbox>
                </v:shape>
                <v:shape id="Text Box 748" o:spid="_x0000_s1202" type="#_x0000_t202" style="position:absolute;left:7622;top:247;width:244;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" filled="f" stroked="f">
                  <v:textbox inset="0,0,0,0">
                    <w:txbxContent>
                      <w:p w14:paraId="19652F95" w14:textId="77777777" w:rsidR="00575BB5" w:rsidRDefault="00575BB5">
                        <w:pPr>
                          <w:rPr>
                            <w:sz w:val="16"/>
                          </w:rPr>
                        </w:pPr>
                        <w:r>
                          <w:rPr>
                            <w:color w:val="FFFFFF"/>
                            <w:sz w:val="16"/>
                          </w:rPr>
                          <w:t>9%</w:t>
                        </w:r>
                      </w:p>
                    </w:txbxContent>
                  </v:textbox>
                </v:shape>
                <w10:wrap anchorx="page"/>
              </v:group>
            </w:pict>
          </mc:Fallback>
        </mc:AlternateContent>
      </w:r>
      <w:r>
        <w:rPr>
          <w:noProof/>
        </w:rPr>
        <mc:AlternateContent>
          <mc:Choice Requires="wps">
            <w:drawing>
              <wp:anchor distT="0" distB="0" distL="114300" distR="114300" simplePos="0" relativeHeight="251586560" behindDoc="0" locked="0" layoutInCell="1" allowOverlap="1" wp14:anchorId="06997B2C" wp14:editId="49170B3E">
                <wp:simplePos x="0" y="0"/>
                <wp:positionH relativeFrom="page">
                  <wp:posOffset>5030470</wp:posOffset>
                </wp:positionH>
                <wp:positionV relativeFrom="paragraph">
                  <wp:posOffset>125730</wp:posOffset>
                </wp:positionV>
                <wp:extent cx="238760" cy="217170"/>
                <wp:effectExtent l="1270" t="3810" r="0" b="0"/>
                <wp:wrapNone/>
                <wp:docPr id="883"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217170"/>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56B816" w14:textId="77777777" w:rsidR="00575BB5" w:rsidRDefault="00575BB5">
                            <w:pPr>
                              <w:spacing w:before="49"/>
                              <w:ind w:left="69"/>
                              <w:rPr>
                                <w:sz w:val="16"/>
                              </w:rPr>
                            </w:pPr>
                            <w:r>
                              <w:rPr>
                                <w:color w:val="FFFFFF"/>
                                <w:sz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97B2C" id="Text Box 746" o:spid="_x0000_s1203" type="#_x0000_t202" style="position:absolute;left:0;text-align:left;margin-left:396.1pt;margin-top:9.9pt;width:18.8pt;height:17.1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" fillcolor="#b78386" stroked="f">
                <v:textbox inset="0,0,0,0">
                  <w:txbxContent>
                    <w:p w14:paraId="6256B816" w14:textId="77777777" w:rsidR="00575BB5" w:rsidRDefault="00575BB5">
                      <w:pPr>
                        <w:spacing w:before="49"/>
                        <w:ind w:left="69"/>
                        <w:rPr>
                          <w:sz w:val="16"/>
                        </w:rPr>
                      </w:pPr>
                      <w:r>
                        <w:rPr>
                          <w:color w:val="FFFFFF"/>
                          <w:sz w:val="16"/>
                        </w:rPr>
                        <w:t>9%</w:t>
                      </w:r>
                    </w:p>
                  </w:txbxContent>
                </v:textbox>
                <w10:wrap anchorx="page"/>
              </v:shape>
            </w:pict>
          </mc:Fallback>
        </mc:AlternateContent>
      </w:r>
      <w:r w:rsidR="004B269F">
        <w:rPr>
          <w:sz w:val="16"/>
        </w:rPr>
        <w:t xml:space="preserve">Visit to health </w:t>
      </w:r>
      <w:proofErr w:type="spellStart"/>
      <w:r w:rsidR="004B269F">
        <w:rPr>
          <w:sz w:val="16"/>
        </w:rPr>
        <w:t>centres</w:t>
      </w:r>
      <w:proofErr w:type="spellEnd"/>
      <w:r w:rsidR="004B269F">
        <w:rPr>
          <w:sz w:val="16"/>
        </w:rPr>
        <w:t xml:space="preserve"> to</w:t>
      </w:r>
      <w:r w:rsidR="004B269F">
        <w:rPr>
          <w:spacing w:val="-16"/>
          <w:sz w:val="16"/>
        </w:rPr>
        <w:t xml:space="preserve"> </w:t>
      </w:r>
      <w:r w:rsidR="004B269F">
        <w:rPr>
          <w:sz w:val="16"/>
        </w:rPr>
        <w:t>check</w:t>
      </w:r>
    </w:p>
    <w:p w14:paraId="59CBF88B" w14:textId="77777777" w:rsidR="008117A9" w:rsidRDefault="004B269F">
      <w:pPr>
        <w:spacing w:line="205" w:lineRule="exact"/>
        <w:ind w:right="7034"/>
        <w:jc w:val="right"/>
        <w:rPr>
          <w:sz w:val="16"/>
        </w:rPr>
      </w:pPr>
      <w:r>
        <w:rPr>
          <w:sz w:val="16"/>
        </w:rPr>
        <w:t>performance</w:t>
      </w:r>
    </w:p>
    <w:p w14:paraId="010AC464" w14:textId="77777777" w:rsidR="008117A9" w:rsidRDefault="00360E36">
      <w:pPr>
        <w:spacing w:before="54" w:line="205" w:lineRule="exact"/>
        <w:ind w:right="7034"/>
        <w:jc w:val="right"/>
        <w:rPr>
          <w:sz w:val="16"/>
        </w:rPr>
      </w:pPr>
      <w:r>
        <w:rPr>
          <w:noProof/>
        </w:rPr>
        <mc:AlternateContent>
          <mc:Choice Requires="wps">
            <w:drawing>
              <wp:anchor distT="0" distB="0" distL="114300" distR="114300" simplePos="0" relativeHeight="251978752" behindDoc="0" locked="0" layoutInCell="1" allowOverlap="1" wp14:anchorId="14173593" wp14:editId="596EF908">
                <wp:simplePos x="0" y="0"/>
                <wp:positionH relativeFrom="column">
                  <wp:posOffset>4168775</wp:posOffset>
                </wp:positionH>
                <wp:positionV relativeFrom="paragraph">
                  <wp:posOffset>100330</wp:posOffset>
                </wp:positionV>
                <wp:extent cx="154940" cy="138430"/>
                <wp:effectExtent l="0" t="3810" r="635" b="635"/>
                <wp:wrapNone/>
                <wp:docPr id="882" name="Text 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AA409" w14:textId="77777777" w:rsidR="00575BB5" w:rsidRDefault="00575BB5">
                            <w:pPr>
                              <w:rPr>
                                <w:sz w:val="16"/>
                              </w:rPr>
                            </w:pPr>
                            <w:r>
                              <w:rPr>
                                <w:color w:val="FFFFFF"/>
                                <w:sz w:val="16"/>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73593" id="Text Box 758" o:spid="_x0000_s1204" type="#_x0000_t202" style="position:absolute;left:0;text-align:left;margin-left:328.25pt;margin-top:7.9pt;width:12.2pt;height:10.9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" filled="f" stroked="f">
                <v:textbox inset="0,0,0,0">
                  <w:txbxContent>
                    <w:p w14:paraId="5C6AA409" w14:textId="77777777" w:rsidR="00575BB5" w:rsidRDefault="00575BB5">
                      <w:pPr>
                        <w:rPr>
                          <w:sz w:val="16"/>
                        </w:rPr>
                      </w:pPr>
                      <w:r>
                        <w:rPr>
                          <w:color w:val="FFFFFF"/>
                          <w:sz w:val="16"/>
                        </w:rPr>
                        <w:t>7%</w:t>
                      </w:r>
                    </w:p>
                  </w:txbxContent>
                </v:textbox>
              </v:shape>
            </w:pict>
          </mc:Fallback>
        </mc:AlternateContent>
      </w:r>
      <w:r>
        <w:rPr>
          <w:noProof/>
        </w:rPr>
        <mc:AlternateContent>
          <mc:Choice Requires="wps">
            <w:drawing>
              <wp:anchor distT="0" distB="0" distL="114300" distR="114300" simplePos="0" relativeHeight="251977728" behindDoc="0" locked="0" layoutInCell="1" allowOverlap="1" wp14:anchorId="11547D54" wp14:editId="7158B5B0">
                <wp:simplePos x="0" y="0"/>
                <wp:positionH relativeFrom="column">
                  <wp:posOffset>3463925</wp:posOffset>
                </wp:positionH>
                <wp:positionV relativeFrom="paragraph">
                  <wp:posOffset>100330</wp:posOffset>
                </wp:positionV>
                <wp:extent cx="212725" cy="138430"/>
                <wp:effectExtent l="0" t="3810" r="0" b="635"/>
                <wp:wrapNone/>
                <wp:docPr id="881" name="Text Box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5FE17" w14:textId="77777777" w:rsidR="00575BB5" w:rsidRDefault="00575BB5">
                            <w:pPr>
                              <w:rPr>
                                <w:sz w:val="16"/>
                              </w:rPr>
                            </w:pPr>
                            <w:r>
                              <w:rPr>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47D54" id="Text Box 759" o:spid="_x0000_s1205" type="#_x0000_t202" style="position:absolute;left:0;text-align:left;margin-left:272.75pt;margin-top:7.9pt;width:16.75pt;height:10.9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" filled="f" stroked="f">
                <v:textbox inset="0,0,0,0">
                  <w:txbxContent>
                    <w:p w14:paraId="35D5FE17" w14:textId="77777777" w:rsidR="00575BB5" w:rsidRDefault="00575BB5">
                      <w:pPr>
                        <w:rPr>
                          <w:sz w:val="16"/>
                        </w:rPr>
                      </w:pPr>
                      <w:r>
                        <w:rPr>
                          <w:sz w:val="16"/>
                        </w:rPr>
                        <w:t>44%</w:t>
                      </w:r>
                    </w:p>
                  </w:txbxContent>
                </v:textbox>
              </v:shape>
            </w:pict>
          </mc:Fallback>
        </mc:AlternateContent>
      </w:r>
      <w:r>
        <w:rPr>
          <w:noProof/>
        </w:rPr>
        <mc:AlternateContent>
          <mc:Choice Requires="wps">
            <w:drawing>
              <wp:anchor distT="0" distB="0" distL="114300" distR="114300" simplePos="0" relativeHeight="251976704" behindDoc="0" locked="0" layoutInCell="1" allowOverlap="1" wp14:anchorId="733F0749" wp14:editId="54078084">
                <wp:simplePos x="0" y="0"/>
                <wp:positionH relativeFrom="column">
                  <wp:posOffset>2288540</wp:posOffset>
                </wp:positionH>
                <wp:positionV relativeFrom="paragraph">
                  <wp:posOffset>100965</wp:posOffset>
                </wp:positionV>
                <wp:extent cx="212725" cy="138430"/>
                <wp:effectExtent l="2540" t="4445" r="3810" b="0"/>
                <wp:wrapNone/>
                <wp:docPr id="880"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43298" w14:textId="77777777" w:rsidR="00575BB5" w:rsidRDefault="00575BB5">
                            <w:pPr>
                              <w:rPr>
                                <w:sz w:val="16"/>
                              </w:rPr>
                            </w:pPr>
                            <w:r>
                              <w:rPr>
                                <w:color w:val="FFFFFF"/>
                                <w:sz w:val="16"/>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F0749" id="Text Box 760" o:spid="_x0000_s1206" type="#_x0000_t202" style="position:absolute;left:0;text-align:left;margin-left:180.2pt;margin-top:7.95pt;width:16.75pt;height:10.9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" filled="f" stroked="f">
                <v:textbox inset="0,0,0,0">
                  <w:txbxContent>
                    <w:p w14:paraId="1BE43298" w14:textId="77777777" w:rsidR="00575BB5" w:rsidRDefault="00575BB5">
                      <w:pPr>
                        <w:rPr>
                          <w:sz w:val="16"/>
                        </w:rPr>
                      </w:pPr>
                      <w:r>
                        <w:rPr>
                          <w:color w:val="FFFFFF"/>
                          <w:sz w:val="16"/>
                        </w:rPr>
                        <w:t>42%</w:t>
                      </w:r>
                    </w:p>
                  </w:txbxContent>
                </v:textbox>
              </v:shape>
            </w:pict>
          </mc:Fallback>
        </mc:AlternateContent>
      </w:r>
      <w:r>
        <w:rPr>
          <w:noProof/>
        </w:rPr>
        <mc:AlternateContent>
          <mc:Choice Requires="wps">
            <w:drawing>
              <wp:anchor distT="0" distB="0" distL="114300" distR="114300" simplePos="0" relativeHeight="251974656" behindDoc="0" locked="0" layoutInCell="1" allowOverlap="1" wp14:anchorId="3EDA31AD" wp14:editId="53B09F00">
                <wp:simplePos x="0" y="0"/>
                <wp:positionH relativeFrom="column">
                  <wp:posOffset>1868170</wp:posOffset>
                </wp:positionH>
                <wp:positionV relativeFrom="paragraph">
                  <wp:posOffset>69215</wp:posOffset>
                </wp:positionV>
                <wp:extent cx="1113155" cy="217170"/>
                <wp:effectExtent l="1270" t="1270" r="0" b="635"/>
                <wp:wrapNone/>
                <wp:docPr id="879" name="Rectangle 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217170"/>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B3EBE" id="Rectangle 762" o:spid="_x0000_s1026" style="position:absolute;margin-left:147.1pt;margin-top:5.45pt;width:87.65pt;height:17.1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" fillcolor="#d6933a" stroked="f"/>
            </w:pict>
          </mc:Fallback>
        </mc:AlternateContent>
      </w:r>
      <w:r>
        <w:rPr>
          <w:noProof/>
        </w:rPr>
        <mc:AlternateContent>
          <mc:Choice Requires="wps">
            <w:drawing>
              <wp:anchor distT="0" distB="0" distL="114300" distR="114300" simplePos="0" relativeHeight="251973632" behindDoc="0" locked="0" layoutInCell="1" allowOverlap="1" wp14:anchorId="39D0A515" wp14:editId="1459E78E">
                <wp:simplePos x="0" y="0"/>
                <wp:positionH relativeFrom="column">
                  <wp:posOffset>2980690</wp:posOffset>
                </wp:positionH>
                <wp:positionV relativeFrom="paragraph">
                  <wp:posOffset>69215</wp:posOffset>
                </wp:positionV>
                <wp:extent cx="1165860" cy="217170"/>
                <wp:effectExtent l="0" t="1270" r="0" b="635"/>
                <wp:wrapNone/>
                <wp:docPr id="878" name="Rectangle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217170"/>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EBBC66" id="Rectangle 763" o:spid="_x0000_s1026" style="position:absolute;margin-left:234.7pt;margin-top:5.45pt;width:91.8pt;height:17.1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" fillcolor="#fbb040" stroked="f"/>
            </w:pict>
          </mc:Fallback>
        </mc:AlternateContent>
      </w:r>
      <w:r>
        <w:rPr>
          <w:noProof/>
        </w:rPr>
        <mc:AlternateContent>
          <mc:Choice Requires="wps">
            <w:drawing>
              <wp:anchor distT="0" distB="0" distL="114300" distR="114300" simplePos="0" relativeHeight="251972608" behindDoc="0" locked="0" layoutInCell="1" allowOverlap="1" wp14:anchorId="5814ECA7" wp14:editId="35C7BA1B">
                <wp:simplePos x="0" y="0"/>
                <wp:positionH relativeFrom="column">
                  <wp:posOffset>4146550</wp:posOffset>
                </wp:positionH>
                <wp:positionV relativeFrom="paragraph">
                  <wp:posOffset>69215</wp:posOffset>
                </wp:positionV>
                <wp:extent cx="186055" cy="217170"/>
                <wp:effectExtent l="3175" t="1270" r="1270" b="635"/>
                <wp:wrapNone/>
                <wp:docPr id="877" name="Rectangle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055" cy="21717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83718" id="Rectangle 764" o:spid="_x0000_s1026" style="position:absolute;margin-left:326.5pt;margin-top:5.45pt;width:14.65pt;height:17.1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" fillcolor="#ac1f24" stroked="f"/>
            </w:pict>
          </mc:Fallback>
        </mc:AlternateContent>
      </w:r>
      <w:r>
        <w:rPr>
          <w:noProof/>
        </w:rPr>
        <mc:AlternateContent>
          <mc:Choice Requires="wps">
            <w:drawing>
              <wp:anchor distT="0" distB="0" distL="114300" distR="114300" simplePos="0" relativeHeight="251585536" behindDoc="0" locked="0" layoutInCell="1" allowOverlap="1" wp14:anchorId="4A3B65D0" wp14:editId="63BDCBC1">
                <wp:simplePos x="0" y="0"/>
                <wp:positionH relativeFrom="page">
                  <wp:posOffset>4980305</wp:posOffset>
                </wp:positionH>
                <wp:positionV relativeFrom="paragraph">
                  <wp:posOffset>68580</wp:posOffset>
                </wp:positionV>
                <wp:extent cx="186055" cy="217170"/>
                <wp:effectExtent l="0" t="635" r="0" b="1270"/>
                <wp:wrapNone/>
                <wp:docPr id="876" name="Text 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217170"/>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C55E16" w14:textId="77777777" w:rsidR="00575BB5" w:rsidRDefault="00575BB5">
                            <w:pPr>
                              <w:spacing w:before="49"/>
                              <w:ind w:left="34"/>
                              <w:rPr>
                                <w:sz w:val="16"/>
                              </w:rPr>
                            </w:pPr>
                            <w:r>
                              <w:rPr>
                                <w:color w:val="FFFFFF"/>
                                <w:sz w:val="16"/>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B65D0" id="Text Box 745" o:spid="_x0000_s1207" type="#_x0000_t202" style="position:absolute;left:0;text-align:left;margin-left:392.15pt;margin-top:5.4pt;width:14.65pt;height:17.1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" fillcolor="#b78386" stroked="f">
                <v:textbox inset="0,0,0,0">
                  <w:txbxContent>
                    <w:p w14:paraId="6CC55E16" w14:textId="77777777" w:rsidR="00575BB5" w:rsidRDefault="00575BB5">
                      <w:pPr>
                        <w:spacing w:before="49"/>
                        <w:ind w:left="34"/>
                        <w:rPr>
                          <w:sz w:val="16"/>
                        </w:rPr>
                      </w:pPr>
                      <w:r>
                        <w:rPr>
                          <w:color w:val="FFFFFF"/>
                          <w:sz w:val="16"/>
                        </w:rPr>
                        <w:t>7%</w:t>
                      </w:r>
                    </w:p>
                  </w:txbxContent>
                </v:textbox>
                <w10:wrap anchorx="page"/>
              </v:shape>
            </w:pict>
          </mc:Fallback>
        </mc:AlternateContent>
      </w:r>
      <w:r w:rsidR="004B269F">
        <w:rPr>
          <w:sz w:val="16"/>
        </w:rPr>
        <w:t>Visit to schools to</w:t>
      </w:r>
      <w:r w:rsidR="004B269F">
        <w:rPr>
          <w:spacing w:val="-16"/>
          <w:sz w:val="16"/>
        </w:rPr>
        <w:t xml:space="preserve"> </w:t>
      </w:r>
      <w:r w:rsidR="004B269F">
        <w:rPr>
          <w:sz w:val="16"/>
        </w:rPr>
        <w:t>check</w:t>
      </w:r>
    </w:p>
    <w:p w14:paraId="151CE648" w14:textId="77777777" w:rsidR="008117A9" w:rsidRDefault="00360E36">
      <w:pPr>
        <w:spacing w:line="205" w:lineRule="exact"/>
        <w:ind w:right="7034"/>
        <w:jc w:val="right"/>
        <w:rPr>
          <w:sz w:val="16"/>
        </w:rPr>
      </w:pPr>
      <w:r>
        <w:rPr>
          <w:noProof/>
        </w:rPr>
        <mc:AlternateContent>
          <mc:Choice Requires="wps">
            <w:drawing>
              <wp:anchor distT="0" distB="0" distL="114300" distR="114300" simplePos="0" relativeHeight="251563008" behindDoc="0" locked="0" layoutInCell="1" allowOverlap="1" wp14:anchorId="033E9A3C" wp14:editId="13AFB196">
                <wp:simplePos x="0" y="0"/>
                <wp:positionH relativeFrom="page">
                  <wp:posOffset>3804920</wp:posOffset>
                </wp:positionH>
                <wp:positionV relativeFrom="paragraph">
                  <wp:posOffset>316865</wp:posOffset>
                </wp:positionV>
                <wp:extent cx="128905" cy="112395"/>
                <wp:effectExtent l="4445" t="3810" r="0" b="0"/>
                <wp:wrapNone/>
                <wp:docPr id="875" name="Rectangle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12395"/>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969492" id="Rectangle 744" o:spid="_x0000_s1026" style="position:absolute;margin-left:299.6pt;margin-top:24.95pt;width:10.15pt;height:8.85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" fillcolor="#fbb040" stroked="f">
                <w10:wrap anchorx="page"/>
              </v:rect>
            </w:pict>
          </mc:Fallback>
        </mc:AlternateContent>
      </w:r>
      <w:r>
        <w:rPr>
          <w:noProof/>
        </w:rPr>
        <mc:AlternateContent>
          <mc:Choice Requires="wps">
            <w:drawing>
              <wp:anchor distT="0" distB="0" distL="114300" distR="114300" simplePos="0" relativeHeight="251582464" behindDoc="0" locked="0" layoutInCell="1" allowOverlap="1" wp14:anchorId="563C8D67" wp14:editId="6C0984F4">
                <wp:simplePos x="0" y="0"/>
                <wp:positionH relativeFrom="page">
                  <wp:posOffset>5396230</wp:posOffset>
                </wp:positionH>
                <wp:positionV relativeFrom="paragraph">
                  <wp:posOffset>316865</wp:posOffset>
                </wp:positionV>
                <wp:extent cx="128905" cy="112395"/>
                <wp:effectExtent l="0" t="3810" r="0" b="0"/>
                <wp:wrapNone/>
                <wp:docPr id="874" name="Rectangle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12395"/>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8B508" id="Rectangle 743" o:spid="_x0000_s1026" style="position:absolute;margin-left:424.9pt;margin-top:24.95pt;width:10.15pt;height:8.85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" fillcolor="#b78386" stroked="f">
                <w10:wrap anchorx="page"/>
              </v:rect>
            </w:pict>
          </mc:Fallback>
        </mc:AlternateContent>
      </w:r>
      <w:r>
        <w:rPr>
          <w:noProof/>
        </w:rPr>
        <mc:AlternateContent>
          <mc:Choice Requires="wps">
            <w:drawing>
              <wp:anchor distT="0" distB="0" distL="114300" distR="114300" simplePos="0" relativeHeight="251583488" behindDoc="0" locked="0" layoutInCell="1" allowOverlap="1" wp14:anchorId="443E6AFE" wp14:editId="299B70E9">
                <wp:simplePos x="0" y="0"/>
                <wp:positionH relativeFrom="page">
                  <wp:posOffset>4544695</wp:posOffset>
                </wp:positionH>
                <wp:positionV relativeFrom="paragraph">
                  <wp:posOffset>316865</wp:posOffset>
                </wp:positionV>
                <wp:extent cx="128905" cy="112395"/>
                <wp:effectExtent l="1270" t="3810" r="3175" b="0"/>
                <wp:wrapNone/>
                <wp:docPr id="873" name="Rectangle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1239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26EBD8" id="Rectangle 742" o:spid="_x0000_s1026" style="position:absolute;margin-left:357.85pt;margin-top:24.95pt;width:10.15pt;height:8.85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" fillcolor="#ac1f24" stroked="f">
                <w10:wrap anchorx="page"/>
              </v:rect>
            </w:pict>
          </mc:Fallback>
        </mc:AlternateContent>
      </w:r>
      <w:r w:rsidR="004B269F">
        <w:rPr>
          <w:sz w:val="16"/>
        </w:rPr>
        <w:t>performance</w:t>
      </w:r>
    </w:p>
    <w:p w14:paraId="10BB033F" w14:textId="77777777" w:rsidR="008117A9" w:rsidRDefault="008117A9">
      <w:pPr>
        <w:pStyle w:val="BodyText"/>
        <w:spacing w:before="6"/>
        <w:rPr>
          <w:sz w:val="12"/>
        </w:rPr>
      </w:pPr>
    </w:p>
    <w:p w14:paraId="71783182" w14:textId="77777777" w:rsidR="008117A9" w:rsidRDefault="008117A9">
      <w:pPr>
        <w:rPr>
          <w:sz w:val="12"/>
        </w:rPr>
        <w:sectPr w:rsidR="008117A9">
          <w:pgSz w:w="11910" w:h="16840"/>
          <w:pgMar w:top="1220" w:right="1020" w:bottom="840" w:left="1020" w:header="599" w:footer="647" w:gutter="0"/>
          <w:cols w:space="720"/>
        </w:sectPr>
      </w:pPr>
    </w:p>
    <w:p w14:paraId="2B103177" w14:textId="77777777" w:rsidR="008117A9" w:rsidRDefault="00360E36">
      <w:pPr>
        <w:spacing w:before="100"/>
        <w:ind w:left="2233"/>
        <w:rPr>
          <w:sz w:val="14"/>
        </w:rPr>
      </w:pPr>
      <w:r>
        <w:rPr>
          <w:noProof/>
        </w:rPr>
        <mc:AlternateContent>
          <mc:Choice Requires="wps">
            <w:drawing>
              <wp:anchor distT="0" distB="0" distL="114300" distR="114300" simplePos="0" relativeHeight="251564032" behindDoc="0" locked="0" layoutInCell="1" allowOverlap="1" wp14:anchorId="4B475DEE" wp14:editId="0BEB51A6">
                <wp:simplePos x="0" y="0"/>
                <wp:positionH relativeFrom="page">
                  <wp:posOffset>3082290</wp:posOffset>
                </wp:positionH>
                <wp:positionV relativeFrom="paragraph">
                  <wp:posOffset>78740</wp:posOffset>
                </wp:positionV>
                <wp:extent cx="128905" cy="112395"/>
                <wp:effectExtent l="0" t="3810" r="0" b="0"/>
                <wp:wrapNone/>
                <wp:docPr id="872" name="Rectangle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12395"/>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C25546" id="Rectangle 741" o:spid="_x0000_s1026" style="position:absolute;margin-left:242.7pt;margin-top:6.2pt;width:10.15pt;height:8.85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" fillcolor="#d6933a" stroked="f">
                <w10:wrap anchorx="page"/>
              </v:rect>
            </w:pict>
          </mc:Fallback>
        </mc:AlternateContent>
      </w:r>
      <w:r w:rsidR="004B269F">
        <w:rPr>
          <w:sz w:val="14"/>
        </w:rPr>
        <w:t>Frequency of services:</w:t>
      </w:r>
    </w:p>
    <w:p w14:paraId="27466D63" w14:textId="77777777" w:rsidR="008117A9" w:rsidRDefault="004B269F">
      <w:pPr>
        <w:spacing w:before="100"/>
        <w:ind w:left="415"/>
        <w:rPr>
          <w:sz w:val="14"/>
        </w:rPr>
      </w:pPr>
      <w:r>
        <w:br w:type="column"/>
      </w:r>
      <w:r>
        <w:rPr>
          <w:sz w:val="14"/>
        </w:rPr>
        <w:t>Never</w:t>
      </w:r>
    </w:p>
    <w:p w14:paraId="53DF298F" w14:textId="77777777" w:rsidR="008117A9" w:rsidRDefault="004B269F">
      <w:pPr>
        <w:spacing w:before="100"/>
        <w:ind w:left="721"/>
        <w:rPr>
          <w:sz w:val="14"/>
        </w:rPr>
      </w:pPr>
      <w:r>
        <w:br w:type="column"/>
      </w:r>
      <w:r>
        <w:rPr>
          <w:sz w:val="14"/>
        </w:rPr>
        <w:t>Rarely</w:t>
      </w:r>
    </w:p>
    <w:p w14:paraId="334A2E70" w14:textId="77777777" w:rsidR="008117A9" w:rsidRDefault="004B269F">
      <w:pPr>
        <w:spacing w:before="103"/>
        <w:ind w:left="719"/>
        <w:rPr>
          <w:sz w:val="14"/>
        </w:rPr>
      </w:pPr>
      <w:r>
        <w:br w:type="column"/>
      </w:r>
      <w:r>
        <w:rPr>
          <w:sz w:val="14"/>
        </w:rPr>
        <w:t>Sometimes</w:t>
      </w:r>
    </w:p>
    <w:p w14:paraId="3FE45036" w14:textId="77777777" w:rsidR="008117A9" w:rsidRDefault="004B269F">
      <w:pPr>
        <w:spacing w:before="100"/>
        <w:ind w:left="570"/>
        <w:rPr>
          <w:sz w:val="14"/>
        </w:rPr>
      </w:pPr>
      <w:r>
        <w:br w:type="column"/>
      </w:r>
      <w:r>
        <w:rPr>
          <w:sz w:val="14"/>
        </w:rPr>
        <w:t>Routinely</w:t>
      </w:r>
    </w:p>
    <w:p w14:paraId="34E5F312" w14:textId="77777777" w:rsidR="008117A9" w:rsidRDefault="008117A9">
      <w:pPr>
        <w:rPr>
          <w:sz w:val="14"/>
        </w:rPr>
        <w:sectPr w:rsidR="008117A9">
          <w:type w:val="continuous"/>
          <w:pgSz w:w="11910" w:h="16840"/>
          <w:pgMar w:top="580" w:right="1020" w:bottom="280" w:left="1020" w:header="720" w:footer="720" w:gutter="0"/>
          <w:cols w:num="5" w:space="720" w:equalWidth="0">
            <w:col w:w="3677" w:space="40"/>
            <w:col w:w="806" w:space="39"/>
            <w:col w:w="1128" w:space="39"/>
            <w:col w:w="1451" w:space="40"/>
            <w:col w:w="2650"/>
          </w:cols>
        </w:sectPr>
      </w:pPr>
    </w:p>
    <w:p w14:paraId="74AAD001" w14:textId="77777777" w:rsidR="008117A9" w:rsidRDefault="008117A9">
      <w:pPr>
        <w:pStyle w:val="BodyText"/>
        <w:spacing w:before="8"/>
        <w:rPr>
          <w:sz w:val="29"/>
        </w:rPr>
      </w:pPr>
    </w:p>
    <w:p w14:paraId="57FAA7BB" w14:textId="77777777" w:rsidR="008117A9" w:rsidRDefault="004B269F">
      <w:pPr>
        <w:spacing w:before="100"/>
        <w:ind w:left="267"/>
        <w:rPr>
          <w:rFonts w:ascii="Open Sans Semibold"/>
          <w:b/>
          <w:sz w:val="18"/>
        </w:rPr>
      </w:pPr>
      <w:r>
        <w:rPr>
          <w:rFonts w:ascii="Open Sans Semibold"/>
          <w:b/>
          <w:sz w:val="18"/>
        </w:rPr>
        <w:t>Each sub-district has 5.3 PTPD facilitators, on average, supporting village governments</w:t>
      </w:r>
    </w:p>
    <w:p w14:paraId="46018407" w14:textId="77777777" w:rsidR="008117A9" w:rsidRDefault="008117A9">
      <w:pPr>
        <w:rPr>
          <w:rFonts w:ascii="Open Sans Semibold"/>
          <w:sz w:val="18"/>
        </w:rPr>
        <w:sectPr w:rsidR="008117A9">
          <w:type w:val="continuous"/>
          <w:pgSz w:w="11910" w:h="16840"/>
          <w:pgMar w:top="580" w:right="1020" w:bottom="280" w:left="1020" w:header="720" w:footer="720" w:gutter="0"/>
          <w:cols w:space="720"/>
        </w:sectPr>
      </w:pPr>
    </w:p>
    <w:p w14:paraId="4332EB3E" w14:textId="77777777" w:rsidR="008117A9" w:rsidRDefault="008117A9">
      <w:pPr>
        <w:pStyle w:val="BodyText"/>
        <w:spacing w:before="8"/>
        <w:rPr>
          <w:rFonts w:ascii="Open Sans Semibold"/>
          <w:b/>
          <w:sz w:val="22"/>
        </w:rPr>
      </w:pPr>
    </w:p>
    <w:p w14:paraId="1377762E" w14:textId="77777777" w:rsidR="008117A9" w:rsidRDefault="004B269F">
      <w:pPr>
        <w:spacing w:before="1"/>
        <w:ind w:left="619"/>
        <w:rPr>
          <w:b/>
          <w:sz w:val="16"/>
        </w:rPr>
      </w:pPr>
      <w:r>
        <w:rPr>
          <w:b/>
          <w:color w:val="AC1F24"/>
          <w:sz w:val="16"/>
        </w:rPr>
        <w:t>Province</w:t>
      </w:r>
    </w:p>
    <w:p w14:paraId="68FD6F37" w14:textId="4F247DC4" w:rsidR="008117A9" w:rsidRDefault="004B269F">
      <w:pPr>
        <w:spacing w:before="179" w:line="205" w:lineRule="exact"/>
        <w:ind w:left="337"/>
        <w:jc w:val="center"/>
        <w:rPr>
          <w:b/>
          <w:sz w:val="16"/>
        </w:rPr>
      </w:pPr>
      <w:r>
        <w:br w:type="column"/>
      </w:r>
      <w:r>
        <w:rPr>
          <w:b/>
          <w:color w:val="AC1F24"/>
          <w:sz w:val="16"/>
        </w:rPr>
        <w:t># of</w:t>
      </w:r>
    </w:p>
    <w:p w14:paraId="5DA08D23" w14:textId="77777777" w:rsidR="008117A9" w:rsidRDefault="004B269F">
      <w:pPr>
        <w:spacing w:line="205" w:lineRule="exact"/>
        <w:ind w:left="337"/>
        <w:jc w:val="center"/>
        <w:rPr>
          <w:b/>
          <w:sz w:val="16"/>
        </w:rPr>
      </w:pPr>
      <w:r>
        <w:rPr>
          <w:b/>
          <w:color w:val="AC1F24"/>
          <w:sz w:val="16"/>
        </w:rPr>
        <w:t>sub-districts</w:t>
      </w:r>
    </w:p>
    <w:p w14:paraId="735350BA" w14:textId="2BA85F12" w:rsidR="008117A9" w:rsidRDefault="004B269F">
      <w:pPr>
        <w:spacing w:before="179" w:line="205" w:lineRule="exact"/>
        <w:ind w:left="165"/>
        <w:rPr>
          <w:b/>
          <w:sz w:val="16"/>
        </w:rPr>
      </w:pPr>
      <w:r>
        <w:br w:type="column"/>
      </w:r>
      <w:r>
        <w:rPr>
          <w:b/>
          <w:color w:val="AC1F24"/>
          <w:sz w:val="16"/>
        </w:rPr>
        <w:t># of PTPD</w:t>
      </w:r>
    </w:p>
    <w:p w14:paraId="5E4CE7AE" w14:textId="77777777" w:rsidR="008117A9" w:rsidRDefault="004B269F">
      <w:pPr>
        <w:spacing w:line="205" w:lineRule="exact"/>
        <w:ind w:left="107"/>
        <w:rPr>
          <w:b/>
          <w:sz w:val="16"/>
        </w:rPr>
      </w:pPr>
      <w:r>
        <w:rPr>
          <w:b/>
          <w:color w:val="AC1F24"/>
          <w:sz w:val="16"/>
        </w:rPr>
        <w:t>facilitators</w:t>
      </w:r>
    </w:p>
    <w:p w14:paraId="4760DEA5" w14:textId="48A7C7DD" w:rsidR="008117A9" w:rsidRDefault="004B269F">
      <w:pPr>
        <w:pStyle w:val="BodyText"/>
        <w:spacing w:before="8"/>
        <w:rPr>
          <w:b/>
          <w:sz w:val="22"/>
        </w:rPr>
      </w:pPr>
      <w:r>
        <w:br w:type="column"/>
      </w:r>
    </w:p>
    <w:p w14:paraId="6A4A3103" w14:textId="77777777" w:rsidR="008117A9" w:rsidRDefault="00360E36">
      <w:pPr>
        <w:spacing w:before="1"/>
        <w:ind w:left="619"/>
        <w:rPr>
          <w:b/>
          <w:sz w:val="16"/>
        </w:rPr>
      </w:pPr>
      <w:r>
        <w:rPr>
          <w:noProof/>
        </w:rPr>
        <mc:AlternateContent>
          <mc:Choice Requires="wps">
            <w:drawing>
              <wp:anchor distT="0" distB="0" distL="114300" distR="114300" simplePos="0" relativeHeight="251955200" behindDoc="1" locked="0" layoutInCell="1" allowOverlap="1" wp14:anchorId="4D67D616" wp14:editId="238CED93">
                <wp:simplePos x="0" y="0"/>
                <wp:positionH relativeFrom="column">
                  <wp:posOffset>1226820</wp:posOffset>
                </wp:positionH>
                <wp:positionV relativeFrom="paragraph">
                  <wp:posOffset>180975</wp:posOffset>
                </wp:positionV>
                <wp:extent cx="0" cy="0"/>
                <wp:effectExtent l="17145" t="14605" r="20955" b="13970"/>
                <wp:wrapNone/>
                <wp:docPr id="867" name="Line 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54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FE5B12" id="Line 736" o:spid="_x0000_s1026" style="position:absolute;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6pt,14.25pt" to="96.6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" strokeweight="2pt"/>
            </w:pict>
          </mc:Fallback>
        </mc:AlternateContent>
      </w:r>
      <w:r>
        <w:rPr>
          <w:noProof/>
        </w:rPr>
        <mc:AlternateContent>
          <mc:Choice Requires="wps">
            <w:drawing>
              <wp:anchor distT="0" distB="0" distL="114300" distR="114300" simplePos="0" relativeHeight="251951104" behindDoc="1" locked="0" layoutInCell="1" allowOverlap="1" wp14:anchorId="7082E33C" wp14:editId="685475E5">
                <wp:simplePos x="0" y="0"/>
                <wp:positionH relativeFrom="column">
                  <wp:posOffset>326390</wp:posOffset>
                </wp:positionH>
                <wp:positionV relativeFrom="paragraph">
                  <wp:posOffset>180975</wp:posOffset>
                </wp:positionV>
                <wp:extent cx="2197735" cy="318135"/>
                <wp:effectExtent l="12065" t="5080" r="9525" b="10160"/>
                <wp:wrapNone/>
                <wp:docPr id="866" name="AutoShape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7735" cy="318135"/>
                        </a:xfrm>
                        <a:custGeom>
                          <a:avLst/>
                          <a:gdLst>
                            <a:gd name="T0" fmla="+- 0 5719 5719"/>
                            <a:gd name="T1" fmla="*/ T0 w 3461"/>
                            <a:gd name="T2" fmla="+- 0 201 201"/>
                            <a:gd name="T3" fmla="*/ 201 h 501"/>
                            <a:gd name="T4" fmla="+- 0 5719 5719"/>
                            <a:gd name="T5" fmla="*/ T4 w 3461"/>
                            <a:gd name="T6" fmla="+- 0 262 201"/>
                            <a:gd name="T7" fmla="*/ 262 h 501"/>
                            <a:gd name="T8" fmla="+- 0 5719 5719"/>
                            <a:gd name="T9" fmla="*/ T8 w 3461"/>
                            <a:gd name="T10" fmla="+- 0 584 201"/>
                            <a:gd name="T11" fmla="*/ 584 h 501"/>
                            <a:gd name="T12" fmla="+- 0 5719 5719"/>
                            <a:gd name="T13" fmla="*/ T12 w 3461"/>
                            <a:gd name="T14" fmla="+- 0 702 201"/>
                            <a:gd name="T15" fmla="*/ 702 h 501"/>
                            <a:gd name="T16" fmla="+- 0 6585 5719"/>
                            <a:gd name="T17" fmla="*/ T16 w 3461"/>
                            <a:gd name="T18" fmla="+- 0 201 201"/>
                            <a:gd name="T19" fmla="*/ 201 h 501"/>
                            <a:gd name="T20" fmla="+- 0 6585 5719"/>
                            <a:gd name="T21" fmla="*/ T20 w 3461"/>
                            <a:gd name="T22" fmla="+- 0 262 201"/>
                            <a:gd name="T23" fmla="*/ 262 h 501"/>
                            <a:gd name="T24" fmla="+- 0 6585 5719"/>
                            <a:gd name="T25" fmla="*/ T24 w 3461"/>
                            <a:gd name="T26" fmla="+- 0 584 201"/>
                            <a:gd name="T27" fmla="*/ 584 h 501"/>
                            <a:gd name="T28" fmla="+- 0 6585 5719"/>
                            <a:gd name="T29" fmla="*/ T28 w 3461"/>
                            <a:gd name="T30" fmla="+- 0 702 201"/>
                            <a:gd name="T31" fmla="*/ 702 h 501"/>
                            <a:gd name="T32" fmla="+- 0 7450 5719"/>
                            <a:gd name="T33" fmla="*/ T32 w 3461"/>
                            <a:gd name="T34" fmla="+- 0 201 201"/>
                            <a:gd name="T35" fmla="*/ 201 h 501"/>
                            <a:gd name="T36" fmla="+- 0 7450 5719"/>
                            <a:gd name="T37" fmla="*/ T36 w 3461"/>
                            <a:gd name="T38" fmla="+- 0 262 201"/>
                            <a:gd name="T39" fmla="*/ 262 h 501"/>
                            <a:gd name="T40" fmla="+- 0 7450 5719"/>
                            <a:gd name="T41" fmla="*/ T40 w 3461"/>
                            <a:gd name="T42" fmla="+- 0 584 201"/>
                            <a:gd name="T43" fmla="*/ 584 h 501"/>
                            <a:gd name="T44" fmla="+- 0 7450 5719"/>
                            <a:gd name="T45" fmla="*/ T44 w 3461"/>
                            <a:gd name="T46" fmla="+- 0 702 201"/>
                            <a:gd name="T47" fmla="*/ 702 h 501"/>
                            <a:gd name="T48" fmla="+- 0 8315 5719"/>
                            <a:gd name="T49" fmla="*/ T48 w 3461"/>
                            <a:gd name="T50" fmla="+- 0 201 201"/>
                            <a:gd name="T51" fmla="*/ 201 h 501"/>
                            <a:gd name="T52" fmla="+- 0 8315 5719"/>
                            <a:gd name="T53" fmla="*/ T52 w 3461"/>
                            <a:gd name="T54" fmla="+- 0 262 201"/>
                            <a:gd name="T55" fmla="*/ 262 h 501"/>
                            <a:gd name="T56" fmla="+- 0 8315 5719"/>
                            <a:gd name="T57" fmla="*/ T56 w 3461"/>
                            <a:gd name="T58" fmla="+- 0 584 201"/>
                            <a:gd name="T59" fmla="*/ 584 h 501"/>
                            <a:gd name="T60" fmla="+- 0 8315 5719"/>
                            <a:gd name="T61" fmla="*/ T60 w 3461"/>
                            <a:gd name="T62" fmla="+- 0 702 201"/>
                            <a:gd name="T63" fmla="*/ 702 h 501"/>
                            <a:gd name="T64" fmla="+- 0 9180 5719"/>
                            <a:gd name="T65" fmla="*/ T64 w 3461"/>
                            <a:gd name="T66" fmla="+- 0 201 201"/>
                            <a:gd name="T67" fmla="*/ 201 h 501"/>
                            <a:gd name="T68" fmla="+- 0 9180 5719"/>
                            <a:gd name="T69" fmla="*/ T68 w 3461"/>
                            <a:gd name="T70" fmla="+- 0 262 201"/>
                            <a:gd name="T71" fmla="*/ 262 h 501"/>
                            <a:gd name="T72" fmla="+- 0 9180 5719"/>
                            <a:gd name="T73" fmla="*/ T72 w 3461"/>
                            <a:gd name="T74" fmla="+- 0 584 201"/>
                            <a:gd name="T75" fmla="*/ 584 h 501"/>
                            <a:gd name="T76" fmla="+- 0 9180 5719"/>
                            <a:gd name="T77" fmla="*/ T76 w 3461"/>
                            <a:gd name="T78" fmla="+- 0 702 201"/>
                            <a:gd name="T79" fmla="*/ 702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61" h="501">
                              <a:moveTo>
                                <a:pt x="0" y="0"/>
                              </a:moveTo>
                              <a:lnTo>
                                <a:pt x="0" y="61"/>
                              </a:lnTo>
                              <a:moveTo>
                                <a:pt x="0" y="383"/>
                              </a:moveTo>
                              <a:lnTo>
                                <a:pt x="0" y="501"/>
                              </a:lnTo>
                              <a:moveTo>
                                <a:pt x="866" y="0"/>
                              </a:moveTo>
                              <a:lnTo>
                                <a:pt x="866" y="61"/>
                              </a:lnTo>
                              <a:moveTo>
                                <a:pt x="866" y="383"/>
                              </a:moveTo>
                              <a:lnTo>
                                <a:pt x="866" y="501"/>
                              </a:lnTo>
                              <a:moveTo>
                                <a:pt x="1731" y="0"/>
                              </a:moveTo>
                              <a:lnTo>
                                <a:pt x="1731" y="61"/>
                              </a:lnTo>
                              <a:moveTo>
                                <a:pt x="1731" y="383"/>
                              </a:moveTo>
                              <a:lnTo>
                                <a:pt x="1731" y="501"/>
                              </a:lnTo>
                              <a:moveTo>
                                <a:pt x="2596" y="0"/>
                              </a:moveTo>
                              <a:lnTo>
                                <a:pt x="2596" y="61"/>
                              </a:lnTo>
                              <a:moveTo>
                                <a:pt x="2596" y="383"/>
                              </a:moveTo>
                              <a:lnTo>
                                <a:pt x="2596" y="501"/>
                              </a:lnTo>
                              <a:moveTo>
                                <a:pt x="3461" y="0"/>
                              </a:moveTo>
                              <a:lnTo>
                                <a:pt x="3461" y="61"/>
                              </a:lnTo>
                              <a:moveTo>
                                <a:pt x="3461" y="383"/>
                              </a:moveTo>
                              <a:lnTo>
                                <a:pt x="3461" y="501"/>
                              </a:lnTo>
                            </a:path>
                          </a:pathLst>
                        </a:custGeom>
                        <a:noFill/>
                        <a:ln w="635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A50A8" id="AutoShape 740" o:spid="_x0000_s1026" style="position:absolute;margin-left:25.7pt;margin-top:14.25pt;width:173.05pt;height:25.05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6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" path="m,l,61m,383l,501m866,r,61m866,383r,118m1731,r,61m1731,383r,118m2596,r,61m2596,383r,118m3461,r,61m3461,383r,118e" filled="f" strokecolor="#a7a9ac" strokeweight=".5pt">
                <v:path arrowok="t" o:connecttype="custom" o:connectlocs="0,127635;0,166370;0,370840;0,445770;549910,127635;549910,166370;549910,370840;549910,445770;1099185,127635;1099185,166370;1099185,370840;1099185,445770;1648460,127635;1648460,166370;1648460,370840;1648460,445770;2197735,127635;2197735,166370;2197735,370840;2197735,445770" o:connectangles="0,0,0,0,0,0,0,0,0,0,0,0,0,0,0,0,0,0,0,0"/>
              </v:shape>
            </w:pict>
          </mc:Fallback>
        </mc:AlternateContent>
      </w:r>
      <w:r>
        <w:rPr>
          <w:noProof/>
        </w:rPr>
        <mc:AlternateContent>
          <mc:Choice Requires="wps">
            <w:drawing>
              <wp:anchor distT="0" distB="0" distL="114300" distR="114300" simplePos="0" relativeHeight="251580416" behindDoc="0" locked="0" layoutInCell="1" allowOverlap="1" wp14:anchorId="0B3BD133" wp14:editId="10D54070">
                <wp:simplePos x="0" y="0"/>
                <wp:positionH relativeFrom="page">
                  <wp:posOffset>6378575</wp:posOffset>
                </wp:positionH>
                <wp:positionV relativeFrom="paragraph">
                  <wp:posOffset>176530</wp:posOffset>
                </wp:positionV>
                <wp:extent cx="0" cy="1941830"/>
                <wp:effectExtent l="6350" t="10160" r="12700" b="10160"/>
                <wp:wrapNone/>
                <wp:docPr id="865" name="Lin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1830"/>
                        </a:xfrm>
                        <a:prstGeom prst="line">
                          <a:avLst/>
                        </a:prstGeom>
                        <a:noFill/>
                        <a:ln w="6350">
                          <a:solidFill>
                            <a:srgbClr val="A7A9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7BC029" id="Line 718" o:spid="_x0000_s1026" style="position:absolute;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2.25pt,13.9pt" to="502.25pt,16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" strokecolor="#a7a9ac" strokeweight=".5pt">
                <w10:wrap anchorx="page"/>
              </v:line>
            </w:pict>
          </mc:Fallback>
        </mc:AlternateContent>
      </w:r>
      <w:r w:rsidR="004B269F">
        <w:rPr>
          <w:b/>
          <w:color w:val="AC1F24"/>
          <w:sz w:val="16"/>
        </w:rPr>
        <w:t>Average PTPD facilitators per sub-district</w:t>
      </w:r>
    </w:p>
    <w:p w14:paraId="3B472E76" w14:textId="77777777" w:rsidR="008117A9" w:rsidRDefault="008117A9">
      <w:pPr>
        <w:rPr>
          <w:sz w:val="16"/>
        </w:rPr>
        <w:sectPr w:rsidR="008117A9">
          <w:type w:val="continuous"/>
          <w:pgSz w:w="11910" w:h="16840"/>
          <w:pgMar w:top="580" w:right="1020" w:bottom="280" w:left="1020" w:header="720" w:footer="720" w:gutter="0"/>
          <w:cols w:num="4" w:space="720" w:equalWidth="0">
            <w:col w:w="1314" w:space="40"/>
            <w:col w:w="1327" w:space="39"/>
            <w:col w:w="1022" w:space="443"/>
            <w:col w:w="5685"/>
          </w:cols>
        </w:sectPr>
      </w:pPr>
    </w:p>
    <w:p w14:paraId="34CE2DB3" w14:textId="7554087B" w:rsidR="008117A9" w:rsidRDefault="00034F22">
      <w:pPr>
        <w:pStyle w:val="BodyText"/>
        <w:rPr>
          <w:b/>
        </w:rPr>
      </w:pPr>
      <w:r>
        <w:rPr>
          <w:noProof/>
        </w:rPr>
        <mc:AlternateContent>
          <mc:Choice Requires="wps">
            <w:drawing>
              <wp:anchor distT="0" distB="0" distL="114300" distR="114300" simplePos="0" relativeHeight="251967488" behindDoc="1" locked="0" layoutInCell="1" allowOverlap="1" wp14:anchorId="317839F1" wp14:editId="52094A15">
                <wp:simplePos x="0" y="0"/>
                <wp:positionH relativeFrom="column">
                  <wp:posOffset>1346703</wp:posOffset>
                </wp:positionH>
                <wp:positionV relativeFrom="paragraph">
                  <wp:posOffset>42620</wp:posOffset>
                </wp:positionV>
                <wp:extent cx="64135" cy="121285"/>
                <wp:effectExtent l="1270" t="0" r="1270" b="2540"/>
                <wp:wrapNone/>
                <wp:docPr id="869"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C25E2" w14:textId="77777777" w:rsidR="00575BB5" w:rsidRPr="00034F22" w:rsidRDefault="00575BB5">
                            <w:pPr>
                              <w:rPr>
                                <w:sz w:val="14"/>
                                <w:vertAlign w:val="subscript"/>
                              </w:rPr>
                            </w:pPr>
                            <w:r>
                              <w:rPr>
                                <w:sz w:val="1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839F1" id="Text Box 724" o:spid="_x0000_s1208" type="#_x0000_t202" style="position:absolute;margin-left:106.05pt;margin-top:3.35pt;width:5.05pt;height:9.55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kswIAALQFAAAOAAAAZHJzL2Uyb0RvYy54bWysVG1vmzAQ/j5p/8Hyd8pLCQF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" filled="f" stroked="f">
                <v:textbox inset="0,0,0,0">
                  <w:txbxContent>
                    <w:p w14:paraId="6DDC25E2" w14:textId="77777777" w:rsidR="00575BB5" w:rsidRPr="00034F22" w:rsidRDefault="00575BB5">
                      <w:pPr>
                        <w:rPr>
                          <w:sz w:val="14"/>
                          <w:vertAlign w:val="subscript"/>
                        </w:rPr>
                      </w:pPr>
                      <w:r>
                        <w:rPr>
                          <w:sz w:val="14"/>
                        </w:rPr>
                        <w:t>3</w:t>
                      </w:r>
                    </w:p>
                  </w:txbxContent>
                </v:textbox>
              </v:shape>
            </w:pict>
          </mc:Fallback>
        </mc:AlternateContent>
      </w:r>
      <w:r>
        <w:rPr>
          <w:noProof/>
        </w:rPr>
        <mc:AlternateContent>
          <mc:Choice Requires="wps">
            <w:drawing>
              <wp:anchor distT="0" distB="0" distL="114300" distR="114300" simplePos="0" relativeHeight="251968512" behindDoc="1" locked="0" layoutInCell="1" allowOverlap="1" wp14:anchorId="5C6BDF27" wp14:editId="33F77770">
                <wp:simplePos x="0" y="0"/>
                <wp:positionH relativeFrom="column">
                  <wp:posOffset>2022475</wp:posOffset>
                </wp:positionH>
                <wp:positionV relativeFrom="paragraph">
                  <wp:posOffset>78542</wp:posOffset>
                </wp:positionV>
                <wp:extent cx="114935" cy="121285"/>
                <wp:effectExtent l="3175" t="635" r="0" b="1905"/>
                <wp:wrapNone/>
                <wp:docPr id="868"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75A76" w14:textId="77777777" w:rsidR="00575BB5" w:rsidRDefault="00575BB5">
                            <w:pPr>
                              <w:rPr>
                                <w:sz w:val="14"/>
                              </w:rPr>
                            </w:pPr>
                            <w:r>
                              <w:rPr>
                                <w:sz w:val="14"/>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BDF27" id="Text Box 723" o:spid="_x0000_s1209" type="#_x0000_t202" style="position:absolute;margin-left:159.25pt;margin-top:6.2pt;width:9.05pt;height:9.55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1Mzsw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" filled="f" stroked="f">
                <v:textbox inset="0,0,0,0">
                  <w:txbxContent>
                    <w:p w14:paraId="53C75A76" w14:textId="77777777" w:rsidR="00575BB5" w:rsidRDefault="00575BB5">
                      <w:pPr>
                        <w:rPr>
                          <w:sz w:val="14"/>
                        </w:rPr>
                      </w:pPr>
                      <w:r>
                        <w:rPr>
                          <w:sz w:val="14"/>
                        </w:rPr>
                        <w:t>34</w:t>
                      </w:r>
                    </w:p>
                  </w:txbxContent>
                </v:textbox>
              </v:shape>
            </w:pict>
          </mc:Fallback>
        </mc:AlternateContent>
      </w:r>
      <w:r>
        <w:rPr>
          <w:noProof/>
        </w:rPr>
        <mc:AlternateContent>
          <mc:Choice Requires="wps">
            <w:drawing>
              <wp:anchor distT="0" distB="0" distL="114300" distR="114300" simplePos="0" relativeHeight="251966464" behindDoc="1" locked="0" layoutInCell="1" allowOverlap="1" wp14:anchorId="5DA80D24" wp14:editId="2E80E7E9">
                <wp:simplePos x="0" y="0"/>
                <wp:positionH relativeFrom="column">
                  <wp:posOffset>270510</wp:posOffset>
                </wp:positionH>
                <wp:positionV relativeFrom="paragraph">
                  <wp:posOffset>57150</wp:posOffset>
                </wp:positionV>
                <wp:extent cx="573405" cy="138430"/>
                <wp:effectExtent l="3810" t="0" r="3810" b="0"/>
                <wp:wrapNone/>
                <wp:docPr id="871"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91512" w14:textId="77777777" w:rsidR="00575BB5" w:rsidRDefault="00575BB5">
                            <w:pPr>
                              <w:rPr>
                                <w:sz w:val="16"/>
                              </w:rPr>
                            </w:pPr>
                            <w:r>
                              <w:rPr>
                                <w:sz w:val="16"/>
                              </w:rPr>
                              <w:t>Central Java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80D24" id="Text Box 725" o:spid="_x0000_s1210" type="#_x0000_t202" style="position:absolute;margin-left:21.3pt;margin-top:4.5pt;width:45.15pt;height:10.9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" filled="f" stroked="f">
                <v:textbox inset="0,0,0,0">
                  <w:txbxContent>
                    <w:p w14:paraId="18491512" w14:textId="77777777" w:rsidR="00575BB5" w:rsidRDefault="00575BB5">
                      <w:pPr>
                        <w:rPr>
                          <w:sz w:val="16"/>
                        </w:rPr>
                      </w:pPr>
                      <w:r>
                        <w:rPr>
                          <w:sz w:val="16"/>
                        </w:rPr>
                        <w:t>Central Java</w:t>
                      </w:r>
                    </w:p>
                  </w:txbxContent>
                </v:textbox>
              </v:shape>
            </w:pict>
          </mc:Fallback>
        </mc:AlternateContent>
      </w:r>
      <w:r>
        <w:rPr>
          <w:noProof/>
        </w:rPr>
        <mc:AlternateContent>
          <mc:Choice Requires="wps">
            <w:drawing>
              <wp:anchor distT="0" distB="0" distL="114300" distR="114300" simplePos="0" relativeHeight="251959296" behindDoc="1" locked="0" layoutInCell="1" allowOverlap="1" wp14:anchorId="77EB11DD" wp14:editId="712D31EC">
                <wp:simplePos x="0" y="0"/>
                <wp:positionH relativeFrom="column">
                  <wp:posOffset>198120</wp:posOffset>
                </wp:positionH>
                <wp:positionV relativeFrom="paragraph">
                  <wp:posOffset>17780</wp:posOffset>
                </wp:positionV>
                <wp:extent cx="2242185" cy="514350"/>
                <wp:effectExtent l="1905" t="0" r="3810" b="635"/>
                <wp:wrapNone/>
                <wp:docPr id="870" name="AutoShape 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2185" cy="514350"/>
                        </a:xfrm>
                        <a:custGeom>
                          <a:avLst/>
                          <a:gdLst>
                            <a:gd name="T0" fmla="+- 0 4854 1323"/>
                            <a:gd name="T1" fmla="*/ T0 w 3531"/>
                            <a:gd name="T2" fmla="+- 0 677 238"/>
                            <a:gd name="T3" fmla="*/ 677 h 810"/>
                            <a:gd name="T4" fmla="+- 0 1323 1323"/>
                            <a:gd name="T5" fmla="*/ T4 w 3531"/>
                            <a:gd name="T6" fmla="+- 0 677 238"/>
                            <a:gd name="T7" fmla="*/ 677 h 810"/>
                            <a:gd name="T8" fmla="+- 0 1323 1323"/>
                            <a:gd name="T9" fmla="*/ T8 w 3531"/>
                            <a:gd name="T10" fmla="+- 0 1048 238"/>
                            <a:gd name="T11" fmla="*/ 1048 h 810"/>
                            <a:gd name="T12" fmla="+- 0 4854 1323"/>
                            <a:gd name="T13" fmla="*/ T12 w 3531"/>
                            <a:gd name="T14" fmla="+- 0 1048 238"/>
                            <a:gd name="T15" fmla="*/ 1048 h 810"/>
                            <a:gd name="T16" fmla="+- 0 4854 1323"/>
                            <a:gd name="T17" fmla="*/ T16 w 3531"/>
                            <a:gd name="T18" fmla="+- 0 677 238"/>
                            <a:gd name="T19" fmla="*/ 677 h 810"/>
                            <a:gd name="T20" fmla="+- 0 4854 1323"/>
                            <a:gd name="T21" fmla="*/ T20 w 3531"/>
                            <a:gd name="T22" fmla="+- 0 238 238"/>
                            <a:gd name="T23" fmla="*/ 238 h 810"/>
                            <a:gd name="T24" fmla="+- 0 1323 1323"/>
                            <a:gd name="T25" fmla="*/ T24 w 3531"/>
                            <a:gd name="T26" fmla="+- 0 238 238"/>
                            <a:gd name="T27" fmla="*/ 238 h 810"/>
                            <a:gd name="T28" fmla="+- 0 1323 1323"/>
                            <a:gd name="T29" fmla="*/ T28 w 3531"/>
                            <a:gd name="T30" fmla="+- 0 609 238"/>
                            <a:gd name="T31" fmla="*/ 609 h 810"/>
                            <a:gd name="T32" fmla="+- 0 4854 1323"/>
                            <a:gd name="T33" fmla="*/ T32 w 3531"/>
                            <a:gd name="T34" fmla="+- 0 609 238"/>
                            <a:gd name="T35" fmla="*/ 609 h 810"/>
                            <a:gd name="T36" fmla="+- 0 4854 1323"/>
                            <a:gd name="T37" fmla="*/ T36 w 3531"/>
                            <a:gd name="T38" fmla="+- 0 238 238"/>
                            <a:gd name="T39" fmla="*/ 238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1" h="810">
                              <a:moveTo>
                                <a:pt x="3531" y="439"/>
                              </a:moveTo>
                              <a:lnTo>
                                <a:pt x="0" y="439"/>
                              </a:lnTo>
                              <a:lnTo>
                                <a:pt x="0" y="810"/>
                              </a:lnTo>
                              <a:lnTo>
                                <a:pt x="3531" y="810"/>
                              </a:lnTo>
                              <a:lnTo>
                                <a:pt x="3531" y="439"/>
                              </a:lnTo>
                              <a:moveTo>
                                <a:pt x="3531" y="0"/>
                              </a:moveTo>
                              <a:lnTo>
                                <a:pt x="0" y="0"/>
                              </a:lnTo>
                              <a:lnTo>
                                <a:pt x="0" y="371"/>
                              </a:lnTo>
                              <a:lnTo>
                                <a:pt x="3531" y="371"/>
                              </a:lnTo>
                              <a:lnTo>
                                <a:pt x="3531" y="0"/>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588C7" id="AutoShape 732" o:spid="_x0000_s1026" style="position:absolute;margin-left:15.6pt;margin-top:1.4pt;width:176.55pt;height:40.5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3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" path="m3531,439l,439,,810r3531,l3531,439m3531,l,,,371r3531,l3531,e" fillcolor="#e6e7e8" stroked="f">
                <v:path arrowok="t" o:connecttype="custom" o:connectlocs="2242185,429895;0,429895;0,665480;2242185,665480;2242185,429895;2242185,151130;0,151130;0,386715;2242185,386715;2242185,151130" o:connectangles="0,0,0,0,0,0,0,0,0,0"/>
              </v:shape>
            </w:pict>
          </mc:Fallback>
        </mc:AlternateContent>
      </w:r>
      <w:r w:rsidR="00360E36">
        <w:rPr>
          <w:noProof/>
        </w:rPr>
        <mc:AlternateContent>
          <mc:Choice Requires="wps">
            <w:drawing>
              <wp:anchor distT="0" distB="0" distL="114300" distR="114300" simplePos="0" relativeHeight="251958272" behindDoc="1" locked="0" layoutInCell="1" allowOverlap="1" wp14:anchorId="6015B0EC" wp14:editId="3B313C54">
                <wp:simplePos x="0" y="0"/>
                <wp:positionH relativeFrom="column">
                  <wp:posOffset>3884295</wp:posOffset>
                </wp:positionH>
                <wp:positionV relativeFrom="paragraph">
                  <wp:posOffset>35560</wp:posOffset>
                </wp:positionV>
                <wp:extent cx="0" cy="1885315"/>
                <wp:effectExtent l="17145" t="13335" r="20955" b="15875"/>
                <wp:wrapNone/>
                <wp:docPr id="864" name="Line 7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85315"/>
                        </a:xfrm>
                        <a:prstGeom prst="line">
                          <a:avLst/>
                        </a:prstGeom>
                        <a:noFill/>
                        <a:ln w="25400">
                          <a:solidFill>
                            <a:srgbClr val="000000"/>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1A3EB1" id="Line 733" o:spid="_x0000_s1026" style="position:absolute;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85pt,2.8pt" to="305.85pt,1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" strokeweight="2pt">
                <v:stroke dashstyle="dot"/>
              </v:line>
            </w:pict>
          </mc:Fallback>
        </mc:AlternateContent>
      </w:r>
      <w:r w:rsidR="00360E36">
        <w:rPr>
          <w:noProof/>
        </w:rPr>
        <mc:AlternateContent>
          <mc:Choice Requires="wps">
            <w:drawing>
              <wp:anchor distT="0" distB="0" distL="114300" distR="114300" simplePos="0" relativeHeight="251952128" behindDoc="1" locked="0" layoutInCell="1" allowOverlap="1" wp14:anchorId="6AE44040" wp14:editId="5181BA01">
                <wp:simplePos x="0" y="0"/>
                <wp:positionH relativeFrom="column">
                  <wp:posOffset>2434590</wp:posOffset>
                </wp:positionH>
                <wp:positionV relativeFrom="paragraph">
                  <wp:posOffset>36195</wp:posOffset>
                </wp:positionV>
                <wp:extent cx="3133725" cy="204470"/>
                <wp:effectExtent l="0" t="4445" r="3810" b="635"/>
                <wp:wrapNone/>
                <wp:docPr id="863" name="Rectangle 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20447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D7B50" id="Rectangle 739" o:spid="_x0000_s1026" style="position:absolute;margin-left:191.7pt;margin-top:2.85pt;width:246.75pt;height:16.1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" fillcolor="#ac1f24" stroked="f"/>
            </w:pict>
          </mc:Fallback>
        </mc:AlternateContent>
      </w:r>
      <w:r w:rsidR="00360E36">
        <w:rPr>
          <w:noProof/>
        </w:rPr>
        <mc:AlternateContent>
          <mc:Choice Requires="wps">
            <w:drawing>
              <wp:anchor distT="0" distB="0" distL="114300" distR="114300" simplePos="0" relativeHeight="251581440" behindDoc="0" locked="0" layoutInCell="1" allowOverlap="1" wp14:anchorId="78C9A1C9" wp14:editId="6A508BA9">
                <wp:simplePos x="0" y="0"/>
                <wp:positionH relativeFrom="page">
                  <wp:posOffset>4531995</wp:posOffset>
                </wp:positionH>
                <wp:positionV relativeFrom="page">
                  <wp:posOffset>7401560</wp:posOffset>
                </wp:positionV>
                <wp:extent cx="0" cy="0"/>
                <wp:effectExtent l="17145" t="19685" r="20955" b="18415"/>
                <wp:wrapNone/>
                <wp:docPr id="862" name="Line 7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54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177FB" id="Line 717" o:spid="_x0000_s1026" style="position:absolute;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6.85pt,582.8pt" to="356.85pt,5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UL7GgIAAEAEAAAOAAAAZHJzL2Uyb0RvYy54bWysU82O2jAQvlfqO1i+QxKaZd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" strokeweight="2pt">
                <w10:wrap anchorx="page" anchory="page"/>
              </v:line>
            </w:pict>
          </mc:Fallback>
        </mc:AlternateContent>
      </w:r>
    </w:p>
    <w:p w14:paraId="64BBF4C8" w14:textId="77777777" w:rsidR="008117A9" w:rsidRDefault="00360E36">
      <w:pPr>
        <w:pStyle w:val="BodyText"/>
        <w:rPr>
          <w:b/>
        </w:rPr>
      </w:pPr>
      <w:r>
        <w:rPr>
          <w:b/>
          <w:noProof/>
        </w:rPr>
        <mc:AlternateContent>
          <mc:Choice Requires="wps">
            <w:drawing>
              <wp:anchor distT="0" distB="0" distL="114300" distR="114300" simplePos="0" relativeHeight="251971584" behindDoc="1" locked="0" layoutInCell="1" allowOverlap="1" wp14:anchorId="2F0AC51C" wp14:editId="4B38A088">
                <wp:simplePos x="0" y="0"/>
                <wp:positionH relativeFrom="column">
                  <wp:posOffset>270510</wp:posOffset>
                </wp:positionH>
                <wp:positionV relativeFrom="paragraph">
                  <wp:posOffset>172085</wp:posOffset>
                </wp:positionV>
                <wp:extent cx="245110" cy="138430"/>
                <wp:effectExtent l="3810" t="0" r="0" b="0"/>
                <wp:wrapNone/>
                <wp:docPr id="861" name="Text 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FB398" w14:textId="77777777" w:rsidR="00575BB5" w:rsidRDefault="00575BB5">
                            <w:pPr>
                              <w:rPr>
                                <w:sz w:val="16"/>
                              </w:rPr>
                            </w:pPr>
                            <w:r>
                              <w:rPr>
                                <w:sz w:val="16"/>
                              </w:rPr>
                              <w:t>Aceh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AC51C" id="Text Box 720" o:spid="_x0000_s1211" type="#_x0000_t202" style="position:absolute;margin-left:21.3pt;margin-top:13.55pt;width:19.3pt;height:10.9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" filled="f" stroked="f">
                <v:textbox inset="0,0,0,0">
                  <w:txbxContent>
                    <w:p w14:paraId="16FFB398" w14:textId="77777777" w:rsidR="00575BB5" w:rsidRDefault="00575BB5">
                      <w:pPr>
                        <w:rPr>
                          <w:sz w:val="16"/>
                        </w:rPr>
                      </w:pPr>
                      <w:r>
                        <w:rPr>
                          <w:sz w:val="16"/>
                        </w:rPr>
                        <w:t>Aceh</w:t>
                      </w:r>
                    </w:p>
                  </w:txbxContent>
                </v:textbox>
              </v:shape>
            </w:pict>
          </mc:Fallback>
        </mc:AlternateContent>
      </w:r>
      <w:r>
        <w:rPr>
          <w:b/>
          <w:noProof/>
        </w:rPr>
        <mc:AlternateContent>
          <mc:Choice Requires="wps">
            <w:drawing>
              <wp:anchor distT="0" distB="0" distL="114300" distR="114300" simplePos="0" relativeHeight="251970560" behindDoc="1" locked="0" layoutInCell="1" allowOverlap="1" wp14:anchorId="567367AF" wp14:editId="245D7C18">
                <wp:simplePos x="0" y="0"/>
                <wp:positionH relativeFrom="column">
                  <wp:posOffset>1353820</wp:posOffset>
                </wp:positionH>
                <wp:positionV relativeFrom="paragraph">
                  <wp:posOffset>173990</wp:posOffset>
                </wp:positionV>
                <wp:extent cx="64135" cy="121285"/>
                <wp:effectExtent l="1270" t="635" r="1270" b="1905"/>
                <wp:wrapNone/>
                <wp:docPr id="860"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59FCB" w14:textId="77777777" w:rsidR="00575BB5" w:rsidRDefault="00575BB5">
                            <w:pPr>
                              <w:rPr>
                                <w:sz w:val="14"/>
                              </w:rPr>
                            </w:pPr>
                            <w:r>
                              <w:rPr>
                                <w:sz w:val="1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367AF" id="Text Box 721" o:spid="_x0000_s1212" type="#_x0000_t202" style="position:absolute;margin-left:106.6pt;margin-top:13.7pt;width:5.05pt;height:9.55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oLRsgIAALQFAAAOAAAAZHJzL2Uyb0RvYy54bWysVG1vmzAQ/j5p/8Hyd8pLCQF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" filled="f" stroked="f">
                <v:textbox inset="0,0,0,0">
                  <w:txbxContent>
                    <w:p w14:paraId="20759FCB" w14:textId="77777777" w:rsidR="00575BB5" w:rsidRDefault="00575BB5">
                      <w:pPr>
                        <w:rPr>
                          <w:sz w:val="14"/>
                        </w:rPr>
                      </w:pPr>
                      <w:r>
                        <w:rPr>
                          <w:sz w:val="14"/>
                        </w:rPr>
                        <w:t>3</w:t>
                      </w:r>
                    </w:p>
                  </w:txbxContent>
                </v:textbox>
              </v:shape>
            </w:pict>
          </mc:Fallback>
        </mc:AlternateContent>
      </w:r>
      <w:r>
        <w:rPr>
          <w:b/>
          <w:noProof/>
        </w:rPr>
        <mc:AlternateContent>
          <mc:Choice Requires="wps">
            <w:drawing>
              <wp:anchor distT="0" distB="0" distL="114300" distR="114300" simplePos="0" relativeHeight="251969536" behindDoc="1" locked="0" layoutInCell="1" allowOverlap="1" wp14:anchorId="316E5E31" wp14:editId="72203D7D">
                <wp:simplePos x="0" y="0"/>
                <wp:positionH relativeFrom="column">
                  <wp:posOffset>2022475</wp:posOffset>
                </wp:positionH>
                <wp:positionV relativeFrom="paragraph">
                  <wp:posOffset>173990</wp:posOffset>
                </wp:positionV>
                <wp:extent cx="114935" cy="121285"/>
                <wp:effectExtent l="3175" t="635" r="0" b="1905"/>
                <wp:wrapNone/>
                <wp:docPr id="859" name="Text 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48F44" w14:textId="77777777" w:rsidR="00575BB5" w:rsidRDefault="00575BB5">
                            <w:pPr>
                              <w:rPr>
                                <w:sz w:val="14"/>
                              </w:rPr>
                            </w:pPr>
                            <w:r>
                              <w:rPr>
                                <w:sz w:val="14"/>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E5E31" id="Text Box 722" o:spid="_x0000_s1213" type="#_x0000_t202" style="position:absolute;margin-left:159.25pt;margin-top:13.7pt;width:9.05pt;height:9.55pt;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ZcBsw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" filled="f" stroked="f">
                <v:textbox inset="0,0,0,0">
                  <w:txbxContent>
                    <w:p w14:paraId="54B48F44" w14:textId="77777777" w:rsidR="00575BB5" w:rsidRDefault="00575BB5">
                      <w:pPr>
                        <w:rPr>
                          <w:sz w:val="14"/>
                        </w:rPr>
                      </w:pPr>
                      <w:r>
                        <w:rPr>
                          <w:sz w:val="14"/>
                        </w:rPr>
                        <w:t>33</w:t>
                      </w:r>
                    </w:p>
                  </w:txbxContent>
                </v:textbox>
              </v:shape>
            </w:pict>
          </mc:Fallback>
        </mc:AlternateContent>
      </w:r>
      <w:r>
        <w:rPr>
          <w:b/>
          <w:noProof/>
        </w:rPr>
        <mc:AlternateContent>
          <mc:Choice Requires="wps">
            <w:drawing>
              <wp:anchor distT="0" distB="0" distL="114300" distR="114300" simplePos="0" relativeHeight="251954176" behindDoc="1" locked="0" layoutInCell="1" allowOverlap="1" wp14:anchorId="59E3CD62" wp14:editId="134B14E0">
                <wp:simplePos x="0" y="0"/>
                <wp:positionH relativeFrom="column">
                  <wp:posOffset>2434590</wp:posOffset>
                </wp:positionH>
                <wp:positionV relativeFrom="paragraph">
                  <wp:posOffset>141605</wp:posOffset>
                </wp:positionV>
                <wp:extent cx="3036570" cy="204470"/>
                <wp:effectExtent l="0" t="0" r="0" b="0"/>
                <wp:wrapNone/>
                <wp:docPr id="858" name="Rectangle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6570" cy="20447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74C35" id="Rectangle 737" o:spid="_x0000_s1026" style="position:absolute;margin-left:191.7pt;margin-top:11.15pt;width:239.1pt;height:16.1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" fillcolor="#ac1f24" stroked="f"/>
            </w:pict>
          </mc:Fallback>
        </mc:AlternateContent>
      </w:r>
    </w:p>
    <w:p w14:paraId="19AA84CF" w14:textId="77777777" w:rsidR="008117A9" w:rsidRDefault="00360E36">
      <w:pPr>
        <w:pStyle w:val="BodyText"/>
        <w:spacing w:before="9"/>
        <w:rPr>
          <w:b/>
          <w:sz w:val="28"/>
        </w:rPr>
      </w:pPr>
      <w:r>
        <w:rPr>
          <w:b/>
          <w:noProof/>
          <w:sz w:val="28"/>
        </w:rPr>
        <mc:AlternateContent>
          <mc:Choice Requires="wps">
            <w:drawing>
              <wp:anchor distT="0" distB="0" distL="114300" distR="114300" simplePos="0" relativeHeight="251953152" behindDoc="1" locked="0" layoutInCell="1" allowOverlap="1" wp14:anchorId="426C9AE9" wp14:editId="5B7FA5B3">
                <wp:simplePos x="0" y="0"/>
                <wp:positionH relativeFrom="column">
                  <wp:posOffset>2983865</wp:posOffset>
                </wp:positionH>
                <wp:positionV relativeFrom="paragraph">
                  <wp:posOffset>173355</wp:posOffset>
                </wp:positionV>
                <wp:extent cx="2197735" cy="74930"/>
                <wp:effectExtent l="12065" t="11430" r="9525" b="8890"/>
                <wp:wrapNone/>
                <wp:docPr id="857" name="AutoShape 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7735" cy="74930"/>
                        </a:xfrm>
                        <a:custGeom>
                          <a:avLst/>
                          <a:gdLst>
                            <a:gd name="T0" fmla="+- 0 5719 5719"/>
                            <a:gd name="T1" fmla="*/ T0 w 3461"/>
                            <a:gd name="T2" fmla="+- 0 1023 1023"/>
                            <a:gd name="T3" fmla="*/ 1023 h 118"/>
                            <a:gd name="T4" fmla="+- 0 5719 5719"/>
                            <a:gd name="T5" fmla="*/ T4 w 3461"/>
                            <a:gd name="T6" fmla="+- 0 1141 1023"/>
                            <a:gd name="T7" fmla="*/ 1141 h 118"/>
                            <a:gd name="T8" fmla="+- 0 6585 5719"/>
                            <a:gd name="T9" fmla="*/ T8 w 3461"/>
                            <a:gd name="T10" fmla="+- 0 1023 1023"/>
                            <a:gd name="T11" fmla="*/ 1023 h 118"/>
                            <a:gd name="T12" fmla="+- 0 6585 5719"/>
                            <a:gd name="T13" fmla="*/ T12 w 3461"/>
                            <a:gd name="T14" fmla="+- 0 1141 1023"/>
                            <a:gd name="T15" fmla="*/ 1141 h 118"/>
                            <a:gd name="T16" fmla="+- 0 7450 5719"/>
                            <a:gd name="T17" fmla="*/ T16 w 3461"/>
                            <a:gd name="T18" fmla="+- 0 1023 1023"/>
                            <a:gd name="T19" fmla="*/ 1023 h 118"/>
                            <a:gd name="T20" fmla="+- 0 7450 5719"/>
                            <a:gd name="T21" fmla="*/ T20 w 3461"/>
                            <a:gd name="T22" fmla="+- 0 1141 1023"/>
                            <a:gd name="T23" fmla="*/ 1141 h 118"/>
                            <a:gd name="T24" fmla="+- 0 8315 5719"/>
                            <a:gd name="T25" fmla="*/ T24 w 3461"/>
                            <a:gd name="T26" fmla="+- 0 1023 1023"/>
                            <a:gd name="T27" fmla="*/ 1023 h 118"/>
                            <a:gd name="T28" fmla="+- 0 8315 5719"/>
                            <a:gd name="T29" fmla="*/ T28 w 3461"/>
                            <a:gd name="T30" fmla="+- 0 1141 1023"/>
                            <a:gd name="T31" fmla="*/ 1141 h 118"/>
                            <a:gd name="T32" fmla="+- 0 9180 5719"/>
                            <a:gd name="T33" fmla="*/ T32 w 3461"/>
                            <a:gd name="T34" fmla="+- 0 1023 1023"/>
                            <a:gd name="T35" fmla="*/ 1023 h 118"/>
                            <a:gd name="T36" fmla="+- 0 9180 5719"/>
                            <a:gd name="T37" fmla="*/ T36 w 3461"/>
                            <a:gd name="T38" fmla="+- 0 1141 1023"/>
                            <a:gd name="T39" fmla="*/ 1141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61" h="118">
                              <a:moveTo>
                                <a:pt x="0" y="0"/>
                              </a:moveTo>
                              <a:lnTo>
                                <a:pt x="0" y="118"/>
                              </a:lnTo>
                              <a:moveTo>
                                <a:pt x="866" y="0"/>
                              </a:moveTo>
                              <a:lnTo>
                                <a:pt x="866" y="118"/>
                              </a:lnTo>
                              <a:moveTo>
                                <a:pt x="1731" y="0"/>
                              </a:moveTo>
                              <a:lnTo>
                                <a:pt x="1731" y="118"/>
                              </a:lnTo>
                              <a:moveTo>
                                <a:pt x="2596" y="0"/>
                              </a:moveTo>
                              <a:lnTo>
                                <a:pt x="2596" y="118"/>
                              </a:lnTo>
                              <a:moveTo>
                                <a:pt x="3461" y="0"/>
                              </a:moveTo>
                              <a:lnTo>
                                <a:pt x="3461" y="118"/>
                              </a:lnTo>
                            </a:path>
                          </a:pathLst>
                        </a:custGeom>
                        <a:noFill/>
                        <a:ln w="635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B9E5A" id="AutoShape 738" o:spid="_x0000_s1026" style="position:absolute;margin-left:234.95pt;margin-top:13.65pt;width:173.05pt;height:5.9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6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" path="m,l,118m866,r,118m1731,r,118m2596,r,118m3461,r,118e" filled="f" strokecolor="#a7a9ac" strokeweight=".5pt">
                <v:path arrowok="t" o:connecttype="custom" o:connectlocs="0,649605;0,724535;549910,649605;549910,724535;1099185,649605;1099185,724535;1648460,649605;1648460,724535;2197735,649605;2197735,724535" o:connectangles="0,0,0,0,0,0,0,0,0,0"/>
              </v:shape>
            </w:pict>
          </mc:Fallback>
        </mc:AlternateContent>
      </w:r>
    </w:p>
    <w:tbl>
      <w:tblPr>
        <w:tblW w:w="0" w:type="auto"/>
        <w:tblInd w:w="310" w:type="dxa"/>
        <w:tblLayout w:type="fixed"/>
        <w:tblCellMar>
          <w:left w:w="0" w:type="dxa"/>
          <w:right w:w="0" w:type="dxa"/>
        </w:tblCellMar>
        <w:tblLook w:val="01E0" w:firstRow="1" w:lastRow="1" w:firstColumn="1" w:lastColumn="1" w:noHBand="0" w:noVBand="0"/>
      </w:tblPr>
      <w:tblGrid>
        <w:gridCol w:w="1539"/>
        <w:gridCol w:w="856"/>
        <w:gridCol w:w="1135"/>
        <w:gridCol w:w="3460"/>
        <w:gridCol w:w="865"/>
        <w:gridCol w:w="239"/>
      </w:tblGrid>
      <w:tr w:rsidR="008117A9" w14:paraId="1CCEE337" w14:textId="77777777">
        <w:trPr>
          <w:trHeight w:val="321"/>
        </w:trPr>
        <w:tc>
          <w:tcPr>
            <w:tcW w:w="1539" w:type="dxa"/>
            <w:shd w:val="clear" w:color="auto" w:fill="E6E7E8"/>
          </w:tcPr>
          <w:p w14:paraId="3DB5BF1C" w14:textId="77777777" w:rsidR="008117A9" w:rsidRDefault="004B269F">
            <w:pPr>
              <w:pStyle w:val="TableParagraph"/>
              <w:spacing w:before="48"/>
              <w:ind w:left="123"/>
              <w:rPr>
                <w:sz w:val="16"/>
              </w:rPr>
            </w:pPr>
            <w:r>
              <w:rPr>
                <w:sz w:val="16"/>
              </w:rPr>
              <w:t>South Sulawesi</w:t>
            </w:r>
          </w:p>
        </w:tc>
        <w:tc>
          <w:tcPr>
            <w:tcW w:w="856" w:type="dxa"/>
            <w:shd w:val="clear" w:color="auto" w:fill="E6E7E8"/>
          </w:tcPr>
          <w:p w14:paraId="00715AB6" w14:textId="77777777" w:rsidR="008117A9" w:rsidRDefault="004B269F">
            <w:pPr>
              <w:pStyle w:val="TableParagraph"/>
              <w:spacing w:before="51"/>
              <w:ind w:left="289"/>
              <w:rPr>
                <w:sz w:val="14"/>
              </w:rPr>
            </w:pPr>
            <w:r>
              <w:rPr>
                <w:sz w:val="14"/>
              </w:rPr>
              <w:t>2</w:t>
            </w:r>
          </w:p>
        </w:tc>
        <w:tc>
          <w:tcPr>
            <w:tcW w:w="1135" w:type="dxa"/>
            <w:shd w:val="clear" w:color="auto" w:fill="E6E7E8"/>
          </w:tcPr>
          <w:p w14:paraId="17B19AD0" w14:textId="77777777" w:rsidR="008117A9" w:rsidRDefault="004B269F">
            <w:pPr>
              <w:pStyle w:val="TableParagraph"/>
              <w:spacing w:before="51"/>
              <w:ind w:right="486"/>
              <w:jc w:val="right"/>
              <w:rPr>
                <w:sz w:val="14"/>
              </w:rPr>
            </w:pPr>
            <w:r>
              <w:rPr>
                <w:sz w:val="14"/>
              </w:rPr>
              <w:t>21</w:t>
            </w:r>
          </w:p>
        </w:tc>
        <w:tc>
          <w:tcPr>
            <w:tcW w:w="4564" w:type="dxa"/>
            <w:gridSpan w:val="3"/>
            <w:shd w:val="clear" w:color="auto" w:fill="AC1F24"/>
          </w:tcPr>
          <w:p w14:paraId="138CD4DD" w14:textId="77777777" w:rsidR="008117A9" w:rsidRDefault="00360E36">
            <w:pPr>
              <w:pStyle w:val="TableParagraph"/>
              <w:rPr>
                <w:rFonts w:ascii="Times New Roman"/>
                <w:sz w:val="16"/>
              </w:rPr>
            </w:pPr>
            <w:r>
              <w:rPr>
                <w:rFonts w:ascii="Times New Roman"/>
                <w:noProof/>
                <w:sz w:val="16"/>
              </w:rPr>
              <mc:AlternateContent>
                <mc:Choice Requires="wps">
                  <w:drawing>
                    <wp:anchor distT="0" distB="0" distL="114300" distR="114300" simplePos="0" relativeHeight="251956224" behindDoc="1" locked="0" layoutInCell="1" allowOverlap="1" wp14:anchorId="4B04A1B0" wp14:editId="0BBBB8BA">
                      <wp:simplePos x="0" y="0"/>
                      <wp:positionH relativeFrom="column">
                        <wp:posOffset>545465</wp:posOffset>
                      </wp:positionH>
                      <wp:positionV relativeFrom="paragraph">
                        <wp:posOffset>204470</wp:posOffset>
                      </wp:positionV>
                      <wp:extent cx="1099185" cy="1141730"/>
                      <wp:effectExtent l="12065" t="13970" r="12700" b="6350"/>
                      <wp:wrapNone/>
                      <wp:docPr id="856" name="AutoShape 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9185" cy="1141730"/>
                              </a:xfrm>
                              <a:custGeom>
                                <a:avLst/>
                                <a:gdLst>
                                  <a:gd name="T0" fmla="+- 0 5719 5719"/>
                                  <a:gd name="T1" fmla="*/ T0 w 1731"/>
                                  <a:gd name="T2" fmla="+- 0 1462 1462"/>
                                  <a:gd name="T3" fmla="*/ 1462 h 1798"/>
                                  <a:gd name="T4" fmla="+- 0 5719 5719"/>
                                  <a:gd name="T5" fmla="*/ T4 w 1731"/>
                                  <a:gd name="T6" fmla="+- 0 1580 1462"/>
                                  <a:gd name="T7" fmla="*/ 1580 h 1798"/>
                                  <a:gd name="T8" fmla="+- 0 5719 5719"/>
                                  <a:gd name="T9" fmla="*/ T8 w 1731"/>
                                  <a:gd name="T10" fmla="+- 0 1902 1462"/>
                                  <a:gd name="T11" fmla="*/ 1902 h 1798"/>
                                  <a:gd name="T12" fmla="+- 0 5719 5719"/>
                                  <a:gd name="T13" fmla="*/ T12 w 1731"/>
                                  <a:gd name="T14" fmla="+- 0 2019 1462"/>
                                  <a:gd name="T15" fmla="*/ 2019 h 1798"/>
                                  <a:gd name="T16" fmla="+- 0 6585 5719"/>
                                  <a:gd name="T17" fmla="*/ T16 w 1731"/>
                                  <a:gd name="T18" fmla="+- 0 1462 1462"/>
                                  <a:gd name="T19" fmla="*/ 1462 h 1798"/>
                                  <a:gd name="T20" fmla="+- 0 6585 5719"/>
                                  <a:gd name="T21" fmla="*/ T20 w 1731"/>
                                  <a:gd name="T22" fmla="+- 0 1580 1462"/>
                                  <a:gd name="T23" fmla="*/ 1580 h 1798"/>
                                  <a:gd name="T24" fmla="+- 0 6585 5719"/>
                                  <a:gd name="T25" fmla="*/ T24 w 1731"/>
                                  <a:gd name="T26" fmla="+- 0 1902 1462"/>
                                  <a:gd name="T27" fmla="*/ 1902 h 1798"/>
                                  <a:gd name="T28" fmla="+- 0 6585 5719"/>
                                  <a:gd name="T29" fmla="*/ T28 w 1731"/>
                                  <a:gd name="T30" fmla="+- 0 2019 1462"/>
                                  <a:gd name="T31" fmla="*/ 2019 h 1798"/>
                                  <a:gd name="T32" fmla="+- 0 7450 5719"/>
                                  <a:gd name="T33" fmla="*/ T32 w 1731"/>
                                  <a:gd name="T34" fmla="+- 0 1462 1462"/>
                                  <a:gd name="T35" fmla="*/ 1462 h 1798"/>
                                  <a:gd name="T36" fmla="+- 0 7450 5719"/>
                                  <a:gd name="T37" fmla="*/ T36 w 1731"/>
                                  <a:gd name="T38" fmla="+- 0 1580 1462"/>
                                  <a:gd name="T39" fmla="*/ 1580 h 1798"/>
                                  <a:gd name="T40" fmla="+- 0 7450 5719"/>
                                  <a:gd name="T41" fmla="*/ T40 w 1731"/>
                                  <a:gd name="T42" fmla="+- 0 1902 1462"/>
                                  <a:gd name="T43" fmla="*/ 1902 h 1798"/>
                                  <a:gd name="T44" fmla="+- 0 7450 5719"/>
                                  <a:gd name="T45" fmla="*/ T44 w 1731"/>
                                  <a:gd name="T46" fmla="+- 0 3260 1462"/>
                                  <a:gd name="T47" fmla="*/ 3260 h 17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31" h="1798">
                                    <a:moveTo>
                                      <a:pt x="0" y="0"/>
                                    </a:moveTo>
                                    <a:lnTo>
                                      <a:pt x="0" y="118"/>
                                    </a:lnTo>
                                    <a:moveTo>
                                      <a:pt x="0" y="440"/>
                                    </a:moveTo>
                                    <a:lnTo>
                                      <a:pt x="0" y="557"/>
                                    </a:lnTo>
                                    <a:moveTo>
                                      <a:pt x="866" y="0"/>
                                    </a:moveTo>
                                    <a:lnTo>
                                      <a:pt x="866" y="118"/>
                                    </a:lnTo>
                                    <a:moveTo>
                                      <a:pt x="866" y="440"/>
                                    </a:moveTo>
                                    <a:lnTo>
                                      <a:pt x="866" y="557"/>
                                    </a:lnTo>
                                    <a:moveTo>
                                      <a:pt x="1731" y="0"/>
                                    </a:moveTo>
                                    <a:lnTo>
                                      <a:pt x="1731" y="118"/>
                                    </a:lnTo>
                                    <a:moveTo>
                                      <a:pt x="1731" y="440"/>
                                    </a:moveTo>
                                    <a:lnTo>
                                      <a:pt x="1731" y="1798"/>
                                    </a:lnTo>
                                  </a:path>
                                </a:pathLst>
                              </a:custGeom>
                              <a:noFill/>
                              <a:ln w="635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64095A" id="AutoShape 735" o:spid="_x0000_s1026" style="position:absolute;margin-left:42.95pt;margin-top:16.1pt;width:86.55pt;height:89.9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31,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" path="m,l,118m,440l,557m866,r,118m866,440r,117m1731,r,118m1731,440r,1358e" filled="f" strokecolor="#a7a9ac" strokeweight=".5pt">
                      <v:path arrowok="t" o:connecttype="custom" o:connectlocs="0,928370;0,1003300;0,1207770;0,1282065;549910,928370;549910,1003300;549910,1207770;549910,1282065;1099185,928370;1099185,1003300;1099185,1207770;1099185,2070100" o:connectangles="0,0,0,0,0,0,0,0,0,0,0,0"/>
                    </v:shape>
                  </w:pict>
                </mc:Fallback>
              </mc:AlternateContent>
            </w:r>
          </w:p>
        </w:tc>
      </w:tr>
      <w:tr w:rsidR="008117A9" w14:paraId="02899972" w14:textId="77777777">
        <w:trPr>
          <w:trHeight w:val="1797"/>
        </w:trPr>
        <w:tc>
          <w:tcPr>
            <w:tcW w:w="1539" w:type="dxa"/>
          </w:tcPr>
          <w:p w14:paraId="47EF644C" w14:textId="77777777" w:rsidR="008117A9" w:rsidRDefault="00360E36">
            <w:pPr>
              <w:pStyle w:val="TableParagraph"/>
              <w:spacing w:before="165"/>
              <w:ind w:left="123"/>
              <w:rPr>
                <w:sz w:val="16"/>
              </w:rPr>
            </w:pPr>
            <w:r>
              <w:rPr>
                <w:noProof/>
                <w:sz w:val="16"/>
              </w:rPr>
              <mc:AlternateContent>
                <mc:Choice Requires="wps">
                  <w:drawing>
                    <wp:anchor distT="0" distB="0" distL="114300" distR="114300" simplePos="0" relativeHeight="251964416" behindDoc="1" locked="0" layoutInCell="1" allowOverlap="1" wp14:anchorId="3BAA7E9A" wp14:editId="16C7BB48">
                      <wp:simplePos x="0" y="0"/>
                      <wp:positionH relativeFrom="column">
                        <wp:posOffset>-4445</wp:posOffset>
                      </wp:positionH>
                      <wp:positionV relativeFrom="paragraph">
                        <wp:posOffset>59690</wp:posOffset>
                      </wp:positionV>
                      <wp:extent cx="2242185" cy="1072515"/>
                      <wp:effectExtent l="1905" t="0" r="3810" b="0"/>
                      <wp:wrapNone/>
                      <wp:docPr id="855" name="AutoShape 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2185" cy="1072515"/>
                              </a:xfrm>
                              <a:custGeom>
                                <a:avLst/>
                                <a:gdLst>
                                  <a:gd name="T0" fmla="+- 0 4854 1323"/>
                                  <a:gd name="T1" fmla="*/ T0 w 3531"/>
                                  <a:gd name="T2" fmla="+- 0 2873 1555"/>
                                  <a:gd name="T3" fmla="*/ 2873 h 1689"/>
                                  <a:gd name="T4" fmla="+- 0 1323 1323"/>
                                  <a:gd name="T5" fmla="*/ T4 w 3531"/>
                                  <a:gd name="T6" fmla="+- 0 2873 1555"/>
                                  <a:gd name="T7" fmla="*/ 2873 h 1689"/>
                                  <a:gd name="T8" fmla="+- 0 1323 1323"/>
                                  <a:gd name="T9" fmla="*/ T8 w 3531"/>
                                  <a:gd name="T10" fmla="+- 0 3244 1555"/>
                                  <a:gd name="T11" fmla="*/ 3244 h 1689"/>
                                  <a:gd name="T12" fmla="+- 0 4854 1323"/>
                                  <a:gd name="T13" fmla="*/ T12 w 3531"/>
                                  <a:gd name="T14" fmla="+- 0 3244 1555"/>
                                  <a:gd name="T15" fmla="*/ 3244 h 1689"/>
                                  <a:gd name="T16" fmla="+- 0 4854 1323"/>
                                  <a:gd name="T17" fmla="*/ T16 w 3531"/>
                                  <a:gd name="T18" fmla="+- 0 2873 1555"/>
                                  <a:gd name="T19" fmla="*/ 2873 h 1689"/>
                                  <a:gd name="T20" fmla="+- 0 4854 1323"/>
                                  <a:gd name="T21" fmla="*/ T20 w 3531"/>
                                  <a:gd name="T22" fmla="+- 0 2434 1555"/>
                                  <a:gd name="T23" fmla="*/ 2434 h 1689"/>
                                  <a:gd name="T24" fmla="+- 0 1323 1323"/>
                                  <a:gd name="T25" fmla="*/ T24 w 3531"/>
                                  <a:gd name="T26" fmla="+- 0 2434 1555"/>
                                  <a:gd name="T27" fmla="*/ 2434 h 1689"/>
                                  <a:gd name="T28" fmla="+- 0 1323 1323"/>
                                  <a:gd name="T29" fmla="*/ T28 w 3531"/>
                                  <a:gd name="T30" fmla="+- 0 2804 1555"/>
                                  <a:gd name="T31" fmla="*/ 2804 h 1689"/>
                                  <a:gd name="T32" fmla="+- 0 4854 1323"/>
                                  <a:gd name="T33" fmla="*/ T32 w 3531"/>
                                  <a:gd name="T34" fmla="+- 0 2804 1555"/>
                                  <a:gd name="T35" fmla="*/ 2804 h 1689"/>
                                  <a:gd name="T36" fmla="+- 0 4854 1323"/>
                                  <a:gd name="T37" fmla="*/ T36 w 3531"/>
                                  <a:gd name="T38" fmla="+- 0 2434 1555"/>
                                  <a:gd name="T39" fmla="*/ 2434 h 1689"/>
                                  <a:gd name="T40" fmla="+- 0 4854 1323"/>
                                  <a:gd name="T41" fmla="*/ T40 w 3531"/>
                                  <a:gd name="T42" fmla="+- 0 1555 1555"/>
                                  <a:gd name="T43" fmla="*/ 1555 h 1689"/>
                                  <a:gd name="T44" fmla="+- 0 1323 1323"/>
                                  <a:gd name="T45" fmla="*/ T44 w 3531"/>
                                  <a:gd name="T46" fmla="+- 0 1555 1555"/>
                                  <a:gd name="T47" fmla="*/ 1555 h 1689"/>
                                  <a:gd name="T48" fmla="+- 0 1323 1323"/>
                                  <a:gd name="T49" fmla="*/ T48 w 3531"/>
                                  <a:gd name="T50" fmla="+- 0 1926 1555"/>
                                  <a:gd name="T51" fmla="*/ 1926 h 1689"/>
                                  <a:gd name="T52" fmla="+- 0 4854 1323"/>
                                  <a:gd name="T53" fmla="*/ T52 w 3531"/>
                                  <a:gd name="T54" fmla="+- 0 1926 1555"/>
                                  <a:gd name="T55" fmla="*/ 1926 h 1689"/>
                                  <a:gd name="T56" fmla="+- 0 4854 1323"/>
                                  <a:gd name="T57" fmla="*/ T56 w 3531"/>
                                  <a:gd name="T58" fmla="+- 0 1555 1555"/>
                                  <a:gd name="T59" fmla="*/ 1555 h 1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31" h="1689">
                                    <a:moveTo>
                                      <a:pt x="3531" y="1318"/>
                                    </a:moveTo>
                                    <a:lnTo>
                                      <a:pt x="0" y="1318"/>
                                    </a:lnTo>
                                    <a:lnTo>
                                      <a:pt x="0" y="1689"/>
                                    </a:lnTo>
                                    <a:lnTo>
                                      <a:pt x="3531" y="1689"/>
                                    </a:lnTo>
                                    <a:lnTo>
                                      <a:pt x="3531" y="1318"/>
                                    </a:lnTo>
                                    <a:moveTo>
                                      <a:pt x="3531" y="879"/>
                                    </a:moveTo>
                                    <a:lnTo>
                                      <a:pt x="0" y="879"/>
                                    </a:lnTo>
                                    <a:lnTo>
                                      <a:pt x="0" y="1249"/>
                                    </a:lnTo>
                                    <a:lnTo>
                                      <a:pt x="3531" y="1249"/>
                                    </a:lnTo>
                                    <a:lnTo>
                                      <a:pt x="3531" y="879"/>
                                    </a:lnTo>
                                    <a:moveTo>
                                      <a:pt x="3531" y="0"/>
                                    </a:moveTo>
                                    <a:lnTo>
                                      <a:pt x="0" y="0"/>
                                    </a:lnTo>
                                    <a:lnTo>
                                      <a:pt x="0" y="371"/>
                                    </a:lnTo>
                                    <a:lnTo>
                                      <a:pt x="3531" y="371"/>
                                    </a:lnTo>
                                    <a:lnTo>
                                      <a:pt x="3531" y="0"/>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86835" id="AutoShape 727" o:spid="_x0000_s1026" style="position:absolute;margin-left:-.35pt;margin-top:4.7pt;width:176.55pt;height:84.45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31,1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" path="m3531,1318l,1318r,371l3531,1689r,-371m3531,879l,879r,370l3531,1249r,-370m3531,l,,,371r3531,l3531,e" fillcolor="#e6e7e8" stroked="f">
                      <v:path arrowok="t" o:connecttype="custom" o:connectlocs="2242185,1824355;0,1824355;0,2059940;2242185,2059940;2242185,1824355;2242185,1545590;0,1545590;0,1780540;2242185,1780540;2242185,1545590;2242185,987425;0,987425;0,1223010;2242185,1223010;2242185,987425" o:connectangles="0,0,0,0,0,0,0,0,0,0,0,0,0,0,0"/>
                    </v:shape>
                  </w:pict>
                </mc:Fallback>
              </mc:AlternateContent>
            </w:r>
            <w:r w:rsidR="004B269F">
              <w:rPr>
                <w:sz w:val="16"/>
              </w:rPr>
              <w:t>East Java</w:t>
            </w:r>
          </w:p>
        </w:tc>
        <w:tc>
          <w:tcPr>
            <w:tcW w:w="856" w:type="dxa"/>
          </w:tcPr>
          <w:p w14:paraId="45E7995A" w14:textId="77777777" w:rsidR="008117A9" w:rsidRDefault="008117A9">
            <w:pPr>
              <w:pStyle w:val="TableParagraph"/>
              <w:spacing w:before="4"/>
              <w:rPr>
                <w:b/>
                <w:sz w:val="12"/>
              </w:rPr>
            </w:pPr>
          </w:p>
          <w:p w14:paraId="60F2FCD7" w14:textId="77777777" w:rsidR="008117A9" w:rsidRDefault="004B269F">
            <w:pPr>
              <w:pStyle w:val="TableParagraph"/>
              <w:spacing w:before="1"/>
              <w:ind w:left="289"/>
              <w:rPr>
                <w:sz w:val="14"/>
              </w:rPr>
            </w:pPr>
            <w:r>
              <w:rPr>
                <w:sz w:val="14"/>
              </w:rPr>
              <w:t>8</w:t>
            </w:r>
          </w:p>
        </w:tc>
        <w:tc>
          <w:tcPr>
            <w:tcW w:w="1135" w:type="dxa"/>
          </w:tcPr>
          <w:p w14:paraId="64DABA91" w14:textId="77777777" w:rsidR="008117A9" w:rsidRDefault="00360E36">
            <w:pPr>
              <w:pStyle w:val="TableParagraph"/>
              <w:spacing w:before="4"/>
              <w:rPr>
                <w:b/>
                <w:sz w:val="12"/>
              </w:rPr>
            </w:pPr>
            <w:r>
              <w:rPr>
                <w:b/>
                <w:noProof/>
                <w:sz w:val="12"/>
              </w:rPr>
              <mc:AlternateContent>
                <mc:Choice Requires="wps">
                  <w:drawing>
                    <wp:anchor distT="0" distB="0" distL="114300" distR="114300" simplePos="0" relativeHeight="251957248" behindDoc="1" locked="0" layoutInCell="1" allowOverlap="1" wp14:anchorId="07686AC3" wp14:editId="4BD477C2">
                      <wp:simplePos x="0" y="0"/>
                      <wp:positionH relativeFrom="column">
                        <wp:posOffset>716915</wp:posOffset>
                      </wp:positionH>
                      <wp:positionV relativeFrom="paragraph">
                        <wp:posOffset>74930</wp:posOffset>
                      </wp:positionV>
                      <wp:extent cx="1753235" cy="204470"/>
                      <wp:effectExtent l="0" t="2540" r="3175" b="2540"/>
                      <wp:wrapNone/>
                      <wp:docPr id="854" name="Rectangle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3235" cy="20447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D38DF" id="Rectangle 734" o:spid="_x0000_s1026" style="position:absolute;margin-left:56.45pt;margin-top:5.9pt;width:138.05pt;height:16.1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" fillcolor="#ac1f24" stroked="f"/>
                  </w:pict>
                </mc:Fallback>
              </mc:AlternateContent>
            </w:r>
          </w:p>
          <w:p w14:paraId="36342D2F" w14:textId="77777777" w:rsidR="008117A9" w:rsidRDefault="00360E36">
            <w:pPr>
              <w:pStyle w:val="TableParagraph"/>
              <w:spacing w:before="1"/>
              <w:ind w:right="486"/>
              <w:jc w:val="right"/>
              <w:rPr>
                <w:sz w:val="14"/>
              </w:rPr>
            </w:pPr>
            <w:r>
              <w:rPr>
                <w:noProof/>
                <w:sz w:val="14"/>
              </w:rPr>
              <mc:AlternateContent>
                <mc:Choice Requires="wps">
                  <w:drawing>
                    <wp:anchor distT="0" distB="0" distL="114300" distR="114300" simplePos="0" relativeHeight="251963392" behindDoc="1" locked="0" layoutInCell="1" allowOverlap="1" wp14:anchorId="31031ACE" wp14:editId="5F2815B2">
                      <wp:simplePos x="0" y="0"/>
                      <wp:positionH relativeFrom="column">
                        <wp:posOffset>716915</wp:posOffset>
                      </wp:positionH>
                      <wp:positionV relativeFrom="paragraph">
                        <wp:posOffset>805815</wp:posOffset>
                      </wp:positionV>
                      <wp:extent cx="714375" cy="204470"/>
                      <wp:effectExtent l="0" t="1270" r="3810" b="3810"/>
                      <wp:wrapNone/>
                      <wp:docPr id="853" name="Rectangle 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20447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11588A" id="Rectangle 728" o:spid="_x0000_s1026" style="position:absolute;margin-left:56.45pt;margin-top:63.45pt;width:56.25pt;height:16.1pt;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" fillcolor="#ac1f24" stroked="f"/>
                  </w:pict>
                </mc:Fallback>
              </mc:AlternateContent>
            </w:r>
            <w:r>
              <w:rPr>
                <w:noProof/>
                <w:sz w:val="14"/>
              </w:rPr>
              <mc:AlternateContent>
                <mc:Choice Requires="wps">
                  <w:drawing>
                    <wp:anchor distT="0" distB="0" distL="114300" distR="114300" simplePos="0" relativeHeight="251961344" behindDoc="1" locked="0" layoutInCell="1" allowOverlap="1" wp14:anchorId="1FD524BC" wp14:editId="4EEEF652">
                      <wp:simplePos x="0" y="0"/>
                      <wp:positionH relativeFrom="column">
                        <wp:posOffset>716915</wp:posOffset>
                      </wp:positionH>
                      <wp:positionV relativeFrom="paragraph">
                        <wp:posOffset>527050</wp:posOffset>
                      </wp:positionV>
                      <wp:extent cx="800735" cy="204470"/>
                      <wp:effectExtent l="0" t="0" r="3175" b="0"/>
                      <wp:wrapNone/>
                      <wp:docPr id="852" name="Rectangle 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735" cy="20447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6A28D" id="Rectangle 730" o:spid="_x0000_s1026" style="position:absolute;margin-left:56.45pt;margin-top:41.5pt;width:63.05pt;height:16.1pt;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" fillcolor="#ac1f24" stroked="f"/>
                  </w:pict>
                </mc:Fallback>
              </mc:AlternateContent>
            </w:r>
            <w:r w:rsidR="004B269F">
              <w:rPr>
                <w:sz w:val="14"/>
              </w:rPr>
              <w:t>51</w:t>
            </w:r>
          </w:p>
        </w:tc>
        <w:tc>
          <w:tcPr>
            <w:tcW w:w="3460" w:type="dxa"/>
            <w:tcBorders>
              <w:right w:val="single" w:sz="4" w:space="0" w:color="A7A9AC"/>
            </w:tcBorders>
          </w:tcPr>
          <w:p w14:paraId="0AB63C1E" w14:textId="77777777" w:rsidR="008117A9" w:rsidRDefault="008117A9">
            <w:pPr>
              <w:pStyle w:val="TableParagraph"/>
              <w:rPr>
                <w:b/>
              </w:rPr>
            </w:pPr>
          </w:p>
          <w:p w14:paraId="0C2D0EC9" w14:textId="77777777" w:rsidR="008117A9" w:rsidRDefault="008117A9">
            <w:pPr>
              <w:pStyle w:val="TableParagraph"/>
              <w:rPr>
                <w:b/>
              </w:rPr>
            </w:pPr>
          </w:p>
          <w:p w14:paraId="379CFE3A" w14:textId="77777777" w:rsidR="008117A9" w:rsidRDefault="00360E36">
            <w:pPr>
              <w:pStyle w:val="TableParagraph"/>
              <w:rPr>
                <w:b/>
              </w:rPr>
            </w:pPr>
            <w:r>
              <w:rPr>
                <w:b/>
                <w:noProof/>
              </w:rPr>
              <mc:AlternateContent>
                <mc:Choice Requires="wps">
                  <w:drawing>
                    <wp:anchor distT="0" distB="0" distL="114300" distR="114300" simplePos="0" relativeHeight="251960320" behindDoc="1" locked="0" layoutInCell="1" allowOverlap="1" wp14:anchorId="406C8034" wp14:editId="1D7F319F">
                      <wp:simplePos x="0" y="0"/>
                      <wp:positionH relativeFrom="column">
                        <wp:posOffset>545465</wp:posOffset>
                      </wp:positionH>
                      <wp:positionV relativeFrom="paragraph">
                        <wp:posOffset>177800</wp:posOffset>
                      </wp:positionV>
                      <wp:extent cx="1270" cy="353695"/>
                      <wp:effectExtent l="12065" t="9525" r="5715" b="8255"/>
                      <wp:wrapNone/>
                      <wp:docPr id="851" name="AutoShape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353695"/>
                              </a:xfrm>
                              <a:custGeom>
                                <a:avLst/>
                                <a:gdLst>
                                  <a:gd name="T0" fmla="+- 0 2341 2341"/>
                                  <a:gd name="T1" fmla="*/ 2341 h 557"/>
                                  <a:gd name="T2" fmla="+- 0 2458 2341"/>
                                  <a:gd name="T3" fmla="*/ 2458 h 557"/>
                                  <a:gd name="T4" fmla="+- 0 2780 2341"/>
                                  <a:gd name="T5" fmla="*/ 2780 h 557"/>
                                  <a:gd name="T6" fmla="+- 0 2897 2341"/>
                                  <a:gd name="T7" fmla="*/ 2897 h 557"/>
                                </a:gdLst>
                                <a:ahLst/>
                                <a:cxnLst>
                                  <a:cxn ang="0">
                                    <a:pos x="0" y="T1"/>
                                  </a:cxn>
                                  <a:cxn ang="0">
                                    <a:pos x="0" y="T3"/>
                                  </a:cxn>
                                  <a:cxn ang="0">
                                    <a:pos x="0" y="T5"/>
                                  </a:cxn>
                                  <a:cxn ang="0">
                                    <a:pos x="0" y="T7"/>
                                  </a:cxn>
                                </a:cxnLst>
                                <a:rect l="0" t="0" r="r" b="b"/>
                                <a:pathLst>
                                  <a:path h="557">
                                    <a:moveTo>
                                      <a:pt x="0" y="0"/>
                                    </a:moveTo>
                                    <a:lnTo>
                                      <a:pt x="0" y="117"/>
                                    </a:lnTo>
                                    <a:moveTo>
                                      <a:pt x="0" y="439"/>
                                    </a:moveTo>
                                    <a:lnTo>
                                      <a:pt x="0" y="556"/>
                                    </a:lnTo>
                                  </a:path>
                                </a:pathLst>
                              </a:custGeom>
                              <a:noFill/>
                              <a:ln w="6350">
                                <a:solidFill>
                                  <a:srgbClr val="A7A9A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BF174" id="AutoShape 731" o:spid="_x0000_s1026" style="position:absolute;margin-left:42.95pt;margin-top:14pt;width:.1pt;height:27.85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" path="m,l,117m,439l,556e" filled="f" strokecolor="#a7a9ac" strokeweight=".5pt">
                      <v:path arrowok="t" o:connecttype="custom" o:connectlocs="0,1486535;0,1560830;0,1765300;0,1839595" o:connectangles="0,0,0,0"/>
                    </v:shape>
                  </w:pict>
                </mc:Fallback>
              </mc:AlternateContent>
            </w:r>
          </w:p>
          <w:p w14:paraId="1CD1BC4E" w14:textId="77777777" w:rsidR="008117A9" w:rsidRDefault="008117A9">
            <w:pPr>
              <w:pStyle w:val="TableParagraph"/>
              <w:rPr>
                <w:b/>
              </w:rPr>
            </w:pPr>
          </w:p>
          <w:p w14:paraId="3531CFE2" w14:textId="77777777" w:rsidR="008117A9" w:rsidRDefault="008117A9">
            <w:pPr>
              <w:pStyle w:val="TableParagraph"/>
              <w:spacing w:before="8"/>
              <w:rPr>
                <w:b/>
                <w:sz w:val="20"/>
              </w:rPr>
            </w:pPr>
          </w:p>
          <w:p w14:paraId="5300D8E2" w14:textId="77777777" w:rsidR="008117A9" w:rsidRDefault="00360E36">
            <w:pPr>
              <w:pStyle w:val="TableParagraph"/>
              <w:ind w:right="45"/>
              <w:jc w:val="right"/>
              <w:rPr>
                <w:sz w:val="16"/>
              </w:rPr>
            </w:pPr>
            <w:r>
              <w:rPr>
                <w:noProof/>
                <w:sz w:val="16"/>
              </w:rPr>
              <mc:AlternateContent>
                <mc:Choice Requires="wps">
                  <w:drawing>
                    <wp:anchor distT="0" distB="0" distL="114300" distR="114300" simplePos="0" relativeHeight="251962368" behindDoc="1" locked="0" layoutInCell="1" allowOverlap="1" wp14:anchorId="339F555D" wp14:editId="029A97E5">
                      <wp:simplePos x="0" y="0"/>
                      <wp:positionH relativeFrom="column">
                        <wp:posOffset>545465</wp:posOffset>
                      </wp:positionH>
                      <wp:positionV relativeFrom="paragraph">
                        <wp:posOffset>177165</wp:posOffset>
                      </wp:positionV>
                      <wp:extent cx="0" cy="26035"/>
                      <wp:effectExtent l="12065" t="5715" r="6985" b="6350"/>
                      <wp:wrapNone/>
                      <wp:docPr id="850" name="Line 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035"/>
                              </a:xfrm>
                              <a:prstGeom prst="line">
                                <a:avLst/>
                              </a:prstGeom>
                              <a:noFill/>
                              <a:ln w="6350">
                                <a:solidFill>
                                  <a:srgbClr val="A7A9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526BC" id="Line 729" o:spid="_x0000_s1026" style="position:absolute;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95pt,13.95pt" to="42.9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" strokecolor="#a7a9ac" strokeweight=".5pt"/>
                  </w:pict>
                </mc:Fallback>
              </mc:AlternateContent>
            </w:r>
            <w:r w:rsidR="004B269F">
              <w:rPr>
                <w:sz w:val="16"/>
              </w:rPr>
              <w:t>Average = 5.3</w:t>
            </w:r>
          </w:p>
        </w:tc>
        <w:tc>
          <w:tcPr>
            <w:tcW w:w="865" w:type="dxa"/>
            <w:tcBorders>
              <w:left w:val="single" w:sz="4" w:space="0" w:color="A7A9AC"/>
              <w:right w:val="single" w:sz="4" w:space="0" w:color="A7A9AC"/>
            </w:tcBorders>
          </w:tcPr>
          <w:p w14:paraId="628D3063" w14:textId="77777777" w:rsidR="008117A9" w:rsidRDefault="008117A9">
            <w:pPr>
              <w:pStyle w:val="TableParagraph"/>
              <w:rPr>
                <w:rFonts w:ascii="Times New Roman"/>
                <w:sz w:val="16"/>
              </w:rPr>
            </w:pPr>
          </w:p>
        </w:tc>
        <w:tc>
          <w:tcPr>
            <w:tcW w:w="239" w:type="dxa"/>
            <w:tcBorders>
              <w:left w:val="single" w:sz="4" w:space="0" w:color="A7A9AC"/>
            </w:tcBorders>
          </w:tcPr>
          <w:p w14:paraId="5D864172" w14:textId="77777777" w:rsidR="008117A9" w:rsidRDefault="008117A9">
            <w:pPr>
              <w:pStyle w:val="TableParagraph"/>
              <w:rPr>
                <w:rFonts w:ascii="Times New Roman"/>
                <w:sz w:val="16"/>
              </w:rPr>
            </w:pPr>
          </w:p>
        </w:tc>
      </w:tr>
    </w:tbl>
    <w:p w14:paraId="73D05485" w14:textId="77777777" w:rsidR="008117A9" w:rsidRDefault="00360E36">
      <w:pPr>
        <w:tabs>
          <w:tab w:val="left" w:pos="4659"/>
          <w:tab w:val="left" w:pos="5524"/>
          <w:tab w:val="left" w:pos="6389"/>
          <w:tab w:val="left" w:pos="7254"/>
          <w:tab w:val="left" w:pos="8080"/>
          <w:tab w:val="left" w:pos="8945"/>
        </w:tabs>
        <w:spacing w:before="47"/>
        <w:ind w:left="3794"/>
        <w:rPr>
          <w:sz w:val="14"/>
        </w:rPr>
      </w:pPr>
      <w:r>
        <w:rPr>
          <w:noProof/>
        </w:rPr>
        <mc:AlternateContent>
          <mc:Choice Requires="wps">
            <w:drawing>
              <wp:anchor distT="0" distB="0" distL="114300" distR="114300" simplePos="0" relativeHeight="251587584" behindDoc="0" locked="0" layoutInCell="1" allowOverlap="1" wp14:anchorId="7FC1EE20" wp14:editId="4DD93BD6">
                <wp:simplePos x="0" y="0"/>
                <wp:positionH relativeFrom="page">
                  <wp:posOffset>840105</wp:posOffset>
                </wp:positionH>
                <wp:positionV relativeFrom="paragraph">
                  <wp:posOffset>-788035</wp:posOffset>
                </wp:positionV>
                <wp:extent cx="3474085" cy="788035"/>
                <wp:effectExtent l="1905" t="4445" r="635" b="0"/>
                <wp:wrapNone/>
                <wp:docPr id="849" name="Text 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085" cy="788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414"/>
                              <w:gridCol w:w="1002"/>
                              <w:gridCol w:w="1116"/>
                              <w:gridCol w:w="1731"/>
                              <w:gridCol w:w="210"/>
                            </w:tblGrid>
                            <w:tr w:rsidR="00575BB5" w14:paraId="301E59B9" w14:textId="77777777">
                              <w:trPr>
                                <w:trHeight w:val="321"/>
                              </w:trPr>
                              <w:tc>
                                <w:tcPr>
                                  <w:tcW w:w="1414" w:type="dxa"/>
                                  <w:shd w:val="clear" w:color="auto" w:fill="E6E7E8"/>
                                </w:tcPr>
                                <w:p w14:paraId="5EC969DD" w14:textId="77777777" w:rsidR="00575BB5" w:rsidRDefault="00575BB5">
                                  <w:pPr>
                                    <w:pStyle w:val="TableParagraph"/>
                                    <w:spacing w:before="48"/>
                                    <w:ind w:left="123"/>
                                    <w:rPr>
                                      <w:sz w:val="16"/>
                                    </w:rPr>
                                  </w:pPr>
                                  <w:r>
                                    <w:rPr>
                                      <w:sz w:val="16"/>
                                    </w:rPr>
                                    <w:t>NTB</w:t>
                                  </w:r>
                                </w:p>
                              </w:tc>
                              <w:tc>
                                <w:tcPr>
                                  <w:tcW w:w="1002" w:type="dxa"/>
                                  <w:shd w:val="clear" w:color="auto" w:fill="E6E7E8"/>
                                </w:tcPr>
                                <w:p w14:paraId="6FEF3386" w14:textId="77777777" w:rsidR="00575BB5" w:rsidRDefault="00575BB5">
                                  <w:pPr>
                                    <w:pStyle w:val="TableParagraph"/>
                                    <w:spacing w:before="51"/>
                                    <w:ind w:right="90"/>
                                    <w:jc w:val="center"/>
                                    <w:rPr>
                                      <w:sz w:val="14"/>
                                    </w:rPr>
                                  </w:pPr>
                                  <w:r>
                                    <w:rPr>
                                      <w:sz w:val="14"/>
                                    </w:rPr>
                                    <w:t>8</w:t>
                                  </w:r>
                                </w:p>
                              </w:tc>
                              <w:tc>
                                <w:tcPr>
                                  <w:tcW w:w="1116" w:type="dxa"/>
                                  <w:shd w:val="clear" w:color="auto" w:fill="E6E7E8"/>
                                </w:tcPr>
                                <w:p w14:paraId="46989FA1" w14:textId="77777777" w:rsidR="00575BB5" w:rsidRDefault="00575BB5">
                                  <w:pPr>
                                    <w:pStyle w:val="TableParagraph"/>
                                    <w:spacing w:before="51"/>
                                    <w:ind w:left="446" w:right="468"/>
                                    <w:jc w:val="center"/>
                                    <w:rPr>
                                      <w:sz w:val="14"/>
                                    </w:rPr>
                                  </w:pPr>
                                  <w:r>
                                    <w:rPr>
                                      <w:sz w:val="14"/>
                                    </w:rPr>
                                    <w:t>36</w:t>
                                  </w:r>
                                </w:p>
                              </w:tc>
                              <w:tc>
                                <w:tcPr>
                                  <w:tcW w:w="1941" w:type="dxa"/>
                                  <w:gridSpan w:val="2"/>
                                  <w:shd w:val="clear" w:color="auto" w:fill="AC1F24"/>
                                </w:tcPr>
                                <w:p w14:paraId="6830B861" w14:textId="77777777" w:rsidR="00575BB5" w:rsidRDefault="00575BB5">
                                  <w:pPr>
                                    <w:pStyle w:val="TableParagraph"/>
                                    <w:rPr>
                                      <w:rFonts w:ascii="Times New Roman"/>
                                      <w:sz w:val="16"/>
                                    </w:rPr>
                                  </w:pPr>
                                </w:p>
                              </w:tc>
                            </w:tr>
                            <w:tr w:rsidR="00575BB5" w14:paraId="378E8AC6" w14:textId="77777777">
                              <w:trPr>
                                <w:trHeight w:val="919"/>
                              </w:trPr>
                              <w:tc>
                                <w:tcPr>
                                  <w:tcW w:w="1414" w:type="dxa"/>
                                </w:tcPr>
                                <w:p w14:paraId="1764EB0C" w14:textId="77777777" w:rsidR="00575BB5" w:rsidRDefault="00575BB5">
                                  <w:pPr>
                                    <w:pStyle w:val="TableParagraph"/>
                                    <w:spacing w:before="166"/>
                                    <w:ind w:left="123"/>
                                    <w:rPr>
                                      <w:sz w:val="16"/>
                                    </w:rPr>
                                  </w:pPr>
                                  <w:r>
                                    <w:rPr>
                                      <w:sz w:val="16"/>
                                    </w:rPr>
                                    <w:t>Papua</w:t>
                                  </w:r>
                                </w:p>
                                <w:p w14:paraId="1599E0DC" w14:textId="77777777" w:rsidR="00575BB5" w:rsidRDefault="00575BB5">
                                  <w:pPr>
                                    <w:pStyle w:val="TableParagraph"/>
                                    <w:spacing w:before="3"/>
                                    <w:rPr>
                                      <w:sz w:val="16"/>
                                    </w:rPr>
                                  </w:pPr>
                                </w:p>
                                <w:p w14:paraId="4B5425EC" w14:textId="77777777" w:rsidR="00575BB5" w:rsidRDefault="00575BB5">
                                  <w:pPr>
                                    <w:pStyle w:val="TableParagraph"/>
                                    <w:ind w:left="123"/>
                                    <w:rPr>
                                      <w:sz w:val="16"/>
                                    </w:rPr>
                                  </w:pPr>
                                  <w:r>
                                    <w:rPr>
                                      <w:sz w:val="16"/>
                                    </w:rPr>
                                    <w:t>Papua Barat</w:t>
                                  </w:r>
                                </w:p>
                              </w:tc>
                              <w:tc>
                                <w:tcPr>
                                  <w:tcW w:w="1002" w:type="dxa"/>
                                </w:tcPr>
                                <w:p w14:paraId="763FABF1" w14:textId="77777777" w:rsidR="00575BB5" w:rsidRDefault="00575BB5">
                                  <w:pPr>
                                    <w:pStyle w:val="TableParagraph"/>
                                    <w:spacing w:before="5"/>
                                    <w:rPr>
                                      <w:sz w:val="12"/>
                                    </w:rPr>
                                  </w:pPr>
                                </w:p>
                                <w:p w14:paraId="03B43B42" w14:textId="77777777" w:rsidR="00575BB5" w:rsidRDefault="00575BB5">
                                  <w:pPr>
                                    <w:pStyle w:val="TableParagraph"/>
                                    <w:ind w:left="355" w:right="445"/>
                                    <w:jc w:val="center"/>
                                    <w:rPr>
                                      <w:sz w:val="14"/>
                                    </w:rPr>
                                  </w:pPr>
                                  <w:r>
                                    <w:rPr>
                                      <w:sz w:val="14"/>
                                    </w:rPr>
                                    <w:t>12</w:t>
                                  </w:r>
                                </w:p>
                                <w:p w14:paraId="34520C73" w14:textId="77777777" w:rsidR="00575BB5" w:rsidRDefault="00575BB5">
                                  <w:pPr>
                                    <w:pStyle w:val="TableParagraph"/>
                                    <w:spacing w:before="3"/>
                                    <w:rPr>
                                      <w:sz w:val="18"/>
                                    </w:rPr>
                                  </w:pPr>
                                </w:p>
                                <w:p w14:paraId="4AB45777" w14:textId="77777777" w:rsidR="00575BB5" w:rsidRDefault="00575BB5">
                                  <w:pPr>
                                    <w:pStyle w:val="TableParagraph"/>
                                    <w:ind w:right="90"/>
                                    <w:jc w:val="center"/>
                                    <w:rPr>
                                      <w:sz w:val="14"/>
                                    </w:rPr>
                                  </w:pPr>
                                  <w:r>
                                    <w:rPr>
                                      <w:sz w:val="14"/>
                                    </w:rPr>
                                    <w:t>8</w:t>
                                  </w:r>
                                </w:p>
                              </w:tc>
                              <w:tc>
                                <w:tcPr>
                                  <w:tcW w:w="2847" w:type="dxa"/>
                                  <w:gridSpan w:val="2"/>
                                  <w:tcBorders>
                                    <w:right w:val="single" w:sz="4" w:space="0" w:color="A7A9AC"/>
                                  </w:tcBorders>
                                </w:tcPr>
                                <w:p w14:paraId="038C5936" w14:textId="77777777" w:rsidR="00575BB5" w:rsidRDefault="00575BB5">
                                  <w:pPr>
                                    <w:pStyle w:val="TableParagraph"/>
                                    <w:spacing w:before="5"/>
                                    <w:rPr>
                                      <w:sz w:val="12"/>
                                    </w:rPr>
                                  </w:pPr>
                                </w:p>
                                <w:p w14:paraId="3A470C16" w14:textId="77777777" w:rsidR="00575BB5" w:rsidRDefault="00575BB5">
                                  <w:pPr>
                                    <w:pStyle w:val="TableParagraph"/>
                                    <w:ind w:left="465"/>
                                    <w:rPr>
                                      <w:sz w:val="14"/>
                                    </w:rPr>
                                  </w:pPr>
                                  <w:r>
                                    <w:rPr>
                                      <w:sz w:val="14"/>
                                    </w:rPr>
                                    <w:t>35</w:t>
                                  </w:r>
                                </w:p>
                                <w:p w14:paraId="52A78CEB" w14:textId="77777777" w:rsidR="00575BB5" w:rsidRDefault="00575BB5">
                                  <w:pPr>
                                    <w:pStyle w:val="TableParagraph"/>
                                    <w:spacing w:before="3"/>
                                    <w:rPr>
                                      <w:sz w:val="18"/>
                                    </w:rPr>
                                  </w:pPr>
                                </w:p>
                                <w:p w14:paraId="00D606EA" w14:textId="77777777" w:rsidR="00575BB5" w:rsidRDefault="00575BB5">
                                  <w:pPr>
                                    <w:pStyle w:val="TableParagraph"/>
                                    <w:ind w:left="465"/>
                                    <w:rPr>
                                      <w:sz w:val="14"/>
                                    </w:rPr>
                                  </w:pPr>
                                  <w:r>
                                    <w:rPr>
                                      <w:sz w:val="14"/>
                                    </w:rPr>
                                    <w:t>21</w:t>
                                  </w:r>
                                </w:p>
                              </w:tc>
                              <w:tc>
                                <w:tcPr>
                                  <w:tcW w:w="210" w:type="dxa"/>
                                  <w:tcBorders>
                                    <w:left w:val="single" w:sz="4" w:space="0" w:color="A7A9AC"/>
                                  </w:tcBorders>
                                </w:tcPr>
                                <w:p w14:paraId="2DD3F5EF" w14:textId="77777777" w:rsidR="00575BB5" w:rsidRDefault="00575BB5">
                                  <w:pPr>
                                    <w:pStyle w:val="TableParagraph"/>
                                    <w:rPr>
                                      <w:rFonts w:ascii="Times New Roman"/>
                                      <w:sz w:val="16"/>
                                    </w:rPr>
                                  </w:pPr>
                                </w:p>
                              </w:tc>
                            </w:tr>
                          </w:tbl>
                          <w:p w14:paraId="726E8EB4" w14:textId="77777777" w:rsidR="00575BB5" w:rsidRDefault="00575BB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1EE20" id="Text Box 716" o:spid="_x0000_s1214" type="#_x0000_t202" style="position:absolute;left:0;text-align:left;margin-left:66.15pt;margin-top:-62.05pt;width:273.55pt;height:62.05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414"/>
                        <w:gridCol w:w="1002"/>
                        <w:gridCol w:w="1116"/>
                        <w:gridCol w:w="1731"/>
                        <w:gridCol w:w="210"/>
                      </w:tblGrid>
                      <w:tr w:rsidR="00575BB5" w14:paraId="301E59B9" w14:textId="77777777">
                        <w:trPr>
                          <w:trHeight w:val="321"/>
                        </w:trPr>
                        <w:tc>
                          <w:tcPr>
                            <w:tcW w:w="1414" w:type="dxa"/>
                            <w:shd w:val="clear" w:color="auto" w:fill="E6E7E8"/>
                          </w:tcPr>
                          <w:p w14:paraId="5EC969DD" w14:textId="77777777" w:rsidR="00575BB5" w:rsidRDefault="00575BB5">
                            <w:pPr>
                              <w:pStyle w:val="TableParagraph"/>
                              <w:spacing w:before="48"/>
                              <w:ind w:left="123"/>
                              <w:rPr>
                                <w:sz w:val="16"/>
                              </w:rPr>
                            </w:pPr>
                            <w:r>
                              <w:rPr>
                                <w:sz w:val="16"/>
                              </w:rPr>
                              <w:t>NTB</w:t>
                            </w:r>
                          </w:p>
                        </w:tc>
                        <w:tc>
                          <w:tcPr>
                            <w:tcW w:w="1002" w:type="dxa"/>
                            <w:shd w:val="clear" w:color="auto" w:fill="E6E7E8"/>
                          </w:tcPr>
                          <w:p w14:paraId="6FEF3386" w14:textId="77777777" w:rsidR="00575BB5" w:rsidRDefault="00575BB5">
                            <w:pPr>
                              <w:pStyle w:val="TableParagraph"/>
                              <w:spacing w:before="51"/>
                              <w:ind w:right="90"/>
                              <w:jc w:val="center"/>
                              <w:rPr>
                                <w:sz w:val="14"/>
                              </w:rPr>
                            </w:pPr>
                            <w:r>
                              <w:rPr>
                                <w:sz w:val="14"/>
                              </w:rPr>
                              <w:t>8</w:t>
                            </w:r>
                          </w:p>
                        </w:tc>
                        <w:tc>
                          <w:tcPr>
                            <w:tcW w:w="1116" w:type="dxa"/>
                            <w:shd w:val="clear" w:color="auto" w:fill="E6E7E8"/>
                          </w:tcPr>
                          <w:p w14:paraId="46989FA1" w14:textId="77777777" w:rsidR="00575BB5" w:rsidRDefault="00575BB5">
                            <w:pPr>
                              <w:pStyle w:val="TableParagraph"/>
                              <w:spacing w:before="51"/>
                              <w:ind w:left="446" w:right="468"/>
                              <w:jc w:val="center"/>
                              <w:rPr>
                                <w:sz w:val="14"/>
                              </w:rPr>
                            </w:pPr>
                            <w:r>
                              <w:rPr>
                                <w:sz w:val="14"/>
                              </w:rPr>
                              <w:t>36</w:t>
                            </w:r>
                          </w:p>
                        </w:tc>
                        <w:tc>
                          <w:tcPr>
                            <w:tcW w:w="1941" w:type="dxa"/>
                            <w:gridSpan w:val="2"/>
                            <w:shd w:val="clear" w:color="auto" w:fill="AC1F24"/>
                          </w:tcPr>
                          <w:p w14:paraId="6830B861" w14:textId="77777777" w:rsidR="00575BB5" w:rsidRDefault="00575BB5">
                            <w:pPr>
                              <w:pStyle w:val="TableParagraph"/>
                              <w:rPr>
                                <w:rFonts w:ascii="Times New Roman"/>
                                <w:sz w:val="16"/>
                              </w:rPr>
                            </w:pPr>
                          </w:p>
                        </w:tc>
                      </w:tr>
                      <w:tr w:rsidR="00575BB5" w14:paraId="378E8AC6" w14:textId="77777777">
                        <w:trPr>
                          <w:trHeight w:val="919"/>
                        </w:trPr>
                        <w:tc>
                          <w:tcPr>
                            <w:tcW w:w="1414" w:type="dxa"/>
                          </w:tcPr>
                          <w:p w14:paraId="1764EB0C" w14:textId="77777777" w:rsidR="00575BB5" w:rsidRDefault="00575BB5">
                            <w:pPr>
                              <w:pStyle w:val="TableParagraph"/>
                              <w:spacing w:before="166"/>
                              <w:ind w:left="123"/>
                              <w:rPr>
                                <w:sz w:val="16"/>
                              </w:rPr>
                            </w:pPr>
                            <w:r>
                              <w:rPr>
                                <w:sz w:val="16"/>
                              </w:rPr>
                              <w:t>Papua</w:t>
                            </w:r>
                          </w:p>
                          <w:p w14:paraId="1599E0DC" w14:textId="77777777" w:rsidR="00575BB5" w:rsidRDefault="00575BB5">
                            <w:pPr>
                              <w:pStyle w:val="TableParagraph"/>
                              <w:spacing w:before="3"/>
                              <w:rPr>
                                <w:sz w:val="16"/>
                              </w:rPr>
                            </w:pPr>
                          </w:p>
                          <w:p w14:paraId="4B5425EC" w14:textId="77777777" w:rsidR="00575BB5" w:rsidRDefault="00575BB5">
                            <w:pPr>
                              <w:pStyle w:val="TableParagraph"/>
                              <w:ind w:left="123"/>
                              <w:rPr>
                                <w:sz w:val="16"/>
                              </w:rPr>
                            </w:pPr>
                            <w:r>
                              <w:rPr>
                                <w:sz w:val="16"/>
                              </w:rPr>
                              <w:t>Papua Barat</w:t>
                            </w:r>
                          </w:p>
                        </w:tc>
                        <w:tc>
                          <w:tcPr>
                            <w:tcW w:w="1002" w:type="dxa"/>
                          </w:tcPr>
                          <w:p w14:paraId="763FABF1" w14:textId="77777777" w:rsidR="00575BB5" w:rsidRDefault="00575BB5">
                            <w:pPr>
                              <w:pStyle w:val="TableParagraph"/>
                              <w:spacing w:before="5"/>
                              <w:rPr>
                                <w:sz w:val="12"/>
                              </w:rPr>
                            </w:pPr>
                          </w:p>
                          <w:p w14:paraId="03B43B42" w14:textId="77777777" w:rsidR="00575BB5" w:rsidRDefault="00575BB5">
                            <w:pPr>
                              <w:pStyle w:val="TableParagraph"/>
                              <w:ind w:left="355" w:right="445"/>
                              <w:jc w:val="center"/>
                              <w:rPr>
                                <w:sz w:val="14"/>
                              </w:rPr>
                            </w:pPr>
                            <w:r>
                              <w:rPr>
                                <w:sz w:val="14"/>
                              </w:rPr>
                              <w:t>12</w:t>
                            </w:r>
                          </w:p>
                          <w:p w14:paraId="34520C73" w14:textId="77777777" w:rsidR="00575BB5" w:rsidRDefault="00575BB5">
                            <w:pPr>
                              <w:pStyle w:val="TableParagraph"/>
                              <w:spacing w:before="3"/>
                              <w:rPr>
                                <w:sz w:val="18"/>
                              </w:rPr>
                            </w:pPr>
                          </w:p>
                          <w:p w14:paraId="4AB45777" w14:textId="77777777" w:rsidR="00575BB5" w:rsidRDefault="00575BB5">
                            <w:pPr>
                              <w:pStyle w:val="TableParagraph"/>
                              <w:ind w:right="90"/>
                              <w:jc w:val="center"/>
                              <w:rPr>
                                <w:sz w:val="14"/>
                              </w:rPr>
                            </w:pPr>
                            <w:r>
                              <w:rPr>
                                <w:sz w:val="14"/>
                              </w:rPr>
                              <w:t>8</w:t>
                            </w:r>
                          </w:p>
                        </w:tc>
                        <w:tc>
                          <w:tcPr>
                            <w:tcW w:w="2847" w:type="dxa"/>
                            <w:gridSpan w:val="2"/>
                            <w:tcBorders>
                              <w:right w:val="single" w:sz="4" w:space="0" w:color="A7A9AC"/>
                            </w:tcBorders>
                          </w:tcPr>
                          <w:p w14:paraId="038C5936" w14:textId="77777777" w:rsidR="00575BB5" w:rsidRDefault="00575BB5">
                            <w:pPr>
                              <w:pStyle w:val="TableParagraph"/>
                              <w:spacing w:before="5"/>
                              <w:rPr>
                                <w:sz w:val="12"/>
                              </w:rPr>
                            </w:pPr>
                          </w:p>
                          <w:p w14:paraId="3A470C16" w14:textId="77777777" w:rsidR="00575BB5" w:rsidRDefault="00575BB5">
                            <w:pPr>
                              <w:pStyle w:val="TableParagraph"/>
                              <w:ind w:left="465"/>
                              <w:rPr>
                                <w:sz w:val="14"/>
                              </w:rPr>
                            </w:pPr>
                            <w:r>
                              <w:rPr>
                                <w:sz w:val="14"/>
                              </w:rPr>
                              <w:t>35</w:t>
                            </w:r>
                          </w:p>
                          <w:p w14:paraId="52A78CEB" w14:textId="77777777" w:rsidR="00575BB5" w:rsidRDefault="00575BB5">
                            <w:pPr>
                              <w:pStyle w:val="TableParagraph"/>
                              <w:spacing w:before="3"/>
                              <w:rPr>
                                <w:sz w:val="18"/>
                              </w:rPr>
                            </w:pPr>
                          </w:p>
                          <w:p w14:paraId="00D606EA" w14:textId="77777777" w:rsidR="00575BB5" w:rsidRDefault="00575BB5">
                            <w:pPr>
                              <w:pStyle w:val="TableParagraph"/>
                              <w:ind w:left="465"/>
                              <w:rPr>
                                <w:sz w:val="14"/>
                              </w:rPr>
                            </w:pPr>
                            <w:r>
                              <w:rPr>
                                <w:sz w:val="14"/>
                              </w:rPr>
                              <w:t>21</w:t>
                            </w:r>
                          </w:p>
                        </w:tc>
                        <w:tc>
                          <w:tcPr>
                            <w:tcW w:w="210" w:type="dxa"/>
                            <w:tcBorders>
                              <w:left w:val="single" w:sz="4" w:space="0" w:color="A7A9AC"/>
                            </w:tcBorders>
                          </w:tcPr>
                          <w:p w14:paraId="2DD3F5EF" w14:textId="77777777" w:rsidR="00575BB5" w:rsidRDefault="00575BB5">
                            <w:pPr>
                              <w:pStyle w:val="TableParagraph"/>
                              <w:rPr>
                                <w:rFonts w:ascii="Times New Roman"/>
                                <w:sz w:val="16"/>
                              </w:rPr>
                            </w:pPr>
                          </w:p>
                        </w:tc>
                      </w:tr>
                    </w:tbl>
                    <w:p w14:paraId="726E8EB4" w14:textId="77777777" w:rsidR="00575BB5" w:rsidRDefault="00575BB5">
                      <w:pPr>
                        <w:pStyle w:val="BodyText"/>
                      </w:pPr>
                    </w:p>
                  </w:txbxContent>
                </v:textbox>
                <w10:wrap anchorx="page"/>
              </v:shape>
            </w:pict>
          </mc:Fallback>
        </mc:AlternateContent>
      </w:r>
      <w:r w:rsidR="004B269F">
        <w:rPr>
          <w:sz w:val="14"/>
        </w:rPr>
        <w:t>0</w:t>
      </w:r>
      <w:r w:rsidR="004B269F">
        <w:rPr>
          <w:sz w:val="14"/>
        </w:rPr>
        <w:tab/>
        <w:t>2</w:t>
      </w:r>
      <w:r w:rsidR="004B269F">
        <w:rPr>
          <w:sz w:val="14"/>
        </w:rPr>
        <w:tab/>
        <w:t>4</w:t>
      </w:r>
      <w:r w:rsidR="004B269F">
        <w:rPr>
          <w:sz w:val="14"/>
        </w:rPr>
        <w:tab/>
        <w:t>6</w:t>
      </w:r>
      <w:r w:rsidR="004B269F">
        <w:rPr>
          <w:sz w:val="14"/>
        </w:rPr>
        <w:tab/>
        <w:t>8</w:t>
      </w:r>
      <w:r w:rsidR="004B269F">
        <w:rPr>
          <w:sz w:val="14"/>
        </w:rPr>
        <w:tab/>
        <w:t>10</w:t>
      </w:r>
      <w:r w:rsidR="004B269F">
        <w:rPr>
          <w:sz w:val="14"/>
        </w:rPr>
        <w:tab/>
        <w:t>12</w:t>
      </w:r>
    </w:p>
    <w:p w14:paraId="1A4775AC" w14:textId="77777777" w:rsidR="008117A9" w:rsidRDefault="00360E36">
      <w:pPr>
        <w:pStyle w:val="BodyText"/>
        <w:spacing w:before="6"/>
        <w:rPr>
          <w:sz w:val="27"/>
        </w:rPr>
      </w:pPr>
      <w:r>
        <w:rPr>
          <w:noProof/>
        </w:rPr>
        <mc:AlternateContent>
          <mc:Choice Requires="wpg">
            <w:drawing>
              <wp:anchor distT="0" distB="0" distL="0" distR="0" simplePos="0" relativeHeight="251530240" behindDoc="0" locked="0" layoutInCell="1" allowOverlap="1" wp14:anchorId="21D9550A" wp14:editId="29A0215F">
                <wp:simplePos x="0" y="0"/>
                <wp:positionH relativeFrom="page">
                  <wp:posOffset>720090</wp:posOffset>
                </wp:positionH>
                <wp:positionV relativeFrom="paragraph">
                  <wp:posOffset>262890</wp:posOffset>
                </wp:positionV>
                <wp:extent cx="6120130" cy="6350"/>
                <wp:effectExtent l="5715" t="6350" r="8255" b="6350"/>
                <wp:wrapTopAndBottom/>
                <wp:docPr id="846"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414"/>
                          <a:chExt cx="9638" cy="10"/>
                        </a:xfrm>
                      </wpg:grpSpPr>
                      <wps:wsp>
                        <wps:cNvPr id="847" name="Line 715"/>
                        <wps:cNvCnPr>
                          <a:cxnSpLocks noChangeShapeType="1"/>
                        </wps:cNvCnPr>
                        <wps:spPr bwMode="auto">
                          <a:xfrm>
                            <a:off x="1134" y="419"/>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848" name="Line 714"/>
                        <wps:cNvCnPr>
                          <a:cxnSpLocks noChangeShapeType="1"/>
                        </wps:cNvCnPr>
                        <wps:spPr bwMode="auto">
                          <a:xfrm>
                            <a:off x="3487" y="419"/>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DB10B4" id="Group 713" o:spid="_x0000_s1026" style="position:absolute;margin-left:56.7pt;margin-top:20.7pt;width:481.9pt;height:.5pt;z-index:251530240;mso-wrap-distance-left:0;mso-wrap-distance-right:0;mso-position-horizontal-relative:page" coordorigin="1134,414"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">
                <v:line id="Line 715" o:spid="_x0000_s1027" style="position:absolute;visibility:visible;mso-wrap-style:square" from="1134,419" to="3487,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" strokecolor="#ac1f24" strokeweight=".5pt"/>
                <v:line id="Line 714" o:spid="_x0000_s1028" style="position:absolute;visibility:visible;mso-wrap-style:square" from="3487,419" to="1077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" strokecolor="#ac1f24" strokeweight=".5pt"/>
                <w10:wrap type="topAndBottom" anchorx="page"/>
              </v:group>
            </w:pict>
          </mc:Fallback>
        </mc:AlternateContent>
      </w:r>
    </w:p>
    <w:p w14:paraId="4279FB8F" w14:textId="77777777" w:rsidR="008117A9" w:rsidRDefault="008117A9">
      <w:pPr>
        <w:rPr>
          <w:sz w:val="27"/>
        </w:rPr>
        <w:sectPr w:rsidR="008117A9">
          <w:type w:val="continuous"/>
          <w:pgSz w:w="11910" w:h="16840"/>
          <w:pgMar w:top="580" w:right="1020" w:bottom="280" w:left="1020" w:header="720" w:footer="720" w:gutter="0"/>
          <w:cols w:space="720"/>
        </w:sectPr>
      </w:pPr>
    </w:p>
    <w:p w14:paraId="5CB48001" w14:textId="77777777" w:rsidR="008117A9" w:rsidRDefault="008117A9">
      <w:pPr>
        <w:pStyle w:val="BodyText"/>
        <w:spacing w:before="1"/>
        <w:rPr>
          <w:sz w:val="14"/>
        </w:rPr>
      </w:pPr>
    </w:p>
    <w:p w14:paraId="139F8527"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7F2D10F3" wp14:editId="7EF03981">
                <wp:extent cx="6120130" cy="6350"/>
                <wp:effectExtent l="11430" t="1905" r="12065" b="10795"/>
                <wp:docPr id="843"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844" name="Line 712"/>
                        <wps:cNvCnPr>
                          <a:cxnSpLocks noChangeShapeType="1"/>
                        </wps:cNvCnPr>
                        <wps:spPr bwMode="auto">
                          <a:xfrm>
                            <a:off x="0" y="5"/>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845" name="Line 711"/>
                        <wps:cNvCnPr>
                          <a:cxnSpLocks noChangeShapeType="1"/>
                        </wps:cNvCnPr>
                        <wps:spPr bwMode="auto">
                          <a:xfrm>
                            <a:off x="2353" y="5"/>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621400" id="Group 710"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">
                <v:line id="Line 712" o:spid="_x0000_s1027" style="position:absolute;visibility:visible;mso-wrap-style:square" from="0,5" to="23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" strokecolor="#ac1f24" strokeweight=".5pt"/>
                <v:line id="Line 711" o:spid="_x0000_s1028" style="position:absolute;visibility:visible;mso-wrap-style:square" from="2353,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" strokecolor="#ac1f24" strokeweight=".5pt"/>
                <w10:anchorlock/>
              </v:group>
            </w:pict>
          </mc:Fallback>
        </mc:AlternateContent>
      </w:r>
    </w:p>
    <w:p w14:paraId="69C3D406" w14:textId="77777777" w:rsidR="008117A9" w:rsidRDefault="008117A9">
      <w:pPr>
        <w:spacing w:line="20" w:lineRule="exact"/>
        <w:rPr>
          <w:sz w:val="2"/>
        </w:rPr>
        <w:sectPr w:rsidR="008117A9">
          <w:pgSz w:w="11910" w:h="16840"/>
          <w:pgMar w:top="1220" w:right="1020" w:bottom="840" w:left="1020" w:header="599" w:footer="647" w:gutter="0"/>
          <w:cols w:space="720"/>
        </w:sectPr>
      </w:pPr>
    </w:p>
    <w:p w14:paraId="18A9E67D" w14:textId="77777777" w:rsidR="008117A9" w:rsidRPr="00575BB5" w:rsidRDefault="004B269F">
      <w:pPr>
        <w:pStyle w:val="BodyText"/>
        <w:spacing w:before="105" w:line="228" w:lineRule="auto"/>
        <w:ind w:left="227"/>
        <w:rPr>
          <w:rFonts w:ascii="Open Sans Semibold"/>
        </w:rPr>
      </w:pPr>
      <w:r w:rsidRPr="00575BB5">
        <w:rPr>
          <w:rFonts w:ascii="Open Sans Semibold"/>
          <w:color w:val="AC1F24"/>
        </w:rPr>
        <w:t>Trainings for heads of sub-districts (</w:t>
      </w:r>
      <w:proofErr w:type="spellStart"/>
      <w:r w:rsidRPr="00575BB5">
        <w:rPr>
          <w:rFonts w:ascii="Open Sans Semibold"/>
          <w:i/>
          <w:color w:val="AC1F24"/>
        </w:rPr>
        <w:t>Camat</w:t>
      </w:r>
      <w:proofErr w:type="spellEnd"/>
      <w:r w:rsidRPr="00575BB5">
        <w:rPr>
          <w:rFonts w:ascii="Open Sans Semibold"/>
          <w:color w:val="AC1F24"/>
        </w:rPr>
        <w:t>)</w:t>
      </w:r>
    </w:p>
    <w:p w14:paraId="48FC0A00" w14:textId="77777777" w:rsidR="008117A9" w:rsidRDefault="004B269F">
      <w:pPr>
        <w:pStyle w:val="BodyText"/>
        <w:spacing w:before="105" w:line="228" w:lineRule="auto"/>
        <w:ind w:left="210" w:right="305"/>
      </w:pPr>
      <w:r>
        <w:br w:type="column"/>
      </w:r>
      <w:r>
        <w:t>To complement the strengthening role of the sub-district, KOMPAK worked with the Ministry of Home Affairs to develop a training of trainers (</w:t>
      </w:r>
      <w:proofErr w:type="spellStart"/>
      <w:r>
        <w:t>ToT</w:t>
      </w:r>
      <w:proofErr w:type="spellEnd"/>
      <w:r>
        <w:t xml:space="preserve">) on </w:t>
      </w:r>
      <w:proofErr w:type="spellStart"/>
      <w:r>
        <w:rPr>
          <w:i/>
        </w:rPr>
        <w:t>Camat</w:t>
      </w:r>
      <w:proofErr w:type="spellEnd"/>
      <w:r>
        <w:rPr>
          <w:i/>
        </w:rPr>
        <w:t xml:space="preserve"> </w:t>
      </w:r>
      <w:r>
        <w:t xml:space="preserve">(sub-district head) leadership, based on a model previously piloted by KOMPAK. The Ministry of Home Affairs has agreed to issue a circular </w:t>
      </w:r>
      <w:proofErr w:type="spellStart"/>
      <w:r>
        <w:t>institutionalising</w:t>
      </w:r>
      <w:proofErr w:type="spellEnd"/>
      <w:r>
        <w:t xml:space="preserve"> the </w:t>
      </w:r>
      <w:proofErr w:type="spellStart"/>
      <w:r>
        <w:rPr>
          <w:i/>
        </w:rPr>
        <w:t>Camat</w:t>
      </w:r>
      <w:proofErr w:type="spellEnd"/>
      <w:r>
        <w:rPr>
          <w:i/>
        </w:rPr>
        <w:t xml:space="preserve"> </w:t>
      </w:r>
      <w:r>
        <w:t>training package, and KOMPAK will continue to support its implementation.</w:t>
      </w:r>
    </w:p>
    <w:p w14:paraId="08186B82" w14:textId="77777777" w:rsidR="008117A9" w:rsidRDefault="004B269F">
      <w:pPr>
        <w:pStyle w:val="BodyText"/>
        <w:spacing w:before="121" w:line="228" w:lineRule="auto"/>
        <w:ind w:left="210" w:right="301"/>
      </w:pPr>
      <w:r>
        <w:t xml:space="preserve">Based on KOMPAK’s survey of sub-districts, 39% of </w:t>
      </w:r>
      <w:proofErr w:type="spellStart"/>
      <w:r>
        <w:rPr>
          <w:i/>
        </w:rPr>
        <w:t>Camat’s</w:t>
      </w:r>
      <w:proofErr w:type="spellEnd"/>
      <w:r>
        <w:rPr>
          <w:i/>
        </w:rPr>
        <w:t xml:space="preserve"> </w:t>
      </w:r>
      <w:r>
        <w:t xml:space="preserve">had received some training, but most had received no training in the past six months. Most of KOMPAK’s training for </w:t>
      </w:r>
      <w:proofErr w:type="spellStart"/>
      <w:r>
        <w:rPr>
          <w:i/>
        </w:rPr>
        <w:t>Camat’s</w:t>
      </w:r>
      <w:proofErr w:type="spellEnd"/>
      <w:r>
        <w:rPr>
          <w:i/>
        </w:rPr>
        <w:t xml:space="preserve"> </w:t>
      </w:r>
      <w:r>
        <w:t>had been undertaken in prior years, which will not be reflected in the below graph.</w:t>
      </w:r>
    </w:p>
    <w:p w14:paraId="2BE114F9"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330" w:space="40"/>
            <w:col w:w="7500"/>
          </w:cols>
        </w:sectPr>
      </w:pPr>
    </w:p>
    <w:p w14:paraId="74EE5784" w14:textId="77777777" w:rsidR="008117A9" w:rsidRDefault="008117A9">
      <w:pPr>
        <w:pStyle w:val="BodyText"/>
        <w:spacing w:before="4"/>
        <w:rPr>
          <w:sz w:val="12"/>
        </w:rPr>
      </w:pPr>
    </w:p>
    <w:p w14:paraId="76A05298" w14:textId="77777777" w:rsidR="008117A9" w:rsidRDefault="008117A9">
      <w:pPr>
        <w:rPr>
          <w:sz w:val="12"/>
        </w:rPr>
        <w:sectPr w:rsidR="008117A9">
          <w:type w:val="continuous"/>
          <w:pgSz w:w="11910" w:h="16840"/>
          <w:pgMar w:top="580" w:right="1020" w:bottom="280" w:left="1020" w:header="720" w:footer="720" w:gutter="0"/>
          <w:cols w:space="720"/>
        </w:sectPr>
      </w:pPr>
    </w:p>
    <w:p w14:paraId="7F8D83EE" w14:textId="77777777" w:rsidR="008117A9" w:rsidRDefault="004B269F">
      <w:pPr>
        <w:spacing w:before="124" w:line="211" w:lineRule="auto"/>
        <w:ind w:left="2712" w:right="-20"/>
        <w:rPr>
          <w:rFonts w:ascii="Open Sans Semibold"/>
          <w:b/>
          <w:sz w:val="18"/>
        </w:rPr>
      </w:pPr>
      <w:r>
        <w:rPr>
          <w:rFonts w:ascii="Open Sans Semibold"/>
          <w:b/>
          <w:sz w:val="18"/>
        </w:rPr>
        <w:t>Percentage of Heads of Sub-district (</w:t>
      </w:r>
      <w:proofErr w:type="spellStart"/>
      <w:r>
        <w:rPr>
          <w:rFonts w:ascii="Open Sans Semibold"/>
          <w:b/>
          <w:i/>
          <w:sz w:val="18"/>
        </w:rPr>
        <w:t>Camat</w:t>
      </w:r>
      <w:proofErr w:type="spellEnd"/>
      <w:r>
        <w:rPr>
          <w:rFonts w:ascii="Open Sans Semibold"/>
          <w:b/>
          <w:sz w:val="18"/>
        </w:rPr>
        <w:t>) trained on village support and oversight</w:t>
      </w:r>
    </w:p>
    <w:p w14:paraId="730B4542" w14:textId="77777777" w:rsidR="008117A9" w:rsidRDefault="00360E36">
      <w:pPr>
        <w:pStyle w:val="BodyText"/>
        <w:rPr>
          <w:rFonts w:ascii="Open Sans Semibold"/>
          <w:b/>
          <w:sz w:val="24"/>
        </w:rPr>
      </w:pPr>
      <w:r>
        <w:rPr>
          <w:rFonts w:ascii="Open Sans Semibold"/>
          <w:b/>
          <w:noProof/>
          <w:sz w:val="24"/>
        </w:rPr>
        <mc:AlternateContent>
          <mc:Choice Requires="wps">
            <w:drawing>
              <wp:anchor distT="0" distB="0" distL="114300" distR="114300" simplePos="0" relativeHeight="251935744" behindDoc="0" locked="0" layoutInCell="1" allowOverlap="1" wp14:anchorId="60DAF42F" wp14:editId="4AD6A5AF">
                <wp:simplePos x="0" y="0"/>
                <wp:positionH relativeFrom="column">
                  <wp:posOffset>1722120</wp:posOffset>
                </wp:positionH>
                <wp:positionV relativeFrom="paragraph">
                  <wp:posOffset>172085</wp:posOffset>
                </wp:positionV>
                <wp:extent cx="880110" cy="309880"/>
                <wp:effectExtent l="0" t="2540" r="0" b="1905"/>
                <wp:wrapNone/>
                <wp:docPr id="842"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110" cy="309880"/>
                        </a:xfrm>
                        <a:prstGeom prst="rect">
                          <a:avLst/>
                        </a:prstGeom>
                        <a:solidFill>
                          <a:srgbClr val="F1F1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8DCB35" w14:textId="77777777" w:rsidR="00575BB5" w:rsidRDefault="00575BB5">
                            <w:pPr>
                              <w:spacing w:before="41" w:line="211" w:lineRule="auto"/>
                              <w:ind w:left="508" w:right="191" w:hanging="18"/>
                              <w:rPr>
                                <w:sz w:val="16"/>
                              </w:rPr>
                            </w:pPr>
                            <w:r>
                              <w:rPr>
                                <w:sz w:val="16"/>
                              </w:rPr>
                              <w:t>Trainings provided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AF42F" id="Text Box 701" o:spid="_x0000_s1215" type="#_x0000_t202" style="position:absolute;margin-left:135.6pt;margin-top:13.55pt;width:69.3pt;height:24.4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" fillcolor="#f1f1f2" stroked="f">
                <v:textbox inset="0,0,0,0">
                  <w:txbxContent>
                    <w:p w14:paraId="4E8DCB35" w14:textId="77777777" w:rsidR="00575BB5" w:rsidRDefault="00575BB5">
                      <w:pPr>
                        <w:spacing w:before="41" w:line="211" w:lineRule="auto"/>
                        <w:ind w:left="508" w:right="191" w:hanging="18"/>
                        <w:rPr>
                          <w:sz w:val="16"/>
                        </w:rPr>
                      </w:pPr>
                      <w:r>
                        <w:rPr>
                          <w:sz w:val="16"/>
                        </w:rPr>
                        <w:t>Trainings provided</w:t>
                      </w:r>
                    </w:p>
                  </w:txbxContent>
                </v:textbox>
              </v:shape>
            </w:pict>
          </mc:Fallback>
        </mc:AlternateContent>
      </w:r>
      <w:r>
        <w:rPr>
          <w:rFonts w:ascii="Open Sans Semibold"/>
          <w:b/>
          <w:noProof/>
          <w:sz w:val="24"/>
        </w:rPr>
        <mc:AlternateContent>
          <mc:Choice Requires="wps">
            <w:drawing>
              <wp:anchor distT="0" distB="0" distL="114300" distR="114300" simplePos="0" relativeHeight="251929600" behindDoc="0" locked="0" layoutInCell="1" allowOverlap="1" wp14:anchorId="279F1905" wp14:editId="1D8FA49E">
                <wp:simplePos x="0" y="0"/>
                <wp:positionH relativeFrom="column">
                  <wp:posOffset>2938780</wp:posOffset>
                </wp:positionH>
                <wp:positionV relativeFrom="paragraph">
                  <wp:posOffset>195580</wp:posOffset>
                </wp:positionV>
                <wp:extent cx="636270" cy="263525"/>
                <wp:effectExtent l="0" t="0" r="0" b="0"/>
                <wp:wrapNone/>
                <wp:docPr id="841" name="Rectangle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26352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8C4BD" id="Rectangle 707" o:spid="_x0000_s1026" style="position:absolute;margin-left:231.4pt;margin-top:15.4pt;width:50.1pt;height:20.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" fillcolor="#ac1f24" stroked="f"/>
            </w:pict>
          </mc:Fallback>
        </mc:AlternateContent>
      </w:r>
      <w:r>
        <w:rPr>
          <w:rFonts w:ascii="Open Sans Semibold"/>
          <w:b/>
          <w:noProof/>
          <w:sz w:val="24"/>
        </w:rPr>
        <mc:AlternateContent>
          <mc:Choice Requires="wps">
            <w:drawing>
              <wp:anchor distT="0" distB="0" distL="114300" distR="114300" simplePos="0" relativeHeight="251928576" behindDoc="0" locked="0" layoutInCell="1" allowOverlap="1" wp14:anchorId="2AAB0609" wp14:editId="7E13496E">
                <wp:simplePos x="0" y="0"/>
                <wp:positionH relativeFrom="column">
                  <wp:posOffset>2640965</wp:posOffset>
                </wp:positionH>
                <wp:positionV relativeFrom="paragraph">
                  <wp:posOffset>195580</wp:posOffset>
                </wp:positionV>
                <wp:extent cx="298450" cy="263525"/>
                <wp:effectExtent l="2540" t="0" r="3810" b="0"/>
                <wp:wrapNone/>
                <wp:docPr id="840" name="Rectangle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0" cy="263525"/>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E6095" id="Rectangle 708" o:spid="_x0000_s1026" style="position:absolute;margin-left:207.95pt;margin-top:15.4pt;width:23.5pt;height:20.7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" fillcolor="#b78386" stroked="f"/>
            </w:pict>
          </mc:Fallback>
        </mc:AlternateContent>
      </w:r>
      <w:r>
        <w:rPr>
          <w:rFonts w:ascii="Open Sans Semibold"/>
          <w:b/>
          <w:noProof/>
          <w:sz w:val="24"/>
        </w:rPr>
        <mc:AlternateContent>
          <mc:Choice Requires="wps">
            <w:drawing>
              <wp:anchor distT="0" distB="0" distL="114300" distR="114300" simplePos="0" relativeHeight="251927552" behindDoc="0" locked="0" layoutInCell="1" allowOverlap="1" wp14:anchorId="44F4E9B6" wp14:editId="02B6C290">
                <wp:simplePos x="0" y="0"/>
                <wp:positionH relativeFrom="column">
                  <wp:posOffset>2621915</wp:posOffset>
                </wp:positionH>
                <wp:positionV relativeFrom="paragraph">
                  <wp:posOffset>196215</wp:posOffset>
                </wp:positionV>
                <wp:extent cx="0" cy="262890"/>
                <wp:effectExtent l="21590" t="26670" r="26035" b="24765"/>
                <wp:wrapNone/>
                <wp:docPr id="839" name="Line 7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890"/>
                        </a:xfrm>
                        <a:prstGeom prst="line">
                          <a:avLst/>
                        </a:prstGeom>
                        <a:noFill/>
                        <a:ln w="38913">
                          <a:solidFill>
                            <a:srgbClr val="FBB04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26EBAE" id="Line 709" o:spid="_x0000_s1026" style="position:absolute;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45pt,15.45pt" to="206.45pt,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" strokecolor="#fbb040" strokeweight="1.0809mm"/>
            </w:pict>
          </mc:Fallback>
        </mc:AlternateContent>
      </w:r>
    </w:p>
    <w:p w14:paraId="126CE24D" w14:textId="77777777" w:rsidR="008117A9" w:rsidRDefault="00360E36">
      <w:pPr>
        <w:pStyle w:val="BodyText"/>
        <w:rPr>
          <w:rFonts w:ascii="Open Sans Semibold"/>
          <w:b/>
          <w:sz w:val="24"/>
        </w:rPr>
      </w:pPr>
      <w:r>
        <w:rPr>
          <w:rFonts w:ascii="Open Sans Semibold"/>
          <w:b/>
          <w:noProof/>
          <w:sz w:val="24"/>
        </w:rPr>
        <mc:AlternateContent>
          <mc:Choice Requires="wps">
            <w:drawing>
              <wp:anchor distT="0" distB="0" distL="114300" distR="114300" simplePos="0" relativeHeight="251933696" behindDoc="0" locked="0" layoutInCell="1" allowOverlap="1" wp14:anchorId="3852C0D1" wp14:editId="59BBD5BD">
                <wp:simplePos x="0" y="0"/>
                <wp:positionH relativeFrom="column">
                  <wp:posOffset>3651250</wp:posOffset>
                </wp:positionH>
                <wp:positionV relativeFrom="paragraph">
                  <wp:posOffset>43180</wp:posOffset>
                </wp:positionV>
                <wp:extent cx="212725" cy="138430"/>
                <wp:effectExtent l="3175" t="4445" r="3175" b="0"/>
                <wp:wrapNone/>
                <wp:docPr id="838"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51C7B" w14:textId="77777777" w:rsidR="00575BB5" w:rsidRDefault="00575BB5">
                            <w:pPr>
                              <w:rPr>
                                <w:sz w:val="16"/>
                              </w:rPr>
                            </w:pPr>
                            <w:r>
                              <w:rPr>
                                <w:sz w:val="16"/>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2C0D1" id="Text Box 703" o:spid="_x0000_s1216" type="#_x0000_t202" style="position:absolute;margin-left:287.5pt;margin-top:3.4pt;width:16.75pt;height:10.9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" filled="f" stroked="f">
                <v:textbox inset="0,0,0,0">
                  <w:txbxContent>
                    <w:p w14:paraId="5A551C7B" w14:textId="77777777" w:rsidR="00575BB5" w:rsidRDefault="00575BB5">
                      <w:pPr>
                        <w:rPr>
                          <w:sz w:val="16"/>
                        </w:rPr>
                      </w:pPr>
                      <w:r>
                        <w:rPr>
                          <w:sz w:val="16"/>
                        </w:rPr>
                        <w:t>39%</w:t>
                      </w:r>
                    </w:p>
                  </w:txbxContent>
                </v:textbox>
              </v:shape>
            </w:pict>
          </mc:Fallback>
        </mc:AlternateContent>
      </w:r>
    </w:p>
    <w:p w14:paraId="7632580B" w14:textId="77777777" w:rsidR="008117A9" w:rsidRDefault="00360E36">
      <w:pPr>
        <w:pStyle w:val="BodyText"/>
        <w:spacing w:before="10"/>
        <w:rPr>
          <w:rFonts w:ascii="Open Sans Semibold"/>
          <w:b/>
          <w:sz w:val="22"/>
        </w:rPr>
      </w:pPr>
      <w:r>
        <w:rPr>
          <w:rFonts w:ascii="Open Sans Semibold"/>
          <w:b/>
          <w:noProof/>
          <w:sz w:val="22"/>
        </w:rPr>
        <mc:AlternateContent>
          <mc:Choice Requires="wps">
            <w:drawing>
              <wp:anchor distT="0" distB="0" distL="114300" distR="114300" simplePos="0" relativeHeight="251934720" behindDoc="0" locked="0" layoutInCell="1" allowOverlap="1" wp14:anchorId="16038CE7" wp14:editId="21413A35">
                <wp:simplePos x="0" y="0"/>
                <wp:positionH relativeFrom="column">
                  <wp:posOffset>1722120</wp:posOffset>
                </wp:positionH>
                <wp:positionV relativeFrom="paragraph">
                  <wp:posOffset>142875</wp:posOffset>
                </wp:positionV>
                <wp:extent cx="880110" cy="287020"/>
                <wp:effectExtent l="0" t="0" r="0" b="1270"/>
                <wp:wrapNone/>
                <wp:docPr id="837"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110" cy="287020"/>
                        </a:xfrm>
                        <a:prstGeom prst="rect">
                          <a:avLst/>
                        </a:prstGeom>
                        <a:solidFill>
                          <a:srgbClr val="F1F1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223702" w14:textId="77777777" w:rsidR="00575BB5" w:rsidRDefault="00575BB5">
                            <w:pPr>
                              <w:spacing w:before="4" w:line="211" w:lineRule="auto"/>
                              <w:ind w:left="508" w:right="191" w:hanging="245"/>
                              <w:rPr>
                                <w:sz w:val="16"/>
                              </w:rPr>
                            </w:pPr>
                            <w:r>
                              <w:rPr>
                                <w:sz w:val="16"/>
                              </w:rPr>
                              <w:t>No trainings provided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38CE7" id="Text Box 702" o:spid="_x0000_s1217" type="#_x0000_t202" style="position:absolute;margin-left:135.6pt;margin-top:11.25pt;width:69.3pt;height:22.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" fillcolor="#f1f1f2" stroked="f">
                <v:textbox inset="0,0,0,0">
                  <w:txbxContent>
                    <w:p w14:paraId="45223702" w14:textId="77777777" w:rsidR="00575BB5" w:rsidRDefault="00575BB5">
                      <w:pPr>
                        <w:spacing w:before="4" w:line="211" w:lineRule="auto"/>
                        <w:ind w:left="508" w:right="191" w:hanging="245"/>
                        <w:rPr>
                          <w:sz w:val="16"/>
                        </w:rPr>
                      </w:pPr>
                      <w:r>
                        <w:rPr>
                          <w:sz w:val="16"/>
                        </w:rPr>
                        <w:t>No trainings provided</w:t>
                      </w:r>
                    </w:p>
                  </w:txbxContent>
                </v:textbox>
              </v:shape>
            </w:pict>
          </mc:Fallback>
        </mc:AlternateContent>
      </w:r>
      <w:r>
        <w:rPr>
          <w:rFonts w:ascii="Open Sans Semibold"/>
          <w:b/>
          <w:noProof/>
          <w:sz w:val="22"/>
        </w:rPr>
        <mc:AlternateContent>
          <mc:Choice Requires="wps">
            <w:drawing>
              <wp:anchor distT="0" distB="0" distL="114300" distR="114300" simplePos="0" relativeHeight="251931648" behindDoc="0" locked="0" layoutInCell="1" allowOverlap="1" wp14:anchorId="5E62D73F" wp14:editId="10E87D7B">
                <wp:simplePos x="0" y="0"/>
                <wp:positionH relativeFrom="column">
                  <wp:posOffset>1722120</wp:posOffset>
                </wp:positionH>
                <wp:positionV relativeFrom="paragraph">
                  <wp:posOffset>119380</wp:posOffset>
                </wp:positionV>
                <wp:extent cx="880110" cy="309880"/>
                <wp:effectExtent l="0" t="2540" r="0" b="1905"/>
                <wp:wrapNone/>
                <wp:docPr id="836" name="Rectangle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110" cy="309880"/>
                        </a:xfrm>
                        <a:prstGeom prst="rect">
                          <a:avLst/>
                        </a:prstGeom>
                        <a:solidFill>
                          <a:srgbClr val="F1F1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0AA5F0" id="Rectangle 705" o:spid="_x0000_s1026" style="position:absolute;margin-left:135.6pt;margin-top:9.4pt;width:69.3pt;height:24.4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" fillcolor="#f1f1f2" stroked="f"/>
            </w:pict>
          </mc:Fallback>
        </mc:AlternateContent>
      </w:r>
      <w:r>
        <w:rPr>
          <w:rFonts w:ascii="Open Sans Semibold"/>
          <w:b/>
          <w:noProof/>
          <w:sz w:val="22"/>
        </w:rPr>
        <mc:AlternateContent>
          <mc:Choice Requires="wps">
            <w:drawing>
              <wp:anchor distT="0" distB="0" distL="114300" distR="114300" simplePos="0" relativeHeight="251930624" behindDoc="0" locked="0" layoutInCell="1" allowOverlap="1" wp14:anchorId="4222993F" wp14:editId="445DDD41">
                <wp:simplePos x="0" y="0"/>
                <wp:positionH relativeFrom="column">
                  <wp:posOffset>2602230</wp:posOffset>
                </wp:positionH>
                <wp:positionV relativeFrom="paragraph">
                  <wp:posOffset>142875</wp:posOffset>
                </wp:positionV>
                <wp:extent cx="1557020" cy="263525"/>
                <wp:effectExtent l="1905" t="0" r="3175" b="0"/>
                <wp:wrapNone/>
                <wp:docPr id="835" name="Rectangle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7020" cy="263525"/>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EA991" id="Rectangle 706" o:spid="_x0000_s1026" style="position:absolute;margin-left:204.9pt;margin-top:11.25pt;width:122.6pt;height:20.7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" fillcolor="#a7a9ac" stroked="f"/>
            </w:pict>
          </mc:Fallback>
        </mc:AlternateContent>
      </w:r>
    </w:p>
    <w:p w14:paraId="0468A76B" w14:textId="77777777" w:rsidR="008117A9" w:rsidRDefault="004B269F">
      <w:pPr>
        <w:ind w:right="191"/>
        <w:jc w:val="right"/>
        <w:rPr>
          <w:sz w:val="16"/>
        </w:rPr>
      </w:pPr>
      <w:r>
        <w:rPr>
          <w:sz w:val="16"/>
        </w:rPr>
        <w:t>61%</w:t>
      </w:r>
    </w:p>
    <w:p w14:paraId="3DEB6C71" w14:textId="77777777" w:rsidR="008117A9" w:rsidRDefault="004B269F">
      <w:pPr>
        <w:pStyle w:val="BodyText"/>
        <w:rPr>
          <w:sz w:val="22"/>
        </w:rPr>
      </w:pPr>
      <w:r>
        <w:br w:type="column"/>
      </w:r>
    </w:p>
    <w:p w14:paraId="0BAC0A37" w14:textId="77777777" w:rsidR="008117A9" w:rsidRDefault="008117A9">
      <w:pPr>
        <w:pStyle w:val="BodyText"/>
        <w:spacing w:before="8"/>
        <w:rPr>
          <w:sz w:val="18"/>
        </w:rPr>
      </w:pPr>
    </w:p>
    <w:p w14:paraId="62108751" w14:textId="77777777" w:rsidR="008117A9" w:rsidRDefault="004B269F">
      <w:pPr>
        <w:spacing w:line="211" w:lineRule="auto"/>
        <w:ind w:left="564" w:right="625"/>
        <w:rPr>
          <w:sz w:val="16"/>
        </w:rPr>
      </w:pPr>
      <w:r>
        <w:rPr>
          <w:sz w:val="16"/>
        </w:rPr>
        <w:t xml:space="preserve">Average number </w:t>
      </w:r>
      <w:r>
        <w:rPr>
          <w:spacing w:val="-9"/>
          <w:sz w:val="16"/>
        </w:rPr>
        <w:t xml:space="preserve">of </w:t>
      </w:r>
      <w:r>
        <w:rPr>
          <w:sz w:val="16"/>
        </w:rPr>
        <w:t>days trained</w:t>
      </w:r>
    </w:p>
    <w:p w14:paraId="2F241621" w14:textId="77777777" w:rsidR="008117A9" w:rsidRDefault="00360E36">
      <w:pPr>
        <w:spacing w:before="93"/>
        <w:ind w:left="824"/>
        <w:rPr>
          <w:sz w:val="16"/>
        </w:rPr>
      </w:pPr>
      <w:r>
        <w:rPr>
          <w:noProof/>
        </w:rPr>
        <mc:AlternateContent>
          <mc:Choice Requires="wps">
            <w:drawing>
              <wp:anchor distT="0" distB="0" distL="114300" distR="114300" simplePos="0" relativeHeight="251596800" behindDoc="0" locked="0" layoutInCell="1" allowOverlap="1" wp14:anchorId="5FFDD882" wp14:editId="2867E186">
                <wp:simplePos x="0" y="0"/>
                <wp:positionH relativeFrom="page">
                  <wp:posOffset>5612765</wp:posOffset>
                </wp:positionH>
                <wp:positionV relativeFrom="paragraph">
                  <wp:posOffset>97155</wp:posOffset>
                </wp:positionV>
                <wp:extent cx="67945" cy="67945"/>
                <wp:effectExtent l="2540" t="0" r="0" b="1270"/>
                <wp:wrapNone/>
                <wp:docPr id="834" name="Rectangle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794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073CF" id="Rectangle 699" o:spid="_x0000_s1026" style="position:absolute;margin-left:441.95pt;margin-top:7.65pt;width:5.35pt;height:5.3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" fillcolor="#ac1f24" stroked="f">
                <w10:wrap anchorx="page"/>
              </v:rect>
            </w:pict>
          </mc:Fallback>
        </mc:AlternateContent>
      </w:r>
      <w:r w:rsidR="004B269F">
        <w:rPr>
          <w:sz w:val="16"/>
        </w:rPr>
        <w:t>1-4 days</w:t>
      </w:r>
    </w:p>
    <w:p w14:paraId="1671B274" w14:textId="77777777" w:rsidR="008117A9" w:rsidRDefault="00360E36">
      <w:pPr>
        <w:spacing w:before="6"/>
        <w:ind w:left="824"/>
        <w:rPr>
          <w:sz w:val="16"/>
        </w:rPr>
      </w:pPr>
      <w:r>
        <w:rPr>
          <w:noProof/>
        </w:rPr>
        <mc:AlternateContent>
          <mc:Choice Requires="wps">
            <w:drawing>
              <wp:anchor distT="0" distB="0" distL="114300" distR="114300" simplePos="0" relativeHeight="251598848" behindDoc="0" locked="0" layoutInCell="1" allowOverlap="1" wp14:anchorId="3443938B" wp14:editId="1F800860">
                <wp:simplePos x="0" y="0"/>
                <wp:positionH relativeFrom="page">
                  <wp:posOffset>5612765</wp:posOffset>
                </wp:positionH>
                <wp:positionV relativeFrom="paragraph">
                  <wp:posOffset>42545</wp:posOffset>
                </wp:positionV>
                <wp:extent cx="67945" cy="67945"/>
                <wp:effectExtent l="2540" t="0" r="0" b="1270"/>
                <wp:wrapNone/>
                <wp:docPr id="833" name="Rectangle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7945"/>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EC3C18" id="Rectangle 698" o:spid="_x0000_s1026" style="position:absolute;margin-left:441.95pt;margin-top:3.35pt;width:5.35pt;height:5.35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" fillcolor="#b78386" stroked="f">
                <w10:wrap anchorx="page"/>
              </v:rect>
            </w:pict>
          </mc:Fallback>
        </mc:AlternateContent>
      </w:r>
      <w:r w:rsidR="004B269F">
        <w:rPr>
          <w:sz w:val="16"/>
        </w:rPr>
        <w:t>5-9 days</w:t>
      </w:r>
    </w:p>
    <w:p w14:paraId="22D7C40A" w14:textId="77777777" w:rsidR="008117A9" w:rsidRDefault="00360E36">
      <w:pPr>
        <w:spacing w:before="6" w:line="247" w:lineRule="auto"/>
        <w:ind w:left="824" w:right="625"/>
        <w:rPr>
          <w:sz w:val="16"/>
        </w:rPr>
      </w:pPr>
      <w:r>
        <w:rPr>
          <w:noProof/>
        </w:rPr>
        <mc:AlternateContent>
          <mc:Choice Requires="wps">
            <w:drawing>
              <wp:anchor distT="0" distB="0" distL="114300" distR="114300" simplePos="0" relativeHeight="251600896" behindDoc="0" locked="0" layoutInCell="1" allowOverlap="1" wp14:anchorId="0DCE0C4A" wp14:editId="34BA3C50">
                <wp:simplePos x="0" y="0"/>
                <wp:positionH relativeFrom="page">
                  <wp:posOffset>5612765</wp:posOffset>
                </wp:positionH>
                <wp:positionV relativeFrom="paragraph">
                  <wp:posOffset>43180</wp:posOffset>
                </wp:positionV>
                <wp:extent cx="67945" cy="67945"/>
                <wp:effectExtent l="2540" t="0" r="0" b="1270"/>
                <wp:wrapNone/>
                <wp:docPr id="832" name="Rectangle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7945"/>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FA018C" id="Rectangle 697" o:spid="_x0000_s1026" style="position:absolute;margin-left:441.95pt;margin-top:3.4pt;width:5.35pt;height:5.3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" fillcolor="#fbb040" stroked="f">
                <w10:wrap anchorx="page"/>
              </v:rect>
            </w:pict>
          </mc:Fallback>
        </mc:AlternateContent>
      </w:r>
      <w:r>
        <w:rPr>
          <w:noProof/>
        </w:rPr>
        <mc:AlternateContent>
          <mc:Choice Requires="wps">
            <w:drawing>
              <wp:anchor distT="0" distB="0" distL="114300" distR="114300" simplePos="0" relativeHeight="251602944" behindDoc="0" locked="0" layoutInCell="1" allowOverlap="1" wp14:anchorId="67A8A333" wp14:editId="4B89C912">
                <wp:simplePos x="0" y="0"/>
                <wp:positionH relativeFrom="page">
                  <wp:posOffset>5612765</wp:posOffset>
                </wp:positionH>
                <wp:positionV relativeFrom="paragraph">
                  <wp:posOffset>185420</wp:posOffset>
                </wp:positionV>
                <wp:extent cx="67945" cy="67945"/>
                <wp:effectExtent l="2540" t="0" r="0" b="1905"/>
                <wp:wrapNone/>
                <wp:docPr id="831"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67945"/>
                        </a:xfrm>
                        <a:prstGeom prst="rect">
                          <a:avLst/>
                        </a:prstGeom>
                        <a:solidFill>
                          <a:srgbClr val="A7A9A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B851ED" id="Rectangle 696" o:spid="_x0000_s1026" style="position:absolute;margin-left:441.95pt;margin-top:14.6pt;width:5.35pt;height:5.3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" fillcolor="#a7a9ac" stroked="f">
                <w10:wrap anchorx="page"/>
              </v:rect>
            </w:pict>
          </mc:Fallback>
        </mc:AlternateContent>
      </w:r>
      <w:r w:rsidR="004B269F">
        <w:rPr>
          <w:sz w:val="16"/>
        </w:rPr>
        <w:t>10 days or more Never</w:t>
      </w:r>
    </w:p>
    <w:p w14:paraId="4A887A71" w14:textId="77777777" w:rsidR="008117A9" w:rsidRDefault="008117A9">
      <w:pPr>
        <w:spacing w:line="247" w:lineRule="auto"/>
        <w:rPr>
          <w:sz w:val="16"/>
        </w:rPr>
        <w:sectPr w:rsidR="008117A9">
          <w:type w:val="continuous"/>
          <w:pgSz w:w="11910" w:h="16840"/>
          <w:pgMar w:top="580" w:right="1020" w:bottom="280" w:left="1020" w:header="720" w:footer="720" w:gutter="0"/>
          <w:cols w:num="2" w:space="720" w:equalWidth="0">
            <w:col w:w="7146" w:space="40"/>
            <w:col w:w="2684"/>
          </w:cols>
        </w:sectPr>
      </w:pPr>
    </w:p>
    <w:p w14:paraId="70CE0D7A" w14:textId="77777777" w:rsidR="008117A9" w:rsidRDefault="008117A9">
      <w:pPr>
        <w:pStyle w:val="BodyText"/>
        <w:spacing w:before="6"/>
      </w:pPr>
    </w:p>
    <w:p w14:paraId="2BE7E5A7"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7FF3A6CE" wp14:editId="415322EC">
                <wp:extent cx="6120130" cy="6350"/>
                <wp:effectExtent l="11430" t="10795" r="12065" b="1905"/>
                <wp:docPr id="828"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829" name="Line 695"/>
                        <wps:cNvCnPr>
                          <a:cxnSpLocks noChangeShapeType="1"/>
                        </wps:cNvCnPr>
                        <wps:spPr bwMode="auto">
                          <a:xfrm>
                            <a:off x="0" y="5"/>
                            <a:ext cx="2353"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830" name="Line 694"/>
                        <wps:cNvCnPr>
                          <a:cxnSpLocks noChangeShapeType="1"/>
                        </wps:cNvCnPr>
                        <wps:spPr bwMode="auto">
                          <a:xfrm>
                            <a:off x="2353" y="5"/>
                            <a:ext cx="7285"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20F7A6" id="Group 693"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">
                <v:line id="Line 695" o:spid="_x0000_s1027" style="position:absolute;visibility:visible;mso-wrap-style:square" from="0,5" to="23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" strokecolor="#ac1f24" strokeweight=".5pt"/>
                <v:line id="Line 694" o:spid="_x0000_s1028" style="position:absolute;visibility:visible;mso-wrap-style:square" from="2353,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" strokecolor="#ac1f24" strokeweight=".5pt"/>
                <w10:anchorlock/>
              </v:group>
            </w:pict>
          </mc:Fallback>
        </mc:AlternateContent>
      </w:r>
    </w:p>
    <w:p w14:paraId="7A61F388" w14:textId="77777777" w:rsidR="008117A9" w:rsidRDefault="008117A9">
      <w:pPr>
        <w:pStyle w:val="BodyText"/>
        <w:spacing w:before="10"/>
        <w:rPr>
          <w:sz w:val="27"/>
        </w:rPr>
      </w:pPr>
    </w:p>
    <w:p w14:paraId="1AC8ADA2" w14:textId="77777777" w:rsidR="008117A9" w:rsidRDefault="004B269F">
      <w:pPr>
        <w:pStyle w:val="Heading4"/>
        <w:ind w:right="429"/>
      </w:pPr>
      <w:bookmarkStart w:id="14" w:name="_TOC_250021"/>
      <w:bookmarkEnd w:id="14"/>
      <w:r>
        <w:rPr>
          <w:color w:val="AC1F24"/>
        </w:rPr>
        <w:t>ESTABLISH AND STRENGTHEN INTEGRATED VILLAGE AND SUB-DISTRICT INFORMATION SYSTEMS</w:t>
      </w:r>
    </w:p>
    <w:p w14:paraId="1FB9D1D5" w14:textId="77777777" w:rsidR="008117A9" w:rsidRDefault="008117A9">
      <w:pPr>
        <w:pStyle w:val="BodyText"/>
        <w:spacing w:before="2"/>
        <w:rPr>
          <w:rFonts w:ascii="Roboto"/>
          <w:b/>
          <w:sz w:val="25"/>
        </w:rPr>
      </w:pPr>
    </w:p>
    <w:p w14:paraId="36B391C6" w14:textId="77777777" w:rsidR="008117A9" w:rsidRDefault="004B269F">
      <w:pPr>
        <w:pStyle w:val="BodyText"/>
        <w:spacing w:line="254" w:lineRule="auto"/>
        <w:ind w:left="113" w:right="110"/>
        <w:jc w:val="both"/>
      </w:pPr>
      <w:r>
        <w:t xml:space="preserve">KOMPAK provides technical assistance to expand coverage of village information systems – known as </w:t>
      </w:r>
      <w:proofErr w:type="spellStart"/>
      <w:r>
        <w:rPr>
          <w:i/>
        </w:rPr>
        <w:t>sistem</w:t>
      </w:r>
      <w:proofErr w:type="spellEnd"/>
      <w:r>
        <w:rPr>
          <w:i/>
          <w:spacing w:val="-6"/>
        </w:rPr>
        <w:t xml:space="preserve"> </w:t>
      </w:r>
      <w:proofErr w:type="spellStart"/>
      <w:r>
        <w:rPr>
          <w:i/>
        </w:rPr>
        <w:t>informasi</w:t>
      </w:r>
      <w:proofErr w:type="spellEnd"/>
      <w:r>
        <w:rPr>
          <w:i/>
          <w:spacing w:val="-5"/>
        </w:rPr>
        <w:t xml:space="preserve"> </w:t>
      </w:r>
      <w:proofErr w:type="spellStart"/>
      <w:r>
        <w:rPr>
          <w:i/>
        </w:rPr>
        <w:t>desa</w:t>
      </w:r>
      <w:proofErr w:type="spellEnd"/>
      <w:r>
        <w:rPr>
          <w:i/>
          <w:spacing w:val="-6"/>
        </w:rPr>
        <w:t xml:space="preserve"> </w:t>
      </w:r>
      <w:r>
        <w:t>(SID)</w:t>
      </w:r>
      <w:r>
        <w:rPr>
          <w:spacing w:val="-5"/>
        </w:rPr>
        <w:t xml:space="preserve"> </w:t>
      </w:r>
      <w:r>
        <w:t>–</w:t>
      </w:r>
      <w:r>
        <w:rPr>
          <w:spacing w:val="-5"/>
        </w:rPr>
        <w:t xml:space="preserve"> </w:t>
      </w:r>
      <w:r>
        <w:t>and</w:t>
      </w:r>
      <w:r>
        <w:rPr>
          <w:spacing w:val="-6"/>
        </w:rPr>
        <w:t xml:space="preserve"> </w:t>
      </w:r>
      <w:r>
        <w:t>to</w:t>
      </w:r>
      <w:r>
        <w:rPr>
          <w:spacing w:val="-5"/>
        </w:rPr>
        <w:t xml:space="preserve"> </w:t>
      </w:r>
      <w:r>
        <w:t>increase</w:t>
      </w:r>
      <w:r>
        <w:rPr>
          <w:spacing w:val="-6"/>
        </w:rPr>
        <w:t xml:space="preserve"> </w:t>
      </w:r>
      <w:r>
        <w:t>use</w:t>
      </w:r>
      <w:r>
        <w:rPr>
          <w:spacing w:val="-5"/>
        </w:rPr>
        <w:t xml:space="preserve"> </w:t>
      </w:r>
      <w:r>
        <w:t>of</w:t>
      </w:r>
      <w:r>
        <w:rPr>
          <w:spacing w:val="-5"/>
        </w:rPr>
        <w:t xml:space="preserve"> </w:t>
      </w:r>
      <w:r>
        <w:t>the</w:t>
      </w:r>
      <w:r>
        <w:rPr>
          <w:spacing w:val="-6"/>
        </w:rPr>
        <w:t xml:space="preserve"> </w:t>
      </w:r>
      <w:r>
        <w:t>system</w:t>
      </w:r>
      <w:r>
        <w:rPr>
          <w:spacing w:val="-5"/>
        </w:rPr>
        <w:t xml:space="preserve"> </w:t>
      </w:r>
      <w:r>
        <w:t>for</w:t>
      </w:r>
      <w:r>
        <w:rPr>
          <w:spacing w:val="-6"/>
        </w:rPr>
        <w:t xml:space="preserve"> </w:t>
      </w:r>
      <w:r>
        <w:t>village</w:t>
      </w:r>
      <w:r>
        <w:rPr>
          <w:spacing w:val="-5"/>
        </w:rPr>
        <w:t xml:space="preserve"> </w:t>
      </w:r>
      <w:r>
        <w:t>planning</w:t>
      </w:r>
      <w:r>
        <w:rPr>
          <w:spacing w:val="-5"/>
        </w:rPr>
        <w:t xml:space="preserve"> </w:t>
      </w:r>
      <w:r>
        <w:t>and</w:t>
      </w:r>
      <w:r>
        <w:rPr>
          <w:spacing w:val="-6"/>
        </w:rPr>
        <w:t xml:space="preserve"> </w:t>
      </w:r>
      <w:r>
        <w:t>development,</w:t>
      </w:r>
      <w:r>
        <w:rPr>
          <w:spacing w:val="-5"/>
        </w:rPr>
        <w:t xml:space="preserve"> </w:t>
      </w:r>
      <w:r>
        <w:t>civil registration,</w:t>
      </w:r>
      <w:r>
        <w:rPr>
          <w:spacing w:val="-10"/>
        </w:rPr>
        <w:t xml:space="preserve"> </w:t>
      </w:r>
      <w:r>
        <w:t>monitoring</w:t>
      </w:r>
      <w:r>
        <w:rPr>
          <w:spacing w:val="-9"/>
        </w:rPr>
        <w:t xml:space="preserve"> </w:t>
      </w:r>
      <w:r>
        <w:t>of</w:t>
      </w:r>
      <w:r>
        <w:rPr>
          <w:spacing w:val="-9"/>
        </w:rPr>
        <w:t xml:space="preserve"> </w:t>
      </w:r>
      <w:r>
        <w:t>basic</w:t>
      </w:r>
      <w:r>
        <w:rPr>
          <w:spacing w:val="-9"/>
        </w:rPr>
        <w:t xml:space="preserve"> </w:t>
      </w:r>
      <w:r>
        <w:t>services,</w:t>
      </w:r>
      <w:r>
        <w:rPr>
          <w:spacing w:val="-9"/>
        </w:rPr>
        <w:t xml:space="preserve"> </w:t>
      </w:r>
      <w:r>
        <w:t>and</w:t>
      </w:r>
      <w:r>
        <w:rPr>
          <w:spacing w:val="-9"/>
        </w:rPr>
        <w:t xml:space="preserve"> </w:t>
      </w:r>
      <w:r>
        <w:t>other</w:t>
      </w:r>
      <w:r>
        <w:rPr>
          <w:spacing w:val="-9"/>
        </w:rPr>
        <w:t xml:space="preserve"> </w:t>
      </w:r>
      <w:r>
        <w:t>functions.</w:t>
      </w:r>
      <w:r>
        <w:rPr>
          <w:spacing w:val="-9"/>
        </w:rPr>
        <w:t xml:space="preserve"> </w:t>
      </w:r>
      <w:r>
        <w:t>There</w:t>
      </w:r>
      <w:r>
        <w:rPr>
          <w:spacing w:val="-9"/>
        </w:rPr>
        <w:t xml:space="preserve"> </w:t>
      </w:r>
      <w:r>
        <w:t>are</w:t>
      </w:r>
      <w:r>
        <w:rPr>
          <w:spacing w:val="-9"/>
        </w:rPr>
        <w:t xml:space="preserve"> </w:t>
      </w:r>
      <w:r>
        <w:t>326</w:t>
      </w:r>
      <w:r>
        <w:rPr>
          <w:spacing w:val="-10"/>
        </w:rPr>
        <w:t xml:space="preserve"> </w:t>
      </w:r>
      <w:r>
        <w:t>village</w:t>
      </w:r>
      <w:r>
        <w:rPr>
          <w:spacing w:val="-9"/>
        </w:rPr>
        <w:t xml:space="preserve"> </w:t>
      </w:r>
      <w:r>
        <w:t>information</w:t>
      </w:r>
      <w:r>
        <w:rPr>
          <w:spacing w:val="-9"/>
        </w:rPr>
        <w:t xml:space="preserve"> </w:t>
      </w:r>
      <w:r>
        <w:t>systems operational, based on the village survey (76% of KOMPAK-surveyed</w:t>
      </w:r>
      <w:r>
        <w:rPr>
          <w:spacing w:val="-2"/>
        </w:rPr>
        <w:t xml:space="preserve"> </w:t>
      </w:r>
      <w:r>
        <w:t>villages).</w:t>
      </w:r>
    </w:p>
    <w:p w14:paraId="21EC3804" w14:textId="77777777" w:rsidR="008117A9" w:rsidRDefault="008117A9">
      <w:pPr>
        <w:pStyle w:val="BodyText"/>
        <w:rPr>
          <w:sz w:val="26"/>
        </w:rPr>
      </w:pPr>
    </w:p>
    <w:p w14:paraId="7E2DB82F" w14:textId="77777777" w:rsidR="008117A9" w:rsidRDefault="00360E36">
      <w:pPr>
        <w:spacing w:before="207"/>
        <w:ind w:left="2361" w:right="4286"/>
        <w:jc w:val="center"/>
        <w:rPr>
          <w:b/>
          <w:sz w:val="18"/>
        </w:rPr>
      </w:pPr>
      <w:r>
        <w:rPr>
          <w:noProof/>
        </w:rPr>
        <mc:AlternateContent>
          <mc:Choice Requires="wps">
            <w:drawing>
              <wp:anchor distT="0" distB="0" distL="114300" distR="114300" simplePos="0" relativeHeight="251604992" behindDoc="0" locked="0" layoutInCell="1" allowOverlap="1" wp14:anchorId="2D6F9BC4" wp14:editId="2DB7747D">
                <wp:simplePos x="0" y="0"/>
                <wp:positionH relativeFrom="page">
                  <wp:posOffset>720090</wp:posOffset>
                </wp:positionH>
                <wp:positionV relativeFrom="paragraph">
                  <wp:posOffset>-43180</wp:posOffset>
                </wp:positionV>
                <wp:extent cx="6120130" cy="2799715"/>
                <wp:effectExtent l="0" t="3810" r="0" b="0"/>
                <wp:wrapNone/>
                <wp:docPr id="827"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279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290"/>
                              <w:gridCol w:w="2699"/>
                              <w:gridCol w:w="1435"/>
                              <w:gridCol w:w="1605"/>
                              <w:gridCol w:w="1605"/>
                            </w:tblGrid>
                            <w:tr w:rsidR="00575BB5" w14:paraId="72BD7A6F" w14:textId="77777777">
                              <w:trPr>
                                <w:trHeight w:val="580"/>
                              </w:trPr>
                              <w:tc>
                                <w:tcPr>
                                  <w:tcW w:w="2290" w:type="dxa"/>
                                  <w:shd w:val="clear" w:color="auto" w:fill="58595B"/>
                                </w:tcPr>
                                <w:p w14:paraId="77FC92B6" w14:textId="77777777" w:rsidR="00575BB5" w:rsidRDefault="00575BB5">
                                  <w:pPr>
                                    <w:pStyle w:val="TableParagraph"/>
                                    <w:rPr>
                                      <w:rFonts w:ascii="Times New Roman"/>
                                      <w:sz w:val="18"/>
                                    </w:rPr>
                                  </w:pPr>
                                </w:p>
                              </w:tc>
                              <w:tc>
                                <w:tcPr>
                                  <w:tcW w:w="2699" w:type="dxa"/>
                                  <w:shd w:val="clear" w:color="auto" w:fill="58595B"/>
                                </w:tcPr>
                                <w:p w14:paraId="2F955797" w14:textId="77777777" w:rsidR="00575BB5" w:rsidRDefault="00575BB5">
                                  <w:pPr>
                                    <w:pStyle w:val="TableParagraph"/>
                                    <w:spacing w:before="58"/>
                                    <w:ind w:left="806" w:right="375"/>
                                    <w:jc w:val="center"/>
                                    <w:rPr>
                                      <w:b/>
                                      <w:sz w:val="18"/>
                                    </w:rPr>
                                  </w:pPr>
                                  <w:r>
                                    <w:rPr>
                                      <w:b/>
                                      <w:color w:val="FFFFFF"/>
                                      <w:sz w:val="18"/>
                                    </w:rPr>
                                    <w:t>MANUAL PAPER-</w:t>
                                  </w:r>
                                </w:p>
                              </w:tc>
                              <w:tc>
                                <w:tcPr>
                                  <w:tcW w:w="1435" w:type="dxa"/>
                                  <w:shd w:val="clear" w:color="auto" w:fill="58595B"/>
                                </w:tcPr>
                                <w:p w14:paraId="0F4DFEEB" w14:textId="77777777" w:rsidR="00575BB5" w:rsidRDefault="00575BB5">
                                  <w:pPr>
                                    <w:pStyle w:val="TableParagraph"/>
                                    <w:spacing w:before="166"/>
                                    <w:ind w:left="70" w:right="236"/>
                                    <w:jc w:val="center"/>
                                    <w:rPr>
                                      <w:b/>
                                      <w:sz w:val="18"/>
                                    </w:rPr>
                                  </w:pPr>
                                  <w:r>
                                    <w:rPr>
                                      <w:b/>
                                      <w:color w:val="FFFFFF"/>
                                      <w:sz w:val="18"/>
                                    </w:rPr>
                                    <w:t>OFFLINE SID</w:t>
                                  </w:r>
                                </w:p>
                              </w:tc>
                              <w:tc>
                                <w:tcPr>
                                  <w:tcW w:w="1605" w:type="dxa"/>
                                  <w:shd w:val="clear" w:color="auto" w:fill="58595B"/>
                                </w:tcPr>
                                <w:p w14:paraId="3E3946A7" w14:textId="77777777" w:rsidR="00575BB5" w:rsidRDefault="00575BB5">
                                  <w:pPr>
                                    <w:pStyle w:val="TableParagraph"/>
                                    <w:spacing w:before="166"/>
                                    <w:ind w:left="143" w:right="140"/>
                                    <w:jc w:val="center"/>
                                    <w:rPr>
                                      <w:b/>
                                      <w:sz w:val="18"/>
                                    </w:rPr>
                                  </w:pPr>
                                  <w:r>
                                    <w:rPr>
                                      <w:b/>
                                      <w:color w:val="FFFFFF"/>
                                      <w:sz w:val="18"/>
                                    </w:rPr>
                                    <w:t>ONLINE SID</w:t>
                                  </w:r>
                                </w:p>
                              </w:tc>
                              <w:tc>
                                <w:tcPr>
                                  <w:tcW w:w="1605" w:type="dxa"/>
                                  <w:shd w:val="clear" w:color="auto" w:fill="58595B"/>
                                </w:tcPr>
                                <w:p w14:paraId="365840DF" w14:textId="77777777" w:rsidR="00575BB5" w:rsidRDefault="00575BB5">
                                  <w:pPr>
                                    <w:pStyle w:val="TableParagraph"/>
                                    <w:spacing w:before="166"/>
                                    <w:ind w:left="146" w:right="140"/>
                                    <w:jc w:val="center"/>
                                    <w:rPr>
                                      <w:b/>
                                      <w:sz w:val="18"/>
                                    </w:rPr>
                                  </w:pPr>
                                  <w:r>
                                    <w:rPr>
                                      <w:b/>
                                      <w:color w:val="FFFFFF"/>
                                      <w:sz w:val="18"/>
                                    </w:rPr>
                                    <w:t>GRAND TOTAL</w:t>
                                  </w:r>
                                </w:p>
                              </w:tc>
                            </w:tr>
                            <w:tr w:rsidR="00575BB5" w14:paraId="4BE4A36F" w14:textId="77777777">
                              <w:trPr>
                                <w:trHeight w:val="467"/>
                              </w:trPr>
                              <w:tc>
                                <w:tcPr>
                                  <w:tcW w:w="2290" w:type="dxa"/>
                                  <w:tcBorders>
                                    <w:bottom w:val="single" w:sz="4" w:space="0" w:color="AC1F24"/>
                                  </w:tcBorders>
                                </w:tcPr>
                                <w:p w14:paraId="6A0EE2D7" w14:textId="77777777" w:rsidR="00575BB5" w:rsidRDefault="00575BB5">
                                  <w:pPr>
                                    <w:pStyle w:val="TableParagraph"/>
                                    <w:spacing w:before="110"/>
                                    <w:ind w:left="113"/>
                                    <w:rPr>
                                      <w:sz w:val="18"/>
                                    </w:rPr>
                                  </w:pPr>
                                  <w:r>
                                    <w:rPr>
                                      <w:sz w:val="18"/>
                                    </w:rPr>
                                    <w:t>Aceh</w:t>
                                  </w:r>
                                </w:p>
                              </w:tc>
                              <w:tc>
                                <w:tcPr>
                                  <w:tcW w:w="2699" w:type="dxa"/>
                                  <w:tcBorders>
                                    <w:bottom w:val="single" w:sz="4" w:space="0" w:color="AC1F24"/>
                                  </w:tcBorders>
                                </w:tcPr>
                                <w:p w14:paraId="58214F4F" w14:textId="77777777" w:rsidR="00575BB5" w:rsidRDefault="00575BB5">
                                  <w:pPr>
                                    <w:pStyle w:val="TableParagraph"/>
                                    <w:spacing w:before="110"/>
                                    <w:ind w:left="431"/>
                                    <w:jc w:val="center"/>
                                    <w:rPr>
                                      <w:sz w:val="18"/>
                                    </w:rPr>
                                  </w:pPr>
                                  <w:r>
                                    <w:rPr>
                                      <w:sz w:val="18"/>
                                    </w:rPr>
                                    <w:t>6</w:t>
                                  </w:r>
                                </w:p>
                              </w:tc>
                              <w:tc>
                                <w:tcPr>
                                  <w:tcW w:w="1435" w:type="dxa"/>
                                  <w:tcBorders>
                                    <w:bottom w:val="single" w:sz="4" w:space="0" w:color="AC1F24"/>
                                  </w:tcBorders>
                                </w:tcPr>
                                <w:p w14:paraId="10EC778C" w14:textId="77777777" w:rsidR="00575BB5" w:rsidRDefault="00575BB5">
                                  <w:pPr>
                                    <w:pStyle w:val="TableParagraph"/>
                                    <w:rPr>
                                      <w:rFonts w:ascii="Times New Roman"/>
                                      <w:sz w:val="18"/>
                                    </w:rPr>
                                  </w:pPr>
                                </w:p>
                              </w:tc>
                              <w:tc>
                                <w:tcPr>
                                  <w:tcW w:w="1605" w:type="dxa"/>
                                  <w:tcBorders>
                                    <w:bottom w:val="single" w:sz="4" w:space="0" w:color="AC1F24"/>
                                  </w:tcBorders>
                                </w:tcPr>
                                <w:p w14:paraId="5AB2F446" w14:textId="77777777" w:rsidR="00575BB5" w:rsidRDefault="00575BB5">
                                  <w:pPr>
                                    <w:pStyle w:val="TableParagraph"/>
                                    <w:spacing w:before="110"/>
                                    <w:ind w:left="143" w:right="140"/>
                                    <w:jc w:val="center"/>
                                    <w:rPr>
                                      <w:sz w:val="18"/>
                                    </w:rPr>
                                  </w:pPr>
                                  <w:r>
                                    <w:rPr>
                                      <w:sz w:val="18"/>
                                    </w:rPr>
                                    <w:t>17</w:t>
                                  </w:r>
                                </w:p>
                              </w:tc>
                              <w:tc>
                                <w:tcPr>
                                  <w:tcW w:w="1605" w:type="dxa"/>
                                  <w:tcBorders>
                                    <w:bottom w:val="single" w:sz="4" w:space="0" w:color="AC1F24"/>
                                  </w:tcBorders>
                                </w:tcPr>
                                <w:p w14:paraId="1E520709" w14:textId="77777777" w:rsidR="00575BB5" w:rsidRDefault="00575BB5">
                                  <w:pPr>
                                    <w:pStyle w:val="TableParagraph"/>
                                    <w:spacing w:before="110"/>
                                    <w:ind w:left="146" w:right="140"/>
                                    <w:jc w:val="center"/>
                                    <w:rPr>
                                      <w:b/>
                                      <w:sz w:val="18"/>
                                    </w:rPr>
                                  </w:pPr>
                                  <w:r>
                                    <w:rPr>
                                      <w:b/>
                                      <w:sz w:val="18"/>
                                    </w:rPr>
                                    <w:t>23</w:t>
                                  </w:r>
                                </w:p>
                              </w:tc>
                            </w:tr>
                            <w:tr w:rsidR="00575BB5" w14:paraId="5B5401DD" w14:textId="77777777">
                              <w:trPr>
                                <w:trHeight w:val="467"/>
                              </w:trPr>
                              <w:tc>
                                <w:tcPr>
                                  <w:tcW w:w="2290" w:type="dxa"/>
                                  <w:tcBorders>
                                    <w:top w:val="single" w:sz="4" w:space="0" w:color="AC1F24"/>
                                    <w:bottom w:val="single" w:sz="4" w:space="0" w:color="AC1F24"/>
                                  </w:tcBorders>
                                </w:tcPr>
                                <w:p w14:paraId="1D5EB7E3" w14:textId="77777777" w:rsidR="00575BB5" w:rsidRDefault="00575BB5">
                                  <w:pPr>
                                    <w:pStyle w:val="TableParagraph"/>
                                    <w:spacing w:before="110"/>
                                    <w:ind w:left="113"/>
                                    <w:rPr>
                                      <w:sz w:val="18"/>
                                    </w:rPr>
                                  </w:pPr>
                                  <w:r>
                                    <w:rPr>
                                      <w:sz w:val="18"/>
                                    </w:rPr>
                                    <w:t>Central Java</w:t>
                                  </w:r>
                                </w:p>
                              </w:tc>
                              <w:tc>
                                <w:tcPr>
                                  <w:tcW w:w="2699" w:type="dxa"/>
                                  <w:tcBorders>
                                    <w:top w:val="single" w:sz="4" w:space="0" w:color="AC1F24"/>
                                    <w:bottom w:val="single" w:sz="4" w:space="0" w:color="AC1F24"/>
                                  </w:tcBorders>
                                </w:tcPr>
                                <w:p w14:paraId="55C13BC8" w14:textId="77777777" w:rsidR="00575BB5" w:rsidRDefault="00575BB5">
                                  <w:pPr>
                                    <w:pStyle w:val="TableParagraph"/>
                                    <w:spacing w:before="110"/>
                                    <w:ind w:left="431"/>
                                    <w:jc w:val="center"/>
                                    <w:rPr>
                                      <w:sz w:val="18"/>
                                    </w:rPr>
                                  </w:pPr>
                                  <w:r>
                                    <w:rPr>
                                      <w:sz w:val="18"/>
                                    </w:rPr>
                                    <w:t>4</w:t>
                                  </w:r>
                                </w:p>
                              </w:tc>
                              <w:tc>
                                <w:tcPr>
                                  <w:tcW w:w="1435" w:type="dxa"/>
                                  <w:tcBorders>
                                    <w:top w:val="single" w:sz="4" w:space="0" w:color="AC1F24"/>
                                    <w:bottom w:val="single" w:sz="4" w:space="0" w:color="AC1F24"/>
                                  </w:tcBorders>
                                </w:tcPr>
                                <w:p w14:paraId="711F49F6" w14:textId="77777777" w:rsidR="00575BB5" w:rsidRDefault="00575BB5">
                                  <w:pPr>
                                    <w:pStyle w:val="TableParagraph"/>
                                    <w:spacing w:before="110"/>
                                    <w:ind w:left="70" w:right="236"/>
                                    <w:jc w:val="center"/>
                                    <w:rPr>
                                      <w:sz w:val="18"/>
                                    </w:rPr>
                                  </w:pPr>
                                  <w:r>
                                    <w:rPr>
                                      <w:sz w:val="18"/>
                                    </w:rPr>
                                    <w:t>13</w:t>
                                  </w:r>
                                </w:p>
                              </w:tc>
                              <w:tc>
                                <w:tcPr>
                                  <w:tcW w:w="1605" w:type="dxa"/>
                                  <w:tcBorders>
                                    <w:top w:val="single" w:sz="4" w:space="0" w:color="AC1F24"/>
                                    <w:bottom w:val="single" w:sz="4" w:space="0" w:color="AC1F24"/>
                                  </w:tcBorders>
                                </w:tcPr>
                                <w:p w14:paraId="58654832" w14:textId="77777777" w:rsidR="00575BB5" w:rsidRDefault="00575BB5">
                                  <w:pPr>
                                    <w:pStyle w:val="TableParagraph"/>
                                    <w:spacing w:before="110"/>
                                    <w:ind w:left="143" w:right="140"/>
                                    <w:jc w:val="center"/>
                                    <w:rPr>
                                      <w:sz w:val="18"/>
                                    </w:rPr>
                                  </w:pPr>
                                  <w:r>
                                    <w:rPr>
                                      <w:sz w:val="18"/>
                                    </w:rPr>
                                    <w:t>16</w:t>
                                  </w:r>
                                </w:p>
                              </w:tc>
                              <w:tc>
                                <w:tcPr>
                                  <w:tcW w:w="1605" w:type="dxa"/>
                                  <w:tcBorders>
                                    <w:top w:val="single" w:sz="4" w:space="0" w:color="AC1F24"/>
                                    <w:bottom w:val="single" w:sz="4" w:space="0" w:color="AC1F24"/>
                                  </w:tcBorders>
                                </w:tcPr>
                                <w:p w14:paraId="408F7A4F" w14:textId="77777777" w:rsidR="00575BB5" w:rsidRDefault="00575BB5">
                                  <w:pPr>
                                    <w:pStyle w:val="TableParagraph"/>
                                    <w:spacing w:before="110"/>
                                    <w:ind w:left="146" w:right="140"/>
                                    <w:jc w:val="center"/>
                                    <w:rPr>
                                      <w:b/>
                                      <w:sz w:val="18"/>
                                    </w:rPr>
                                  </w:pPr>
                                  <w:r>
                                    <w:rPr>
                                      <w:b/>
                                      <w:sz w:val="18"/>
                                    </w:rPr>
                                    <w:t>33</w:t>
                                  </w:r>
                                </w:p>
                              </w:tc>
                            </w:tr>
                            <w:tr w:rsidR="00575BB5" w14:paraId="4F0EA655" w14:textId="77777777">
                              <w:trPr>
                                <w:trHeight w:val="467"/>
                              </w:trPr>
                              <w:tc>
                                <w:tcPr>
                                  <w:tcW w:w="2290" w:type="dxa"/>
                                  <w:tcBorders>
                                    <w:top w:val="single" w:sz="4" w:space="0" w:color="AC1F24"/>
                                    <w:bottom w:val="single" w:sz="4" w:space="0" w:color="AC1F24"/>
                                  </w:tcBorders>
                                </w:tcPr>
                                <w:p w14:paraId="40D85AF8" w14:textId="77777777" w:rsidR="00575BB5" w:rsidRDefault="00575BB5">
                                  <w:pPr>
                                    <w:pStyle w:val="TableParagraph"/>
                                    <w:spacing w:before="110"/>
                                    <w:ind w:left="113"/>
                                    <w:rPr>
                                      <w:sz w:val="18"/>
                                    </w:rPr>
                                  </w:pPr>
                                  <w:r>
                                    <w:rPr>
                                      <w:sz w:val="18"/>
                                    </w:rPr>
                                    <w:t>East Java</w:t>
                                  </w:r>
                                </w:p>
                              </w:tc>
                              <w:tc>
                                <w:tcPr>
                                  <w:tcW w:w="2699" w:type="dxa"/>
                                  <w:tcBorders>
                                    <w:top w:val="single" w:sz="4" w:space="0" w:color="AC1F24"/>
                                    <w:bottom w:val="single" w:sz="4" w:space="0" w:color="AC1F24"/>
                                  </w:tcBorders>
                                </w:tcPr>
                                <w:p w14:paraId="4726B436" w14:textId="77777777" w:rsidR="00575BB5" w:rsidRDefault="00575BB5">
                                  <w:pPr>
                                    <w:pStyle w:val="TableParagraph"/>
                                    <w:spacing w:before="110"/>
                                    <w:ind w:left="806" w:right="375"/>
                                    <w:jc w:val="center"/>
                                    <w:rPr>
                                      <w:sz w:val="18"/>
                                    </w:rPr>
                                  </w:pPr>
                                  <w:r>
                                    <w:rPr>
                                      <w:sz w:val="18"/>
                                    </w:rPr>
                                    <w:t>14</w:t>
                                  </w:r>
                                </w:p>
                              </w:tc>
                              <w:tc>
                                <w:tcPr>
                                  <w:tcW w:w="1435" w:type="dxa"/>
                                  <w:tcBorders>
                                    <w:top w:val="single" w:sz="4" w:space="0" w:color="AC1F24"/>
                                    <w:bottom w:val="single" w:sz="4" w:space="0" w:color="AC1F24"/>
                                  </w:tcBorders>
                                </w:tcPr>
                                <w:p w14:paraId="32DC4679" w14:textId="77777777" w:rsidR="00575BB5" w:rsidRDefault="00575BB5">
                                  <w:pPr>
                                    <w:pStyle w:val="TableParagraph"/>
                                    <w:spacing w:before="110"/>
                                    <w:ind w:left="70" w:right="236"/>
                                    <w:jc w:val="center"/>
                                    <w:rPr>
                                      <w:sz w:val="18"/>
                                    </w:rPr>
                                  </w:pPr>
                                  <w:r>
                                    <w:rPr>
                                      <w:sz w:val="18"/>
                                    </w:rPr>
                                    <w:t>22</w:t>
                                  </w:r>
                                </w:p>
                              </w:tc>
                              <w:tc>
                                <w:tcPr>
                                  <w:tcW w:w="1605" w:type="dxa"/>
                                  <w:tcBorders>
                                    <w:top w:val="single" w:sz="4" w:space="0" w:color="AC1F24"/>
                                    <w:bottom w:val="single" w:sz="4" w:space="0" w:color="AC1F24"/>
                                  </w:tcBorders>
                                </w:tcPr>
                                <w:p w14:paraId="4788550A" w14:textId="77777777" w:rsidR="00575BB5" w:rsidRDefault="00575BB5">
                                  <w:pPr>
                                    <w:pStyle w:val="TableParagraph"/>
                                    <w:spacing w:before="110"/>
                                    <w:ind w:left="143" w:right="140"/>
                                    <w:jc w:val="center"/>
                                    <w:rPr>
                                      <w:sz w:val="18"/>
                                    </w:rPr>
                                  </w:pPr>
                                  <w:r>
                                    <w:rPr>
                                      <w:sz w:val="18"/>
                                    </w:rPr>
                                    <w:t>53</w:t>
                                  </w:r>
                                </w:p>
                              </w:tc>
                              <w:tc>
                                <w:tcPr>
                                  <w:tcW w:w="1605" w:type="dxa"/>
                                  <w:tcBorders>
                                    <w:top w:val="single" w:sz="4" w:space="0" w:color="AC1F24"/>
                                    <w:bottom w:val="single" w:sz="4" w:space="0" w:color="AC1F24"/>
                                  </w:tcBorders>
                                </w:tcPr>
                                <w:p w14:paraId="54334C9B" w14:textId="77777777" w:rsidR="00575BB5" w:rsidRDefault="00575BB5">
                                  <w:pPr>
                                    <w:pStyle w:val="TableParagraph"/>
                                    <w:spacing w:before="110"/>
                                    <w:ind w:left="146" w:right="140"/>
                                    <w:jc w:val="center"/>
                                    <w:rPr>
                                      <w:b/>
                                      <w:sz w:val="18"/>
                                    </w:rPr>
                                  </w:pPr>
                                  <w:r>
                                    <w:rPr>
                                      <w:b/>
                                      <w:sz w:val="18"/>
                                    </w:rPr>
                                    <w:t>89</w:t>
                                  </w:r>
                                </w:p>
                              </w:tc>
                            </w:tr>
                            <w:tr w:rsidR="00575BB5" w14:paraId="77D679B6" w14:textId="77777777">
                              <w:trPr>
                                <w:trHeight w:val="467"/>
                              </w:trPr>
                              <w:tc>
                                <w:tcPr>
                                  <w:tcW w:w="2290" w:type="dxa"/>
                                  <w:tcBorders>
                                    <w:top w:val="single" w:sz="4" w:space="0" w:color="AC1F24"/>
                                    <w:bottom w:val="single" w:sz="4" w:space="0" w:color="AC1F24"/>
                                  </w:tcBorders>
                                </w:tcPr>
                                <w:p w14:paraId="000FE46C" w14:textId="77777777" w:rsidR="00575BB5" w:rsidRDefault="00575BB5">
                                  <w:pPr>
                                    <w:pStyle w:val="TableParagraph"/>
                                    <w:spacing w:before="110"/>
                                    <w:ind w:left="113"/>
                                    <w:rPr>
                                      <w:sz w:val="18"/>
                                    </w:rPr>
                                  </w:pPr>
                                  <w:r>
                                    <w:rPr>
                                      <w:sz w:val="18"/>
                                    </w:rPr>
                                    <w:t>NTB</w:t>
                                  </w:r>
                                </w:p>
                              </w:tc>
                              <w:tc>
                                <w:tcPr>
                                  <w:tcW w:w="2699" w:type="dxa"/>
                                  <w:tcBorders>
                                    <w:top w:val="single" w:sz="4" w:space="0" w:color="AC1F24"/>
                                    <w:bottom w:val="single" w:sz="4" w:space="0" w:color="AC1F24"/>
                                  </w:tcBorders>
                                </w:tcPr>
                                <w:p w14:paraId="7CBAB908" w14:textId="77777777" w:rsidR="00575BB5" w:rsidRDefault="00575BB5">
                                  <w:pPr>
                                    <w:pStyle w:val="TableParagraph"/>
                                    <w:spacing w:before="110"/>
                                    <w:ind w:left="431"/>
                                    <w:jc w:val="center"/>
                                    <w:rPr>
                                      <w:sz w:val="18"/>
                                    </w:rPr>
                                  </w:pPr>
                                  <w:r>
                                    <w:rPr>
                                      <w:sz w:val="18"/>
                                    </w:rPr>
                                    <w:t>7</w:t>
                                  </w:r>
                                </w:p>
                              </w:tc>
                              <w:tc>
                                <w:tcPr>
                                  <w:tcW w:w="1435" w:type="dxa"/>
                                  <w:tcBorders>
                                    <w:top w:val="single" w:sz="4" w:space="0" w:color="AC1F24"/>
                                    <w:bottom w:val="single" w:sz="4" w:space="0" w:color="AC1F24"/>
                                  </w:tcBorders>
                                </w:tcPr>
                                <w:p w14:paraId="225951C9" w14:textId="77777777" w:rsidR="00575BB5" w:rsidRDefault="00575BB5">
                                  <w:pPr>
                                    <w:pStyle w:val="TableParagraph"/>
                                    <w:spacing w:before="110"/>
                                    <w:ind w:left="70" w:right="236"/>
                                    <w:jc w:val="center"/>
                                    <w:rPr>
                                      <w:sz w:val="18"/>
                                    </w:rPr>
                                  </w:pPr>
                                  <w:r>
                                    <w:rPr>
                                      <w:sz w:val="18"/>
                                    </w:rPr>
                                    <w:t>51</w:t>
                                  </w:r>
                                </w:p>
                              </w:tc>
                              <w:tc>
                                <w:tcPr>
                                  <w:tcW w:w="1605" w:type="dxa"/>
                                  <w:tcBorders>
                                    <w:top w:val="single" w:sz="4" w:space="0" w:color="AC1F24"/>
                                    <w:bottom w:val="single" w:sz="4" w:space="0" w:color="AC1F24"/>
                                  </w:tcBorders>
                                </w:tcPr>
                                <w:p w14:paraId="57A34018" w14:textId="77777777" w:rsidR="00575BB5" w:rsidRDefault="00575BB5">
                                  <w:pPr>
                                    <w:pStyle w:val="TableParagraph"/>
                                    <w:spacing w:before="110"/>
                                    <w:ind w:left="143" w:right="140"/>
                                    <w:jc w:val="center"/>
                                    <w:rPr>
                                      <w:sz w:val="18"/>
                                    </w:rPr>
                                  </w:pPr>
                                  <w:r>
                                    <w:rPr>
                                      <w:sz w:val="18"/>
                                    </w:rPr>
                                    <w:t>44</w:t>
                                  </w:r>
                                </w:p>
                              </w:tc>
                              <w:tc>
                                <w:tcPr>
                                  <w:tcW w:w="1605" w:type="dxa"/>
                                  <w:tcBorders>
                                    <w:top w:val="single" w:sz="4" w:space="0" w:color="AC1F24"/>
                                    <w:bottom w:val="single" w:sz="4" w:space="0" w:color="AC1F24"/>
                                  </w:tcBorders>
                                </w:tcPr>
                                <w:p w14:paraId="2CDEBBC7" w14:textId="77777777" w:rsidR="00575BB5" w:rsidRDefault="00575BB5">
                                  <w:pPr>
                                    <w:pStyle w:val="TableParagraph"/>
                                    <w:spacing w:before="110"/>
                                    <w:ind w:left="146" w:right="140"/>
                                    <w:jc w:val="center"/>
                                    <w:rPr>
                                      <w:b/>
                                      <w:sz w:val="18"/>
                                    </w:rPr>
                                  </w:pPr>
                                  <w:r>
                                    <w:rPr>
                                      <w:b/>
                                      <w:sz w:val="18"/>
                                    </w:rPr>
                                    <w:t>102</w:t>
                                  </w:r>
                                </w:p>
                              </w:tc>
                            </w:tr>
                            <w:tr w:rsidR="00575BB5" w14:paraId="03A359E3" w14:textId="77777777">
                              <w:trPr>
                                <w:trHeight w:val="467"/>
                              </w:trPr>
                              <w:tc>
                                <w:tcPr>
                                  <w:tcW w:w="2290" w:type="dxa"/>
                                  <w:tcBorders>
                                    <w:top w:val="single" w:sz="4" w:space="0" w:color="AC1F24"/>
                                    <w:bottom w:val="single" w:sz="4" w:space="0" w:color="AC1F24"/>
                                  </w:tcBorders>
                                </w:tcPr>
                                <w:p w14:paraId="7A0832B3" w14:textId="77777777" w:rsidR="00575BB5" w:rsidRDefault="00575BB5">
                                  <w:pPr>
                                    <w:pStyle w:val="TableParagraph"/>
                                    <w:spacing w:before="110"/>
                                    <w:ind w:left="113"/>
                                    <w:rPr>
                                      <w:sz w:val="18"/>
                                    </w:rPr>
                                  </w:pPr>
                                  <w:r>
                                    <w:rPr>
                                      <w:sz w:val="18"/>
                                    </w:rPr>
                                    <w:t>Papua</w:t>
                                  </w:r>
                                </w:p>
                              </w:tc>
                              <w:tc>
                                <w:tcPr>
                                  <w:tcW w:w="2699" w:type="dxa"/>
                                  <w:tcBorders>
                                    <w:top w:val="single" w:sz="4" w:space="0" w:color="AC1F24"/>
                                    <w:bottom w:val="single" w:sz="4" w:space="0" w:color="AC1F24"/>
                                  </w:tcBorders>
                                </w:tcPr>
                                <w:p w14:paraId="278DF956" w14:textId="77777777" w:rsidR="00575BB5" w:rsidRDefault="00575BB5">
                                  <w:pPr>
                                    <w:pStyle w:val="TableParagraph"/>
                                    <w:spacing w:before="110"/>
                                    <w:ind w:left="806" w:right="375"/>
                                    <w:jc w:val="center"/>
                                    <w:rPr>
                                      <w:sz w:val="18"/>
                                    </w:rPr>
                                  </w:pPr>
                                  <w:r>
                                    <w:rPr>
                                      <w:sz w:val="18"/>
                                    </w:rPr>
                                    <w:t>47</w:t>
                                  </w:r>
                                </w:p>
                              </w:tc>
                              <w:tc>
                                <w:tcPr>
                                  <w:tcW w:w="1435" w:type="dxa"/>
                                  <w:tcBorders>
                                    <w:top w:val="single" w:sz="4" w:space="0" w:color="AC1F24"/>
                                    <w:bottom w:val="single" w:sz="4" w:space="0" w:color="AC1F24"/>
                                  </w:tcBorders>
                                </w:tcPr>
                                <w:p w14:paraId="0CA318E9" w14:textId="77777777" w:rsidR="00575BB5" w:rsidRDefault="00575BB5">
                                  <w:pPr>
                                    <w:pStyle w:val="TableParagraph"/>
                                    <w:spacing w:before="110"/>
                                    <w:ind w:left="70" w:right="236"/>
                                    <w:jc w:val="center"/>
                                    <w:rPr>
                                      <w:sz w:val="18"/>
                                    </w:rPr>
                                  </w:pPr>
                                  <w:r>
                                    <w:rPr>
                                      <w:sz w:val="18"/>
                                    </w:rPr>
                                    <w:t>26</w:t>
                                  </w:r>
                                </w:p>
                              </w:tc>
                              <w:tc>
                                <w:tcPr>
                                  <w:tcW w:w="1605" w:type="dxa"/>
                                  <w:tcBorders>
                                    <w:top w:val="single" w:sz="4" w:space="0" w:color="AC1F24"/>
                                    <w:bottom w:val="single" w:sz="4" w:space="0" w:color="AC1F24"/>
                                  </w:tcBorders>
                                </w:tcPr>
                                <w:p w14:paraId="67FF4CC1" w14:textId="77777777" w:rsidR="00575BB5" w:rsidRDefault="00575BB5">
                                  <w:pPr>
                                    <w:pStyle w:val="TableParagraph"/>
                                    <w:spacing w:before="110"/>
                                    <w:ind w:left="3"/>
                                    <w:jc w:val="center"/>
                                    <w:rPr>
                                      <w:sz w:val="18"/>
                                    </w:rPr>
                                  </w:pPr>
                                  <w:r>
                                    <w:rPr>
                                      <w:sz w:val="18"/>
                                    </w:rPr>
                                    <w:t>9</w:t>
                                  </w:r>
                                </w:p>
                              </w:tc>
                              <w:tc>
                                <w:tcPr>
                                  <w:tcW w:w="1605" w:type="dxa"/>
                                  <w:tcBorders>
                                    <w:top w:val="single" w:sz="4" w:space="0" w:color="AC1F24"/>
                                    <w:bottom w:val="single" w:sz="4" w:space="0" w:color="AC1F24"/>
                                  </w:tcBorders>
                                </w:tcPr>
                                <w:p w14:paraId="48306519" w14:textId="77777777" w:rsidR="00575BB5" w:rsidRDefault="00575BB5">
                                  <w:pPr>
                                    <w:pStyle w:val="TableParagraph"/>
                                    <w:spacing w:before="110"/>
                                    <w:ind w:left="146" w:right="140"/>
                                    <w:jc w:val="center"/>
                                    <w:rPr>
                                      <w:b/>
                                      <w:sz w:val="18"/>
                                    </w:rPr>
                                  </w:pPr>
                                  <w:r>
                                    <w:rPr>
                                      <w:b/>
                                      <w:sz w:val="18"/>
                                    </w:rPr>
                                    <w:t>82</w:t>
                                  </w:r>
                                </w:p>
                              </w:tc>
                            </w:tr>
                            <w:tr w:rsidR="00575BB5" w14:paraId="12B4E132" w14:textId="77777777">
                              <w:trPr>
                                <w:trHeight w:val="467"/>
                              </w:trPr>
                              <w:tc>
                                <w:tcPr>
                                  <w:tcW w:w="2290" w:type="dxa"/>
                                  <w:tcBorders>
                                    <w:top w:val="single" w:sz="4" w:space="0" w:color="AC1F24"/>
                                    <w:bottom w:val="single" w:sz="4" w:space="0" w:color="AC1F24"/>
                                  </w:tcBorders>
                                </w:tcPr>
                                <w:p w14:paraId="2CBBF8DC" w14:textId="77777777" w:rsidR="00575BB5" w:rsidRDefault="00575BB5">
                                  <w:pPr>
                                    <w:pStyle w:val="TableParagraph"/>
                                    <w:spacing w:before="110"/>
                                    <w:ind w:left="113"/>
                                    <w:rPr>
                                      <w:sz w:val="18"/>
                                    </w:rPr>
                                  </w:pPr>
                                  <w:r>
                                    <w:rPr>
                                      <w:sz w:val="18"/>
                                    </w:rPr>
                                    <w:t>South Sulawesi</w:t>
                                  </w:r>
                                </w:p>
                              </w:tc>
                              <w:tc>
                                <w:tcPr>
                                  <w:tcW w:w="2699" w:type="dxa"/>
                                  <w:tcBorders>
                                    <w:top w:val="single" w:sz="4" w:space="0" w:color="AC1F24"/>
                                    <w:bottom w:val="single" w:sz="4" w:space="0" w:color="AC1F24"/>
                                  </w:tcBorders>
                                </w:tcPr>
                                <w:p w14:paraId="4246EDE2" w14:textId="77777777" w:rsidR="00575BB5" w:rsidRDefault="00575BB5">
                                  <w:pPr>
                                    <w:pStyle w:val="TableParagraph"/>
                                    <w:spacing w:before="110"/>
                                    <w:ind w:left="806" w:right="375"/>
                                    <w:jc w:val="center"/>
                                    <w:rPr>
                                      <w:sz w:val="18"/>
                                    </w:rPr>
                                  </w:pPr>
                                  <w:r>
                                    <w:rPr>
                                      <w:sz w:val="18"/>
                                    </w:rPr>
                                    <w:t>10</w:t>
                                  </w:r>
                                </w:p>
                              </w:tc>
                              <w:tc>
                                <w:tcPr>
                                  <w:tcW w:w="1435" w:type="dxa"/>
                                  <w:tcBorders>
                                    <w:top w:val="single" w:sz="4" w:space="0" w:color="AC1F24"/>
                                    <w:bottom w:val="single" w:sz="4" w:space="0" w:color="AC1F24"/>
                                  </w:tcBorders>
                                </w:tcPr>
                                <w:p w14:paraId="3620C866" w14:textId="77777777" w:rsidR="00575BB5" w:rsidRDefault="00575BB5">
                                  <w:pPr>
                                    <w:pStyle w:val="TableParagraph"/>
                                    <w:spacing w:before="110"/>
                                    <w:ind w:right="166"/>
                                    <w:jc w:val="center"/>
                                    <w:rPr>
                                      <w:sz w:val="18"/>
                                    </w:rPr>
                                  </w:pPr>
                                  <w:r>
                                    <w:rPr>
                                      <w:sz w:val="18"/>
                                    </w:rPr>
                                    <w:t>4</w:t>
                                  </w:r>
                                </w:p>
                              </w:tc>
                              <w:tc>
                                <w:tcPr>
                                  <w:tcW w:w="1605" w:type="dxa"/>
                                  <w:tcBorders>
                                    <w:top w:val="single" w:sz="4" w:space="0" w:color="AC1F24"/>
                                    <w:bottom w:val="single" w:sz="4" w:space="0" w:color="AC1F24"/>
                                  </w:tcBorders>
                                </w:tcPr>
                                <w:p w14:paraId="22B4CDF8" w14:textId="77777777" w:rsidR="00575BB5" w:rsidRDefault="00575BB5">
                                  <w:pPr>
                                    <w:pStyle w:val="TableParagraph"/>
                                    <w:spacing w:before="110"/>
                                    <w:ind w:left="3"/>
                                    <w:jc w:val="center"/>
                                    <w:rPr>
                                      <w:sz w:val="18"/>
                                    </w:rPr>
                                  </w:pPr>
                                  <w:r>
                                    <w:rPr>
                                      <w:sz w:val="18"/>
                                    </w:rPr>
                                    <w:t>3</w:t>
                                  </w:r>
                                </w:p>
                              </w:tc>
                              <w:tc>
                                <w:tcPr>
                                  <w:tcW w:w="1605" w:type="dxa"/>
                                  <w:tcBorders>
                                    <w:top w:val="single" w:sz="4" w:space="0" w:color="AC1F24"/>
                                    <w:bottom w:val="single" w:sz="4" w:space="0" w:color="AC1F24"/>
                                  </w:tcBorders>
                                </w:tcPr>
                                <w:p w14:paraId="0D4E5F90" w14:textId="77777777" w:rsidR="00575BB5" w:rsidRDefault="00575BB5">
                                  <w:pPr>
                                    <w:pStyle w:val="TableParagraph"/>
                                    <w:spacing w:before="110"/>
                                    <w:ind w:left="146" w:right="140"/>
                                    <w:jc w:val="center"/>
                                    <w:rPr>
                                      <w:b/>
                                      <w:sz w:val="18"/>
                                    </w:rPr>
                                  </w:pPr>
                                  <w:r>
                                    <w:rPr>
                                      <w:b/>
                                      <w:sz w:val="18"/>
                                    </w:rPr>
                                    <w:t>17</w:t>
                                  </w:r>
                                </w:p>
                              </w:tc>
                            </w:tr>
                            <w:tr w:rsidR="00575BB5" w14:paraId="786D6427" w14:textId="77777777">
                              <w:trPr>
                                <w:trHeight w:val="467"/>
                              </w:trPr>
                              <w:tc>
                                <w:tcPr>
                                  <w:tcW w:w="2290" w:type="dxa"/>
                                  <w:tcBorders>
                                    <w:top w:val="single" w:sz="4" w:space="0" w:color="AC1F24"/>
                                    <w:bottom w:val="single" w:sz="4" w:space="0" w:color="AC1F24"/>
                                  </w:tcBorders>
                                </w:tcPr>
                                <w:p w14:paraId="402FF263" w14:textId="77777777" w:rsidR="00575BB5" w:rsidRDefault="00575BB5">
                                  <w:pPr>
                                    <w:pStyle w:val="TableParagraph"/>
                                    <w:spacing w:before="110"/>
                                    <w:ind w:left="113"/>
                                    <w:rPr>
                                      <w:sz w:val="18"/>
                                    </w:rPr>
                                  </w:pPr>
                                  <w:r>
                                    <w:rPr>
                                      <w:sz w:val="18"/>
                                    </w:rPr>
                                    <w:t>Papua Barat</w:t>
                                  </w:r>
                                </w:p>
                              </w:tc>
                              <w:tc>
                                <w:tcPr>
                                  <w:tcW w:w="2699" w:type="dxa"/>
                                  <w:tcBorders>
                                    <w:top w:val="single" w:sz="4" w:space="0" w:color="AC1F24"/>
                                    <w:bottom w:val="single" w:sz="4" w:space="0" w:color="AC1F24"/>
                                  </w:tcBorders>
                                </w:tcPr>
                                <w:p w14:paraId="0A7294CA" w14:textId="77777777" w:rsidR="00575BB5" w:rsidRDefault="00575BB5">
                                  <w:pPr>
                                    <w:pStyle w:val="TableParagraph"/>
                                    <w:spacing w:before="110"/>
                                    <w:ind w:left="806" w:right="375"/>
                                    <w:jc w:val="center"/>
                                    <w:rPr>
                                      <w:sz w:val="18"/>
                                    </w:rPr>
                                  </w:pPr>
                                  <w:r>
                                    <w:rPr>
                                      <w:sz w:val="18"/>
                                    </w:rPr>
                                    <w:t>10</w:t>
                                  </w:r>
                                </w:p>
                              </w:tc>
                              <w:tc>
                                <w:tcPr>
                                  <w:tcW w:w="1435" w:type="dxa"/>
                                  <w:tcBorders>
                                    <w:top w:val="single" w:sz="4" w:space="0" w:color="AC1F24"/>
                                    <w:bottom w:val="single" w:sz="4" w:space="0" w:color="AC1F24"/>
                                  </w:tcBorders>
                                </w:tcPr>
                                <w:p w14:paraId="68C2AE2C" w14:textId="77777777" w:rsidR="00575BB5" w:rsidRDefault="00575BB5">
                                  <w:pPr>
                                    <w:pStyle w:val="TableParagraph"/>
                                    <w:spacing w:before="110"/>
                                    <w:ind w:left="70" w:right="236"/>
                                    <w:jc w:val="center"/>
                                    <w:rPr>
                                      <w:sz w:val="18"/>
                                    </w:rPr>
                                  </w:pPr>
                                  <w:r>
                                    <w:rPr>
                                      <w:sz w:val="18"/>
                                    </w:rPr>
                                    <w:t>47</w:t>
                                  </w:r>
                                </w:p>
                              </w:tc>
                              <w:tc>
                                <w:tcPr>
                                  <w:tcW w:w="1605" w:type="dxa"/>
                                  <w:tcBorders>
                                    <w:top w:val="single" w:sz="4" w:space="0" w:color="AC1F24"/>
                                    <w:bottom w:val="single" w:sz="4" w:space="0" w:color="AC1F24"/>
                                  </w:tcBorders>
                                </w:tcPr>
                                <w:p w14:paraId="0FA0AEF2" w14:textId="77777777" w:rsidR="00575BB5" w:rsidRDefault="00575BB5">
                                  <w:pPr>
                                    <w:pStyle w:val="TableParagraph"/>
                                    <w:spacing w:before="110"/>
                                    <w:ind w:left="143" w:right="140"/>
                                    <w:jc w:val="center"/>
                                    <w:rPr>
                                      <w:sz w:val="18"/>
                                    </w:rPr>
                                  </w:pPr>
                                  <w:r>
                                    <w:rPr>
                                      <w:sz w:val="18"/>
                                    </w:rPr>
                                    <w:t>21</w:t>
                                  </w:r>
                                </w:p>
                              </w:tc>
                              <w:tc>
                                <w:tcPr>
                                  <w:tcW w:w="1605" w:type="dxa"/>
                                  <w:tcBorders>
                                    <w:top w:val="single" w:sz="4" w:space="0" w:color="AC1F24"/>
                                    <w:bottom w:val="single" w:sz="4" w:space="0" w:color="AC1F24"/>
                                  </w:tcBorders>
                                </w:tcPr>
                                <w:p w14:paraId="22642F0A" w14:textId="77777777" w:rsidR="00575BB5" w:rsidRDefault="00575BB5">
                                  <w:pPr>
                                    <w:pStyle w:val="TableParagraph"/>
                                    <w:spacing w:before="110"/>
                                    <w:ind w:left="146" w:right="140"/>
                                    <w:jc w:val="center"/>
                                    <w:rPr>
                                      <w:b/>
                                      <w:sz w:val="18"/>
                                    </w:rPr>
                                  </w:pPr>
                                  <w:r>
                                    <w:rPr>
                                      <w:b/>
                                      <w:sz w:val="18"/>
                                    </w:rPr>
                                    <w:t>78</w:t>
                                  </w:r>
                                </w:p>
                              </w:tc>
                            </w:tr>
                            <w:tr w:rsidR="00575BB5" w14:paraId="46237649" w14:textId="77777777">
                              <w:trPr>
                                <w:trHeight w:val="467"/>
                              </w:trPr>
                              <w:tc>
                                <w:tcPr>
                                  <w:tcW w:w="2290" w:type="dxa"/>
                                  <w:tcBorders>
                                    <w:top w:val="single" w:sz="4" w:space="0" w:color="AC1F24"/>
                                    <w:bottom w:val="single" w:sz="4" w:space="0" w:color="AC1F24"/>
                                  </w:tcBorders>
                                  <w:shd w:val="clear" w:color="auto" w:fill="F7E9E9"/>
                                </w:tcPr>
                                <w:p w14:paraId="17A81DFD" w14:textId="77777777" w:rsidR="00575BB5" w:rsidRDefault="00575BB5">
                                  <w:pPr>
                                    <w:pStyle w:val="TableParagraph"/>
                                    <w:spacing w:before="110"/>
                                    <w:ind w:left="113"/>
                                    <w:rPr>
                                      <w:b/>
                                      <w:sz w:val="18"/>
                                    </w:rPr>
                                  </w:pPr>
                                  <w:r>
                                    <w:rPr>
                                      <w:b/>
                                      <w:sz w:val="18"/>
                                    </w:rPr>
                                    <w:t>Grand Total</w:t>
                                  </w:r>
                                </w:p>
                              </w:tc>
                              <w:tc>
                                <w:tcPr>
                                  <w:tcW w:w="2699" w:type="dxa"/>
                                  <w:tcBorders>
                                    <w:top w:val="single" w:sz="4" w:space="0" w:color="AC1F24"/>
                                    <w:bottom w:val="single" w:sz="4" w:space="0" w:color="AC1F24"/>
                                  </w:tcBorders>
                                  <w:shd w:val="clear" w:color="auto" w:fill="F7E9E9"/>
                                </w:tcPr>
                                <w:p w14:paraId="27932317" w14:textId="77777777" w:rsidR="00575BB5" w:rsidRDefault="00575BB5">
                                  <w:pPr>
                                    <w:pStyle w:val="TableParagraph"/>
                                    <w:spacing w:before="110"/>
                                    <w:ind w:left="806" w:right="375"/>
                                    <w:jc w:val="center"/>
                                    <w:rPr>
                                      <w:b/>
                                      <w:sz w:val="18"/>
                                    </w:rPr>
                                  </w:pPr>
                                  <w:r>
                                    <w:rPr>
                                      <w:b/>
                                      <w:sz w:val="18"/>
                                    </w:rPr>
                                    <w:t>98</w:t>
                                  </w:r>
                                </w:p>
                              </w:tc>
                              <w:tc>
                                <w:tcPr>
                                  <w:tcW w:w="1435" w:type="dxa"/>
                                  <w:tcBorders>
                                    <w:top w:val="single" w:sz="4" w:space="0" w:color="AC1F24"/>
                                    <w:bottom w:val="single" w:sz="4" w:space="0" w:color="AC1F24"/>
                                  </w:tcBorders>
                                  <w:shd w:val="clear" w:color="auto" w:fill="F7E9E9"/>
                                </w:tcPr>
                                <w:p w14:paraId="52B5FB54" w14:textId="77777777" w:rsidR="00575BB5" w:rsidRDefault="00575BB5">
                                  <w:pPr>
                                    <w:pStyle w:val="TableParagraph"/>
                                    <w:spacing w:before="110"/>
                                    <w:ind w:left="70" w:right="236"/>
                                    <w:jc w:val="center"/>
                                    <w:rPr>
                                      <w:b/>
                                      <w:sz w:val="18"/>
                                    </w:rPr>
                                  </w:pPr>
                                  <w:r>
                                    <w:rPr>
                                      <w:b/>
                                      <w:sz w:val="18"/>
                                    </w:rPr>
                                    <w:t>163</w:t>
                                  </w:r>
                                </w:p>
                              </w:tc>
                              <w:tc>
                                <w:tcPr>
                                  <w:tcW w:w="1605" w:type="dxa"/>
                                  <w:tcBorders>
                                    <w:top w:val="single" w:sz="4" w:space="0" w:color="AC1F24"/>
                                    <w:bottom w:val="single" w:sz="4" w:space="0" w:color="AC1F24"/>
                                  </w:tcBorders>
                                  <w:shd w:val="clear" w:color="auto" w:fill="F7E9E9"/>
                                </w:tcPr>
                                <w:p w14:paraId="2A77946B" w14:textId="77777777" w:rsidR="00575BB5" w:rsidRDefault="00575BB5">
                                  <w:pPr>
                                    <w:pStyle w:val="TableParagraph"/>
                                    <w:spacing w:before="110"/>
                                    <w:ind w:left="144" w:right="140"/>
                                    <w:jc w:val="center"/>
                                    <w:rPr>
                                      <w:b/>
                                      <w:sz w:val="18"/>
                                    </w:rPr>
                                  </w:pPr>
                                  <w:r>
                                    <w:rPr>
                                      <w:b/>
                                      <w:sz w:val="18"/>
                                    </w:rPr>
                                    <w:t>163</w:t>
                                  </w:r>
                                </w:p>
                              </w:tc>
                              <w:tc>
                                <w:tcPr>
                                  <w:tcW w:w="1605" w:type="dxa"/>
                                  <w:tcBorders>
                                    <w:top w:val="single" w:sz="4" w:space="0" w:color="AC1F24"/>
                                    <w:bottom w:val="single" w:sz="4" w:space="0" w:color="AC1F24"/>
                                  </w:tcBorders>
                                  <w:shd w:val="clear" w:color="auto" w:fill="F7E9E9"/>
                                </w:tcPr>
                                <w:p w14:paraId="48858A9D" w14:textId="77777777" w:rsidR="00575BB5" w:rsidRDefault="00575BB5">
                                  <w:pPr>
                                    <w:pStyle w:val="TableParagraph"/>
                                    <w:spacing w:before="110"/>
                                    <w:ind w:left="146" w:right="140"/>
                                    <w:jc w:val="center"/>
                                    <w:rPr>
                                      <w:b/>
                                      <w:sz w:val="18"/>
                                    </w:rPr>
                                  </w:pPr>
                                  <w:r>
                                    <w:rPr>
                                      <w:b/>
                                      <w:sz w:val="18"/>
                                    </w:rPr>
                                    <w:t>424</w:t>
                                  </w:r>
                                </w:p>
                              </w:tc>
                            </w:tr>
                          </w:tbl>
                          <w:p w14:paraId="597DB2C6" w14:textId="77777777" w:rsidR="00575BB5" w:rsidRDefault="00575BB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F9BC4" id="Text Box 692" o:spid="_x0000_s1218" type="#_x0000_t202" style="position:absolute;left:0;text-align:left;margin-left:56.7pt;margin-top:-3.4pt;width:481.9pt;height:220.4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pfstQIAALc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290"/>
                        <w:gridCol w:w="2699"/>
                        <w:gridCol w:w="1435"/>
                        <w:gridCol w:w="1605"/>
                        <w:gridCol w:w="1605"/>
                      </w:tblGrid>
                      <w:tr w:rsidR="00575BB5" w14:paraId="72BD7A6F" w14:textId="77777777">
                        <w:trPr>
                          <w:trHeight w:val="580"/>
                        </w:trPr>
                        <w:tc>
                          <w:tcPr>
                            <w:tcW w:w="2290" w:type="dxa"/>
                            <w:shd w:val="clear" w:color="auto" w:fill="58595B"/>
                          </w:tcPr>
                          <w:p w14:paraId="77FC92B6" w14:textId="77777777" w:rsidR="00575BB5" w:rsidRDefault="00575BB5">
                            <w:pPr>
                              <w:pStyle w:val="TableParagraph"/>
                              <w:rPr>
                                <w:rFonts w:ascii="Times New Roman"/>
                                <w:sz w:val="18"/>
                              </w:rPr>
                            </w:pPr>
                          </w:p>
                        </w:tc>
                        <w:tc>
                          <w:tcPr>
                            <w:tcW w:w="2699" w:type="dxa"/>
                            <w:shd w:val="clear" w:color="auto" w:fill="58595B"/>
                          </w:tcPr>
                          <w:p w14:paraId="2F955797" w14:textId="77777777" w:rsidR="00575BB5" w:rsidRDefault="00575BB5">
                            <w:pPr>
                              <w:pStyle w:val="TableParagraph"/>
                              <w:spacing w:before="58"/>
                              <w:ind w:left="806" w:right="375"/>
                              <w:jc w:val="center"/>
                              <w:rPr>
                                <w:b/>
                                <w:sz w:val="18"/>
                              </w:rPr>
                            </w:pPr>
                            <w:r>
                              <w:rPr>
                                <w:b/>
                                <w:color w:val="FFFFFF"/>
                                <w:sz w:val="18"/>
                              </w:rPr>
                              <w:t>MANUAL PAPER-</w:t>
                            </w:r>
                          </w:p>
                        </w:tc>
                        <w:tc>
                          <w:tcPr>
                            <w:tcW w:w="1435" w:type="dxa"/>
                            <w:shd w:val="clear" w:color="auto" w:fill="58595B"/>
                          </w:tcPr>
                          <w:p w14:paraId="0F4DFEEB" w14:textId="77777777" w:rsidR="00575BB5" w:rsidRDefault="00575BB5">
                            <w:pPr>
                              <w:pStyle w:val="TableParagraph"/>
                              <w:spacing w:before="166"/>
                              <w:ind w:left="70" w:right="236"/>
                              <w:jc w:val="center"/>
                              <w:rPr>
                                <w:b/>
                                <w:sz w:val="18"/>
                              </w:rPr>
                            </w:pPr>
                            <w:r>
                              <w:rPr>
                                <w:b/>
                                <w:color w:val="FFFFFF"/>
                                <w:sz w:val="18"/>
                              </w:rPr>
                              <w:t>OFFLINE SID</w:t>
                            </w:r>
                          </w:p>
                        </w:tc>
                        <w:tc>
                          <w:tcPr>
                            <w:tcW w:w="1605" w:type="dxa"/>
                            <w:shd w:val="clear" w:color="auto" w:fill="58595B"/>
                          </w:tcPr>
                          <w:p w14:paraId="3E3946A7" w14:textId="77777777" w:rsidR="00575BB5" w:rsidRDefault="00575BB5">
                            <w:pPr>
                              <w:pStyle w:val="TableParagraph"/>
                              <w:spacing w:before="166"/>
                              <w:ind w:left="143" w:right="140"/>
                              <w:jc w:val="center"/>
                              <w:rPr>
                                <w:b/>
                                <w:sz w:val="18"/>
                              </w:rPr>
                            </w:pPr>
                            <w:r>
                              <w:rPr>
                                <w:b/>
                                <w:color w:val="FFFFFF"/>
                                <w:sz w:val="18"/>
                              </w:rPr>
                              <w:t>ONLINE SID</w:t>
                            </w:r>
                          </w:p>
                        </w:tc>
                        <w:tc>
                          <w:tcPr>
                            <w:tcW w:w="1605" w:type="dxa"/>
                            <w:shd w:val="clear" w:color="auto" w:fill="58595B"/>
                          </w:tcPr>
                          <w:p w14:paraId="365840DF" w14:textId="77777777" w:rsidR="00575BB5" w:rsidRDefault="00575BB5">
                            <w:pPr>
                              <w:pStyle w:val="TableParagraph"/>
                              <w:spacing w:before="166"/>
                              <w:ind w:left="146" w:right="140"/>
                              <w:jc w:val="center"/>
                              <w:rPr>
                                <w:b/>
                                <w:sz w:val="18"/>
                              </w:rPr>
                            </w:pPr>
                            <w:r>
                              <w:rPr>
                                <w:b/>
                                <w:color w:val="FFFFFF"/>
                                <w:sz w:val="18"/>
                              </w:rPr>
                              <w:t>GRAND TOTAL</w:t>
                            </w:r>
                          </w:p>
                        </w:tc>
                      </w:tr>
                      <w:tr w:rsidR="00575BB5" w14:paraId="4BE4A36F" w14:textId="77777777">
                        <w:trPr>
                          <w:trHeight w:val="467"/>
                        </w:trPr>
                        <w:tc>
                          <w:tcPr>
                            <w:tcW w:w="2290" w:type="dxa"/>
                            <w:tcBorders>
                              <w:bottom w:val="single" w:sz="4" w:space="0" w:color="AC1F24"/>
                            </w:tcBorders>
                          </w:tcPr>
                          <w:p w14:paraId="6A0EE2D7" w14:textId="77777777" w:rsidR="00575BB5" w:rsidRDefault="00575BB5">
                            <w:pPr>
                              <w:pStyle w:val="TableParagraph"/>
                              <w:spacing w:before="110"/>
                              <w:ind w:left="113"/>
                              <w:rPr>
                                <w:sz w:val="18"/>
                              </w:rPr>
                            </w:pPr>
                            <w:r>
                              <w:rPr>
                                <w:sz w:val="18"/>
                              </w:rPr>
                              <w:t>Aceh</w:t>
                            </w:r>
                          </w:p>
                        </w:tc>
                        <w:tc>
                          <w:tcPr>
                            <w:tcW w:w="2699" w:type="dxa"/>
                            <w:tcBorders>
                              <w:bottom w:val="single" w:sz="4" w:space="0" w:color="AC1F24"/>
                            </w:tcBorders>
                          </w:tcPr>
                          <w:p w14:paraId="58214F4F" w14:textId="77777777" w:rsidR="00575BB5" w:rsidRDefault="00575BB5">
                            <w:pPr>
                              <w:pStyle w:val="TableParagraph"/>
                              <w:spacing w:before="110"/>
                              <w:ind w:left="431"/>
                              <w:jc w:val="center"/>
                              <w:rPr>
                                <w:sz w:val="18"/>
                              </w:rPr>
                            </w:pPr>
                            <w:r>
                              <w:rPr>
                                <w:sz w:val="18"/>
                              </w:rPr>
                              <w:t>6</w:t>
                            </w:r>
                          </w:p>
                        </w:tc>
                        <w:tc>
                          <w:tcPr>
                            <w:tcW w:w="1435" w:type="dxa"/>
                            <w:tcBorders>
                              <w:bottom w:val="single" w:sz="4" w:space="0" w:color="AC1F24"/>
                            </w:tcBorders>
                          </w:tcPr>
                          <w:p w14:paraId="10EC778C" w14:textId="77777777" w:rsidR="00575BB5" w:rsidRDefault="00575BB5">
                            <w:pPr>
                              <w:pStyle w:val="TableParagraph"/>
                              <w:rPr>
                                <w:rFonts w:ascii="Times New Roman"/>
                                <w:sz w:val="18"/>
                              </w:rPr>
                            </w:pPr>
                          </w:p>
                        </w:tc>
                        <w:tc>
                          <w:tcPr>
                            <w:tcW w:w="1605" w:type="dxa"/>
                            <w:tcBorders>
                              <w:bottom w:val="single" w:sz="4" w:space="0" w:color="AC1F24"/>
                            </w:tcBorders>
                          </w:tcPr>
                          <w:p w14:paraId="5AB2F446" w14:textId="77777777" w:rsidR="00575BB5" w:rsidRDefault="00575BB5">
                            <w:pPr>
                              <w:pStyle w:val="TableParagraph"/>
                              <w:spacing w:before="110"/>
                              <w:ind w:left="143" w:right="140"/>
                              <w:jc w:val="center"/>
                              <w:rPr>
                                <w:sz w:val="18"/>
                              </w:rPr>
                            </w:pPr>
                            <w:r>
                              <w:rPr>
                                <w:sz w:val="18"/>
                              </w:rPr>
                              <w:t>17</w:t>
                            </w:r>
                          </w:p>
                        </w:tc>
                        <w:tc>
                          <w:tcPr>
                            <w:tcW w:w="1605" w:type="dxa"/>
                            <w:tcBorders>
                              <w:bottom w:val="single" w:sz="4" w:space="0" w:color="AC1F24"/>
                            </w:tcBorders>
                          </w:tcPr>
                          <w:p w14:paraId="1E520709" w14:textId="77777777" w:rsidR="00575BB5" w:rsidRDefault="00575BB5">
                            <w:pPr>
                              <w:pStyle w:val="TableParagraph"/>
                              <w:spacing w:before="110"/>
                              <w:ind w:left="146" w:right="140"/>
                              <w:jc w:val="center"/>
                              <w:rPr>
                                <w:b/>
                                <w:sz w:val="18"/>
                              </w:rPr>
                            </w:pPr>
                            <w:r>
                              <w:rPr>
                                <w:b/>
                                <w:sz w:val="18"/>
                              </w:rPr>
                              <w:t>23</w:t>
                            </w:r>
                          </w:p>
                        </w:tc>
                      </w:tr>
                      <w:tr w:rsidR="00575BB5" w14:paraId="5B5401DD" w14:textId="77777777">
                        <w:trPr>
                          <w:trHeight w:val="467"/>
                        </w:trPr>
                        <w:tc>
                          <w:tcPr>
                            <w:tcW w:w="2290" w:type="dxa"/>
                            <w:tcBorders>
                              <w:top w:val="single" w:sz="4" w:space="0" w:color="AC1F24"/>
                              <w:bottom w:val="single" w:sz="4" w:space="0" w:color="AC1F24"/>
                            </w:tcBorders>
                          </w:tcPr>
                          <w:p w14:paraId="1D5EB7E3" w14:textId="77777777" w:rsidR="00575BB5" w:rsidRDefault="00575BB5">
                            <w:pPr>
                              <w:pStyle w:val="TableParagraph"/>
                              <w:spacing w:before="110"/>
                              <w:ind w:left="113"/>
                              <w:rPr>
                                <w:sz w:val="18"/>
                              </w:rPr>
                            </w:pPr>
                            <w:r>
                              <w:rPr>
                                <w:sz w:val="18"/>
                              </w:rPr>
                              <w:t>Central Java</w:t>
                            </w:r>
                          </w:p>
                        </w:tc>
                        <w:tc>
                          <w:tcPr>
                            <w:tcW w:w="2699" w:type="dxa"/>
                            <w:tcBorders>
                              <w:top w:val="single" w:sz="4" w:space="0" w:color="AC1F24"/>
                              <w:bottom w:val="single" w:sz="4" w:space="0" w:color="AC1F24"/>
                            </w:tcBorders>
                          </w:tcPr>
                          <w:p w14:paraId="55C13BC8" w14:textId="77777777" w:rsidR="00575BB5" w:rsidRDefault="00575BB5">
                            <w:pPr>
                              <w:pStyle w:val="TableParagraph"/>
                              <w:spacing w:before="110"/>
                              <w:ind w:left="431"/>
                              <w:jc w:val="center"/>
                              <w:rPr>
                                <w:sz w:val="18"/>
                              </w:rPr>
                            </w:pPr>
                            <w:r>
                              <w:rPr>
                                <w:sz w:val="18"/>
                              </w:rPr>
                              <w:t>4</w:t>
                            </w:r>
                          </w:p>
                        </w:tc>
                        <w:tc>
                          <w:tcPr>
                            <w:tcW w:w="1435" w:type="dxa"/>
                            <w:tcBorders>
                              <w:top w:val="single" w:sz="4" w:space="0" w:color="AC1F24"/>
                              <w:bottom w:val="single" w:sz="4" w:space="0" w:color="AC1F24"/>
                            </w:tcBorders>
                          </w:tcPr>
                          <w:p w14:paraId="711F49F6" w14:textId="77777777" w:rsidR="00575BB5" w:rsidRDefault="00575BB5">
                            <w:pPr>
                              <w:pStyle w:val="TableParagraph"/>
                              <w:spacing w:before="110"/>
                              <w:ind w:left="70" w:right="236"/>
                              <w:jc w:val="center"/>
                              <w:rPr>
                                <w:sz w:val="18"/>
                              </w:rPr>
                            </w:pPr>
                            <w:r>
                              <w:rPr>
                                <w:sz w:val="18"/>
                              </w:rPr>
                              <w:t>13</w:t>
                            </w:r>
                          </w:p>
                        </w:tc>
                        <w:tc>
                          <w:tcPr>
                            <w:tcW w:w="1605" w:type="dxa"/>
                            <w:tcBorders>
                              <w:top w:val="single" w:sz="4" w:space="0" w:color="AC1F24"/>
                              <w:bottom w:val="single" w:sz="4" w:space="0" w:color="AC1F24"/>
                            </w:tcBorders>
                          </w:tcPr>
                          <w:p w14:paraId="58654832" w14:textId="77777777" w:rsidR="00575BB5" w:rsidRDefault="00575BB5">
                            <w:pPr>
                              <w:pStyle w:val="TableParagraph"/>
                              <w:spacing w:before="110"/>
                              <w:ind w:left="143" w:right="140"/>
                              <w:jc w:val="center"/>
                              <w:rPr>
                                <w:sz w:val="18"/>
                              </w:rPr>
                            </w:pPr>
                            <w:r>
                              <w:rPr>
                                <w:sz w:val="18"/>
                              </w:rPr>
                              <w:t>16</w:t>
                            </w:r>
                          </w:p>
                        </w:tc>
                        <w:tc>
                          <w:tcPr>
                            <w:tcW w:w="1605" w:type="dxa"/>
                            <w:tcBorders>
                              <w:top w:val="single" w:sz="4" w:space="0" w:color="AC1F24"/>
                              <w:bottom w:val="single" w:sz="4" w:space="0" w:color="AC1F24"/>
                            </w:tcBorders>
                          </w:tcPr>
                          <w:p w14:paraId="408F7A4F" w14:textId="77777777" w:rsidR="00575BB5" w:rsidRDefault="00575BB5">
                            <w:pPr>
                              <w:pStyle w:val="TableParagraph"/>
                              <w:spacing w:before="110"/>
                              <w:ind w:left="146" w:right="140"/>
                              <w:jc w:val="center"/>
                              <w:rPr>
                                <w:b/>
                                <w:sz w:val="18"/>
                              </w:rPr>
                            </w:pPr>
                            <w:r>
                              <w:rPr>
                                <w:b/>
                                <w:sz w:val="18"/>
                              </w:rPr>
                              <w:t>33</w:t>
                            </w:r>
                          </w:p>
                        </w:tc>
                      </w:tr>
                      <w:tr w:rsidR="00575BB5" w14:paraId="4F0EA655" w14:textId="77777777">
                        <w:trPr>
                          <w:trHeight w:val="467"/>
                        </w:trPr>
                        <w:tc>
                          <w:tcPr>
                            <w:tcW w:w="2290" w:type="dxa"/>
                            <w:tcBorders>
                              <w:top w:val="single" w:sz="4" w:space="0" w:color="AC1F24"/>
                              <w:bottom w:val="single" w:sz="4" w:space="0" w:color="AC1F24"/>
                            </w:tcBorders>
                          </w:tcPr>
                          <w:p w14:paraId="40D85AF8" w14:textId="77777777" w:rsidR="00575BB5" w:rsidRDefault="00575BB5">
                            <w:pPr>
                              <w:pStyle w:val="TableParagraph"/>
                              <w:spacing w:before="110"/>
                              <w:ind w:left="113"/>
                              <w:rPr>
                                <w:sz w:val="18"/>
                              </w:rPr>
                            </w:pPr>
                            <w:r>
                              <w:rPr>
                                <w:sz w:val="18"/>
                              </w:rPr>
                              <w:t>East Java</w:t>
                            </w:r>
                          </w:p>
                        </w:tc>
                        <w:tc>
                          <w:tcPr>
                            <w:tcW w:w="2699" w:type="dxa"/>
                            <w:tcBorders>
                              <w:top w:val="single" w:sz="4" w:space="0" w:color="AC1F24"/>
                              <w:bottom w:val="single" w:sz="4" w:space="0" w:color="AC1F24"/>
                            </w:tcBorders>
                          </w:tcPr>
                          <w:p w14:paraId="4726B436" w14:textId="77777777" w:rsidR="00575BB5" w:rsidRDefault="00575BB5">
                            <w:pPr>
                              <w:pStyle w:val="TableParagraph"/>
                              <w:spacing w:before="110"/>
                              <w:ind w:left="806" w:right="375"/>
                              <w:jc w:val="center"/>
                              <w:rPr>
                                <w:sz w:val="18"/>
                              </w:rPr>
                            </w:pPr>
                            <w:r>
                              <w:rPr>
                                <w:sz w:val="18"/>
                              </w:rPr>
                              <w:t>14</w:t>
                            </w:r>
                          </w:p>
                        </w:tc>
                        <w:tc>
                          <w:tcPr>
                            <w:tcW w:w="1435" w:type="dxa"/>
                            <w:tcBorders>
                              <w:top w:val="single" w:sz="4" w:space="0" w:color="AC1F24"/>
                              <w:bottom w:val="single" w:sz="4" w:space="0" w:color="AC1F24"/>
                            </w:tcBorders>
                          </w:tcPr>
                          <w:p w14:paraId="32DC4679" w14:textId="77777777" w:rsidR="00575BB5" w:rsidRDefault="00575BB5">
                            <w:pPr>
                              <w:pStyle w:val="TableParagraph"/>
                              <w:spacing w:before="110"/>
                              <w:ind w:left="70" w:right="236"/>
                              <w:jc w:val="center"/>
                              <w:rPr>
                                <w:sz w:val="18"/>
                              </w:rPr>
                            </w:pPr>
                            <w:r>
                              <w:rPr>
                                <w:sz w:val="18"/>
                              </w:rPr>
                              <w:t>22</w:t>
                            </w:r>
                          </w:p>
                        </w:tc>
                        <w:tc>
                          <w:tcPr>
                            <w:tcW w:w="1605" w:type="dxa"/>
                            <w:tcBorders>
                              <w:top w:val="single" w:sz="4" w:space="0" w:color="AC1F24"/>
                              <w:bottom w:val="single" w:sz="4" w:space="0" w:color="AC1F24"/>
                            </w:tcBorders>
                          </w:tcPr>
                          <w:p w14:paraId="4788550A" w14:textId="77777777" w:rsidR="00575BB5" w:rsidRDefault="00575BB5">
                            <w:pPr>
                              <w:pStyle w:val="TableParagraph"/>
                              <w:spacing w:before="110"/>
                              <w:ind w:left="143" w:right="140"/>
                              <w:jc w:val="center"/>
                              <w:rPr>
                                <w:sz w:val="18"/>
                              </w:rPr>
                            </w:pPr>
                            <w:r>
                              <w:rPr>
                                <w:sz w:val="18"/>
                              </w:rPr>
                              <w:t>53</w:t>
                            </w:r>
                          </w:p>
                        </w:tc>
                        <w:tc>
                          <w:tcPr>
                            <w:tcW w:w="1605" w:type="dxa"/>
                            <w:tcBorders>
                              <w:top w:val="single" w:sz="4" w:space="0" w:color="AC1F24"/>
                              <w:bottom w:val="single" w:sz="4" w:space="0" w:color="AC1F24"/>
                            </w:tcBorders>
                          </w:tcPr>
                          <w:p w14:paraId="54334C9B" w14:textId="77777777" w:rsidR="00575BB5" w:rsidRDefault="00575BB5">
                            <w:pPr>
                              <w:pStyle w:val="TableParagraph"/>
                              <w:spacing w:before="110"/>
                              <w:ind w:left="146" w:right="140"/>
                              <w:jc w:val="center"/>
                              <w:rPr>
                                <w:b/>
                                <w:sz w:val="18"/>
                              </w:rPr>
                            </w:pPr>
                            <w:r>
                              <w:rPr>
                                <w:b/>
                                <w:sz w:val="18"/>
                              </w:rPr>
                              <w:t>89</w:t>
                            </w:r>
                          </w:p>
                        </w:tc>
                      </w:tr>
                      <w:tr w:rsidR="00575BB5" w14:paraId="77D679B6" w14:textId="77777777">
                        <w:trPr>
                          <w:trHeight w:val="467"/>
                        </w:trPr>
                        <w:tc>
                          <w:tcPr>
                            <w:tcW w:w="2290" w:type="dxa"/>
                            <w:tcBorders>
                              <w:top w:val="single" w:sz="4" w:space="0" w:color="AC1F24"/>
                              <w:bottom w:val="single" w:sz="4" w:space="0" w:color="AC1F24"/>
                            </w:tcBorders>
                          </w:tcPr>
                          <w:p w14:paraId="000FE46C" w14:textId="77777777" w:rsidR="00575BB5" w:rsidRDefault="00575BB5">
                            <w:pPr>
                              <w:pStyle w:val="TableParagraph"/>
                              <w:spacing w:before="110"/>
                              <w:ind w:left="113"/>
                              <w:rPr>
                                <w:sz w:val="18"/>
                              </w:rPr>
                            </w:pPr>
                            <w:r>
                              <w:rPr>
                                <w:sz w:val="18"/>
                              </w:rPr>
                              <w:t>NTB</w:t>
                            </w:r>
                          </w:p>
                        </w:tc>
                        <w:tc>
                          <w:tcPr>
                            <w:tcW w:w="2699" w:type="dxa"/>
                            <w:tcBorders>
                              <w:top w:val="single" w:sz="4" w:space="0" w:color="AC1F24"/>
                              <w:bottom w:val="single" w:sz="4" w:space="0" w:color="AC1F24"/>
                            </w:tcBorders>
                          </w:tcPr>
                          <w:p w14:paraId="7CBAB908" w14:textId="77777777" w:rsidR="00575BB5" w:rsidRDefault="00575BB5">
                            <w:pPr>
                              <w:pStyle w:val="TableParagraph"/>
                              <w:spacing w:before="110"/>
                              <w:ind w:left="431"/>
                              <w:jc w:val="center"/>
                              <w:rPr>
                                <w:sz w:val="18"/>
                              </w:rPr>
                            </w:pPr>
                            <w:r>
                              <w:rPr>
                                <w:sz w:val="18"/>
                              </w:rPr>
                              <w:t>7</w:t>
                            </w:r>
                          </w:p>
                        </w:tc>
                        <w:tc>
                          <w:tcPr>
                            <w:tcW w:w="1435" w:type="dxa"/>
                            <w:tcBorders>
                              <w:top w:val="single" w:sz="4" w:space="0" w:color="AC1F24"/>
                              <w:bottom w:val="single" w:sz="4" w:space="0" w:color="AC1F24"/>
                            </w:tcBorders>
                          </w:tcPr>
                          <w:p w14:paraId="225951C9" w14:textId="77777777" w:rsidR="00575BB5" w:rsidRDefault="00575BB5">
                            <w:pPr>
                              <w:pStyle w:val="TableParagraph"/>
                              <w:spacing w:before="110"/>
                              <w:ind w:left="70" w:right="236"/>
                              <w:jc w:val="center"/>
                              <w:rPr>
                                <w:sz w:val="18"/>
                              </w:rPr>
                            </w:pPr>
                            <w:r>
                              <w:rPr>
                                <w:sz w:val="18"/>
                              </w:rPr>
                              <w:t>51</w:t>
                            </w:r>
                          </w:p>
                        </w:tc>
                        <w:tc>
                          <w:tcPr>
                            <w:tcW w:w="1605" w:type="dxa"/>
                            <w:tcBorders>
                              <w:top w:val="single" w:sz="4" w:space="0" w:color="AC1F24"/>
                              <w:bottom w:val="single" w:sz="4" w:space="0" w:color="AC1F24"/>
                            </w:tcBorders>
                          </w:tcPr>
                          <w:p w14:paraId="57A34018" w14:textId="77777777" w:rsidR="00575BB5" w:rsidRDefault="00575BB5">
                            <w:pPr>
                              <w:pStyle w:val="TableParagraph"/>
                              <w:spacing w:before="110"/>
                              <w:ind w:left="143" w:right="140"/>
                              <w:jc w:val="center"/>
                              <w:rPr>
                                <w:sz w:val="18"/>
                              </w:rPr>
                            </w:pPr>
                            <w:r>
                              <w:rPr>
                                <w:sz w:val="18"/>
                              </w:rPr>
                              <w:t>44</w:t>
                            </w:r>
                          </w:p>
                        </w:tc>
                        <w:tc>
                          <w:tcPr>
                            <w:tcW w:w="1605" w:type="dxa"/>
                            <w:tcBorders>
                              <w:top w:val="single" w:sz="4" w:space="0" w:color="AC1F24"/>
                              <w:bottom w:val="single" w:sz="4" w:space="0" w:color="AC1F24"/>
                            </w:tcBorders>
                          </w:tcPr>
                          <w:p w14:paraId="2CDEBBC7" w14:textId="77777777" w:rsidR="00575BB5" w:rsidRDefault="00575BB5">
                            <w:pPr>
                              <w:pStyle w:val="TableParagraph"/>
                              <w:spacing w:before="110"/>
                              <w:ind w:left="146" w:right="140"/>
                              <w:jc w:val="center"/>
                              <w:rPr>
                                <w:b/>
                                <w:sz w:val="18"/>
                              </w:rPr>
                            </w:pPr>
                            <w:r>
                              <w:rPr>
                                <w:b/>
                                <w:sz w:val="18"/>
                              </w:rPr>
                              <w:t>102</w:t>
                            </w:r>
                          </w:p>
                        </w:tc>
                      </w:tr>
                      <w:tr w:rsidR="00575BB5" w14:paraId="03A359E3" w14:textId="77777777">
                        <w:trPr>
                          <w:trHeight w:val="467"/>
                        </w:trPr>
                        <w:tc>
                          <w:tcPr>
                            <w:tcW w:w="2290" w:type="dxa"/>
                            <w:tcBorders>
                              <w:top w:val="single" w:sz="4" w:space="0" w:color="AC1F24"/>
                              <w:bottom w:val="single" w:sz="4" w:space="0" w:color="AC1F24"/>
                            </w:tcBorders>
                          </w:tcPr>
                          <w:p w14:paraId="7A0832B3" w14:textId="77777777" w:rsidR="00575BB5" w:rsidRDefault="00575BB5">
                            <w:pPr>
                              <w:pStyle w:val="TableParagraph"/>
                              <w:spacing w:before="110"/>
                              <w:ind w:left="113"/>
                              <w:rPr>
                                <w:sz w:val="18"/>
                              </w:rPr>
                            </w:pPr>
                            <w:r>
                              <w:rPr>
                                <w:sz w:val="18"/>
                              </w:rPr>
                              <w:t>Papua</w:t>
                            </w:r>
                          </w:p>
                        </w:tc>
                        <w:tc>
                          <w:tcPr>
                            <w:tcW w:w="2699" w:type="dxa"/>
                            <w:tcBorders>
                              <w:top w:val="single" w:sz="4" w:space="0" w:color="AC1F24"/>
                              <w:bottom w:val="single" w:sz="4" w:space="0" w:color="AC1F24"/>
                            </w:tcBorders>
                          </w:tcPr>
                          <w:p w14:paraId="278DF956" w14:textId="77777777" w:rsidR="00575BB5" w:rsidRDefault="00575BB5">
                            <w:pPr>
                              <w:pStyle w:val="TableParagraph"/>
                              <w:spacing w:before="110"/>
                              <w:ind w:left="806" w:right="375"/>
                              <w:jc w:val="center"/>
                              <w:rPr>
                                <w:sz w:val="18"/>
                              </w:rPr>
                            </w:pPr>
                            <w:r>
                              <w:rPr>
                                <w:sz w:val="18"/>
                              </w:rPr>
                              <w:t>47</w:t>
                            </w:r>
                          </w:p>
                        </w:tc>
                        <w:tc>
                          <w:tcPr>
                            <w:tcW w:w="1435" w:type="dxa"/>
                            <w:tcBorders>
                              <w:top w:val="single" w:sz="4" w:space="0" w:color="AC1F24"/>
                              <w:bottom w:val="single" w:sz="4" w:space="0" w:color="AC1F24"/>
                            </w:tcBorders>
                          </w:tcPr>
                          <w:p w14:paraId="0CA318E9" w14:textId="77777777" w:rsidR="00575BB5" w:rsidRDefault="00575BB5">
                            <w:pPr>
                              <w:pStyle w:val="TableParagraph"/>
                              <w:spacing w:before="110"/>
                              <w:ind w:left="70" w:right="236"/>
                              <w:jc w:val="center"/>
                              <w:rPr>
                                <w:sz w:val="18"/>
                              </w:rPr>
                            </w:pPr>
                            <w:r>
                              <w:rPr>
                                <w:sz w:val="18"/>
                              </w:rPr>
                              <w:t>26</w:t>
                            </w:r>
                          </w:p>
                        </w:tc>
                        <w:tc>
                          <w:tcPr>
                            <w:tcW w:w="1605" w:type="dxa"/>
                            <w:tcBorders>
                              <w:top w:val="single" w:sz="4" w:space="0" w:color="AC1F24"/>
                              <w:bottom w:val="single" w:sz="4" w:space="0" w:color="AC1F24"/>
                            </w:tcBorders>
                          </w:tcPr>
                          <w:p w14:paraId="67FF4CC1" w14:textId="77777777" w:rsidR="00575BB5" w:rsidRDefault="00575BB5">
                            <w:pPr>
                              <w:pStyle w:val="TableParagraph"/>
                              <w:spacing w:before="110"/>
                              <w:ind w:left="3"/>
                              <w:jc w:val="center"/>
                              <w:rPr>
                                <w:sz w:val="18"/>
                              </w:rPr>
                            </w:pPr>
                            <w:r>
                              <w:rPr>
                                <w:sz w:val="18"/>
                              </w:rPr>
                              <w:t>9</w:t>
                            </w:r>
                          </w:p>
                        </w:tc>
                        <w:tc>
                          <w:tcPr>
                            <w:tcW w:w="1605" w:type="dxa"/>
                            <w:tcBorders>
                              <w:top w:val="single" w:sz="4" w:space="0" w:color="AC1F24"/>
                              <w:bottom w:val="single" w:sz="4" w:space="0" w:color="AC1F24"/>
                            </w:tcBorders>
                          </w:tcPr>
                          <w:p w14:paraId="48306519" w14:textId="77777777" w:rsidR="00575BB5" w:rsidRDefault="00575BB5">
                            <w:pPr>
                              <w:pStyle w:val="TableParagraph"/>
                              <w:spacing w:before="110"/>
                              <w:ind w:left="146" w:right="140"/>
                              <w:jc w:val="center"/>
                              <w:rPr>
                                <w:b/>
                                <w:sz w:val="18"/>
                              </w:rPr>
                            </w:pPr>
                            <w:r>
                              <w:rPr>
                                <w:b/>
                                <w:sz w:val="18"/>
                              </w:rPr>
                              <w:t>82</w:t>
                            </w:r>
                          </w:p>
                        </w:tc>
                      </w:tr>
                      <w:tr w:rsidR="00575BB5" w14:paraId="12B4E132" w14:textId="77777777">
                        <w:trPr>
                          <w:trHeight w:val="467"/>
                        </w:trPr>
                        <w:tc>
                          <w:tcPr>
                            <w:tcW w:w="2290" w:type="dxa"/>
                            <w:tcBorders>
                              <w:top w:val="single" w:sz="4" w:space="0" w:color="AC1F24"/>
                              <w:bottom w:val="single" w:sz="4" w:space="0" w:color="AC1F24"/>
                            </w:tcBorders>
                          </w:tcPr>
                          <w:p w14:paraId="2CBBF8DC" w14:textId="77777777" w:rsidR="00575BB5" w:rsidRDefault="00575BB5">
                            <w:pPr>
                              <w:pStyle w:val="TableParagraph"/>
                              <w:spacing w:before="110"/>
                              <w:ind w:left="113"/>
                              <w:rPr>
                                <w:sz w:val="18"/>
                              </w:rPr>
                            </w:pPr>
                            <w:r>
                              <w:rPr>
                                <w:sz w:val="18"/>
                              </w:rPr>
                              <w:t>South Sulawesi</w:t>
                            </w:r>
                          </w:p>
                        </w:tc>
                        <w:tc>
                          <w:tcPr>
                            <w:tcW w:w="2699" w:type="dxa"/>
                            <w:tcBorders>
                              <w:top w:val="single" w:sz="4" w:space="0" w:color="AC1F24"/>
                              <w:bottom w:val="single" w:sz="4" w:space="0" w:color="AC1F24"/>
                            </w:tcBorders>
                          </w:tcPr>
                          <w:p w14:paraId="4246EDE2" w14:textId="77777777" w:rsidR="00575BB5" w:rsidRDefault="00575BB5">
                            <w:pPr>
                              <w:pStyle w:val="TableParagraph"/>
                              <w:spacing w:before="110"/>
                              <w:ind w:left="806" w:right="375"/>
                              <w:jc w:val="center"/>
                              <w:rPr>
                                <w:sz w:val="18"/>
                              </w:rPr>
                            </w:pPr>
                            <w:r>
                              <w:rPr>
                                <w:sz w:val="18"/>
                              </w:rPr>
                              <w:t>10</w:t>
                            </w:r>
                          </w:p>
                        </w:tc>
                        <w:tc>
                          <w:tcPr>
                            <w:tcW w:w="1435" w:type="dxa"/>
                            <w:tcBorders>
                              <w:top w:val="single" w:sz="4" w:space="0" w:color="AC1F24"/>
                              <w:bottom w:val="single" w:sz="4" w:space="0" w:color="AC1F24"/>
                            </w:tcBorders>
                          </w:tcPr>
                          <w:p w14:paraId="3620C866" w14:textId="77777777" w:rsidR="00575BB5" w:rsidRDefault="00575BB5">
                            <w:pPr>
                              <w:pStyle w:val="TableParagraph"/>
                              <w:spacing w:before="110"/>
                              <w:ind w:right="166"/>
                              <w:jc w:val="center"/>
                              <w:rPr>
                                <w:sz w:val="18"/>
                              </w:rPr>
                            </w:pPr>
                            <w:r>
                              <w:rPr>
                                <w:sz w:val="18"/>
                              </w:rPr>
                              <w:t>4</w:t>
                            </w:r>
                          </w:p>
                        </w:tc>
                        <w:tc>
                          <w:tcPr>
                            <w:tcW w:w="1605" w:type="dxa"/>
                            <w:tcBorders>
                              <w:top w:val="single" w:sz="4" w:space="0" w:color="AC1F24"/>
                              <w:bottom w:val="single" w:sz="4" w:space="0" w:color="AC1F24"/>
                            </w:tcBorders>
                          </w:tcPr>
                          <w:p w14:paraId="22B4CDF8" w14:textId="77777777" w:rsidR="00575BB5" w:rsidRDefault="00575BB5">
                            <w:pPr>
                              <w:pStyle w:val="TableParagraph"/>
                              <w:spacing w:before="110"/>
                              <w:ind w:left="3"/>
                              <w:jc w:val="center"/>
                              <w:rPr>
                                <w:sz w:val="18"/>
                              </w:rPr>
                            </w:pPr>
                            <w:r>
                              <w:rPr>
                                <w:sz w:val="18"/>
                              </w:rPr>
                              <w:t>3</w:t>
                            </w:r>
                          </w:p>
                        </w:tc>
                        <w:tc>
                          <w:tcPr>
                            <w:tcW w:w="1605" w:type="dxa"/>
                            <w:tcBorders>
                              <w:top w:val="single" w:sz="4" w:space="0" w:color="AC1F24"/>
                              <w:bottom w:val="single" w:sz="4" w:space="0" w:color="AC1F24"/>
                            </w:tcBorders>
                          </w:tcPr>
                          <w:p w14:paraId="0D4E5F90" w14:textId="77777777" w:rsidR="00575BB5" w:rsidRDefault="00575BB5">
                            <w:pPr>
                              <w:pStyle w:val="TableParagraph"/>
                              <w:spacing w:before="110"/>
                              <w:ind w:left="146" w:right="140"/>
                              <w:jc w:val="center"/>
                              <w:rPr>
                                <w:b/>
                                <w:sz w:val="18"/>
                              </w:rPr>
                            </w:pPr>
                            <w:r>
                              <w:rPr>
                                <w:b/>
                                <w:sz w:val="18"/>
                              </w:rPr>
                              <w:t>17</w:t>
                            </w:r>
                          </w:p>
                        </w:tc>
                      </w:tr>
                      <w:tr w:rsidR="00575BB5" w14:paraId="786D6427" w14:textId="77777777">
                        <w:trPr>
                          <w:trHeight w:val="467"/>
                        </w:trPr>
                        <w:tc>
                          <w:tcPr>
                            <w:tcW w:w="2290" w:type="dxa"/>
                            <w:tcBorders>
                              <w:top w:val="single" w:sz="4" w:space="0" w:color="AC1F24"/>
                              <w:bottom w:val="single" w:sz="4" w:space="0" w:color="AC1F24"/>
                            </w:tcBorders>
                          </w:tcPr>
                          <w:p w14:paraId="402FF263" w14:textId="77777777" w:rsidR="00575BB5" w:rsidRDefault="00575BB5">
                            <w:pPr>
                              <w:pStyle w:val="TableParagraph"/>
                              <w:spacing w:before="110"/>
                              <w:ind w:left="113"/>
                              <w:rPr>
                                <w:sz w:val="18"/>
                              </w:rPr>
                            </w:pPr>
                            <w:r>
                              <w:rPr>
                                <w:sz w:val="18"/>
                              </w:rPr>
                              <w:t>Papua Barat</w:t>
                            </w:r>
                          </w:p>
                        </w:tc>
                        <w:tc>
                          <w:tcPr>
                            <w:tcW w:w="2699" w:type="dxa"/>
                            <w:tcBorders>
                              <w:top w:val="single" w:sz="4" w:space="0" w:color="AC1F24"/>
                              <w:bottom w:val="single" w:sz="4" w:space="0" w:color="AC1F24"/>
                            </w:tcBorders>
                          </w:tcPr>
                          <w:p w14:paraId="0A7294CA" w14:textId="77777777" w:rsidR="00575BB5" w:rsidRDefault="00575BB5">
                            <w:pPr>
                              <w:pStyle w:val="TableParagraph"/>
                              <w:spacing w:before="110"/>
                              <w:ind w:left="806" w:right="375"/>
                              <w:jc w:val="center"/>
                              <w:rPr>
                                <w:sz w:val="18"/>
                              </w:rPr>
                            </w:pPr>
                            <w:r>
                              <w:rPr>
                                <w:sz w:val="18"/>
                              </w:rPr>
                              <w:t>10</w:t>
                            </w:r>
                          </w:p>
                        </w:tc>
                        <w:tc>
                          <w:tcPr>
                            <w:tcW w:w="1435" w:type="dxa"/>
                            <w:tcBorders>
                              <w:top w:val="single" w:sz="4" w:space="0" w:color="AC1F24"/>
                              <w:bottom w:val="single" w:sz="4" w:space="0" w:color="AC1F24"/>
                            </w:tcBorders>
                          </w:tcPr>
                          <w:p w14:paraId="68C2AE2C" w14:textId="77777777" w:rsidR="00575BB5" w:rsidRDefault="00575BB5">
                            <w:pPr>
                              <w:pStyle w:val="TableParagraph"/>
                              <w:spacing w:before="110"/>
                              <w:ind w:left="70" w:right="236"/>
                              <w:jc w:val="center"/>
                              <w:rPr>
                                <w:sz w:val="18"/>
                              </w:rPr>
                            </w:pPr>
                            <w:r>
                              <w:rPr>
                                <w:sz w:val="18"/>
                              </w:rPr>
                              <w:t>47</w:t>
                            </w:r>
                          </w:p>
                        </w:tc>
                        <w:tc>
                          <w:tcPr>
                            <w:tcW w:w="1605" w:type="dxa"/>
                            <w:tcBorders>
                              <w:top w:val="single" w:sz="4" w:space="0" w:color="AC1F24"/>
                              <w:bottom w:val="single" w:sz="4" w:space="0" w:color="AC1F24"/>
                            </w:tcBorders>
                          </w:tcPr>
                          <w:p w14:paraId="0FA0AEF2" w14:textId="77777777" w:rsidR="00575BB5" w:rsidRDefault="00575BB5">
                            <w:pPr>
                              <w:pStyle w:val="TableParagraph"/>
                              <w:spacing w:before="110"/>
                              <w:ind w:left="143" w:right="140"/>
                              <w:jc w:val="center"/>
                              <w:rPr>
                                <w:sz w:val="18"/>
                              </w:rPr>
                            </w:pPr>
                            <w:r>
                              <w:rPr>
                                <w:sz w:val="18"/>
                              </w:rPr>
                              <w:t>21</w:t>
                            </w:r>
                          </w:p>
                        </w:tc>
                        <w:tc>
                          <w:tcPr>
                            <w:tcW w:w="1605" w:type="dxa"/>
                            <w:tcBorders>
                              <w:top w:val="single" w:sz="4" w:space="0" w:color="AC1F24"/>
                              <w:bottom w:val="single" w:sz="4" w:space="0" w:color="AC1F24"/>
                            </w:tcBorders>
                          </w:tcPr>
                          <w:p w14:paraId="22642F0A" w14:textId="77777777" w:rsidR="00575BB5" w:rsidRDefault="00575BB5">
                            <w:pPr>
                              <w:pStyle w:val="TableParagraph"/>
                              <w:spacing w:before="110"/>
                              <w:ind w:left="146" w:right="140"/>
                              <w:jc w:val="center"/>
                              <w:rPr>
                                <w:b/>
                                <w:sz w:val="18"/>
                              </w:rPr>
                            </w:pPr>
                            <w:r>
                              <w:rPr>
                                <w:b/>
                                <w:sz w:val="18"/>
                              </w:rPr>
                              <w:t>78</w:t>
                            </w:r>
                          </w:p>
                        </w:tc>
                      </w:tr>
                      <w:tr w:rsidR="00575BB5" w14:paraId="46237649" w14:textId="77777777">
                        <w:trPr>
                          <w:trHeight w:val="467"/>
                        </w:trPr>
                        <w:tc>
                          <w:tcPr>
                            <w:tcW w:w="2290" w:type="dxa"/>
                            <w:tcBorders>
                              <w:top w:val="single" w:sz="4" w:space="0" w:color="AC1F24"/>
                              <w:bottom w:val="single" w:sz="4" w:space="0" w:color="AC1F24"/>
                            </w:tcBorders>
                            <w:shd w:val="clear" w:color="auto" w:fill="F7E9E9"/>
                          </w:tcPr>
                          <w:p w14:paraId="17A81DFD" w14:textId="77777777" w:rsidR="00575BB5" w:rsidRDefault="00575BB5">
                            <w:pPr>
                              <w:pStyle w:val="TableParagraph"/>
                              <w:spacing w:before="110"/>
                              <w:ind w:left="113"/>
                              <w:rPr>
                                <w:b/>
                                <w:sz w:val="18"/>
                              </w:rPr>
                            </w:pPr>
                            <w:r>
                              <w:rPr>
                                <w:b/>
                                <w:sz w:val="18"/>
                              </w:rPr>
                              <w:t>Grand Total</w:t>
                            </w:r>
                          </w:p>
                        </w:tc>
                        <w:tc>
                          <w:tcPr>
                            <w:tcW w:w="2699" w:type="dxa"/>
                            <w:tcBorders>
                              <w:top w:val="single" w:sz="4" w:space="0" w:color="AC1F24"/>
                              <w:bottom w:val="single" w:sz="4" w:space="0" w:color="AC1F24"/>
                            </w:tcBorders>
                            <w:shd w:val="clear" w:color="auto" w:fill="F7E9E9"/>
                          </w:tcPr>
                          <w:p w14:paraId="27932317" w14:textId="77777777" w:rsidR="00575BB5" w:rsidRDefault="00575BB5">
                            <w:pPr>
                              <w:pStyle w:val="TableParagraph"/>
                              <w:spacing w:before="110"/>
                              <w:ind w:left="806" w:right="375"/>
                              <w:jc w:val="center"/>
                              <w:rPr>
                                <w:b/>
                                <w:sz w:val="18"/>
                              </w:rPr>
                            </w:pPr>
                            <w:r>
                              <w:rPr>
                                <w:b/>
                                <w:sz w:val="18"/>
                              </w:rPr>
                              <w:t>98</w:t>
                            </w:r>
                          </w:p>
                        </w:tc>
                        <w:tc>
                          <w:tcPr>
                            <w:tcW w:w="1435" w:type="dxa"/>
                            <w:tcBorders>
                              <w:top w:val="single" w:sz="4" w:space="0" w:color="AC1F24"/>
                              <w:bottom w:val="single" w:sz="4" w:space="0" w:color="AC1F24"/>
                            </w:tcBorders>
                            <w:shd w:val="clear" w:color="auto" w:fill="F7E9E9"/>
                          </w:tcPr>
                          <w:p w14:paraId="52B5FB54" w14:textId="77777777" w:rsidR="00575BB5" w:rsidRDefault="00575BB5">
                            <w:pPr>
                              <w:pStyle w:val="TableParagraph"/>
                              <w:spacing w:before="110"/>
                              <w:ind w:left="70" w:right="236"/>
                              <w:jc w:val="center"/>
                              <w:rPr>
                                <w:b/>
                                <w:sz w:val="18"/>
                              </w:rPr>
                            </w:pPr>
                            <w:r>
                              <w:rPr>
                                <w:b/>
                                <w:sz w:val="18"/>
                              </w:rPr>
                              <w:t>163</w:t>
                            </w:r>
                          </w:p>
                        </w:tc>
                        <w:tc>
                          <w:tcPr>
                            <w:tcW w:w="1605" w:type="dxa"/>
                            <w:tcBorders>
                              <w:top w:val="single" w:sz="4" w:space="0" w:color="AC1F24"/>
                              <w:bottom w:val="single" w:sz="4" w:space="0" w:color="AC1F24"/>
                            </w:tcBorders>
                            <w:shd w:val="clear" w:color="auto" w:fill="F7E9E9"/>
                          </w:tcPr>
                          <w:p w14:paraId="2A77946B" w14:textId="77777777" w:rsidR="00575BB5" w:rsidRDefault="00575BB5">
                            <w:pPr>
                              <w:pStyle w:val="TableParagraph"/>
                              <w:spacing w:before="110"/>
                              <w:ind w:left="144" w:right="140"/>
                              <w:jc w:val="center"/>
                              <w:rPr>
                                <w:b/>
                                <w:sz w:val="18"/>
                              </w:rPr>
                            </w:pPr>
                            <w:r>
                              <w:rPr>
                                <w:b/>
                                <w:sz w:val="18"/>
                              </w:rPr>
                              <w:t>163</w:t>
                            </w:r>
                          </w:p>
                        </w:tc>
                        <w:tc>
                          <w:tcPr>
                            <w:tcW w:w="1605" w:type="dxa"/>
                            <w:tcBorders>
                              <w:top w:val="single" w:sz="4" w:space="0" w:color="AC1F24"/>
                              <w:bottom w:val="single" w:sz="4" w:space="0" w:color="AC1F24"/>
                            </w:tcBorders>
                            <w:shd w:val="clear" w:color="auto" w:fill="F7E9E9"/>
                          </w:tcPr>
                          <w:p w14:paraId="48858A9D" w14:textId="77777777" w:rsidR="00575BB5" w:rsidRDefault="00575BB5">
                            <w:pPr>
                              <w:pStyle w:val="TableParagraph"/>
                              <w:spacing w:before="110"/>
                              <w:ind w:left="146" w:right="140"/>
                              <w:jc w:val="center"/>
                              <w:rPr>
                                <w:b/>
                                <w:sz w:val="18"/>
                              </w:rPr>
                            </w:pPr>
                            <w:r>
                              <w:rPr>
                                <w:b/>
                                <w:sz w:val="18"/>
                              </w:rPr>
                              <w:t>424</w:t>
                            </w:r>
                          </w:p>
                        </w:tc>
                      </w:tr>
                    </w:tbl>
                    <w:p w14:paraId="597DB2C6" w14:textId="77777777" w:rsidR="00575BB5" w:rsidRDefault="00575BB5">
                      <w:pPr>
                        <w:pStyle w:val="BodyText"/>
                      </w:pPr>
                    </w:p>
                  </w:txbxContent>
                </v:textbox>
                <w10:wrap anchorx="page"/>
              </v:shape>
            </w:pict>
          </mc:Fallback>
        </mc:AlternateContent>
      </w:r>
      <w:r w:rsidR="004B269F">
        <w:rPr>
          <w:b/>
          <w:color w:val="FFFFFF"/>
          <w:sz w:val="18"/>
        </w:rPr>
        <w:t>BASED SYSTEM</w:t>
      </w:r>
    </w:p>
    <w:p w14:paraId="3AFFCEE6" w14:textId="77777777" w:rsidR="008117A9" w:rsidRDefault="008117A9">
      <w:pPr>
        <w:jc w:val="center"/>
        <w:rPr>
          <w:sz w:val="18"/>
        </w:rPr>
        <w:sectPr w:rsidR="008117A9">
          <w:type w:val="continuous"/>
          <w:pgSz w:w="11910" w:h="16840"/>
          <w:pgMar w:top="580" w:right="1020" w:bottom="280" w:left="1020" w:header="720" w:footer="720" w:gutter="0"/>
          <w:cols w:space="720"/>
        </w:sectPr>
      </w:pPr>
    </w:p>
    <w:p w14:paraId="02B10FB8" w14:textId="77777777" w:rsidR="008117A9" w:rsidRDefault="004B269F">
      <w:pPr>
        <w:pStyle w:val="BodyText"/>
        <w:spacing w:before="145" w:line="254" w:lineRule="auto"/>
        <w:ind w:left="113" w:right="110"/>
        <w:jc w:val="both"/>
      </w:pPr>
      <w:r>
        <w:lastRenderedPageBreak/>
        <w:t>In KOMPAK locations, about 38% of villages have an online information system. The benefits of being online</w:t>
      </w:r>
      <w:r>
        <w:rPr>
          <w:spacing w:val="-18"/>
        </w:rPr>
        <w:t xml:space="preserve"> </w:t>
      </w:r>
      <w:r>
        <w:t>are</w:t>
      </w:r>
      <w:r>
        <w:rPr>
          <w:spacing w:val="-18"/>
        </w:rPr>
        <w:t xml:space="preserve"> </w:t>
      </w:r>
      <w:r>
        <w:t>that</w:t>
      </w:r>
      <w:r>
        <w:rPr>
          <w:spacing w:val="-18"/>
        </w:rPr>
        <w:t xml:space="preserve"> </w:t>
      </w:r>
      <w:r>
        <w:t>the</w:t>
      </w:r>
      <w:r>
        <w:rPr>
          <w:spacing w:val="-18"/>
        </w:rPr>
        <w:t xml:space="preserve"> </w:t>
      </w:r>
      <w:r>
        <w:t>system</w:t>
      </w:r>
      <w:r>
        <w:rPr>
          <w:spacing w:val="-18"/>
        </w:rPr>
        <w:t xml:space="preserve"> </w:t>
      </w:r>
      <w:r>
        <w:t>can</w:t>
      </w:r>
      <w:r>
        <w:rPr>
          <w:spacing w:val="-18"/>
        </w:rPr>
        <w:t xml:space="preserve"> </w:t>
      </w:r>
      <w:r>
        <w:t>link</w:t>
      </w:r>
      <w:r>
        <w:rPr>
          <w:spacing w:val="-18"/>
        </w:rPr>
        <w:t xml:space="preserve"> </w:t>
      </w:r>
      <w:r>
        <w:t>with</w:t>
      </w:r>
      <w:r>
        <w:rPr>
          <w:spacing w:val="-18"/>
        </w:rPr>
        <w:t xml:space="preserve"> </w:t>
      </w:r>
      <w:r>
        <w:t>other</w:t>
      </w:r>
      <w:r>
        <w:rPr>
          <w:spacing w:val="-17"/>
        </w:rPr>
        <w:t xml:space="preserve"> </w:t>
      </w:r>
      <w:r>
        <w:t>online</w:t>
      </w:r>
      <w:r>
        <w:rPr>
          <w:spacing w:val="-18"/>
        </w:rPr>
        <w:t xml:space="preserve"> </w:t>
      </w:r>
      <w:r>
        <w:t>systems</w:t>
      </w:r>
      <w:r>
        <w:rPr>
          <w:spacing w:val="-18"/>
        </w:rPr>
        <w:t xml:space="preserve"> </w:t>
      </w:r>
      <w:r>
        <w:t>to</w:t>
      </w:r>
      <w:r>
        <w:rPr>
          <w:spacing w:val="-18"/>
        </w:rPr>
        <w:t xml:space="preserve"> </w:t>
      </w:r>
      <w:r>
        <w:t>aggregate</w:t>
      </w:r>
      <w:r>
        <w:rPr>
          <w:spacing w:val="-18"/>
        </w:rPr>
        <w:t xml:space="preserve"> </w:t>
      </w:r>
      <w:r>
        <w:t>datasets,</w:t>
      </w:r>
      <w:r>
        <w:rPr>
          <w:spacing w:val="-18"/>
        </w:rPr>
        <w:t xml:space="preserve"> </w:t>
      </w:r>
      <w:r>
        <w:t>such</w:t>
      </w:r>
      <w:r>
        <w:rPr>
          <w:spacing w:val="-18"/>
        </w:rPr>
        <w:t xml:space="preserve"> </w:t>
      </w:r>
      <w:r>
        <w:t>as</w:t>
      </w:r>
      <w:r>
        <w:rPr>
          <w:spacing w:val="-18"/>
        </w:rPr>
        <w:t xml:space="preserve"> </w:t>
      </w:r>
      <w:r>
        <w:t>the</w:t>
      </w:r>
      <w:r>
        <w:rPr>
          <w:spacing w:val="-17"/>
        </w:rPr>
        <w:t xml:space="preserve"> </w:t>
      </w:r>
      <w:proofErr w:type="spellStart"/>
      <w:r>
        <w:rPr>
          <w:i/>
        </w:rPr>
        <w:t>kecamatan</w:t>
      </w:r>
      <w:proofErr w:type="spellEnd"/>
      <w:r>
        <w:rPr>
          <w:i/>
        </w:rPr>
        <w:t xml:space="preserve"> </w:t>
      </w:r>
      <w:r>
        <w:t>dashboard</w:t>
      </w:r>
      <w:r>
        <w:rPr>
          <w:spacing w:val="-15"/>
        </w:rPr>
        <w:t xml:space="preserve"> </w:t>
      </w:r>
      <w:r>
        <w:t>–</w:t>
      </w:r>
      <w:r>
        <w:rPr>
          <w:spacing w:val="-15"/>
        </w:rPr>
        <w:t xml:space="preserve"> </w:t>
      </w:r>
      <w:r>
        <w:t>an</w:t>
      </w:r>
      <w:r>
        <w:rPr>
          <w:spacing w:val="-15"/>
        </w:rPr>
        <w:t xml:space="preserve"> </w:t>
      </w:r>
      <w:r>
        <w:t>information</w:t>
      </w:r>
      <w:r>
        <w:rPr>
          <w:spacing w:val="-15"/>
        </w:rPr>
        <w:t xml:space="preserve"> </w:t>
      </w:r>
      <w:r>
        <w:t>system</w:t>
      </w:r>
      <w:r>
        <w:rPr>
          <w:spacing w:val="-15"/>
        </w:rPr>
        <w:t xml:space="preserve"> </w:t>
      </w:r>
      <w:r>
        <w:t>that</w:t>
      </w:r>
      <w:r>
        <w:rPr>
          <w:spacing w:val="-15"/>
        </w:rPr>
        <w:t xml:space="preserve"> </w:t>
      </w:r>
      <w:r>
        <w:t>pulls</w:t>
      </w:r>
      <w:r>
        <w:rPr>
          <w:spacing w:val="-15"/>
        </w:rPr>
        <w:t xml:space="preserve"> </w:t>
      </w:r>
      <w:r>
        <w:t>together</w:t>
      </w:r>
      <w:r>
        <w:rPr>
          <w:spacing w:val="-15"/>
        </w:rPr>
        <w:t xml:space="preserve"> </w:t>
      </w:r>
      <w:r>
        <w:t>data</w:t>
      </w:r>
      <w:r>
        <w:rPr>
          <w:spacing w:val="-15"/>
        </w:rPr>
        <w:t xml:space="preserve"> </w:t>
      </w:r>
      <w:r>
        <w:t>from</w:t>
      </w:r>
      <w:r>
        <w:rPr>
          <w:spacing w:val="-15"/>
        </w:rPr>
        <w:t xml:space="preserve"> </w:t>
      </w:r>
      <w:r>
        <w:t>all</w:t>
      </w:r>
      <w:r>
        <w:rPr>
          <w:spacing w:val="-15"/>
        </w:rPr>
        <w:t xml:space="preserve"> </w:t>
      </w:r>
      <w:r>
        <w:t>villages</w:t>
      </w:r>
      <w:r>
        <w:rPr>
          <w:spacing w:val="-15"/>
        </w:rPr>
        <w:t xml:space="preserve"> </w:t>
      </w:r>
      <w:r>
        <w:t>in</w:t>
      </w:r>
      <w:r>
        <w:rPr>
          <w:spacing w:val="-15"/>
        </w:rPr>
        <w:t xml:space="preserve"> </w:t>
      </w:r>
      <w:r>
        <w:t>a</w:t>
      </w:r>
      <w:r>
        <w:rPr>
          <w:spacing w:val="-15"/>
        </w:rPr>
        <w:t xml:space="preserve"> </w:t>
      </w:r>
      <w:r>
        <w:t>sub-district</w:t>
      </w:r>
      <w:r>
        <w:rPr>
          <w:spacing w:val="-15"/>
        </w:rPr>
        <w:t xml:space="preserve"> </w:t>
      </w:r>
      <w:r>
        <w:t>–</w:t>
      </w:r>
      <w:r>
        <w:rPr>
          <w:spacing w:val="-15"/>
        </w:rPr>
        <w:t xml:space="preserve"> </w:t>
      </w:r>
      <w:r>
        <w:t>and</w:t>
      </w:r>
      <w:r>
        <w:rPr>
          <w:spacing w:val="-15"/>
        </w:rPr>
        <w:t xml:space="preserve"> </w:t>
      </w:r>
      <w:r>
        <w:t>the</w:t>
      </w:r>
      <w:r>
        <w:rPr>
          <w:spacing w:val="-15"/>
        </w:rPr>
        <w:t xml:space="preserve"> </w:t>
      </w:r>
      <w:r>
        <w:t xml:space="preserve">civil registration database (known as SIAK). Being online will also assist with enabling better </w:t>
      </w:r>
      <w:proofErr w:type="spellStart"/>
      <w:r>
        <w:t>standardisation</w:t>
      </w:r>
      <w:proofErr w:type="spellEnd"/>
      <w:r>
        <w:t xml:space="preserve"> and updating of forms, formulas or reporting procedures. Having a </w:t>
      </w:r>
      <w:proofErr w:type="spellStart"/>
      <w:r>
        <w:t>standardised</w:t>
      </w:r>
      <w:proofErr w:type="spellEnd"/>
      <w:r>
        <w:t xml:space="preserve"> and connected village information system – that is updated regularly and integrated with other databases – will give all levels of government a stronger ability to understand how villages are performing and where assistance is needed.</w:t>
      </w:r>
    </w:p>
    <w:p w14:paraId="5DB4C83B" w14:textId="77777777" w:rsidR="008117A9" w:rsidRDefault="008117A9">
      <w:pPr>
        <w:pStyle w:val="BodyText"/>
        <w:spacing w:before="7"/>
        <w:rPr>
          <w:sz w:val="9"/>
        </w:rPr>
      </w:pPr>
    </w:p>
    <w:p w14:paraId="7B7256B9" w14:textId="77777777" w:rsidR="008117A9" w:rsidRDefault="004B269F">
      <w:pPr>
        <w:spacing w:before="100"/>
        <w:ind w:left="208"/>
        <w:rPr>
          <w:rFonts w:ascii="Open Sans Semibold"/>
          <w:b/>
          <w:sz w:val="18"/>
        </w:rPr>
      </w:pPr>
      <w:r>
        <w:rPr>
          <w:rFonts w:ascii="Open Sans Semibold"/>
          <w:b/>
          <w:sz w:val="18"/>
        </w:rPr>
        <w:t>Villages with information system (SID)</w:t>
      </w:r>
    </w:p>
    <w:p w14:paraId="6C75FF80" w14:textId="77777777" w:rsidR="008117A9" w:rsidRDefault="008117A9">
      <w:pPr>
        <w:pStyle w:val="BodyText"/>
        <w:spacing w:before="9" w:after="1"/>
        <w:rPr>
          <w:rFonts w:ascii="Open Sans Semibold"/>
          <w:b/>
          <w:sz w:val="11"/>
        </w:rPr>
      </w:pPr>
    </w:p>
    <w:tbl>
      <w:tblPr>
        <w:tblW w:w="0" w:type="auto"/>
        <w:tblInd w:w="215" w:type="dxa"/>
        <w:tblLayout w:type="fixed"/>
        <w:tblCellMar>
          <w:left w:w="0" w:type="dxa"/>
          <w:right w:w="0" w:type="dxa"/>
        </w:tblCellMar>
        <w:tblLook w:val="01E0" w:firstRow="1" w:lastRow="1" w:firstColumn="1" w:lastColumn="1" w:noHBand="0" w:noVBand="0"/>
      </w:tblPr>
      <w:tblGrid>
        <w:gridCol w:w="2771"/>
        <w:gridCol w:w="1835"/>
        <w:gridCol w:w="1197"/>
        <w:gridCol w:w="434"/>
      </w:tblGrid>
      <w:tr w:rsidR="008117A9" w14:paraId="4FB27EAE" w14:textId="77777777" w:rsidTr="003043C9">
        <w:trPr>
          <w:trHeight w:val="452"/>
        </w:trPr>
        <w:tc>
          <w:tcPr>
            <w:tcW w:w="2771" w:type="dxa"/>
            <w:shd w:val="clear" w:color="auto" w:fill="F1F1F2"/>
          </w:tcPr>
          <w:p w14:paraId="05D7BAEE" w14:textId="77777777" w:rsidR="008117A9" w:rsidRDefault="004B269F">
            <w:pPr>
              <w:pStyle w:val="TableParagraph"/>
              <w:spacing w:before="94"/>
              <w:ind w:right="164"/>
              <w:jc w:val="right"/>
              <w:rPr>
                <w:sz w:val="16"/>
              </w:rPr>
            </w:pPr>
            <w:r>
              <w:rPr>
                <w:sz w:val="16"/>
              </w:rPr>
              <w:t>Manual, paper-based system</w:t>
            </w:r>
          </w:p>
        </w:tc>
        <w:tc>
          <w:tcPr>
            <w:tcW w:w="1835" w:type="dxa"/>
            <w:shd w:val="clear" w:color="auto" w:fill="AC1F24"/>
          </w:tcPr>
          <w:p w14:paraId="402ADF74" w14:textId="77777777" w:rsidR="008117A9" w:rsidRDefault="008117A9">
            <w:pPr>
              <w:pStyle w:val="TableParagraph"/>
              <w:rPr>
                <w:rFonts w:ascii="Times New Roman"/>
                <w:sz w:val="18"/>
              </w:rPr>
            </w:pPr>
          </w:p>
        </w:tc>
        <w:tc>
          <w:tcPr>
            <w:tcW w:w="1197" w:type="dxa"/>
          </w:tcPr>
          <w:p w14:paraId="47CB3850" w14:textId="77777777" w:rsidR="008117A9" w:rsidRDefault="004B269F">
            <w:pPr>
              <w:pStyle w:val="TableParagraph"/>
              <w:spacing w:before="87"/>
              <w:ind w:left="96"/>
              <w:rPr>
                <w:sz w:val="16"/>
              </w:rPr>
            </w:pPr>
            <w:r>
              <w:rPr>
                <w:sz w:val="16"/>
              </w:rPr>
              <w:t>23%</w:t>
            </w:r>
          </w:p>
        </w:tc>
        <w:tc>
          <w:tcPr>
            <w:tcW w:w="434" w:type="dxa"/>
            <w:vMerge w:val="restart"/>
          </w:tcPr>
          <w:p w14:paraId="5A3C205D" w14:textId="77777777" w:rsidR="008117A9" w:rsidRDefault="008117A9">
            <w:pPr>
              <w:pStyle w:val="TableParagraph"/>
              <w:rPr>
                <w:rFonts w:ascii="Times New Roman"/>
                <w:sz w:val="18"/>
              </w:rPr>
            </w:pPr>
          </w:p>
        </w:tc>
      </w:tr>
      <w:tr w:rsidR="008117A9" w14:paraId="0E18AED8" w14:textId="77777777" w:rsidTr="003043C9">
        <w:trPr>
          <w:trHeight w:val="119"/>
        </w:trPr>
        <w:tc>
          <w:tcPr>
            <w:tcW w:w="2771" w:type="dxa"/>
            <w:shd w:val="clear" w:color="auto" w:fill="F1F1F2"/>
          </w:tcPr>
          <w:p w14:paraId="0DB2AC76" w14:textId="77777777" w:rsidR="008117A9" w:rsidRDefault="008117A9">
            <w:pPr>
              <w:pStyle w:val="TableParagraph"/>
              <w:rPr>
                <w:rFonts w:ascii="Times New Roman"/>
                <w:sz w:val="6"/>
              </w:rPr>
            </w:pPr>
          </w:p>
        </w:tc>
        <w:tc>
          <w:tcPr>
            <w:tcW w:w="1835" w:type="dxa"/>
          </w:tcPr>
          <w:p w14:paraId="1A8ED6C7" w14:textId="77777777" w:rsidR="008117A9" w:rsidRDefault="008117A9">
            <w:pPr>
              <w:pStyle w:val="TableParagraph"/>
              <w:rPr>
                <w:rFonts w:ascii="Times New Roman"/>
                <w:sz w:val="6"/>
              </w:rPr>
            </w:pPr>
          </w:p>
        </w:tc>
        <w:tc>
          <w:tcPr>
            <w:tcW w:w="1197" w:type="dxa"/>
          </w:tcPr>
          <w:p w14:paraId="74D254B3" w14:textId="77777777" w:rsidR="008117A9" w:rsidRDefault="008117A9">
            <w:pPr>
              <w:pStyle w:val="TableParagraph"/>
              <w:rPr>
                <w:rFonts w:ascii="Times New Roman"/>
                <w:sz w:val="6"/>
              </w:rPr>
            </w:pPr>
          </w:p>
        </w:tc>
        <w:tc>
          <w:tcPr>
            <w:tcW w:w="434" w:type="dxa"/>
            <w:vMerge/>
            <w:tcBorders>
              <w:top w:val="nil"/>
            </w:tcBorders>
          </w:tcPr>
          <w:p w14:paraId="44085103" w14:textId="77777777" w:rsidR="008117A9" w:rsidRDefault="008117A9">
            <w:pPr>
              <w:rPr>
                <w:sz w:val="2"/>
                <w:szCs w:val="2"/>
              </w:rPr>
            </w:pPr>
          </w:p>
        </w:tc>
      </w:tr>
      <w:tr w:rsidR="008117A9" w14:paraId="05703044" w14:textId="77777777" w:rsidTr="003043C9">
        <w:trPr>
          <w:trHeight w:val="449"/>
        </w:trPr>
        <w:tc>
          <w:tcPr>
            <w:tcW w:w="2771" w:type="dxa"/>
            <w:shd w:val="clear" w:color="auto" w:fill="F1F1F2"/>
          </w:tcPr>
          <w:p w14:paraId="63F84445" w14:textId="77777777" w:rsidR="008117A9" w:rsidRDefault="004B269F">
            <w:pPr>
              <w:pStyle w:val="TableParagraph"/>
              <w:spacing w:before="98"/>
              <w:ind w:right="165"/>
              <w:jc w:val="right"/>
              <w:rPr>
                <w:sz w:val="16"/>
              </w:rPr>
            </w:pPr>
            <w:r>
              <w:rPr>
                <w:sz w:val="16"/>
              </w:rPr>
              <w:t>Oﬄine SID</w:t>
            </w:r>
          </w:p>
        </w:tc>
        <w:tc>
          <w:tcPr>
            <w:tcW w:w="1835" w:type="dxa"/>
            <w:shd w:val="clear" w:color="auto" w:fill="AC1F24"/>
          </w:tcPr>
          <w:p w14:paraId="466006EC" w14:textId="77777777" w:rsidR="008117A9" w:rsidRDefault="008117A9">
            <w:pPr>
              <w:pStyle w:val="TableParagraph"/>
              <w:rPr>
                <w:rFonts w:ascii="Times New Roman"/>
                <w:sz w:val="18"/>
              </w:rPr>
            </w:pPr>
          </w:p>
        </w:tc>
        <w:tc>
          <w:tcPr>
            <w:tcW w:w="1197" w:type="dxa"/>
            <w:shd w:val="clear" w:color="auto" w:fill="AC1F24"/>
          </w:tcPr>
          <w:p w14:paraId="6CF66F3D" w14:textId="77777777" w:rsidR="008117A9" w:rsidRDefault="008117A9">
            <w:pPr>
              <w:pStyle w:val="TableParagraph"/>
              <w:rPr>
                <w:rFonts w:ascii="Times New Roman"/>
                <w:sz w:val="18"/>
              </w:rPr>
            </w:pPr>
          </w:p>
        </w:tc>
        <w:tc>
          <w:tcPr>
            <w:tcW w:w="434" w:type="dxa"/>
          </w:tcPr>
          <w:p w14:paraId="45165964" w14:textId="77777777" w:rsidR="008117A9" w:rsidRDefault="004B269F">
            <w:pPr>
              <w:pStyle w:val="TableParagraph"/>
              <w:spacing w:before="84"/>
              <w:ind w:right="31"/>
              <w:jc w:val="right"/>
              <w:rPr>
                <w:sz w:val="16"/>
              </w:rPr>
            </w:pPr>
            <w:r>
              <w:rPr>
                <w:sz w:val="16"/>
              </w:rPr>
              <w:t>38%</w:t>
            </w:r>
          </w:p>
        </w:tc>
      </w:tr>
      <w:tr w:rsidR="008117A9" w14:paraId="434B4574" w14:textId="77777777" w:rsidTr="003043C9">
        <w:trPr>
          <w:trHeight w:val="122"/>
        </w:trPr>
        <w:tc>
          <w:tcPr>
            <w:tcW w:w="2771" w:type="dxa"/>
            <w:shd w:val="clear" w:color="auto" w:fill="F1F1F2"/>
          </w:tcPr>
          <w:p w14:paraId="3BF85980" w14:textId="77777777" w:rsidR="008117A9" w:rsidRDefault="008117A9">
            <w:pPr>
              <w:pStyle w:val="TableParagraph"/>
              <w:rPr>
                <w:rFonts w:ascii="Times New Roman"/>
                <w:sz w:val="6"/>
              </w:rPr>
            </w:pPr>
          </w:p>
        </w:tc>
        <w:tc>
          <w:tcPr>
            <w:tcW w:w="1835" w:type="dxa"/>
          </w:tcPr>
          <w:p w14:paraId="418E5133" w14:textId="77777777" w:rsidR="008117A9" w:rsidRDefault="008117A9">
            <w:pPr>
              <w:pStyle w:val="TableParagraph"/>
              <w:rPr>
                <w:rFonts w:ascii="Times New Roman"/>
                <w:sz w:val="6"/>
              </w:rPr>
            </w:pPr>
          </w:p>
        </w:tc>
        <w:tc>
          <w:tcPr>
            <w:tcW w:w="1197" w:type="dxa"/>
          </w:tcPr>
          <w:p w14:paraId="0BCDF93B" w14:textId="77777777" w:rsidR="008117A9" w:rsidRDefault="008117A9">
            <w:pPr>
              <w:pStyle w:val="TableParagraph"/>
              <w:rPr>
                <w:rFonts w:ascii="Times New Roman"/>
                <w:sz w:val="6"/>
              </w:rPr>
            </w:pPr>
          </w:p>
        </w:tc>
        <w:tc>
          <w:tcPr>
            <w:tcW w:w="434" w:type="dxa"/>
          </w:tcPr>
          <w:p w14:paraId="77DF0EE4" w14:textId="77777777" w:rsidR="008117A9" w:rsidRDefault="008117A9">
            <w:pPr>
              <w:pStyle w:val="TableParagraph"/>
              <w:rPr>
                <w:rFonts w:ascii="Times New Roman"/>
                <w:sz w:val="6"/>
              </w:rPr>
            </w:pPr>
          </w:p>
        </w:tc>
      </w:tr>
      <w:tr w:rsidR="008117A9" w14:paraId="660C23A0" w14:textId="77777777" w:rsidTr="003043C9">
        <w:trPr>
          <w:trHeight w:val="447"/>
        </w:trPr>
        <w:tc>
          <w:tcPr>
            <w:tcW w:w="2771" w:type="dxa"/>
            <w:shd w:val="clear" w:color="auto" w:fill="F1F1F2"/>
          </w:tcPr>
          <w:p w14:paraId="39B43A19" w14:textId="77777777" w:rsidR="008117A9" w:rsidRDefault="004B269F">
            <w:pPr>
              <w:pStyle w:val="TableParagraph"/>
              <w:spacing w:before="91"/>
              <w:ind w:right="165"/>
              <w:jc w:val="right"/>
              <w:rPr>
                <w:sz w:val="16"/>
              </w:rPr>
            </w:pPr>
            <w:r>
              <w:rPr>
                <w:sz w:val="16"/>
              </w:rPr>
              <w:t>Online SID</w:t>
            </w:r>
          </w:p>
        </w:tc>
        <w:tc>
          <w:tcPr>
            <w:tcW w:w="1835" w:type="dxa"/>
            <w:shd w:val="clear" w:color="auto" w:fill="AC1F24"/>
          </w:tcPr>
          <w:p w14:paraId="5225AB72" w14:textId="77777777" w:rsidR="008117A9" w:rsidRDefault="008117A9">
            <w:pPr>
              <w:pStyle w:val="TableParagraph"/>
              <w:rPr>
                <w:rFonts w:ascii="Times New Roman"/>
                <w:sz w:val="18"/>
              </w:rPr>
            </w:pPr>
          </w:p>
        </w:tc>
        <w:tc>
          <w:tcPr>
            <w:tcW w:w="1197" w:type="dxa"/>
            <w:shd w:val="clear" w:color="auto" w:fill="AC1F24"/>
          </w:tcPr>
          <w:p w14:paraId="0A2F1081" w14:textId="77777777" w:rsidR="008117A9" w:rsidRDefault="008117A9">
            <w:pPr>
              <w:pStyle w:val="TableParagraph"/>
              <w:rPr>
                <w:rFonts w:ascii="Times New Roman"/>
                <w:sz w:val="18"/>
              </w:rPr>
            </w:pPr>
          </w:p>
        </w:tc>
        <w:tc>
          <w:tcPr>
            <w:tcW w:w="434" w:type="dxa"/>
          </w:tcPr>
          <w:p w14:paraId="4A98E168" w14:textId="77777777" w:rsidR="008117A9" w:rsidRDefault="004B269F">
            <w:pPr>
              <w:pStyle w:val="TableParagraph"/>
              <w:spacing w:before="82"/>
              <w:ind w:right="31"/>
              <w:jc w:val="right"/>
              <w:rPr>
                <w:sz w:val="16"/>
              </w:rPr>
            </w:pPr>
            <w:r>
              <w:rPr>
                <w:sz w:val="16"/>
              </w:rPr>
              <w:t>38%</w:t>
            </w:r>
          </w:p>
        </w:tc>
      </w:tr>
    </w:tbl>
    <w:p w14:paraId="7ABFB0F3" w14:textId="77777777" w:rsidR="008117A9" w:rsidRDefault="008117A9">
      <w:pPr>
        <w:pStyle w:val="BodyText"/>
        <w:spacing w:before="6"/>
        <w:rPr>
          <w:rFonts w:ascii="Open Sans Semibold"/>
          <w:b/>
          <w:sz w:val="26"/>
        </w:rPr>
      </w:pPr>
    </w:p>
    <w:p w14:paraId="26F455D6" w14:textId="77777777" w:rsidR="008117A9" w:rsidRDefault="004B269F">
      <w:pPr>
        <w:pStyle w:val="BodyText"/>
        <w:spacing w:line="254" w:lineRule="auto"/>
        <w:ind w:left="113" w:right="110"/>
        <w:jc w:val="both"/>
      </w:pPr>
      <w:r>
        <w:t xml:space="preserve">There remain challenges, however, in </w:t>
      </w:r>
      <w:proofErr w:type="spellStart"/>
      <w:r>
        <w:t>standardising</w:t>
      </w:r>
      <w:proofErr w:type="spellEnd"/>
      <w:r>
        <w:t xml:space="preserve"> and connecting all systems. There exist multiple versions of the SID, and almost one in four (23%) villages in KOMPAK-locations still rely on paper-based systems.</w:t>
      </w:r>
      <w:r>
        <w:rPr>
          <w:spacing w:val="-14"/>
        </w:rPr>
        <w:t xml:space="preserve"> </w:t>
      </w:r>
      <w:r>
        <w:t>In</w:t>
      </w:r>
      <w:r>
        <w:rPr>
          <w:spacing w:val="-14"/>
        </w:rPr>
        <w:t xml:space="preserve"> </w:t>
      </w:r>
      <w:r>
        <w:t>Papua</w:t>
      </w:r>
      <w:r>
        <w:rPr>
          <w:spacing w:val="-13"/>
        </w:rPr>
        <w:t xml:space="preserve"> </w:t>
      </w:r>
      <w:r>
        <w:t>and</w:t>
      </w:r>
      <w:r>
        <w:rPr>
          <w:spacing w:val="-14"/>
        </w:rPr>
        <w:t xml:space="preserve"> </w:t>
      </w:r>
      <w:r>
        <w:t>Papua</w:t>
      </w:r>
      <w:r>
        <w:rPr>
          <w:spacing w:val="-14"/>
        </w:rPr>
        <w:t xml:space="preserve"> </w:t>
      </w:r>
      <w:r>
        <w:t>Barat,</w:t>
      </w:r>
      <w:r>
        <w:rPr>
          <w:spacing w:val="-13"/>
        </w:rPr>
        <w:t xml:space="preserve"> </w:t>
      </w:r>
      <w:r>
        <w:t>KOMPAK</w:t>
      </w:r>
      <w:r>
        <w:rPr>
          <w:spacing w:val="-14"/>
        </w:rPr>
        <w:t xml:space="preserve"> </w:t>
      </w:r>
      <w:r>
        <w:t>has</w:t>
      </w:r>
      <w:r>
        <w:rPr>
          <w:spacing w:val="-14"/>
        </w:rPr>
        <w:t xml:space="preserve"> </w:t>
      </w:r>
      <w:r>
        <w:t>shown</w:t>
      </w:r>
      <w:r>
        <w:rPr>
          <w:spacing w:val="-13"/>
        </w:rPr>
        <w:t xml:space="preserve"> </w:t>
      </w:r>
      <w:r>
        <w:t>some</w:t>
      </w:r>
      <w:r>
        <w:rPr>
          <w:spacing w:val="-14"/>
        </w:rPr>
        <w:t xml:space="preserve"> </w:t>
      </w:r>
      <w:r>
        <w:t>success</w:t>
      </w:r>
      <w:r>
        <w:rPr>
          <w:spacing w:val="-14"/>
        </w:rPr>
        <w:t xml:space="preserve"> </w:t>
      </w:r>
      <w:r>
        <w:t>in</w:t>
      </w:r>
      <w:r>
        <w:rPr>
          <w:spacing w:val="-13"/>
        </w:rPr>
        <w:t xml:space="preserve"> </w:t>
      </w:r>
      <w:r>
        <w:t>establishing</w:t>
      </w:r>
      <w:r>
        <w:rPr>
          <w:spacing w:val="-14"/>
        </w:rPr>
        <w:t xml:space="preserve"> </w:t>
      </w:r>
      <w:r>
        <w:t>village</w:t>
      </w:r>
      <w:r>
        <w:rPr>
          <w:spacing w:val="-14"/>
        </w:rPr>
        <w:t xml:space="preserve"> </w:t>
      </w:r>
      <w:r>
        <w:t>information systems in challenging locations and getting strong buy-in from provincial and local governments. A key success</w:t>
      </w:r>
      <w:r>
        <w:rPr>
          <w:spacing w:val="-9"/>
        </w:rPr>
        <w:t xml:space="preserve"> </w:t>
      </w:r>
      <w:r>
        <w:t>in</w:t>
      </w:r>
      <w:r>
        <w:rPr>
          <w:spacing w:val="-8"/>
        </w:rPr>
        <w:t xml:space="preserve"> </w:t>
      </w:r>
      <w:r>
        <w:t>this</w:t>
      </w:r>
      <w:r>
        <w:rPr>
          <w:spacing w:val="-8"/>
        </w:rPr>
        <w:t xml:space="preserve"> </w:t>
      </w:r>
      <w:r>
        <w:t>region</w:t>
      </w:r>
      <w:r>
        <w:rPr>
          <w:spacing w:val="-9"/>
        </w:rPr>
        <w:t xml:space="preserve"> </w:t>
      </w:r>
      <w:r>
        <w:t>is</w:t>
      </w:r>
      <w:r>
        <w:rPr>
          <w:spacing w:val="-8"/>
        </w:rPr>
        <w:t xml:space="preserve"> </w:t>
      </w:r>
      <w:r>
        <w:t>the</w:t>
      </w:r>
      <w:r>
        <w:rPr>
          <w:spacing w:val="-8"/>
        </w:rPr>
        <w:t xml:space="preserve"> </w:t>
      </w:r>
      <w:r>
        <w:t>Provincial</w:t>
      </w:r>
      <w:r>
        <w:rPr>
          <w:spacing w:val="-9"/>
        </w:rPr>
        <w:t xml:space="preserve"> </w:t>
      </w:r>
      <w:r>
        <w:t>Government</w:t>
      </w:r>
      <w:r>
        <w:rPr>
          <w:spacing w:val="-8"/>
        </w:rPr>
        <w:t xml:space="preserve"> </w:t>
      </w:r>
      <w:r>
        <w:t>of</w:t>
      </w:r>
      <w:r>
        <w:rPr>
          <w:spacing w:val="-8"/>
        </w:rPr>
        <w:t xml:space="preserve"> </w:t>
      </w:r>
      <w:r>
        <w:t>Papua</w:t>
      </w:r>
      <w:r>
        <w:rPr>
          <w:spacing w:val="-8"/>
        </w:rPr>
        <w:t xml:space="preserve"> </w:t>
      </w:r>
      <w:r>
        <w:t>Barat’s</w:t>
      </w:r>
      <w:r>
        <w:rPr>
          <w:spacing w:val="-8"/>
        </w:rPr>
        <w:t xml:space="preserve"> </w:t>
      </w:r>
      <w:r>
        <w:t>support</w:t>
      </w:r>
      <w:r>
        <w:rPr>
          <w:spacing w:val="-8"/>
        </w:rPr>
        <w:t xml:space="preserve"> </w:t>
      </w:r>
      <w:r>
        <w:t>for</w:t>
      </w:r>
      <w:r>
        <w:rPr>
          <w:spacing w:val="-9"/>
        </w:rPr>
        <w:t xml:space="preserve"> </w:t>
      </w:r>
      <w:r>
        <w:t>further</w:t>
      </w:r>
      <w:r>
        <w:rPr>
          <w:spacing w:val="-8"/>
        </w:rPr>
        <w:t xml:space="preserve"> </w:t>
      </w:r>
      <w:r>
        <w:t>expansion</w:t>
      </w:r>
      <w:r>
        <w:rPr>
          <w:spacing w:val="-9"/>
        </w:rPr>
        <w:t xml:space="preserve"> </w:t>
      </w:r>
      <w:r>
        <w:t>of</w:t>
      </w:r>
      <w:r>
        <w:rPr>
          <w:spacing w:val="-8"/>
        </w:rPr>
        <w:t xml:space="preserve"> </w:t>
      </w:r>
      <w:r>
        <w:t>the village</w:t>
      </w:r>
      <w:r>
        <w:rPr>
          <w:spacing w:val="-9"/>
        </w:rPr>
        <w:t xml:space="preserve"> </w:t>
      </w:r>
      <w:r>
        <w:t>information</w:t>
      </w:r>
      <w:r>
        <w:rPr>
          <w:spacing w:val="-9"/>
        </w:rPr>
        <w:t xml:space="preserve"> </w:t>
      </w:r>
      <w:r>
        <w:t>system</w:t>
      </w:r>
      <w:r>
        <w:rPr>
          <w:spacing w:val="-9"/>
        </w:rPr>
        <w:t xml:space="preserve"> </w:t>
      </w:r>
      <w:r>
        <w:t>to</w:t>
      </w:r>
      <w:r>
        <w:rPr>
          <w:spacing w:val="-9"/>
        </w:rPr>
        <w:t xml:space="preserve"> </w:t>
      </w:r>
      <w:r>
        <w:t>all</w:t>
      </w:r>
      <w:r>
        <w:rPr>
          <w:spacing w:val="-9"/>
        </w:rPr>
        <w:t xml:space="preserve"> </w:t>
      </w:r>
      <w:r>
        <w:t>villages.</w:t>
      </w:r>
      <w:r>
        <w:rPr>
          <w:spacing w:val="-9"/>
        </w:rPr>
        <w:t xml:space="preserve"> </w:t>
      </w:r>
      <w:r>
        <w:t>KOMPAK</w:t>
      </w:r>
      <w:r>
        <w:rPr>
          <w:spacing w:val="-9"/>
        </w:rPr>
        <w:t xml:space="preserve"> </w:t>
      </w:r>
      <w:r>
        <w:t>has</w:t>
      </w:r>
      <w:r>
        <w:rPr>
          <w:spacing w:val="-8"/>
        </w:rPr>
        <w:t xml:space="preserve"> </w:t>
      </w:r>
      <w:r>
        <w:t>signed</w:t>
      </w:r>
      <w:r>
        <w:rPr>
          <w:spacing w:val="-9"/>
        </w:rPr>
        <w:t xml:space="preserve"> </w:t>
      </w:r>
      <w:r>
        <w:t>a</w:t>
      </w:r>
      <w:r>
        <w:rPr>
          <w:spacing w:val="-9"/>
        </w:rPr>
        <w:t xml:space="preserve"> </w:t>
      </w:r>
      <w:r>
        <w:t>Memorandum</w:t>
      </w:r>
      <w:r>
        <w:rPr>
          <w:spacing w:val="-9"/>
        </w:rPr>
        <w:t xml:space="preserve"> </w:t>
      </w:r>
      <w:r>
        <w:t>of</w:t>
      </w:r>
      <w:r>
        <w:rPr>
          <w:spacing w:val="-9"/>
        </w:rPr>
        <w:t xml:space="preserve"> </w:t>
      </w:r>
      <w:r>
        <w:t>Understanding</w:t>
      </w:r>
      <w:r>
        <w:rPr>
          <w:spacing w:val="-9"/>
        </w:rPr>
        <w:t xml:space="preserve"> </w:t>
      </w:r>
      <w:r>
        <w:t>with</w:t>
      </w:r>
      <w:r>
        <w:rPr>
          <w:spacing w:val="-9"/>
        </w:rPr>
        <w:t xml:space="preserve"> </w:t>
      </w:r>
      <w:r>
        <w:t>the Governor of Papua Barat for replication; however, funding has not yet been</w:t>
      </w:r>
      <w:r>
        <w:rPr>
          <w:spacing w:val="-10"/>
        </w:rPr>
        <w:t xml:space="preserve"> </w:t>
      </w:r>
      <w:r>
        <w:t>allocated.</w:t>
      </w:r>
    </w:p>
    <w:p w14:paraId="068DBA74" w14:textId="77777777" w:rsidR="008117A9" w:rsidRDefault="008117A9">
      <w:pPr>
        <w:pStyle w:val="BodyText"/>
        <w:spacing w:before="10"/>
      </w:pPr>
    </w:p>
    <w:p w14:paraId="0636A11A" w14:textId="77777777" w:rsidR="008117A9" w:rsidRDefault="004B269F">
      <w:pPr>
        <w:pStyle w:val="BodyText"/>
        <w:spacing w:before="1" w:line="254" w:lineRule="auto"/>
        <w:ind w:left="113" w:right="109"/>
        <w:jc w:val="both"/>
      </w:pPr>
      <w:r>
        <w:t>The most common reported use for the online village information system by two in three (68%) villages was to support civil registration services, followed by reporting to the district and sub-district (60%) and for planning and budgeting (54%). Even with the online systems – which have higher usage for these activities than offline or paper-based systems – there remains considerable scope for greater use of the data available for managing village services.</w:t>
      </w:r>
    </w:p>
    <w:p w14:paraId="78CF1552" w14:textId="77777777" w:rsidR="008117A9" w:rsidRDefault="008117A9">
      <w:pPr>
        <w:pStyle w:val="BodyText"/>
        <w:spacing w:before="9"/>
        <w:rPr>
          <w:sz w:val="13"/>
        </w:rPr>
      </w:pPr>
    </w:p>
    <w:p w14:paraId="3B71D171" w14:textId="77777777" w:rsidR="008117A9" w:rsidRDefault="004B269F">
      <w:pPr>
        <w:spacing w:before="101" w:line="228" w:lineRule="exact"/>
        <w:ind w:left="623"/>
        <w:rPr>
          <w:rFonts w:ascii="Open Sans Semibold"/>
          <w:b/>
          <w:sz w:val="18"/>
        </w:rPr>
      </w:pPr>
      <w:r>
        <w:rPr>
          <w:rFonts w:ascii="Open Sans Semibold"/>
          <w:b/>
          <w:sz w:val="18"/>
        </w:rPr>
        <w:t>Uses of the online village information system</w:t>
      </w:r>
    </w:p>
    <w:p w14:paraId="187CB033" w14:textId="77777777" w:rsidR="008117A9" w:rsidRDefault="00360E36">
      <w:pPr>
        <w:spacing w:line="173" w:lineRule="exact"/>
        <w:ind w:left="623"/>
        <w:rPr>
          <w:sz w:val="14"/>
        </w:rPr>
      </w:pPr>
      <w:r>
        <w:rPr>
          <w:noProof/>
        </w:rPr>
        <mc:AlternateContent>
          <mc:Choice Requires="wps">
            <w:drawing>
              <wp:anchor distT="0" distB="0" distL="114300" distR="114300" simplePos="0" relativeHeight="251926528" behindDoc="0" locked="0" layoutInCell="1" allowOverlap="1" wp14:anchorId="71FCA16B" wp14:editId="03C9870D">
                <wp:simplePos x="0" y="0"/>
                <wp:positionH relativeFrom="page">
                  <wp:posOffset>2741930</wp:posOffset>
                </wp:positionH>
                <wp:positionV relativeFrom="paragraph">
                  <wp:posOffset>216535</wp:posOffset>
                </wp:positionV>
                <wp:extent cx="2089785" cy="1630045"/>
                <wp:effectExtent l="0" t="0" r="0" b="3175"/>
                <wp:wrapNone/>
                <wp:docPr id="826"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785" cy="163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81" w:type="dxa"/>
                              <w:tblLayout w:type="fixed"/>
                              <w:tblCellMar>
                                <w:left w:w="0" w:type="dxa"/>
                                <w:right w:w="0" w:type="dxa"/>
                              </w:tblCellMar>
                              <w:tblLook w:val="01E0" w:firstRow="1" w:lastRow="1" w:firstColumn="1" w:lastColumn="1" w:noHBand="0" w:noVBand="0"/>
                            </w:tblPr>
                            <w:tblGrid>
                              <w:gridCol w:w="1413"/>
                              <w:gridCol w:w="744"/>
                              <w:gridCol w:w="1033"/>
                            </w:tblGrid>
                            <w:tr w:rsidR="00575BB5" w14:paraId="228C0C2F" w14:textId="77777777" w:rsidTr="003043C9">
                              <w:trPr>
                                <w:trHeight w:val="2065"/>
                              </w:trPr>
                              <w:tc>
                                <w:tcPr>
                                  <w:tcW w:w="3190" w:type="dxa"/>
                                  <w:gridSpan w:val="3"/>
                                </w:tcPr>
                                <w:p w14:paraId="27A927EA" w14:textId="77777777" w:rsidR="00575BB5" w:rsidRDefault="00575BB5">
                                  <w:pPr>
                                    <w:pStyle w:val="TableParagraph"/>
                                    <w:spacing w:before="11"/>
                                    <w:rPr>
                                      <w:sz w:val="16"/>
                                    </w:rPr>
                                  </w:pPr>
                                </w:p>
                                <w:p w14:paraId="1F6CF195" w14:textId="77777777" w:rsidR="00575BB5" w:rsidRDefault="00575BB5">
                                  <w:pPr>
                                    <w:pStyle w:val="TableParagraph"/>
                                    <w:tabs>
                                      <w:tab w:val="left" w:pos="1700"/>
                                      <w:tab w:val="left" w:pos="2815"/>
                                    </w:tabs>
                                    <w:ind w:left="1059"/>
                                    <w:rPr>
                                      <w:sz w:val="16"/>
                                    </w:rPr>
                                  </w:pPr>
                                  <w:r>
                                    <w:rPr>
                                      <w:color w:val="FFFFFF"/>
                                      <w:sz w:val="16"/>
                                    </w:rPr>
                                    <w:t>17%</w:t>
                                  </w:r>
                                  <w:r>
                                    <w:rPr>
                                      <w:color w:val="FFFFFF"/>
                                      <w:sz w:val="16"/>
                                    </w:rPr>
                                    <w:tab/>
                                  </w:r>
                                  <w:r>
                                    <w:rPr>
                                      <w:sz w:val="16"/>
                                    </w:rPr>
                                    <w:t>14%</w:t>
                                  </w:r>
                                  <w:r>
                                    <w:rPr>
                                      <w:sz w:val="16"/>
                                    </w:rPr>
                                    <w:tab/>
                                  </w:r>
                                  <w:r>
                                    <w:rPr>
                                      <w:color w:val="FFFFFF"/>
                                      <w:sz w:val="16"/>
                                    </w:rPr>
                                    <w:t>40%</w:t>
                                  </w:r>
                                </w:p>
                                <w:p w14:paraId="317CB619" w14:textId="77777777" w:rsidR="00575BB5" w:rsidRDefault="00575BB5">
                                  <w:pPr>
                                    <w:pStyle w:val="TableParagraph"/>
                                    <w:spacing w:before="10"/>
                                    <w:rPr>
                                      <w:sz w:val="31"/>
                                    </w:rPr>
                                  </w:pPr>
                                </w:p>
                                <w:p w14:paraId="1862B62D" w14:textId="77777777" w:rsidR="00575BB5" w:rsidRDefault="00575BB5">
                                  <w:pPr>
                                    <w:pStyle w:val="TableParagraph"/>
                                    <w:tabs>
                                      <w:tab w:val="left" w:pos="1679"/>
                                      <w:tab w:val="left" w:pos="2754"/>
                                    </w:tabs>
                                    <w:ind w:left="852"/>
                                    <w:rPr>
                                      <w:sz w:val="16"/>
                                    </w:rPr>
                                  </w:pPr>
                                  <w:r>
                                    <w:rPr>
                                      <w:color w:val="FFFFFF"/>
                                      <w:sz w:val="16"/>
                                    </w:rPr>
                                    <w:t>25%</w:t>
                                  </w:r>
                                  <w:r>
                                    <w:rPr>
                                      <w:color w:val="FFFFFF"/>
                                      <w:sz w:val="16"/>
                                    </w:rPr>
                                    <w:tab/>
                                  </w:r>
                                  <w:r>
                                    <w:rPr>
                                      <w:sz w:val="16"/>
                                    </w:rPr>
                                    <w:t>14%</w:t>
                                  </w:r>
                                  <w:r>
                                    <w:rPr>
                                      <w:sz w:val="16"/>
                                    </w:rPr>
                                    <w:tab/>
                                  </w:r>
                                  <w:r>
                                    <w:rPr>
                                      <w:color w:val="FFFFFF"/>
                                      <w:sz w:val="16"/>
                                    </w:rPr>
                                    <w:t>37%</w:t>
                                  </w:r>
                                </w:p>
                                <w:p w14:paraId="1DF38EB4" w14:textId="77777777" w:rsidR="00575BB5" w:rsidRDefault="00575BB5">
                                  <w:pPr>
                                    <w:pStyle w:val="TableParagraph"/>
                                    <w:spacing w:before="9"/>
                                    <w:rPr>
                                      <w:sz w:val="31"/>
                                    </w:rPr>
                                  </w:pPr>
                                </w:p>
                                <w:p w14:paraId="23B64544" w14:textId="77777777" w:rsidR="00575BB5" w:rsidRDefault="00575BB5">
                                  <w:pPr>
                                    <w:pStyle w:val="TableParagraph"/>
                                    <w:tabs>
                                      <w:tab w:val="left" w:pos="1472"/>
                                      <w:tab w:val="left" w:pos="2691"/>
                                    </w:tabs>
                                    <w:ind w:left="542"/>
                                    <w:rPr>
                                      <w:sz w:val="16"/>
                                    </w:rPr>
                                  </w:pPr>
                                  <w:r>
                                    <w:rPr>
                                      <w:color w:val="FFFFFF"/>
                                      <w:sz w:val="16"/>
                                    </w:rPr>
                                    <w:t>20%</w:t>
                                  </w:r>
                                  <w:r>
                                    <w:rPr>
                                      <w:color w:val="FFFFFF"/>
                                      <w:sz w:val="16"/>
                                    </w:rPr>
                                    <w:tab/>
                                  </w:r>
                                  <w:r>
                                    <w:rPr>
                                      <w:sz w:val="16"/>
                                    </w:rPr>
                                    <w:t>25%</w:t>
                                  </w:r>
                                  <w:r>
                                    <w:rPr>
                                      <w:sz w:val="16"/>
                                    </w:rPr>
                                    <w:tab/>
                                  </w:r>
                                  <w:r>
                                    <w:rPr>
                                      <w:color w:val="FFFFFF"/>
                                      <w:sz w:val="16"/>
                                    </w:rPr>
                                    <w:t>34%</w:t>
                                  </w:r>
                                </w:p>
                              </w:tc>
                            </w:tr>
                            <w:tr w:rsidR="00575BB5" w14:paraId="23DF4189" w14:textId="77777777" w:rsidTr="003043C9">
                              <w:trPr>
                                <w:trHeight w:val="467"/>
                              </w:trPr>
                              <w:tc>
                                <w:tcPr>
                                  <w:tcW w:w="1413" w:type="dxa"/>
                                  <w:shd w:val="clear" w:color="auto" w:fill="D6933A"/>
                                </w:tcPr>
                                <w:p w14:paraId="71BC2FAD" w14:textId="77777777" w:rsidR="00575BB5" w:rsidRDefault="00575BB5">
                                  <w:pPr>
                                    <w:pStyle w:val="TableParagraph"/>
                                    <w:spacing w:before="112"/>
                                    <w:ind w:left="504" w:right="510"/>
                                    <w:jc w:val="center"/>
                                    <w:rPr>
                                      <w:sz w:val="16"/>
                                    </w:rPr>
                                  </w:pPr>
                                  <w:r>
                                    <w:rPr>
                                      <w:color w:val="FFFFFF"/>
                                      <w:sz w:val="16"/>
                                    </w:rPr>
                                    <w:t>35%</w:t>
                                  </w:r>
                                </w:p>
                              </w:tc>
                              <w:tc>
                                <w:tcPr>
                                  <w:tcW w:w="744" w:type="dxa"/>
                                  <w:shd w:val="clear" w:color="auto" w:fill="FBB040"/>
                                </w:tcPr>
                                <w:p w14:paraId="5B7E006C" w14:textId="77777777" w:rsidR="00575BB5" w:rsidRDefault="00575BB5">
                                  <w:pPr>
                                    <w:pStyle w:val="TableParagraph"/>
                                    <w:spacing w:before="112"/>
                                    <w:ind w:left="247"/>
                                    <w:rPr>
                                      <w:sz w:val="16"/>
                                    </w:rPr>
                                  </w:pPr>
                                  <w:r>
                                    <w:rPr>
                                      <w:sz w:val="16"/>
                                    </w:rPr>
                                    <w:t>18%</w:t>
                                  </w:r>
                                </w:p>
                              </w:tc>
                              <w:tc>
                                <w:tcPr>
                                  <w:tcW w:w="1033" w:type="dxa"/>
                                  <w:shd w:val="clear" w:color="auto" w:fill="AC1F24"/>
                                </w:tcPr>
                                <w:p w14:paraId="0BE323C0" w14:textId="77777777" w:rsidR="00575BB5" w:rsidRDefault="00575BB5">
                                  <w:pPr>
                                    <w:pStyle w:val="TableParagraph"/>
                                    <w:spacing w:before="112"/>
                                    <w:ind w:left="392"/>
                                    <w:rPr>
                                      <w:sz w:val="16"/>
                                    </w:rPr>
                                  </w:pPr>
                                  <w:r>
                                    <w:rPr>
                                      <w:color w:val="FFFFFF"/>
                                      <w:sz w:val="16"/>
                                    </w:rPr>
                                    <w:t>25%</w:t>
                                  </w:r>
                                </w:p>
                              </w:tc>
                            </w:tr>
                          </w:tbl>
                          <w:p w14:paraId="46E1F4DE" w14:textId="77777777" w:rsidR="00575BB5" w:rsidRDefault="00575BB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CA16B" id="Text Box 691" o:spid="_x0000_s1219" type="#_x0000_t202" style="position:absolute;left:0;text-align:left;margin-left:215.9pt;margin-top:17.05pt;width:164.55pt;height:128.35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yDtAIAALc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" filled="f" stroked="f">
                <v:textbox inset="0,0,0,0">
                  <w:txbxContent>
                    <w:tbl>
                      <w:tblPr>
                        <w:tblW w:w="0" w:type="auto"/>
                        <w:tblInd w:w="81" w:type="dxa"/>
                        <w:tblLayout w:type="fixed"/>
                        <w:tblCellMar>
                          <w:left w:w="0" w:type="dxa"/>
                          <w:right w:w="0" w:type="dxa"/>
                        </w:tblCellMar>
                        <w:tblLook w:val="01E0" w:firstRow="1" w:lastRow="1" w:firstColumn="1" w:lastColumn="1" w:noHBand="0" w:noVBand="0"/>
                      </w:tblPr>
                      <w:tblGrid>
                        <w:gridCol w:w="1413"/>
                        <w:gridCol w:w="744"/>
                        <w:gridCol w:w="1033"/>
                      </w:tblGrid>
                      <w:tr w:rsidR="00575BB5" w14:paraId="228C0C2F" w14:textId="77777777" w:rsidTr="003043C9">
                        <w:trPr>
                          <w:trHeight w:val="2065"/>
                        </w:trPr>
                        <w:tc>
                          <w:tcPr>
                            <w:tcW w:w="3190" w:type="dxa"/>
                            <w:gridSpan w:val="3"/>
                          </w:tcPr>
                          <w:p w14:paraId="27A927EA" w14:textId="77777777" w:rsidR="00575BB5" w:rsidRDefault="00575BB5">
                            <w:pPr>
                              <w:pStyle w:val="TableParagraph"/>
                              <w:spacing w:before="11"/>
                              <w:rPr>
                                <w:sz w:val="16"/>
                              </w:rPr>
                            </w:pPr>
                          </w:p>
                          <w:p w14:paraId="1F6CF195" w14:textId="77777777" w:rsidR="00575BB5" w:rsidRDefault="00575BB5">
                            <w:pPr>
                              <w:pStyle w:val="TableParagraph"/>
                              <w:tabs>
                                <w:tab w:val="left" w:pos="1700"/>
                                <w:tab w:val="left" w:pos="2815"/>
                              </w:tabs>
                              <w:ind w:left="1059"/>
                              <w:rPr>
                                <w:sz w:val="16"/>
                              </w:rPr>
                            </w:pPr>
                            <w:r>
                              <w:rPr>
                                <w:color w:val="FFFFFF"/>
                                <w:sz w:val="16"/>
                              </w:rPr>
                              <w:t>17%</w:t>
                            </w:r>
                            <w:r>
                              <w:rPr>
                                <w:color w:val="FFFFFF"/>
                                <w:sz w:val="16"/>
                              </w:rPr>
                              <w:tab/>
                            </w:r>
                            <w:r>
                              <w:rPr>
                                <w:sz w:val="16"/>
                              </w:rPr>
                              <w:t>14%</w:t>
                            </w:r>
                            <w:r>
                              <w:rPr>
                                <w:sz w:val="16"/>
                              </w:rPr>
                              <w:tab/>
                            </w:r>
                            <w:r>
                              <w:rPr>
                                <w:color w:val="FFFFFF"/>
                                <w:sz w:val="16"/>
                              </w:rPr>
                              <w:t>40%</w:t>
                            </w:r>
                          </w:p>
                          <w:p w14:paraId="317CB619" w14:textId="77777777" w:rsidR="00575BB5" w:rsidRDefault="00575BB5">
                            <w:pPr>
                              <w:pStyle w:val="TableParagraph"/>
                              <w:spacing w:before="10"/>
                              <w:rPr>
                                <w:sz w:val="31"/>
                              </w:rPr>
                            </w:pPr>
                          </w:p>
                          <w:p w14:paraId="1862B62D" w14:textId="77777777" w:rsidR="00575BB5" w:rsidRDefault="00575BB5">
                            <w:pPr>
                              <w:pStyle w:val="TableParagraph"/>
                              <w:tabs>
                                <w:tab w:val="left" w:pos="1679"/>
                                <w:tab w:val="left" w:pos="2754"/>
                              </w:tabs>
                              <w:ind w:left="852"/>
                              <w:rPr>
                                <w:sz w:val="16"/>
                              </w:rPr>
                            </w:pPr>
                            <w:r>
                              <w:rPr>
                                <w:color w:val="FFFFFF"/>
                                <w:sz w:val="16"/>
                              </w:rPr>
                              <w:t>25%</w:t>
                            </w:r>
                            <w:r>
                              <w:rPr>
                                <w:color w:val="FFFFFF"/>
                                <w:sz w:val="16"/>
                              </w:rPr>
                              <w:tab/>
                            </w:r>
                            <w:r>
                              <w:rPr>
                                <w:sz w:val="16"/>
                              </w:rPr>
                              <w:t>14%</w:t>
                            </w:r>
                            <w:r>
                              <w:rPr>
                                <w:sz w:val="16"/>
                              </w:rPr>
                              <w:tab/>
                            </w:r>
                            <w:r>
                              <w:rPr>
                                <w:color w:val="FFFFFF"/>
                                <w:sz w:val="16"/>
                              </w:rPr>
                              <w:t>37%</w:t>
                            </w:r>
                          </w:p>
                          <w:p w14:paraId="1DF38EB4" w14:textId="77777777" w:rsidR="00575BB5" w:rsidRDefault="00575BB5">
                            <w:pPr>
                              <w:pStyle w:val="TableParagraph"/>
                              <w:spacing w:before="9"/>
                              <w:rPr>
                                <w:sz w:val="31"/>
                              </w:rPr>
                            </w:pPr>
                          </w:p>
                          <w:p w14:paraId="23B64544" w14:textId="77777777" w:rsidR="00575BB5" w:rsidRDefault="00575BB5">
                            <w:pPr>
                              <w:pStyle w:val="TableParagraph"/>
                              <w:tabs>
                                <w:tab w:val="left" w:pos="1472"/>
                                <w:tab w:val="left" w:pos="2691"/>
                              </w:tabs>
                              <w:ind w:left="542"/>
                              <w:rPr>
                                <w:sz w:val="16"/>
                              </w:rPr>
                            </w:pPr>
                            <w:r>
                              <w:rPr>
                                <w:color w:val="FFFFFF"/>
                                <w:sz w:val="16"/>
                              </w:rPr>
                              <w:t>20%</w:t>
                            </w:r>
                            <w:r>
                              <w:rPr>
                                <w:color w:val="FFFFFF"/>
                                <w:sz w:val="16"/>
                              </w:rPr>
                              <w:tab/>
                            </w:r>
                            <w:r>
                              <w:rPr>
                                <w:sz w:val="16"/>
                              </w:rPr>
                              <w:t>25%</w:t>
                            </w:r>
                            <w:r>
                              <w:rPr>
                                <w:sz w:val="16"/>
                              </w:rPr>
                              <w:tab/>
                            </w:r>
                            <w:r>
                              <w:rPr>
                                <w:color w:val="FFFFFF"/>
                                <w:sz w:val="16"/>
                              </w:rPr>
                              <w:t>34%</w:t>
                            </w:r>
                          </w:p>
                        </w:tc>
                      </w:tr>
                      <w:tr w:rsidR="00575BB5" w14:paraId="23DF4189" w14:textId="77777777" w:rsidTr="003043C9">
                        <w:trPr>
                          <w:trHeight w:val="467"/>
                        </w:trPr>
                        <w:tc>
                          <w:tcPr>
                            <w:tcW w:w="1413" w:type="dxa"/>
                            <w:shd w:val="clear" w:color="auto" w:fill="D6933A"/>
                          </w:tcPr>
                          <w:p w14:paraId="71BC2FAD" w14:textId="77777777" w:rsidR="00575BB5" w:rsidRDefault="00575BB5">
                            <w:pPr>
                              <w:pStyle w:val="TableParagraph"/>
                              <w:spacing w:before="112"/>
                              <w:ind w:left="504" w:right="510"/>
                              <w:jc w:val="center"/>
                              <w:rPr>
                                <w:sz w:val="16"/>
                              </w:rPr>
                            </w:pPr>
                            <w:r>
                              <w:rPr>
                                <w:color w:val="FFFFFF"/>
                                <w:sz w:val="16"/>
                              </w:rPr>
                              <w:t>35%</w:t>
                            </w:r>
                          </w:p>
                        </w:tc>
                        <w:tc>
                          <w:tcPr>
                            <w:tcW w:w="744" w:type="dxa"/>
                            <w:shd w:val="clear" w:color="auto" w:fill="FBB040"/>
                          </w:tcPr>
                          <w:p w14:paraId="5B7E006C" w14:textId="77777777" w:rsidR="00575BB5" w:rsidRDefault="00575BB5">
                            <w:pPr>
                              <w:pStyle w:val="TableParagraph"/>
                              <w:spacing w:before="112"/>
                              <w:ind w:left="247"/>
                              <w:rPr>
                                <w:sz w:val="16"/>
                              </w:rPr>
                            </w:pPr>
                            <w:r>
                              <w:rPr>
                                <w:sz w:val="16"/>
                              </w:rPr>
                              <w:t>18%</w:t>
                            </w:r>
                          </w:p>
                        </w:tc>
                        <w:tc>
                          <w:tcPr>
                            <w:tcW w:w="1033" w:type="dxa"/>
                            <w:shd w:val="clear" w:color="auto" w:fill="AC1F24"/>
                          </w:tcPr>
                          <w:p w14:paraId="0BE323C0" w14:textId="77777777" w:rsidR="00575BB5" w:rsidRDefault="00575BB5">
                            <w:pPr>
                              <w:pStyle w:val="TableParagraph"/>
                              <w:spacing w:before="112"/>
                              <w:ind w:left="392"/>
                              <w:rPr>
                                <w:sz w:val="16"/>
                              </w:rPr>
                            </w:pPr>
                            <w:r>
                              <w:rPr>
                                <w:color w:val="FFFFFF"/>
                                <w:sz w:val="16"/>
                              </w:rPr>
                              <w:t>25%</w:t>
                            </w:r>
                          </w:p>
                        </w:tc>
                      </w:tr>
                    </w:tbl>
                    <w:p w14:paraId="46E1F4DE" w14:textId="77777777" w:rsidR="00575BB5" w:rsidRDefault="00575BB5">
                      <w:pPr>
                        <w:pStyle w:val="BodyText"/>
                      </w:pPr>
                    </w:p>
                  </w:txbxContent>
                </v:textbox>
                <w10:wrap anchorx="page"/>
              </v:shape>
            </w:pict>
          </mc:Fallback>
        </mc:AlternateContent>
      </w:r>
      <w:r w:rsidR="004B269F">
        <w:rPr>
          <w:sz w:val="14"/>
        </w:rPr>
        <w:t>(Percentage of villages, n=163)</w:t>
      </w:r>
    </w:p>
    <w:p w14:paraId="02804755" w14:textId="77777777" w:rsidR="008117A9" w:rsidRDefault="008117A9">
      <w:pPr>
        <w:pStyle w:val="BodyText"/>
        <w:rPr>
          <w:sz w:val="18"/>
        </w:rPr>
      </w:pPr>
    </w:p>
    <w:p w14:paraId="0E3D4134" w14:textId="77777777" w:rsidR="008117A9" w:rsidRDefault="00360E36">
      <w:pPr>
        <w:spacing w:before="139"/>
        <w:ind w:left="1235" w:hanging="639"/>
        <w:rPr>
          <w:sz w:val="16"/>
        </w:rPr>
      </w:pPr>
      <w:r>
        <w:rPr>
          <w:noProof/>
        </w:rPr>
        <mc:AlternateContent>
          <mc:Choice Requires="wps">
            <w:drawing>
              <wp:anchor distT="0" distB="0" distL="114300" distR="114300" simplePos="0" relativeHeight="251608064" behindDoc="0" locked="0" layoutInCell="1" allowOverlap="1" wp14:anchorId="654EB6E4" wp14:editId="17CB3960">
                <wp:simplePos x="0" y="0"/>
                <wp:positionH relativeFrom="page">
                  <wp:posOffset>4131945</wp:posOffset>
                </wp:positionH>
                <wp:positionV relativeFrom="paragraph">
                  <wp:posOffset>24765</wp:posOffset>
                </wp:positionV>
                <wp:extent cx="1049655" cy="297180"/>
                <wp:effectExtent l="0" t="2540" r="0" b="0"/>
                <wp:wrapNone/>
                <wp:docPr id="825" name="Rectangle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9655" cy="29718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794E9" id="Rectangle 690" o:spid="_x0000_s1026" style="position:absolute;margin-left:325.35pt;margin-top:1.95pt;width:82.65pt;height:23.4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" fillcolor="#ac1f24" stroked="f">
                <w10:wrap anchorx="page"/>
              </v:rect>
            </w:pict>
          </mc:Fallback>
        </mc:AlternateContent>
      </w:r>
      <w:r>
        <w:rPr>
          <w:noProof/>
        </w:rPr>
        <mc:AlternateContent>
          <mc:Choice Requires="wpg">
            <w:drawing>
              <wp:anchor distT="0" distB="0" distL="114300" distR="114300" simplePos="0" relativeHeight="251613184" behindDoc="0" locked="0" layoutInCell="1" allowOverlap="1" wp14:anchorId="6A64C49B" wp14:editId="36D75902">
                <wp:simplePos x="0" y="0"/>
                <wp:positionH relativeFrom="page">
                  <wp:posOffset>3318510</wp:posOffset>
                </wp:positionH>
                <wp:positionV relativeFrom="paragraph">
                  <wp:posOffset>24765</wp:posOffset>
                </wp:positionV>
                <wp:extent cx="814070" cy="297180"/>
                <wp:effectExtent l="3810" t="2540" r="1270" b="0"/>
                <wp:wrapNone/>
                <wp:docPr id="822"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4070" cy="297180"/>
                          <a:chOff x="5226" y="39"/>
                          <a:chExt cx="1282" cy="468"/>
                        </a:xfrm>
                      </wpg:grpSpPr>
                      <wps:wsp>
                        <wps:cNvPr id="823" name="Rectangle 689"/>
                        <wps:cNvSpPr>
                          <a:spLocks noChangeArrowheads="1"/>
                        </wps:cNvSpPr>
                        <wps:spPr bwMode="auto">
                          <a:xfrm>
                            <a:off x="5928" y="38"/>
                            <a:ext cx="579" cy="46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4" name="Rectangle 688"/>
                        <wps:cNvSpPr>
                          <a:spLocks noChangeArrowheads="1"/>
                        </wps:cNvSpPr>
                        <wps:spPr bwMode="auto">
                          <a:xfrm>
                            <a:off x="5225" y="38"/>
                            <a:ext cx="703" cy="468"/>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561974" id="Group 687" o:spid="_x0000_s1026" style="position:absolute;margin-left:261.3pt;margin-top:1.95pt;width:64.1pt;height:23.4pt;z-index:251613184;mso-position-horizontal-relative:page" coordorigin="5226,39" coordsize="1282,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">
                <v:rect id="Rectangle 689" o:spid="_x0000_s1027" style="position:absolute;left:5928;top:38;width:579;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" fillcolor="#fbb040" stroked="f"/>
                <v:rect id="Rectangle 688" o:spid="_x0000_s1028" style="position:absolute;left:5225;top:38;width:703;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" fillcolor="#d6933a" stroked="f"/>
                <w10:wrap anchorx="page"/>
              </v:group>
            </w:pict>
          </mc:Fallback>
        </mc:AlternateContent>
      </w:r>
      <w:r>
        <w:rPr>
          <w:noProof/>
        </w:rPr>
        <mc:AlternateContent>
          <mc:Choice Requires="wps">
            <w:drawing>
              <wp:anchor distT="0" distB="0" distL="114300" distR="114300" simplePos="0" relativeHeight="251622400" behindDoc="0" locked="0" layoutInCell="1" allowOverlap="1" wp14:anchorId="7E7E6E60" wp14:editId="535D521C">
                <wp:simplePos x="0" y="0"/>
                <wp:positionH relativeFrom="page">
                  <wp:posOffset>5181600</wp:posOffset>
                </wp:positionH>
                <wp:positionV relativeFrom="paragraph">
                  <wp:posOffset>24765</wp:posOffset>
                </wp:positionV>
                <wp:extent cx="735330" cy="297180"/>
                <wp:effectExtent l="0" t="2540" r="0" b="0"/>
                <wp:wrapNone/>
                <wp:docPr id="821"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330" cy="297180"/>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E0DB92" w14:textId="77777777" w:rsidR="00575BB5" w:rsidRDefault="00575BB5">
                            <w:pPr>
                              <w:spacing w:before="112"/>
                              <w:ind w:left="401" w:right="401"/>
                              <w:jc w:val="center"/>
                              <w:rPr>
                                <w:sz w:val="16"/>
                              </w:rPr>
                            </w:pPr>
                            <w:r>
                              <w:rPr>
                                <w:color w:val="FFFFFF"/>
                                <w:sz w:val="16"/>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E6E60" id="Text Box 686" o:spid="_x0000_s1220" type="#_x0000_t202" style="position:absolute;left:0;text-align:left;margin-left:408pt;margin-top:1.95pt;width:57.9pt;height:23.4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" fillcolor="#b78386" stroked="f">
                <v:textbox inset="0,0,0,0">
                  <w:txbxContent>
                    <w:p w14:paraId="58E0DB92" w14:textId="77777777" w:rsidR="00575BB5" w:rsidRDefault="00575BB5">
                      <w:pPr>
                        <w:spacing w:before="112"/>
                        <w:ind w:left="401" w:right="401"/>
                        <w:jc w:val="center"/>
                        <w:rPr>
                          <w:sz w:val="16"/>
                        </w:rPr>
                      </w:pPr>
                      <w:r>
                        <w:rPr>
                          <w:color w:val="FFFFFF"/>
                          <w:sz w:val="16"/>
                        </w:rPr>
                        <w:t>28%</w:t>
                      </w:r>
                    </w:p>
                  </w:txbxContent>
                </v:textbox>
                <w10:wrap anchorx="page"/>
              </v:shape>
            </w:pict>
          </mc:Fallback>
        </mc:AlternateContent>
      </w:r>
      <w:r w:rsidR="004B269F">
        <w:rPr>
          <w:sz w:val="16"/>
        </w:rPr>
        <w:t>Support civil registration</w:t>
      </w:r>
      <w:r w:rsidR="004B269F">
        <w:rPr>
          <w:spacing w:val="-16"/>
          <w:sz w:val="16"/>
        </w:rPr>
        <w:t xml:space="preserve"> </w:t>
      </w:r>
      <w:r w:rsidR="004B269F">
        <w:rPr>
          <w:sz w:val="16"/>
        </w:rPr>
        <w:t>services</w:t>
      </w:r>
    </w:p>
    <w:p w14:paraId="5EFB19A5" w14:textId="77777777" w:rsidR="008117A9" w:rsidRDefault="008117A9">
      <w:pPr>
        <w:pStyle w:val="BodyText"/>
        <w:spacing w:before="1"/>
        <w:rPr>
          <w:sz w:val="23"/>
        </w:rPr>
      </w:pPr>
    </w:p>
    <w:p w14:paraId="6213B0CC" w14:textId="77777777" w:rsidR="008117A9" w:rsidRDefault="00360E36">
      <w:pPr>
        <w:spacing w:line="211" w:lineRule="auto"/>
        <w:ind w:left="1653" w:right="6806" w:hanging="419"/>
        <w:rPr>
          <w:sz w:val="16"/>
        </w:rPr>
      </w:pPr>
      <w:r>
        <w:rPr>
          <w:noProof/>
        </w:rPr>
        <mc:AlternateContent>
          <mc:Choice Requires="wpg">
            <w:drawing>
              <wp:anchor distT="0" distB="0" distL="114300" distR="114300" simplePos="0" relativeHeight="251610112" behindDoc="0" locked="0" layoutInCell="1" allowOverlap="1" wp14:anchorId="3E23D21D" wp14:editId="7F40897C">
                <wp:simplePos x="0" y="0"/>
                <wp:positionH relativeFrom="page">
                  <wp:posOffset>4131945</wp:posOffset>
                </wp:positionH>
                <wp:positionV relativeFrom="paragraph">
                  <wp:posOffset>10795</wp:posOffset>
                </wp:positionV>
                <wp:extent cx="1574800" cy="297180"/>
                <wp:effectExtent l="0" t="5080" r="0" b="2540"/>
                <wp:wrapNone/>
                <wp:docPr id="818"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800" cy="297180"/>
                          <a:chOff x="6507" y="17"/>
                          <a:chExt cx="2480" cy="468"/>
                        </a:xfrm>
                      </wpg:grpSpPr>
                      <wps:wsp>
                        <wps:cNvPr id="819" name="Rectangle 685"/>
                        <wps:cNvSpPr>
                          <a:spLocks noChangeArrowheads="1"/>
                        </wps:cNvSpPr>
                        <wps:spPr bwMode="auto">
                          <a:xfrm>
                            <a:off x="6507" y="16"/>
                            <a:ext cx="1530" cy="468"/>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 name="Text Box 684"/>
                        <wps:cNvSpPr txBox="1">
                          <a:spLocks noChangeArrowheads="1"/>
                        </wps:cNvSpPr>
                        <wps:spPr bwMode="auto">
                          <a:xfrm>
                            <a:off x="8036" y="16"/>
                            <a:ext cx="951" cy="468"/>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189216" w14:textId="77777777" w:rsidR="00575BB5" w:rsidRDefault="00575BB5">
                              <w:pPr>
                                <w:spacing w:before="112"/>
                                <w:ind w:left="298" w:right="298"/>
                                <w:jc w:val="center"/>
                                <w:rPr>
                                  <w:sz w:val="16"/>
                                </w:rPr>
                              </w:pPr>
                              <w:r>
                                <w:rPr>
                                  <w:color w:val="FFFFFF"/>
                                  <w:sz w:val="16"/>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23D21D" id="Group 683" o:spid="_x0000_s1221" style="position:absolute;left:0;text-align:left;margin-left:325.35pt;margin-top:.85pt;width:124pt;height:23.4pt;z-index:251610112;mso-position-horizontal-relative:page;mso-position-vertical-relative:text" coordorigin="6507,17" coordsize="2480,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">
                <v:rect id="Rectangle 685" o:spid="_x0000_s1222" style="position:absolute;left:6507;top:16;width:153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" fillcolor="#ac1f24" stroked="f"/>
                <v:shape id="Text Box 684" o:spid="_x0000_s1223" type="#_x0000_t202" style="position:absolute;left:8036;top:16;width:951;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" fillcolor="#b78386" stroked="f">
                  <v:textbox inset="0,0,0,0">
                    <w:txbxContent>
                      <w:p w14:paraId="50189216" w14:textId="77777777" w:rsidR="00575BB5" w:rsidRDefault="00575BB5">
                        <w:pPr>
                          <w:spacing w:before="112"/>
                          <w:ind w:left="298" w:right="298"/>
                          <w:jc w:val="center"/>
                          <w:rPr>
                            <w:sz w:val="16"/>
                          </w:rPr>
                        </w:pPr>
                        <w:r>
                          <w:rPr>
                            <w:color w:val="FFFFFF"/>
                            <w:sz w:val="16"/>
                          </w:rPr>
                          <w:t>23%</w:t>
                        </w:r>
                      </w:p>
                    </w:txbxContent>
                  </v:textbox>
                </v:shape>
                <w10:wrap anchorx="page"/>
              </v:group>
            </w:pict>
          </mc:Fallback>
        </mc:AlternateContent>
      </w:r>
      <w:r>
        <w:rPr>
          <w:noProof/>
        </w:rPr>
        <mc:AlternateContent>
          <mc:Choice Requires="wpg">
            <w:drawing>
              <wp:anchor distT="0" distB="0" distL="114300" distR="114300" simplePos="0" relativeHeight="251614208" behindDoc="0" locked="0" layoutInCell="1" allowOverlap="1" wp14:anchorId="69E749EA" wp14:editId="690B7730">
                <wp:simplePos x="0" y="0"/>
                <wp:positionH relativeFrom="page">
                  <wp:posOffset>3082290</wp:posOffset>
                </wp:positionH>
                <wp:positionV relativeFrom="paragraph">
                  <wp:posOffset>10795</wp:posOffset>
                </wp:positionV>
                <wp:extent cx="1050290" cy="297180"/>
                <wp:effectExtent l="0" t="5080" r="1270" b="2540"/>
                <wp:wrapNone/>
                <wp:docPr id="815"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0290" cy="297180"/>
                          <a:chOff x="4854" y="17"/>
                          <a:chExt cx="1654" cy="468"/>
                        </a:xfrm>
                      </wpg:grpSpPr>
                      <wps:wsp>
                        <wps:cNvPr id="816" name="Rectangle 682"/>
                        <wps:cNvSpPr>
                          <a:spLocks noChangeArrowheads="1"/>
                        </wps:cNvSpPr>
                        <wps:spPr bwMode="auto">
                          <a:xfrm>
                            <a:off x="5887" y="16"/>
                            <a:ext cx="620" cy="46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7" name="Rectangle 681"/>
                        <wps:cNvSpPr>
                          <a:spLocks noChangeArrowheads="1"/>
                        </wps:cNvSpPr>
                        <wps:spPr bwMode="auto">
                          <a:xfrm>
                            <a:off x="4853" y="16"/>
                            <a:ext cx="1034" cy="468"/>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427F4" id="Group 680" o:spid="_x0000_s1026" style="position:absolute;margin-left:242.7pt;margin-top:.85pt;width:82.7pt;height:23.4pt;z-index:251614208;mso-position-horizontal-relative:page" coordorigin="4854,17" coordsize="1654,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">
                <v:rect id="Rectangle 682" o:spid="_x0000_s1027" style="position:absolute;left:5887;top:16;width:62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" fillcolor="#fbb040" stroked="f"/>
                <v:rect id="Rectangle 681" o:spid="_x0000_s1028" style="position:absolute;left:4853;top:16;width:1034;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" fillcolor="#d6933a" stroked="f"/>
                <w10:wrap anchorx="page"/>
              </v:group>
            </w:pict>
          </mc:Fallback>
        </mc:AlternateContent>
      </w:r>
      <w:r w:rsidR="004B269F">
        <w:rPr>
          <w:sz w:val="16"/>
        </w:rPr>
        <w:t>Support reporting to the district/sub-district</w:t>
      </w:r>
    </w:p>
    <w:p w14:paraId="2872647E" w14:textId="77777777" w:rsidR="008117A9" w:rsidRDefault="008117A9">
      <w:pPr>
        <w:pStyle w:val="BodyText"/>
        <w:spacing w:before="1"/>
        <w:rPr>
          <w:sz w:val="19"/>
        </w:rPr>
      </w:pPr>
    </w:p>
    <w:p w14:paraId="4785FC35" w14:textId="77777777" w:rsidR="008117A9" w:rsidRDefault="00360E36">
      <w:pPr>
        <w:spacing w:before="1" w:line="205" w:lineRule="exact"/>
        <w:ind w:left="640"/>
        <w:rPr>
          <w:sz w:val="16"/>
        </w:rPr>
      </w:pPr>
      <w:r>
        <w:rPr>
          <w:noProof/>
        </w:rPr>
        <mc:AlternateContent>
          <mc:Choice Requires="wpg">
            <w:drawing>
              <wp:anchor distT="0" distB="0" distL="114300" distR="114300" simplePos="0" relativeHeight="251612160" behindDoc="0" locked="0" layoutInCell="1" allowOverlap="1" wp14:anchorId="77E85CD4" wp14:editId="283E1C8A">
                <wp:simplePos x="0" y="0"/>
                <wp:positionH relativeFrom="page">
                  <wp:posOffset>4131945</wp:posOffset>
                </wp:positionH>
                <wp:positionV relativeFrom="paragraph">
                  <wp:posOffset>15240</wp:posOffset>
                </wp:positionV>
                <wp:extent cx="1417320" cy="297180"/>
                <wp:effectExtent l="0" t="0" r="3810" b="0"/>
                <wp:wrapNone/>
                <wp:docPr id="812"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7320" cy="297180"/>
                          <a:chOff x="6507" y="24"/>
                          <a:chExt cx="2232" cy="468"/>
                        </a:xfrm>
                      </wpg:grpSpPr>
                      <wps:wsp>
                        <wps:cNvPr id="813" name="Rectangle 679"/>
                        <wps:cNvSpPr>
                          <a:spLocks noChangeArrowheads="1"/>
                        </wps:cNvSpPr>
                        <wps:spPr bwMode="auto">
                          <a:xfrm>
                            <a:off x="6506" y="23"/>
                            <a:ext cx="1406" cy="468"/>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 name="Text Box 678"/>
                        <wps:cNvSpPr txBox="1">
                          <a:spLocks noChangeArrowheads="1"/>
                        </wps:cNvSpPr>
                        <wps:spPr bwMode="auto">
                          <a:xfrm>
                            <a:off x="7912" y="23"/>
                            <a:ext cx="827" cy="468"/>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461166" w14:textId="77777777" w:rsidR="00575BB5" w:rsidRDefault="00575BB5">
                              <w:pPr>
                                <w:spacing w:before="112"/>
                                <w:ind w:left="256"/>
                                <w:rPr>
                                  <w:sz w:val="16"/>
                                </w:rPr>
                              </w:pPr>
                              <w:r>
                                <w:rPr>
                                  <w:color w:val="FFFFFF"/>
                                  <w:sz w:val="16"/>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E85CD4" id="Group 677" o:spid="_x0000_s1224" style="position:absolute;left:0;text-align:left;margin-left:325.35pt;margin-top:1.2pt;width:111.6pt;height:23.4pt;z-index:251612160;mso-position-horizontal-relative:page;mso-position-vertical-relative:text" coordorigin="6507,24" coordsize="2232,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">
                <v:rect id="Rectangle 679" o:spid="_x0000_s1225" style="position:absolute;left:6506;top:23;width:1406;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" fillcolor="#ac1f24" stroked="f"/>
                <v:shape id="Text Box 678" o:spid="_x0000_s1226" type="#_x0000_t202" style="position:absolute;left:7912;top:23;width:827;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" fillcolor="#b78386" stroked="f">
                  <v:textbox inset="0,0,0,0">
                    <w:txbxContent>
                      <w:p w14:paraId="4D461166" w14:textId="77777777" w:rsidR="00575BB5" w:rsidRDefault="00575BB5">
                        <w:pPr>
                          <w:spacing w:before="112"/>
                          <w:ind w:left="256"/>
                          <w:rPr>
                            <w:sz w:val="16"/>
                          </w:rPr>
                        </w:pPr>
                        <w:r>
                          <w:rPr>
                            <w:color w:val="FFFFFF"/>
                            <w:sz w:val="16"/>
                          </w:rPr>
                          <w:t>20%</w:t>
                        </w:r>
                      </w:p>
                    </w:txbxContent>
                  </v:textbox>
                </v:shape>
                <w10:wrap anchorx="page"/>
              </v:group>
            </w:pict>
          </mc:Fallback>
        </mc:AlternateContent>
      </w:r>
      <w:r>
        <w:rPr>
          <w:noProof/>
        </w:rPr>
        <mc:AlternateContent>
          <mc:Choice Requires="wpg">
            <w:drawing>
              <wp:anchor distT="0" distB="0" distL="114300" distR="114300" simplePos="0" relativeHeight="251615232" behindDoc="0" locked="0" layoutInCell="1" allowOverlap="1" wp14:anchorId="71D9A6C8" wp14:editId="45E03FE4">
                <wp:simplePos x="0" y="0"/>
                <wp:positionH relativeFrom="page">
                  <wp:posOffset>2950845</wp:posOffset>
                </wp:positionH>
                <wp:positionV relativeFrom="paragraph">
                  <wp:posOffset>15240</wp:posOffset>
                </wp:positionV>
                <wp:extent cx="1181100" cy="297180"/>
                <wp:effectExtent l="0" t="0" r="1905" b="0"/>
                <wp:wrapNone/>
                <wp:docPr id="809"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0" cy="297180"/>
                          <a:chOff x="4647" y="24"/>
                          <a:chExt cx="1860" cy="468"/>
                        </a:xfrm>
                      </wpg:grpSpPr>
                      <wps:wsp>
                        <wps:cNvPr id="810" name="Rectangle 676"/>
                        <wps:cNvSpPr>
                          <a:spLocks noChangeArrowheads="1"/>
                        </wps:cNvSpPr>
                        <wps:spPr bwMode="auto">
                          <a:xfrm>
                            <a:off x="5473" y="23"/>
                            <a:ext cx="1034" cy="46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1" name="Rectangle 675"/>
                        <wps:cNvSpPr>
                          <a:spLocks noChangeArrowheads="1"/>
                        </wps:cNvSpPr>
                        <wps:spPr bwMode="auto">
                          <a:xfrm>
                            <a:off x="4647" y="23"/>
                            <a:ext cx="827" cy="468"/>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88FF9A" id="Group 674" o:spid="_x0000_s1026" style="position:absolute;margin-left:232.35pt;margin-top:1.2pt;width:93pt;height:23.4pt;z-index:251615232;mso-position-horizontal-relative:page" coordorigin="4647,24" coordsize="1860,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">
                <v:rect id="Rectangle 676" o:spid="_x0000_s1027" style="position:absolute;left:5473;top:23;width:1034;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" fillcolor="#fbb040" stroked="f"/>
                <v:rect id="Rectangle 675" o:spid="_x0000_s1028" style="position:absolute;left:4647;top:23;width:827;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" fillcolor="#d6933a" stroked="f"/>
                <w10:wrap anchorx="page"/>
              </v:group>
            </w:pict>
          </mc:Fallback>
        </mc:AlternateContent>
      </w:r>
      <w:r w:rsidR="004B269F">
        <w:rPr>
          <w:sz w:val="16"/>
        </w:rPr>
        <w:t>Support planning and</w:t>
      </w:r>
      <w:r w:rsidR="004B269F">
        <w:rPr>
          <w:spacing w:val="-3"/>
          <w:sz w:val="16"/>
        </w:rPr>
        <w:t xml:space="preserve"> </w:t>
      </w:r>
      <w:r w:rsidR="004B269F">
        <w:rPr>
          <w:sz w:val="16"/>
        </w:rPr>
        <w:t>budgeting</w:t>
      </w:r>
    </w:p>
    <w:p w14:paraId="7A294D33" w14:textId="77777777" w:rsidR="008117A9" w:rsidRDefault="004B269F">
      <w:pPr>
        <w:spacing w:line="205" w:lineRule="exact"/>
        <w:ind w:left="2587"/>
        <w:rPr>
          <w:sz w:val="16"/>
        </w:rPr>
      </w:pPr>
      <w:r>
        <w:rPr>
          <w:sz w:val="16"/>
        </w:rPr>
        <w:t>village</w:t>
      </w:r>
    </w:p>
    <w:p w14:paraId="1D839677" w14:textId="77777777" w:rsidR="008117A9" w:rsidRDefault="008117A9">
      <w:pPr>
        <w:pStyle w:val="BodyText"/>
        <w:spacing w:before="8"/>
        <w:rPr>
          <w:sz w:val="18"/>
        </w:rPr>
      </w:pPr>
    </w:p>
    <w:p w14:paraId="5C300D4C" w14:textId="77777777" w:rsidR="008117A9" w:rsidRDefault="00360E36">
      <w:pPr>
        <w:spacing w:before="1" w:line="205" w:lineRule="exact"/>
        <w:ind w:left="414"/>
        <w:rPr>
          <w:sz w:val="16"/>
        </w:rPr>
      </w:pPr>
      <w:r>
        <w:rPr>
          <w:noProof/>
        </w:rPr>
        <mc:AlternateContent>
          <mc:Choice Requires="wps">
            <w:drawing>
              <wp:anchor distT="0" distB="0" distL="114300" distR="114300" simplePos="0" relativeHeight="251621376" behindDoc="0" locked="0" layoutInCell="1" allowOverlap="1" wp14:anchorId="46FFE3C5" wp14:editId="61D1E384">
                <wp:simplePos x="0" y="0"/>
                <wp:positionH relativeFrom="page">
                  <wp:posOffset>4788535</wp:posOffset>
                </wp:positionH>
                <wp:positionV relativeFrom="paragraph">
                  <wp:posOffset>6350</wp:posOffset>
                </wp:positionV>
                <wp:extent cx="577850" cy="297180"/>
                <wp:effectExtent l="0" t="1905" r="0" b="0"/>
                <wp:wrapNone/>
                <wp:docPr id="808"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97180"/>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0ED2D1" w14:textId="77777777" w:rsidR="00575BB5" w:rsidRDefault="00575BB5">
                            <w:pPr>
                              <w:spacing w:before="112"/>
                              <w:ind w:left="297"/>
                              <w:rPr>
                                <w:sz w:val="16"/>
                              </w:rPr>
                            </w:pPr>
                            <w:r>
                              <w:rPr>
                                <w:color w:val="FFFFFF"/>
                                <w:sz w:val="16"/>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FE3C5" id="Text Box 673" o:spid="_x0000_s1227" type="#_x0000_t202" style="position:absolute;left:0;text-align:left;margin-left:377.05pt;margin-top:.5pt;width:45.5pt;height:23.4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" fillcolor="#b78386" stroked="f">
                <v:textbox inset="0,0,0,0">
                  <w:txbxContent>
                    <w:p w14:paraId="3A0ED2D1" w14:textId="77777777" w:rsidR="00575BB5" w:rsidRDefault="00575BB5">
                      <w:pPr>
                        <w:spacing w:before="112"/>
                        <w:ind w:left="297"/>
                        <w:rPr>
                          <w:sz w:val="16"/>
                        </w:rPr>
                      </w:pPr>
                      <w:r>
                        <w:rPr>
                          <w:color w:val="FFFFFF"/>
                          <w:sz w:val="16"/>
                        </w:rPr>
                        <w:t>22%</w:t>
                      </w:r>
                    </w:p>
                  </w:txbxContent>
                </v:textbox>
                <w10:wrap anchorx="page"/>
              </v:shape>
            </w:pict>
          </mc:Fallback>
        </mc:AlternateContent>
      </w:r>
      <w:r w:rsidR="004B269F">
        <w:rPr>
          <w:sz w:val="16"/>
        </w:rPr>
        <w:t>Support veriﬁcation on poverty</w:t>
      </w:r>
      <w:r w:rsidR="004B269F">
        <w:rPr>
          <w:spacing w:val="-3"/>
          <w:sz w:val="16"/>
        </w:rPr>
        <w:t xml:space="preserve"> </w:t>
      </w:r>
      <w:r w:rsidR="004B269F">
        <w:rPr>
          <w:sz w:val="16"/>
        </w:rPr>
        <w:t>and</w:t>
      </w:r>
    </w:p>
    <w:p w14:paraId="3A7B140C" w14:textId="77777777" w:rsidR="008117A9" w:rsidRDefault="00360E36">
      <w:pPr>
        <w:spacing w:line="205" w:lineRule="exact"/>
        <w:ind w:left="879"/>
        <w:rPr>
          <w:sz w:val="16"/>
        </w:rPr>
      </w:pPr>
      <w:r>
        <w:rPr>
          <w:noProof/>
        </w:rPr>
        <mc:AlternateContent>
          <mc:Choice Requires="wps">
            <w:drawing>
              <wp:anchor distT="0" distB="0" distL="114300" distR="114300" simplePos="0" relativeHeight="251617280" behindDoc="0" locked="0" layoutInCell="1" allowOverlap="1" wp14:anchorId="4C122ED2" wp14:editId="709B0F65">
                <wp:simplePos x="0" y="0"/>
                <wp:positionH relativeFrom="page">
                  <wp:posOffset>4030980</wp:posOffset>
                </wp:positionH>
                <wp:positionV relativeFrom="paragraph">
                  <wp:posOffset>384810</wp:posOffset>
                </wp:positionV>
                <wp:extent cx="128905" cy="112395"/>
                <wp:effectExtent l="1905" t="0" r="2540" b="0"/>
                <wp:wrapNone/>
                <wp:docPr id="807" name="Rectangle 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12395"/>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D2C5D9" id="Rectangle 672" o:spid="_x0000_s1026" style="position:absolute;margin-left:317.4pt;margin-top:30.3pt;width:10.15pt;height:8.8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" fillcolor="#fbb040" stroked="f">
                <w10:wrap anchorx="page"/>
              </v:rect>
            </w:pict>
          </mc:Fallback>
        </mc:AlternateContent>
      </w:r>
      <w:r>
        <w:rPr>
          <w:noProof/>
        </w:rPr>
        <mc:AlternateContent>
          <mc:Choice Requires="wps">
            <w:drawing>
              <wp:anchor distT="0" distB="0" distL="114300" distR="114300" simplePos="0" relativeHeight="251619328" behindDoc="0" locked="0" layoutInCell="1" allowOverlap="1" wp14:anchorId="07AA7F1F" wp14:editId="32DB6B41">
                <wp:simplePos x="0" y="0"/>
                <wp:positionH relativeFrom="page">
                  <wp:posOffset>5622290</wp:posOffset>
                </wp:positionH>
                <wp:positionV relativeFrom="paragraph">
                  <wp:posOffset>384810</wp:posOffset>
                </wp:positionV>
                <wp:extent cx="128905" cy="112395"/>
                <wp:effectExtent l="2540" t="0" r="1905" b="0"/>
                <wp:wrapNone/>
                <wp:docPr id="806" name="Rectangle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12395"/>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A615D" id="Rectangle 671" o:spid="_x0000_s1026" style="position:absolute;margin-left:442.7pt;margin-top:30.3pt;width:10.15pt;height:8.8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" fillcolor="#b78386" stroked="f">
                <w10:wrap anchorx="page"/>
              </v:rect>
            </w:pict>
          </mc:Fallback>
        </mc:AlternateContent>
      </w:r>
      <w:r>
        <w:rPr>
          <w:noProof/>
        </w:rPr>
        <mc:AlternateContent>
          <mc:Choice Requires="wps">
            <w:drawing>
              <wp:anchor distT="0" distB="0" distL="114300" distR="114300" simplePos="0" relativeHeight="251620352" behindDoc="0" locked="0" layoutInCell="1" allowOverlap="1" wp14:anchorId="26AE6FC9" wp14:editId="0D033D53">
                <wp:simplePos x="0" y="0"/>
                <wp:positionH relativeFrom="page">
                  <wp:posOffset>4770755</wp:posOffset>
                </wp:positionH>
                <wp:positionV relativeFrom="paragraph">
                  <wp:posOffset>384810</wp:posOffset>
                </wp:positionV>
                <wp:extent cx="128905" cy="112395"/>
                <wp:effectExtent l="0" t="0" r="0" b="0"/>
                <wp:wrapNone/>
                <wp:docPr id="805" name="Rectangle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1239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B30E25" id="Rectangle 670" o:spid="_x0000_s1026" style="position:absolute;margin-left:375.65pt;margin-top:30.3pt;width:10.15pt;height:8.8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" fillcolor="#ac1f24" stroked="f">
                <w10:wrap anchorx="page"/>
              </v:rect>
            </w:pict>
          </mc:Fallback>
        </mc:AlternateContent>
      </w:r>
      <w:r w:rsidR="004B269F">
        <w:rPr>
          <w:sz w:val="16"/>
        </w:rPr>
        <w:t>special needs database</w:t>
      </w:r>
      <w:r w:rsidR="004B269F">
        <w:rPr>
          <w:spacing w:val="-6"/>
          <w:sz w:val="16"/>
        </w:rPr>
        <w:t xml:space="preserve"> </w:t>
      </w:r>
      <w:r w:rsidR="004B269F">
        <w:rPr>
          <w:sz w:val="16"/>
        </w:rPr>
        <w:t>(BDT)</w:t>
      </w:r>
    </w:p>
    <w:p w14:paraId="1EBCD85E" w14:textId="77777777" w:rsidR="008117A9" w:rsidRDefault="008117A9">
      <w:pPr>
        <w:pStyle w:val="BodyText"/>
        <w:spacing w:before="4"/>
      </w:pPr>
    </w:p>
    <w:p w14:paraId="4DC556FA" w14:textId="77777777" w:rsidR="008117A9" w:rsidRDefault="008117A9">
      <w:pPr>
        <w:sectPr w:rsidR="008117A9">
          <w:pgSz w:w="11910" w:h="16840"/>
          <w:pgMar w:top="1220" w:right="1020" w:bottom="840" w:left="1020" w:header="599" w:footer="647" w:gutter="0"/>
          <w:cols w:space="720"/>
        </w:sectPr>
      </w:pPr>
    </w:p>
    <w:p w14:paraId="26A6A3F1" w14:textId="77777777" w:rsidR="008117A9" w:rsidRDefault="00360E36">
      <w:pPr>
        <w:spacing w:before="101"/>
        <w:ind w:left="2589"/>
        <w:rPr>
          <w:sz w:val="14"/>
        </w:rPr>
      </w:pPr>
      <w:r>
        <w:rPr>
          <w:noProof/>
        </w:rPr>
        <mc:AlternateContent>
          <mc:Choice Requires="wps">
            <w:drawing>
              <wp:anchor distT="0" distB="0" distL="114300" distR="114300" simplePos="0" relativeHeight="251618304" behindDoc="0" locked="0" layoutInCell="1" allowOverlap="1" wp14:anchorId="505461AF" wp14:editId="503449D2">
                <wp:simplePos x="0" y="0"/>
                <wp:positionH relativeFrom="page">
                  <wp:posOffset>3308350</wp:posOffset>
                </wp:positionH>
                <wp:positionV relativeFrom="paragraph">
                  <wp:posOffset>79375</wp:posOffset>
                </wp:positionV>
                <wp:extent cx="128905" cy="112395"/>
                <wp:effectExtent l="3175" t="0" r="1270" b="4445"/>
                <wp:wrapNone/>
                <wp:docPr id="804" name="Rectangle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12395"/>
                        </a:xfrm>
                        <a:prstGeom prst="rect">
                          <a:avLst/>
                        </a:prstGeom>
                        <a:solidFill>
                          <a:srgbClr val="D693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B475FB" id="Rectangle 669" o:spid="_x0000_s1026" style="position:absolute;margin-left:260.5pt;margin-top:6.25pt;width:10.15pt;height:8.8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" fillcolor="#d6933a" stroked="f">
                <w10:wrap anchorx="page"/>
              </v:rect>
            </w:pict>
          </mc:Fallback>
        </mc:AlternateContent>
      </w:r>
      <w:r w:rsidR="004B269F">
        <w:rPr>
          <w:sz w:val="14"/>
        </w:rPr>
        <w:t>Frequency of services:</w:t>
      </w:r>
    </w:p>
    <w:p w14:paraId="61EC1656" w14:textId="77777777" w:rsidR="008117A9" w:rsidRDefault="004B269F">
      <w:pPr>
        <w:spacing w:before="101"/>
        <w:ind w:left="415"/>
        <w:rPr>
          <w:sz w:val="14"/>
        </w:rPr>
      </w:pPr>
      <w:r>
        <w:br w:type="column"/>
      </w:r>
      <w:r>
        <w:rPr>
          <w:sz w:val="14"/>
        </w:rPr>
        <w:t>Never</w:t>
      </w:r>
    </w:p>
    <w:p w14:paraId="3921CD84" w14:textId="77777777" w:rsidR="008117A9" w:rsidRDefault="004B269F">
      <w:pPr>
        <w:spacing w:before="101"/>
        <w:ind w:left="721"/>
        <w:rPr>
          <w:sz w:val="14"/>
        </w:rPr>
      </w:pPr>
      <w:r>
        <w:br w:type="column"/>
      </w:r>
      <w:r>
        <w:rPr>
          <w:sz w:val="14"/>
        </w:rPr>
        <w:t>Rarely</w:t>
      </w:r>
    </w:p>
    <w:p w14:paraId="60D6067C" w14:textId="77777777" w:rsidR="008117A9" w:rsidRDefault="004B269F">
      <w:pPr>
        <w:spacing w:before="103"/>
        <w:ind w:left="719"/>
        <w:rPr>
          <w:sz w:val="14"/>
        </w:rPr>
      </w:pPr>
      <w:r>
        <w:br w:type="column"/>
      </w:r>
      <w:r>
        <w:rPr>
          <w:sz w:val="14"/>
        </w:rPr>
        <w:t>Sometimes</w:t>
      </w:r>
    </w:p>
    <w:p w14:paraId="0DC3B278" w14:textId="77777777" w:rsidR="008117A9" w:rsidRDefault="004B269F">
      <w:pPr>
        <w:spacing w:before="101"/>
        <w:ind w:left="570"/>
        <w:rPr>
          <w:sz w:val="14"/>
        </w:rPr>
      </w:pPr>
      <w:r>
        <w:br w:type="column"/>
      </w:r>
      <w:r>
        <w:rPr>
          <w:sz w:val="14"/>
        </w:rPr>
        <w:t>Routinely</w:t>
      </w:r>
    </w:p>
    <w:p w14:paraId="27A25CE5" w14:textId="77777777" w:rsidR="008117A9" w:rsidRDefault="008117A9">
      <w:pPr>
        <w:rPr>
          <w:sz w:val="14"/>
        </w:rPr>
        <w:sectPr w:rsidR="008117A9">
          <w:type w:val="continuous"/>
          <w:pgSz w:w="11910" w:h="16840"/>
          <w:pgMar w:top="580" w:right="1020" w:bottom="280" w:left="1020" w:header="720" w:footer="720" w:gutter="0"/>
          <w:cols w:num="5" w:space="720" w:equalWidth="0">
            <w:col w:w="4033" w:space="40"/>
            <w:col w:w="806" w:space="39"/>
            <w:col w:w="1128" w:space="39"/>
            <w:col w:w="1451" w:space="40"/>
            <w:col w:w="2294"/>
          </w:cols>
        </w:sectPr>
      </w:pPr>
    </w:p>
    <w:p w14:paraId="1AD2729E" w14:textId="77777777" w:rsidR="008117A9" w:rsidRDefault="004B269F">
      <w:pPr>
        <w:pStyle w:val="BodyText"/>
        <w:spacing w:before="145" w:line="254" w:lineRule="auto"/>
        <w:ind w:left="113" w:right="109"/>
        <w:jc w:val="both"/>
      </w:pPr>
      <w:r>
        <w:lastRenderedPageBreak/>
        <w:t>To</w:t>
      </w:r>
      <w:r>
        <w:rPr>
          <w:spacing w:val="-15"/>
        </w:rPr>
        <w:t xml:space="preserve"> </w:t>
      </w:r>
      <w:r>
        <w:t>expand</w:t>
      </w:r>
      <w:r>
        <w:rPr>
          <w:spacing w:val="-15"/>
        </w:rPr>
        <w:t xml:space="preserve"> </w:t>
      </w:r>
      <w:r>
        <w:t>coverage</w:t>
      </w:r>
      <w:r>
        <w:rPr>
          <w:spacing w:val="-14"/>
        </w:rPr>
        <w:t xml:space="preserve"> </w:t>
      </w:r>
      <w:r>
        <w:t>of</w:t>
      </w:r>
      <w:r>
        <w:rPr>
          <w:spacing w:val="-15"/>
        </w:rPr>
        <w:t xml:space="preserve"> </w:t>
      </w:r>
      <w:r>
        <w:t>village</w:t>
      </w:r>
      <w:r>
        <w:rPr>
          <w:spacing w:val="-15"/>
        </w:rPr>
        <w:t xml:space="preserve"> </w:t>
      </w:r>
      <w:r>
        <w:t>information</w:t>
      </w:r>
      <w:r>
        <w:rPr>
          <w:spacing w:val="-14"/>
        </w:rPr>
        <w:t xml:space="preserve"> </w:t>
      </w:r>
      <w:r>
        <w:t>systems</w:t>
      </w:r>
      <w:r>
        <w:rPr>
          <w:spacing w:val="-15"/>
        </w:rPr>
        <w:t xml:space="preserve"> </w:t>
      </w:r>
      <w:r>
        <w:t>and</w:t>
      </w:r>
      <w:r>
        <w:rPr>
          <w:spacing w:val="-15"/>
        </w:rPr>
        <w:t xml:space="preserve"> </w:t>
      </w:r>
      <w:r>
        <w:t>improve</w:t>
      </w:r>
      <w:r>
        <w:rPr>
          <w:spacing w:val="-14"/>
        </w:rPr>
        <w:t xml:space="preserve"> </w:t>
      </w:r>
      <w:r>
        <w:t>their</w:t>
      </w:r>
      <w:r>
        <w:rPr>
          <w:spacing w:val="-15"/>
        </w:rPr>
        <w:t xml:space="preserve"> </w:t>
      </w:r>
      <w:proofErr w:type="spellStart"/>
      <w:r>
        <w:t>utilisation</w:t>
      </w:r>
      <w:proofErr w:type="spellEnd"/>
      <w:r>
        <w:t>,</w:t>
      </w:r>
      <w:r>
        <w:rPr>
          <w:spacing w:val="-15"/>
        </w:rPr>
        <w:t xml:space="preserve"> </w:t>
      </w:r>
      <w:r>
        <w:t>each</w:t>
      </w:r>
      <w:r>
        <w:rPr>
          <w:spacing w:val="-14"/>
        </w:rPr>
        <w:t xml:space="preserve"> </w:t>
      </w:r>
      <w:r>
        <w:t>KOMPAK</w:t>
      </w:r>
      <w:r>
        <w:rPr>
          <w:spacing w:val="-15"/>
        </w:rPr>
        <w:t xml:space="preserve"> </w:t>
      </w:r>
      <w:r>
        <w:t>Provincial Office provides support based on joint agreement with the district government. Some examples of activities to support SID improvements</w:t>
      </w:r>
      <w:r>
        <w:rPr>
          <w:spacing w:val="-2"/>
        </w:rPr>
        <w:t xml:space="preserve"> </w:t>
      </w:r>
      <w:r>
        <w:t>include:</w:t>
      </w:r>
    </w:p>
    <w:p w14:paraId="1683DE6F" w14:textId="77777777" w:rsidR="008117A9" w:rsidRDefault="008117A9">
      <w:pPr>
        <w:pStyle w:val="BodyText"/>
        <w:spacing w:before="13"/>
      </w:pPr>
    </w:p>
    <w:p w14:paraId="5BF9034B" w14:textId="77777777" w:rsidR="008117A9" w:rsidRDefault="004B269F">
      <w:pPr>
        <w:pStyle w:val="ListParagraph"/>
        <w:numPr>
          <w:ilvl w:val="0"/>
          <w:numId w:val="1"/>
        </w:numPr>
        <w:tabs>
          <w:tab w:val="left" w:pos="681"/>
        </w:tabs>
        <w:spacing w:before="0" w:line="254" w:lineRule="auto"/>
        <w:ind w:right="110" w:hanging="283"/>
        <w:jc w:val="both"/>
        <w:rPr>
          <w:sz w:val="20"/>
        </w:rPr>
      </w:pPr>
      <w:r>
        <w:rPr>
          <w:sz w:val="20"/>
        </w:rPr>
        <w:t>In Central Java, KOMPAK supported the government to develop technical guidelines on using and administering the SID as well as drafting a local regulation (</w:t>
      </w:r>
      <w:proofErr w:type="spellStart"/>
      <w:r w:rsidRPr="00034F22">
        <w:rPr>
          <w:i/>
          <w:sz w:val="20"/>
        </w:rPr>
        <w:t>Perdes</w:t>
      </w:r>
      <w:proofErr w:type="spellEnd"/>
      <w:r>
        <w:rPr>
          <w:sz w:val="20"/>
        </w:rPr>
        <w:t>) to support</w:t>
      </w:r>
      <w:r>
        <w:rPr>
          <w:spacing w:val="-27"/>
          <w:sz w:val="20"/>
        </w:rPr>
        <w:t xml:space="preserve"> </w:t>
      </w:r>
      <w:r>
        <w:rPr>
          <w:sz w:val="20"/>
        </w:rPr>
        <w:t>implementation.</w:t>
      </w:r>
    </w:p>
    <w:p w14:paraId="7B002C35" w14:textId="77777777" w:rsidR="008117A9" w:rsidRDefault="008117A9">
      <w:pPr>
        <w:pStyle w:val="BodyText"/>
        <w:spacing w:before="1"/>
        <w:rPr>
          <w:sz w:val="21"/>
        </w:rPr>
      </w:pPr>
    </w:p>
    <w:p w14:paraId="50ACF6E6" w14:textId="77777777" w:rsidR="008117A9" w:rsidRDefault="004B269F">
      <w:pPr>
        <w:pStyle w:val="ListParagraph"/>
        <w:numPr>
          <w:ilvl w:val="0"/>
          <w:numId w:val="1"/>
        </w:numPr>
        <w:tabs>
          <w:tab w:val="left" w:pos="681"/>
        </w:tabs>
        <w:spacing w:before="0" w:line="254" w:lineRule="auto"/>
        <w:ind w:right="109" w:hanging="283"/>
        <w:jc w:val="both"/>
        <w:rPr>
          <w:sz w:val="20"/>
        </w:rPr>
      </w:pPr>
      <w:r>
        <w:rPr>
          <w:sz w:val="20"/>
        </w:rPr>
        <w:t>In Aceh, KOMPAK provided workshops for operators and advocated to the district government to allocate funding for SID in future</w:t>
      </w:r>
      <w:r>
        <w:rPr>
          <w:spacing w:val="-2"/>
          <w:sz w:val="20"/>
        </w:rPr>
        <w:t xml:space="preserve"> </w:t>
      </w:r>
      <w:r>
        <w:rPr>
          <w:sz w:val="20"/>
        </w:rPr>
        <w:t>budgets.</w:t>
      </w:r>
    </w:p>
    <w:p w14:paraId="1688A2F5" w14:textId="77777777" w:rsidR="008117A9" w:rsidRDefault="008117A9">
      <w:pPr>
        <w:pStyle w:val="BodyText"/>
        <w:rPr>
          <w:sz w:val="21"/>
        </w:rPr>
      </w:pPr>
    </w:p>
    <w:p w14:paraId="12E05CD6" w14:textId="77777777" w:rsidR="008117A9" w:rsidRDefault="004B269F">
      <w:pPr>
        <w:pStyle w:val="ListParagraph"/>
        <w:numPr>
          <w:ilvl w:val="0"/>
          <w:numId w:val="1"/>
        </w:numPr>
        <w:tabs>
          <w:tab w:val="left" w:pos="680"/>
          <w:tab w:val="left" w:pos="681"/>
        </w:tabs>
        <w:spacing w:before="0"/>
        <w:ind w:hanging="283"/>
        <w:rPr>
          <w:sz w:val="20"/>
        </w:rPr>
      </w:pPr>
      <w:r>
        <w:rPr>
          <w:sz w:val="20"/>
        </w:rPr>
        <w:t>In</w:t>
      </w:r>
      <w:r>
        <w:rPr>
          <w:spacing w:val="-17"/>
          <w:sz w:val="20"/>
        </w:rPr>
        <w:t xml:space="preserve"> </w:t>
      </w:r>
      <w:r>
        <w:rPr>
          <w:sz w:val="20"/>
        </w:rPr>
        <w:t>East</w:t>
      </w:r>
      <w:r>
        <w:rPr>
          <w:spacing w:val="-17"/>
          <w:sz w:val="20"/>
        </w:rPr>
        <w:t xml:space="preserve"> </w:t>
      </w:r>
      <w:r>
        <w:rPr>
          <w:sz w:val="20"/>
        </w:rPr>
        <w:t>Java,</w:t>
      </w:r>
      <w:r>
        <w:rPr>
          <w:spacing w:val="-17"/>
          <w:sz w:val="20"/>
        </w:rPr>
        <w:t xml:space="preserve"> </w:t>
      </w:r>
      <w:r>
        <w:rPr>
          <w:sz w:val="20"/>
        </w:rPr>
        <w:t>KOMPAK</w:t>
      </w:r>
      <w:r>
        <w:rPr>
          <w:spacing w:val="-17"/>
          <w:sz w:val="20"/>
        </w:rPr>
        <w:t xml:space="preserve"> </w:t>
      </w:r>
      <w:r>
        <w:rPr>
          <w:sz w:val="20"/>
        </w:rPr>
        <w:t>supported</w:t>
      </w:r>
      <w:r>
        <w:rPr>
          <w:spacing w:val="-17"/>
          <w:sz w:val="20"/>
        </w:rPr>
        <w:t xml:space="preserve"> </w:t>
      </w:r>
      <w:r>
        <w:rPr>
          <w:sz w:val="20"/>
        </w:rPr>
        <w:t>district</w:t>
      </w:r>
      <w:r>
        <w:rPr>
          <w:spacing w:val="-16"/>
          <w:sz w:val="20"/>
        </w:rPr>
        <w:t xml:space="preserve"> </w:t>
      </w:r>
      <w:r>
        <w:rPr>
          <w:sz w:val="20"/>
        </w:rPr>
        <w:t>governments</w:t>
      </w:r>
      <w:r>
        <w:rPr>
          <w:spacing w:val="-17"/>
          <w:sz w:val="20"/>
        </w:rPr>
        <w:t xml:space="preserve"> </w:t>
      </w:r>
      <w:r>
        <w:rPr>
          <w:sz w:val="20"/>
        </w:rPr>
        <w:t>to</w:t>
      </w:r>
      <w:r>
        <w:rPr>
          <w:spacing w:val="-17"/>
          <w:sz w:val="20"/>
        </w:rPr>
        <w:t xml:space="preserve"> </w:t>
      </w:r>
      <w:r>
        <w:rPr>
          <w:sz w:val="20"/>
        </w:rPr>
        <w:t>establish</w:t>
      </w:r>
      <w:r>
        <w:rPr>
          <w:spacing w:val="-17"/>
          <w:sz w:val="20"/>
        </w:rPr>
        <w:t xml:space="preserve"> </w:t>
      </w:r>
      <w:r>
        <w:rPr>
          <w:sz w:val="20"/>
        </w:rPr>
        <w:t>the</w:t>
      </w:r>
      <w:r>
        <w:rPr>
          <w:spacing w:val="-17"/>
          <w:sz w:val="20"/>
        </w:rPr>
        <w:t xml:space="preserve"> </w:t>
      </w:r>
      <w:r>
        <w:rPr>
          <w:sz w:val="20"/>
        </w:rPr>
        <w:t>integrated</w:t>
      </w:r>
      <w:r>
        <w:rPr>
          <w:spacing w:val="-16"/>
          <w:sz w:val="20"/>
        </w:rPr>
        <w:t xml:space="preserve"> </w:t>
      </w:r>
      <w:r>
        <w:rPr>
          <w:sz w:val="20"/>
        </w:rPr>
        <w:t>data</w:t>
      </w:r>
      <w:r>
        <w:rPr>
          <w:spacing w:val="-17"/>
          <w:sz w:val="20"/>
        </w:rPr>
        <w:t xml:space="preserve"> </w:t>
      </w:r>
      <w:r>
        <w:rPr>
          <w:sz w:val="20"/>
        </w:rPr>
        <w:t>system</w:t>
      </w:r>
      <w:r>
        <w:rPr>
          <w:spacing w:val="-17"/>
          <w:sz w:val="20"/>
        </w:rPr>
        <w:t xml:space="preserve"> </w:t>
      </w:r>
      <w:r>
        <w:rPr>
          <w:sz w:val="20"/>
        </w:rPr>
        <w:t>(SAID)</w:t>
      </w:r>
    </w:p>
    <w:p w14:paraId="44562A53" w14:textId="77777777" w:rsidR="008117A9" w:rsidRDefault="004B269F">
      <w:pPr>
        <w:pStyle w:val="BodyText"/>
        <w:spacing w:before="16"/>
        <w:ind w:left="680"/>
      </w:pPr>
      <w:r>
        <w:t>linked to poverty reduction programs managed directly by the District Planning Office (</w:t>
      </w:r>
      <w:proofErr w:type="spellStart"/>
      <w:r>
        <w:t>Bappeda</w:t>
      </w:r>
      <w:proofErr w:type="spellEnd"/>
      <w:r>
        <w:t>).</w:t>
      </w:r>
    </w:p>
    <w:p w14:paraId="38A28EEA" w14:textId="77777777" w:rsidR="008117A9" w:rsidRDefault="008117A9">
      <w:pPr>
        <w:pStyle w:val="BodyText"/>
        <w:spacing w:before="4"/>
        <w:rPr>
          <w:sz w:val="22"/>
        </w:rPr>
      </w:pPr>
    </w:p>
    <w:p w14:paraId="4F517BE7" w14:textId="77777777" w:rsidR="008117A9" w:rsidRDefault="004B269F">
      <w:pPr>
        <w:pStyle w:val="ListParagraph"/>
        <w:numPr>
          <w:ilvl w:val="0"/>
          <w:numId w:val="1"/>
        </w:numPr>
        <w:tabs>
          <w:tab w:val="left" w:pos="680"/>
          <w:tab w:val="left" w:pos="681"/>
        </w:tabs>
        <w:spacing w:before="0"/>
        <w:ind w:hanging="283"/>
        <w:rPr>
          <w:sz w:val="20"/>
        </w:rPr>
      </w:pPr>
      <w:r>
        <w:rPr>
          <w:sz w:val="20"/>
        </w:rPr>
        <w:t>In</w:t>
      </w:r>
      <w:r>
        <w:rPr>
          <w:spacing w:val="9"/>
          <w:sz w:val="20"/>
        </w:rPr>
        <w:t xml:space="preserve"> </w:t>
      </w:r>
      <w:r>
        <w:rPr>
          <w:sz w:val="20"/>
        </w:rPr>
        <w:t>NTB,</w:t>
      </w:r>
      <w:r>
        <w:rPr>
          <w:spacing w:val="9"/>
          <w:sz w:val="20"/>
        </w:rPr>
        <w:t xml:space="preserve"> </w:t>
      </w:r>
      <w:r>
        <w:rPr>
          <w:sz w:val="20"/>
        </w:rPr>
        <w:t>KOMPAK</w:t>
      </w:r>
      <w:r>
        <w:rPr>
          <w:spacing w:val="9"/>
          <w:sz w:val="20"/>
        </w:rPr>
        <w:t xml:space="preserve"> </w:t>
      </w:r>
      <w:r>
        <w:rPr>
          <w:sz w:val="20"/>
        </w:rPr>
        <w:t>is</w:t>
      </w:r>
      <w:r>
        <w:rPr>
          <w:spacing w:val="10"/>
          <w:sz w:val="20"/>
        </w:rPr>
        <w:t xml:space="preserve"> </w:t>
      </w:r>
      <w:r>
        <w:rPr>
          <w:sz w:val="20"/>
        </w:rPr>
        <w:t>supporting</w:t>
      </w:r>
      <w:r>
        <w:rPr>
          <w:spacing w:val="9"/>
          <w:sz w:val="20"/>
        </w:rPr>
        <w:t xml:space="preserve"> </w:t>
      </w:r>
      <w:r>
        <w:rPr>
          <w:sz w:val="20"/>
        </w:rPr>
        <w:t>the</w:t>
      </w:r>
      <w:r>
        <w:rPr>
          <w:spacing w:val="9"/>
          <w:sz w:val="20"/>
        </w:rPr>
        <w:t xml:space="preserve"> </w:t>
      </w:r>
      <w:r>
        <w:rPr>
          <w:sz w:val="20"/>
        </w:rPr>
        <w:t>replication</w:t>
      </w:r>
      <w:r>
        <w:rPr>
          <w:spacing w:val="10"/>
          <w:sz w:val="20"/>
        </w:rPr>
        <w:t xml:space="preserve"> </w:t>
      </w:r>
      <w:r>
        <w:rPr>
          <w:sz w:val="20"/>
        </w:rPr>
        <w:t>of</w:t>
      </w:r>
      <w:r>
        <w:rPr>
          <w:spacing w:val="9"/>
          <w:sz w:val="20"/>
        </w:rPr>
        <w:t xml:space="preserve"> </w:t>
      </w:r>
      <w:proofErr w:type="spellStart"/>
      <w:r>
        <w:rPr>
          <w:sz w:val="20"/>
        </w:rPr>
        <w:t>OpenSID</w:t>
      </w:r>
      <w:proofErr w:type="spellEnd"/>
      <w:r>
        <w:rPr>
          <w:spacing w:val="9"/>
          <w:sz w:val="20"/>
        </w:rPr>
        <w:t xml:space="preserve"> </w:t>
      </w:r>
      <w:r>
        <w:rPr>
          <w:sz w:val="20"/>
        </w:rPr>
        <w:t>to</w:t>
      </w:r>
      <w:r>
        <w:rPr>
          <w:spacing w:val="9"/>
          <w:sz w:val="20"/>
        </w:rPr>
        <w:t xml:space="preserve"> </w:t>
      </w:r>
      <w:r>
        <w:rPr>
          <w:sz w:val="20"/>
        </w:rPr>
        <w:t>all</w:t>
      </w:r>
      <w:r>
        <w:rPr>
          <w:spacing w:val="10"/>
          <w:sz w:val="20"/>
        </w:rPr>
        <w:t xml:space="preserve"> </w:t>
      </w:r>
      <w:r>
        <w:rPr>
          <w:sz w:val="20"/>
        </w:rPr>
        <w:t>KOMPAK</w:t>
      </w:r>
      <w:r>
        <w:rPr>
          <w:spacing w:val="9"/>
          <w:sz w:val="20"/>
        </w:rPr>
        <w:t xml:space="preserve"> </w:t>
      </w:r>
      <w:r>
        <w:rPr>
          <w:sz w:val="20"/>
        </w:rPr>
        <w:t>districts</w:t>
      </w:r>
      <w:r>
        <w:rPr>
          <w:spacing w:val="9"/>
          <w:sz w:val="20"/>
        </w:rPr>
        <w:t xml:space="preserve"> </w:t>
      </w:r>
      <w:r>
        <w:rPr>
          <w:sz w:val="20"/>
        </w:rPr>
        <w:t>and</w:t>
      </w:r>
      <w:r>
        <w:rPr>
          <w:spacing w:val="10"/>
          <w:sz w:val="20"/>
        </w:rPr>
        <w:t xml:space="preserve"> </w:t>
      </w:r>
      <w:r>
        <w:rPr>
          <w:sz w:val="20"/>
        </w:rPr>
        <w:t>improving</w:t>
      </w:r>
    </w:p>
    <w:p w14:paraId="040B1F0B" w14:textId="77777777" w:rsidR="008117A9" w:rsidRDefault="004B269F">
      <w:pPr>
        <w:pStyle w:val="BodyText"/>
        <w:spacing w:before="16"/>
        <w:ind w:left="680"/>
      </w:pPr>
      <w:r>
        <w:t>the system to interconnect with the civil registration (SIAK) and unified database on poverty (BDT).</w:t>
      </w:r>
    </w:p>
    <w:p w14:paraId="39B29F78" w14:textId="77777777" w:rsidR="008117A9" w:rsidRDefault="008117A9">
      <w:pPr>
        <w:pStyle w:val="BodyText"/>
        <w:rPr>
          <w:sz w:val="26"/>
        </w:rPr>
      </w:pPr>
    </w:p>
    <w:p w14:paraId="149C9A75" w14:textId="77777777" w:rsidR="008117A9" w:rsidRDefault="004B269F">
      <w:pPr>
        <w:pStyle w:val="Heading4"/>
        <w:spacing w:before="223"/>
        <w:ind w:right="429"/>
      </w:pPr>
      <w:bookmarkStart w:id="15" w:name="_TOC_250020"/>
      <w:bookmarkEnd w:id="15"/>
      <w:r>
        <w:rPr>
          <w:color w:val="AC1F24"/>
        </w:rPr>
        <w:t>STRENGTHEN COMMUNITY ENGAGEMENT AND SOCIAL ACCOUNTABILITY MECHANISMS</w:t>
      </w:r>
    </w:p>
    <w:p w14:paraId="56DE4881" w14:textId="77777777" w:rsidR="008117A9" w:rsidRDefault="008117A9">
      <w:pPr>
        <w:pStyle w:val="BodyText"/>
        <w:spacing w:before="2"/>
        <w:rPr>
          <w:rFonts w:ascii="Roboto"/>
          <w:b/>
          <w:sz w:val="25"/>
        </w:rPr>
      </w:pPr>
    </w:p>
    <w:p w14:paraId="28905A13" w14:textId="4E4002D1" w:rsidR="008117A9" w:rsidRDefault="004B269F">
      <w:pPr>
        <w:pStyle w:val="BodyText"/>
        <w:spacing w:line="254" w:lineRule="auto"/>
        <w:ind w:left="113" w:right="109"/>
        <w:jc w:val="both"/>
      </w:pPr>
      <w:r>
        <w:t>In Indonesia, public consultation at the district, sub-district and village levels is a compulsory part of the planning process through the ‘</w:t>
      </w:r>
      <w:proofErr w:type="spellStart"/>
      <w:r>
        <w:rPr>
          <w:i/>
        </w:rPr>
        <w:t>musrenbang</w:t>
      </w:r>
      <w:proofErr w:type="spellEnd"/>
      <w:r>
        <w:t>’, an annual community forum that aims to reach an agreement on program priorities for local governments. About half of KOMPAK villages (54%) reported including women and people with disabilities in the annual</w:t>
      </w:r>
      <w:r>
        <w:rPr>
          <w:spacing w:val="-7"/>
        </w:rPr>
        <w:t xml:space="preserve"> </w:t>
      </w:r>
      <w:proofErr w:type="spellStart"/>
      <w:r>
        <w:rPr>
          <w:i/>
        </w:rPr>
        <w:t>musrenbang</w:t>
      </w:r>
      <w:proofErr w:type="spellEnd"/>
      <w:r>
        <w:t>.</w:t>
      </w:r>
    </w:p>
    <w:p w14:paraId="44DC633E" w14:textId="77777777" w:rsidR="008117A9" w:rsidRDefault="008117A9">
      <w:pPr>
        <w:pStyle w:val="BodyText"/>
        <w:spacing w:before="13"/>
      </w:pPr>
    </w:p>
    <w:p w14:paraId="55D82148" w14:textId="77777777" w:rsidR="008117A9" w:rsidRDefault="004B269F">
      <w:pPr>
        <w:pStyle w:val="BodyText"/>
        <w:spacing w:line="254" w:lineRule="auto"/>
        <w:ind w:left="113" w:right="109"/>
        <w:jc w:val="both"/>
      </w:pPr>
      <w:r>
        <w:t xml:space="preserve">However, </w:t>
      </w:r>
      <w:proofErr w:type="spellStart"/>
      <w:r>
        <w:t>marginalised</w:t>
      </w:r>
      <w:proofErr w:type="spellEnd"/>
      <w:r>
        <w:t xml:space="preserve"> groups – including the poor, women and people with disabilities – are not contributing actively in many of these forums. To strengthen social accountability, KOMPAK is:</w:t>
      </w:r>
    </w:p>
    <w:p w14:paraId="5F81A63D" w14:textId="77777777" w:rsidR="008117A9" w:rsidRDefault="008117A9">
      <w:pPr>
        <w:pStyle w:val="BodyText"/>
        <w:rPr>
          <w:sz w:val="21"/>
        </w:rPr>
      </w:pPr>
    </w:p>
    <w:p w14:paraId="0BD35F42" w14:textId="77777777" w:rsidR="008117A9" w:rsidRDefault="004B269F">
      <w:pPr>
        <w:pStyle w:val="ListParagraph"/>
        <w:numPr>
          <w:ilvl w:val="0"/>
          <w:numId w:val="1"/>
        </w:numPr>
        <w:tabs>
          <w:tab w:val="left" w:pos="680"/>
          <w:tab w:val="left" w:pos="681"/>
        </w:tabs>
        <w:spacing w:before="0"/>
        <w:ind w:hanging="283"/>
        <w:rPr>
          <w:sz w:val="20"/>
        </w:rPr>
      </w:pPr>
      <w:r>
        <w:rPr>
          <w:sz w:val="20"/>
        </w:rPr>
        <w:t>Developing</w:t>
      </w:r>
      <w:r>
        <w:rPr>
          <w:spacing w:val="34"/>
          <w:sz w:val="20"/>
        </w:rPr>
        <w:t xml:space="preserve"> </w:t>
      </w:r>
      <w:r>
        <w:rPr>
          <w:sz w:val="20"/>
        </w:rPr>
        <w:t>the</w:t>
      </w:r>
      <w:r>
        <w:rPr>
          <w:spacing w:val="35"/>
          <w:sz w:val="20"/>
        </w:rPr>
        <w:t xml:space="preserve"> </w:t>
      </w:r>
      <w:r>
        <w:rPr>
          <w:sz w:val="20"/>
        </w:rPr>
        <w:t>confidence,</w:t>
      </w:r>
      <w:r>
        <w:rPr>
          <w:spacing w:val="35"/>
          <w:sz w:val="20"/>
        </w:rPr>
        <w:t xml:space="preserve"> </w:t>
      </w:r>
      <w:r>
        <w:rPr>
          <w:sz w:val="20"/>
        </w:rPr>
        <w:t>skills</w:t>
      </w:r>
      <w:r>
        <w:rPr>
          <w:spacing w:val="34"/>
          <w:sz w:val="20"/>
        </w:rPr>
        <w:t xml:space="preserve"> </w:t>
      </w:r>
      <w:r>
        <w:rPr>
          <w:sz w:val="20"/>
        </w:rPr>
        <w:t>and</w:t>
      </w:r>
      <w:r>
        <w:rPr>
          <w:spacing w:val="35"/>
          <w:sz w:val="20"/>
        </w:rPr>
        <w:t xml:space="preserve"> </w:t>
      </w:r>
      <w:r>
        <w:rPr>
          <w:sz w:val="20"/>
        </w:rPr>
        <w:t>knowledge</w:t>
      </w:r>
      <w:r>
        <w:rPr>
          <w:spacing w:val="35"/>
          <w:sz w:val="20"/>
        </w:rPr>
        <w:t xml:space="preserve"> </w:t>
      </w:r>
      <w:r>
        <w:rPr>
          <w:sz w:val="20"/>
        </w:rPr>
        <w:t>of</w:t>
      </w:r>
      <w:r>
        <w:rPr>
          <w:spacing w:val="34"/>
          <w:sz w:val="20"/>
        </w:rPr>
        <w:t xml:space="preserve"> </w:t>
      </w:r>
      <w:r>
        <w:rPr>
          <w:sz w:val="20"/>
        </w:rPr>
        <w:t>female</w:t>
      </w:r>
      <w:r>
        <w:rPr>
          <w:spacing w:val="35"/>
          <w:sz w:val="20"/>
        </w:rPr>
        <w:t xml:space="preserve"> </w:t>
      </w:r>
      <w:r>
        <w:rPr>
          <w:sz w:val="20"/>
        </w:rPr>
        <w:t>community</w:t>
      </w:r>
      <w:r>
        <w:rPr>
          <w:spacing w:val="35"/>
          <w:sz w:val="20"/>
        </w:rPr>
        <w:t xml:space="preserve"> </w:t>
      </w:r>
      <w:r>
        <w:rPr>
          <w:sz w:val="20"/>
        </w:rPr>
        <w:t>members</w:t>
      </w:r>
      <w:r>
        <w:rPr>
          <w:spacing w:val="34"/>
          <w:sz w:val="20"/>
        </w:rPr>
        <w:t xml:space="preserve"> </w:t>
      </w:r>
      <w:r>
        <w:rPr>
          <w:sz w:val="20"/>
        </w:rPr>
        <w:t>through</w:t>
      </w:r>
      <w:r>
        <w:rPr>
          <w:spacing w:val="35"/>
          <w:sz w:val="20"/>
        </w:rPr>
        <w:t xml:space="preserve"> </w:t>
      </w:r>
      <w:r>
        <w:rPr>
          <w:sz w:val="20"/>
        </w:rPr>
        <w:t>the</w:t>
      </w:r>
    </w:p>
    <w:p w14:paraId="46FA2C6F" w14:textId="77777777" w:rsidR="008117A9" w:rsidRDefault="004B269F">
      <w:pPr>
        <w:pStyle w:val="BodyText"/>
        <w:spacing w:before="16"/>
        <w:ind w:left="680"/>
      </w:pPr>
      <w:proofErr w:type="spellStart"/>
      <w:r>
        <w:t>Paradigta</w:t>
      </w:r>
      <w:proofErr w:type="spellEnd"/>
      <w:r>
        <w:rPr>
          <w:spacing w:val="-17"/>
        </w:rPr>
        <w:t xml:space="preserve"> </w:t>
      </w:r>
      <w:r>
        <w:t>Academy</w:t>
      </w:r>
      <w:r>
        <w:rPr>
          <w:spacing w:val="-17"/>
        </w:rPr>
        <w:t xml:space="preserve"> </w:t>
      </w:r>
      <w:r>
        <w:t>to</w:t>
      </w:r>
      <w:r>
        <w:rPr>
          <w:spacing w:val="-17"/>
        </w:rPr>
        <w:t xml:space="preserve"> </w:t>
      </w:r>
      <w:r>
        <w:t>take</w:t>
      </w:r>
      <w:r>
        <w:rPr>
          <w:spacing w:val="-17"/>
        </w:rPr>
        <w:t xml:space="preserve"> </w:t>
      </w:r>
      <w:r>
        <w:t>a</w:t>
      </w:r>
      <w:r>
        <w:rPr>
          <w:spacing w:val="-17"/>
        </w:rPr>
        <w:t xml:space="preserve"> </w:t>
      </w:r>
      <w:r>
        <w:t>more</w:t>
      </w:r>
      <w:r>
        <w:rPr>
          <w:spacing w:val="-17"/>
        </w:rPr>
        <w:t xml:space="preserve"> </w:t>
      </w:r>
      <w:r>
        <w:t>active</w:t>
      </w:r>
      <w:r>
        <w:rPr>
          <w:spacing w:val="-16"/>
        </w:rPr>
        <w:t xml:space="preserve"> </w:t>
      </w:r>
      <w:r>
        <w:t>role</w:t>
      </w:r>
      <w:r>
        <w:rPr>
          <w:spacing w:val="-17"/>
        </w:rPr>
        <w:t xml:space="preserve"> </w:t>
      </w:r>
      <w:r>
        <w:t>in</w:t>
      </w:r>
      <w:r>
        <w:rPr>
          <w:spacing w:val="-17"/>
        </w:rPr>
        <w:t xml:space="preserve"> </w:t>
      </w:r>
      <w:r>
        <w:t>the</w:t>
      </w:r>
      <w:r>
        <w:rPr>
          <w:spacing w:val="-17"/>
        </w:rPr>
        <w:t xml:space="preserve"> </w:t>
      </w:r>
      <w:r>
        <w:t>community,</w:t>
      </w:r>
      <w:r>
        <w:rPr>
          <w:spacing w:val="-17"/>
        </w:rPr>
        <w:t xml:space="preserve"> </w:t>
      </w:r>
      <w:r>
        <w:t>particularly</w:t>
      </w:r>
      <w:r>
        <w:rPr>
          <w:spacing w:val="-17"/>
        </w:rPr>
        <w:t xml:space="preserve"> </w:t>
      </w:r>
      <w:r>
        <w:t>in</w:t>
      </w:r>
      <w:r>
        <w:rPr>
          <w:spacing w:val="-16"/>
        </w:rPr>
        <w:t xml:space="preserve"> </w:t>
      </w:r>
      <w:r>
        <w:t>leadership</w:t>
      </w:r>
      <w:r>
        <w:rPr>
          <w:spacing w:val="-17"/>
        </w:rPr>
        <w:t xml:space="preserve"> </w:t>
      </w:r>
      <w:r>
        <w:t>positions;</w:t>
      </w:r>
    </w:p>
    <w:p w14:paraId="068786C7" w14:textId="77777777" w:rsidR="008117A9" w:rsidRDefault="008117A9">
      <w:pPr>
        <w:pStyle w:val="BodyText"/>
        <w:spacing w:before="4"/>
        <w:rPr>
          <w:sz w:val="22"/>
        </w:rPr>
      </w:pPr>
    </w:p>
    <w:p w14:paraId="184A3BB7" w14:textId="77777777" w:rsidR="008117A9" w:rsidRDefault="004B269F">
      <w:pPr>
        <w:pStyle w:val="ListParagraph"/>
        <w:numPr>
          <w:ilvl w:val="0"/>
          <w:numId w:val="1"/>
        </w:numPr>
        <w:tabs>
          <w:tab w:val="left" w:pos="681"/>
        </w:tabs>
        <w:spacing w:before="0" w:line="254" w:lineRule="auto"/>
        <w:ind w:right="110" w:hanging="283"/>
        <w:jc w:val="both"/>
        <w:rPr>
          <w:sz w:val="20"/>
        </w:rPr>
      </w:pPr>
      <w:r>
        <w:rPr>
          <w:sz w:val="20"/>
        </w:rPr>
        <w:t>Supporting</w:t>
      </w:r>
      <w:r>
        <w:rPr>
          <w:spacing w:val="-11"/>
          <w:sz w:val="20"/>
        </w:rPr>
        <w:t xml:space="preserve"> </w:t>
      </w:r>
      <w:r>
        <w:rPr>
          <w:sz w:val="20"/>
        </w:rPr>
        <w:t>villages</w:t>
      </w:r>
      <w:r>
        <w:rPr>
          <w:spacing w:val="-11"/>
          <w:sz w:val="20"/>
        </w:rPr>
        <w:t xml:space="preserve"> </w:t>
      </w:r>
      <w:r>
        <w:rPr>
          <w:sz w:val="20"/>
        </w:rPr>
        <w:t>to</w:t>
      </w:r>
      <w:r>
        <w:rPr>
          <w:spacing w:val="-11"/>
          <w:sz w:val="20"/>
        </w:rPr>
        <w:t xml:space="preserve"> </w:t>
      </w:r>
      <w:r>
        <w:rPr>
          <w:sz w:val="20"/>
        </w:rPr>
        <w:t>establish</w:t>
      </w:r>
      <w:r>
        <w:rPr>
          <w:spacing w:val="-11"/>
          <w:sz w:val="20"/>
        </w:rPr>
        <w:t xml:space="preserve"> </w:t>
      </w:r>
      <w:r>
        <w:rPr>
          <w:sz w:val="20"/>
        </w:rPr>
        <w:t>groups</w:t>
      </w:r>
      <w:r>
        <w:rPr>
          <w:spacing w:val="-11"/>
          <w:sz w:val="20"/>
        </w:rPr>
        <w:t xml:space="preserve"> </w:t>
      </w:r>
      <w:r>
        <w:rPr>
          <w:sz w:val="20"/>
        </w:rPr>
        <w:t>for</w:t>
      </w:r>
      <w:r>
        <w:rPr>
          <w:spacing w:val="-11"/>
          <w:sz w:val="20"/>
        </w:rPr>
        <w:t xml:space="preserve"> </w:t>
      </w:r>
      <w:proofErr w:type="spellStart"/>
      <w:r>
        <w:rPr>
          <w:sz w:val="20"/>
        </w:rPr>
        <w:t>marginalised</w:t>
      </w:r>
      <w:proofErr w:type="spellEnd"/>
      <w:r>
        <w:rPr>
          <w:spacing w:val="-11"/>
          <w:sz w:val="20"/>
        </w:rPr>
        <w:t xml:space="preserve"> </w:t>
      </w:r>
      <w:r>
        <w:rPr>
          <w:sz w:val="20"/>
        </w:rPr>
        <w:t>groups</w:t>
      </w:r>
      <w:r>
        <w:rPr>
          <w:spacing w:val="-10"/>
          <w:sz w:val="20"/>
        </w:rPr>
        <w:t xml:space="preserve"> </w:t>
      </w:r>
      <w:r>
        <w:rPr>
          <w:sz w:val="20"/>
        </w:rPr>
        <w:t>–</w:t>
      </w:r>
      <w:r>
        <w:rPr>
          <w:spacing w:val="-11"/>
          <w:sz w:val="20"/>
        </w:rPr>
        <w:t xml:space="preserve"> </w:t>
      </w:r>
      <w:r>
        <w:rPr>
          <w:sz w:val="20"/>
        </w:rPr>
        <w:t>particularly</w:t>
      </w:r>
      <w:r>
        <w:rPr>
          <w:spacing w:val="-11"/>
          <w:sz w:val="20"/>
        </w:rPr>
        <w:t xml:space="preserve"> </w:t>
      </w:r>
      <w:r>
        <w:rPr>
          <w:sz w:val="20"/>
        </w:rPr>
        <w:t>women</w:t>
      </w:r>
      <w:r>
        <w:rPr>
          <w:spacing w:val="-11"/>
          <w:sz w:val="20"/>
        </w:rPr>
        <w:t xml:space="preserve"> </w:t>
      </w:r>
      <w:r>
        <w:rPr>
          <w:sz w:val="20"/>
        </w:rPr>
        <w:t>–</w:t>
      </w:r>
      <w:r>
        <w:rPr>
          <w:spacing w:val="-11"/>
          <w:sz w:val="20"/>
        </w:rPr>
        <w:t xml:space="preserve"> </w:t>
      </w:r>
      <w:r>
        <w:rPr>
          <w:sz w:val="20"/>
        </w:rPr>
        <w:t>so</w:t>
      </w:r>
      <w:r>
        <w:rPr>
          <w:spacing w:val="-11"/>
          <w:sz w:val="20"/>
        </w:rPr>
        <w:t xml:space="preserve"> </w:t>
      </w:r>
      <w:r>
        <w:rPr>
          <w:sz w:val="20"/>
        </w:rPr>
        <w:t>that</w:t>
      </w:r>
      <w:r>
        <w:rPr>
          <w:spacing w:val="-11"/>
          <w:sz w:val="20"/>
        </w:rPr>
        <w:t xml:space="preserve"> </w:t>
      </w:r>
      <w:r>
        <w:rPr>
          <w:sz w:val="20"/>
        </w:rPr>
        <w:t>they can collectively discuss and raise issues with their local</w:t>
      </w:r>
      <w:r>
        <w:rPr>
          <w:spacing w:val="-6"/>
          <w:sz w:val="20"/>
        </w:rPr>
        <w:t xml:space="preserve"> </w:t>
      </w:r>
      <w:r>
        <w:rPr>
          <w:sz w:val="20"/>
        </w:rPr>
        <w:t>governments;</w:t>
      </w:r>
    </w:p>
    <w:p w14:paraId="72E19087" w14:textId="77777777" w:rsidR="008117A9" w:rsidRDefault="008117A9">
      <w:pPr>
        <w:pStyle w:val="BodyText"/>
        <w:spacing w:before="1"/>
        <w:rPr>
          <w:sz w:val="21"/>
        </w:rPr>
      </w:pPr>
    </w:p>
    <w:p w14:paraId="52727BF6" w14:textId="6B8451B8" w:rsidR="008117A9" w:rsidRDefault="004B269F">
      <w:pPr>
        <w:pStyle w:val="ListParagraph"/>
        <w:numPr>
          <w:ilvl w:val="0"/>
          <w:numId w:val="1"/>
        </w:numPr>
        <w:tabs>
          <w:tab w:val="left" w:pos="681"/>
        </w:tabs>
        <w:spacing w:before="0" w:line="254" w:lineRule="auto"/>
        <w:ind w:right="109" w:hanging="283"/>
        <w:jc w:val="both"/>
        <w:rPr>
          <w:sz w:val="20"/>
        </w:rPr>
      </w:pPr>
      <w:r>
        <w:rPr>
          <w:sz w:val="20"/>
        </w:rPr>
        <w:t xml:space="preserve">Using PTPD facilitators to promote community participation in villages. Participatory planning and monitoring approaches have been integrated into PTPD modules for village governance so that PTPD facilitators promote good practices for </w:t>
      </w:r>
      <w:proofErr w:type="spellStart"/>
      <w:r>
        <w:rPr>
          <w:i/>
          <w:sz w:val="20"/>
        </w:rPr>
        <w:t>musrenbang</w:t>
      </w:r>
      <w:proofErr w:type="spellEnd"/>
      <w:r>
        <w:rPr>
          <w:sz w:val="20"/>
        </w:rPr>
        <w:t xml:space="preserve">, </w:t>
      </w:r>
      <w:proofErr w:type="spellStart"/>
      <w:r>
        <w:rPr>
          <w:i/>
          <w:sz w:val="20"/>
        </w:rPr>
        <w:t>musrena</w:t>
      </w:r>
      <w:proofErr w:type="spellEnd"/>
      <w:r>
        <w:rPr>
          <w:i/>
          <w:sz w:val="20"/>
        </w:rPr>
        <w:t xml:space="preserve"> </w:t>
      </w:r>
      <w:r>
        <w:rPr>
          <w:sz w:val="20"/>
        </w:rPr>
        <w:t>(community forums for women) and other community forums;</w:t>
      </w:r>
      <w:r>
        <w:rPr>
          <w:spacing w:val="-2"/>
          <w:sz w:val="20"/>
        </w:rPr>
        <w:t xml:space="preserve"> </w:t>
      </w:r>
      <w:r>
        <w:rPr>
          <w:sz w:val="20"/>
        </w:rPr>
        <w:t>and</w:t>
      </w:r>
    </w:p>
    <w:p w14:paraId="0D0A5C05" w14:textId="77777777" w:rsidR="008117A9" w:rsidRDefault="008117A9">
      <w:pPr>
        <w:pStyle w:val="BodyText"/>
        <w:spacing w:before="12"/>
      </w:pPr>
    </w:p>
    <w:p w14:paraId="6178E283" w14:textId="77777777" w:rsidR="008117A9" w:rsidRDefault="004B269F">
      <w:pPr>
        <w:pStyle w:val="ListParagraph"/>
        <w:numPr>
          <w:ilvl w:val="0"/>
          <w:numId w:val="1"/>
        </w:numPr>
        <w:tabs>
          <w:tab w:val="left" w:pos="681"/>
        </w:tabs>
        <w:spacing w:before="1" w:line="254" w:lineRule="auto"/>
        <w:ind w:right="108" w:hanging="283"/>
        <w:jc w:val="both"/>
        <w:rPr>
          <w:sz w:val="20"/>
        </w:rPr>
      </w:pPr>
      <w:r>
        <w:rPr>
          <w:sz w:val="20"/>
        </w:rPr>
        <w:t xml:space="preserve">Providing facilitation and training to community members – particularly those from </w:t>
      </w:r>
      <w:proofErr w:type="spellStart"/>
      <w:r>
        <w:rPr>
          <w:sz w:val="20"/>
        </w:rPr>
        <w:t>marginalised</w:t>
      </w:r>
      <w:proofErr w:type="spellEnd"/>
      <w:r>
        <w:rPr>
          <w:sz w:val="20"/>
        </w:rPr>
        <w:t xml:space="preserve"> groups – on village budgeting and planning so that they better understand the process and have the skills and knowledge to more effectively contribute to planning and budgeting</w:t>
      </w:r>
      <w:r>
        <w:rPr>
          <w:spacing w:val="-26"/>
          <w:sz w:val="20"/>
        </w:rPr>
        <w:t xml:space="preserve"> </w:t>
      </w:r>
      <w:r>
        <w:rPr>
          <w:sz w:val="20"/>
        </w:rPr>
        <w:t>discussions.</w:t>
      </w:r>
    </w:p>
    <w:p w14:paraId="7596AC5B" w14:textId="77777777" w:rsidR="008117A9" w:rsidRDefault="008117A9">
      <w:pPr>
        <w:spacing w:line="254" w:lineRule="auto"/>
        <w:jc w:val="both"/>
        <w:rPr>
          <w:sz w:val="20"/>
        </w:rPr>
        <w:sectPr w:rsidR="008117A9">
          <w:pgSz w:w="11910" w:h="16840"/>
          <w:pgMar w:top="1220" w:right="1020" w:bottom="840" w:left="1020" w:header="599" w:footer="647" w:gutter="0"/>
          <w:cols w:space="720"/>
        </w:sectPr>
      </w:pPr>
    </w:p>
    <w:p w14:paraId="305F070F" w14:textId="77777777" w:rsidR="008117A9" w:rsidRDefault="008117A9">
      <w:pPr>
        <w:pStyle w:val="BodyText"/>
        <w:spacing w:before="1"/>
        <w:rPr>
          <w:sz w:val="14"/>
        </w:rPr>
      </w:pPr>
    </w:p>
    <w:p w14:paraId="489EA8C9" w14:textId="77777777" w:rsidR="008117A9" w:rsidRDefault="00360E36">
      <w:pPr>
        <w:pStyle w:val="BodyText"/>
        <w:ind w:left="113"/>
      </w:pPr>
      <w:r>
        <w:rPr>
          <w:noProof/>
        </w:rPr>
        <mc:AlternateContent>
          <mc:Choice Requires="wpg">
            <w:drawing>
              <wp:inline distT="0" distB="0" distL="0" distR="0" wp14:anchorId="0100CF91" wp14:editId="17278BBA">
                <wp:extent cx="6120130" cy="3037840"/>
                <wp:effectExtent l="5080" t="10795" r="8890" b="8890"/>
                <wp:docPr id="764"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037840"/>
                          <a:chOff x="0" y="0"/>
                          <a:chExt cx="9638" cy="4784"/>
                        </a:xfrm>
                      </wpg:grpSpPr>
                      <wps:wsp>
                        <wps:cNvPr id="765" name="Rectangle 668"/>
                        <wps:cNvSpPr>
                          <a:spLocks noChangeArrowheads="1"/>
                        </wps:cNvSpPr>
                        <wps:spPr bwMode="auto">
                          <a:xfrm>
                            <a:off x="5" y="5"/>
                            <a:ext cx="9628" cy="4774"/>
                          </a:xfrm>
                          <a:prstGeom prst="rect">
                            <a:avLst/>
                          </a:prstGeom>
                          <a:solidFill>
                            <a:srgbClr val="FFF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6" name="Rectangle 667"/>
                        <wps:cNvSpPr>
                          <a:spLocks noChangeArrowheads="1"/>
                        </wps:cNvSpPr>
                        <wps:spPr bwMode="auto">
                          <a:xfrm>
                            <a:off x="5" y="5"/>
                            <a:ext cx="9628" cy="4774"/>
                          </a:xfrm>
                          <a:prstGeom prst="rect">
                            <a:avLst/>
                          </a:prstGeom>
                          <a:noFill/>
                          <a:ln w="635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 name="Line 666"/>
                        <wps:cNvCnPr>
                          <a:cxnSpLocks noChangeShapeType="1"/>
                        </wps:cNvCnPr>
                        <wps:spPr bwMode="auto">
                          <a:xfrm>
                            <a:off x="7184" y="1766"/>
                            <a:ext cx="0" cy="496"/>
                          </a:xfrm>
                          <a:prstGeom prst="line">
                            <a:avLst/>
                          </a:prstGeom>
                          <a:noFill/>
                          <a:ln w="1270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68" name="Line 665"/>
                        <wps:cNvCnPr>
                          <a:cxnSpLocks noChangeShapeType="1"/>
                        </wps:cNvCnPr>
                        <wps:spPr bwMode="auto">
                          <a:xfrm>
                            <a:off x="2756" y="1133"/>
                            <a:ext cx="789" cy="0"/>
                          </a:xfrm>
                          <a:prstGeom prst="line">
                            <a:avLst/>
                          </a:prstGeom>
                          <a:noFill/>
                          <a:ln w="38100">
                            <a:solidFill>
                              <a:srgbClr val="AC1F2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9" name="Picture 66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3425" y="1031"/>
                            <a:ext cx="189"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0" name="Line 663"/>
                        <wps:cNvCnPr>
                          <a:cxnSpLocks noChangeShapeType="1"/>
                        </wps:cNvCnPr>
                        <wps:spPr bwMode="auto">
                          <a:xfrm>
                            <a:off x="5932" y="1133"/>
                            <a:ext cx="789" cy="0"/>
                          </a:xfrm>
                          <a:prstGeom prst="line">
                            <a:avLst/>
                          </a:prstGeom>
                          <a:noFill/>
                          <a:ln w="38100">
                            <a:solidFill>
                              <a:srgbClr val="AC1F2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71" name="Picture 66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601" y="1031"/>
                            <a:ext cx="189"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2" name="Line 661"/>
                        <wps:cNvCnPr>
                          <a:cxnSpLocks noChangeShapeType="1"/>
                        </wps:cNvCnPr>
                        <wps:spPr bwMode="auto">
                          <a:xfrm>
                            <a:off x="724" y="2049"/>
                            <a:ext cx="452"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73" name="Line 660"/>
                        <wps:cNvCnPr>
                          <a:cxnSpLocks noChangeShapeType="1"/>
                        </wps:cNvCnPr>
                        <wps:spPr bwMode="auto">
                          <a:xfrm>
                            <a:off x="729" y="1804"/>
                            <a:ext cx="0" cy="240"/>
                          </a:xfrm>
                          <a:prstGeom prst="line">
                            <a:avLst/>
                          </a:prstGeom>
                          <a:noFill/>
                          <a:ln w="6388">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74" name="Line 659"/>
                        <wps:cNvCnPr>
                          <a:cxnSpLocks noChangeShapeType="1"/>
                        </wps:cNvCnPr>
                        <wps:spPr bwMode="auto">
                          <a:xfrm>
                            <a:off x="724" y="1799"/>
                            <a:ext cx="452"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75" name="Line 658"/>
                        <wps:cNvCnPr>
                          <a:cxnSpLocks noChangeShapeType="1"/>
                        </wps:cNvCnPr>
                        <wps:spPr bwMode="auto">
                          <a:xfrm>
                            <a:off x="1171" y="1805"/>
                            <a:ext cx="0" cy="239"/>
                          </a:xfrm>
                          <a:prstGeom prst="line">
                            <a:avLst/>
                          </a:prstGeom>
                          <a:noFill/>
                          <a:ln w="6401">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76" name="Rectangle 657"/>
                        <wps:cNvSpPr>
                          <a:spLocks noChangeArrowheads="1"/>
                        </wps:cNvSpPr>
                        <wps:spPr bwMode="auto">
                          <a:xfrm>
                            <a:off x="733" y="1805"/>
                            <a:ext cx="432" cy="24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 name="Freeform 656"/>
                        <wps:cNvSpPr>
                          <a:spLocks/>
                        </wps:cNvSpPr>
                        <wps:spPr bwMode="auto">
                          <a:xfrm>
                            <a:off x="606" y="1817"/>
                            <a:ext cx="70" cy="70"/>
                          </a:xfrm>
                          <a:custGeom>
                            <a:avLst/>
                            <a:gdLst>
                              <a:gd name="T0" fmla="+- 0 641 606"/>
                              <a:gd name="T1" fmla="*/ T0 w 70"/>
                              <a:gd name="T2" fmla="+- 0 1817 1817"/>
                              <a:gd name="T3" fmla="*/ 1817 h 70"/>
                              <a:gd name="T4" fmla="+- 0 627 606"/>
                              <a:gd name="T5" fmla="*/ T4 w 70"/>
                              <a:gd name="T6" fmla="+- 0 1820 1817"/>
                              <a:gd name="T7" fmla="*/ 1820 h 70"/>
                              <a:gd name="T8" fmla="+- 0 616 606"/>
                              <a:gd name="T9" fmla="*/ T8 w 70"/>
                              <a:gd name="T10" fmla="+- 0 1828 1817"/>
                              <a:gd name="T11" fmla="*/ 1828 h 70"/>
                              <a:gd name="T12" fmla="+- 0 609 606"/>
                              <a:gd name="T13" fmla="*/ T12 w 70"/>
                              <a:gd name="T14" fmla="+- 0 1839 1817"/>
                              <a:gd name="T15" fmla="*/ 1839 h 70"/>
                              <a:gd name="T16" fmla="+- 0 606 606"/>
                              <a:gd name="T17" fmla="*/ T16 w 70"/>
                              <a:gd name="T18" fmla="+- 0 1852 1817"/>
                              <a:gd name="T19" fmla="*/ 1852 h 70"/>
                              <a:gd name="T20" fmla="+- 0 609 606"/>
                              <a:gd name="T21" fmla="*/ T20 w 70"/>
                              <a:gd name="T22" fmla="+- 0 1866 1817"/>
                              <a:gd name="T23" fmla="*/ 1866 h 70"/>
                              <a:gd name="T24" fmla="+- 0 616 606"/>
                              <a:gd name="T25" fmla="*/ T24 w 70"/>
                              <a:gd name="T26" fmla="+- 0 1877 1817"/>
                              <a:gd name="T27" fmla="*/ 1877 h 70"/>
                              <a:gd name="T28" fmla="+- 0 627 606"/>
                              <a:gd name="T29" fmla="*/ T28 w 70"/>
                              <a:gd name="T30" fmla="+- 0 1884 1817"/>
                              <a:gd name="T31" fmla="*/ 1884 h 70"/>
                              <a:gd name="T32" fmla="+- 0 641 606"/>
                              <a:gd name="T33" fmla="*/ T32 w 70"/>
                              <a:gd name="T34" fmla="+- 0 1887 1817"/>
                              <a:gd name="T35" fmla="*/ 1887 h 70"/>
                              <a:gd name="T36" fmla="+- 0 654 606"/>
                              <a:gd name="T37" fmla="*/ T36 w 70"/>
                              <a:gd name="T38" fmla="+- 0 1884 1817"/>
                              <a:gd name="T39" fmla="*/ 1884 h 70"/>
                              <a:gd name="T40" fmla="+- 0 665 606"/>
                              <a:gd name="T41" fmla="*/ T40 w 70"/>
                              <a:gd name="T42" fmla="+- 0 1877 1817"/>
                              <a:gd name="T43" fmla="*/ 1877 h 70"/>
                              <a:gd name="T44" fmla="+- 0 673 606"/>
                              <a:gd name="T45" fmla="*/ T44 w 70"/>
                              <a:gd name="T46" fmla="+- 0 1866 1817"/>
                              <a:gd name="T47" fmla="*/ 1866 h 70"/>
                              <a:gd name="T48" fmla="+- 0 675 606"/>
                              <a:gd name="T49" fmla="*/ T48 w 70"/>
                              <a:gd name="T50" fmla="+- 0 1852 1817"/>
                              <a:gd name="T51" fmla="*/ 1852 h 70"/>
                              <a:gd name="T52" fmla="+- 0 673 606"/>
                              <a:gd name="T53" fmla="*/ T52 w 70"/>
                              <a:gd name="T54" fmla="+- 0 1839 1817"/>
                              <a:gd name="T55" fmla="*/ 1839 h 70"/>
                              <a:gd name="T56" fmla="+- 0 665 606"/>
                              <a:gd name="T57" fmla="*/ T56 w 70"/>
                              <a:gd name="T58" fmla="+- 0 1828 1817"/>
                              <a:gd name="T59" fmla="*/ 1828 h 70"/>
                              <a:gd name="T60" fmla="+- 0 654 606"/>
                              <a:gd name="T61" fmla="*/ T60 w 70"/>
                              <a:gd name="T62" fmla="+- 0 1820 1817"/>
                              <a:gd name="T63" fmla="*/ 1820 h 70"/>
                              <a:gd name="T64" fmla="+- 0 641 606"/>
                              <a:gd name="T65" fmla="*/ T64 w 70"/>
                              <a:gd name="T66" fmla="+- 0 1817 1817"/>
                              <a:gd name="T67" fmla="*/ 1817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70">
                                <a:moveTo>
                                  <a:pt x="35" y="0"/>
                                </a:moveTo>
                                <a:lnTo>
                                  <a:pt x="21" y="3"/>
                                </a:lnTo>
                                <a:lnTo>
                                  <a:pt x="10" y="11"/>
                                </a:lnTo>
                                <a:lnTo>
                                  <a:pt x="3" y="22"/>
                                </a:lnTo>
                                <a:lnTo>
                                  <a:pt x="0" y="35"/>
                                </a:lnTo>
                                <a:lnTo>
                                  <a:pt x="3" y="49"/>
                                </a:lnTo>
                                <a:lnTo>
                                  <a:pt x="10" y="60"/>
                                </a:lnTo>
                                <a:lnTo>
                                  <a:pt x="21" y="67"/>
                                </a:lnTo>
                                <a:lnTo>
                                  <a:pt x="35" y="70"/>
                                </a:lnTo>
                                <a:lnTo>
                                  <a:pt x="48" y="67"/>
                                </a:lnTo>
                                <a:lnTo>
                                  <a:pt x="59" y="60"/>
                                </a:lnTo>
                                <a:lnTo>
                                  <a:pt x="67" y="49"/>
                                </a:lnTo>
                                <a:lnTo>
                                  <a:pt x="69" y="35"/>
                                </a:lnTo>
                                <a:lnTo>
                                  <a:pt x="67" y="22"/>
                                </a:lnTo>
                                <a:lnTo>
                                  <a:pt x="59" y="11"/>
                                </a:lnTo>
                                <a:lnTo>
                                  <a:pt x="48" y="3"/>
                                </a:lnTo>
                                <a:lnTo>
                                  <a:pt x="35" y="0"/>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AutoShape 655"/>
                        <wps:cNvSpPr>
                          <a:spLocks/>
                        </wps:cNvSpPr>
                        <wps:spPr bwMode="auto">
                          <a:xfrm>
                            <a:off x="538" y="1892"/>
                            <a:ext cx="292" cy="425"/>
                          </a:xfrm>
                          <a:custGeom>
                            <a:avLst/>
                            <a:gdLst>
                              <a:gd name="T0" fmla="+- 0 586 538"/>
                              <a:gd name="T1" fmla="*/ T0 w 292"/>
                              <a:gd name="T2" fmla="+- 0 1957 1892"/>
                              <a:gd name="T3" fmla="*/ 1957 h 425"/>
                              <a:gd name="T4" fmla="+- 0 586 538"/>
                              <a:gd name="T5" fmla="*/ T4 w 292"/>
                              <a:gd name="T6" fmla="+- 0 2177 1892"/>
                              <a:gd name="T7" fmla="*/ 2177 h 425"/>
                              <a:gd name="T8" fmla="+- 0 578 538"/>
                              <a:gd name="T9" fmla="*/ T8 w 292"/>
                              <a:gd name="T10" fmla="+- 0 2280 1892"/>
                              <a:gd name="T11" fmla="*/ 2280 h 425"/>
                              <a:gd name="T12" fmla="+- 0 578 538"/>
                              <a:gd name="T13" fmla="*/ T12 w 292"/>
                              <a:gd name="T14" fmla="+- 0 2311 1892"/>
                              <a:gd name="T15" fmla="*/ 2311 h 425"/>
                              <a:gd name="T16" fmla="+- 0 603 538"/>
                              <a:gd name="T17" fmla="*/ T16 w 292"/>
                              <a:gd name="T18" fmla="+- 0 2317 1892"/>
                              <a:gd name="T19" fmla="*/ 2317 h 425"/>
                              <a:gd name="T20" fmla="+- 0 611 538"/>
                              <a:gd name="T21" fmla="*/ T20 w 292"/>
                              <a:gd name="T22" fmla="+- 0 2299 1892"/>
                              <a:gd name="T23" fmla="*/ 2299 h 425"/>
                              <a:gd name="T24" fmla="+- 0 621 538"/>
                              <a:gd name="T25" fmla="*/ T24 w 292"/>
                              <a:gd name="T26" fmla="+- 0 2185 1892"/>
                              <a:gd name="T27" fmla="*/ 2185 h 425"/>
                              <a:gd name="T28" fmla="+- 0 637 538"/>
                              <a:gd name="T29" fmla="*/ T28 w 292"/>
                              <a:gd name="T30" fmla="+- 0 2074 1892"/>
                              <a:gd name="T31" fmla="*/ 2074 h 425"/>
                              <a:gd name="T32" fmla="+- 0 683 538"/>
                              <a:gd name="T33" fmla="*/ T32 w 292"/>
                              <a:gd name="T34" fmla="+- 0 2071 1892"/>
                              <a:gd name="T35" fmla="*/ 2071 h 425"/>
                              <a:gd name="T36" fmla="+- 0 692 538"/>
                              <a:gd name="T37" fmla="*/ T36 w 292"/>
                              <a:gd name="T38" fmla="+- 0 1957 1892"/>
                              <a:gd name="T39" fmla="*/ 1957 h 425"/>
                              <a:gd name="T40" fmla="+- 0 641 538"/>
                              <a:gd name="T41" fmla="*/ T40 w 292"/>
                              <a:gd name="T42" fmla="+- 0 2071 1892"/>
                              <a:gd name="T43" fmla="*/ 2071 h 425"/>
                              <a:gd name="T44" fmla="+- 0 649 538"/>
                              <a:gd name="T45" fmla="*/ T44 w 292"/>
                              <a:gd name="T46" fmla="+- 0 2118 1892"/>
                              <a:gd name="T47" fmla="*/ 2118 h 425"/>
                              <a:gd name="T48" fmla="+- 0 665 538"/>
                              <a:gd name="T49" fmla="*/ T48 w 292"/>
                              <a:gd name="T50" fmla="+- 0 2253 1892"/>
                              <a:gd name="T51" fmla="*/ 2253 h 425"/>
                              <a:gd name="T52" fmla="+- 0 667 538"/>
                              <a:gd name="T53" fmla="*/ T52 w 292"/>
                              <a:gd name="T54" fmla="+- 0 2309 1892"/>
                              <a:gd name="T55" fmla="*/ 2309 h 425"/>
                              <a:gd name="T56" fmla="+- 0 694 538"/>
                              <a:gd name="T57" fmla="*/ T56 w 292"/>
                              <a:gd name="T58" fmla="+- 0 2317 1892"/>
                              <a:gd name="T59" fmla="*/ 2317 h 425"/>
                              <a:gd name="T60" fmla="+- 0 700 538"/>
                              <a:gd name="T61" fmla="*/ T60 w 292"/>
                              <a:gd name="T62" fmla="+- 0 2309 1892"/>
                              <a:gd name="T63" fmla="*/ 2309 h 425"/>
                              <a:gd name="T64" fmla="+- 0 698 538"/>
                              <a:gd name="T65" fmla="*/ T64 w 292"/>
                              <a:gd name="T66" fmla="+- 0 2249 1892"/>
                              <a:gd name="T67" fmla="*/ 2249 h 425"/>
                              <a:gd name="T68" fmla="+- 0 684 538"/>
                              <a:gd name="T69" fmla="*/ T68 w 292"/>
                              <a:gd name="T70" fmla="+- 0 2084 1892"/>
                              <a:gd name="T71" fmla="*/ 2084 h 425"/>
                              <a:gd name="T72" fmla="+- 0 686 538"/>
                              <a:gd name="T73" fmla="*/ T72 w 292"/>
                              <a:gd name="T74" fmla="+- 0 1907 1892"/>
                              <a:gd name="T75" fmla="*/ 1907 h 425"/>
                              <a:gd name="T76" fmla="+- 0 582 538"/>
                              <a:gd name="T77" fmla="*/ T76 w 292"/>
                              <a:gd name="T78" fmla="+- 0 1919 1892"/>
                              <a:gd name="T79" fmla="*/ 1919 h 425"/>
                              <a:gd name="T80" fmla="+- 0 538 538"/>
                              <a:gd name="T81" fmla="*/ T80 w 292"/>
                              <a:gd name="T82" fmla="+- 0 2049 1892"/>
                              <a:gd name="T83" fmla="*/ 2049 h 425"/>
                              <a:gd name="T84" fmla="+- 0 558 538"/>
                              <a:gd name="T85" fmla="*/ T84 w 292"/>
                              <a:gd name="T86" fmla="+- 0 2055 1892"/>
                              <a:gd name="T87" fmla="*/ 2055 h 425"/>
                              <a:gd name="T88" fmla="+- 0 563 538"/>
                              <a:gd name="T89" fmla="*/ T88 w 292"/>
                              <a:gd name="T90" fmla="+- 0 1991 1892"/>
                              <a:gd name="T91" fmla="*/ 1991 h 425"/>
                              <a:gd name="T92" fmla="+- 0 692 538"/>
                              <a:gd name="T93" fmla="*/ T92 w 292"/>
                              <a:gd name="T94" fmla="+- 0 1957 1892"/>
                              <a:gd name="T95" fmla="*/ 1957 h 425"/>
                              <a:gd name="T96" fmla="+- 0 788 538"/>
                              <a:gd name="T97" fmla="*/ T96 w 292"/>
                              <a:gd name="T98" fmla="+- 0 1935 1892"/>
                              <a:gd name="T99" fmla="*/ 1935 h 425"/>
                              <a:gd name="T100" fmla="+- 0 764 538"/>
                              <a:gd name="T101" fmla="*/ T100 w 292"/>
                              <a:gd name="T102" fmla="+- 0 1919 1892"/>
                              <a:gd name="T103" fmla="*/ 1919 h 425"/>
                              <a:gd name="T104" fmla="+- 0 689 538"/>
                              <a:gd name="T105" fmla="*/ T104 w 292"/>
                              <a:gd name="T106" fmla="+- 0 1907 1892"/>
                              <a:gd name="T107" fmla="*/ 1907 h 425"/>
                              <a:gd name="T108" fmla="+- 0 788 538"/>
                              <a:gd name="T109" fmla="*/ T108 w 292"/>
                              <a:gd name="T110" fmla="+- 0 1935 1892"/>
                              <a:gd name="T111" fmla="*/ 1935 h 425"/>
                              <a:gd name="T112" fmla="+- 0 768 538"/>
                              <a:gd name="T113" fmla="*/ T112 w 292"/>
                              <a:gd name="T114" fmla="+- 0 1945 1892"/>
                              <a:gd name="T115" fmla="*/ 1945 h 425"/>
                              <a:gd name="T116" fmla="+- 0 816 538"/>
                              <a:gd name="T117" fmla="*/ T116 w 292"/>
                              <a:gd name="T118" fmla="+- 0 1892 1892"/>
                              <a:gd name="T119" fmla="*/ 1892 h 425"/>
                              <a:gd name="T120" fmla="+- 0 820 538"/>
                              <a:gd name="T121" fmla="*/ T120 w 292"/>
                              <a:gd name="T122" fmla="+- 0 1919 1892"/>
                              <a:gd name="T123" fmla="*/ 1919 h 425"/>
                              <a:gd name="T124" fmla="+- 0 830 538"/>
                              <a:gd name="T125" fmla="*/ T124 w 292"/>
                              <a:gd name="T126" fmla="+- 0 1907 1892"/>
                              <a:gd name="T127" fmla="*/ 1907 h 425"/>
                              <a:gd name="T128" fmla="+- 0 816 538"/>
                              <a:gd name="T129" fmla="*/ T128 w 292"/>
                              <a:gd name="T130" fmla="+- 0 1892 1892"/>
                              <a:gd name="T131" fmla="*/ 1892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92" h="425">
                                <a:moveTo>
                                  <a:pt x="154" y="65"/>
                                </a:moveTo>
                                <a:lnTo>
                                  <a:pt x="48" y="65"/>
                                </a:lnTo>
                                <a:lnTo>
                                  <a:pt x="59" y="157"/>
                                </a:lnTo>
                                <a:lnTo>
                                  <a:pt x="48" y="285"/>
                                </a:lnTo>
                                <a:lnTo>
                                  <a:pt x="42" y="355"/>
                                </a:lnTo>
                                <a:lnTo>
                                  <a:pt x="40" y="388"/>
                                </a:lnTo>
                                <a:lnTo>
                                  <a:pt x="40" y="407"/>
                                </a:lnTo>
                                <a:lnTo>
                                  <a:pt x="40" y="419"/>
                                </a:lnTo>
                                <a:lnTo>
                                  <a:pt x="47" y="425"/>
                                </a:lnTo>
                                <a:lnTo>
                                  <a:pt x="65" y="425"/>
                                </a:lnTo>
                                <a:lnTo>
                                  <a:pt x="73" y="417"/>
                                </a:lnTo>
                                <a:lnTo>
                                  <a:pt x="73" y="407"/>
                                </a:lnTo>
                                <a:lnTo>
                                  <a:pt x="76" y="361"/>
                                </a:lnTo>
                                <a:lnTo>
                                  <a:pt x="83" y="293"/>
                                </a:lnTo>
                                <a:lnTo>
                                  <a:pt x="91" y="226"/>
                                </a:lnTo>
                                <a:lnTo>
                                  <a:pt x="99" y="182"/>
                                </a:lnTo>
                                <a:lnTo>
                                  <a:pt x="99" y="179"/>
                                </a:lnTo>
                                <a:lnTo>
                                  <a:pt x="145" y="179"/>
                                </a:lnTo>
                                <a:lnTo>
                                  <a:pt x="143" y="157"/>
                                </a:lnTo>
                                <a:lnTo>
                                  <a:pt x="154" y="65"/>
                                </a:lnTo>
                                <a:close/>
                                <a:moveTo>
                                  <a:pt x="145" y="179"/>
                                </a:moveTo>
                                <a:lnTo>
                                  <a:pt x="103" y="179"/>
                                </a:lnTo>
                                <a:lnTo>
                                  <a:pt x="104" y="182"/>
                                </a:lnTo>
                                <a:lnTo>
                                  <a:pt x="111" y="226"/>
                                </a:lnTo>
                                <a:lnTo>
                                  <a:pt x="120" y="293"/>
                                </a:lnTo>
                                <a:lnTo>
                                  <a:pt x="127" y="361"/>
                                </a:lnTo>
                                <a:lnTo>
                                  <a:pt x="130" y="407"/>
                                </a:lnTo>
                                <a:lnTo>
                                  <a:pt x="129" y="417"/>
                                </a:lnTo>
                                <a:lnTo>
                                  <a:pt x="138" y="425"/>
                                </a:lnTo>
                                <a:lnTo>
                                  <a:pt x="156" y="425"/>
                                </a:lnTo>
                                <a:lnTo>
                                  <a:pt x="162" y="419"/>
                                </a:lnTo>
                                <a:lnTo>
                                  <a:pt x="162" y="417"/>
                                </a:lnTo>
                                <a:lnTo>
                                  <a:pt x="162" y="407"/>
                                </a:lnTo>
                                <a:lnTo>
                                  <a:pt x="160" y="357"/>
                                </a:lnTo>
                                <a:lnTo>
                                  <a:pt x="153" y="272"/>
                                </a:lnTo>
                                <a:lnTo>
                                  <a:pt x="146" y="192"/>
                                </a:lnTo>
                                <a:lnTo>
                                  <a:pt x="145" y="179"/>
                                </a:lnTo>
                                <a:close/>
                                <a:moveTo>
                                  <a:pt x="148" y="15"/>
                                </a:moveTo>
                                <a:lnTo>
                                  <a:pt x="51" y="15"/>
                                </a:lnTo>
                                <a:lnTo>
                                  <a:pt x="44" y="27"/>
                                </a:lnTo>
                                <a:lnTo>
                                  <a:pt x="0" y="91"/>
                                </a:lnTo>
                                <a:lnTo>
                                  <a:pt x="0" y="157"/>
                                </a:lnTo>
                                <a:lnTo>
                                  <a:pt x="6" y="163"/>
                                </a:lnTo>
                                <a:lnTo>
                                  <a:pt x="20" y="163"/>
                                </a:lnTo>
                                <a:lnTo>
                                  <a:pt x="25" y="157"/>
                                </a:lnTo>
                                <a:lnTo>
                                  <a:pt x="25" y="99"/>
                                </a:lnTo>
                                <a:lnTo>
                                  <a:pt x="48" y="65"/>
                                </a:lnTo>
                                <a:lnTo>
                                  <a:pt x="154" y="65"/>
                                </a:lnTo>
                                <a:lnTo>
                                  <a:pt x="157" y="43"/>
                                </a:lnTo>
                                <a:lnTo>
                                  <a:pt x="250" y="43"/>
                                </a:lnTo>
                                <a:lnTo>
                                  <a:pt x="282" y="27"/>
                                </a:lnTo>
                                <a:lnTo>
                                  <a:pt x="226" y="27"/>
                                </a:lnTo>
                                <a:lnTo>
                                  <a:pt x="159" y="16"/>
                                </a:lnTo>
                                <a:lnTo>
                                  <a:pt x="151" y="15"/>
                                </a:lnTo>
                                <a:lnTo>
                                  <a:pt x="148" y="15"/>
                                </a:lnTo>
                                <a:close/>
                                <a:moveTo>
                                  <a:pt x="250" y="43"/>
                                </a:moveTo>
                                <a:lnTo>
                                  <a:pt x="157" y="43"/>
                                </a:lnTo>
                                <a:lnTo>
                                  <a:pt x="230" y="53"/>
                                </a:lnTo>
                                <a:lnTo>
                                  <a:pt x="250" y="43"/>
                                </a:lnTo>
                                <a:close/>
                                <a:moveTo>
                                  <a:pt x="278" y="0"/>
                                </a:moveTo>
                                <a:lnTo>
                                  <a:pt x="226" y="27"/>
                                </a:lnTo>
                                <a:lnTo>
                                  <a:pt x="282" y="27"/>
                                </a:lnTo>
                                <a:lnTo>
                                  <a:pt x="289" y="23"/>
                                </a:lnTo>
                                <a:lnTo>
                                  <a:pt x="292" y="15"/>
                                </a:lnTo>
                                <a:lnTo>
                                  <a:pt x="285" y="3"/>
                                </a:lnTo>
                                <a:lnTo>
                                  <a:pt x="278" y="0"/>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Rectangle 654"/>
                        <wps:cNvSpPr>
                          <a:spLocks noChangeArrowheads="1"/>
                        </wps:cNvSpPr>
                        <wps:spPr bwMode="auto">
                          <a:xfrm>
                            <a:off x="1022" y="2044"/>
                            <a:ext cx="112" cy="22"/>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0" name="Picture 65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58" y="2939"/>
                            <a:ext cx="23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1" name="AutoShape 652"/>
                        <wps:cNvSpPr>
                          <a:spLocks/>
                        </wps:cNvSpPr>
                        <wps:spPr bwMode="auto">
                          <a:xfrm>
                            <a:off x="647" y="2876"/>
                            <a:ext cx="456" cy="456"/>
                          </a:xfrm>
                          <a:custGeom>
                            <a:avLst/>
                            <a:gdLst>
                              <a:gd name="T0" fmla="+- 0 875 648"/>
                              <a:gd name="T1" fmla="*/ T0 w 456"/>
                              <a:gd name="T2" fmla="+- 0 2877 2877"/>
                              <a:gd name="T3" fmla="*/ 2877 h 456"/>
                              <a:gd name="T4" fmla="+- 0 804 648"/>
                              <a:gd name="T5" fmla="*/ T4 w 456"/>
                              <a:gd name="T6" fmla="+- 0 2888 2877"/>
                              <a:gd name="T7" fmla="*/ 2888 h 456"/>
                              <a:gd name="T8" fmla="+- 0 741 648"/>
                              <a:gd name="T9" fmla="*/ T8 w 456"/>
                              <a:gd name="T10" fmla="+- 0 2921 2877"/>
                              <a:gd name="T11" fmla="*/ 2921 h 456"/>
                              <a:gd name="T12" fmla="+- 0 692 648"/>
                              <a:gd name="T13" fmla="*/ T12 w 456"/>
                              <a:gd name="T14" fmla="+- 0 2970 2877"/>
                              <a:gd name="T15" fmla="*/ 2970 h 456"/>
                              <a:gd name="T16" fmla="+- 0 660 648"/>
                              <a:gd name="T17" fmla="*/ T16 w 456"/>
                              <a:gd name="T18" fmla="+- 0 3032 2877"/>
                              <a:gd name="T19" fmla="*/ 3032 h 456"/>
                              <a:gd name="T20" fmla="+- 0 648 648"/>
                              <a:gd name="T21" fmla="*/ T20 w 456"/>
                              <a:gd name="T22" fmla="+- 0 3104 2877"/>
                              <a:gd name="T23" fmla="*/ 3104 h 456"/>
                              <a:gd name="T24" fmla="+- 0 660 648"/>
                              <a:gd name="T25" fmla="*/ T24 w 456"/>
                              <a:gd name="T26" fmla="+- 0 3176 2877"/>
                              <a:gd name="T27" fmla="*/ 3176 h 456"/>
                              <a:gd name="T28" fmla="+- 0 692 648"/>
                              <a:gd name="T29" fmla="*/ T28 w 456"/>
                              <a:gd name="T30" fmla="+- 0 3238 2877"/>
                              <a:gd name="T31" fmla="*/ 3238 h 456"/>
                              <a:gd name="T32" fmla="+- 0 741 648"/>
                              <a:gd name="T33" fmla="*/ T32 w 456"/>
                              <a:gd name="T34" fmla="+- 0 3288 2877"/>
                              <a:gd name="T35" fmla="*/ 3288 h 456"/>
                              <a:gd name="T36" fmla="+- 0 804 648"/>
                              <a:gd name="T37" fmla="*/ T36 w 456"/>
                              <a:gd name="T38" fmla="+- 0 3320 2877"/>
                              <a:gd name="T39" fmla="*/ 3320 h 456"/>
                              <a:gd name="T40" fmla="+- 0 875 648"/>
                              <a:gd name="T41" fmla="*/ T40 w 456"/>
                              <a:gd name="T42" fmla="+- 0 3332 2877"/>
                              <a:gd name="T43" fmla="*/ 3332 h 456"/>
                              <a:gd name="T44" fmla="+- 0 947 648"/>
                              <a:gd name="T45" fmla="*/ T44 w 456"/>
                              <a:gd name="T46" fmla="+- 0 3320 2877"/>
                              <a:gd name="T47" fmla="*/ 3320 h 456"/>
                              <a:gd name="T48" fmla="+- 0 963 648"/>
                              <a:gd name="T49" fmla="*/ T48 w 456"/>
                              <a:gd name="T50" fmla="+- 0 3312 2877"/>
                              <a:gd name="T51" fmla="*/ 3312 h 456"/>
                              <a:gd name="T52" fmla="+- 0 875 648"/>
                              <a:gd name="T53" fmla="*/ T52 w 456"/>
                              <a:gd name="T54" fmla="+- 0 3312 2877"/>
                              <a:gd name="T55" fmla="*/ 3312 h 456"/>
                              <a:gd name="T56" fmla="+- 0 810 648"/>
                              <a:gd name="T57" fmla="*/ T56 w 456"/>
                              <a:gd name="T58" fmla="+- 0 3301 2877"/>
                              <a:gd name="T59" fmla="*/ 3301 h 456"/>
                              <a:gd name="T60" fmla="+- 0 753 648"/>
                              <a:gd name="T61" fmla="*/ T60 w 456"/>
                              <a:gd name="T62" fmla="+- 0 3272 2877"/>
                              <a:gd name="T63" fmla="*/ 3272 h 456"/>
                              <a:gd name="T64" fmla="+- 0 708 648"/>
                              <a:gd name="T65" fmla="*/ T64 w 456"/>
                              <a:gd name="T66" fmla="+- 0 3227 2877"/>
                              <a:gd name="T67" fmla="*/ 3227 h 456"/>
                              <a:gd name="T68" fmla="+- 0 679 648"/>
                              <a:gd name="T69" fmla="*/ T68 w 456"/>
                              <a:gd name="T70" fmla="+- 0 3170 2877"/>
                              <a:gd name="T71" fmla="*/ 3170 h 456"/>
                              <a:gd name="T72" fmla="+- 0 668 648"/>
                              <a:gd name="T73" fmla="*/ T72 w 456"/>
                              <a:gd name="T74" fmla="+- 0 3104 2877"/>
                              <a:gd name="T75" fmla="*/ 3104 h 456"/>
                              <a:gd name="T76" fmla="+- 0 679 648"/>
                              <a:gd name="T77" fmla="*/ T76 w 456"/>
                              <a:gd name="T78" fmla="+- 0 3039 2877"/>
                              <a:gd name="T79" fmla="*/ 3039 h 456"/>
                              <a:gd name="T80" fmla="+- 0 708 648"/>
                              <a:gd name="T81" fmla="*/ T80 w 456"/>
                              <a:gd name="T82" fmla="+- 0 2982 2877"/>
                              <a:gd name="T83" fmla="*/ 2982 h 456"/>
                              <a:gd name="T84" fmla="+- 0 753 648"/>
                              <a:gd name="T85" fmla="*/ T84 w 456"/>
                              <a:gd name="T86" fmla="+- 0 2937 2877"/>
                              <a:gd name="T87" fmla="*/ 2937 h 456"/>
                              <a:gd name="T88" fmla="+- 0 810 648"/>
                              <a:gd name="T89" fmla="*/ T88 w 456"/>
                              <a:gd name="T90" fmla="+- 0 2907 2877"/>
                              <a:gd name="T91" fmla="*/ 2907 h 456"/>
                              <a:gd name="T92" fmla="+- 0 875 648"/>
                              <a:gd name="T93" fmla="*/ T92 w 456"/>
                              <a:gd name="T94" fmla="+- 0 2897 2877"/>
                              <a:gd name="T95" fmla="*/ 2897 h 456"/>
                              <a:gd name="T96" fmla="+- 0 963 648"/>
                              <a:gd name="T97" fmla="*/ T96 w 456"/>
                              <a:gd name="T98" fmla="+- 0 2897 2877"/>
                              <a:gd name="T99" fmla="*/ 2897 h 456"/>
                              <a:gd name="T100" fmla="+- 0 947 648"/>
                              <a:gd name="T101" fmla="*/ T100 w 456"/>
                              <a:gd name="T102" fmla="+- 0 2888 2877"/>
                              <a:gd name="T103" fmla="*/ 2888 h 456"/>
                              <a:gd name="T104" fmla="+- 0 875 648"/>
                              <a:gd name="T105" fmla="*/ T104 w 456"/>
                              <a:gd name="T106" fmla="+- 0 2877 2877"/>
                              <a:gd name="T107" fmla="*/ 2877 h 456"/>
                              <a:gd name="T108" fmla="+- 0 963 648"/>
                              <a:gd name="T109" fmla="*/ T108 w 456"/>
                              <a:gd name="T110" fmla="+- 0 2897 2877"/>
                              <a:gd name="T111" fmla="*/ 2897 h 456"/>
                              <a:gd name="T112" fmla="+- 0 875 648"/>
                              <a:gd name="T113" fmla="*/ T112 w 456"/>
                              <a:gd name="T114" fmla="+- 0 2897 2877"/>
                              <a:gd name="T115" fmla="*/ 2897 h 456"/>
                              <a:gd name="T116" fmla="+- 0 941 648"/>
                              <a:gd name="T117" fmla="*/ T116 w 456"/>
                              <a:gd name="T118" fmla="+- 0 2907 2877"/>
                              <a:gd name="T119" fmla="*/ 2907 h 456"/>
                              <a:gd name="T120" fmla="+- 0 998 648"/>
                              <a:gd name="T121" fmla="*/ T120 w 456"/>
                              <a:gd name="T122" fmla="+- 0 2937 2877"/>
                              <a:gd name="T123" fmla="*/ 2937 h 456"/>
                              <a:gd name="T124" fmla="+- 0 1043 648"/>
                              <a:gd name="T125" fmla="*/ T124 w 456"/>
                              <a:gd name="T126" fmla="+- 0 2982 2877"/>
                              <a:gd name="T127" fmla="*/ 2982 h 456"/>
                              <a:gd name="T128" fmla="+- 0 1072 648"/>
                              <a:gd name="T129" fmla="*/ T128 w 456"/>
                              <a:gd name="T130" fmla="+- 0 3039 2877"/>
                              <a:gd name="T131" fmla="*/ 3039 h 456"/>
                              <a:gd name="T132" fmla="+- 0 1083 648"/>
                              <a:gd name="T133" fmla="*/ T132 w 456"/>
                              <a:gd name="T134" fmla="+- 0 3104 2877"/>
                              <a:gd name="T135" fmla="*/ 3104 h 456"/>
                              <a:gd name="T136" fmla="+- 0 1072 648"/>
                              <a:gd name="T137" fmla="*/ T136 w 456"/>
                              <a:gd name="T138" fmla="+- 0 3170 2877"/>
                              <a:gd name="T139" fmla="*/ 3170 h 456"/>
                              <a:gd name="T140" fmla="+- 0 1043 648"/>
                              <a:gd name="T141" fmla="*/ T140 w 456"/>
                              <a:gd name="T142" fmla="+- 0 3227 2877"/>
                              <a:gd name="T143" fmla="*/ 3227 h 456"/>
                              <a:gd name="T144" fmla="+- 0 998 648"/>
                              <a:gd name="T145" fmla="*/ T144 w 456"/>
                              <a:gd name="T146" fmla="+- 0 3272 2877"/>
                              <a:gd name="T147" fmla="*/ 3272 h 456"/>
                              <a:gd name="T148" fmla="+- 0 941 648"/>
                              <a:gd name="T149" fmla="*/ T148 w 456"/>
                              <a:gd name="T150" fmla="+- 0 3301 2877"/>
                              <a:gd name="T151" fmla="*/ 3301 h 456"/>
                              <a:gd name="T152" fmla="+- 0 875 648"/>
                              <a:gd name="T153" fmla="*/ T152 w 456"/>
                              <a:gd name="T154" fmla="+- 0 3312 2877"/>
                              <a:gd name="T155" fmla="*/ 3312 h 456"/>
                              <a:gd name="T156" fmla="+- 0 963 648"/>
                              <a:gd name="T157" fmla="*/ T156 w 456"/>
                              <a:gd name="T158" fmla="+- 0 3312 2877"/>
                              <a:gd name="T159" fmla="*/ 3312 h 456"/>
                              <a:gd name="T160" fmla="+- 0 1010 648"/>
                              <a:gd name="T161" fmla="*/ T160 w 456"/>
                              <a:gd name="T162" fmla="+- 0 3288 2877"/>
                              <a:gd name="T163" fmla="*/ 3288 h 456"/>
                              <a:gd name="T164" fmla="+- 0 1059 648"/>
                              <a:gd name="T165" fmla="*/ T164 w 456"/>
                              <a:gd name="T166" fmla="+- 0 3238 2877"/>
                              <a:gd name="T167" fmla="*/ 3238 h 456"/>
                              <a:gd name="T168" fmla="+- 0 1091 648"/>
                              <a:gd name="T169" fmla="*/ T168 w 456"/>
                              <a:gd name="T170" fmla="+- 0 3176 2877"/>
                              <a:gd name="T171" fmla="*/ 3176 h 456"/>
                              <a:gd name="T172" fmla="+- 0 1103 648"/>
                              <a:gd name="T173" fmla="*/ T172 w 456"/>
                              <a:gd name="T174" fmla="+- 0 3104 2877"/>
                              <a:gd name="T175" fmla="*/ 3104 h 456"/>
                              <a:gd name="T176" fmla="+- 0 1091 648"/>
                              <a:gd name="T177" fmla="*/ T176 w 456"/>
                              <a:gd name="T178" fmla="+- 0 3032 2877"/>
                              <a:gd name="T179" fmla="*/ 3032 h 456"/>
                              <a:gd name="T180" fmla="+- 0 1059 648"/>
                              <a:gd name="T181" fmla="*/ T180 w 456"/>
                              <a:gd name="T182" fmla="+- 0 2970 2877"/>
                              <a:gd name="T183" fmla="*/ 2970 h 456"/>
                              <a:gd name="T184" fmla="+- 0 1010 648"/>
                              <a:gd name="T185" fmla="*/ T184 w 456"/>
                              <a:gd name="T186" fmla="+- 0 2921 2877"/>
                              <a:gd name="T187" fmla="*/ 2921 h 456"/>
                              <a:gd name="T188" fmla="+- 0 963 648"/>
                              <a:gd name="T189" fmla="*/ T188 w 456"/>
                              <a:gd name="T190" fmla="+- 0 2897 2877"/>
                              <a:gd name="T191" fmla="*/ 2897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56" h="456">
                                <a:moveTo>
                                  <a:pt x="227" y="0"/>
                                </a:moveTo>
                                <a:lnTo>
                                  <a:pt x="156" y="11"/>
                                </a:lnTo>
                                <a:lnTo>
                                  <a:pt x="93" y="44"/>
                                </a:lnTo>
                                <a:lnTo>
                                  <a:pt x="44" y="93"/>
                                </a:lnTo>
                                <a:lnTo>
                                  <a:pt x="12" y="155"/>
                                </a:lnTo>
                                <a:lnTo>
                                  <a:pt x="0" y="227"/>
                                </a:lnTo>
                                <a:lnTo>
                                  <a:pt x="12" y="299"/>
                                </a:lnTo>
                                <a:lnTo>
                                  <a:pt x="44" y="361"/>
                                </a:lnTo>
                                <a:lnTo>
                                  <a:pt x="93" y="411"/>
                                </a:lnTo>
                                <a:lnTo>
                                  <a:pt x="156" y="443"/>
                                </a:lnTo>
                                <a:lnTo>
                                  <a:pt x="227" y="455"/>
                                </a:lnTo>
                                <a:lnTo>
                                  <a:pt x="299" y="443"/>
                                </a:lnTo>
                                <a:lnTo>
                                  <a:pt x="315" y="435"/>
                                </a:lnTo>
                                <a:lnTo>
                                  <a:pt x="227" y="435"/>
                                </a:lnTo>
                                <a:lnTo>
                                  <a:pt x="162" y="424"/>
                                </a:lnTo>
                                <a:lnTo>
                                  <a:pt x="105" y="395"/>
                                </a:lnTo>
                                <a:lnTo>
                                  <a:pt x="60" y="350"/>
                                </a:lnTo>
                                <a:lnTo>
                                  <a:pt x="31" y="293"/>
                                </a:lnTo>
                                <a:lnTo>
                                  <a:pt x="20" y="227"/>
                                </a:lnTo>
                                <a:lnTo>
                                  <a:pt x="31" y="162"/>
                                </a:lnTo>
                                <a:lnTo>
                                  <a:pt x="60" y="105"/>
                                </a:lnTo>
                                <a:lnTo>
                                  <a:pt x="105" y="60"/>
                                </a:lnTo>
                                <a:lnTo>
                                  <a:pt x="162" y="30"/>
                                </a:lnTo>
                                <a:lnTo>
                                  <a:pt x="227" y="20"/>
                                </a:lnTo>
                                <a:lnTo>
                                  <a:pt x="315" y="20"/>
                                </a:lnTo>
                                <a:lnTo>
                                  <a:pt x="299" y="11"/>
                                </a:lnTo>
                                <a:lnTo>
                                  <a:pt x="227" y="0"/>
                                </a:lnTo>
                                <a:close/>
                                <a:moveTo>
                                  <a:pt x="315" y="20"/>
                                </a:moveTo>
                                <a:lnTo>
                                  <a:pt x="227" y="20"/>
                                </a:lnTo>
                                <a:lnTo>
                                  <a:pt x="293" y="30"/>
                                </a:lnTo>
                                <a:lnTo>
                                  <a:pt x="350" y="60"/>
                                </a:lnTo>
                                <a:lnTo>
                                  <a:pt x="395" y="105"/>
                                </a:lnTo>
                                <a:lnTo>
                                  <a:pt x="424" y="162"/>
                                </a:lnTo>
                                <a:lnTo>
                                  <a:pt x="435" y="227"/>
                                </a:lnTo>
                                <a:lnTo>
                                  <a:pt x="424" y="293"/>
                                </a:lnTo>
                                <a:lnTo>
                                  <a:pt x="395" y="350"/>
                                </a:lnTo>
                                <a:lnTo>
                                  <a:pt x="350" y="395"/>
                                </a:lnTo>
                                <a:lnTo>
                                  <a:pt x="293" y="424"/>
                                </a:lnTo>
                                <a:lnTo>
                                  <a:pt x="227" y="435"/>
                                </a:lnTo>
                                <a:lnTo>
                                  <a:pt x="315" y="435"/>
                                </a:lnTo>
                                <a:lnTo>
                                  <a:pt x="362" y="411"/>
                                </a:lnTo>
                                <a:lnTo>
                                  <a:pt x="411" y="361"/>
                                </a:lnTo>
                                <a:lnTo>
                                  <a:pt x="443" y="299"/>
                                </a:lnTo>
                                <a:lnTo>
                                  <a:pt x="455" y="227"/>
                                </a:lnTo>
                                <a:lnTo>
                                  <a:pt x="443" y="155"/>
                                </a:lnTo>
                                <a:lnTo>
                                  <a:pt x="411" y="93"/>
                                </a:lnTo>
                                <a:lnTo>
                                  <a:pt x="362" y="44"/>
                                </a:lnTo>
                                <a:lnTo>
                                  <a:pt x="315" y="20"/>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2" name="Picture 65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699" y="3814"/>
                            <a:ext cx="334"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3" name="AutoShape 650"/>
                        <wps:cNvSpPr>
                          <a:spLocks/>
                        </wps:cNvSpPr>
                        <wps:spPr bwMode="auto">
                          <a:xfrm>
                            <a:off x="6935" y="1802"/>
                            <a:ext cx="497" cy="423"/>
                          </a:xfrm>
                          <a:custGeom>
                            <a:avLst/>
                            <a:gdLst>
                              <a:gd name="T0" fmla="+- 0 6973 6936"/>
                              <a:gd name="T1" fmla="*/ T0 w 497"/>
                              <a:gd name="T2" fmla="+- 0 2022 1803"/>
                              <a:gd name="T3" fmla="*/ 2022 h 423"/>
                              <a:gd name="T4" fmla="+- 0 7038 6936"/>
                              <a:gd name="T5" fmla="*/ T4 w 497"/>
                              <a:gd name="T6" fmla="+- 0 2166 1803"/>
                              <a:gd name="T7" fmla="*/ 2166 h 423"/>
                              <a:gd name="T8" fmla="+- 0 7184 6936"/>
                              <a:gd name="T9" fmla="*/ T8 w 497"/>
                              <a:gd name="T10" fmla="+- 0 2225 1803"/>
                              <a:gd name="T11" fmla="*/ 2225 h 423"/>
                              <a:gd name="T12" fmla="+- 0 7266 6936"/>
                              <a:gd name="T13" fmla="*/ T12 w 497"/>
                              <a:gd name="T14" fmla="+- 0 2208 1803"/>
                              <a:gd name="T15" fmla="*/ 2208 h 423"/>
                              <a:gd name="T16" fmla="+- 0 7110 6936"/>
                              <a:gd name="T17" fmla="*/ T16 w 497"/>
                              <a:gd name="T18" fmla="+- 0 2194 1803"/>
                              <a:gd name="T19" fmla="*/ 2194 h 423"/>
                              <a:gd name="T20" fmla="+- 0 7008 6936"/>
                              <a:gd name="T21" fmla="*/ T20 w 497"/>
                              <a:gd name="T22" fmla="+- 0 2095 1803"/>
                              <a:gd name="T23" fmla="*/ 2095 h 423"/>
                              <a:gd name="T24" fmla="+- 0 7395 6936"/>
                              <a:gd name="T25" fmla="*/ T24 w 497"/>
                              <a:gd name="T26" fmla="+- 0 2022 1803"/>
                              <a:gd name="T27" fmla="*/ 2022 h 423"/>
                              <a:gd name="T28" fmla="+- 0 7360 6936"/>
                              <a:gd name="T29" fmla="*/ T28 w 497"/>
                              <a:gd name="T30" fmla="+- 0 2095 1803"/>
                              <a:gd name="T31" fmla="*/ 2095 h 423"/>
                              <a:gd name="T32" fmla="+- 0 7257 6936"/>
                              <a:gd name="T33" fmla="*/ T32 w 497"/>
                              <a:gd name="T34" fmla="+- 0 2194 1803"/>
                              <a:gd name="T35" fmla="*/ 2194 h 423"/>
                              <a:gd name="T36" fmla="+- 0 7266 6936"/>
                              <a:gd name="T37" fmla="*/ T36 w 497"/>
                              <a:gd name="T38" fmla="+- 0 2208 1803"/>
                              <a:gd name="T39" fmla="*/ 2208 h 423"/>
                              <a:gd name="T40" fmla="+- 0 7376 6936"/>
                              <a:gd name="T41" fmla="*/ T40 w 497"/>
                              <a:gd name="T42" fmla="+- 0 2102 1803"/>
                              <a:gd name="T43" fmla="*/ 2102 h 423"/>
                              <a:gd name="T44" fmla="+- 0 7024 6936"/>
                              <a:gd name="T45" fmla="*/ T44 w 497"/>
                              <a:gd name="T46" fmla="+- 0 2022 1803"/>
                              <a:gd name="T47" fmla="*/ 2022 h 423"/>
                              <a:gd name="T48" fmla="+- 0 7023 6936"/>
                              <a:gd name="T49" fmla="*/ T48 w 497"/>
                              <a:gd name="T50" fmla="+- 0 2088 1803"/>
                              <a:gd name="T51" fmla="*/ 2088 h 423"/>
                              <a:gd name="T52" fmla="+- 0 7117 6936"/>
                              <a:gd name="T53" fmla="*/ T52 w 497"/>
                              <a:gd name="T54" fmla="+- 0 2178 1803"/>
                              <a:gd name="T55" fmla="*/ 2178 h 423"/>
                              <a:gd name="T56" fmla="+- 0 7251 6936"/>
                              <a:gd name="T57" fmla="*/ T56 w 497"/>
                              <a:gd name="T58" fmla="+- 0 2178 1803"/>
                              <a:gd name="T59" fmla="*/ 2178 h 423"/>
                              <a:gd name="T60" fmla="+- 0 7184 6936"/>
                              <a:gd name="T61" fmla="*/ T60 w 497"/>
                              <a:gd name="T62" fmla="+- 0 2174 1803"/>
                              <a:gd name="T63" fmla="*/ 2174 h 423"/>
                              <a:gd name="T64" fmla="+- 0 7073 6936"/>
                              <a:gd name="T65" fmla="*/ T64 w 497"/>
                              <a:gd name="T66" fmla="+- 0 2130 1803"/>
                              <a:gd name="T67" fmla="*/ 2130 h 423"/>
                              <a:gd name="T68" fmla="+- 0 7024 6936"/>
                              <a:gd name="T69" fmla="*/ T68 w 497"/>
                              <a:gd name="T70" fmla="+- 0 2022 1803"/>
                              <a:gd name="T71" fmla="*/ 2022 h 423"/>
                              <a:gd name="T72" fmla="+- 0 7344 6936"/>
                              <a:gd name="T73" fmla="*/ T72 w 497"/>
                              <a:gd name="T74" fmla="+- 0 2022 1803"/>
                              <a:gd name="T75" fmla="*/ 2022 h 423"/>
                              <a:gd name="T76" fmla="+- 0 7294 6936"/>
                              <a:gd name="T77" fmla="*/ T76 w 497"/>
                              <a:gd name="T78" fmla="+- 0 2130 1803"/>
                              <a:gd name="T79" fmla="*/ 2130 h 423"/>
                              <a:gd name="T80" fmla="+- 0 7184 6936"/>
                              <a:gd name="T81" fmla="*/ T80 w 497"/>
                              <a:gd name="T82" fmla="+- 0 2174 1803"/>
                              <a:gd name="T83" fmla="*/ 2174 h 423"/>
                              <a:gd name="T84" fmla="+- 0 7306 6936"/>
                              <a:gd name="T85" fmla="*/ T84 w 497"/>
                              <a:gd name="T86" fmla="+- 0 2142 1803"/>
                              <a:gd name="T87" fmla="*/ 2142 h 423"/>
                              <a:gd name="T88" fmla="+- 0 7361 6936"/>
                              <a:gd name="T89" fmla="*/ T88 w 497"/>
                              <a:gd name="T90" fmla="+- 0 2022 1803"/>
                              <a:gd name="T91" fmla="*/ 2022 h 423"/>
                              <a:gd name="T92" fmla="+- 0 7046 6936"/>
                              <a:gd name="T93" fmla="*/ T92 w 497"/>
                              <a:gd name="T94" fmla="+- 0 2022 1803"/>
                              <a:gd name="T95" fmla="*/ 2022 h 423"/>
                              <a:gd name="T96" fmla="+- 0 7089 6936"/>
                              <a:gd name="T97" fmla="*/ T96 w 497"/>
                              <a:gd name="T98" fmla="+- 0 2115 1803"/>
                              <a:gd name="T99" fmla="*/ 2115 h 423"/>
                              <a:gd name="T100" fmla="+- 0 7184 6936"/>
                              <a:gd name="T101" fmla="*/ T100 w 497"/>
                              <a:gd name="T102" fmla="+- 0 2153 1803"/>
                              <a:gd name="T103" fmla="*/ 2153 h 423"/>
                              <a:gd name="T104" fmla="+- 0 7279 6936"/>
                              <a:gd name="T105" fmla="*/ T104 w 497"/>
                              <a:gd name="T106" fmla="+- 0 2115 1803"/>
                              <a:gd name="T107" fmla="*/ 2115 h 423"/>
                              <a:gd name="T108" fmla="+- 0 7322 6936"/>
                              <a:gd name="T109" fmla="*/ T108 w 497"/>
                              <a:gd name="T110" fmla="+- 0 2022 1803"/>
                              <a:gd name="T111" fmla="*/ 2022 h 423"/>
                              <a:gd name="T112" fmla="+- 0 6936 6936"/>
                              <a:gd name="T113" fmla="*/ T112 w 497"/>
                              <a:gd name="T114" fmla="+- 0 2005 1803"/>
                              <a:gd name="T115" fmla="*/ 2005 h 423"/>
                              <a:gd name="T116" fmla="+- 0 7432 6936"/>
                              <a:gd name="T117" fmla="*/ T116 w 497"/>
                              <a:gd name="T118" fmla="+- 0 2022 1803"/>
                              <a:gd name="T119" fmla="*/ 2022 h 423"/>
                              <a:gd name="T120" fmla="+- 0 7184 6936"/>
                              <a:gd name="T121" fmla="*/ T120 w 497"/>
                              <a:gd name="T122" fmla="+- 0 1803 1803"/>
                              <a:gd name="T123" fmla="*/ 1803 h 423"/>
                              <a:gd name="T124" fmla="+- 0 7038 6936"/>
                              <a:gd name="T125" fmla="*/ T124 w 497"/>
                              <a:gd name="T126" fmla="+- 0 1862 1803"/>
                              <a:gd name="T127" fmla="*/ 1862 h 423"/>
                              <a:gd name="T128" fmla="+- 0 6973 6936"/>
                              <a:gd name="T129" fmla="*/ T128 w 497"/>
                              <a:gd name="T130" fmla="+- 0 2005 1803"/>
                              <a:gd name="T131" fmla="*/ 2005 h 423"/>
                              <a:gd name="T132" fmla="+- 0 7008 6936"/>
                              <a:gd name="T133" fmla="*/ T132 w 497"/>
                              <a:gd name="T134" fmla="+- 0 1933 1803"/>
                              <a:gd name="T135" fmla="*/ 1933 h 423"/>
                              <a:gd name="T136" fmla="+- 0 7110 6936"/>
                              <a:gd name="T137" fmla="*/ T136 w 497"/>
                              <a:gd name="T138" fmla="+- 0 1834 1803"/>
                              <a:gd name="T139" fmla="*/ 1834 h 423"/>
                              <a:gd name="T140" fmla="+- 0 7266 6936"/>
                              <a:gd name="T141" fmla="*/ T140 w 497"/>
                              <a:gd name="T142" fmla="+- 0 1820 1803"/>
                              <a:gd name="T143" fmla="*/ 1820 h 423"/>
                              <a:gd name="T144" fmla="+- 0 7184 6936"/>
                              <a:gd name="T145" fmla="*/ T144 w 497"/>
                              <a:gd name="T146" fmla="+- 0 1803 1803"/>
                              <a:gd name="T147" fmla="*/ 1803 h 423"/>
                              <a:gd name="T148" fmla="+- 0 7117 6936"/>
                              <a:gd name="T149" fmla="*/ T148 w 497"/>
                              <a:gd name="T150" fmla="+- 0 1850 1803"/>
                              <a:gd name="T151" fmla="*/ 1850 h 423"/>
                              <a:gd name="T152" fmla="+- 0 7023 6936"/>
                              <a:gd name="T153" fmla="*/ T152 w 497"/>
                              <a:gd name="T154" fmla="+- 0 1939 1803"/>
                              <a:gd name="T155" fmla="*/ 1939 h 423"/>
                              <a:gd name="T156" fmla="+- 0 7024 6936"/>
                              <a:gd name="T157" fmla="*/ T156 w 497"/>
                              <a:gd name="T158" fmla="+- 0 2005 1803"/>
                              <a:gd name="T159" fmla="*/ 2005 h 423"/>
                              <a:gd name="T160" fmla="+- 0 7073 6936"/>
                              <a:gd name="T161" fmla="*/ T160 w 497"/>
                              <a:gd name="T162" fmla="+- 0 1898 1803"/>
                              <a:gd name="T163" fmla="*/ 1898 h 423"/>
                              <a:gd name="T164" fmla="+- 0 7184 6936"/>
                              <a:gd name="T165" fmla="*/ T164 w 497"/>
                              <a:gd name="T166" fmla="+- 0 1853 1803"/>
                              <a:gd name="T167" fmla="*/ 1853 h 423"/>
                              <a:gd name="T168" fmla="+- 0 7251 6936"/>
                              <a:gd name="T169" fmla="*/ T168 w 497"/>
                              <a:gd name="T170" fmla="+- 0 1850 1803"/>
                              <a:gd name="T171" fmla="*/ 1850 h 423"/>
                              <a:gd name="T172" fmla="+- 0 7184 6936"/>
                              <a:gd name="T173" fmla="*/ T172 w 497"/>
                              <a:gd name="T174" fmla="+- 0 1875 1803"/>
                              <a:gd name="T175" fmla="*/ 1875 h 423"/>
                              <a:gd name="T176" fmla="+- 0 7089 6936"/>
                              <a:gd name="T177" fmla="*/ T176 w 497"/>
                              <a:gd name="T178" fmla="+- 0 1913 1803"/>
                              <a:gd name="T179" fmla="*/ 1913 h 423"/>
                              <a:gd name="T180" fmla="+- 0 7046 6936"/>
                              <a:gd name="T181" fmla="*/ T180 w 497"/>
                              <a:gd name="T182" fmla="+- 0 2005 1803"/>
                              <a:gd name="T183" fmla="*/ 2005 h 423"/>
                              <a:gd name="T184" fmla="+- 0 7309 6936"/>
                              <a:gd name="T185" fmla="*/ T184 w 497"/>
                              <a:gd name="T186" fmla="+- 0 1954 1803"/>
                              <a:gd name="T187" fmla="*/ 1954 h 423"/>
                              <a:gd name="T188" fmla="+- 0 7236 6936"/>
                              <a:gd name="T189" fmla="*/ T188 w 497"/>
                              <a:gd name="T190" fmla="+- 0 1885 1803"/>
                              <a:gd name="T191" fmla="*/ 1885 h 423"/>
                              <a:gd name="T192" fmla="+- 0 7257 6936"/>
                              <a:gd name="T193" fmla="*/ T192 w 497"/>
                              <a:gd name="T194" fmla="+- 0 1853 1803"/>
                              <a:gd name="T195" fmla="*/ 1853 h 423"/>
                              <a:gd name="T196" fmla="+- 0 7244 6936"/>
                              <a:gd name="T197" fmla="*/ T196 w 497"/>
                              <a:gd name="T198" fmla="+- 0 1865 1803"/>
                              <a:gd name="T199" fmla="*/ 1865 h 423"/>
                              <a:gd name="T200" fmla="+- 0 7329 6936"/>
                              <a:gd name="T201" fmla="*/ T200 w 497"/>
                              <a:gd name="T202" fmla="+- 0 1946 1803"/>
                              <a:gd name="T203" fmla="*/ 1946 h 423"/>
                              <a:gd name="T204" fmla="+- 0 7361 6936"/>
                              <a:gd name="T205" fmla="*/ T204 w 497"/>
                              <a:gd name="T206" fmla="+- 0 2005 1803"/>
                              <a:gd name="T207" fmla="*/ 2005 h 423"/>
                              <a:gd name="T208" fmla="+- 0 7306 6936"/>
                              <a:gd name="T209" fmla="*/ T208 w 497"/>
                              <a:gd name="T210" fmla="+- 0 1886 1803"/>
                              <a:gd name="T211" fmla="*/ 1886 h 423"/>
                              <a:gd name="T212" fmla="+- 0 7266 6936"/>
                              <a:gd name="T213" fmla="*/ T212 w 497"/>
                              <a:gd name="T214" fmla="+- 0 1820 1803"/>
                              <a:gd name="T215" fmla="*/ 1820 h 423"/>
                              <a:gd name="T216" fmla="+- 0 7257 6936"/>
                              <a:gd name="T217" fmla="*/ T216 w 497"/>
                              <a:gd name="T218" fmla="+- 0 1834 1803"/>
                              <a:gd name="T219" fmla="*/ 1834 h 423"/>
                              <a:gd name="T220" fmla="+- 0 7360 6936"/>
                              <a:gd name="T221" fmla="*/ T220 w 497"/>
                              <a:gd name="T222" fmla="+- 0 1933 1803"/>
                              <a:gd name="T223" fmla="*/ 1933 h 423"/>
                              <a:gd name="T224" fmla="+- 0 7395 6936"/>
                              <a:gd name="T225" fmla="*/ T224 w 497"/>
                              <a:gd name="T226" fmla="+- 0 2005 1803"/>
                              <a:gd name="T227" fmla="*/ 2005 h 423"/>
                              <a:gd name="T228" fmla="+- 0 7330 6936"/>
                              <a:gd name="T229" fmla="*/ T228 w 497"/>
                              <a:gd name="T230" fmla="+- 0 1862 1803"/>
                              <a:gd name="T231" fmla="*/ 1862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97" h="423">
                                <a:moveTo>
                                  <a:pt x="54" y="219"/>
                                </a:moveTo>
                                <a:lnTo>
                                  <a:pt x="37" y="219"/>
                                </a:lnTo>
                                <a:lnTo>
                                  <a:pt x="56" y="299"/>
                                </a:lnTo>
                                <a:lnTo>
                                  <a:pt x="102" y="363"/>
                                </a:lnTo>
                                <a:lnTo>
                                  <a:pt x="168" y="406"/>
                                </a:lnTo>
                                <a:lnTo>
                                  <a:pt x="248" y="422"/>
                                </a:lnTo>
                                <a:lnTo>
                                  <a:pt x="328" y="406"/>
                                </a:lnTo>
                                <a:lnTo>
                                  <a:pt x="330" y="405"/>
                                </a:lnTo>
                                <a:lnTo>
                                  <a:pt x="248" y="405"/>
                                </a:lnTo>
                                <a:lnTo>
                                  <a:pt x="174" y="391"/>
                                </a:lnTo>
                                <a:lnTo>
                                  <a:pt x="114" y="351"/>
                                </a:lnTo>
                                <a:lnTo>
                                  <a:pt x="72" y="292"/>
                                </a:lnTo>
                                <a:lnTo>
                                  <a:pt x="54" y="219"/>
                                </a:lnTo>
                                <a:close/>
                                <a:moveTo>
                                  <a:pt x="459" y="219"/>
                                </a:moveTo>
                                <a:lnTo>
                                  <a:pt x="442" y="219"/>
                                </a:lnTo>
                                <a:lnTo>
                                  <a:pt x="424" y="292"/>
                                </a:lnTo>
                                <a:lnTo>
                                  <a:pt x="382" y="351"/>
                                </a:lnTo>
                                <a:lnTo>
                                  <a:pt x="321" y="391"/>
                                </a:lnTo>
                                <a:lnTo>
                                  <a:pt x="248" y="405"/>
                                </a:lnTo>
                                <a:lnTo>
                                  <a:pt x="330" y="405"/>
                                </a:lnTo>
                                <a:lnTo>
                                  <a:pt x="394" y="363"/>
                                </a:lnTo>
                                <a:lnTo>
                                  <a:pt x="440" y="299"/>
                                </a:lnTo>
                                <a:lnTo>
                                  <a:pt x="459" y="219"/>
                                </a:lnTo>
                                <a:close/>
                                <a:moveTo>
                                  <a:pt x="88" y="219"/>
                                </a:moveTo>
                                <a:lnTo>
                                  <a:pt x="71" y="219"/>
                                </a:lnTo>
                                <a:lnTo>
                                  <a:pt x="87" y="285"/>
                                </a:lnTo>
                                <a:lnTo>
                                  <a:pt x="125" y="339"/>
                                </a:lnTo>
                                <a:lnTo>
                                  <a:pt x="181" y="375"/>
                                </a:lnTo>
                                <a:lnTo>
                                  <a:pt x="248" y="388"/>
                                </a:lnTo>
                                <a:lnTo>
                                  <a:pt x="315" y="375"/>
                                </a:lnTo>
                                <a:lnTo>
                                  <a:pt x="321" y="371"/>
                                </a:lnTo>
                                <a:lnTo>
                                  <a:pt x="248" y="371"/>
                                </a:lnTo>
                                <a:lnTo>
                                  <a:pt x="187" y="360"/>
                                </a:lnTo>
                                <a:lnTo>
                                  <a:pt x="137" y="327"/>
                                </a:lnTo>
                                <a:lnTo>
                                  <a:pt x="103" y="279"/>
                                </a:lnTo>
                                <a:lnTo>
                                  <a:pt x="88" y="219"/>
                                </a:lnTo>
                                <a:close/>
                                <a:moveTo>
                                  <a:pt x="425" y="219"/>
                                </a:moveTo>
                                <a:lnTo>
                                  <a:pt x="408" y="219"/>
                                </a:lnTo>
                                <a:lnTo>
                                  <a:pt x="393" y="279"/>
                                </a:lnTo>
                                <a:lnTo>
                                  <a:pt x="358" y="327"/>
                                </a:lnTo>
                                <a:lnTo>
                                  <a:pt x="308" y="360"/>
                                </a:lnTo>
                                <a:lnTo>
                                  <a:pt x="248" y="371"/>
                                </a:lnTo>
                                <a:lnTo>
                                  <a:pt x="321" y="371"/>
                                </a:lnTo>
                                <a:lnTo>
                                  <a:pt x="370" y="339"/>
                                </a:lnTo>
                                <a:lnTo>
                                  <a:pt x="409" y="285"/>
                                </a:lnTo>
                                <a:lnTo>
                                  <a:pt x="425" y="219"/>
                                </a:lnTo>
                                <a:close/>
                                <a:moveTo>
                                  <a:pt x="386" y="219"/>
                                </a:moveTo>
                                <a:lnTo>
                                  <a:pt x="110" y="219"/>
                                </a:lnTo>
                                <a:lnTo>
                                  <a:pt x="123" y="270"/>
                                </a:lnTo>
                                <a:lnTo>
                                  <a:pt x="153" y="312"/>
                                </a:lnTo>
                                <a:lnTo>
                                  <a:pt x="196" y="339"/>
                                </a:lnTo>
                                <a:lnTo>
                                  <a:pt x="248" y="350"/>
                                </a:lnTo>
                                <a:lnTo>
                                  <a:pt x="300" y="339"/>
                                </a:lnTo>
                                <a:lnTo>
                                  <a:pt x="343" y="312"/>
                                </a:lnTo>
                                <a:lnTo>
                                  <a:pt x="373" y="270"/>
                                </a:lnTo>
                                <a:lnTo>
                                  <a:pt x="386" y="219"/>
                                </a:lnTo>
                                <a:close/>
                                <a:moveTo>
                                  <a:pt x="496" y="202"/>
                                </a:moveTo>
                                <a:lnTo>
                                  <a:pt x="0" y="202"/>
                                </a:lnTo>
                                <a:lnTo>
                                  <a:pt x="0" y="219"/>
                                </a:lnTo>
                                <a:lnTo>
                                  <a:pt x="496" y="219"/>
                                </a:lnTo>
                                <a:lnTo>
                                  <a:pt x="496" y="202"/>
                                </a:lnTo>
                                <a:close/>
                                <a:moveTo>
                                  <a:pt x="248" y="0"/>
                                </a:moveTo>
                                <a:lnTo>
                                  <a:pt x="168" y="16"/>
                                </a:lnTo>
                                <a:lnTo>
                                  <a:pt x="102" y="59"/>
                                </a:lnTo>
                                <a:lnTo>
                                  <a:pt x="56" y="123"/>
                                </a:lnTo>
                                <a:lnTo>
                                  <a:pt x="37" y="202"/>
                                </a:lnTo>
                                <a:lnTo>
                                  <a:pt x="54" y="202"/>
                                </a:lnTo>
                                <a:lnTo>
                                  <a:pt x="72" y="130"/>
                                </a:lnTo>
                                <a:lnTo>
                                  <a:pt x="114" y="71"/>
                                </a:lnTo>
                                <a:lnTo>
                                  <a:pt x="174" y="31"/>
                                </a:lnTo>
                                <a:lnTo>
                                  <a:pt x="248" y="17"/>
                                </a:lnTo>
                                <a:lnTo>
                                  <a:pt x="330" y="17"/>
                                </a:lnTo>
                                <a:lnTo>
                                  <a:pt x="328" y="16"/>
                                </a:lnTo>
                                <a:lnTo>
                                  <a:pt x="248" y="0"/>
                                </a:lnTo>
                                <a:close/>
                                <a:moveTo>
                                  <a:pt x="248" y="33"/>
                                </a:moveTo>
                                <a:lnTo>
                                  <a:pt x="181" y="47"/>
                                </a:lnTo>
                                <a:lnTo>
                                  <a:pt x="125" y="83"/>
                                </a:lnTo>
                                <a:lnTo>
                                  <a:pt x="87" y="136"/>
                                </a:lnTo>
                                <a:lnTo>
                                  <a:pt x="71" y="202"/>
                                </a:lnTo>
                                <a:lnTo>
                                  <a:pt x="88" y="202"/>
                                </a:lnTo>
                                <a:lnTo>
                                  <a:pt x="103" y="143"/>
                                </a:lnTo>
                                <a:lnTo>
                                  <a:pt x="137" y="95"/>
                                </a:lnTo>
                                <a:lnTo>
                                  <a:pt x="187" y="62"/>
                                </a:lnTo>
                                <a:lnTo>
                                  <a:pt x="248" y="50"/>
                                </a:lnTo>
                                <a:lnTo>
                                  <a:pt x="321" y="50"/>
                                </a:lnTo>
                                <a:lnTo>
                                  <a:pt x="315" y="47"/>
                                </a:lnTo>
                                <a:lnTo>
                                  <a:pt x="248" y="33"/>
                                </a:lnTo>
                                <a:close/>
                                <a:moveTo>
                                  <a:pt x="248" y="72"/>
                                </a:moveTo>
                                <a:lnTo>
                                  <a:pt x="196" y="82"/>
                                </a:lnTo>
                                <a:lnTo>
                                  <a:pt x="153" y="110"/>
                                </a:lnTo>
                                <a:lnTo>
                                  <a:pt x="123" y="151"/>
                                </a:lnTo>
                                <a:lnTo>
                                  <a:pt x="110" y="202"/>
                                </a:lnTo>
                                <a:lnTo>
                                  <a:pt x="386" y="202"/>
                                </a:lnTo>
                                <a:lnTo>
                                  <a:pt x="373" y="151"/>
                                </a:lnTo>
                                <a:lnTo>
                                  <a:pt x="343" y="110"/>
                                </a:lnTo>
                                <a:lnTo>
                                  <a:pt x="300" y="82"/>
                                </a:lnTo>
                                <a:lnTo>
                                  <a:pt x="248" y="72"/>
                                </a:lnTo>
                                <a:close/>
                                <a:moveTo>
                                  <a:pt x="321" y="50"/>
                                </a:moveTo>
                                <a:lnTo>
                                  <a:pt x="248" y="50"/>
                                </a:lnTo>
                                <a:lnTo>
                                  <a:pt x="308" y="62"/>
                                </a:lnTo>
                                <a:lnTo>
                                  <a:pt x="358" y="95"/>
                                </a:lnTo>
                                <a:lnTo>
                                  <a:pt x="393" y="143"/>
                                </a:lnTo>
                                <a:lnTo>
                                  <a:pt x="408" y="202"/>
                                </a:lnTo>
                                <a:lnTo>
                                  <a:pt x="425" y="202"/>
                                </a:lnTo>
                                <a:lnTo>
                                  <a:pt x="409" y="136"/>
                                </a:lnTo>
                                <a:lnTo>
                                  <a:pt x="370" y="83"/>
                                </a:lnTo>
                                <a:lnTo>
                                  <a:pt x="321" y="50"/>
                                </a:lnTo>
                                <a:close/>
                                <a:moveTo>
                                  <a:pt x="330" y="17"/>
                                </a:moveTo>
                                <a:lnTo>
                                  <a:pt x="248" y="17"/>
                                </a:lnTo>
                                <a:lnTo>
                                  <a:pt x="321" y="31"/>
                                </a:lnTo>
                                <a:lnTo>
                                  <a:pt x="382" y="71"/>
                                </a:lnTo>
                                <a:lnTo>
                                  <a:pt x="424" y="130"/>
                                </a:lnTo>
                                <a:lnTo>
                                  <a:pt x="442" y="202"/>
                                </a:lnTo>
                                <a:lnTo>
                                  <a:pt x="459" y="202"/>
                                </a:lnTo>
                                <a:lnTo>
                                  <a:pt x="440" y="123"/>
                                </a:lnTo>
                                <a:lnTo>
                                  <a:pt x="394" y="59"/>
                                </a:lnTo>
                                <a:lnTo>
                                  <a:pt x="330" y="17"/>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AutoShape 649"/>
                        <wps:cNvSpPr>
                          <a:spLocks/>
                        </wps:cNvSpPr>
                        <wps:spPr bwMode="auto">
                          <a:xfrm>
                            <a:off x="7141" y="1946"/>
                            <a:ext cx="85" cy="136"/>
                          </a:xfrm>
                          <a:custGeom>
                            <a:avLst/>
                            <a:gdLst>
                              <a:gd name="T0" fmla="+- 0 7142 7141"/>
                              <a:gd name="T1" fmla="*/ T0 w 85"/>
                              <a:gd name="T2" fmla="+- 0 2059 1946"/>
                              <a:gd name="T3" fmla="*/ 2059 h 136"/>
                              <a:gd name="T4" fmla="+- 0 7164 7141"/>
                              <a:gd name="T5" fmla="*/ T4 w 85"/>
                              <a:gd name="T6" fmla="+- 0 2066 1946"/>
                              <a:gd name="T7" fmla="*/ 2066 h 136"/>
                              <a:gd name="T8" fmla="+- 0 7176 7141"/>
                              <a:gd name="T9" fmla="*/ T8 w 85"/>
                              <a:gd name="T10" fmla="+- 0 2082 1946"/>
                              <a:gd name="T11" fmla="*/ 2082 h 136"/>
                              <a:gd name="T12" fmla="+- 0 7193 7141"/>
                              <a:gd name="T13" fmla="*/ T12 w 85"/>
                              <a:gd name="T14" fmla="+- 0 2066 1946"/>
                              <a:gd name="T15" fmla="*/ 2066 h 136"/>
                              <a:gd name="T16" fmla="+- 0 7212 7141"/>
                              <a:gd name="T17" fmla="*/ T16 w 85"/>
                              <a:gd name="T18" fmla="+- 0 2061 1946"/>
                              <a:gd name="T19" fmla="*/ 2061 h 136"/>
                              <a:gd name="T20" fmla="+- 0 7226 7141"/>
                              <a:gd name="T21" fmla="*/ T20 w 85"/>
                              <a:gd name="T22" fmla="+- 0 2043 1946"/>
                              <a:gd name="T23" fmla="*/ 2043 h 136"/>
                              <a:gd name="T24" fmla="+- 0 7169 7141"/>
                              <a:gd name="T25" fmla="*/ T24 w 85"/>
                              <a:gd name="T26" fmla="+- 0 2042 1946"/>
                              <a:gd name="T27" fmla="*/ 2042 h 136"/>
                              <a:gd name="T28" fmla="+- 0 7148 7141"/>
                              <a:gd name="T29" fmla="*/ T28 w 85"/>
                              <a:gd name="T30" fmla="+- 0 2035 1946"/>
                              <a:gd name="T31" fmla="*/ 2035 h 136"/>
                              <a:gd name="T32" fmla="+- 0 7193 7141"/>
                              <a:gd name="T33" fmla="*/ T32 w 85"/>
                              <a:gd name="T34" fmla="+- 0 1946 1946"/>
                              <a:gd name="T35" fmla="*/ 1946 h 136"/>
                              <a:gd name="T36" fmla="+- 0 7176 7141"/>
                              <a:gd name="T37" fmla="*/ T36 w 85"/>
                              <a:gd name="T38" fmla="+- 0 1957 1946"/>
                              <a:gd name="T39" fmla="*/ 1957 h 136"/>
                              <a:gd name="T40" fmla="+- 0 7156 7141"/>
                              <a:gd name="T41" fmla="*/ T40 w 85"/>
                              <a:gd name="T42" fmla="+- 0 1962 1946"/>
                              <a:gd name="T43" fmla="*/ 1962 h 136"/>
                              <a:gd name="T44" fmla="+- 0 7141 7141"/>
                              <a:gd name="T45" fmla="*/ T44 w 85"/>
                              <a:gd name="T46" fmla="+- 0 1979 1946"/>
                              <a:gd name="T47" fmla="*/ 1979 h 136"/>
                              <a:gd name="T48" fmla="+- 0 7142 7141"/>
                              <a:gd name="T49" fmla="*/ T48 w 85"/>
                              <a:gd name="T50" fmla="+- 0 1998 1946"/>
                              <a:gd name="T51" fmla="*/ 1998 h 136"/>
                              <a:gd name="T52" fmla="+- 0 7149 7141"/>
                              <a:gd name="T53" fmla="*/ T52 w 85"/>
                              <a:gd name="T54" fmla="+- 0 2010 1946"/>
                              <a:gd name="T55" fmla="*/ 2010 h 136"/>
                              <a:gd name="T56" fmla="+- 0 7163 7141"/>
                              <a:gd name="T57" fmla="*/ T56 w 85"/>
                              <a:gd name="T58" fmla="+- 0 2019 1946"/>
                              <a:gd name="T59" fmla="*/ 2019 h 136"/>
                              <a:gd name="T60" fmla="+- 0 7181 7141"/>
                              <a:gd name="T61" fmla="*/ T60 w 85"/>
                              <a:gd name="T62" fmla="+- 0 2025 1946"/>
                              <a:gd name="T63" fmla="*/ 2025 h 136"/>
                              <a:gd name="T64" fmla="+- 0 7191 7141"/>
                              <a:gd name="T65" fmla="*/ T64 w 85"/>
                              <a:gd name="T66" fmla="+- 0 2030 1946"/>
                              <a:gd name="T67" fmla="*/ 2030 h 136"/>
                              <a:gd name="T68" fmla="+- 0 7195 7141"/>
                              <a:gd name="T69" fmla="*/ T68 w 85"/>
                              <a:gd name="T70" fmla="+- 0 2034 1946"/>
                              <a:gd name="T71" fmla="*/ 2034 h 136"/>
                              <a:gd name="T72" fmla="+- 0 7194 7141"/>
                              <a:gd name="T73" fmla="*/ T72 w 85"/>
                              <a:gd name="T74" fmla="+- 0 2040 1946"/>
                              <a:gd name="T75" fmla="*/ 2040 h 136"/>
                              <a:gd name="T76" fmla="+- 0 7186 7141"/>
                              <a:gd name="T77" fmla="*/ T76 w 85"/>
                              <a:gd name="T78" fmla="+- 0 2043 1946"/>
                              <a:gd name="T79" fmla="*/ 2043 h 136"/>
                              <a:gd name="T80" fmla="+- 0 7226 7141"/>
                              <a:gd name="T81" fmla="*/ T80 w 85"/>
                              <a:gd name="T82" fmla="+- 0 2025 1946"/>
                              <a:gd name="T83" fmla="*/ 2025 h 136"/>
                              <a:gd name="T84" fmla="+- 0 7214 7141"/>
                              <a:gd name="T85" fmla="*/ T84 w 85"/>
                              <a:gd name="T86" fmla="+- 0 2009 1946"/>
                              <a:gd name="T87" fmla="*/ 2009 h 136"/>
                              <a:gd name="T88" fmla="+- 0 7195 7141"/>
                              <a:gd name="T89" fmla="*/ T88 w 85"/>
                              <a:gd name="T90" fmla="+- 0 2000 1946"/>
                              <a:gd name="T91" fmla="*/ 2000 h 136"/>
                              <a:gd name="T92" fmla="+- 0 7185 7141"/>
                              <a:gd name="T93" fmla="*/ T92 w 85"/>
                              <a:gd name="T94" fmla="+- 0 1997 1946"/>
                              <a:gd name="T95" fmla="*/ 1997 h 136"/>
                              <a:gd name="T96" fmla="+- 0 7176 7141"/>
                              <a:gd name="T97" fmla="*/ T96 w 85"/>
                              <a:gd name="T98" fmla="+- 0 1992 1946"/>
                              <a:gd name="T99" fmla="*/ 1992 h 136"/>
                              <a:gd name="T100" fmla="+- 0 7173 7141"/>
                              <a:gd name="T101" fmla="*/ T100 w 85"/>
                              <a:gd name="T102" fmla="+- 0 1989 1946"/>
                              <a:gd name="T103" fmla="*/ 1989 h 136"/>
                              <a:gd name="T104" fmla="+- 0 7174 7141"/>
                              <a:gd name="T105" fmla="*/ T104 w 85"/>
                              <a:gd name="T106" fmla="+- 0 1983 1946"/>
                              <a:gd name="T107" fmla="*/ 1983 h 136"/>
                              <a:gd name="T108" fmla="+- 0 7181 7141"/>
                              <a:gd name="T109" fmla="*/ T108 w 85"/>
                              <a:gd name="T110" fmla="+- 0 1981 1946"/>
                              <a:gd name="T111" fmla="*/ 1981 h 136"/>
                              <a:gd name="T112" fmla="+- 0 7225 7141"/>
                              <a:gd name="T113" fmla="*/ T112 w 85"/>
                              <a:gd name="T114" fmla="+- 0 1965 1946"/>
                              <a:gd name="T115" fmla="*/ 1965 h 136"/>
                              <a:gd name="T116" fmla="+- 0 7203 7141"/>
                              <a:gd name="T117" fmla="*/ T116 w 85"/>
                              <a:gd name="T118" fmla="+- 0 1958 1946"/>
                              <a:gd name="T119" fmla="*/ 1958 h 136"/>
                              <a:gd name="T120" fmla="+- 0 7193 7141"/>
                              <a:gd name="T121" fmla="*/ T120 w 85"/>
                              <a:gd name="T122" fmla="+- 0 1946 1946"/>
                              <a:gd name="T123" fmla="*/ 1946 h 136"/>
                              <a:gd name="T124" fmla="+- 0 7194 7141"/>
                              <a:gd name="T125" fmla="*/ T124 w 85"/>
                              <a:gd name="T126" fmla="+- 0 1981 1946"/>
                              <a:gd name="T127" fmla="*/ 1981 h 136"/>
                              <a:gd name="T128" fmla="+- 0 7215 7141"/>
                              <a:gd name="T129" fmla="*/ T128 w 85"/>
                              <a:gd name="T130" fmla="+- 0 1988 1946"/>
                              <a:gd name="T131" fmla="*/ 1988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5" h="136">
                                <a:moveTo>
                                  <a:pt x="1" y="86"/>
                                </a:moveTo>
                                <a:lnTo>
                                  <a:pt x="1" y="113"/>
                                </a:lnTo>
                                <a:lnTo>
                                  <a:pt x="12" y="117"/>
                                </a:lnTo>
                                <a:lnTo>
                                  <a:pt x="23" y="120"/>
                                </a:lnTo>
                                <a:lnTo>
                                  <a:pt x="35" y="121"/>
                                </a:lnTo>
                                <a:lnTo>
                                  <a:pt x="35" y="136"/>
                                </a:lnTo>
                                <a:lnTo>
                                  <a:pt x="52" y="136"/>
                                </a:lnTo>
                                <a:lnTo>
                                  <a:pt x="52" y="120"/>
                                </a:lnTo>
                                <a:lnTo>
                                  <a:pt x="63" y="119"/>
                                </a:lnTo>
                                <a:lnTo>
                                  <a:pt x="71" y="115"/>
                                </a:lnTo>
                                <a:lnTo>
                                  <a:pt x="82" y="104"/>
                                </a:lnTo>
                                <a:lnTo>
                                  <a:pt x="85" y="97"/>
                                </a:lnTo>
                                <a:lnTo>
                                  <a:pt x="35" y="97"/>
                                </a:lnTo>
                                <a:lnTo>
                                  <a:pt x="28" y="96"/>
                                </a:lnTo>
                                <a:lnTo>
                                  <a:pt x="14" y="92"/>
                                </a:lnTo>
                                <a:lnTo>
                                  <a:pt x="7" y="89"/>
                                </a:lnTo>
                                <a:lnTo>
                                  <a:pt x="1" y="86"/>
                                </a:lnTo>
                                <a:close/>
                                <a:moveTo>
                                  <a:pt x="52" y="0"/>
                                </a:moveTo>
                                <a:lnTo>
                                  <a:pt x="35" y="0"/>
                                </a:lnTo>
                                <a:lnTo>
                                  <a:pt x="35" y="11"/>
                                </a:lnTo>
                                <a:lnTo>
                                  <a:pt x="23" y="12"/>
                                </a:lnTo>
                                <a:lnTo>
                                  <a:pt x="15" y="16"/>
                                </a:lnTo>
                                <a:lnTo>
                                  <a:pt x="3" y="26"/>
                                </a:lnTo>
                                <a:lnTo>
                                  <a:pt x="0" y="33"/>
                                </a:lnTo>
                                <a:lnTo>
                                  <a:pt x="0" y="48"/>
                                </a:lnTo>
                                <a:lnTo>
                                  <a:pt x="1" y="52"/>
                                </a:lnTo>
                                <a:lnTo>
                                  <a:pt x="5" y="60"/>
                                </a:lnTo>
                                <a:lnTo>
                                  <a:pt x="8" y="64"/>
                                </a:lnTo>
                                <a:lnTo>
                                  <a:pt x="17" y="70"/>
                                </a:lnTo>
                                <a:lnTo>
                                  <a:pt x="22" y="73"/>
                                </a:lnTo>
                                <a:lnTo>
                                  <a:pt x="35" y="77"/>
                                </a:lnTo>
                                <a:lnTo>
                                  <a:pt x="40" y="79"/>
                                </a:lnTo>
                                <a:lnTo>
                                  <a:pt x="47" y="83"/>
                                </a:lnTo>
                                <a:lnTo>
                                  <a:pt x="50" y="84"/>
                                </a:lnTo>
                                <a:lnTo>
                                  <a:pt x="53" y="86"/>
                                </a:lnTo>
                                <a:lnTo>
                                  <a:pt x="54" y="88"/>
                                </a:lnTo>
                                <a:lnTo>
                                  <a:pt x="54" y="92"/>
                                </a:lnTo>
                                <a:lnTo>
                                  <a:pt x="53" y="94"/>
                                </a:lnTo>
                                <a:lnTo>
                                  <a:pt x="48" y="96"/>
                                </a:lnTo>
                                <a:lnTo>
                                  <a:pt x="45" y="97"/>
                                </a:lnTo>
                                <a:lnTo>
                                  <a:pt x="85" y="97"/>
                                </a:lnTo>
                                <a:lnTo>
                                  <a:pt x="85" y="79"/>
                                </a:lnTo>
                                <a:lnTo>
                                  <a:pt x="83" y="73"/>
                                </a:lnTo>
                                <a:lnTo>
                                  <a:pt x="73" y="63"/>
                                </a:lnTo>
                                <a:lnTo>
                                  <a:pt x="65" y="58"/>
                                </a:lnTo>
                                <a:lnTo>
                                  <a:pt x="54" y="54"/>
                                </a:lnTo>
                                <a:lnTo>
                                  <a:pt x="48" y="52"/>
                                </a:lnTo>
                                <a:lnTo>
                                  <a:pt x="44" y="51"/>
                                </a:lnTo>
                                <a:lnTo>
                                  <a:pt x="37" y="48"/>
                                </a:lnTo>
                                <a:lnTo>
                                  <a:pt x="35" y="46"/>
                                </a:lnTo>
                                <a:lnTo>
                                  <a:pt x="33" y="44"/>
                                </a:lnTo>
                                <a:lnTo>
                                  <a:pt x="32" y="43"/>
                                </a:lnTo>
                                <a:lnTo>
                                  <a:pt x="32" y="39"/>
                                </a:lnTo>
                                <a:lnTo>
                                  <a:pt x="33" y="37"/>
                                </a:lnTo>
                                <a:lnTo>
                                  <a:pt x="36" y="35"/>
                                </a:lnTo>
                                <a:lnTo>
                                  <a:pt x="40" y="35"/>
                                </a:lnTo>
                                <a:lnTo>
                                  <a:pt x="78" y="35"/>
                                </a:lnTo>
                                <a:lnTo>
                                  <a:pt x="84" y="19"/>
                                </a:lnTo>
                                <a:lnTo>
                                  <a:pt x="73" y="14"/>
                                </a:lnTo>
                                <a:lnTo>
                                  <a:pt x="62" y="12"/>
                                </a:lnTo>
                                <a:lnTo>
                                  <a:pt x="52" y="11"/>
                                </a:lnTo>
                                <a:lnTo>
                                  <a:pt x="52" y="0"/>
                                </a:lnTo>
                                <a:close/>
                                <a:moveTo>
                                  <a:pt x="78" y="35"/>
                                </a:moveTo>
                                <a:lnTo>
                                  <a:pt x="53" y="35"/>
                                </a:lnTo>
                                <a:lnTo>
                                  <a:pt x="63" y="37"/>
                                </a:lnTo>
                                <a:lnTo>
                                  <a:pt x="74" y="42"/>
                                </a:lnTo>
                                <a:lnTo>
                                  <a:pt x="78" y="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AutoShape 648"/>
                        <wps:cNvSpPr>
                          <a:spLocks/>
                        </wps:cNvSpPr>
                        <wps:spPr bwMode="auto">
                          <a:xfrm>
                            <a:off x="7194" y="1715"/>
                            <a:ext cx="522" cy="299"/>
                          </a:xfrm>
                          <a:custGeom>
                            <a:avLst/>
                            <a:gdLst>
                              <a:gd name="T0" fmla="+- 0 7305 7195"/>
                              <a:gd name="T1" fmla="*/ T0 w 522"/>
                              <a:gd name="T2" fmla="+- 0 1896 1716"/>
                              <a:gd name="T3" fmla="*/ 1896 h 299"/>
                              <a:gd name="T4" fmla="+- 0 7195 7195"/>
                              <a:gd name="T5" fmla="*/ T4 w 522"/>
                              <a:gd name="T6" fmla="+- 0 2014 1716"/>
                              <a:gd name="T7" fmla="*/ 2014 h 299"/>
                              <a:gd name="T8" fmla="+- 0 7356 7195"/>
                              <a:gd name="T9" fmla="*/ T8 w 522"/>
                              <a:gd name="T10" fmla="+- 0 2010 1716"/>
                              <a:gd name="T11" fmla="*/ 2010 h 299"/>
                              <a:gd name="T12" fmla="+- 0 7313 7195"/>
                              <a:gd name="T13" fmla="*/ T12 w 522"/>
                              <a:gd name="T14" fmla="+- 0 1970 1716"/>
                              <a:gd name="T15" fmla="*/ 1970 h 299"/>
                              <a:gd name="T16" fmla="+- 0 7348 7195"/>
                              <a:gd name="T17" fmla="*/ T16 w 522"/>
                              <a:gd name="T18" fmla="+- 0 1955 1716"/>
                              <a:gd name="T19" fmla="*/ 1955 h 299"/>
                              <a:gd name="T20" fmla="+- 0 7306 7195"/>
                              <a:gd name="T21" fmla="*/ T20 w 522"/>
                              <a:gd name="T22" fmla="+- 0 1955 1716"/>
                              <a:gd name="T23" fmla="*/ 1955 h 299"/>
                              <a:gd name="T24" fmla="+- 0 7305 7195"/>
                              <a:gd name="T25" fmla="*/ T24 w 522"/>
                              <a:gd name="T26" fmla="+- 0 1896 1716"/>
                              <a:gd name="T27" fmla="*/ 1896 h 299"/>
                              <a:gd name="T28" fmla="+- 0 7716 7195"/>
                              <a:gd name="T29" fmla="*/ T28 w 522"/>
                              <a:gd name="T30" fmla="+- 0 1716 1716"/>
                              <a:gd name="T31" fmla="*/ 1716 h 299"/>
                              <a:gd name="T32" fmla="+- 0 7581 7195"/>
                              <a:gd name="T33" fmla="*/ T32 w 522"/>
                              <a:gd name="T34" fmla="+- 0 1776 1716"/>
                              <a:gd name="T35" fmla="*/ 1776 h 299"/>
                              <a:gd name="T36" fmla="+- 0 7576 7195"/>
                              <a:gd name="T37" fmla="*/ T36 w 522"/>
                              <a:gd name="T38" fmla="+- 0 1794 1716"/>
                              <a:gd name="T39" fmla="*/ 1794 h 299"/>
                              <a:gd name="T40" fmla="+- 0 7570 7195"/>
                              <a:gd name="T41" fmla="*/ T40 w 522"/>
                              <a:gd name="T42" fmla="+- 0 1811 1716"/>
                              <a:gd name="T43" fmla="*/ 1811 h 299"/>
                              <a:gd name="T44" fmla="+- 0 7563 7195"/>
                              <a:gd name="T45" fmla="*/ T44 w 522"/>
                              <a:gd name="T46" fmla="+- 0 1827 1716"/>
                              <a:gd name="T47" fmla="*/ 1827 h 299"/>
                              <a:gd name="T48" fmla="+- 0 7554 7195"/>
                              <a:gd name="T49" fmla="*/ T48 w 522"/>
                              <a:gd name="T50" fmla="+- 0 1843 1716"/>
                              <a:gd name="T51" fmla="*/ 1843 h 299"/>
                              <a:gd name="T52" fmla="+- 0 7306 7195"/>
                              <a:gd name="T53" fmla="*/ T52 w 522"/>
                              <a:gd name="T54" fmla="+- 0 1955 1716"/>
                              <a:gd name="T55" fmla="*/ 1955 h 299"/>
                              <a:gd name="T56" fmla="+- 0 7348 7195"/>
                              <a:gd name="T57" fmla="*/ T56 w 522"/>
                              <a:gd name="T58" fmla="+- 0 1955 1716"/>
                              <a:gd name="T59" fmla="*/ 1955 h 299"/>
                              <a:gd name="T60" fmla="+- 0 7570 7195"/>
                              <a:gd name="T61" fmla="*/ T60 w 522"/>
                              <a:gd name="T62" fmla="+- 0 1855 1716"/>
                              <a:gd name="T63" fmla="*/ 1855 h 299"/>
                              <a:gd name="T64" fmla="+- 0 7563 7195"/>
                              <a:gd name="T65" fmla="*/ T64 w 522"/>
                              <a:gd name="T66" fmla="+- 0 1839 1716"/>
                              <a:gd name="T67" fmla="*/ 1839 h 299"/>
                              <a:gd name="T68" fmla="+- 0 7689 7195"/>
                              <a:gd name="T69" fmla="*/ T68 w 522"/>
                              <a:gd name="T70" fmla="+- 0 1783 1716"/>
                              <a:gd name="T71" fmla="*/ 1783 h 299"/>
                              <a:gd name="T72" fmla="+- 0 7716 7195"/>
                              <a:gd name="T73" fmla="*/ T72 w 522"/>
                              <a:gd name="T74" fmla="+- 0 1716 1716"/>
                              <a:gd name="T75" fmla="*/ 1716 h 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22" h="299">
                                <a:moveTo>
                                  <a:pt x="110" y="180"/>
                                </a:moveTo>
                                <a:lnTo>
                                  <a:pt x="0" y="298"/>
                                </a:lnTo>
                                <a:lnTo>
                                  <a:pt x="161" y="294"/>
                                </a:lnTo>
                                <a:lnTo>
                                  <a:pt x="118" y="254"/>
                                </a:lnTo>
                                <a:lnTo>
                                  <a:pt x="153" y="239"/>
                                </a:lnTo>
                                <a:lnTo>
                                  <a:pt x="111" y="239"/>
                                </a:lnTo>
                                <a:lnTo>
                                  <a:pt x="110" y="180"/>
                                </a:lnTo>
                                <a:close/>
                                <a:moveTo>
                                  <a:pt x="521" y="0"/>
                                </a:moveTo>
                                <a:lnTo>
                                  <a:pt x="386" y="60"/>
                                </a:lnTo>
                                <a:lnTo>
                                  <a:pt x="381" y="78"/>
                                </a:lnTo>
                                <a:lnTo>
                                  <a:pt x="375" y="95"/>
                                </a:lnTo>
                                <a:lnTo>
                                  <a:pt x="368" y="111"/>
                                </a:lnTo>
                                <a:lnTo>
                                  <a:pt x="359" y="127"/>
                                </a:lnTo>
                                <a:lnTo>
                                  <a:pt x="111" y="239"/>
                                </a:lnTo>
                                <a:lnTo>
                                  <a:pt x="153" y="239"/>
                                </a:lnTo>
                                <a:lnTo>
                                  <a:pt x="375" y="139"/>
                                </a:lnTo>
                                <a:lnTo>
                                  <a:pt x="368" y="123"/>
                                </a:lnTo>
                                <a:lnTo>
                                  <a:pt x="494" y="67"/>
                                </a:lnTo>
                                <a:lnTo>
                                  <a:pt x="521" y="0"/>
                                </a:lnTo>
                                <a:close/>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Freeform 647"/>
                        <wps:cNvSpPr>
                          <a:spLocks/>
                        </wps:cNvSpPr>
                        <wps:spPr bwMode="auto">
                          <a:xfrm>
                            <a:off x="7561" y="1798"/>
                            <a:ext cx="204" cy="87"/>
                          </a:xfrm>
                          <a:custGeom>
                            <a:avLst/>
                            <a:gdLst>
                              <a:gd name="T0" fmla="+- 0 7696 7561"/>
                              <a:gd name="T1" fmla="*/ T0 w 204"/>
                              <a:gd name="T2" fmla="+- 0 1798 1798"/>
                              <a:gd name="T3" fmla="*/ 1798 h 87"/>
                              <a:gd name="T4" fmla="+- 0 7561 7561"/>
                              <a:gd name="T5" fmla="*/ T4 w 204"/>
                              <a:gd name="T6" fmla="+- 0 1859 1798"/>
                              <a:gd name="T7" fmla="*/ 1859 h 87"/>
                              <a:gd name="T8" fmla="+- 0 7626 7561"/>
                              <a:gd name="T9" fmla="*/ T8 w 204"/>
                              <a:gd name="T10" fmla="+- 0 1883 1798"/>
                              <a:gd name="T11" fmla="*/ 1883 h 87"/>
                              <a:gd name="T12" fmla="+- 0 7630 7561"/>
                              <a:gd name="T13" fmla="*/ T12 w 204"/>
                              <a:gd name="T14" fmla="+- 0 1885 1798"/>
                              <a:gd name="T15" fmla="*/ 1885 h 87"/>
                              <a:gd name="T16" fmla="+- 0 7765 7561"/>
                              <a:gd name="T17" fmla="*/ T16 w 204"/>
                              <a:gd name="T18" fmla="+- 0 1824 1798"/>
                              <a:gd name="T19" fmla="*/ 1824 h 87"/>
                              <a:gd name="T20" fmla="+- 0 7696 7561"/>
                              <a:gd name="T21" fmla="*/ T20 w 204"/>
                              <a:gd name="T22" fmla="+- 0 1798 1798"/>
                              <a:gd name="T23" fmla="*/ 1798 h 87"/>
                            </a:gdLst>
                            <a:ahLst/>
                            <a:cxnLst>
                              <a:cxn ang="0">
                                <a:pos x="T1" y="T3"/>
                              </a:cxn>
                              <a:cxn ang="0">
                                <a:pos x="T5" y="T7"/>
                              </a:cxn>
                              <a:cxn ang="0">
                                <a:pos x="T9" y="T11"/>
                              </a:cxn>
                              <a:cxn ang="0">
                                <a:pos x="T13" y="T15"/>
                              </a:cxn>
                              <a:cxn ang="0">
                                <a:pos x="T17" y="T19"/>
                              </a:cxn>
                              <a:cxn ang="0">
                                <a:pos x="T21" y="T23"/>
                              </a:cxn>
                            </a:cxnLst>
                            <a:rect l="0" t="0" r="r" b="b"/>
                            <a:pathLst>
                              <a:path w="204" h="87">
                                <a:moveTo>
                                  <a:pt x="135" y="0"/>
                                </a:moveTo>
                                <a:lnTo>
                                  <a:pt x="0" y="61"/>
                                </a:lnTo>
                                <a:lnTo>
                                  <a:pt x="65" y="85"/>
                                </a:lnTo>
                                <a:lnTo>
                                  <a:pt x="69" y="87"/>
                                </a:lnTo>
                                <a:lnTo>
                                  <a:pt x="204" y="26"/>
                                </a:lnTo>
                                <a:lnTo>
                                  <a:pt x="135" y="0"/>
                                </a:lnTo>
                                <a:close/>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7" name="Picture 64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7132" y="2921"/>
                            <a:ext cx="318"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8" name="AutoShape 645"/>
                        <wps:cNvSpPr>
                          <a:spLocks/>
                        </wps:cNvSpPr>
                        <wps:spPr bwMode="auto">
                          <a:xfrm>
                            <a:off x="7042" y="2910"/>
                            <a:ext cx="419" cy="566"/>
                          </a:xfrm>
                          <a:custGeom>
                            <a:avLst/>
                            <a:gdLst>
                              <a:gd name="T0" fmla="+- 0 7156 7042"/>
                              <a:gd name="T1" fmla="*/ T0 w 419"/>
                              <a:gd name="T2" fmla="+- 0 3252 2910"/>
                              <a:gd name="T3" fmla="*/ 3252 h 566"/>
                              <a:gd name="T4" fmla="+- 0 7140 7042"/>
                              <a:gd name="T5" fmla="*/ T4 w 419"/>
                              <a:gd name="T6" fmla="+- 0 3266 2910"/>
                              <a:gd name="T7" fmla="*/ 3266 h 566"/>
                              <a:gd name="T8" fmla="+- 0 7042 7042"/>
                              <a:gd name="T9" fmla="*/ T8 w 419"/>
                              <a:gd name="T10" fmla="+- 0 3436 2910"/>
                              <a:gd name="T11" fmla="*/ 3436 h 566"/>
                              <a:gd name="T12" fmla="+- 0 7049 7042"/>
                              <a:gd name="T13" fmla="*/ T12 w 419"/>
                              <a:gd name="T14" fmla="+- 0 3462 2910"/>
                              <a:gd name="T15" fmla="*/ 3462 h 566"/>
                              <a:gd name="T16" fmla="+- 0 7073 7042"/>
                              <a:gd name="T17" fmla="*/ T16 w 419"/>
                              <a:gd name="T18" fmla="+- 0 3476 2910"/>
                              <a:gd name="T19" fmla="*/ 3476 h 566"/>
                              <a:gd name="T20" fmla="+- 0 7099 7042"/>
                              <a:gd name="T21" fmla="*/ T20 w 419"/>
                              <a:gd name="T22" fmla="+- 0 3469 2910"/>
                              <a:gd name="T23" fmla="*/ 3469 h 566"/>
                              <a:gd name="T24" fmla="+- 0 7201 7042"/>
                              <a:gd name="T25" fmla="*/ T24 w 419"/>
                              <a:gd name="T26" fmla="+- 0 3302 2910"/>
                              <a:gd name="T27" fmla="*/ 3302 h 566"/>
                              <a:gd name="T28" fmla="+- 0 7205 7042"/>
                              <a:gd name="T29" fmla="*/ T28 w 419"/>
                              <a:gd name="T30" fmla="+- 0 3281 2910"/>
                              <a:gd name="T31" fmla="*/ 3281 h 566"/>
                              <a:gd name="T32" fmla="+- 0 7197 7042"/>
                              <a:gd name="T33" fmla="*/ T32 w 419"/>
                              <a:gd name="T34" fmla="+- 0 3262 2910"/>
                              <a:gd name="T35" fmla="*/ 3262 h 566"/>
                              <a:gd name="T36" fmla="+- 0 7177 7042"/>
                              <a:gd name="T37" fmla="*/ T36 w 419"/>
                              <a:gd name="T38" fmla="+- 0 3250 2910"/>
                              <a:gd name="T39" fmla="*/ 3250 h 566"/>
                              <a:gd name="T40" fmla="+- 0 7362 7042"/>
                              <a:gd name="T41" fmla="*/ T40 w 419"/>
                              <a:gd name="T42" fmla="+- 0 3234 2910"/>
                              <a:gd name="T43" fmla="*/ 3234 h 566"/>
                              <a:gd name="T44" fmla="+- 0 7276 7042"/>
                              <a:gd name="T45" fmla="*/ T44 w 419"/>
                              <a:gd name="T46" fmla="+- 0 3251 2910"/>
                              <a:gd name="T47" fmla="*/ 3251 h 566"/>
                              <a:gd name="T48" fmla="+- 0 7362 7042"/>
                              <a:gd name="T49" fmla="*/ T48 w 419"/>
                              <a:gd name="T50" fmla="+- 0 3234 2910"/>
                              <a:gd name="T51" fmla="*/ 3234 h 566"/>
                              <a:gd name="T52" fmla="+- 0 7248 7042"/>
                              <a:gd name="T53" fmla="*/ T52 w 419"/>
                              <a:gd name="T54" fmla="+- 0 2914 2910"/>
                              <a:gd name="T55" fmla="*/ 2914 h 566"/>
                              <a:gd name="T56" fmla="+- 0 7143 7042"/>
                              <a:gd name="T57" fmla="*/ T56 w 419"/>
                              <a:gd name="T58" fmla="+- 0 2993 2910"/>
                              <a:gd name="T59" fmla="*/ 2993 h 566"/>
                              <a:gd name="T60" fmla="+- 0 7123 7042"/>
                              <a:gd name="T61" fmla="*/ T60 w 419"/>
                              <a:gd name="T62" fmla="+- 0 3117 2910"/>
                              <a:gd name="T63" fmla="*/ 3117 h 566"/>
                              <a:gd name="T64" fmla="+- 0 7194 7042"/>
                              <a:gd name="T65" fmla="*/ T64 w 419"/>
                              <a:gd name="T66" fmla="+- 0 3221 2910"/>
                              <a:gd name="T67" fmla="*/ 3221 h 566"/>
                              <a:gd name="T68" fmla="+- 0 7204 7042"/>
                              <a:gd name="T69" fmla="*/ T68 w 419"/>
                              <a:gd name="T70" fmla="+- 0 3250 2910"/>
                              <a:gd name="T71" fmla="*/ 3250 h 566"/>
                              <a:gd name="T72" fmla="+- 0 7362 7042"/>
                              <a:gd name="T73" fmla="*/ T72 w 419"/>
                              <a:gd name="T74" fmla="+- 0 3234 2910"/>
                              <a:gd name="T75" fmla="*/ 3234 h 566"/>
                              <a:gd name="T76" fmla="+- 0 7271 7042"/>
                              <a:gd name="T77" fmla="*/ T76 w 419"/>
                              <a:gd name="T78" fmla="+- 0 3227 2910"/>
                              <a:gd name="T79" fmla="*/ 3227 h 566"/>
                              <a:gd name="T80" fmla="+- 0 7172 7042"/>
                              <a:gd name="T81" fmla="*/ T80 w 419"/>
                              <a:gd name="T82" fmla="+- 0 3168 2910"/>
                              <a:gd name="T83" fmla="*/ 3168 h 566"/>
                              <a:gd name="T84" fmla="+- 0 7144 7042"/>
                              <a:gd name="T85" fmla="*/ T84 w 419"/>
                              <a:gd name="T86" fmla="+- 0 3060 2910"/>
                              <a:gd name="T87" fmla="*/ 3060 h 566"/>
                              <a:gd name="T88" fmla="+- 0 7203 7042"/>
                              <a:gd name="T89" fmla="*/ T88 w 419"/>
                              <a:gd name="T90" fmla="+- 0 2961 2910"/>
                              <a:gd name="T91" fmla="*/ 2961 h 566"/>
                              <a:gd name="T92" fmla="+- 0 7311 7042"/>
                              <a:gd name="T93" fmla="*/ T92 w 419"/>
                              <a:gd name="T94" fmla="+- 0 2933 2910"/>
                              <a:gd name="T95" fmla="*/ 2933 h 566"/>
                              <a:gd name="T96" fmla="+- 0 7379 7042"/>
                              <a:gd name="T97" fmla="*/ T96 w 419"/>
                              <a:gd name="T98" fmla="+- 0 2932 2910"/>
                              <a:gd name="T99" fmla="*/ 2932 h 566"/>
                              <a:gd name="T100" fmla="+- 0 7380 7042"/>
                              <a:gd name="T101" fmla="*/ T100 w 419"/>
                              <a:gd name="T102" fmla="+- 0 2933 2910"/>
                              <a:gd name="T103" fmla="*/ 2933 h 566"/>
                              <a:gd name="T104" fmla="+- 0 7367 7042"/>
                              <a:gd name="T105" fmla="*/ T104 w 419"/>
                              <a:gd name="T106" fmla="+- 0 2953 2910"/>
                              <a:gd name="T107" fmla="*/ 2953 h 566"/>
                              <a:gd name="T108" fmla="+- 0 7435 7042"/>
                              <a:gd name="T109" fmla="*/ T108 w 419"/>
                              <a:gd name="T110" fmla="+- 0 3044 2910"/>
                              <a:gd name="T111" fmla="*/ 3044 h 566"/>
                              <a:gd name="T112" fmla="+- 0 7418 7042"/>
                              <a:gd name="T113" fmla="*/ T112 w 419"/>
                              <a:gd name="T114" fmla="+- 0 3156 2910"/>
                              <a:gd name="T115" fmla="*/ 3156 h 566"/>
                              <a:gd name="T116" fmla="+- 0 7328 7042"/>
                              <a:gd name="T117" fmla="*/ T116 w 419"/>
                              <a:gd name="T118" fmla="+- 0 3224 2910"/>
                              <a:gd name="T119" fmla="*/ 3224 h 566"/>
                              <a:gd name="T120" fmla="+- 0 7375 7042"/>
                              <a:gd name="T121" fmla="*/ T120 w 419"/>
                              <a:gd name="T122" fmla="+- 0 3227 2910"/>
                              <a:gd name="T123" fmla="*/ 3227 h 566"/>
                              <a:gd name="T124" fmla="+- 0 7439 7042"/>
                              <a:gd name="T125" fmla="*/ T124 w 419"/>
                              <a:gd name="T126" fmla="+- 0 3168 2910"/>
                              <a:gd name="T127" fmla="*/ 3168 h 566"/>
                              <a:gd name="T128" fmla="+- 0 7457 7042"/>
                              <a:gd name="T129" fmla="*/ T128 w 419"/>
                              <a:gd name="T130" fmla="+- 0 3038 2910"/>
                              <a:gd name="T131" fmla="*/ 3038 h 566"/>
                              <a:gd name="T132" fmla="+- 0 7380 7042"/>
                              <a:gd name="T133" fmla="*/ T132 w 419"/>
                              <a:gd name="T134" fmla="+- 0 2933 2910"/>
                              <a:gd name="T135" fmla="*/ 2933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19" h="566">
                                <a:moveTo>
                                  <a:pt x="124" y="339"/>
                                </a:moveTo>
                                <a:lnTo>
                                  <a:pt x="114" y="342"/>
                                </a:lnTo>
                                <a:lnTo>
                                  <a:pt x="105" y="348"/>
                                </a:lnTo>
                                <a:lnTo>
                                  <a:pt x="98" y="356"/>
                                </a:lnTo>
                                <a:lnTo>
                                  <a:pt x="5" y="512"/>
                                </a:lnTo>
                                <a:lnTo>
                                  <a:pt x="0" y="526"/>
                                </a:lnTo>
                                <a:lnTo>
                                  <a:pt x="1" y="539"/>
                                </a:lnTo>
                                <a:lnTo>
                                  <a:pt x="7" y="552"/>
                                </a:lnTo>
                                <a:lnTo>
                                  <a:pt x="18" y="561"/>
                                </a:lnTo>
                                <a:lnTo>
                                  <a:pt x="31" y="566"/>
                                </a:lnTo>
                                <a:lnTo>
                                  <a:pt x="44" y="565"/>
                                </a:lnTo>
                                <a:lnTo>
                                  <a:pt x="57" y="559"/>
                                </a:lnTo>
                                <a:lnTo>
                                  <a:pt x="66" y="549"/>
                                </a:lnTo>
                                <a:lnTo>
                                  <a:pt x="159" y="392"/>
                                </a:lnTo>
                                <a:lnTo>
                                  <a:pt x="163" y="382"/>
                                </a:lnTo>
                                <a:lnTo>
                                  <a:pt x="163" y="371"/>
                                </a:lnTo>
                                <a:lnTo>
                                  <a:pt x="161" y="361"/>
                                </a:lnTo>
                                <a:lnTo>
                                  <a:pt x="155" y="352"/>
                                </a:lnTo>
                                <a:lnTo>
                                  <a:pt x="162" y="340"/>
                                </a:lnTo>
                                <a:lnTo>
                                  <a:pt x="135" y="340"/>
                                </a:lnTo>
                                <a:lnTo>
                                  <a:pt x="124" y="339"/>
                                </a:lnTo>
                                <a:close/>
                                <a:moveTo>
                                  <a:pt x="320" y="324"/>
                                </a:moveTo>
                                <a:lnTo>
                                  <a:pt x="172" y="324"/>
                                </a:lnTo>
                                <a:lnTo>
                                  <a:pt x="234" y="341"/>
                                </a:lnTo>
                                <a:lnTo>
                                  <a:pt x="297" y="335"/>
                                </a:lnTo>
                                <a:lnTo>
                                  <a:pt x="320" y="324"/>
                                </a:lnTo>
                                <a:close/>
                                <a:moveTo>
                                  <a:pt x="272" y="0"/>
                                </a:moveTo>
                                <a:lnTo>
                                  <a:pt x="206" y="4"/>
                                </a:lnTo>
                                <a:lnTo>
                                  <a:pt x="147" y="32"/>
                                </a:lnTo>
                                <a:lnTo>
                                  <a:pt x="101" y="83"/>
                                </a:lnTo>
                                <a:lnTo>
                                  <a:pt x="79" y="144"/>
                                </a:lnTo>
                                <a:lnTo>
                                  <a:pt x="81" y="207"/>
                                </a:lnTo>
                                <a:lnTo>
                                  <a:pt x="106" y="265"/>
                                </a:lnTo>
                                <a:lnTo>
                                  <a:pt x="152" y="311"/>
                                </a:lnTo>
                                <a:lnTo>
                                  <a:pt x="135" y="340"/>
                                </a:lnTo>
                                <a:lnTo>
                                  <a:pt x="162" y="340"/>
                                </a:lnTo>
                                <a:lnTo>
                                  <a:pt x="172" y="324"/>
                                </a:lnTo>
                                <a:lnTo>
                                  <a:pt x="320" y="324"/>
                                </a:lnTo>
                                <a:lnTo>
                                  <a:pt x="333" y="317"/>
                                </a:lnTo>
                                <a:lnTo>
                                  <a:pt x="229" y="317"/>
                                </a:lnTo>
                                <a:lnTo>
                                  <a:pt x="174" y="298"/>
                                </a:lnTo>
                                <a:lnTo>
                                  <a:pt x="130" y="258"/>
                                </a:lnTo>
                                <a:lnTo>
                                  <a:pt x="106" y="207"/>
                                </a:lnTo>
                                <a:lnTo>
                                  <a:pt x="102" y="150"/>
                                </a:lnTo>
                                <a:lnTo>
                                  <a:pt x="122" y="95"/>
                                </a:lnTo>
                                <a:lnTo>
                                  <a:pt x="161" y="51"/>
                                </a:lnTo>
                                <a:lnTo>
                                  <a:pt x="212" y="27"/>
                                </a:lnTo>
                                <a:lnTo>
                                  <a:pt x="269" y="23"/>
                                </a:lnTo>
                                <a:lnTo>
                                  <a:pt x="338" y="23"/>
                                </a:lnTo>
                                <a:lnTo>
                                  <a:pt x="337" y="22"/>
                                </a:lnTo>
                                <a:lnTo>
                                  <a:pt x="272" y="0"/>
                                </a:lnTo>
                                <a:close/>
                                <a:moveTo>
                                  <a:pt x="338" y="23"/>
                                </a:moveTo>
                                <a:lnTo>
                                  <a:pt x="269" y="23"/>
                                </a:lnTo>
                                <a:lnTo>
                                  <a:pt x="325" y="43"/>
                                </a:lnTo>
                                <a:lnTo>
                                  <a:pt x="368" y="82"/>
                                </a:lnTo>
                                <a:lnTo>
                                  <a:pt x="393" y="134"/>
                                </a:lnTo>
                                <a:lnTo>
                                  <a:pt x="396" y="190"/>
                                </a:lnTo>
                                <a:lnTo>
                                  <a:pt x="376" y="246"/>
                                </a:lnTo>
                                <a:lnTo>
                                  <a:pt x="337" y="289"/>
                                </a:lnTo>
                                <a:lnTo>
                                  <a:pt x="286" y="314"/>
                                </a:lnTo>
                                <a:lnTo>
                                  <a:pt x="229" y="317"/>
                                </a:lnTo>
                                <a:lnTo>
                                  <a:pt x="333" y="317"/>
                                </a:lnTo>
                                <a:lnTo>
                                  <a:pt x="353" y="307"/>
                                </a:lnTo>
                                <a:lnTo>
                                  <a:pt x="397" y="258"/>
                                </a:lnTo>
                                <a:lnTo>
                                  <a:pt x="419" y="193"/>
                                </a:lnTo>
                                <a:lnTo>
                                  <a:pt x="415" y="128"/>
                                </a:lnTo>
                                <a:lnTo>
                                  <a:pt x="387" y="68"/>
                                </a:lnTo>
                                <a:lnTo>
                                  <a:pt x="338" y="23"/>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644"/>
                        <wps:cNvSpPr>
                          <a:spLocks/>
                        </wps:cNvSpPr>
                        <wps:spPr bwMode="auto">
                          <a:xfrm>
                            <a:off x="7155" y="2961"/>
                            <a:ext cx="98" cy="158"/>
                          </a:xfrm>
                          <a:custGeom>
                            <a:avLst/>
                            <a:gdLst>
                              <a:gd name="T0" fmla="+- 0 7250 7156"/>
                              <a:gd name="T1" fmla="*/ T0 w 98"/>
                              <a:gd name="T2" fmla="+- 0 2962 2962"/>
                              <a:gd name="T3" fmla="*/ 2962 h 158"/>
                              <a:gd name="T4" fmla="+- 0 7195 7156"/>
                              <a:gd name="T5" fmla="*/ T4 w 98"/>
                              <a:gd name="T6" fmla="+- 0 2986 2962"/>
                              <a:gd name="T7" fmla="*/ 2986 h 158"/>
                              <a:gd name="T8" fmla="+- 0 7156 7156"/>
                              <a:gd name="T9" fmla="*/ T8 w 98"/>
                              <a:gd name="T10" fmla="+- 0 3052 2962"/>
                              <a:gd name="T11" fmla="*/ 3052 h 158"/>
                              <a:gd name="T12" fmla="+- 0 7157 7156"/>
                              <a:gd name="T13" fmla="*/ T12 w 98"/>
                              <a:gd name="T14" fmla="+- 0 3069 2962"/>
                              <a:gd name="T15" fmla="*/ 3069 h 158"/>
                              <a:gd name="T16" fmla="+- 0 7164 7156"/>
                              <a:gd name="T17" fmla="*/ T16 w 98"/>
                              <a:gd name="T18" fmla="+- 0 3095 2962"/>
                              <a:gd name="T19" fmla="*/ 3095 h 158"/>
                              <a:gd name="T20" fmla="+- 0 7170 7156"/>
                              <a:gd name="T21" fmla="*/ T20 w 98"/>
                              <a:gd name="T22" fmla="+- 0 3110 2962"/>
                              <a:gd name="T23" fmla="*/ 3110 h 158"/>
                              <a:gd name="T24" fmla="+- 0 7181 7156"/>
                              <a:gd name="T25" fmla="*/ T24 w 98"/>
                              <a:gd name="T26" fmla="+- 0 3119 2962"/>
                              <a:gd name="T27" fmla="*/ 3119 h 158"/>
                              <a:gd name="T28" fmla="+- 0 7191 7156"/>
                              <a:gd name="T29" fmla="*/ T28 w 98"/>
                              <a:gd name="T30" fmla="+- 0 3116 2962"/>
                              <a:gd name="T31" fmla="*/ 3116 h 158"/>
                              <a:gd name="T32" fmla="+- 0 7193 7156"/>
                              <a:gd name="T33" fmla="*/ T32 w 98"/>
                              <a:gd name="T34" fmla="+- 0 3094 2962"/>
                              <a:gd name="T35" fmla="*/ 3094 h 158"/>
                              <a:gd name="T36" fmla="+- 0 7195 7156"/>
                              <a:gd name="T37" fmla="*/ T36 w 98"/>
                              <a:gd name="T38" fmla="+- 0 3063 2962"/>
                              <a:gd name="T39" fmla="*/ 3063 h 158"/>
                              <a:gd name="T40" fmla="+- 0 7204 7156"/>
                              <a:gd name="T41" fmla="*/ T40 w 98"/>
                              <a:gd name="T42" fmla="+- 0 3038 2962"/>
                              <a:gd name="T43" fmla="*/ 3038 h 158"/>
                              <a:gd name="T44" fmla="+- 0 7216 7156"/>
                              <a:gd name="T45" fmla="*/ T44 w 98"/>
                              <a:gd name="T46" fmla="+- 0 3018 2962"/>
                              <a:gd name="T47" fmla="*/ 3018 h 158"/>
                              <a:gd name="T48" fmla="+- 0 7226 7156"/>
                              <a:gd name="T49" fmla="*/ T48 w 98"/>
                              <a:gd name="T50" fmla="+- 0 3003 2962"/>
                              <a:gd name="T51" fmla="*/ 3003 h 158"/>
                              <a:gd name="T52" fmla="+- 0 7236 7156"/>
                              <a:gd name="T53" fmla="*/ T52 w 98"/>
                              <a:gd name="T54" fmla="+- 0 2989 2962"/>
                              <a:gd name="T55" fmla="*/ 2989 h 158"/>
                              <a:gd name="T56" fmla="+- 0 7247 7156"/>
                              <a:gd name="T57" fmla="*/ T56 w 98"/>
                              <a:gd name="T58" fmla="+- 0 2977 2962"/>
                              <a:gd name="T59" fmla="*/ 2977 h 158"/>
                              <a:gd name="T60" fmla="+- 0 7253 7156"/>
                              <a:gd name="T61" fmla="*/ T60 w 98"/>
                              <a:gd name="T62" fmla="+- 0 2967 2962"/>
                              <a:gd name="T63" fmla="*/ 2967 h 158"/>
                              <a:gd name="T64" fmla="+- 0 7250 7156"/>
                              <a:gd name="T65" fmla="*/ T64 w 98"/>
                              <a:gd name="T66" fmla="+- 0 2962 2962"/>
                              <a:gd name="T67" fmla="*/ 2962 h 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8" h="158">
                                <a:moveTo>
                                  <a:pt x="94" y="0"/>
                                </a:moveTo>
                                <a:lnTo>
                                  <a:pt x="39" y="24"/>
                                </a:lnTo>
                                <a:lnTo>
                                  <a:pt x="0" y="90"/>
                                </a:lnTo>
                                <a:lnTo>
                                  <a:pt x="1" y="107"/>
                                </a:lnTo>
                                <a:lnTo>
                                  <a:pt x="8" y="133"/>
                                </a:lnTo>
                                <a:lnTo>
                                  <a:pt x="14" y="148"/>
                                </a:lnTo>
                                <a:lnTo>
                                  <a:pt x="25" y="157"/>
                                </a:lnTo>
                                <a:lnTo>
                                  <a:pt x="35" y="154"/>
                                </a:lnTo>
                                <a:lnTo>
                                  <a:pt x="37" y="132"/>
                                </a:lnTo>
                                <a:lnTo>
                                  <a:pt x="39" y="101"/>
                                </a:lnTo>
                                <a:lnTo>
                                  <a:pt x="48" y="76"/>
                                </a:lnTo>
                                <a:lnTo>
                                  <a:pt x="60" y="56"/>
                                </a:lnTo>
                                <a:lnTo>
                                  <a:pt x="70" y="41"/>
                                </a:lnTo>
                                <a:lnTo>
                                  <a:pt x="80" y="27"/>
                                </a:lnTo>
                                <a:lnTo>
                                  <a:pt x="91" y="15"/>
                                </a:lnTo>
                                <a:lnTo>
                                  <a:pt x="97" y="5"/>
                                </a:lnTo>
                                <a:lnTo>
                                  <a:pt x="9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0" name="Picture 6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7025" y="3854"/>
                            <a:ext cx="437"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1" name="Text Box 642"/>
                        <wps:cNvSpPr txBox="1">
                          <a:spLocks noChangeArrowheads="1"/>
                        </wps:cNvSpPr>
                        <wps:spPr bwMode="auto">
                          <a:xfrm>
                            <a:off x="7725" y="3854"/>
                            <a:ext cx="1433"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F9A06" w14:textId="77777777" w:rsidR="00575BB5" w:rsidRDefault="00575BB5">
                              <w:pPr>
                                <w:spacing w:line="205" w:lineRule="exact"/>
                                <w:rPr>
                                  <w:sz w:val="16"/>
                                </w:rPr>
                              </w:pPr>
                              <w:r>
                                <w:rPr>
                                  <w:sz w:val="16"/>
                                </w:rPr>
                                <w:t>Happier, more</w:t>
                              </w:r>
                            </w:p>
                            <w:p w14:paraId="6C14A8A6" w14:textId="77777777" w:rsidR="00575BB5" w:rsidRDefault="00575BB5">
                              <w:pPr>
                                <w:spacing w:line="205" w:lineRule="exact"/>
                                <w:rPr>
                                  <w:sz w:val="16"/>
                                </w:rPr>
                              </w:pPr>
                              <w:r>
                                <w:rPr>
                                  <w:sz w:val="16"/>
                                </w:rPr>
                                <w:t>satisﬁed electorate</w:t>
                              </w:r>
                            </w:p>
                          </w:txbxContent>
                        </wps:txbx>
                        <wps:bodyPr rot="0" vert="horz" wrap="square" lIns="0" tIns="0" rIns="0" bIns="0" anchor="t" anchorCtr="0" upright="1">
                          <a:noAutofit/>
                        </wps:bodyPr>
                      </wps:wsp>
                      <wps:wsp>
                        <wps:cNvPr id="792" name="Text Box 641"/>
                        <wps:cNvSpPr txBox="1">
                          <a:spLocks noChangeArrowheads="1"/>
                        </wps:cNvSpPr>
                        <wps:spPr bwMode="auto">
                          <a:xfrm>
                            <a:off x="3852" y="3854"/>
                            <a:ext cx="1953"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B4F8C" w14:textId="77777777" w:rsidR="00575BB5" w:rsidRDefault="00575BB5">
                              <w:pPr>
                                <w:spacing w:line="205" w:lineRule="exact"/>
                                <w:ind w:left="80"/>
                                <w:rPr>
                                  <w:sz w:val="16"/>
                                </w:rPr>
                              </w:pPr>
                              <w:r>
                                <w:rPr>
                                  <w:sz w:val="16"/>
                                </w:rPr>
                                <w:t>Take collective action to</w:t>
                              </w:r>
                            </w:p>
                            <w:p w14:paraId="7787544B" w14:textId="77777777" w:rsidR="00575BB5" w:rsidRDefault="00575BB5">
                              <w:pPr>
                                <w:spacing w:line="205" w:lineRule="exact"/>
                                <w:rPr>
                                  <w:sz w:val="16"/>
                                </w:rPr>
                              </w:pPr>
                              <w:r>
                                <w:rPr>
                                  <w:sz w:val="16"/>
                                </w:rPr>
                                <w:t>advocate or ﬁnd solutions</w:t>
                              </w:r>
                            </w:p>
                          </w:txbxContent>
                        </wps:txbx>
                        <wps:bodyPr rot="0" vert="horz" wrap="square" lIns="0" tIns="0" rIns="0" bIns="0" anchor="t" anchorCtr="0" upright="1">
                          <a:noAutofit/>
                        </wps:bodyPr>
                      </wps:wsp>
                      <wps:wsp>
                        <wps:cNvPr id="793" name="Text Box 640"/>
                        <wps:cNvSpPr txBox="1">
                          <a:spLocks noChangeArrowheads="1"/>
                        </wps:cNvSpPr>
                        <wps:spPr bwMode="auto">
                          <a:xfrm>
                            <a:off x="1343" y="3854"/>
                            <a:ext cx="1509"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A7E6B" w14:textId="77777777" w:rsidR="00575BB5" w:rsidRDefault="00575BB5">
                              <w:pPr>
                                <w:spacing w:before="20" w:line="211" w:lineRule="auto"/>
                                <w:rPr>
                                  <w:sz w:val="16"/>
                                </w:rPr>
                              </w:pPr>
                              <w:r>
                                <w:rPr>
                                  <w:sz w:val="16"/>
                                </w:rPr>
                                <w:t>Money not reaching communities</w:t>
                              </w:r>
                            </w:p>
                          </w:txbxContent>
                        </wps:txbx>
                        <wps:bodyPr rot="0" vert="horz" wrap="square" lIns="0" tIns="0" rIns="0" bIns="0" anchor="t" anchorCtr="0" upright="1">
                          <a:noAutofit/>
                        </wps:bodyPr>
                      </wps:wsp>
                      <wps:wsp>
                        <wps:cNvPr id="794" name="Text Box 639"/>
                        <wps:cNvSpPr txBox="1">
                          <a:spLocks noChangeArrowheads="1"/>
                        </wps:cNvSpPr>
                        <wps:spPr bwMode="auto">
                          <a:xfrm>
                            <a:off x="7725" y="2871"/>
                            <a:ext cx="1514" cy="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1FDDB" w14:textId="77777777" w:rsidR="00575BB5" w:rsidRDefault="00575BB5">
                              <w:pPr>
                                <w:spacing w:before="20" w:line="211" w:lineRule="auto"/>
                                <w:rPr>
                                  <w:sz w:val="16"/>
                                </w:rPr>
                              </w:pPr>
                              <w:r>
                                <w:rPr>
                                  <w:sz w:val="16"/>
                                </w:rPr>
                                <w:t>Improve monitoring and oversight of services</w:t>
                              </w:r>
                            </w:p>
                          </w:txbxContent>
                        </wps:txbx>
                        <wps:bodyPr rot="0" vert="horz" wrap="square" lIns="0" tIns="0" rIns="0" bIns="0" anchor="t" anchorCtr="0" upright="1">
                          <a:noAutofit/>
                        </wps:bodyPr>
                      </wps:wsp>
                      <wps:wsp>
                        <wps:cNvPr id="795" name="Text Box 638"/>
                        <wps:cNvSpPr txBox="1">
                          <a:spLocks noChangeArrowheads="1"/>
                        </wps:cNvSpPr>
                        <wps:spPr bwMode="auto">
                          <a:xfrm>
                            <a:off x="4286" y="2871"/>
                            <a:ext cx="108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4826C" w14:textId="77777777" w:rsidR="00575BB5" w:rsidRDefault="00575BB5">
                              <w:pPr>
                                <w:rPr>
                                  <w:sz w:val="16"/>
                                </w:rPr>
                              </w:pPr>
                              <w:r>
                                <w:rPr>
                                  <w:sz w:val="16"/>
                                </w:rPr>
                                <w:t>Share ﬁndings</w:t>
                              </w:r>
                            </w:p>
                          </w:txbxContent>
                        </wps:txbx>
                        <wps:bodyPr rot="0" vert="horz" wrap="square" lIns="0" tIns="0" rIns="0" bIns="0" anchor="t" anchorCtr="0" upright="1">
                          <a:noAutofit/>
                        </wps:bodyPr>
                      </wps:wsp>
                      <wps:wsp>
                        <wps:cNvPr id="796" name="Text Box 637"/>
                        <wps:cNvSpPr txBox="1">
                          <a:spLocks noChangeArrowheads="1"/>
                        </wps:cNvSpPr>
                        <wps:spPr bwMode="auto">
                          <a:xfrm>
                            <a:off x="1344" y="2871"/>
                            <a:ext cx="1401"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F59A2" w14:textId="77777777" w:rsidR="00575BB5" w:rsidRDefault="00575BB5">
                              <w:pPr>
                                <w:spacing w:before="20" w:line="211" w:lineRule="auto"/>
                                <w:ind w:right="1"/>
                                <w:rPr>
                                  <w:sz w:val="16"/>
                                </w:rPr>
                              </w:pPr>
                              <w:r>
                                <w:rPr>
                                  <w:sz w:val="16"/>
                                </w:rPr>
                                <w:t>Children not being vaccinated</w:t>
                              </w:r>
                            </w:p>
                          </w:txbxContent>
                        </wps:txbx>
                        <wps:bodyPr rot="0" vert="horz" wrap="square" lIns="0" tIns="0" rIns="0" bIns="0" anchor="t" anchorCtr="0" upright="1">
                          <a:noAutofit/>
                        </wps:bodyPr>
                      </wps:wsp>
                      <wps:wsp>
                        <wps:cNvPr id="797" name="Text Box 636"/>
                        <wps:cNvSpPr txBox="1">
                          <a:spLocks noChangeArrowheads="1"/>
                        </wps:cNvSpPr>
                        <wps:spPr bwMode="auto">
                          <a:xfrm>
                            <a:off x="7725" y="1888"/>
                            <a:ext cx="968"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81D42" w14:textId="77777777" w:rsidR="00575BB5" w:rsidRDefault="00575BB5">
                              <w:pPr>
                                <w:spacing w:before="20" w:line="211" w:lineRule="auto"/>
                                <w:rPr>
                                  <w:sz w:val="16"/>
                                </w:rPr>
                              </w:pPr>
                              <w:r>
                                <w:rPr>
                                  <w:sz w:val="16"/>
                                </w:rPr>
                                <w:t>Better target resources</w:t>
                              </w:r>
                            </w:p>
                          </w:txbxContent>
                        </wps:txbx>
                        <wps:bodyPr rot="0" vert="horz" wrap="square" lIns="0" tIns="0" rIns="0" bIns="0" anchor="t" anchorCtr="0" upright="1">
                          <a:noAutofit/>
                        </wps:bodyPr>
                      </wps:wsp>
                      <wps:wsp>
                        <wps:cNvPr id="798" name="Text Box 635"/>
                        <wps:cNvSpPr txBox="1">
                          <a:spLocks noChangeArrowheads="1"/>
                        </wps:cNvSpPr>
                        <wps:spPr bwMode="auto">
                          <a:xfrm>
                            <a:off x="4160" y="1888"/>
                            <a:ext cx="1339"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B24BE" w14:textId="77777777" w:rsidR="00575BB5" w:rsidRDefault="00575BB5">
                              <w:pPr>
                                <w:rPr>
                                  <w:sz w:val="16"/>
                                </w:rPr>
                              </w:pPr>
                              <w:r>
                                <w:rPr>
                                  <w:sz w:val="16"/>
                                </w:rPr>
                                <w:t>Identify problems</w:t>
                              </w:r>
                            </w:p>
                          </w:txbxContent>
                        </wps:txbx>
                        <wps:bodyPr rot="0" vert="horz" wrap="square" lIns="0" tIns="0" rIns="0" bIns="0" anchor="t" anchorCtr="0" upright="1">
                          <a:noAutofit/>
                        </wps:bodyPr>
                      </wps:wsp>
                      <wps:wsp>
                        <wps:cNvPr id="799" name="Text Box 634"/>
                        <wps:cNvSpPr txBox="1">
                          <a:spLocks noChangeArrowheads="1"/>
                        </wps:cNvSpPr>
                        <wps:spPr bwMode="auto">
                          <a:xfrm>
                            <a:off x="1344" y="1888"/>
                            <a:ext cx="1572"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987AD" w14:textId="77777777" w:rsidR="00575BB5" w:rsidRDefault="00575BB5">
                              <w:pPr>
                                <w:spacing w:before="20" w:line="211" w:lineRule="auto"/>
                                <w:ind w:right="-1"/>
                                <w:rPr>
                                  <w:sz w:val="16"/>
                                </w:rPr>
                              </w:pPr>
                              <w:r>
                                <w:rPr>
                                  <w:sz w:val="16"/>
                                </w:rPr>
                                <w:t>Teachers not turning up for school</w:t>
                              </w:r>
                            </w:p>
                          </w:txbxContent>
                        </wps:txbx>
                        <wps:bodyPr rot="0" vert="horz" wrap="square" lIns="0" tIns="0" rIns="0" bIns="0" anchor="t" anchorCtr="0" upright="1">
                          <a:noAutofit/>
                        </wps:bodyPr>
                      </wps:wsp>
                      <wps:wsp>
                        <wps:cNvPr id="800" name="Text Box 633"/>
                        <wps:cNvSpPr txBox="1">
                          <a:spLocks noChangeArrowheads="1"/>
                        </wps:cNvSpPr>
                        <wps:spPr bwMode="auto">
                          <a:xfrm>
                            <a:off x="6942" y="777"/>
                            <a:ext cx="2228"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95258" w14:textId="77777777" w:rsidR="00575BB5" w:rsidRDefault="00575BB5">
                              <w:pPr>
                                <w:spacing w:before="23" w:line="211" w:lineRule="auto"/>
                                <w:ind w:left="-1" w:right="18"/>
                                <w:jc w:val="center"/>
                                <w:rPr>
                                  <w:rFonts w:ascii="Open Sans Semibold"/>
                                  <w:b/>
                                  <w:sz w:val="18"/>
                                </w:rPr>
                              </w:pPr>
                              <w:r>
                                <w:rPr>
                                  <w:rFonts w:ascii="Open Sans Semibold"/>
                                  <w:b/>
                                  <w:color w:val="AC1F24"/>
                                  <w:sz w:val="18"/>
                                </w:rPr>
                                <w:t>CONTRIBUTE TO BETTER GOVERNMENT</w:t>
                              </w:r>
                              <w:r>
                                <w:rPr>
                                  <w:rFonts w:ascii="Open Sans Semibold"/>
                                  <w:b/>
                                  <w:color w:val="AC1F24"/>
                                  <w:spacing w:val="-8"/>
                                  <w:sz w:val="18"/>
                                </w:rPr>
                                <w:t xml:space="preserve"> </w:t>
                              </w:r>
                              <w:r>
                                <w:rPr>
                                  <w:rFonts w:ascii="Open Sans Semibold"/>
                                  <w:b/>
                                  <w:color w:val="AC1F24"/>
                                  <w:sz w:val="18"/>
                                </w:rPr>
                                <w:t>SPENDING AND</w:t>
                              </w:r>
                              <w:r>
                                <w:rPr>
                                  <w:rFonts w:ascii="Open Sans Semibold"/>
                                  <w:b/>
                                  <w:color w:val="AC1F24"/>
                                  <w:spacing w:val="-1"/>
                                  <w:sz w:val="18"/>
                                </w:rPr>
                                <w:t xml:space="preserve"> </w:t>
                              </w:r>
                              <w:r>
                                <w:rPr>
                                  <w:rFonts w:ascii="Open Sans Semibold"/>
                                  <w:b/>
                                  <w:color w:val="AC1F24"/>
                                  <w:sz w:val="18"/>
                                </w:rPr>
                                <w:t>SERVICES</w:t>
                              </w:r>
                            </w:p>
                          </w:txbxContent>
                        </wps:txbx>
                        <wps:bodyPr rot="0" vert="horz" wrap="square" lIns="0" tIns="0" rIns="0" bIns="0" anchor="t" anchorCtr="0" upright="1">
                          <a:noAutofit/>
                        </wps:bodyPr>
                      </wps:wsp>
                      <wps:wsp>
                        <wps:cNvPr id="801" name="Text Box 632"/>
                        <wps:cNvSpPr txBox="1">
                          <a:spLocks noChangeArrowheads="1"/>
                        </wps:cNvSpPr>
                        <wps:spPr bwMode="auto">
                          <a:xfrm>
                            <a:off x="3840" y="885"/>
                            <a:ext cx="1976"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382EE" w14:textId="77777777" w:rsidR="00575BB5" w:rsidRDefault="00575BB5">
                              <w:pPr>
                                <w:spacing w:before="23" w:line="211" w:lineRule="auto"/>
                                <w:ind w:left="142" w:right="1" w:hanging="143"/>
                                <w:rPr>
                                  <w:rFonts w:ascii="Open Sans Semibold"/>
                                  <w:b/>
                                  <w:sz w:val="18"/>
                                </w:rPr>
                              </w:pPr>
                              <w:r>
                                <w:rPr>
                                  <w:rFonts w:ascii="Open Sans Semibold"/>
                                  <w:b/>
                                  <w:color w:val="AC1F24"/>
                                  <w:sz w:val="18"/>
                                </w:rPr>
                                <w:t>MORE INFORMED AND ENGAGED CITIZENS</w:t>
                              </w:r>
                            </w:p>
                          </w:txbxContent>
                        </wps:txbx>
                        <wps:bodyPr rot="0" vert="horz" wrap="square" lIns="0" tIns="0" rIns="0" bIns="0" anchor="t" anchorCtr="0" upright="1">
                          <a:noAutofit/>
                        </wps:bodyPr>
                      </wps:wsp>
                      <wps:wsp>
                        <wps:cNvPr id="802" name="Text Box 631"/>
                        <wps:cNvSpPr txBox="1">
                          <a:spLocks noChangeArrowheads="1"/>
                        </wps:cNvSpPr>
                        <wps:spPr bwMode="auto">
                          <a:xfrm>
                            <a:off x="734" y="1002"/>
                            <a:ext cx="1735"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0CA5D" w14:textId="77777777" w:rsidR="00575BB5" w:rsidRDefault="00575BB5">
                              <w:pPr>
                                <w:rPr>
                                  <w:rFonts w:ascii="Open Sans Semibold"/>
                                  <w:b/>
                                  <w:sz w:val="18"/>
                                </w:rPr>
                              </w:pPr>
                              <w:r>
                                <w:rPr>
                                  <w:rFonts w:ascii="Open Sans Semibold"/>
                                  <w:b/>
                                  <w:color w:val="AC1F24"/>
                                  <w:sz w:val="18"/>
                                </w:rPr>
                                <w:t>WHEN ISSUES ARISE</w:t>
                              </w:r>
                            </w:p>
                          </w:txbxContent>
                        </wps:txbx>
                        <wps:bodyPr rot="0" vert="horz" wrap="square" lIns="0" tIns="0" rIns="0" bIns="0" anchor="t" anchorCtr="0" upright="1">
                          <a:noAutofit/>
                        </wps:bodyPr>
                      </wps:wsp>
                      <wps:wsp>
                        <wps:cNvPr id="803" name="Text Box 630"/>
                        <wps:cNvSpPr txBox="1">
                          <a:spLocks noChangeArrowheads="1"/>
                        </wps:cNvSpPr>
                        <wps:spPr bwMode="auto">
                          <a:xfrm>
                            <a:off x="231" y="196"/>
                            <a:ext cx="5128"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67FAD" w14:textId="77777777" w:rsidR="00575BB5" w:rsidRDefault="00575BB5">
                              <w:pPr>
                                <w:rPr>
                                  <w:b/>
                                  <w:sz w:val="20"/>
                                </w:rPr>
                              </w:pPr>
                              <w:r>
                                <w:rPr>
                                  <w:b/>
                                  <w:sz w:val="20"/>
                                </w:rPr>
                                <w:t>HOW SOCIAL ACCOUNTABILITY APPROACHES WORK</w:t>
                              </w:r>
                            </w:p>
                          </w:txbxContent>
                        </wps:txbx>
                        <wps:bodyPr rot="0" vert="horz" wrap="square" lIns="0" tIns="0" rIns="0" bIns="0" anchor="t" anchorCtr="0" upright="1">
                          <a:noAutofit/>
                        </wps:bodyPr>
                      </wps:wsp>
                    </wpg:wgp>
                  </a:graphicData>
                </a:graphic>
              </wp:inline>
            </w:drawing>
          </mc:Choice>
          <mc:Fallback>
            <w:pict>
              <v:group w14:anchorId="0100CF91" id="Group 629" o:spid="_x0000_s1228" style="width:481.9pt;height:239.2pt;mso-position-horizontal-relative:char;mso-position-vertical-relative:line" coordsize="9638,4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">
                <v:rect id="Rectangle 668" o:spid="_x0000_s1229" style="position:absolute;left:5;top:5;width:9628;height:4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" fillcolor="#fff4e6" stroked="f"/>
                <v:rect id="Rectangle 667" o:spid="_x0000_s1230" style="position:absolute;left:5;top:5;width:9628;height:4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" filled="f" strokecolor="#ac1f24" strokeweight=".5pt"/>
                <v:line id="Line 666" o:spid="_x0000_s1231" style="position:absolute;visibility:visible;mso-wrap-style:square" from="7184,1766" to="7184,2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" strokecolor="#ac1f24" strokeweight="1pt"/>
                <v:line id="Line 665" o:spid="_x0000_s1232" style="position:absolute;visibility:visible;mso-wrap-style:square" from="2756,1133" to="3545,1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" strokecolor="#ac1f24" strokeweight="3pt"/>
                <v:shape id="Picture 664" o:spid="_x0000_s1233" type="#_x0000_t75" style="position:absolute;left:3425;top:1031;width:189;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">
                  <v:imagedata r:id="rId104" o:title=""/>
                </v:shape>
                <v:line id="Line 663" o:spid="_x0000_s1234" style="position:absolute;visibility:visible;mso-wrap-style:square" from="5932,1133" to="6721,1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" strokecolor="#ac1f24" strokeweight="3pt"/>
                <v:shape id="Picture 662" o:spid="_x0000_s1235" type="#_x0000_t75" style="position:absolute;left:6601;top:1031;width:189;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">
                  <v:imagedata r:id="rId105" o:title=""/>
                </v:shape>
                <v:line id="Line 661" o:spid="_x0000_s1236" style="position:absolute;visibility:visible;mso-wrap-style:square" from="724,2049" to="1176,2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" strokecolor="#ac1f24" strokeweight=".5pt"/>
                <v:line id="Line 660" o:spid="_x0000_s1237" style="position:absolute;visibility:visible;mso-wrap-style:square" from="729,1804" to="729,2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" strokecolor="#ac1f24" strokeweight=".17744mm"/>
                <v:line id="Line 659" o:spid="_x0000_s1238" style="position:absolute;visibility:visible;mso-wrap-style:square" from="724,1799" to="1176,1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" strokecolor="#ac1f24" strokeweight=".5pt"/>
                <v:line id="Line 658" o:spid="_x0000_s1239" style="position:absolute;visibility:visible;mso-wrap-style:square" from="1171,1805" to="1171,2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" strokecolor="#ac1f24" strokeweight=".17781mm"/>
                <v:rect id="Rectangle 657" o:spid="_x0000_s1240" style="position:absolute;left:733;top:1805;width:43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" fillcolor="#e6e7e8" stroked="f"/>
                <v:shape id="Freeform 656" o:spid="_x0000_s1241" style="position:absolute;left:606;top:1817;width:70;height:70;visibility:visible;mso-wrap-style:square;v-text-anchor:top" coordsize="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" path="m35,l21,3,10,11,3,22,,35,3,49r7,11l21,67r14,3l48,67,59,60,67,49,69,35,67,22,59,11,48,3,35,xe" fillcolor="#ac1f24" stroked="f">
                  <v:path arrowok="t" o:connecttype="custom" o:connectlocs="35,1817;21,1820;10,1828;3,1839;0,1852;3,1866;10,1877;21,1884;35,1887;48,1884;59,1877;67,1866;69,1852;67,1839;59,1828;48,1820;35,1817" o:connectangles="0,0,0,0,0,0,0,0,0,0,0,0,0,0,0,0,0"/>
                </v:shape>
                <v:shape id="AutoShape 655" o:spid="_x0000_s1242" style="position:absolute;left:538;top:1892;width:292;height:425;visibility:visible;mso-wrap-style:square;v-text-anchor:top" coordsize="29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" path="m154,65l48,65r11,92l48,285r-6,70l40,388r,19l40,419r7,6l65,425r8,-8l73,407r3,-46l83,293r8,-67l99,182r,-3l145,179r-2,-22l154,65xm145,179r-42,l104,182r7,44l120,293r7,68l130,407r-1,10l138,425r18,l162,419r,-2l162,407r-2,-50l153,272r-7,-80l145,179xm148,15r-97,l44,27,,91r,66l6,163r14,l25,157r,-58l48,65r106,l157,43r93,l282,27r-56,l159,16r-8,-1l148,15xm250,43r-93,l230,53,250,43xm278,l226,27r56,l289,23r3,-8l285,3,278,xe" fillcolor="#ac1f24" stroked="f">
                  <v:path arrowok="t" o:connecttype="custom" o:connectlocs="48,1957;48,2177;40,2280;40,2311;65,2317;73,2299;83,2185;99,2074;145,2071;154,1957;103,2071;111,2118;127,2253;129,2309;156,2317;162,2309;160,2249;146,2084;148,1907;44,1919;0,2049;20,2055;25,1991;154,1957;250,1935;226,1919;151,1907;250,1935;230,1945;278,1892;282,1919;292,1907;278,1892" o:connectangles="0,0,0,0,0,0,0,0,0,0,0,0,0,0,0,0,0,0,0,0,0,0,0,0,0,0,0,0,0,0,0,0,0"/>
                </v:shape>
                <v:rect id="Rectangle 654" o:spid="_x0000_s1243" style="position:absolute;left:1022;top:2044;width:112;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" fillcolor="#ac1f24" stroked="f"/>
                <v:shape id="Picture 653" o:spid="_x0000_s1244" type="#_x0000_t75" style="position:absolute;left:758;top:2939;width:234;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">
                  <v:imagedata r:id="rId106" o:title=""/>
                </v:shape>
                <v:shape id="AutoShape 652" o:spid="_x0000_s1245" style="position:absolute;left:647;top:2876;width:456;height:456;visibility:visible;mso-wrap-style:square;v-text-anchor:top" coordsize="45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" path="m227,l156,11,93,44,44,93,12,155,,227r12,72l44,361r49,50l156,443r71,12l299,443r16,-8l227,435,162,424,105,395,60,350,31,293,20,227,31,162,60,105,105,60,162,30,227,20r88,l299,11,227,xm315,20r-88,l293,30r57,30l395,105r29,57l435,227r-11,66l395,350r-45,45l293,424r-66,11l315,435r47,-24l411,361r32,-62l455,227,443,155,411,93,362,44,315,20xe" fillcolor="#ac1f24" stroked="f">
                  <v:path arrowok="t" o:connecttype="custom" o:connectlocs="227,2877;156,2888;93,2921;44,2970;12,3032;0,3104;12,3176;44,3238;93,3288;156,3320;227,3332;299,3320;315,3312;227,3312;162,3301;105,3272;60,3227;31,3170;20,3104;31,3039;60,2982;105,2937;162,2907;227,2897;315,2897;299,2888;227,2877;315,2897;227,2897;293,2907;350,2937;395,2982;424,3039;435,3104;424,3170;395,3227;350,3272;293,3301;227,3312;315,3312;362,3288;411,3238;443,3176;455,3104;443,3032;411,2970;362,2921;315,2897" o:connectangles="0,0,0,0,0,0,0,0,0,0,0,0,0,0,0,0,0,0,0,0,0,0,0,0,0,0,0,0,0,0,0,0,0,0,0,0,0,0,0,0,0,0,0,0,0,0,0,0"/>
                </v:shape>
                <v:shape id="Picture 651" o:spid="_x0000_s1246" type="#_x0000_t75" style="position:absolute;left:699;top:3814;width:334;height: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">
                  <v:imagedata r:id="rId107" o:title=""/>
                </v:shape>
                <v:shape id="AutoShape 650" o:spid="_x0000_s1247" style="position:absolute;left:6935;top:1802;width:497;height:423;visibility:visible;mso-wrap-style:square;v-text-anchor:top" coordsize="49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" path="m54,219r-17,l56,299r46,64l168,406r80,16l328,406r2,-1l248,405,174,391,114,351,72,292,54,219xm459,219r-17,l424,292r-42,59l321,391r-73,14l330,405r64,-42l440,299r19,-80xm88,219r-17,l87,285r38,54l181,375r67,13l315,375r6,-4l248,371,187,360,137,327,103,279,88,219xm425,219r-17,l393,279r-35,48l308,360r-60,11l321,371r49,-32l409,285r16,-66xm386,219r-276,l123,270r30,42l196,339r52,11l300,339r43,-27l373,270r13,-51xm496,202l,202r,17l496,219r,-17xm248,l168,16,102,59,56,123,37,202r17,l72,130,114,71,174,31,248,17r82,l328,16,248,xm248,33l181,47,125,83,87,136,71,202r17,l103,143,137,95,187,62,248,50r73,l315,47,248,33xm248,72l196,82r-43,28l123,151r-13,51l386,202,373,151,343,110,300,82,248,72xm321,50r-73,l308,62r50,33l393,143r15,59l425,202,409,136,370,83,321,50xm330,17r-82,l321,31r61,40l424,130r18,72l459,202,440,123,394,59,330,17xe" fillcolor="#ac1f24" stroked="f">
                  <v:path arrowok="t" o:connecttype="custom" o:connectlocs="37,2022;102,2166;248,2225;330,2208;174,2194;72,2095;459,2022;424,2095;321,2194;330,2208;440,2102;88,2022;87,2088;181,2178;315,2178;248,2174;137,2130;88,2022;408,2022;358,2130;248,2174;370,2142;425,2022;110,2022;153,2115;248,2153;343,2115;386,2022;0,2005;496,2022;248,1803;102,1862;37,2005;72,1933;174,1834;330,1820;248,1803;181,1850;87,1939;88,2005;137,1898;248,1853;315,1850;248,1875;153,1913;110,2005;373,1954;300,1885;321,1853;308,1865;393,1946;425,2005;370,1886;330,1820;321,1834;424,1933;459,2005;394,1862" o:connectangles="0,0,0,0,0,0,0,0,0,0,0,0,0,0,0,0,0,0,0,0,0,0,0,0,0,0,0,0,0,0,0,0,0,0,0,0,0,0,0,0,0,0,0,0,0,0,0,0,0,0,0,0,0,0,0,0,0,0"/>
                </v:shape>
                <v:shape id="AutoShape 649" o:spid="_x0000_s1248" style="position:absolute;left:7141;top:1946;width:85;height:136;visibility:visible;mso-wrap-style:square;v-text-anchor:top" coordsize="85,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" path="m1,86r,27l12,117r11,3l35,121r,15l52,136r,-16l63,119r8,-4l82,104r3,-7l35,97,28,96,14,92,7,89,1,86xm52,l35,r,11l23,12r-8,4l3,26,,33,,48r1,4l5,60r3,4l17,70r5,3l35,77r5,2l47,83r3,1l53,86r1,2l54,92r-1,2l48,96r-3,1l85,97r,-18l83,73,73,63,65,58,54,54,48,52,44,51,37,48,35,46,33,44,32,43r,-4l33,37r3,-2l40,35r38,l84,19,73,14,62,12,52,11,52,xm78,35r-25,l63,37r11,5l78,35xe" stroked="f">
                  <v:path arrowok="t" o:connecttype="custom" o:connectlocs="1,2059;23,2066;35,2082;52,2066;71,2061;85,2043;28,2042;7,2035;52,1946;35,1957;15,1962;0,1979;1,1998;8,2010;22,2019;40,2025;50,2030;54,2034;53,2040;45,2043;85,2025;73,2009;54,2000;44,1997;35,1992;32,1989;33,1983;40,1981;84,1965;62,1958;52,1946;53,1981;74,1988" o:connectangles="0,0,0,0,0,0,0,0,0,0,0,0,0,0,0,0,0,0,0,0,0,0,0,0,0,0,0,0,0,0,0,0,0"/>
                </v:shape>
                <v:shape id="AutoShape 648" o:spid="_x0000_s1249" style="position:absolute;left:7194;top:1715;width:522;height:299;visibility:visible;mso-wrap-style:square;v-text-anchor:top" coordsize="522,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" path="m110,180l,298r161,-4l118,254r35,-15l111,239r-1,-59xm521,l386,60r-5,18l375,95r-7,16l359,127,111,239r42,l375,139r-7,-16l494,67,521,xe" fillcolor="#fbb040" stroked="f">
                  <v:path arrowok="t" o:connecttype="custom" o:connectlocs="110,1896;0,2014;161,2010;118,1970;153,1955;111,1955;110,1896;521,1716;386,1776;381,1794;375,1811;368,1827;359,1843;111,1955;153,1955;375,1855;368,1839;494,1783;521,1716" o:connectangles="0,0,0,0,0,0,0,0,0,0,0,0,0,0,0,0,0,0,0"/>
                </v:shape>
                <v:shape id="Freeform 647" o:spid="_x0000_s1250" style="position:absolute;left:7561;top:1798;width:204;height:87;visibility:visible;mso-wrap-style:square;v-text-anchor:top" coordsize="2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" path="m135,l,61,65,85r4,2l204,26,135,xe" fillcolor="#fbb040" stroked="f">
                  <v:path arrowok="t" o:connecttype="custom" o:connectlocs="135,1798;0,1859;65,1883;69,1885;204,1824;135,1798" o:connectangles="0,0,0,0,0,0"/>
                </v:shape>
                <v:shape id="Picture 646" o:spid="_x0000_s1251" type="#_x0000_t75" style="position:absolute;left:7132;top:2921;width:318;height: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">
                  <v:imagedata r:id="rId108" o:title=""/>
                </v:shape>
                <v:shape id="AutoShape 645" o:spid="_x0000_s1252" style="position:absolute;left:7042;top:2910;width:419;height:566;visibility:visible;mso-wrap-style:square;v-text-anchor:top" coordsize="41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" path="m124,339r-10,3l105,348r-7,8l5,512,,526r1,13l7,552r11,9l31,566r13,-1l57,559r9,-10l159,392r4,-10l163,371r-2,-10l155,352r7,-12l135,340r-11,-1xm320,324r-148,l234,341r63,-6l320,324xm272,l206,4,147,32,101,83,79,144r2,63l106,265r46,46l135,340r27,l172,324r148,l333,317r-104,l174,298,130,258,106,207r-4,-57l122,95,161,51,212,27r57,-4l338,23r-1,-1l272,xm338,23r-69,l325,43r43,39l393,134r3,56l376,246r-39,43l286,314r-57,3l333,317r20,-10l397,258r22,-65l415,128,387,68,338,23xe" fillcolor="#ac1f24" stroked="f">
                  <v:path arrowok="t" o:connecttype="custom" o:connectlocs="114,3252;98,3266;0,3436;7,3462;31,3476;57,3469;159,3302;163,3281;155,3262;135,3250;320,3234;234,3251;320,3234;206,2914;101,2993;81,3117;152,3221;162,3250;320,3234;229,3227;130,3168;102,3060;161,2961;269,2933;337,2932;338,2933;325,2953;393,3044;376,3156;286,3224;333,3227;397,3168;415,3038;338,2933" o:connectangles="0,0,0,0,0,0,0,0,0,0,0,0,0,0,0,0,0,0,0,0,0,0,0,0,0,0,0,0,0,0,0,0,0,0"/>
                </v:shape>
                <v:shape id="Freeform 644" o:spid="_x0000_s1253" style="position:absolute;left:7155;top:2961;width:98;height:158;visibility:visible;mso-wrap-style:square;v-text-anchor:top" coordsize="98,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" path="m94,l39,24,,90r1,17l8,133r6,15l25,157r10,-3l37,132r2,-31l48,76,60,56,70,41,80,27,91,15,97,5,94,xe" stroked="f">
                  <v:path arrowok="t" o:connecttype="custom" o:connectlocs="94,2962;39,2986;0,3052;1,3069;8,3095;14,3110;25,3119;35,3116;37,3094;39,3063;48,3038;60,3018;70,3003;80,2989;91,2977;97,2967;94,2962" o:connectangles="0,0,0,0,0,0,0,0,0,0,0,0,0,0,0,0,0"/>
                </v:shape>
                <v:shape id="Picture 643" o:spid="_x0000_s1254" type="#_x0000_t75" style="position:absolute;left:7025;top:3854;width:437;height: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">
                  <v:imagedata r:id="rId109" o:title=""/>
                </v:shape>
                <v:shape id="Text Box 642" o:spid="_x0000_s1255" type="#_x0000_t202" style="position:absolute;left:7725;top:3854;width:1433;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" filled="f" stroked="f">
                  <v:textbox inset="0,0,0,0">
                    <w:txbxContent>
                      <w:p w14:paraId="3C8F9A06" w14:textId="77777777" w:rsidR="00575BB5" w:rsidRDefault="00575BB5">
                        <w:pPr>
                          <w:spacing w:line="205" w:lineRule="exact"/>
                          <w:rPr>
                            <w:sz w:val="16"/>
                          </w:rPr>
                        </w:pPr>
                        <w:r>
                          <w:rPr>
                            <w:sz w:val="16"/>
                          </w:rPr>
                          <w:t>Happier, more</w:t>
                        </w:r>
                      </w:p>
                      <w:p w14:paraId="6C14A8A6" w14:textId="77777777" w:rsidR="00575BB5" w:rsidRDefault="00575BB5">
                        <w:pPr>
                          <w:spacing w:line="205" w:lineRule="exact"/>
                          <w:rPr>
                            <w:sz w:val="16"/>
                          </w:rPr>
                        </w:pPr>
                        <w:r>
                          <w:rPr>
                            <w:sz w:val="16"/>
                          </w:rPr>
                          <w:t>satisﬁed electorate</w:t>
                        </w:r>
                      </w:p>
                    </w:txbxContent>
                  </v:textbox>
                </v:shape>
                <v:shape id="Text Box 641" o:spid="_x0000_s1256" type="#_x0000_t202" style="position:absolute;left:3852;top:3854;width:1953;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" filled="f" stroked="f">
                  <v:textbox inset="0,0,0,0">
                    <w:txbxContent>
                      <w:p w14:paraId="0BDB4F8C" w14:textId="77777777" w:rsidR="00575BB5" w:rsidRDefault="00575BB5">
                        <w:pPr>
                          <w:spacing w:line="205" w:lineRule="exact"/>
                          <w:ind w:left="80"/>
                          <w:rPr>
                            <w:sz w:val="16"/>
                          </w:rPr>
                        </w:pPr>
                        <w:r>
                          <w:rPr>
                            <w:sz w:val="16"/>
                          </w:rPr>
                          <w:t>Take collective action to</w:t>
                        </w:r>
                      </w:p>
                      <w:p w14:paraId="7787544B" w14:textId="77777777" w:rsidR="00575BB5" w:rsidRDefault="00575BB5">
                        <w:pPr>
                          <w:spacing w:line="205" w:lineRule="exact"/>
                          <w:rPr>
                            <w:sz w:val="16"/>
                          </w:rPr>
                        </w:pPr>
                        <w:r>
                          <w:rPr>
                            <w:sz w:val="16"/>
                          </w:rPr>
                          <w:t>advocate or ﬁnd solutions</w:t>
                        </w:r>
                      </w:p>
                    </w:txbxContent>
                  </v:textbox>
                </v:shape>
                <v:shape id="Text Box 640" o:spid="_x0000_s1257" type="#_x0000_t202" style="position:absolute;left:1343;top:3854;width:1509;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Zjn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DPTZjnxQAAANwAAAAP&#10;AAAAAAAAAAAAAAAAAAcCAABkcnMvZG93bnJldi54bWxQSwUGAAAAAAMAAwC3AAAA+QIAAAAA&#10;" filled="f" stroked="f">
                  <v:textbox inset="0,0,0,0">
                    <w:txbxContent>
                      <w:p w14:paraId="7B4A7E6B" w14:textId="77777777" w:rsidR="00575BB5" w:rsidRDefault="00575BB5">
                        <w:pPr>
                          <w:spacing w:before="20" w:line="211" w:lineRule="auto"/>
                          <w:rPr>
                            <w:sz w:val="16"/>
                          </w:rPr>
                        </w:pPr>
                        <w:r>
                          <w:rPr>
                            <w:sz w:val="16"/>
                          </w:rPr>
                          <w:t>Money not reaching communities</w:t>
                        </w:r>
                      </w:p>
                    </w:txbxContent>
                  </v:textbox>
                </v:shape>
                <v:shape id="Text Box 639" o:spid="_x0000_s1258" type="#_x0000_t202" style="position:absolute;left:7725;top:2871;width:1514;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CT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BApACTxQAAANwAAAAP&#10;AAAAAAAAAAAAAAAAAAcCAABkcnMvZG93bnJldi54bWxQSwUGAAAAAAMAAwC3AAAA+QIAAAAA&#10;" filled="f" stroked="f">
                  <v:textbox inset="0,0,0,0">
                    <w:txbxContent>
                      <w:p w14:paraId="1271FDDB" w14:textId="77777777" w:rsidR="00575BB5" w:rsidRDefault="00575BB5">
                        <w:pPr>
                          <w:spacing w:before="20" w:line="211" w:lineRule="auto"/>
                          <w:rPr>
                            <w:sz w:val="16"/>
                          </w:rPr>
                        </w:pPr>
                        <w:r>
                          <w:rPr>
                            <w:sz w:val="16"/>
                          </w:rPr>
                          <w:t>Improve monitoring and oversight of services</w:t>
                        </w:r>
                      </w:p>
                    </w:txbxContent>
                  </v:textbox>
                </v:shape>
                <v:shape id="Text Box 638" o:spid="_x0000_s1259" type="#_x0000_t202" style="position:absolute;left:4286;top:2871;width:108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UI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Av6KUIxQAAANwAAAAP&#10;AAAAAAAAAAAAAAAAAAcCAABkcnMvZG93bnJldi54bWxQSwUGAAAAAAMAAwC3AAAA+QIAAAAA&#10;" filled="f" stroked="f">
                  <v:textbox inset="0,0,0,0">
                    <w:txbxContent>
                      <w:p w14:paraId="2544826C" w14:textId="77777777" w:rsidR="00575BB5" w:rsidRDefault="00575BB5">
                        <w:pPr>
                          <w:rPr>
                            <w:sz w:val="16"/>
                          </w:rPr>
                        </w:pPr>
                        <w:r>
                          <w:rPr>
                            <w:sz w:val="16"/>
                          </w:rPr>
                          <w:t>Share ﬁndings</w:t>
                        </w:r>
                      </w:p>
                    </w:txbxContent>
                  </v:textbox>
                </v:shape>
                <v:shape id="Text Box 637" o:spid="_x0000_s1260" type="#_x0000_t202" style="position:absolute;left:1344;top:2871;width:1401;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t/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" filled="f" stroked="f">
                  <v:textbox inset="0,0,0,0">
                    <w:txbxContent>
                      <w:p w14:paraId="169F59A2" w14:textId="77777777" w:rsidR="00575BB5" w:rsidRDefault="00575BB5">
                        <w:pPr>
                          <w:spacing w:before="20" w:line="211" w:lineRule="auto"/>
                          <w:ind w:right="1"/>
                          <w:rPr>
                            <w:sz w:val="16"/>
                          </w:rPr>
                        </w:pPr>
                        <w:r>
                          <w:rPr>
                            <w:sz w:val="16"/>
                          </w:rPr>
                          <w:t>Children not being vaccinated</w:t>
                        </w:r>
                      </w:p>
                    </w:txbxContent>
                  </v:textbox>
                </v:shape>
                <v:shape id="Text Box 636" o:spid="_x0000_s1261" type="#_x0000_t202" style="position:absolute;left:7725;top:1888;width:968;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14:paraId="43481D42" w14:textId="77777777" w:rsidR="00575BB5" w:rsidRDefault="00575BB5">
                        <w:pPr>
                          <w:spacing w:before="20" w:line="211" w:lineRule="auto"/>
                          <w:rPr>
                            <w:sz w:val="16"/>
                          </w:rPr>
                        </w:pPr>
                        <w:r>
                          <w:rPr>
                            <w:sz w:val="16"/>
                          </w:rPr>
                          <w:t>Better target resources</w:t>
                        </w:r>
                      </w:p>
                    </w:txbxContent>
                  </v:textbox>
                </v:shape>
                <v:shape id="Text Box 635" o:spid="_x0000_s1262" type="#_x0000_t202" style="position:absolute;left:4160;top:1888;width:1339;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14:paraId="04DB24BE" w14:textId="77777777" w:rsidR="00575BB5" w:rsidRDefault="00575BB5">
                        <w:pPr>
                          <w:rPr>
                            <w:sz w:val="16"/>
                          </w:rPr>
                        </w:pPr>
                        <w:r>
                          <w:rPr>
                            <w:sz w:val="16"/>
                          </w:rPr>
                          <w:t>Identify problems</w:t>
                        </w:r>
                      </w:p>
                    </w:txbxContent>
                  </v:textbox>
                </v:shape>
                <v:shape id="Text Box 634" o:spid="_x0000_s1263" type="#_x0000_t202" style="position:absolute;left:1344;top:1888;width:1572;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14:paraId="0A9987AD" w14:textId="77777777" w:rsidR="00575BB5" w:rsidRDefault="00575BB5">
                        <w:pPr>
                          <w:spacing w:before="20" w:line="211" w:lineRule="auto"/>
                          <w:ind w:right="-1"/>
                          <w:rPr>
                            <w:sz w:val="16"/>
                          </w:rPr>
                        </w:pPr>
                        <w:r>
                          <w:rPr>
                            <w:sz w:val="16"/>
                          </w:rPr>
                          <w:t>Teachers not turning up for school</w:t>
                        </w:r>
                      </w:p>
                    </w:txbxContent>
                  </v:textbox>
                </v:shape>
                <v:shape id="Text Box 633" o:spid="_x0000_s1264" type="#_x0000_t202" style="position:absolute;left:6942;top:777;width:2228;height: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14:paraId="19595258" w14:textId="77777777" w:rsidR="00575BB5" w:rsidRDefault="00575BB5">
                        <w:pPr>
                          <w:spacing w:before="23" w:line="211" w:lineRule="auto"/>
                          <w:ind w:left="-1" w:right="18"/>
                          <w:jc w:val="center"/>
                          <w:rPr>
                            <w:rFonts w:ascii="Open Sans Semibold"/>
                            <w:b/>
                            <w:sz w:val="18"/>
                          </w:rPr>
                        </w:pPr>
                        <w:r>
                          <w:rPr>
                            <w:rFonts w:ascii="Open Sans Semibold"/>
                            <w:b/>
                            <w:color w:val="AC1F24"/>
                            <w:sz w:val="18"/>
                          </w:rPr>
                          <w:t>CONTRIBUTE TO BETTER GOVERNMENT</w:t>
                        </w:r>
                        <w:r>
                          <w:rPr>
                            <w:rFonts w:ascii="Open Sans Semibold"/>
                            <w:b/>
                            <w:color w:val="AC1F24"/>
                            <w:spacing w:val="-8"/>
                            <w:sz w:val="18"/>
                          </w:rPr>
                          <w:t xml:space="preserve"> </w:t>
                        </w:r>
                        <w:r>
                          <w:rPr>
                            <w:rFonts w:ascii="Open Sans Semibold"/>
                            <w:b/>
                            <w:color w:val="AC1F24"/>
                            <w:sz w:val="18"/>
                          </w:rPr>
                          <w:t>SPENDING AND</w:t>
                        </w:r>
                        <w:r>
                          <w:rPr>
                            <w:rFonts w:ascii="Open Sans Semibold"/>
                            <w:b/>
                            <w:color w:val="AC1F24"/>
                            <w:spacing w:val="-1"/>
                            <w:sz w:val="18"/>
                          </w:rPr>
                          <w:t xml:space="preserve"> </w:t>
                        </w:r>
                        <w:r>
                          <w:rPr>
                            <w:rFonts w:ascii="Open Sans Semibold"/>
                            <w:b/>
                            <w:color w:val="AC1F24"/>
                            <w:sz w:val="18"/>
                          </w:rPr>
                          <w:t>SERVICES</w:t>
                        </w:r>
                      </w:p>
                    </w:txbxContent>
                  </v:textbox>
                </v:shape>
                <v:shape id="Text Box 632" o:spid="_x0000_s1265" type="#_x0000_t202" style="position:absolute;left:3840;top:885;width:1976;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14:paraId="51A382EE" w14:textId="77777777" w:rsidR="00575BB5" w:rsidRDefault="00575BB5">
                        <w:pPr>
                          <w:spacing w:before="23" w:line="211" w:lineRule="auto"/>
                          <w:ind w:left="142" w:right="1" w:hanging="143"/>
                          <w:rPr>
                            <w:rFonts w:ascii="Open Sans Semibold"/>
                            <w:b/>
                            <w:sz w:val="18"/>
                          </w:rPr>
                        </w:pPr>
                        <w:r>
                          <w:rPr>
                            <w:rFonts w:ascii="Open Sans Semibold"/>
                            <w:b/>
                            <w:color w:val="AC1F24"/>
                            <w:sz w:val="18"/>
                          </w:rPr>
                          <w:t>MORE INFORMED AND ENGAGED CITIZENS</w:t>
                        </w:r>
                      </w:p>
                    </w:txbxContent>
                  </v:textbox>
                </v:shape>
                <v:shape id="Text Box 631" o:spid="_x0000_s1266" type="#_x0000_t202" style="position:absolute;left:734;top:1002;width:1735;height: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14:paraId="7FB0CA5D" w14:textId="77777777" w:rsidR="00575BB5" w:rsidRDefault="00575BB5">
                        <w:pPr>
                          <w:rPr>
                            <w:rFonts w:ascii="Open Sans Semibold"/>
                            <w:b/>
                            <w:sz w:val="18"/>
                          </w:rPr>
                        </w:pPr>
                        <w:r>
                          <w:rPr>
                            <w:rFonts w:ascii="Open Sans Semibold"/>
                            <w:b/>
                            <w:color w:val="AC1F24"/>
                            <w:sz w:val="18"/>
                          </w:rPr>
                          <w:t>WHEN ISSUES ARISE</w:t>
                        </w:r>
                      </w:p>
                    </w:txbxContent>
                  </v:textbox>
                </v:shape>
                <v:shape id="Text Box 630" o:spid="_x0000_s1267" type="#_x0000_t202" style="position:absolute;left:231;top:196;width:5128;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14:paraId="6E667FAD" w14:textId="77777777" w:rsidR="00575BB5" w:rsidRDefault="00575BB5">
                        <w:pPr>
                          <w:rPr>
                            <w:b/>
                            <w:sz w:val="20"/>
                          </w:rPr>
                        </w:pPr>
                        <w:r>
                          <w:rPr>
                            <w:b/>
                            <w:sz w:val="20"/>
                          </w:rPr>
                          <w:t>HOW SOCIAL ACCOUNTABILITY APPROACHES WORK</w:t>
                        </w:r>
                      </w:p>
                    </w:txbxContent>
                  </v:textbox>
                </v:shape>
                <w10:anchorlock/>
              </v:group>
            </w:pict>
          </mc:Fallback>
        </mc:AlternateContent>
      </w:r>
    </w:p>
    <w:p w14:paraId="09BDF4CC" w14:textId="77777777" w:rsidR="008117A9" w:rsidRDefault="008117A9">
      <w:pPr>
        <w:pStyle w:val="BodyText"/>
        <w:spacing w:before="10"/>
        <w:rPr>
          <w:sz w:val="16"/>
        </w:rPr>
      </w:pPr>
    </w:p>
    <w:p w14:paraId="5764FE6A" w14:textId="77777777" w:rsidR="008117A9" w:rsidRDefault="004B269F">
      <w:pPr>
        <w:pStyle w:val="Heading4"/>
        <w:spacing w:before="94"/>
      </w:pPr>
      <w:bookmarkStart w:id="16" w:name="_TOC_250019"/>
      <w:bookmarkEnd w:id="16"/>
      <w:r>
        <w:rPr>
          <w:color w:val="AC1F24"/>
        </w:rPr>
        <w:t>STRENGTHEN WOMEN’S INVOLVEMENT IN VILLAGE GOVERNANCE</w:t>
      </w:r>
    </w:p>
    <w:p w14:paraId="58810D36" w14:textId="77777777" w:rsidR="008117A9" w:rsidRDefault="008117A9">
      <w:pPr>
        <w:pStyle w:val="BodyText"/>
        <w:spacing w:before="2"/>
        <w:rPr>
          <w:rFonts w:ascii="Roboto"/>
          <w:b/>
          <w:sz w:val="25"/>
        </w:rPr>
      </w:pPr>
    </w:p>
    <w:p w14:paraId="69E4AF40" w14:textId="77777777" w:rsidR="008117A9" w:rsidRDefault="004B269F">
      <w:pPr>
        <w:pStyle w:val="BodyText"/>
        <w:spacing w:before="1" w:line="254" w:lineRule="auto"/>
        <w:ind w:left="113" w:right="108"/>
        <w:jc w:val="both"/>
      </w:pPr>
      <w:r>
        <w:t>Women can face significant barriers that limit access to and participation in decision-making forums    in local government and other community groups. This includes lacking the confidence, knowledge   and skills to contribute, lacking the opportunity or willingness to be involved, and many cultural factors around the roles of men and</w:t>
      </w:r>
      <w:r>
        <w:rPr>
          <w:spacing w:val="-5"/>
        </w:rPr>
        <w:t xml:space="preserve"> </w:t>
      </w:r>
      <w:r>
        <w:t>women.</w:t>
      </w:r>
    </w:p>
    <w:p w14:paraId="052413E7" w14:textId="77777777" w:rsidR="008117A9" w:rsidRDefault="008117A9">
      <w:pPr>
        <w:pStyle w:val="BodyText"/>
        <w:spacing w:before="12"/>
      </w:pPr>
    </w:p>
    <w:p w14:paraId="541C3CBD" w14:textId="77777777" w:rsidR="008117A9" w:rsidRDefault="004B269F">
      <w:pPr>
        <w:pStyle w:val="BodyText"/>
        <w:spacing w:line="254" w:lineRule="auto"/>
        <w:ind w:left="113" w:right="107"/>
        <w:jc w:val="both"/>
      </w:pPr>
      <w:r>
        <w:t>KOMPAK’s</w:t>
      </w:r>
      <w:r>
        <w:rPr>
          <w:spacing w:val="-8"/>
        </w:rPr>
        <w:t xml:space="preserve"> </w:t>
      </w:r>
      <w:r>
        <w:t>village</w:t>
      </w:r>
      <w:r>
        <w:rPr>
          <w:spacing w:val="-8"/>
        </w:rPr>
        <w:t xml:space="preserve"> </w:t>
      </w:r>
      <w:r>
        <w:t>survey</w:t>
      </w:r>
      <w:r>
        <w:rPr>
          <w:spacing w:val="-8"/>
        </w:rPr>
        <w:t xml:space="preserve"> </w:t>
      </w:r>
      <w:r>
        <w:t>found</w:t>
      </w:r>
      <w:r>
        <w:rPr>
          <w:spacing w:val="-8"/>
        </w:rPr>
        <w:t xml:space="preserve"> </w:t>
      </w:r>
      <w:r>
        <w:t>that</w:t>
      </w:r>
      <w:r>
        <w:rPr>
          <w:spacing w:val="-7"/>
        </w:rPr>
        <w:t xml:space="preserve"> </w:t>
      </w:r>
      <w:r>
        <w:t>57%</w:t>
      </w:r>
      <w:r>
        <w:rPr>
          <w:spacing w:val="-8"/>
        </w:rPr>
        <w:t xml:space="preserve"> </w:t>
      </w:r>
      <w:r>
        <w:t>of</w:t>
      </w:r>
      <w:r>
        <w:rPr>
          <w:spacing w:val="-8"/>
        </w:rPr>
        <w:t xml:space="preserve"> </w:t>
      </w:r>
      <w:r>
        <w:t>villages</w:t>
      </w:r>
      <w:r>
        <w:rPr>
          <w:spacing w:val="-8"/>
        </w:rPr>
        <w:t xml:space="preserve"> </w:t>
      </w:r>
      <w:r>
        <w:t>had</w:t>
      </w:r>
      <w:r>
        <w:rPr>
          <w:spacing w:val="-7"/>
        </w:rPr>
        <w:t xml:space="preserve"> </w:t>
      </w:r>
      <w:r>
        <w:t>a</w:t>
      </w:r>
      <w:r>
        <w:rPr>
          <w:spacing w:val="-8"/>
        </w:rPr>
        <w:t xml:space="preserve"> </w:t>
      </w:r>
      <w:r>
        <w:t>woman</w:t>
      </w:r>
      <w:r>
        <w:rPr>
          <w:spacing w:val="-8"/>
        </w:rPr>
        <w:t xml:space="preserve"> </w:t>
      </w:r>
      <w:r>
        <w:t>in</w:t>
      </w:r>
      <w:r>
        <w:rPr>
          <w:spacing w:val="-8"/>
        </w:rPr>
        <w:t xml:space="preserve"> </w:t>
      </w:r>
      <w:r>
        <w:t>a</w:t>
      </w:r>
      <w:r>
        <w:rPr>
          <w:spacing w:val="-8"/>
        </w:rPr>
        <w:t xml:space="preserve"> </w:t>
      </w:r>
      <w:r>
        <w:t>senior</w:t>
      </w:r>
      <w:r>
        <w:rPr>
          <w:spacing w:val="-7"/>
        </w:rPr>
        <w:t xml:space="preserve"> </w:t>
      </w:r>
      <w:r>
        <w:t>village</w:t>
      </w:r>
      <w:r>
        <w:rPr>
          <w:spacing w:val="-8"/>
        </w:rPr>
        <w:t xml:space="preserve"> </w:t>
      </w:r>
      <w:r>
        <w:t>government</w:t>
      </w:r>
      <w:r>
        <w:rPr>
          <w:spacing w:val="-8"/>
        </w:rPr>
        <w:t xml:space="preserve"> </w:t>
      </w:r>
      <w:r>
        <w:t>position, but there was wide disparity between provinces. In NTB, a policy mandating female participation in village government appears to have been a key driver in achieving coverage of 91%, compared to Aceh with</w:t>
      </w:r>
      <w:r>
        <w:rPr>
          <w:spacing w:val="-9"/>
        </w:rPr>
        <w:t xml:space="preserve"> </w:t>
      </w:r>
      <w:r>
        <w:t>just</w:t>
      </w:r>
      <w:r>
        <w:rPr>
          <w:spacing w:val="-8"/>
        </w:rPr>
        <w:t xml:space="preserve"> </w:t>
      </w:r>
      <w:r>
        <w:t>17%</w:t>
      </w:r>
      <w:r>
        <w:rPr>
          <w:spacing w:val="-8"/>
        </w:rPr>
        <w:t xml:space="preserve"> </w:t>
      </w:r>
      <w:r>
        <w:t>coverage.</w:t>
      </w:r>
      <w:r>
        <w:rPr>
          <w:spacing w:val="-8"/>
        </w:rPr>
        <w:t xml:space="preserve"> </w:t>
      </w:r>
      <w:r>
        <w:t>This</w:t>
      </w:r>
      <w:r>
        <w:rPr>
          <w:spacing w:val="-8"/>
        </w:rPr>
        <w:t xml:space="preserve"> </w:t>
      </w:r>
      <w:r>
        <w:t>is</w:t>
      </w:r>
      <w:r>
        <w:rPr>
          <w:spacing w:val="-8"/>
        </w:rPr>
        <w:t xml:space="preserve"> </w:t>
      </w:r>
      <w:r>
        <w:t>supported</w:t>
      </w:r>
      <w:r>
        <w:rPr>
          <w:spacing w:val="-8"/>
        </w:rPr>
        <w:t xml:space="preserve"> </w:t>
      </w:r>
      <w:r>
        <w:t>by</w:t>
      </w:r>
      <w:r>
        <w:rPr>
          <w:spacing w:val="-8"/>
        </w:rPr>
        <w:t xml:space="preserve"> </w:t>
      </w:r>
      <w:r>
        <w:t>reporting</w:t>
      </w:r>
      <w:r>
        <w:rPr>
          <w:spacing w:val="-8"/>
        </w:rPr>
        <w:t xml:space="preserve"> </w:t>
      </w:r>
      <w:r>
        <w:t>from</w:t>
      </w:r>
      <w:r>
        <w:rPr>
          <w:spacing w:val="-8"/>
        </w:rPr>
        <w:t xml:space="preserve"> </w:t>
      </w:r>
      <w:r>
        <w:t>the</w:t>
      </w:r>
      <w:r>
        <w:rPr>
          <w:spacing w:val="-8"/>
        </w:rPr>
        <w:t xml:space="preserve"> </w:t>
      </w:r>
      <w:r>
        <w:t>field</w:t>
      </w:r>
      <w:r>
        <w:rPr>
          <w:spacing w:val="-8"/>
        </w:rPr>
        <w:t xml:space="preserve"> </w:t>
      </w:r>
      <w:r>
        <w:t>which</w:t>
      </w:r>
      <w:r>
        <w:rPr>
          <w:spacing w:val="-8"/>
        </w:rPr>
        <w:t xml:space="preserve"> </w:t>
      </w:r>
      <w:r>
        <w:t>noted:</w:t>
      </w:r>
      <w:r>
        <w:rPr>
          <w:spacing w:val="-8"/>
        </w:rPr>
        <w:t xml:space="preserve"> </w:t>
      </w:r>
      <w:r>
        <w:t>“Some</w:t>
      </w:r>
      <w:r>
        <w:rPr>
          <w:spacing w:val="-8"/>
        </w:rPr>
        <w:t xml:space="preserve"> </w:t>
      </w:r>
      <w:r>
        <w:t>village</w:t>
      </w:r>
      <w:r>
        <w:rPr>
          <w:spacing w:val="-8"/>
        </w:rPr>
        <w:t xml:space="preserve"> </w:t>
      </w:r>
      <w:r>
        <w:t>still</w:t>
      </w:r>
      <w:r>
        <w:rPr>
          <w:spacing w:val="-8"/>
        </w:rPr>
        <w:t xml:space="preserve"> </w:t>
      </w:r>
      <w:r>
        <w:t>hold strong traditions where public affairs are men’s business, so women’s involvement is not important or mandatory. Aceh Barat is one of the regions that holds the tradition</w:t>
      </w:r>
      <w:r>
        <w:rPr>
          <w:spacing w:val="-8"/>
        </w:rPr>
        <w:t xml:space="preserve"> </w:t>
      </w:r>
      <w:r>
        <w:t>firmly.”</w:t>
      </w:r>
    </w:p>
    <w:p w14:paraId="5A5304DC" w14:textId="77777777" w:rsidR="008117A9" w:rsidRDefault="008117A9">
      <w:pPr>
        <w:pStyle w:val="BodyText"/>
        <w:spacing w:before="3"/>
        <w:rPr>
          <w:sz w:val="21"/>
        </w:rPr>
      </w:pPr>
    </w:p>
    <w:p w14:paraId="3DEE62D5" w14:textId="77777777" w:rsidR="008117A9" w:rsidRDefault="004B269F">
      <w:pPr>
        <w:spacing w:before="124" w:line="211" w:lineRule="auto"/>
        <w:ind w:left="372" w:right="3666"/>
        <w:rPr>
          <w:rFonts w:ascii="Open Sans Semibold"/>
          <w:b/>
          <w:sz w:val="18"/>
        </w:rPr>
      </w:pPr>
      <w:r>
        <w:rPr>
          <w:rFonts w:ascii="Open Sans Semibold"/>
          <w:b/>
          <w:sz w:val="18"/>
        </w:rPr>
        <w:t>Percentage of villages with at least one female in position of village apparatus head, secretary or treasurer</w:t>
      </w:r>
    </w:p>
    <w:p w14:paraId="7D526954" w14:textId="77777777" w:rsidR="008117A9" w:rsidRDefault="008117A9">
      <w:pPr>
        <w:pStyle w:val="BodyText"/>
        <w:spacing w:before="12"/>
        <w:rPr>
          <w:rFonts w:ascii="Open Sans Semibold"/>
          <w:b/>
          <w:sz w:val="17"/>
        </w:rPr>
      </w:pPr>
    </w:p>
    <w:tbl>
      <w:tblPr>
        <w:tblW w:w="0" w:type="auto"/>
        <w:tblInd w:w="556" w:type="dxa"/>
        <w:tblLayout w:type="fixed"/>
        <w:tblCellMar>
          <w:left w:w="0" w:type="dxa"/>
          <w:right w:w="0" w:type="dxa"/>
        </w:tblCellMar>
        <w:tblLook w:val="01E0" w:firstRow="1" w:lastRow="1" w:firstColumn="1" w:lastColumn="1" w:noHBand="0" w:noVBand="0"/>
      </w:tblPr>
      <w:tblGrid>
        <w:gridCol w:w="1291"/>
        <w:gridCol w:w="1551"/>
        <w:gridCol w:w="940"/>
        <w:gridCol w:w="664"/>
        <w:gridCol w:w="558"/>
        <w:gridCol w:w="564"/>
        <w:gridCol w:w="452"/>
      </w:tblGrid>
      <w:tr w:rsidR="008117A9" w14:paraId="79063CB5" w14:textId="77777777">
        <w:trPr>
          <w:trHeight w:val="361"/>
        </w:trPr>
        <w:tc>
          <w:tcPr>
            <w:tcW w:w="1291" w:type="dxa"/>
          </w:tcPr>
          <w:p w14:paraId="5D9FC78E" w14:textId="77777777" w:rsidR="008117A9" w:rsidRDefault="004B269F">
            <w:pPr>
              <w:pStyle w:val="TableParagraph"/>
              <w:spacing w:before="131" w:line="210" w:lineRule="exact"/>
              <w:ind w:right="128"/>
              <w:jc w:val="right"/>
              <w:rPr>
                <w:sz w:val="16"/>
              </w:rPr>
            </w:pPr>
            <w:r>
              <w:rPr>
                <w:sz w:val="16"/>
              </w:rPr>
              <w:t>NTB</w:t>
            </w:r>
          </w:p>
        </w:tc>
        <w:tc>
          <w:tcPr>
            <w:tcW w:w="1551" w:type="dxa"/>
            <w:shd w:val="clear" w:color="auto" w:fill="AC1F24"/>
          </w:tcPr>
          <w:p w14:paraId="55B77F28" w14:textId="77777777" w:rsidR="008117A9" w:rsidRDefault="008117A9">
            <w:pPr>
              <w:pStyle w:val="TableParagraph"/>
              <w:rPr>
                <w:rFonts w:ascii="Times New Roman"/>
                <w:sz w:val="18"/>
              </w:rPr>
            </w:pPr>
          </w:p>
        </w:tc>
        <w:tc>
          <w:tcPr>
            <w:tcW w:w="940" w:type="dxa"/>
            <w:shd w:val="clear" w:color="auto" w:fill="AC1F24"/>
          </w:tcPr>
          <w:p w14:paraId="7B9602EF" w14:textId="77777777" w:rsidR="008117A9" w:rsidRDefault="008117A9">
            <w:pPr>
              <w:pStyle w:val="TableParagraph"/>
              <w:rPr>
                <w:rFonts w:ascii="Times New Roman"/>
                <w:sz w:val="18"/>
              </w:rPr>
            </w:pPr>
          </w:p>
        </w:tc>
        <w:tc>
          <w:tcPr>
            <w:tcW w:w="664" w:type="dxa"/>
            <w:shd w:val="clear" w:color="auto" w:fill="AC1F24"/>
          </w:tcPr>
          <w:p w14:paraId="44FB901F" w14:textId="77777777" w:rsidR="008117A9" w:rsidRDefault="00360E36">
            <w:pPr>
              <w:pStyle w:val="TableParagraph"/>
              <w:rPr>
                <w:rFonts w:ascii="Times New Roman"/>
                <w:sz w:val="18"/>
              </w:rPr>
            </w:pPr>
            <w:r>
              <w:rPr>
                <w:rFonts w:ascii="Times New Roman"/>
                <w:noProof/>
                <w:sz w:val="18"/>
              </w:rPr>
              <mc:AlternateContent>
                <mc:Choice Requires="wps">
                  <w:drawing>
                    <wp:anchor distT="0" distB="0" distL="114300" distR="114300" simplePos="0" relativeHeight="251922432" behindDoc="1" locked="0" layoutInCell="1" allowOverlap="1" wp14:anchorId="63280BD4" wp14:editId="125A9E45">
                      <wp:simplePos x="0" y="0"/>
                      <wp:positionH relativeFrom="column">
                        <wp:posOffset>142240</wp:posOffset>
                      </wp:positionH>
                      <wp:positionV relativeFrom="paragraph">
                        <wp:posOffset>35560</wp:posOffset>
                      </wp:positionV>
                      <wp:extent cx="0" cy="1760855"/>
                      <wp:effectExtent l="10795" t="12700" r="8255" b="7620"/>
                      <wp:wrapNone/>
                      <wp:docPr id="763" name="Line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60855"/>
                              </a:xfrm>
                              <a:prstGeom prst="line">
                                <a:avLst/>
                              </a:prstGeom>
                              <a:noFill/>
                              <a:ln w="12700">
                                <a:solidFill>
                                  <a:srgbClr val="000000"/>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C177F3" id="Line 626" o:spid="_x0000_s1026" style="position:absolute;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pt,2.8pt" to="11.2pt,1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" strokeweight="1pt">
                      <v:stroke dashstyle="dot"/>
                    </v:line>
                  </w:pict>
                </mc:Fallback>
              </mc:AlternateContent>
            </w:r>
            <w:r>
              <w:rPr>
                <w:rFonts w:ascii="Times New Roman"/>
                <w:noProof/>
                <w:sz w:val="18"/>
              </w:rPr>
              <mc:AlternateContent>
                <mc:Choice Requires="wps">
                  <w:drawing>
                    <wp:anchor distT="0" distB="0" distL="114300" distR="114300" simplePos="0" relativeHeight="251921408" behindDoc="1" locked="0" layoutInCell="1" allowOverlap="1" wp14:anchorId="39767B8F" wp14:editId="116EE329">
                      <wp:simplePos x="0" y="0"/>
                      <wp:positionH relativeFrom="column">
                        <wp:posOffset>142240</wp:posOffset>
                      </wp:positionH>
                      <wp:positionV relativeFrom="paragraph">
                        <wp:posOffset>-2540</wp:posOffset>
                      </wp:positionV>
                      <wp:extent cx="0" cy="0"/>
                      <wp:effectExtent l="10795" t="12700" r="8255" b="6350"/>
                      <wp:wrapNone/>
                      <wp:docPr id="762" name="Line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6829A3" id="Line 627" o:spid="_x0000_s1026" style="position:absolute;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pt,-.2pt" to="11.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" strokeweight="1pt"/>
                  </w:pict>
                </mc:Fallback>
              </mc:AlternateContent>
            </w:r>
          </w:p>
        </w:tc>
        <w:tc>
          <w:tcPr>
            <w:tcW w:w="558" w:type="dxa"/>
            <w:shd w:val="clear" w:color="auto" w:fill="AC1F24"/>
          </w:tcPr>
          <w:p w14:paraId="01D4D480" w14:textId="77777777" w:rsidR="008117A9" w:rsidRDefault="008117A9">
            <w:pPr>
              <w:pStyle w:val="TableParagraph"/>
              <w:rPr>
                <w:rFonts w:ascii="Times New Roman"/>
                <w:sz w:val="18"/>
              </w:rPr>
            </w:pPr>
          </w:p>
        </w:tc>
        <w:tc>
          <w:tcPr>
            <w:tcW w:w="564" w:type="dxa"/>
            <w:shd w:val="clear" w:color="auto" w:fill="AC1F24"/>
          </w:tcPr>
          <w:p w14:paraId="5CE8E0CE" w14:textId="77777777" w:rsidR="008117A9" w:rsidRDefault="008117A9">
            <w:pPr>
              <w:pStyle w:val="TableParagraph"/>
              <w:rPr>
                <w:rFonts w:ascii="Times New Roman"/>
                <w:sz w:val="18"/>
              </w:rPr>
            </w:pPr>
          </w:p>
        </w:tc>
        <w:tc>
          <w:tcPr>
            <w:tcW w:w="452" w:type="dxa"/>
          </w:tcPr>
          <w:p w14:paraId="6D05226A" w14:textId="77777777" w:rsidR="008117A9" w:rsidRDefault="004B269F">
            <w:pPr>
              <w:pStyle w:val="TableParagraph"/>
              <w:spacing w:before="89"/>
              <w:ind w:left="103"/>
              <w:rPr>
                <w:sz w:val="16"/>
              </w:rPr>
            </w:pPr>
            <w:r>
              <w:rPr>
                <w:sz w:val="16"/>
              </w:rPr>
              <w:t>91%</w:t>
            </w:r>
          </w:p>
        </w:tc>
      </w:tr>
      <w:tr w:rsidR="008117A9" w14:paraId="020132F3" w14:textId="77777777">
        <w:trPr>
          <w:trHeight w:val="116"/>
        </w:trPr>
        <w:tc>
          <w:tcPr>
            <w:tcW w:w="1291" w:type="dxa"/>
          </w:tcPr>
          <w:p w14:paraId="7F53E3DC" w14:textId="77777777" w:rsidR="008117A9" w:rsidRDefault="008117A9">
            <w:pPr>
              <w:pStyle w:val="TableParagraph"/>
              <w:rPr>
                <w:rFonts w:ascii="Times New Roman"/>
                <w:sz w:val="6"/>
              </w:rPr>
            </w:pPr>
          </w:p>
        </w:tc>
        <w:tc>
          <w:tcPr>
            <w:tcW w:w="1551" w:type="dxa"/>
          </w:tcPr>
          <w:p w14:paraId="505975B8" w14:textId="77777777" w:rsidR="008117A9" w:rsidRDefault="008117A9">
            <w:pPr>
              <w:pStyle w:val="TableParagraph"/>
              <w:rPr>
                <w:rFonts w:ascii="Times New Roman"/>
                <w:sz w:val="6"/>
              </w:rPr>
            </w:pPr>
          </w:p>
        </w:tc>
        <w:tc>
          <w:tcPr>
            <w:tcW w:w="940" w:type="dxa"/>
          </w:tcPr>
          <w:p w14:paraId="1305E4FF" w14:textId="77777777" w:rsidR="008117A9" w:rsidRDefault="008117A9">
            <w:pPr>
              <w:pStyle w:val="TableParagraph"/>
              <w:rPr>
                <w:rFonts w:ascii="Times New Roman"/>
                <w:sz w:val="6"/>
              </w:rPr>
            </w:pPr>
          </w:p>
        </w:tc>
        <w:tc>
          <w:tcPr>
            <w:tcW w:w="664" w:type="dxa"/>
          </w:tcPr>
          <w:p w14:paraId="642EB33F" w14:textId="77777777" w:rsidR="008117A9" w:rsidRDefault="008117A9">
            <w:pPr>
              <w:pStyle w:val="TableParagraph"/>
              <w:rPr>
                <w:rFonts w:ascii="Times New Roman"/>
                <w:sz w:val="6"/>
              </w:rPr>
            </w:pPr>
          </w:p>
        </w:tc>
        <w:tc>
          <w:tcPr>
            <w:tcW w:w="558" w:type="dxa"/>
          </w:tcPr>
          <w:p w14:paraId="6E9F62F5" w14:textId="77777777" w:rsidR="008117A9" w:rsidRDefault="008117A9">
            <w:pPr>
              <w:pStyle w:val="TableParagraph"/>
              <w:rPr>
                <w:rFonts w:ascii="Times New Roman"/>
                <w:sz w:val="6"/>
              </w:rPr>
            </w:pPr>
          </w:p>
        </w:tc>
        <w:tc>
          <w:tcPr>
            <w:tcW w:w="564" w:type="dxa"/>
          </w:tcPr>
          <w:p w14:paraId="73A4407F" w14:textId="77777777" w:rsidR="008117A9" w:rsidRDefault="008117A9">
            <w:pPr>
              <w:pStyle w:val="TableParagraph"/>
              <w:rPr>
                <w:rFonts w:ascii="Times New Roman"/>
                <w:sz w:val="6"/>
              </w:rPr>
            </w:pPr>
          </w:p>
        </w:tc>
        <w:tc>
          <w:tcPr>
            <w:tcW w:w="452" w:type="dxa"/>
          </w:tcPr>
          <w:p w14:paraId="7F4B2CC3" w14:textId="77777777" w:rsidR="008117A9" w:rsidRDefault="008117A9">
            <w:pPr>
              <w:pStyle w:val="TableParagraph"/>
              <w:rPr>
                <w:rFonts w:ascii="Times New Roman"/>
                <w:sz w:val="6"/>
              </w:rPr>
            </w:pPr>
          </w:p>
        </w:tc>
      </w:tr>
      <w:tr w:rsidR="008117A9" w14:paraId="29FAC46F" w14:textId="77777777">
        <w:trPr>
          <w:trHeight w:val="300"/>
        </w:trPr>
        <w:tc>
          <w:tcPr>
            <w:tcW w:w="1291" w:type="dxa"/>
          </w:tcPr>
          <w:p w14:paraId="030C3C5E" w14:textId="77777777" w:rsidR="008117A9" w:rsidRDefault="004B269F">
            <w:pPr>
              <w:pStyle w:val="TableParagraph"/>
              <w:spacing w:before="64" w:line="216" w:lineRule="exact"/>
              <w:ind w:right="128"/>
              <w:jc w:val="right"/>
              <w:rPr>
                <w:sz w:val="16"/>
              </w:rPr>
            </w:pPr>
            <w:r>
              <w:rPr>
                <w:sz w:val="16"/>
              </w:rPr>
              <w:t>Central Java</w:t>
            </w:r>
          </w:p>
        </w:tc>
        <w:tc>
          <w:tcPr>
            <w:tcW w:w="1551" w:type="dxa"/>
            <w:shd w:val="clear" w:color="auto" w:fill="AC1F24"/>
          </w:tcPr>
          <w:p w14:paraId="07749C73" w14:textId="77777777" w:rsidR="008117A9" w:rsidRDefault="008117A9">
            <w:pPr>
              <w:pStyle w:val="TableParagraph"/>
              <w:rPr>
                <w:rFonts w:ascii="Times New Roman"/>
                <w:sz w:val="18"/>
              </w:rPr>
            </w:pPr>
          </w:p>
        </w:tc>
        <w:tc>
          <w:tcPr>
            <w:tcW w:w="940" w:type="dxa"/>
            <w:shd w:val="clear" w:color="auto" w:fill="AC1F24"/>
          </w:tcPr>
          <w:p w14:paraId="1FA29807" w14:textId="77777777" w:rsidR="008117A9" w:rsidRDefault="008117A9">
            <w:pPr>
              <w:pStyle w:val="TableParagraph"/>
              <w:rPr>
                <w:rFonts w:ascii="Times New Roman"/>
                <w:sz w:val="18"/>
              </w:rPr>
            </w:pPr>
          </w:p>
        </w:tc>
        <w:tc>
          <w:tcPr>
            <w:tcW w:w="664" w:type="dxa"/>
            <w:shd w:val="clear" w:color="auto" w:fill="AC1F24"/>
          </w:tcPr>
          <w:p w14:paraId="3BAF15DC" w14:textId="77777777" w:rsidR="008117A9" w:rsidRDefault="008117A9">
            <w:pPr>
              <w:pStyle w:val="TableParagraph"/>
              <w:rPr>
                <w:rFonts w:ascii="Times New Roman"/>
                <w:sz w:val="18"/>
              </w:rPr>
            </w:pPr>
          </w:p>
        </w:tc>
        <w:tc>
          <w:tcPr>
            <w:tcW w:w="558" w:type="dxa"/>
            <w:shd w:val="clear" w:color="auto" w:fill="AC1F24"/>
          </w:tcPr>
          <w:p w14:paraId="46E66DF7" w14:textId="77777777" w:rsidR="008117A9" w:rsidRDefault="008117A9">
            <w:pPr>
              <w:pStyle w:val="TableParagraph"/>
              <w:rPr>
                <w:rFonts w:ascii="Times New Roman"/>
                <w:sz w:val="18"/>
              </w:rPr>
            </w:pPr>
          </w:p>
        </w:tc>
        <w:tc>
          <w:tcPr>
            <w:tcW w:w="564" w:type="dxa"/>
          </w:tcPr>
          <w:p w14:paraId="11157CCB" w14:textId="77777777" w:rsidR="008117A9" w:rsidRDefault="004B269F">
            <w:pPr>
              <w:pStyle w:val="TableParagraph"/>
              <w:spacing w:before="28"/>
              <w:ind w:left="106"/>
              <w:rPr>
                <w:sz w:val="16"/>
              </w:rPr>
            </w:pPr>
            <w:r>
              <w:rPr>
                <w:sz w:val="16"/>
              </w:rPr>
              <w:t>79%</w:t>
            </w:r>
          </w:p>
        </w:tc>
        <w:tc>
          <w:tcPr>
            <w:tcW w:w="452" w:type="dxa"/>
          </w:tcPr>
          <w:p w14:paraId="006125FB" w14:textId="77777777" w:rsidR="008117A9" w:rsidRDefault="008117A9">
            <w:pPr>
              <w:pStyle w:val="TableParagraph"/>
              <w:rPr>
                <w:rFonts w:ascii="Times New Roman"/>
                <w:sz w:val="18"/>
              </w:rPr>
            </w:pPr>
          </w:p>
        </w:tc>
      </w:tr>
      <w:tr w:rsidR="008117A9" w14:paraId="07E37BE3" w14:textId="77777777">
        <w:trPr>
          <w:trHeight w:val="116"/>
        </w:trPr>
        <w:tc>
          <w:tcPr>
            <w:tcW w:w="1291" w:type="dxa"/>
          </w:tcPr>
          <w:p w14:paraId="144E9D49" w14:textId="77777777" w:rsidR="008117A9" w:rsidRDefault="008117A9">
            <w:pPr>
              <w:pStyle w:val="TableParagraph"/>
              <w:rPr>
                <w:rFonts w:ascii="Times New Roman"/>
                <w:sz w:val="6"/>
              </w:rPr>
            </w:pPr>
          </w:p>
        </w:tc>
        <w:tc>
          <w:tcPr>
            <w:tcW w:w="1551" w:type="dxa"/>
          </w:tcPr>
          <w:p w14:paraId="26F4BBE8" w14:textId="77777777" w:rsidR="008117A9" w:rsidRDefault="008117A9">
            <w:pPr>
              <w:pStyle w:val="TableParagraph"/>
              <w:rPr>
                <w:rFonts w:ascii="Times New Roman"/>
                <w:sz w:val="6"/>
              </w:rPr>
            </w:pPr>
          </w:p>
        </w:tc>
        <w:tc>
          <w:tcPr>
            <w:tcW w:w="940" w:type="dxa"/>
          </w:tcPr>
          <w:p w14:paraId="15D98A93" w14:textId="77777777" w:rsidR="008117A9" w:rsidRDefault="008117A9">
            <w:pPr>
              <w:pStyle w:val="TableParagraph"/>
              <w:rPr>
                <w:rFonts w:ascii="Times New Roman"/>
                <w:sz w:val="6"/>
              </w:rPr>
            </w:pPr>
          </w:p>
        </w:tc>
        <w:tc>
          <w:tcPr>
            <w:tcW w:w="664" w:type="dxa"/>
          </w:tcPr>
          <w:p w14:paraId="55A5F454" w14:textId="77777777" w:rsidR="008117A9" w:rsidRDefault="008117A9">
            <w:pPr>
              <w:pStyle w:val="TableParagraph"/>
              <w:rPr>
                <w:rFonts w:ascii="Times New Roman"/>
                <w:sz w:val="6"/>
              </w:rPr>
            </w:pPr>
          </w:p>
        </w:tc>
        <w:tc>
          <w:tcPr>
            <w:tcW w:w="558" w:type="dxa"/>
          </w:tcPr>
          <w:p w14:paraId="5A9B2CEE" w14:textId="77777777" w:rsidR="008117A9" w:rsidRDefault="008117A9">
            <w:pPr>
              <w:pStyle w:val="TableParagraph"/>
              <w:rPr>
                <w:rFonts w:ascii="Times New Roman"/>
                <w:sz w:val="6"/>
              </w:rPr>
            </w:pPr>
          </w:p>
        </w:tc>
        <w:tc>
          <w:tcPr>
            <w:tcW w:w="564" w:type="dxa"/>
          </w:tcPr>
          <w:p w14:paraId="0E178E51" w14:textId="77777777" w:rsidR="008117A9" w:rsidRDefault="008117A9">
            <w:pPr>
              <w:pStyle w:val="TableParagraph"/>
              <w:rPr>
                <w:rFonts w:ascii="Times New Roman"/>
                <w:sz w:val="6"/>
              </w:rPr>
            </w:pPr>
          </w:p>
        </w:tc>
        <w:tc>
          <w:tcPr>
            <w:tcW w:w="452" w:type="dxa"/>
          </w:tcPr>
          <w:p w14:paraId="38BB6376" w14:textId="77777777" w:rsidR="008117A9" w:rsidRDefault="008117A9">
            <w:pPr>
              <w:pStyle w:val="TableParagraph"/>
              <w:rPr>
                <w:rFonts w:ascii="Times New Roman"/>
                <w:sz w:val="6"/>
              </w:rPr>
            </w:pPr>
          </w:p>
        </w:tc>
      </w:tr>
      <w:tr w:rsidR="008117A9" w14:paraId="4E4A0591" w14:textId="77777777">
        <w:trPr>
          <w:trHeight w:val="300"/>
        </w:trPr>
        <w:tc>
          <w:tcPr>
            <w:tcW w:w="1291" w:type="dxa"/>
          </w:tcPr>
          <w:p w14:paraId="3D147B06" w14:textId="77777777" w:rsidR="008117A9" w:rsidRDefault="004B269F">
            <w:pPr>
              <w:pStyle w:val="TableParagraph"/>
              <w:spacing w:before="57"/>
              <w:ind w:right="128"/>
              <w:jc w:val="right"/>
              <w:rPr>
                <w:sz w:val="16"/>
              </w:rPr>
            </w:pPr>
            <w:r>
              <w:rPr>
                <w:sz w:val="16"/>
              </w:rPr>
              <w:t>East Java</w:t>
            </w:r>
          </w:p>
        </w:tc>
        <w:tc>
          <w:tcPr>
            <w:tcW w:w="1551" w:type="dxa"/>
            <w:shd w:val="clear" w:color="auto" w:fill="B78386"/>
          </w:tcPr>
          <w:p w14:paraId="55C05A90" w14:textId="77777777" w:rsidR="008117A9" w:rsidRDefault="008117A9">
            <w:pPr>
              <w:pStyle w:val="TableParagraph"/>
              <w:rPr>
                <w:rFonts w:ascii="Times New Roman"/>
                <w:sz w:val="18"/>
              </w:rPr>
            </w:pPr>
          </w:p>
        </w:tc>
        <w:tc>
          <w:tcPr>
            <w:tcW w:w="940" w:type="dxa"/>
            <w:shd w:val="clear" w:color="auto" w:fill="B78386"/>
          </w:tcPr>
          <w:p w14:paraId="4F5F27CB" w14:textId="77777777" w:rsidR="008117A9" w:rsidRDefault="008117A9">
            <w:pPr>
              <w:pStyle w:val="TableParagraph"/>
              <w:rPr>
                <w:rFonts w:ascii="Times New Roman"/>
                <w:sz w:val="18"/>
              </w:rPr>
            </w:pPr>
          </w:p>
        </w:tc>
        <w:tc>
          <w:tcPr>
            <w:tcW w:w="664" w:type="dxa"/>
            <w:shd w:val="clear" w:color="auto" w:fill="B78386"/>
          </w:tcPr>
          <w:p w14:paraId="10867CA7" w14:textId="77777777" w:rsidR="008117A9" w:rsidRDefault="008117A9">
            <w:pPr>
              <w:pStyle w:val="TableParagraph"/>
              <w:rPr>
                <w:rFonts w:ascii="Times New Roman"/>
                <w:sz w:val="18"/>
              </w:rPr>
            </w:pPr>
          </w:p>
        </w:tc>
        <w:tc>
          <w:tcPr>
            <w:tcW w:w="558" w:type="dxa"/>
          </w:tcPr>
          <w:p w14:paraId="1268C758" w14:textId="77777777" w:rsidR="008117A9" w:rsidRDefault="004B269F">
            <w:pPr>
              <w:pStyle w:val="TableParagraph"/>
              <w:spacing w:before="29"/>
              <w:ind w:left="107"/>
              <w:rPr>
                <w:sz w:val="16"/>
              </w:rPr>
            </w:pPr>
            <w:r>
              <w:rPr>
                <w:sz w:val="16"/>
              </w:rPr>
              <w:t>67%</w:t>
            </w:r>
          </w:p>
        </w:tc>
        <w:tc>
          <w:tcPr>
            <w:tcW w:w="564" w:type="dxa"/>
          </w:tcPr>
          <w:p w14:paraId="58B4490B" w14:textId="77777777" w:rsidR="008117A9" w:rsidRDefault="008117A9">
            <w:pPr>
              <w:pStyle w:val="TableParagraph"/>
              <w:rPr>
                <w:rFonts w:ascii="Times New Roman"/>
                <w:sz w:val="18"/>
              </w:rPr>
            </w:pPr>
          </w:p>
        </w:tc>
        <w:tc>
          <w:tcPr>
            <w:tcW w:w="452" w:type="dxa"/>
          </w:tcPr>
          <w:p w14:paraId="17630F2E" w14:textId="77777777" w:rsidR="008117A9" w:rsidRDefault="008117A9">
            <w:pPr>
              <w:pStyle w:val="TableParagraph"/>
              <w:rPr>
                <w:rFonts w:ascii="Times New Roman"/>
                <w:sz w:val="18"/>
              </w:rPr>
            </w:pPr>
          </w:p>
        </w:tc>
      </w:tr>
      <w:tr w:rsidR="008117A9" w14:paraId="3B25D225" w14:textId="77777777">
        <w:trPr>
          <w:trHeight w:val="533"/>
        </w:trPr>
        <w:tc>
          <w:tcPr>
            <w:tcW w:w="1291" w:type="dxa"/>
          </w:tcPr>
          <w:p w14:paraId="08C46BD0" w14:textId="77777777" w:rsidR="008117A9" w:rsidRDefault="00360E36">
            <w:pPr>
              <w:pStyle w:val="TableParagraph"/>
              <w:spacing w:before="167"/>
              <w:ind w:right="128"/>
              <w:jc w:val="right"/>
              <w:rPr>
                <w:sz w:val="16"/>
              </w:rPr>
            </w:pPr>
            <w:r>
              <w:rPr>
                <w:noProof/>
                <w:sz w:val="16"/>
              </w:rPr>
              <mc:AlternateContent>
                <mc:Choice Requires="wps">
                  <w:drawing>
                    <wp:anchor distT="0" distB="0" distL="114300" distR="114300" simplePos="0" relativeHeight="251920384" behindDoc="1" locked="0" layoutInCell="1" allowOverlap="1" wp14:anchorId="660D56F0" wp14:editId="28CD1420">
                      <wp:simplePos x="0" y="0"/>
                      <wp:positionH relativeFrom="column">
                        <wp:posOffset>815340</wp:posOffset>
                      </wp:positionH>
                      <wp:positionV relativeFrom="paragraph">
                        <wp:posOffset>73025</wp:posOffset>
                      </wp:positionV>
                      <wp:extent cx="1761490" cy="191135"/>
                      <wp:effectExtent l="0" t="0" r="3810" b="1270"/>
                      <wp:wrapNone/>
                      <wp:docPr id="761" name="Rectangl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1490" cy="191135"/>
                              </a:xfrm>
                              <a:prstGeom prst="rect">
                                <a:avLst/>
                              </a:prstGeom>
                              <a:solidFill>
                                <a:srgbClr val="B783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D78FE" id="Rectangle 628" o:spid="_x0000_s1026" style="position:absolute;margin-left:64.2pt;margin-top:5.75pt;width:138.7pt;height:15.0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" fillcolor="#b78386" stroked="f"/>
                  </w:pict>
                </mc:Fallback>
              </mc:AlternateContent>
            </w:r>
            <w:r w:rsidR="004B269F">
              <w:rPr>
                <w:sz w:val="16"/>
              </w:rPr>
              <w:t>South Sulawesi</w:t>
            </w:r>
          </w:p>
        </w:tc>
        <w:tc>
          <w:tcPr>
            <w:tcW w:w="1551" w:type="dxa"/>
          </w:tcPr>
          <w:p w14:paraId="7268BFC2" w14:textId="77777777" w:rsidR="008117A9" w:rsidRDefault="008117A9">
            <w:pPr>
              <w:pStyle w:val="TableParagraph"/>
              <w:rPr>
                <w:rFonts w:ascii="Times New Roman"/>
                <w:sz w:val="18"/>
              </w:rPr>
            </w:pPr>
          </w:p>
        </w:tc>
        <w:tc>
          <w:tcPr>
            <w:tcW w:w="940" w:type="dxa"/>
          </w:tcPr>
          <w:p w14:paraId="37917455" w14:textId="77777777" w:rsidR="008117A9" w:rsidRDefault="008117A9">
            <w:pPr>
              <w:pStyle w:val="TableParagraph"/>
              <w:rPr>
                <w:rFonts w:ascii="Times New Roman"/>
                <w:sz w:val="18"/>
              </w:rPr>
            </w:pPr>
          </w:p>
        </w:tc>
        <w:tc>
          <w:tcPr>
            <w:tcW w:w="664" w:type="dxa"/>
          </w:tcPr>
          <w:p w14:paraId="6228A849" w14:textId="77777777" w:rsidR="008117A9" w:rsidRDefault="004B269F">
            <w:pPr>
              <w:pStyle w:val="TableParagraph"/>
              <w:spacing w:before="145"/>
              <w:ind w:left="368" w:right="-29"/>
              <w:rPr>
                <w:sz w:val="16"/>
              </w:rPr>
            </w:pPr>
            <w:r>
              <w:rPr>
                <w:sz w:val="16"/>
              </w:rPr>
              <w:t>59%</w:t>
            </w:r>
          </w:p>
        </w:tc>
        <w:tc>
          <w:tcPr>
            <w:tcW w:w="558" w:type="dxa"/>
          </w:tcPr>
          <w:p w14:paraId="4CCCD654" w14:textId="77777777" w:rsidR="008117A9" w:rsidRDefault="008117A9">
            <w:pPr>
              <w:pStyle w:val="TableParagraph"/>
              <w:rPr>
                <w:rFonts w:ascii="Times New Roman"/>
                <w:sz w:val="18"/>
              </w:rPr>
            </w:pPr>
          </w:p>
        </w:tc>
        <w:tc>
          <w:tcPr>
            <w:tcW w:w="564" w:type="dxa"/>
          </w:tcPr>
          <w:p w14:paraId="69473E3D" w14:textId="77777777" w:rsidR="008117A9" w:rsidRDefault="008117A9">
            <w:pPr>
              <w:pStyle w:val="TableParagraph"/>
              <w:rPr>
                <w:rFonts w:ascii="Times New Roman"/>
                <w:sz w:val="18"/>
              </w:rPr>
            </w:pPr>
          </w:p>
        </w:tc>
        <w:tc>
          <w:tcPr>
            <w:tcW w:w="452" w:type="dxa"/>
          </w:tcPr>
          <w:p w14:paraId="6D2B8F50" w14:textId="77777777" w:rsidR="008117A9" w:rsidRDefault="008117A9">
            <w:pPr>
              <w:pStyle w:val="TableParagraph"/>
              <w:rPr>
                <w:rFonts w:ascii="Times New Roman"/>
                <w:sz w:val="18"/>
              </w:rPr>
            </w:pPr>
          </w:p>
        </w:tc>
      </w:tr>
      <w:tr w:rsidR="008117A9" w14:paraId="70731162" w14:textId="77777777">
        <w:trPr>
          <w:trHeight w:val="300"/>
        </w:trPr>
        <w:tc>
          <w:tcPr>
            <w:tcW w:w="1291" w:type="dxa"/>
          </w:tcPr>
          <w:p w14:paraId="34FBA671" w14:textId="77777777" w:rsidR="008117A9" w:rsidRDefault="004B269F">
            <w:pPr>
              <w:pStyle w:val="TableParagraph"/>
              <w:spacing w:before="43"/>
              <w:ind w:right="128"/>
              <w:jc w:val="right"/>
              <w:rPr>
                <w:sz w:val="16"/>
              </w:rPr>
            </w:pPr>
            <w:r>
              <w:rPr>
                <w:sz w:val="16"/>
              </w:rPr>
              <w:t>Papua Barat</w:t>
            </w:r>
          </w:p>
        </w:tc>
        <w:tc>
          <w:tcPr>
            <w:tcW w:w="1551" w:type="dxa"/>
            <w:shd w:val="clear" w:color="auto" w:fill="B78386"/>
          </w:tcPr>
          <w:p w14:paraId="352CFE17" w14:textId="77777777" w:rsidR="008117A9" w:rsidRDefault="008117A9">
            <w:pPr>
              <w:pStyle w:val="TableParagraph"/>
              <w:rPr>
                <w:rFonts w:ascii="Times New Roman"/>
                <w:sz w:val="18"/>
              </w:rPr>
            </w:pPr>
          </w:p>
        </w:tc>
        <w:tc>
          <w:tcPr>
            <w:tcW w:w="940" w:type="dxa"/>
            <w:shd w:val="clear" w:color="auto" w:fill="B78386"/>
          </w:tcPr>
          <w:p w14:paraId="1A1C854F" w14:textId="77777777" w:rsidR="008117A9" w:rsidRDefault="008117A9">
            <w:pPr>
              <w:pStyle w:val="TableParagraph"/>
              <w:rPr>
                <w:rFonts w:ascii="Times New Roman"/>
                <w:sz w:val="18"/>
              </w:rPr>
            </w:pPr>
          </w:p>
        </w:tc>
        <w:tc>
          <w:tcPr>
            <w:tcW w:w="664" w:type="dxa"/>
          </w:tcPr>
          <w:p w14:paraId="5332F014" w14:textId="77777777" w:rsidR="008117A9" w:rsidRDefault="004B269F">
            <w:pPr>
              <w:pStyle w:val="TableParagraph"/>
              <w:spacing w:before="29"/>
              <w:ind w:left="282"/>
              <w:rPr>
                <w:sz w:val="16"/>
              </w:rPr>
            </w:pPr>
            <w:r>
              <w:rPr>
                <w:sz w:val="16"/>
              </w:rPr>
              <w:t>53%</w:t>
            </w:r>
          </w:p>
        </w:tc>
        <w:tc>
          <w:tcPr>
            <w:tcW w:w="558" w:type="dxa"/>
          </w:tcPr>
          <w:p w14:paraId="64311AF0" w14:textId="77777777" w:rsidR="008117A9" w:rsidRDefault="008117A9">
            <w:pPr>
              <w:pStyle w:val="TableParagraph"/>
              <w:rPr>
                <w:rFonts w:ascii="Times New Roman"/>
                <w:sz w:val="18"/>
              </w:rPr>
            </w:pPr>
          </w:p>
        </w:tc>
        <w:tc>
          <w:tcPr>
            <w:tcW w:w="564" w:type="dxa"/>
          </w:tcPr>
          <w:p w14:paraId="4AE343B3" w14:textId="77777777" w:rsidR="008117A9" w:rsidRDefault="008117A9">
            <w:pPr>
              <w:pStyle w:val="TableParagraph"/>
              <w:rPr>
                <w:rFonts w:ascii="Times New Roman"/>
                <w:sz w:val="18"/>
              </w:rPr>
            </w:pPr>
          </w:p>
        </w:tc>
        <w:tc>
          <w:tcPr>
            <w:tcW w:w="452" w:type="dxa"/>
          </w:tcPr>
          <w:p w14:paraId="0BA9140E" w14:textId="77777777" w:rsidR="008117A9" w:rsidRDefault="008117A9">
            <w:pPr>
              <w:pStyle w:val="TableParagraph"/>
              <w:rPr>
                <w:rFonts w:ascii="Times New Roman"/>
                <w:sz w:val="18"/>
              </w:rPr>
            </w:pPr>
          </w:p>
        </w:tc>
      </w:tr>
      <w:tr w:rsidR="008117A9" w14:paraId="78D09F1E" w14:textId="77777777">
        <w:trPr>
          <w:trHeight w:val="416"/>
        </w:trPr>
        <w:tc>
          <w:tcPr>
            <w:tcW w:w="1291" w:type="dxa"/>
          </w:tcPr>
          <w:p w14:paraId="096ED491" w14:textId="77777777" w:rsidR="008117A9" w:rsidRDefault="00360E36">
            <w:pPr>
              <w:pStyle w:val="TableParagraph"/>
              <w:spacing w:before="153"/>
              <w:ind w:right="128"/>
              <w:jc w:val="right"/>
              <w:rPr>
                <w:sz w:val="16"/>
              </w:rPr>
            </w:pPr>
            <w:r>
              <w:rPr>
                <w:noProof/>
                <w:sz w:val="16"/>
              </w:rPr>
              <mc:AlternateContent>
                <mc:Choice Requires="wps">
                  <w:drawing>
                    <wp:anchor distT="0" distB="0" distL="114300" distR="114300" simplePos="0" relativeHeight="251923456" behindDoc="1" locked="0" layoutInCell="1" allowOverlap="1" wp14:anchorId="5E89C86B" wp14:editId="66DAA4EF">
                      <wp:simplePos x="0" y="0"/>
                      <wp:positionH relativeFrom="column">
                        <wp:posOffset>815340</wp:posOffset>
                      </wp:positionH>
                      <wp:positionV relativeFrom="paragraph">
                        <wp:posOffset>73025</wp:posOffset>
                      </wp:positionV>
                      <wp:extent cx="985520" cy="455930"/>
                      <wp:effectExtent l="0" t="3175" r="0" b="0"/>
                      <wp:wrapNone/>
                      <wp:docPr id="760" name="AutoShape 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5520" cy="455930"/>
                              </a:xfrm>
                              <a:custGeom>
                                <a:avLst/>
                                <a:gdLst>
                                  <a:gd name="T0" fmla="+- 0 3660 2861"/>
                                  <a:gd name="T1" fmla="*/ T0 w 1552"/>
                                  <a:gd name="T2" fmla="+- 0 -143 -560"/>
                                  <a:gd name="T3" fmla="*/ -143 h 718"/>
                                  <a:gd name="T4" fmla="+- 0 2861 2861"/>
                                  <a:gd name="T5" fmla="*/ T4 w 1552"/>
                                  <a:gd name="T6" fmla="+- 0 -143 -560"/>
                                  <a:gd name="T7" fmla="*/ -143 h 718"/>
                                  <a:gd name="T8" fmla="+- 0 2861 2861"/>
                                  <a:gd name="T9" fmla="*/ T8 w 1552"/>
                                  <a:gd name="T10" fmla="+- 0 157 -560"/>
                                  <a:gd name="T11" fmla="*/ 157 h 718"/>
                                  <a:gd name="T12" fmla="+- 0 3660 2861"/>
                                  <a:gd name="T13" fmla="*/ T12 w 1552"/>
                                  <a:gd name="T14" fmla="+- 0 157 -560"/>
                                  <a:gd name="T15" fmla="*/ 157 h 718"/>
                                  <a:gd name="T16" fmla="+- 0 3660 2861"/>
                                  <a:gd name="T17" fmla="*/ T16 w 1552"/>
                                  <a:gd name="T18" fmla="+- 0 -143 -560"/>
                                  <a:gd name="T19" fmla="*/ -143 h 718"/>
                                  <a:gd name="T20" fmla="+- 0 4412 2861"/>
                                  <a:gd name="T21" fmla="*/ T20 w 1552"/>
                                  <a:gd name="T22" fmla="+- 0 -560 -560"/>
                                  <a:gd name="T23" fmla="*/ -560 h 718"/>
                                  <a:gd name="T24" fmla="+- 0 2861 2861"/>
                                  <a:gd name="T25" fmla="*/ T24 w 1552"/>
                                  <a:gd name="T26" fmla="+- 0 -560 -560"/>
                                  <a:gd name="T27" fmla="*/ -560 h 718"/>
                                  <a:gd name="T28" fmla="+- 0 2861 2861"/>
                                  <a:gd name="T29" fmla="*/ T28 w 1552"/>
                                  <a:gd name="T30" fmla="+- 0 -260 -560"/>
                                  <a:gd name="T31" fmla="*/ -260 h 718"/>
                                  <a:gd name="T32" fmla="+- 0 4412 2861"/>
                                  <a:gd name="T33" fmla="*/ T32 w 1552"/>
                                  <a:gd name="T34" fmla="+- 0 -260 -560"/>
                                  <a:gd name="T35" fmla="*/ -260 h 718"/>
                                  <a:gd name="T36" fmla="+- 0 4412 2861"/>
                                  <a:gd name="T37" fmla="*/ T36 w 1552"/>
                                  <a:gd name="T38" fmla="+- 0 -560 -560"/>
                                  <a:gd name="T39" fmla="*/ -560 h 7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52" h="718">
                                    <a:moveTo>
                                      <a:pt x="799" y="417"/>
                                    </a:moveTo>
                                    <a:lnTo>
                                      <a:pt x="0" y="417"/>
                                    </a:lnTo>
                                    <a:lnTo>
                                      <a:pt x="0" y="717"/>
                                    </a:lnTo>
                                    <a:lnTo>
                                      <a:pt x="799" y="717"/>
                                    </a:lnTo>
                                    <a:lnTo>
                                      <a:pt x="799" y="417"/>
                                    </a:lnTo>
                                    <a:moveTo>
                                      <a:pt x="1551" y="0"/>
                                    </a:moveTo>
                                    <a:lnTo>
                                      <a:pt x="0" y="0"/>
                                    </a:lnTo>
                                    <a:lnTo>
                                      <a:pt x="0" y="300"/>
                                    </a:lnTo>
                                    <a:lnTo>
                                      <a:pt x="1551" y="300"/>
                                    </a:lnTo>
                                    <a:lnTo>
                                      <a:pt x="1551" y="0"/>
                                    </a:lnTo>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997F5" id="AutoShape 625" o:spid="_x0000_s1026" style="position:absolute;margin-left:64.2pt;margin-top:5.75pt;width:77.6pt;height:35.9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52,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" path="m799,417l,417,,717r799,l799,417m1551,l,,,300r1551,l1551,e" fillcolor="#fbb040" stroked="f">
                      <v:path arrowok="t" o:connecttype="custom" o:connectlocs="507365,-90805;0,-90805;0,99695;507365,99695;507365,-90805;984885,-355600;0,-355600;0,-165100;984885,-165100;984885,-355600" o:connectangles="0,0,0,0,0,0,0,0,0,0"/>
                    </v:shape>
                  </w:pict>
                </mc:Fallback>
              </mc:AlternateContent>
            </w:r>
            <w:r w:rsidR="004B269F">
              <w:rPr>
                <w:sz w:val="16"/>
              </w:rPr>
              <w:t>Papua</w:t>
            </w:r>
          </w:p>
        </w:tc>
        <w:tc>
          <w:tcPr>
            <w:tcW w:w="1551" w:type="dxa"/>
          </w:tcPr>
          <w:p w14:paraId="7BDD6ACE" w14:textId="77777777" w:rsidR="008117A9" w:rsidRDefault="008117A9">
            <w:pPr>
              <w:pStyle w:val="TableParagraph"/>
              <w:rPr>
                <w:rFonts w:ascii="Times New Roman"/>
                <w:sz w:val="18"/>
              </w:rPr>
            </w:pPr>
          </w:p>
        </w:tc>
        <w:tc>
          <w:tcPr>
            <w:tcW w:w="940" w:type="dxa"/>
          </w:tcPr>
          <w:p w14:paraId="78576083" w14:textId="77777777" w:rsidR="008117A9" w:rsidRDefault="004B269F">
            <w:pPr>
              <w:pStyle w:val="TableParagraph"/>
              <w:spacing w:before="145"/>
              <w:ind w:left="98"/>
              <w:rPr>
                <w:sz w:val="16"/>
              </w:rPr>
            </w:pPr>
            <w:r>
              <w:rPr>
                <w:sz w:val="16"/>
              </w:rPr>
              <w:t>33%</w:t>
            </w:r>
          </w:p>
        </w:tc>
        <w:tc>
          <w:tcPr>
            <w:tcW w:w="664" w:type="dxa"/>
          </w:tcPr>
          <w:p w14:paraId="4B1E6F36" w14:textId="77777777" w:rsidR="008117A9" w:rsidRDefault="008117A9">
            <w:pPr>
              <w:pStyle w:val="TableParagraph"/>
              <w:rPr>
                <w:rFonts w:ascii="Times New Roman"/>
                <w:sz w:val="18"/>
              </w:rPr>
            </w:pPr>
          </w:p>
        </w:tc>
        <w:tc>
          <w:tcPr>
            <w:tcW w:w="558" w:type="dxa"/>
          </w:tcPr>
          <w:p w14:paraId="699D3A90" w14:textId="77777777" w:rsidR="008117A9" w:rsidRDefault="008117A9">
            <w:pPr>
              <w:pStyle w:val="TableParagraph"/>
              <w:rPr>
                <w:rFonts w:ascii="Times New Roman"/>
                <w:sz w:val="18"/>
              </w:rPr>
            </w:pPr>
          </w:p>
        </w:tc>
        <w:tc>
          <w:tcPr>
            <w:tcW w:w="564" w:type="dxa"/>
          </w:tcPr>
          <w:p w14:paraId="4FDC9F3F" w14:textId="77777777" w:rsidR="008117A9" w:rsidRDefault="008117A9">
            <w:pPr>
              <w:pStyle w:val="TableParagraph"/>
              <w:rPr>
                <w:rFonts w:ascii="Times New Roman"/>
                <w:sz w:val="18"/>
              </w:rPr>
            </w:pPr>
          </w:p>
        </w:tc>
        <w:tc>
          <w:tcPr>
            <w:tcW w:w="452" w:type="dxa"/>
          </w:tcPr>
          <w:p w14:paraId="5DD6142B" w14:textId="77777777" w:rsidR="008117A9" w:rsidRDefault="008117A9">
            <w:pPr>
              <w:pStyle w:val="TableParagraph"/>
              <w:rPr>
                <w:rFonts w:ascii="Times New Roman"/>
                <w:sz w:val="18"/>
              </w:rPr>
            </w:pPr>
          </w:p>
        </w:tc>
      </w:tr>
    </w:tbl>
    <w:p w14:paraId="76753882" w14:textId="77777777" w:rsidR="008117A9" w:rsidRDefault="00360E36">
      <w:pPr>
        <w:pStyle w:val="BodyText"/>
        <w:spacing w:before="1"/>
        <w:rPr>
          <w:rFonts w:ascii="Open Sans Semibold"/>
          <w:b/>
          <w:sz w:val="5"/>
        </w:rPr>
      </w:pPr>
      <w:r>
        <w:rPr>
          <w:rFonts w:ascii="Open Sans Semibold"/>
          <w:b/>
          <w:noProof/>
          <w:sz w:val="5"/>
        </w:rPr>
        <mc:AlternateContent>
          <mc:Choice Requires="wps">
            <w:drawing>
              <wp:anchor distT="0" distB="0" distL="114300" distR="114300" simplePos="0" relativeHeight="251925504" behindDoc="1" locked="0" layoutInCell="1" allowOverlap="1" wp14:anchorId="6CF64C86" wp14:editId="3FE29981">
                <wp:simplePos x="0" y="0"/>
                <wp:positionH relativeFrom="column">
                  <wp:posOffset>1737995</wp:posOffset>
                </wp:positionH>
                <wp:positionV relativeFrom="paragraph">
                  <wp:posOffset>92075</wp:posOffset>
                </wp:positionV>
                <wp:extent cx="212725" cy="138430"/>
                <wp:effectExtent l="4445" t="635" r="1905" b="3810"/>
                <wp:wrapNone/>
                <wp:docPr id="759"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A2357" w14:textId="77777777" w:rsidR="00575BB5" w:rsidRDefault="00575BB5">
                            <w:pPr>
                              <w:rPr>
                                <w:sz w:val="16"/>
                              </w:rPr>
                            </w:pPr>
                            <w:r>
                              <w:rPr>
                                <w:sz w:val="16"/>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64C86" id="Text Box 623" o:spid="_x0000_s1268" type="#_x0000_t202" style="position:absolute;margin-left:136.85pt;margin-top:7.25pt;width:16.75pt;height:10.9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" filled="f" stroked="f">
                <v:textbox inset="0,0,0,0">
                  <w:txbxContent>
                    <w:p w14:paraId="568A2357" w14:textId="77777777" w:rsidR="00575BB5" w:rsidRDefault="00575BB5">
                      <w:pPr>
                        <w:rPr>
                          <w:sz w:val="16"/>
                        </w:rPr>
                      </w:pPr>
                      <w:r>
                        <w:rPr>
                          <w:sz w:val="16"/>
                        </w:rPr>
                        <w:t>17%</w:t>
                      </w:r>
                    </w:p>
                  </w:txbxContent>
                </v:textbox>
              </v:shape>
            </w:pict>
          </mc:Fallback>
        </mc:AlternateContent>
      </w:r>
    </w:p>
    <w:p w14:paraId="0A05C1C0" w14:textId="77777777" w:rsidR="008117A9" w:rsidRDefault="008117A9">
      <w:pPr>
        <w:rPr>
          <w:rFonts w:ascii="Open Sans Semibold"/>
          <w:sz w:val="5"/>
        </w:rPr>
        <w:sectPr w:rsidR="008117A9">
          <w:footerReference w:type="even" r:id="rId110"/>
          <w:footerReference w:type="default" r:id="rId111"/>
          <w:pgSz w:w="11910" w:h="16840"/>
          <w:pgMar w:top="1220" w:right="1020" w:bottom="840" w:left="1020" w:header="599" w:footer="647" w:gutter="0"/>
          <w:cols w:space="720"/>
        </w:sectPr>
      </w:pPr>
    </w:p>
    <w:p w14:paraId="19E6933B" w14:textId="77777777" w:rsidR="008117A9" w:rsidRDefault="004B269F">
      <w:pPr>
        <w:spacing w:before="77"/>
        <w:ind w:right="38"/>
        <w:jc w:val="right"/>
        <w:rPr>
          <w:sz w:val="16"/>
        </w:rPr>
      </w:pPr>
      <w:r>
        <w:rPr>
          <w:sz w:val="16"/>
        </w:rPr>
        <w:t>Aceh</w:t>
      </w:r>
    </w:p>
    <w:p w14:paraId="3DAB05EA" w14:textId="77777777" w:rsidR="008117A9" w:rsidRDefault="004B269F">
      <w:pPr>
        <w:pStyle w:val="BodyText"/>
        <w:rPr>
          <w:sz w:val="14"/>
        </w:rPr>
      </w:pPr>
      <w:r>
        <w:br w:type="column"/>
      </w:r>
    </w:p>
    <w:p w14:paraId="650EC6C9" w14:textId="77777777" w:rsidR="008117A9" w:rsidRDefault="004B269F">
      <w:pPr>
        <w:ind w:left="1344"/>
        <w:rPr>
          <w:sz w:val="14"/>
        </w:rPr>
      </w:pPr>
      <w:r>
        <w:rPr>
          <w:sz w:val="14"/>
        </w:rPr>
        <w:t>Average (all villages) = 57%</w:t>
      </w:r>
    </w:p>
    <w:p w14:paraId="02ECF2A0" w14:textId="77777777" w:rsidR="008117A9" w:rsidRDefault="008117A9">
      <w:pPr>
        <w:rPr>
          <w:sz w:val="14"/>
        </w:rPr>
        <w:sectPr w:rsidR="008117A9">
          <w:type w:val="continuous"/>
          <w:pgSz w:w="11910" w:h="16840"/>
          <w:pgMar w:top="580" w:right="1020" w:bottom="280" w:left="1020" w:header="720" w:footer="720" w:gutter="0"/>
          <w:cols w:num="2" w:space="720" w:equalWidth="0">
            <w:col w:w="1750" w:space="1547"/>
            <w:col w:w="6573"/>
          </w:cols>
        </w:sectPr>
      </w:pPr>
    </w:p>
    <w:p w14:paraId="5724A34A" w14:textId="77777777" w:rsidR="008117A9" w:rsidRDefault="004B269F">
      <w:pPr>
        <w:pStyle w:val="BodyText"/>
        <w:spacing w:before="145" w:line="254" w:lineRule="auto"/>
        <w:ind w:left="113" w:right="110"/>
        <w:jc w:val="both"/>
      </w:pPr>
      <w:r>
        <w:lastRenderedPageBreak/>
        <w:t>KOMPAK and its partner PEKKA are addressing these barriers by providing women opportunities to learn about village government and supporting them to take a more active role and working with local governments and communities to establish and integrate women’s groups in village</w:t>
      </w:r>
      <w:r>
        <w:rPr>
          <w:spacing w:val="-18"/>
        </w:rPr>
        <w:t xml:space="preserve"> </w:t>
      </w:r>
      <w:r>
        <w:t>decision-making.</w:t>
      </w:r>
    </w:p>
    <w:p w14:paraId="33992C72" w14:textId="77777777" w:rsidR="008117A9" w:rsidRDefault="00360E36">
      <w:pPr>
        <w:pStyle w:val="BodyText"/>
        <w:spacing w:before="1"/>
        <w:rPr>
          <w:sz w:val="16"/>
        </w:rPr>
      </w:pPr>
      <w:r>
        <w:rPr>
          <w:noProof/>
        </w:rPr>
        <mc:AlternateContent>
          <mc:Choice Requires="wps">
            <w:drawing>
              <wp:anchor distT="0" distB="0" distL="0" distR="0" simplePos="0" relativeHeight="251565056" behindDoc="0" locked="0" layoutInCell="1" allowOverlap="1" wp14:anchorId="7327C832" wp14:editId="58381A4D">
                <wp:simplePos x="0" y="0"/>
                <wp:positionH relativeFrom="page">
                  <wp:posOffset>723265</wp:posOffset>
                </wp:positionH>
                <wp:positionV relativeFrom="paragraph">
                  <wp:posOffset>167005</wp:posOffset>
                </wp:positionV>
                <wp:extent cx="6113780" cy="2369820"/>
                <wp:effectExtent l="8890" t="11430" r="11430" b="9525"/>
                <wp:wrapTopAndBottom/>
                <wp:docPr id="758"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780" cy="2369820"/>
                        </a:xfrm>
                        <a:prstGeom prst="rect">
                          <a:avLst/>
                        </a:prstGeom>
                        <a:solidFill>
                          <a:srgbClr val="FFF4E6"/>
                        </a:solidFill>
                        <a:ln w="6350">
                          <a:solidFill>
                            <a:srgbClr val="AC1F24"/>
                          </a:solidFill>
                          <a:prstDash val="solid"/>
                          <a:miter lim="800000"/>
                          <a:headEnd/>
                          <a:tailEnd/>
                        </a:ln>
                      </wps:spPr>
                      <wps:txbx>
                        <w:txbxContent>
                          <w:p w14:paraId="566CDA1F" w14:textId="77777777" w:rsidR="00575BB5" w:rsidRDefault="00575BB5">
                            <w:pPr>
                              <w:spacing w:before="120" w:line="228" w:lineRule="auto"/>
                              <w:ind w:left="170" w:right="531"/>
                              <w:rPr>
                                <w:b/>
                                <w:sz w:val="20"/>
                              </w:rPr>
                            </w:pPr>
                            <w:r>
                              <w:rPr>
                                <w:b/>
                                <w:sz w:val="20"/>
                              </w:rPr>
                              <w:t>THE PARADIGTA ACADEMY: EMPOWERING WOMEN TO LEAD AND CONTRIBUTE TO VILLAGE DEVELOPMENT</w:t>
                            </w:r>
                          </w:p>
                          <w:p w14:paraId="28F8AB42" w14:textId="77777777" w:rsidR="00575BB5" w:rsidRDefault="00575BB5">
                            <w:pPr>
                              <w:pStyle w:val="BodyText"/>
                              <w:spacing w:before="116" w:line="228" w:lineRule="auto"/>
                              <w:ind w:left="170" w:right="166"/>
                              <w:jc w:val="both"/>
                            </w:pPr>
                            <w:r>
                              <w:t xml:space="preserve">The </w:t>
                            </w:r>
                            <w:proofErr w:type="spellStart"/>
                            <w:r>
                              <w:t>Paradigta</w:t>
                            </w:r>
                            <w:proofErr w:type="spellEnd"/>
                            <w:r>
                              <w:t xml:space="preserve"> Academy training program provides a one-year course of study to prepare women from rural villages to engage more effectively with their local governments and communities. Women – usually female heads of households or members of women’s groups – are equipped with the</w:t>
                            </w:r>
                            <w:r>
                              <w:rPr>
                                <w:spacing w:val="-7"/>
                              </w:rPr>
                              <w:t xml:space="preserve"> </w:t>
                            </w:r>
                            <w:r>
                              <w:t>knowledge,</w:t>
                            </w:r>
                            <w:r>
                              <w:rPr>
                                <w:spacing w:val="-7"/>
                              </w:rPr>
                              <w:t xml:space="preserve"> </w:t>
                            </w:r>
                            <w:r>
                              <w:t>skills,</w:t>
                            </w:r>
                            <w:r>
                              <w:rPr>
                                <w:spacing w:val="-7"/>
                              </w:rPr>
                              <w:t xml:space="preserve"> </w:t>
                            </w:r>
                            <w:r>
                              <w:t>confidence,</w:t>
                            </w:r>
                            <w:r>
                              <w:rPr>
                                <w:spacing w:val="-7"/>
                              </w:rPr>
                              <w:t xml:space="preserve"> </w:t>
                            </w:r>
                            <w:r>
                              <w:t>and</w:t>
                            </w:r>
                            <w:r>
                              <w:rPr>
                                <w:spacing w:val="-7"/>
                              </w:rPr>
                              <w:t xml:space="preserve"> </w:t>
                            </w:r>
                            <w:r>
                              <w:t>tools</w:t>
                            </w:r>
                            <w:r>
                              <w:rPr>
                                <w:spacing w:val="-7"/>
                              </w:rPr>
                              <w:t xml:space="preserve"> </w:t>
                            </w:r>
                            <w:r>
                              <w:t>to</w:t>
                            </w:r>
                            <w:r>
                              <w:rPr>
                                <w:spacing w:val="-7"/>
                              </w:rPr>
                              <w:t xml:space="preserve"> </w:t>
                            </w:r>
                            <w:r>
                              <w:t>be</w:t>
                            </w:r>
                            <w:r>
                              <w:rPr>
                                <w:spacing w:val="-7"/>
                              </w:rPr>
                              <w:t xml:space="preserve"> </w:t>
                            </w:r>
                            <w:r>
                              <w:t>more</w:t>
                            </w:r>
                            <w:r>
                              <w:rPr>
                                <w:spacing w:val="-6"/>
                              </w:rPr>
                              <w:t xml:space="preserve"> </w:t>
                            </w:r>
                            <w:r>
                              <w:t>active</w:t>
                            </w:r>
                            <w:r>
                              <w:rPr>
                                <w:spacing w:val="-7"/>
                              </w:rPr>
                              <w:t xml:space="preserve"> </w:t>
                            </w:r>
                            <w:r>
                              <w:t>members</w:t>
                            </w:r>
                            <w:r>
                              <w:rPr>
                                <w:spacing w:val="-7"/>
                              </w:rPr>
                              <w:t xml:space="preserve"> </w:t>
                            </w:r>
                            <w:r>
                              <w:t>in</w:t>
                            </w:r>
                            <w:r>
                              <w:rPr>
                                <w:spacing w:val="-7"/>
                              </w:rPr>
                              <w:t xml:space="preserve"> </w:t>
                            </w:r>
                            <w:r>
                              <w:t>their</w:t>
                            </w:r>
                            <w:r>
                              <w:rPr>
                                <w:spacing w:val="-7"/>
                              </w:rPr>
                              <w:t xml:space="preserve"> </w:t>
                            </w:r>
                            <w:r>
                              <w:t>village</w:t>
                            </w:r>
                            <w:r>
                              <w:rPr>
                                <w:spacing w:val="-7"/>
                              </w:rPr>
                              <w:t xml:space="preserve"> </w:t>
                            </w:r>
                            <w:r>
                              <w:t>governments.</w:t>
                            </w:r>
                          </w:p>
                          <w:p w14:paraId="66CECE34" w14:textId="77777777" w:rsidR="00575BB5" w:rsidRDefault="00575BB5">
                            <w:pPr>
                              <w:pStyle w:val="BodyText"/>
                              <w:spacing w:before="118" w:line="228" w:lineRule="auto"/>
                              <w:ind w:left="170" w:right="165"/>
                              <w:jc w:val="both"/>
                            </w:pPr>
                            <w:r>
                              <w:t xml:space="preserve">The Academy adopts a mentoring system where female instructors – mostly from villages – are trained to become facilitators and accompany participants in their learning processes. This helps to promote a sustainable education process capable of strengthening the capacity of the students as community </w:t>
                            </w:r>
                            <w:proofErr w:type="spellStart"/>
                            <w:r>
                              <w:t>organisers</w:t>
                            </w:r>
                            <w:proofErr w:type="spellEnd"/>
                            <w:r>
                              <w:t xml:space="preserve"> and local leaders. The Women-Headed Household Empowerment Program – known by its Bahasa acronym PEKKA – developed this initiative to strengthen female leaders at the grassroots-level.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7C832" id="Text Box 621" o:spid="_x0000_s1269" type="#_x0000_t202" style="position:absolute;margin-left:56.95pt;margin-top:13.15pt;width:481.4pt;height:186.6pt;z-index:25156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" fillcolor="#fff4e6" strokecolor="#ac1f24" strokeweight=".5pt">
                <v:textbox inset="0,0,0,0">
                  <w:txbxContent>
                    <w:p w14:paraId="566CDA1F" w14:textId="77777777" w:rsidR="00575BB5" w:rsidRDefault="00575BB5">
                      <w:pPr>
                        <w:spacing w:before="120" w:line="228" w:lineRule="auto"/>
                        <w:ind w:left="170" w:right="531"/>
                        <w:rPr>
                          <w:b/>
                          <w:sz w:val="20"/>
                        </w:rPr>
                      </w:pPr>
                      <w:r>
                        <w:rPr>
                          <w:b/>
                          <w:sz w:val="20"/>
                        </w:rPr>
                        <w:t>THE PARADIGTA ACADEMY: EMPOWERING WOMEN TO LEAD AND CONTRIBUTE TO VILLAGE DEVELOPMENT</w:t>
                      </w:r>
                    </w:p>
                    <w:p w14:paraId="28F8AB42" w14:textId="77777777" w:rsidR="00575BB5" w:rsidRDefault="00575BB5">
                      <w:pPr>
                        <w:pStyle w:val="BodyText"/>
                        <w:spacing w:before="116" w:line="228" w:lineRule="auto"/>
                        <w:ind w:left="170" w:right="166"/>
                        <w:jc w:val="both"/>
                      </w:pPr>
                      <w:r>
                        <w:t xml:space="preserve">The </w:t>
                      </w:r>
                      <w:proofErr w:type="spellStart"/>
                      <w:r>
                        <w:t>Paradigta</w:t>
                      </w:r>
                      <w:proofErr w:type="spellEnd"/>
                      <w:r>
                        <w:t xml:space="preserve"> Academy training program provides a one-year course of study to prepare women from rural villages to engage more effectively with their local governments and communities. Women – usually female heads of households or members of women’s groups – are equipped with the</w:t>
                      </w:r>
                      <w:r>
                        <w:rPr>
                          <w:spacing w:val="-7"/>
                        </w:rPr>
                        <w:t xml:space="preserve"> </w:t>
                      </w:r>
                      <w:r>
                        <w:t>knowledge,</w:t>
                      </w:r>
                      <w:r>
                        <w:rPr>
                          <w:spacing w:val="-7"/>
                        </w:rPr>
                        <w:t xml:space="preserve"> </w:t>
                      </w:r>
                      <w:r>
                        <w:t>skills,</w:t>
                      </w:r>
                      <w:r>
                        <w:rPr>
                          <w:spacing w:val="-7"/>
                        </w:rPr>
                        <w:t xml:space="preserve"> </w:t>
                      </w:r>
                      <w:r>
                        <w:t>confidence,</w:t>
                      </w:r>
                      <w:r>
                        <w:rPr>
                          <w:spacing w:val="-7"/>
                        </w:rPr>
                        <w:t xml:space="preserve"> </w:t>
                      </w:r>
                      <w:r>
                        <w:t>and</w:t>
                      </w:r>
                      <w:r>
                        <w:rPr>
                          <w:spacing w:val="-7"/>
                        </w:rPr>
                        <w:t xml:space="preserve"> </w:t>
                      </w:r>
                      <w:r>
                        <w:t>tools</w:t>
                      </w:r>
                      <w:r>
                        <w:rPr>
                          <w:spacing w:val="-7"/>
                        </w:rPr>
                        <w:t xml:space="preserve"> </w:t>
                      </w:r>
                      <w:r>
                        <w:t>to</w:t>
                      </w:r>
                      <w:r>
                        <w:rPr>
                          <w:spacing w:val="-7"/>
                        </w:rPr>
                        <w:t xml:space="preserve"> </w:t>
                      </w:r>
                      <w:r>
                        <w:t>be</w:t>
                      </w:r>
                      <w:r>
                        <w:rPr>
                          <w:spacing w:val="-7"/>
                        </w:rPr>
                        <w:t xml:space="preserve"> </w:t>
                      </w:r>
                      <w:r>
                        <w:t>more</w:t>
                      </w:r>
                      <w:r>
                        <w:rPr>
                          <w:spacing w:val="-6"/>
                        </w:rPr>
                        <w:t xml:space="preserve"> </w:t>
                      </w:r>
                      <w:r>
                        <w:t>active</w:t>
                      </w:r>
                      <w:r>
                        <w:rPr>
                          <w:spacing w:val="-7"/>
                        </w:rPr>
                        <w:t xml:space="preserve"> </w:t>
                      </w:r>
                      <w:r>
                        <w:t>members</w:t>
                      </w:r>
                      <w:r>
                        <w:rPr>
                          <w:spacing w:val="-7"/>
                        </w:rPr>
                        <w:t xml:space="preserve"> </w:t>
                      </w:r>
                      <w:r>
                        <w:t>in</w:t>
                      </w:r>
                      <w:r>
                        <w:rPr>
                          <w:spacing w:val="-7"/>
                        </w:rPr>
                        <w:t xml:space="preserve"> </w:t>
                      </w:r>
                      <w:r>
                        <w:t>their</w:t>
                      </w:r>
                      <w:r>
                        <w:rPr>
                          <w:spacing w:val="-7"/>
                        </w:rPr>
                        <w:t xml:space="preserve"> </w:t>
                      </w:r>
                      <w:r>
                        <w:t>village</w:t>
                      </w:r>
                      <w:r>
                        <w:rPr>
                          <w:spacing w:val="-7"/>
                        </w:rPr>
                        <w:t xml:space="preserve"> </w:t>
                      </w:r>
                      <w:r>
                        <w:t>governments.</w:t>
                      </w:r>
                    </w:p>
                    <w:p w14:paraId="66CECE34" w14:textId="77777777" w:rsidR="00575BB5" w:rsidRDefault="00575BB5">
                      <w:pPr>
                        <w:pStyle w:val="BodyText"/>
                        <w:spacing w:before="118" w:line="228" w:lineRule="auto"/>
                        <w:ind w:left="170" w:right="165"/>
                        <w:jc w:val="both"/>
                      </w:pPr>
                      <w:r>
                        <w:t xml:space="preserve">The Academy adopts a mentoring system where female instructors – mostly from villages – are trained to become facilitators and accompany participants in their learning processes. This helps to promote a sustainable education process capable of strengthening the capacity of the students as community </w:t>
                      </w:r>
                      <w:proofErr w:type="spellStart"/>
                      <w:r>
                        <w:t>organisers</w:t>
                      </w:r>
                      <w:proofErr w:type="spellEnd"/>
                      <w:r>
                        <w:t xml:space="preserve"> and local leaders. The Women-Headed Household Empowerment Program – known by its Bahasa acronym PEKKA – developed this initiative to strengthen female leaders at the grassroots-level.</w:t>
                      </w:r>
                    </w:p>
                  </w:txbxContent>
                </v:textbox>
                <w10:wrap type="topAndBottom" anchorx="page"/>
              </v:shape>
            </w:pict>
          </mc:Fallback>
        </mc:AlternateContent>
      </w:r>
      <w:r>
        <w:rPr>
          <w:noProof/>
        </w:rPr>
        <mc:AlternateContent>
          <mc:Choice Requires="wpg">
            <w:drawing>
              <wp:anchor distT="0" distB="0" distL="0" distR="0" simplePos="0" relativeHeight="251566080" behindDoc="0" locked="0" layoutInCell="1" allowOverlap="1" wp14:anchorId="7B55EACA" wp14:editId="2A1D3A06">
                <wp:simplePos x="0" y="0"/>
                <wp:positionH relativeFrom="page">
                  <wp:posOffset>720090</wp:posOffset>
                </wp:positionH>
                <wp:positionV relativeFrom="paragraph">
                  <wp:posOffset>2755900</wp:posOffset>
                </wp:positionV>
                <wp:extent cx="6107430" cy="6350"/>
                <wp:effectExtent l="5715" t="9525" r="11430" b="3175"/>
                <wp:wrapTopAndBottom/>
                <wp:docPr id="755"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1134" y="4340"/>
                          <a:chExt cx="9618" cy="10"/>
                        </a:xfrm>
                      </wpg:grpSpPr>
                      <wps:wsp>
                        <wps:cNvPr id="756" name="Line 620"/>
                        <wps:cNvCnPr>
                          <a:cxnSpLocks noChangeShapeType="1"/>
                        </wps:cNvCnPr>
                        <wps:spPr bwMode="auto">
                          <a:xfrm>
                            <a:off x="1134" y="4345"/>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57" name="Line 619"/>
                        <wps:cNvCnPr>
                          <a:cxnSpLocks noChangeShapeType="1"/>
                        </wps:cNvCnPr>
                        <wps:spPr bwMode="auto">
                          <a:xfrm>
                            <a:off x="4044" y="4345"/>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DC1C82" id="Group 618" o:spid="_x0000_s1026" style="position:absolute;margin-left:56.7pt;margin-top:217pt;width:480.9pt;height:.5pt;z-index:251566080;mso-wrap-distance-left:0;mso-wrap-distance-right:0;mso-position-horizontal-relative:page" coordorigin="1134,4340"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">
                <v:line id="Line 620" o:spid="_x0000_s1027" style="position:absolute;visibility:visible;mso-wrap-style:square" from="1134,4345" to="4044,4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" strokecolor="#ac1f24" strokeweight=".5pt"/>
                <v:line id="Line 619" o:spid="_x0000_s1028" style="position:absolute;visibility:visible;mso-wrap-style:square" from="4044,4345" to="10752,4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" strokecolor="#ac1f24" strokeweight=".5pt"/>
                <w10:wrap type="topAndBottom" anchorx="page"/>
              </v:group>
            </w:pict>
          </mc:Fallback>
        </mc:AlternateContent>
      </w:r>
    </w:p>
    <w:p w14:paraId="164AE4BD" w14:textId="77777777" w:rsidR="008117A9" w:rsidRDefault="008117A9">
      <w:pPr>
        <w:pStyle w:val="BodyText"/>
        <w:spacing w:before="13"/>
        <w:rPr>
          <w:sz w:val="19"/>
        </w:rPr>
      </w:pPr>
    </w:p>
    <w:p w14:paraId="5235D989" w14:textId="77777777" w:rsidR="008117A9" w:rsidRDefault="004B269F">
      <w:pPr>
        <w:pStyle w:val="BodyText"/>
        <w:tabs>
          <w:tab w:val="left" w:pos="3136"/>
        </w:tabs>
        <w:spacing w:before="75" w:line="266" w:lineRule="exact"/>
        <w:ind w:left="227"/>
      </w:pPr>
      <w:proofErr w:type="spellStart"/>
      <w:r>
        <w:rPr>
          <w:color w:val="AC1F24"/>
        </w:rPr>
        <w:t>Paradigta</w:t>
      </w:r>
      <w:proofErr w:type="spellEnd"/>
      <w:r>
        <w:rPr>
          <w:color w:val="AC1F24"/>
          <w:spacing w:val="-3"/>
        </w:rPr>
        <w:t xml:space="preserve"> </w:t>
      </w:r>
      <w:r>
        <w:rPr>
          <w:color w:val="AC1F24"/>
        </w:rPr>
        <w:t>Academy</w:t>
      </w:r>
      <w:r>
        <w:rPr>
          <w:color w:val="AC1F24"/>
        </w:rPr>
        <w:tab/>
      </w:r>
      <w:proofErr w:type="gramStart"/>
      <w:r>
        <w:t>The</w:t>
      </w:r>
      <w:proofErr w:type="gramEnd"/>
      <w:r>
        <w:t xml:space="preserve"> </w:t>
      </w:r>
      <w:proofErr w:type="spellStart"/>
      <w:r>
        <w:t>Paradigta</w:t>
      </w:r>
      <w:proofErr w:type="spellEnd"/>
      <w:r>
        <w:t xml:space="preserve"> Academy graduated 400 women in 2019, all funded</w:t>
      </w:r>
      <w:r>
        <w:rPr>
          <w:spacing w:val="-14"/>
        </w:rPr>
        <w:t xml:space="preserve"> </w:t>
      </w:r>
      <w:r>
        <w:t>by</w:t>
      </w:r>
    </w:p>
    <w:p w14:paraId="76E7436B" w14:textId="77777777" w:rsidR="008117A9" w:rsidRDefault="004B269F">
      <w:pPr>
        <w:pStyle w:val="BodyText"/>
        <w:spacing w:before="5" w:line="228" w:lineRule="auto"/>
        <w:ind w:left="3136" w:right="343"/>
      </w:pPr>
      <w:r>
        <w:t xml:space="preserve">village funds. This was achieved from previously trained </w:t>
      </w:r>
      <w:proofErr w:type="spellStart"/>
      <w:r>
        <w:t>Paradigta</w:t>
      </w:r>
      <w:proofErr w:type="spellEnd"/>
      <w:r>
        <w:t xml:space="preserve"> alumni – that were sponsored by KOMPAK – advocating to their local governments to pay for other women to join the program.</w:t>
      </w:r>
    </w:p>
    <w:p w14:paraId="21125A3B" w14:textId="77777777" w:rsidR="008117A9" w:rsidRDefault="004B269F">
      <w:pPr>
        <w:pStyle w:val="BodyText"/>
        <w:spacing w:before="117" w:line="228" w:lineRule="auto"/>
        <w:ind w:left="3136" w:right="289"/>
      </w:pPr>
      <w:r>
        <w:t xml:space="preserve">KOMPAK funding for the </w:t>
      </w:r>
      <w:proofErr w:type="spellStart"/>
      <w:r>
        <w:t>Paradigta</w:t>
      </w:r>
      <w:proofErr w:type="spellEnd"/>
      <w:r>
        <w:t xml:space="preserve"> Academy has been focused on establishing new operations in 11 KOMPAK-target districts, including setting up women’s groups to select future students and getting local government support. </w:t>
      </w:r>
      <w:proofErr w:type="gramStart"/>
      <w:r>
        <w:t>The majority of</w:t>
      </w:r>
      <w:proofErr w:type="gramEnd"/>
      <w:r>
        <w:t xml:space="preserve"> costs associated with </w:t>
      </w:r>
      <w:proofErr w:type="spellStart"/>
      <w:r>
        <w:t>Paradigta</w:t>
      </w:r>
      <w:proofErr w:type="spellEnd"/>
      <w:r>
        <w:t xml:space="preserve"> classes since July 2018 have been funded by village governments, demonstrating the potential sustainability of this model. However,</w:t>
      </w:r>
    </w:p>
    <w:p w14:paraId="581C54BC" w14:textId="77777777" w:rsidR="008117A9" w:rsidRDefault="004B269F">
      <w:pPr>
        <w:pStyle w:val="BodyText"/>
        <w:spacing w:before="7" w:line="228" w:lineRule="auto"/>
        <w:ind w:left="3136" w:right="594"/>
      </w:pPr>
      <w:r>
        <w:t xml:space="preserve">a new batch of </w:t>
      </w:r>
      <w:proofErr w:type="spellStart"/>
      <w:r>
        <w:t>Paradigta</w:t>
      </w:r>
      <w:proofErr w:type="spellEnd"/>
      <w:r>
        <w:t xml:space="preserve"> students are scheduled to be enrolled in September 2019 with these classes funded through KOMPAK.</w:t>
      </w:r>
    </w:p>
    <w:p w14:paraId="51EB9F31" w14:textId="77777777" w:rsidR="008117A9" w:rsidRDefault="004B269F">
      <w:pPr>
        <w:pStyle w:val="BodyText"/>
        <w:spacing w:before="116" w:line="228" w:lineRule="auto"/>
        <w:ind w:left="3136" w:right="392"/>
        <w:rPr>
          <w:i/>
        </w:rPr>
      </w:pPr>
      <w:r>
        <w:t xml:space="preserve">Of the 2,478 alumni, 398 women have taken on higher roles of leadership as village government (apparatus), village council and village-owned enterprise officials and members. In 2019, </w:t>
      </w:r>
      <w:proofErr w:type="spellStart"/>
      <w:r>
        <w:t>Paradigta</w:t>
      </w:r>
      <w:proofErr w:type="spellEnd"/>
      <w:r>
        <w:t xml:space="preserve"> alumni also influenced the development of 11 local regulations (village regulations, </w:t>
      </w:r>
      <w:proofErr w:type="spellStart"/>
      <w:r>
        <w:t>Bupati</w:t>
      </w:r>
      <w:proofErr w:type="spellEnd"/>
      <w:r>
        <w:t xml:space="preserve"> regulations, Surat Keputusan, and MoUs) focused on pro-poor and gender-inclusive development. This includes village fund allocations to sponsor women to join </w:t>
      </w:r>
      <w:proofErr w:type="spellStart"/>
      <w:r>
        <w:t>Paradigta</w:t>
      </w:r>
      <w:proofErr w:type="spellEnd"/>
      <w:r>
        <w:t xml:space="preserve"> classes and regulations on women’s engagement in </w:t>
      </w:r>
      <w:proofErr w:type="spellStart"/>
      <w:r>
        <w:rPr>
          <w:i/>
        </w:rPr>
        <w:t>Musrenbangdes</w:t>
      </w:r>
      <w:proofErr w:type="spellEnd"/>
      <w:r>
        <w:rPr>
          <w:i/>
        </w:rPr>
        <w:t>.</w:t>
      </w:r>
    </w:p>
    <w:p w14:paraId="5746EE0C" w14:textId="77777777" w:rsidR="008117A9" w:rsidRDefault="004B269F">
      <w:pPr>
        <w:pStyle w:val="BodyText"/>
        <w:spacing w:before="124" w:line="228" w:lineRule="auto"/>
        <w:ind w:left="3136" w:right="477"/>
      </w:pPr>
      <w:r>
        <w:t xml:space="preserve">KOMPAK and PEKKA are working with the Ministry of Villages to develop strategies for scaling and handover. In April 2019, officials from the Ministry of Villages visited </w:t>
      </w:r>
      <w:proofErr w:type="spellStart"/>
      <w:r>
        <w:t>Paradigta</w:t>
      </w:r>
      <w:proofErr w:type="spellEnd"/>
      <w:r>
        <w:t xml:space="preserve"> Academy in West Kalimantan to see the results, and to support the development of a government-funded documentary on the academy.</w:t>
      </w:r>
    </w:p>
    <w:p w14:paraId="572714A1" w14:textId="77777777" w:rsidR="008117A9" w:rsidRDefault="00360E36">
      <w:pPr>
        <w:pStyle w:val="BodyText"/>
        <w:spacing w:before="119" w:line="228" w:lineRule="auto"/>
        <w:ind w:left="3136" w:right="328"/>
      </w:pPr>
      <w:r>
        <w:rPr>
          <w:noProof/>
        </w:rPr>
        <mc:AlternateContent>
          <mc:Choice Requires="wpg">
            <w:drawing>
              <wp:anchor distT="0" distB="0" distL="0" distR="0" simplePos="0" relativeHeight="251567104" behindDoc="0" locked="0" layoutInCell="1" allowOverlap="1" wp14:anchorId="3E47CEB9" wp14:editId="63D2612D">
                <wp:simplePos x="0" y="0"/>
                <wp:positionH relativeFrom="page">
                  <wp:posOffset>720090</wp:posOffset>
                </wp:positionH>
                <wp:positionV relativeFrom="paragraph">
                  <wp:posOffset>1134745</wp:posOffset>
                </wp:positionV>
                <wp:extent cx="6107430" cy="6350"/>
                <wp:effectExtent l="5715" t="10795" r="11430" b="1905"/>
                <wp:wrapTopAndBottom/>
                <wp:docPr id="752"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1134" y="1787"/>
                          <a:chExt cx="9618" cy="10"/>
                        </a:xfrm>
                      </wpg:grpSpPr>
                      <wps:wsp>
                        <wps:cNvPr id="753" name="Line 617"/>
                        <wps:cNvCnPr>
                          <a:cxnSpLocks noChangeShapeType="1"/>
                        </wps:cNvCnPr>
                        <wps:spPr bwMode="auto">
                          <a:xfrm>
                            <a:off x="1134" y="1792"/>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54" name="Line 616"/>
                        <wps:cNvCnPr>
                          <a:cxnSpLocks noChangeShapeType="1"/>
                        </wps:cNvCnPr>
                        <wps:spPr bwMode="auto">
                          <a:xfrm>
                            <a:off x="4044" y="1792"/>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42A011" id="Group 615" o:spid="_x0000_s1026" style="position:absolute;margin-left:56.7pt;margin-top:89.35pt;width:480.9pt;height:.5pt;z-index:251567104;mso-wrap-distance-left:0;mso-wrap-distance-right:0;mso-position-horizontal-relative:page" coordorigin="1134,1787"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">
                <v:line id="Line 617" o:spid="_x0000_s1027" style="position:absolute;visibility:visible;mso-wrap-style:square" from="1134,1792" to="4044,1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" strokecolor="#ac1f24" strokeweight=".5pt"/>
                <v:line id="Line 616" o:spid="_x0000_s1028" style="position:absolute;visibility:visible;mso-wrap-style:square" from="4044,1792" to="10752,1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" strokecolor="#ac1f24" strokeweight=".5pt"/>
                <w10:wrap type="topAndBottom" anchorx="page"/>
              </v:group>
            </w:pict>
          </mc:Fallback>
        </mc:AlternateContent>
      </w:r>
      <w:r w:rsidR="004B269F">
        <w:t xml:space="preserve">KOMPAK is developing technical facilitation guidelines on women’s empowerment and social accountability at the village level. These draw on lessons learned from the programs and will provide a replicable model for the Ministry of Villages. The </w:t>
      </w:r>
      <w:proofErr w:type="spellStart"/>
      <w:r w:rsidR="004B269F">
        <w:t>MoV</w:t>
      </w:r>
      <w:proofErr w:type="spellEnd"/>
      <w:r w:rsidR="004B269F">
        <w:t xml:space="preserve"> has stated they are committed to replicating the </w:t>
      </w:r>
      <w:proofErr w:type="spellStart"/>
      <w:r w:rsidR="004B269F">
        <w:t>Paradigta</w:t>
      </w:r>
      <w:proofErr w:type="spellEnd"/>
      <w:r w:rsidR="004B269F">
        <w:t xml:space="preserve"> Academy program in 2020.</w:t>
      </w:r>
    </w:p>
    <w:p w14:paraId="114F4F44" w14:textId="77777777" w:rsidR="008117A9" w:rsidRDefault="008117A9">
      <w:pPr>
        <w:spacing w:line="228" w:lineRule="auto"/>
        <w:sectPr w:rsidR="008117A9">
          <w:pgSz w:w="11910" w:h="16840"/>
          <w:pgMar w:top="1220" w:right="1020" w:bottom="840" w:left="1020" w:header="599" w:footer="647" w:gutter="0"/>
          <w:cols w:space="720"/>
        </w:sectPr>
      </w:pPr>
    </w:p>
    <w:p w14:paraId="2AA090F6" w14:textId="77777777" w:rsidR="008117A9" w:rsidRDefault="008117A9">
      <w:pPr>
        <w:pStyle w:val="BodyText"/>
        <w:spacing w:before="1"/>
        <w:rPr>
          <w:sz w:val="14"/>
        </w:rPr>
      </w:pPr>
    </w:p>
    <w:p w14:paraId="6CE5FC1D"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18E6F09D" wp14:editId="6EA974C6">
                <wp:extent cx="6107430" cy="6350"/>
                <wp:effectExtent l="11430" t="1905" r="5715" b="10795"/>
                <wp:docPr id="749"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0" y="0"/>
                          <a:chExt cx="9618" cy="10"/>
                        </a:xfrm>
                      </wpg:grpSpPr>
                      <wps:wsp>
                        <wps:cNvPr id="750" name="Line 614"/>
                        <wps:cNvCnPr>
                          <a:cxnSpLocks noChangeShapeType="1"/>
                        </wps:cNvCnPr>
                        <wps:spPr bwMode="auto">
                          <a:xfrm>
                            <a:off x="0" y="5"/>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51" name="Line 613"/>
                        <wps:cNvCnPr>
                          <a:cxnSpLocks noChangeShapeType="1"/>
                        </wps:cNvCnPr>
                        <wps:spPr bwMode="auto">
                          <a:xfrm>
                            <a:off x="2910" y="5"/>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80498DC" id="Group 612" o:spid="_x0000_s1026" style="width:480.9pt;height:.5pt;mso-position-horizontal-relative:char;mso-position-vertical-relative:line"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">
                <v:line id="Line 614" o:spid="_x0000_s1027" style="position:absolute;visibility:visible;mso-wrap-style:square" from="0,5" to="29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" strokecolor="#ac1f24" strokeweight=".5pt"/>
                <v:line id="Line 613" o:spid="_x0000_s1028" style="position:absolute;visibility:visible;mso-wrap-style:square" from="2910,5" to="96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" strokecolor="#ac1f24" strokeweight=".5pt"/>
                <w10:anchorlock/>
              </v:group>
            </w:pict>
          </mc:Fallback>
        </mc:AlternateContent>
      </w:r>
    </w:p>
    <w:p w14:paraId="4E05E111" w14:textId="77777777" w:rsidR="008117A9" w:rsidRDefault="004B269F">
      <w:pPr>
        <w:pStyle w:val="BodyText"/>
        <w:tabs>
          <w:tab w:val="left" w:pos="3136"/>
        </w:tabs>
        <w:spacing w:before="94" w:line="266" w:lineRule="exact"/>
        <w:ind w:left="227"/>
      </w:pPr>
      <w:r>
        <w:rPr>
          <w:color w:val="AC1F24"/>
        </w:rPr>
        <w:t>Women’s groups</w:t>
      </w:r>
      <w:r>
        <w:rPr>
          <w:color w:val="AC1F24"/>
        </w:rPr>
        <w:tab/>
      </w:r>
      <w:r>
        <w:t>PEKKA has also been establishing women’s groups in</w:t>
      </w:r>
      <w:r>
        <w:rPr>
          <w:spacing w:val="-6"/>
        </w:rPr>
        <w:t xml:space="preserve"> </w:t>
      </w:r>
      <w:r>
        <w:t>villages</w:t>
      </w:r>
    </w:p>
    <w:p w14:paraId="52981ED1" w14:textId="77777777" w:rsidR="008117A9" w:rsidRDefault="004B269F">
      <w:pPr>
        <w:pStyle w:val="BodyText"/>
        <w:spacing w:before="5" w:line="228" w:lineRule="auto"/>
        <w:ind w:left="3136" w:right="548"/>
      </w:pPr>
      <w:r>
        <w:t xml:space="preserve">which </w:t>
      </w:r>
      <w:proofErr w:type="gramStart"/>
      <w:r>
        <w:t>are</w:t>
      </w:r>
      <w:proofErr w:type="gramEnd"/>
      <w:r>
        <w:t xml:space="preserve"> the basis for collective action and advocacy. PEKKA aims to establish women’s groups – known as </w:t>
      </w:r>
      <w:proofErr w:type="spellStart"/>
      <w:r>
        <w:rPr>
          <w:i/>
        </w:rPr>
        <w:t>Serikat</w:t>
      </w:r>
      <w:proofErr w:type="spellEnd"/>
      <w:r>
        <w:rPr>
          <w:i/>
        </w:rPr>
        <w:t xml:space="preserve"> </w:t>
      </w:r>
      <w:r>
        <w:t>PEKKA (literal translation is PEKKA Union) – in all KOMPAK-targeted locations.</w:t>
      </w:r>
    </w:p>
    <w:p w14:paraId="30E3295E" w14:textId="77777777" w:rsidR="008117A9" w:rsidRDefault="00360E36">
      <w:pPr>
        <w:pStyle w:val="BodyText"/>
        <w:spacing w:before="117" w:line="228" w:lineRule="auto"/>
        <w:ind w:left="3136" w:right="319"/>
      </w:pPr>
      <w:r>
        <w:rPr>
          <w:noProof/>
        </w:rPr>
        <mc:AlternateContent>
          <mc:Choice Requires="wpg">
            <w:drawing>
              <wp:anchor distT="0" distB="0" distL="0" distR="0" simplePos="0" relativeHeight="251569152" behindDoc="0" locked="0" layoutInCell="1" allowOverlap="1" wp14:anchorId="75F1C38B" wp14:editId="56E78FD3">
                <wp:simplePos x="0" y="0"/>
                <wp:positionH relativeFrom="page">
                  <wp:posOffset>720090</wp:posOffset>
                </wp:positionH>
                <wp:positionV relativeFrom="paragraph">
                  <wp:posOffset>803275</wp:posOffset>
                </wp:positionV>
                <wp:extent cx="6107430" cy="6350"/>
                <wp:effectExtent l="5715" t="8255" r="11430" b="4445"/>
                <wp:wrapTopAndBottom/>
                <wp:docPr id="746"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6350"/>
                          <a:chOff x="1134" y="1265"/>
                          <a:chExt cx="9618" cy="10"/>
                        </a:xfrm>
                      </wpg:grpSpPr>
                      <wps:wsp>
                        <wps:cNvPr id="747" name="Line 611"/>
                        <wps:cNvCnPr>
                          <a:cxnSpLocks noChangeShapeType="1"/>
                        </wps:cNvCnPr>
                        <wps:spPr bwMode="auto">
                          <a:xfrm>
                            <a:off x="1134" y="1270"/>
                            <a:ext cx="2910"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48" name="Line 610"/>
                        <wps:cNvCnPr>
                          <a:cxnSpLocks noChangeShapeType="1"/>
                        </wps:cNvCnPr>
                        <wps:spPr bwMode="auto">
                          <a:xfrm>
                            <a:off x="4044" y="1270"/>
                            <a:ext cx="6708"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3474F3" id="Group 609" o:spid="_x0000_s1026" style="position:absolute;margin-left:56.7pt;margin-top:63.25pt;width:480.9pt;height:.5pt;z-index:251569152;mso-wrap-distance-left:0;mso-wrap-distance-right:0;mso-position-horizontal-relative:page" coordorigin="1134,1265" coordsize="96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">
                <v:line id="Line 611" o:spid="_x0000_s1027" style="position:absolute;visibility:visible;mso-wrap-style:square" from="1134,1270" to="4044,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" strokecolor="#ac1f24" strokeweight=".5pt"/>
                <v:line id="Line 610" o:spid="_x0000_s1028" style="position:absolute;visibility:visible;mso-wrap-style:square" from="4044,1270" to="10752,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" strokecolor="#ac1f24" strokeweight=".5pt"/>
                <w10:wrap type="topAndBottom" anchorx="page"/>
              </v:group>
            </w:pict>
          </mc:Fallback>
        </mc:AlternateContent>
      </w:r>
      <w:r w:rsidR="004B269F">
        <w:t>In 2019, PEKKA established 24 women’s groups with 467 members in nine villages across six districts. These groups help to give women a collective voice in raising issues and holding their local governments accountable.</w:t>
      </w:r>
    </w:p>
    <w:p w14:paraId="15B6D524" w14:textId="77777777" w:rsidR="008117A9" w:rsidRDefault="008117A9">
      <w:pPr>
        <w:pStyle w:val="BodyText"/>
      </w:pPr>
    </w:p>
    <w:p w14:paraId="221B7F53" w14:textId="77777777" w:rsidR="008117A9" w:rsidRDefault="00360E36">
      <w:pPr>
        <w:pStyle w:val="BodyText"/>
        <w:spacing w:before="9"/>
        <w:rPr>
          <w:sz w:val="24"/>
        </w:rPr>
      </w:pPr>
      <w:r>
        <w:rPr>
          <w:noProof/>
        </w:rPr>
        <mc:AlternateContent>
          <mc:Choice Requires="wpg">
            <w:drawing>
              <wp:anchor distT="0" distB="0" distL="0" distR="0" simplePos="0" relativeHeight="251570176" behindDoc="0" locked="0" layoutInCell="1" allowOverlap="1" wp14:anchorId="0C8573E3" wp14:editId="76BB83F5">
                <wp:simplePos x="0" y="0"/>
                <wp:positionH relativeFrom="page">
                  <wp:posOffset>720090</wp:posOffset>
                </wp:positionH>
                <wp:positionV relativeFrom="paragraph">
                  <wp:posOffset>241300</wp:posOffset>
                </wp:positionV>
                <wp:extent cx="6120130" cy="2580005"/>
                <wp:effectExtent l="0" t="0" r="0" b="1270"/>
                <wp:wrapTopAndBottom/>
                <wp:docPr id="743"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580005"/>
                          <a:chOff x="1134" y="380"/>
                          <a:chExt cx="9638" cy="4063"/>
                        </a:xfrm>
                      </wpg:grpSpPr>
                      <pic:pic xmlns:pic="http://schemas.openxmlformats.org/drawingml/2006/picture">
                        <pic:nvPicPr>
                          <pic:cNvPr id="744" name="Picture 60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133" y="380"/>
                            <a:ext cx="6180" cy="4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5" name="Text Box 607"/>
                        <wps:cNvSpPr txBox="1">
                          <a:spLocks noChangeArrowheads="1"/>
                        </wps:cNvSpPr>
                        <wps:spPr bwMode="auto">
                          <a:xfrm>
                            <a:off x="7313" y="380"/>
                            <a:ext cx="3459" cy="4063"/>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92914B" w14:textId="77777777" w:rsidR="00575BB5" w:rsidRDefault="00575BB5">
                              <w:pPr>
                                <w:spacing w:before="120" w:line="228" w:lineRule="auto"/>
                                <w:ind w:left="170" w:right="192"/>
                                <w:rPr>
                                  <w:rFonts w:ascii="Open Sans Light" w:hAnsi="Open Sans Light"/>
                                  <w:sz w:val="20"/>
                                </w:rPr>
                              </w:pPr>
                              <w:r>
                                <w:rPr>
                                  <w:rFonts w:ascii="Open Sans Light" w:hAnsi="Open Sans Light"/>
                                  <w:color w:val="FFFFFF"/>
                                  <w:sz w:val="20"/>
                                </w:rPr>
                                <w:t>“I believe that women’s lives will only get better if we are not just involved, but lead and influence the decision-making process, especially on issues that affect our welfare”</w:t>
                              </w:r>
                            </w:p>
                            <w:p w14:paraId="3DDCBC25" w14:textId="77777777" w:rsidR="00575BB5" w:rsidRDefault="00575BB5">
                              <w:pPr>
                                <w:spacing w:before="121" w:line="228" w:lineRule="auto"/>
                                <w:ind w:left="170" w:right="226"/>
                                <w:rPr>
                                  <w:rFonts w:ascii="Open Sans Light"/>
                                  <w:sz w:val="20"/>
                                </w:rPr>
                              </w:pPr>
                              <w:proofErr w:type="spellStart"/>
                              <w:r>
                                <w:rPr>
                                  <w:rFonts w:ascii="Open Sans Light"/>
                                  <w:color w:val="FFFFFF"/>
                                  <w:sz w:val="20"/>
                                </w:rPr>
                                <w:t>Tika</w:t>
                              </w:r>
                              <w:proofErr w:type="spellEnd"/>
                              <w:r>
                                <w:rPr>
                                  <w:rFonts w:ascii="Open Sans Light"/>
                                  <w:color w:val="FFFFFF"/>
                                  <w:sz w:val="20"/>
                                </w:rPr>
                                <w:t xml:space="preserve">, a </w:t>
                              </w:r>
                              <w:proofErr w:type="spellStart"/>
                              <w:r>
                                <w:rPr>
                                  <w:rFonts w:ascii="Open Sans Light"/>
                                  <w:color w:val="FFFFFF"/>
                                  <w:sz w:val="20"/>
                                </w:rPr>
                                <w:t>Paradigta</w:t>
                              </w:r>
                              <w:proofErr w:type="spellEnd"/>
                              <w:r>
                                <w:rPr>
                                  <w:rFonts w:ascii="Open Sans Light"/>
                                  <w:color w:val="FFFFFF"/>
                                  <w:sz w:val="20"/>
                                </w:rPr>
                                <w:t xml:space="preserve"> Academy mentor and alumni of class 2016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8573E3" id="Group 606" o:spid="_x0000_s1270" style="position:absolute;margin-left:56.7pt;margin-top:19pt;width:481.9pt;height:203.15pt;z-index:251570176;mso-wrap-distance-left:0;mso-wrap-distance-right:0;mso-position-horizontal-relative:page;mso-position-vertical-relative:text" coordorigin="1134,380" coordsize="9638,4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">
                <v:shape id="Picture 608" o:spid="_x0000_s1271" type="#_x0000_t75" style="position:absolute;left:1133;top:380;width:6180;height:4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">
                  <v:imagedata r:id="rId113" o:title=""/>
                </v:shape>
                <v:shape id="Text Box 607" o:spid="_x0000_s1272" type="#_x0000_t202" style="position:absolute;left:7313;top:380;width:3459;height:4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" fillcolor="#ac1f24" stroked="f">
                  <v:textbox inset="0,0,0,0">
                    <w:txbxContent>
                      <w:p w14:paraId="1C92914B" w14:textId="77777777" w:rsidR="00575BB5" w:rsidRDefault="00575BB5">
                        <w:pPr>
                          <w:spacing w:before="120" w:line="228" w:lineRule="auto"/>
                          <w:ind w:left="170" w:right="192"/>
                          <w:rPr>
                            <w:rFonts w:ascii="Open Sans Light" w:hAnsi="Open Sans Light"/>
                            <w:sz w:val="20"/>
                          </w:rPr>
                        </w:pPr>
                        <w:r>
                          <w:rPr>
                            <w:rFonts w:ascii="Open Sans Light" w:hAnsi="Open Sans Light"/>
                            <w:color w:val="FFFFFF"/>
                            <w:sz w:val="20"/>
                          </w:rPr>
                          <w:t>“I believe that women’s lives will only get better if we are not just involved, but lead and influence the decision-making process, especially on issues that affect our welfare”</w:t>
                        </w:r>
                      </w:p>
                      <w:p w14:paraId="3DDCBC25" w14:textId="77777777" w:rsidR="00575BB5" w:rsidRDefault="00575BB5">
                        <w:pPr>
                          <w:spacing w:before="121" w:line="228" w:lineRule="auto"/>
                          <w:ind w:left="170" w:right="226"/>
                          <w:rPr>
                            <w:rFonts w:ascii="Open Sans Light"/>
                            <w:sz w:val="20"/>
                          </w:rPr>
                        </w:pPr>
                        <w:proofErr w:type="spellStart"/>
                        <w:r>
                          <w:rPr>
                            <w:rFonts w:ascii="Open Sans Light"/>
                            <w:color w:val="FFFFFF"/>
                            <w:sz w:val="20"/>
                          </w:rPr>
                          <w:t>Tika</w:t>
                        </w:r>
                        <w:proofErr w:type="spellEnd"/>
                        <w:r>
                          <w:rPr>
                            <w:rFonts w:ascii="Open Sans Light"/>
                            <w:color w:val="FFFFFF"/>
                            <w:sz w:val="20"/>
                          </w:rPr>
                          <w:t xml:space="preserve">, a </w:t>
                        </w:r>
                        <w:proofErr w:type="spellStart"/>
                        <w:r>
                          <w:rPr>
                            <w:rFonts w:ascii="Open Sans Light"/>
                            <w:color w:val="FFFFFF"/>
                            <w:sz w:val="20"/>
                          </w:rPr>
                          <w:t>Paradigta</w:t>
                        </w:r>
                        <w:proofErr w:type="spellEnd"/>
                        <w:r>
                          <w:rPr>
                            <w:rFonts w:ascii="Open Sans Light"/>
                            <w:color w:val="FFFFFF"/>
                            <w:sz w:val="20"/>
                          </w:rPr>
                          <w:t xml:space="preserve"> Academy mentor and alumni of class 2016</w:t>
                        </w:r>
                      </w:p>
                    </w:txbxContent>
                  </v:textbox>
                </v:shape>
                <w10:wrap type="topAndBottom" anchorx="page"/>
              </v:group>
            </w:pict>
          </mc:Fallback>
        </mc:AlternateContent>
      </w:r>
    </w:p>
    <w:p w14:paraId="13F0644D" w14:textId="77777777" w:rsidR="008117A9" w:rsidRDefault="008117A9">
      <w:pPr>
        <w:rPr>
          <w:sz w:val="24"/>
        </w:rPr>
        <w:sectPr w:rsidR="008117A9">
          <w:footerReference w:type="even" r:id="rId114"/>
          <w:footerReference w:type="default" r:id="rId115"/>
          <w:pgSz w:w="11910" w:h="16840"/>
          <w:pgMar w:top="1220" w:right="1020" w:bottom="840" w:left="1020" w:header="599" w:footer="647" w:gutter="0"/>
          <w:pgNumType w:start="32"/>
          <w:cols w:space="720"/>
        </w:sectPr>
      </w:pPr>
    </w:p>
    <w:p w14:paraId="0844ACF3" w14:textId="77777777" w:rsidR="008117A9" w:rsidRDefault="008117A9">
      <w:pPr>
        <w:pStyle w:val="BodyText"/>
        <w:spacing w:before="10"/>
        <w:rPr>
          <w:sz w:val="23"/>
        </w:rPr>
      </w:pPr>
    </w:p>
    <w:p w14:paraId="4DABAAFC" w14:textId="77777777" w:rsidR="008117A9" w:rsidRDefault="004B269F">
      <w:pPr>
        <w:pStyle w:val="Heading4"/>
      </w:pPr>
      <w:bookmarkStart w:id="17" w:name="_TOC_250018"/>
      <w:bookmarkEnd w:id="17"/>
      <w:r>
        <w:rPr>
          <w:color w:val="AC1F24"/>
        </w:rPr>
        <w:t>STRENGTHEN VILLAGE PLANNING AND BUDGETING</w:t>
      </w:r>
    </w:p>
    <w:p w14:paraId="4DCB750A" w14:textId="77777777" w:rsidR="008117A9" w:rsidRDefault="008117A9">
      <w:pPr>
        <w:pStyle w:val="BodyText"/>
        <w:spacing w:before="2"/>
        <w:rPr>
          <w:rFonts w:ascii="Roboto"/>
          <w:b/>
          <w:sz w:val="25"/>
        </w:rPr>
      </w:pPr>
    </w:p>
    <w:p w14:paraId="1155E544" w14:textId="77777777" w:rsidR="008117A9" w:rsidRDefault="004B269F">
      <w:pPr>
        <w:pStyle w:val="BodyText"/>
        <w:spacing w:line="254" w:lineRule="auto"/>
        <w:ind w:left="113" w:right="108"/>
        <w:jc w:val="both"/>
      </w:pPr>
      <w:r>
        <w:t xml:space="preserve">KOMPAK provides assistance to  improve  village planning and budgeting through: 1)  strengthening  the capacity and resources of the sub-district to provide trainings and technical support to village governments; 2) advocating for the installation of </w:t>
      </w:r>
      <w:proofErr w:type="spellStart"/>
      <w:r>
        <w:t>Siskeudes</w:t>
      </w:r>
      <w:proofErr w:type="spellEnd"/>
      <w:r>
        <w:t>, the village financial management system; and</w:t>
      </w:r>
      <w:r>
        <w:rPr>
          <w:spacing w:val="-15"/>
        </w:rPr>
        <w:t xml:space="preserve"> </w:t>
      </w:r>
      <w:r>
        <w:t>3)</w:t>
      </w:r>
      <w:r>
        <w:rPr>
          <w:spacing w:val="-14"/>
        </w:rPr>
        <w:t xml:space="preserve"> </w:t>
      </w:r>
      <w:r>
        <w:t>improving</w:t>
      </w:r>
      <w:r>
        <w:rPr>
          <w:spacing w:val="-14"/>
        </w:rPr>
        <w:t xml:space="preserve"> </w:t>
      </w:r>
      <w:r>
        <w:t>community</w:t>
      </w:r>
      <w:r>
        <w:rPr>
          <w:spacing w:val="-15"/>
        </w:rPr>
        <w:t xml:space="preserve"> </w:t>
      </w:r>
      <w:r>
        <w:t>members</w:t>
      </w:r>
      <w:r>
        <w:rPr>
          <w:spacing w:val="-14"/>
        </w:rPr>
        <w:t xml:space="preserve"> </w:t>
      </w:r>
      <w:r>
        <w:t>–</w:t>
      </w:r>
      <w:r>
        <w:rPr>
          <w:spacing w:val="-14"/>
        </w:rPr>
        <w:t xml:space="preserve"> </w:t>
      </w:r>
      <w:r>
        <w:t>particularly</w:t>
      </w:r>
      <w:r>
        <w:rPr>
          <w:spacing w:val="-14"/>
        </w:rPr>
        <w:t xml:space="preserve"> </w:t>
      </w:r>
      <w:r>
        <w:t>women</w:t>
      </w:r>
      <w:r>
        <w:rPr>
          <w:spacing w:val="-15"/>
        </w:rPr>
        <w:t xml:space="preserve"> </w:t>
      </w:r>
      <w:r>
        <w:t>and</w:t>
      </w:r>
      <w:r>
        <w:rPr>
          <w:spacing w:val="-14"/>
        </w:rPr>
        <w:t xml:space="preserve"> </w:t>
      </w:r>
      <w:r>
        <w:t>people</w:t>
      </w:r>
      <w:r>
        <w:rPr>
          <w:spacing w:val="-14"/>
        </w:rPr>
        <w:t xml:space="preserve"> </w:t>
      </w:r>
      <w:r>
        <w:t>with</w:t>
      </w:r>
      <w:r>
        <w:rPr>
          <w:spacing w:val="-15"/>
        </w:rPr>
        <w:t xml:space="preserve"> </w:t>
      </w:r>
      <w:r>
        <w:t>disabilities</w:t>
      </w:r>
      <w:r>
        <w:rPr>
          <w:spacing w:val="-14"/>
        </w:rPr>
        <w:t xml:space="preserve"> </w:t>
      </w:r>
      <w:r>
        <w:t>–</w:t>
      </w:r>
      <w:r>
        <w:rPr>
          <w:spacing w:val="-14"/>
        </w:rPr>
        <w:t xml:space="preserve"> </w:t>
      </w:r>
      <w:r>
        <w:t>understanding of village planning and budgeting approaches and the mechanisms through which they can influence resource allocation and hold village governments</w:t>
      </w:r>
      <w:r>
        <w:rPr>
          <w:spacing w:val="-6"/>
        </w:rPr>
        <w:t xml:space="preserve"> </w:t>
      </w:r>
      <w:r>
        <w:t>accountable.</w:t>
      </w:r>
    </w:p>
    <w:p w14:paraId="27491302" w14:textId="77777777" w:rsidR="008117A9" w:rsidRDefault="00360E36">
      <w:pPr>
        <w:pStyle w:val="BodyText"/>
        <w:spacing w:before="1"/>
        <w:rPr>
          <w:sz w:val="18"/>
        </w:rPr>
      </w:pPr>
      <w:r>
        <w:rPr>
          <w:noProof/>
        </w:rPr>
        <mc:AlternateContent>
          <mc:Choice Requires="wpg">
            <w:drawing>
              <wp:anchor distT="0" distB="0" distL="0" distR="0" simplePos="0" relativeHeight="251572224" behindDoc="0" locked="0" layoutInCell="1" allowOverlap="1" wp14:anchorId="12C24C90" wp14:editId="42FFDBD9">
                <wp:simplePos x="0" y="0"/>
                <wp:positionH relativeFrom="page">
                  <wp:posOffset>720090</wp:posOffset>
                </wp:positionH>
                <wp:positionV relativeFrom="paragraph">
                  <wp:posOffset>181610</wp:posOffset>
                </wp:positionV>
                <wp:extent cx="6120130" cy="6350"/>
                <wp:effectExtent l="5715" t="8890" r="8255" b="3810"/>
                <wp:wrapTopAndBottom/>
                <wp:docPr id="740"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86"/>
                          <a:chExt cx="9638" cy="10"/>
                        </a:xfrm>
                      </wpg:grpSpPr>
                      <wps:wsp>
                        <wps:cNvPr id="741" name="Line 605"/>
                        <wps:cNvCnPr>
                          <a:cxnSpLocks noChangeShapeType="1"/>
                        </wps:cNvCnPr>
                        <wps:spPr bwMode="auto">
                          <a:xfrm>
                            <a:off x="1134" y="291"/>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42" name="Line 604"/>
                        <wps:cNvCnPr>
                          <a:cxnSpLocks noChangeShapeType="1"/>
                        </wps:cNvCnPr>
                        <wps:spPr bwMode="auto">
                          <a:xfrm>
                            <a:off x="3685" y="291"/>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3DF076" id="Group 603" o:spid="_x0000_s1026" style="position:absolute;margin-left:56.7pt;margin-top:14.3pt;width:481.9pt;height:.5pt;z-index:251572224;mso-wrap-distance-left:0;mso-wrap-distance-right:0;mso-position-horizontal-relative:page" coordorigin="1134,286"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">
                <v:line id="Line 605" o:spid="_x0000_s1027" style="position:absolute;visibility:visible;mso-wrap-style:square" from="1134,291" to="368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" strokecolor="#ac1f24" strokeweight=".5pt"/>
                <v:line id="Line 604" o:spid="_x0000_s1028" style="position:absolute;visibility:visible;mso-wrap-style:square" from="3685,291" to="10772,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" strokecolor="#ac1f24" strokeweight=".5pt"/>
                <w10:wrap type="topAndBottom" anchorx="page"/>
              </v:group>
            </w:pict>
          </mc:Fallback>
        </mc:AlternateContent>
      </w:r>
    </w:p>
    <w:p w14:paraId="396AFB22" w14:textId="77777777" w:rsidR="008117A9" w:rsidRDefault="008117A9">
      <w:pPr>
        <w:rPr>
          <w:sz w:val="18"/>
        </w:rPr>
        <w:sectPr w:rsidR="008117A9">
          <w:pgSz w:w="11910" w:h="16840"/>
          <w:pgMar w:top="1220" w:right="1020" w:bottom="840" w:left="1020" w:header="599" w:footer="647" w:gutter="0"/>
          <w:cols w:space="720"/>
        </w:sectPr>
      </w:pPr>
    </w:p>
    <w:p w14:paraId="58312529" w14:textId="77777777" w:rsidR="008117A9" w:rsidRDefault="004B269F">
      <w:pPr>
        <w:pStyle w:val="BodyText"/>
        <w:spacing w:before="86" w:line="228" w:lineRule="auto"/>
        <w:ind w:left="227" w:right="20"/>
      </w:pPr>
      <w:r>
        <w:rPr>
          <w:color w:val="AC1F24"/>
        </w:rPr>
        <w:t>Village government and council members</w:t>
      </w:r>
    </w:p>
    <w:p w14:paraId="706B7F9E" w14:textId="77777777" w:rsidR="008117A9" w:rsidRDefault="004B269F">
      <w:pPr>
        <w:pStyle w:val="BodyText"/>
        <w:spacing w:before="86" w:line="228" w:lineRule="auto"/>
        <w:ind w:left="227" w:right="486"/>
      </w:pPr>
      <w:r>
        <w:br w:type="column"/>
        <w:t>KOMPAK provides training to village governance (PTPD) facilitators from sub-district governments, who then provide trainings or technical assistance to village governments on request.</w:t>
      </w:r>
    </w:p>
    <w:p w14:paraId="670BB58D" w14:textId="77777777" w:rsidR="008117A9" w:rsidRDefault="004B269F">
      <w:pPr>
        <w:pStyle w:val="BodyText"/>
        <w:spacing w:before="117" w:line="228" w:lineRule="auto"/>
        <w:ind w:left="227" w:right="555"/>
      </w:pPr>
      <w:r>
        <w:t>KOMPAK’s village survey found about half (48%) of villages in KOMPAK areas reported that at least one member of the village government or council received one or more days training in the past six months on planning and budgeting.</w:t>
      </w:r>
    </w:p>
    <w:p w14:paraId="4740C474" w14:textId="77777777" w:rsidR="008117A9" w:rsidRDefault="008117A9">
      <w:pPr>
        <w:pStyle w:val="BodyText"/>
        <w:spacing w:before="9"/>
        <w:rPr>
          <w:sz w:val="18"/>
        </w:rPr>
      </w:pPr>
    </w:p>
    <w:p w14:paraId="1ABD7501" w14:textId="77777777" w:rsidR="008117A9" w:rsidRDefault="004B269F">
      <w:pPr>
        <w:spacing w:before="1" w:line="220" w:lineRule="auto"/>
        <w:ind w:left="348" w:right="486"/>
        <w:rPr>
          <w:rFonts w:ascii="Open Sans Semibold"/>
          <w:b/>
          <w:sz w:val="17"/>
        </w:rPr>
      </w:pPr>
      <w:r>
        <w:rPr>
          <w:rFonts w:ascii="Open Sans Semibold"/>
          <w:b/>
          <w:w w:val="105"/>
          <w:sz w:val="17"/>
        </w:rPr>
        <w:t>Percentage of villages with at least one person trained on planning and budgeting in last 6 months</w:t>
      </w:r>
    </w:p>
    <w:p w14:paraId="713E5930" w14:textId="77777777" w:rsidR="008117A9" w:rsidRDefault="008117A9">
      <w:pPr>
        <w:pStyle w:val="BodyText"/>
        <w:spacing w:before="7"/>
        <w:rPr>
          <w:rFonts w:ascii="Open Sans Semibold"/>
          <w:b/>
          <w:sz w:val="25"/>
        </w:rPr>
      </w:pPr>
    </w:p>
    <w:p w14:paraId="7FF07E9E" w14:textId="77777777" w:rsidR="008117A9" w:rsidRDefault="00360E36">
      <w:pPr>
        <w:spacing w:before="1"/>
        <w:ind w:right="321"/>
        <w:jc w:val="right"/>
        <w:rPr>
          <w:sz w:val="15"/>
        </w:rPr>
      </w:pPr>
      <w:r>
        <w:rPr>
          <w:noProof/>
        </w:rPr>
        <mc:AlternateContent>
          <mc:Choice Requires="wps">
            <w:drawing>
              <wp:anchor distT="0" distB="0" distL="114300" distR="114300" simplePos="0" relativeHeight="251629568" behindDoc="0" locked="0" layoutInCell="1" allowOverlap="1" wp14:anchorId="6CA1DBC3" wp14:editId="1878B011">
                <wp:simplePos x="0" y="0"/>
                <wp:positionH relativeFrom="page">
                  <wp:posOffset>2489200</wp:posOffset>
                </wp:positionH>
                <wp:positionV relativeFrom="paragraph">
                  <wp:posOffset>-83820</wp:posOffset>
                </wp:positionV>
                <wp:extent cx="3946525" cy="653415"/>
                <wp:effectExtent l="3175" t="0" r="3175" b="0"/>
                <wp:wrapNone/>
                <wp:docPr id="739"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6525" cy="65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580"/>
                              <w:gridCol w:w="3332"/>
                              <w:gridCol w:w="302"/>
                            </w:tblGrid>
                            <w:tr w:rsidR="00575BB5" w14:paraId="539C11B2" w14:textId="77777777" w:rsidTr="003043C9">
                              <w:trPr>
                                <w:trHeight w:val="90"/>
                              </w:trPr>
                              <w:tc>
                                <w:tcPr>
                                  <w:tcW w:w="2580" w:type="dxa"/>
                                  <w:vMerge w:val="restart"/>
                                  <w:shd w:val="clear" w:color="auto" w:fill="E6E7E8"/>
                                </w:tcPr>
                                <w:p w14:paraId="7630E7BC" w14:textId="77777777" w:rsidR="00575BB5" w:rsidRDefault="00575BB5">
                                  <w:pPr>
                                    <w:pStyle w:val="TableParagraph"/>
                                    <w:spacing w:before="149"/>
                                    <w:ind w:left="1566"/>
                                    <w:rPr>
                                      <w:sz w:val="15"/>
                                    </w:rPr>
                                  </w:pPr>
                                  <w:r>
                                    <w:rPr>
                                      <w:w w:val="105"/>
                                      <w:sz w:val="15"/>
                                    </w:rPr>
                                    <w:t>No training</w:t>
                                  </w:r>
                                </w:p>
                              </w:tc>
                              <w:tc>
                                <w:tcPr>
                                  <w:tcW w:w="3634" w:type="dxa"/>
                                  <w:gridSpan w:val="2"/>
                                  <w:shd w:val="clear" w:color="auto" w:fill="AC1F24"/>
                                </w:tcPr>
                                <w:p w14:paraId="4D370A89" w14:textId="77777777" w:rsidR="00575BB5" w:rsidRDefault="00575BB5">
                                  <w:pPr>
                                    <w:pStyle w:val="TableParagraph"/>
                                    <w:rPr>
                                      <w:rFonts w:ascii="Times New Roman"/>
                                      <w:sz w:val="4"/>
                                    </w:rPr>
                                  </w:pPr>
                                </w:p>
                              </w:tc>
                            </w:tr>
                            <w:tr w:rsidR="00575BB5" w14:paraId="10AA13C5" w14:textId="77777777" w:rsidTr="003043C9">
                              <w:trPr>
                                <w:trHeight w:val="307"/>
                              </w:trPr>
                              <w:tc>
                                <w:tcPr>
                                  <w:tcW w:w="2580" w:type="dxa"/>
                                  <w:vMerge/>
                                  <w:tcBorders>
                                    <w:top w:val="nil"/>
                                  </w:tcBorders>
                                  <w:shd w:val="clear" w:color="auto" w:fill="E6E7E8"/>
                                </w:tcPr>
                                <w:p w14:paraId="255FB108" w14:textId="77777777" w:rsidR="00575BB5" w:rsidRDefault="00575BB5">
                                  <w:pPr>
                                    <w:rPr>
                                      <w:sz w:val="2"/>
                                      <w:szCs w:val="2"/>
                                    </w:rPr>
                                  </w:pPr>
                                </w:p>
                              </w:tc>
                              <w:tc>
                                <w:tcPr>
                                  <w:tcW w:w="3634" w:type="dxa"/>
                                  <w:gridSpan w:val="2"/>
                                  <w:shd w:val="clear" w:color="auto" w:fill="AC1F24"/>
                                </w:tcPr>
                                <w:p w14:paraId="631751CD" w14:textId="77777777" w:rsidR="00575BB5" w:rsidRDefault="00575BB5">
                                  <w:pPr>
                                    <w:pStyle w:val="TableParagraph"/>
                                    <w:rPr>
                                      <w:rFonts w:ascii="Times New Roman"/>
                                      <w:sz w:val="18"/>
                                    </w:rPr>
                                  </w:pPr>
                                </w:p>
                              </w:tc>
                            </w:tr>
                            <w:tr w:rsidR="00575BB5" w14:paraId="2C473F85" w14:textId="77777777" w:rsidTr="003043C9">
                              <w:trPr>
                                <w:trHeight w:val="140"/>
                              </w:trPr>
                              <w:tc>
                                <w:tcPr>
                                  <w:tcW w:w="2580" w:type="dxa"/>
                                  <w:vMerge/>
                                  <w:tcBorders>
                                    <w:top w:val="nil"/>
                                  </w:tcBorders>
                                  <w:shd w:val="clear" w:color="auto" w:fill="E6E7E8"/>
                                </w:tcPr>
                                <w:p w14:paraId="67C52E6D" w14:textId="77777777" w:rsidR="00575BB5" w:rsidRDefault="00575BB5">
                                  <w:pPr>
                                    <w:rPr>
                                      <w:sz w:val="2"/>
                                      <w:szCs w:val="2"/>
                                    </w:rPr>
                                  </w:pPr>
                                </w:p>
                              </w:tc>
                              <w:tc>
                                <w:tcPr>
                                  <w:tcW w:w="3634" w:type="dxa"/>
                                  <w:gridSpan w:val="2"/>
                                  <w:vMerge w:val="restart"/>
                                </w:tcPr>
                                <w:p w14:paraId="1292FED7" w14:textId="77777777" w:rsidR="00575BB5" w:rsidRDefault="00575BB5">
                                  <w:pPr>
                                    <w:pStyle w:val="TableParagraph"/>
                                    <w:rPr>
                                      <w:rFonts w:ascii="Times New Roman"/>
                                      <w:sz w:val="16"/>
                                    </w:rPr>
                                  </w:pPr>
                                </w:p>
                              </w:tc>
                            </w:tr>
                            <w:tr w:rsidR="00575BB5" w14:paraId="118EE13A" w14:textId="77777777" w:rsidTr="006C67FE">
                              <w:trPr>
                                <w:trHeight w:val="204"/>
                              </w:trPr>
                              <w:tc>
                                <w:tcPr>
                                  <w:tcW w:w="2580" w:type="dxa"/>
                                  <w:vMerge w:val="restart"/>
                                  <w:shd w:val="clear" w:color="auto" w:fill="E6E7E8"/>
                                </w:tcPr>
                                <w:p w14:paraId="445C9ABF" w14:textId="77777777" w:rsidR="00575BB5" w:rsidRDefault="00575BB5">
                                  <w:pPr>
                                    <w:pStyle w:val="TableParagraph"/>
                                    <w:spacing w:before="114"/>
                                    <w:ind w:left="397"/>
                                    <w:rPr>
                                      <w:sz w:val="15"/>
                                    </w:rPr>
                                  </w:pPr>
                                  <w:r>
                                    <w:rPr>
                                      <w:w w:val="105"/>
                                      <w:sz w:val="15"/>
                                    </w:rPr>
                                    <w:t>At least one person trained</w:t>
                                  </w:r>
                                </w:p>
                              </w:tc>
                              <w:tc>
                                <w:tcPr>
                                  <w:tcW w:w="3634" w:type="dxa"/>
                                  <w:gridSpan w:val="2"/>
                                  <w:vMerge/>
                                  <w:tcBorders>
                                    <w:top w:val="nil"/>
                                  </w:tcBorders>
                                </w:tcPr>
                                <w:p w14:paraId="2FA96B87" w14:textId="77777777" w:rsidR="00575BB5" w:rsidRDefault="00575BB5">
                                  <w:pPr>
                                    <w:rPr>
                                      <w:sz w:val="2"/>
                                      <w:szCs w:val="2"/>
                                    </w:rPr>
                                  </w:pPr>
                                </w:p>
                              </w:tc>
                            </w:tr>
                            <w:tr w:rsidR="00575BB5" w14:paraId="24F7DD54" w14:textId="77777777" w:rsidTr="003043C9">
                              <w:trPr>
                                <w:trHeight w:val="307"/>
                              </w:trPr>
                              <w:tc>
                                <w:tcPr>
                                  <w:tcW w:w="2580" w:type="dxa"/>
                                  <w:vMerge/>
                                  <w:tcBorders>
                                    <w:top w:val="nil"/>
                                  </w:tcBorders>
                                  <w:shd w:val="clear" w:color="auto" w:fill="E6E7E8"/>
                                </w:tcPr>
                                <w:p w14:paraId="316336FA" w14:textId="77777777" w:rsidR="00575BB5" w:rsidRDefault="00575BB5">
                                  <w:pPr>
                                    <w:rPr>
                                      <w:sz w:val="2"/>
                                      <w:szCs w:val="2"/>
                                    </w:rPr>
                                  </w:pPr>
                                </w:p>
                              </w:tc>
                              <w:tc>
                                <w:tcPr>
                                  <w:tcW w:w="3332" w:type="dxa"/>
                                  <w:shd w:val="clear" w:color="auto" w:fill="CFCFCF"/>
                                </w:tcPr>
                                <w:p w14:paraId="4640E48B" w14:textId="2B1F2409" w:rsidR="00575BB5" w:rsidRDefault="006C67FE" w:rsidP="006C67FE">
                                  <w:pPr>
                                    <w:pStyle w:val="TableParagraph"/>
                                    <w:spacing w:before="120"/>
                                    <w:rPr>
                                      <w:rFonts w:ascii="Times New Roman"/>
                                      <w:sz w:val="18"/>
                                    </w:rPr>
                                  </w:pPr>
                                  <w:r>
                                    <w:rPr>
                                      <w:rFonts w:ascii="Times New Roman"/>
                                      <w:sz w:val="18"/>
                                    </w:rPr>
                                    <w:t xml:space="preserve"> </w:t>
                                  </w:r>
                                </w:p>
                              </w:tc>
                              <w:tc>
                                <w:tcPr>
                                  <w:tcW w:w="302" w:type="dxa"/>
                                </w:tcPr>
                                <w:p w14:paraId="428C8C87" w14:textId="77777777" w:rsidR="00575BB5" w:rsidRDefault="00575BB5">
                                  <w:pPr>
                                    <w:pStyle w:val="TableParagraph"/>
                                    <w:rPr>
                                      <w:rFonts w:ascii="Times New Roman"/>
                                      <w:sz w:val="18"/>
                                    </w:rPr>
                                  </w:pPr>
                                </w:p>
                              </w:tc>
                            </w:tr>
                            <w:tr w:rsidR="00575BB5" w14:paraId="08ADBB19" w14:textId="77777777" w:rsidTr="003043C9">
                              <w:trPr>
                                <w:trHeight w:val="90"/>
                              </w:trPr>
                              <w:tc>
                                <w:tcPr>
                                  <w:tcW w:w="2580" w:type="dxa"/>
                                  <w:vMerge/>
                                  <w:tcBorders>
                                    <w:top w:val="nil"/>
                                  </w:tcBorders>
                                  <w:shd w:val="clear" w:color="auto" w:fill="E6E7E8"/>
                                </w:tcPr>
                                <w:p w14:paraId="53F2A187" w14:textId="77777777" w:rsidR="00575BB5" w:rsidRDefault="00575BB5">
                                  <w:pPr>
                                    <w:rPr>
                                      <w:sz w:val="2"/>
                                      <w:szCs w:val="2"/>
                                    </w:rPr>
                                  </w:pPr>
                                </w:p>
                              </w:tc>
                              <w:tc>
                                <w:tcPr>
                                  <w:tcW w:w="3634" w:type="dxa"/>
                                  <w:gridSpan w:val="2"/>
                                  <w:shd w:val="clear" w:color="auto" w:fill="CFCFCF"/>
                                </w:tcPr>
                                <w:p w14:paraId="1E2B92DC" w14:textId="77777777" w:rsidR="00575BB5" w:rsidRDefault="00575BB5">
                                  <w:pPr>
                                    <w:pStyle w:val="TableParagraph"/>
                                    <w:rPr>
                                      <w:rFonts w:ascii="Times New Roman"/>
                                      <w:sz w:val="4"/>
                                    </w:rPr>
                                  </w:pPr>
                                </w:p>
                              </w:tc>
                            </w:tr>
                          </w:tbl>
                          <w:p w14:paraId="0BEF51E7" w14:textId="77777777" w:rsidR="00575BB5" w:rsidRDefault="00575BB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1DBC3" id="Text Box 602" o:spid="_x0000_s1273" type="#_x0000_t202" style="position:absolute;left:0;text-align:left;margin-left:196pt;margin-top:-6.6pt;width:310.75pt;height:51.4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DqTtQIAALY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580"/>
                        <w:gridCol w:w="3332"/>
                        <w:gridCol w:w="302"/>
                      </w:tblGrid>
                      <w:tr w:rsidR="00575BB5" w14:paraId="539C11B2" w14:textId="77777777" w:rsidTr="003043C9">
                        <w:trPr>
                          <w:trHeight w:val="90"/>
                        </w:trPr>
                        <w:tc>
                          <w:tcPr>
                            <w:tcW w:w="2580" w:type="dxa"/>
                            <w:vMerge w:val="restart"/>
                            <w:shd w:val="clear" w:color="auto" w:fill="E6E7E8"/>
                          </w:tcPr>
                          <w:p w14:paraId="7630E7BC" w14:textId="77777777" w:rsidR="00575BB5" w:rsidRDefault="00575BB5">
                            <w:pPr>
                              <w:pStyle w:val="TableParagraph"/>
                              <w:spacing w:before="149"/>
                              <w:ind w:left="1566"/>
                              <w:rPr>
                                <w:sz w:val="15"/>
                              </w:rPr>
                            </w:pPr>
                            <w:r>
                              <w:rPr>
                                <w:w w:val="105"/>
                                <w:sz w:val="15"/>
                              </w:rPr>
                              <w:t>No training</w:t>
                            </w:r>
                          </w:p>
                        </w:tc>
                        <w:tc>
                          <w:tcPr>
                            <w:tcW w:w="3634" w:type="dxa"/>
                            <w:gridSpan w:val="2"/>
                            <w:shd w:val="clear" w:color="auto" w:fill="AC1F24"/>
                          </w:tcPr>
                          <w:p w14:paraId="4D370A89" w14:textId="77777777" w:rsidR="00575BB5" w:rsidRDefault="00575BB5">
                            <w:pPr>
                              <w:pStyle w:val="TableParagraph"/>
                              <w:rPr>
                                <w:rFonts w:ascii="Times New Roman"/>
                                <w:sz w:val="4"/>
                              </w:rPr>
                            </w:pPr>
                          </w:p>
                        </w:tc>
                      </w:tr>
                      <w:tr w:rsidR="00575BB5" w14:paraId="10AA13C5" w14:textId="77777777" w:rsidTr="003043C9">
                        <w:trPr>
                          <w:trHeight w:val="307"/>
                        </w:trPr>
                        <w:tc>
                          <w:tcPr>
                            <w:tcW w:w="2580" w:type="dxa"/>
                            <w:vMerge/>
                            <w:tcBorders>
                              <w:top w:val="nil"/>
                            </w:tcBorders>
                            <w:shd w:val="clear" w:color="auto" w:fill="E6E7E8"/>
                          </w:tcPr>
                          <w:p w14:paraId="255FB108" w14:textId="77777777" w:rsidR="00575BB5" w:rsidRDefault="00575BB5">
                            <w:pPr>
                              <w:rPr>
                                <w:sz w:val="2"/>
                                <w:szCs w:val="2"/>
                              </w:rPr>
                            </w:pPr>
                          </w:p>
                        </w:tc>
                        <w:tc>
                          <w:tcPr>
                            <w:tcW w:w="3634" w:type="dxa"/>
                            <w:gridSpan w:val="2"/>
                            <w:shd w:val="clear" w:color="auto" w:fill="AC1F24"/>
                          </w:tcPr>
                          <w:p w14:paraId="631751CD" w14:textId="77777777" w:rsidR="00575BB5" w:rsidRDefault="00575BB5">
                            <w:pPr>
                              <w:pStyle w:val="TableParagraph"/>
                              <w:rPr>
                                <w:rFonts w:ascii="Times New Roman"/>
                                <w:sz w:val="18"/>
                              </w:rPr>
                            </w:pPr>
                          </w:p>
                        </w:tc>
                      </w:tr>
                      <w:tr w:rsidR="00575BB5" w14:paraId="2C473F85" w14:textId="77777777" w:rsidTr="003043C9">
                        <w:trPr>
                          <w:trHeight w:val="140"/>
                        </w:trPr>
                        <w:tc>
                          <w:tcPr>
                            <w:tcW w:w="2580" w:type="dxa"/>
                            <w:vMerge/>
                            <w:tcBorders>
                              <w:top w:val="nil"/>
                            </w:tcBorders>
                            <w:shd w:val="clear" w:color="auto" w:fill="E6E7E8"/>
                          </w:tcPr>
                          <w:p w14:paraId="67C52E6D" w14:textId="77777777" w:rsidR="00575BB5" w:rsidRDefault="00575BB5">
                            <w:pPr>
                              <w:rPr>
                                <w:sz w:val="2"/>
                                <w:szCs w:val="2"/>
                              </w:rPr>
                            </w:pPr>
                          </w:p>
                        </w:tc>
                        <w:tc>
                          <w:tcPr>
                            <w:tcW w:w="3634" w:type="dxa"/>
                            <w:gridSpan w:val="2"/>
                            <w:vMerge w:val="restart"/>
                          </w:tcPr>
                          <w:p w14:paraId="1292FED7" w14:textId="77777777" w:rsidR="00575BB5" w:rsidRDefault="00575BB5">
                            <w:pPr>
                              <w:pStyle w:val="TableParagraph"/>
                              <w:rPr>
                                <w:rFonts w:ascii="Times New Roman"/>
                                <w:sz w:val="16"/>
                              </w:rPr>
                            </w:pPr>
                          </w:p>
                        </w:tc>
                      </w:tr>
                      <w:tr w:rsidR="00575BB5" w14:paraId="118EE13A" w14:textId="77777777" w:rsidTr="006C67FE">
                        <w:trPr>
                          <w:trHeight w:val="204"/>
                        </w:trPr>
                        <w:tc>
                          <w:tcPr>
                            <w:tcW w:w="2580" w:type="dxa"/>
                            <w:vMerge w:val="restart"/>
                            <w:shd w:val="clear" w:color="auto" w:fill="E6E7E8"/>
                          </w:tcPr>
                          <w:p w14:paraId="445C9ABF" w14:textId="77777777" w:rsidR="00575BB5" w:rsidRDefault="00575BB5">
                            <w:pPr>
                              <w:pStyle w:val="TableParagraph"/>
                              <w:spacing w:before="114"/>
                              <w:ind w:left="397"/>
                              <w:rPr>
                                <w:sz w:val="15"/>
                              </w:rPr>
                            </w:pPr>
                            <w:r>
                              <w:rPr>
                                <w:w w:val="105"/>
                                <w:sz w:val="15"/>
                              </w:rPr>
                              <w:t>At least one person trained</w:t>
                            </w:r>
                          </w:p>
                        </w:tc>
                        <w:tc>
                          <w:tcPr>
                            <w:tcW w:w="3634" w:type="dxa"/>
                            <w:gridSpan w:val="2"/>
                            <w:vMerge/>
                            <w:tcBorders>
                              <w:top w:val="nil"/>
                            </w:tcBorders>
                          </w:tcPr>
                          <w:p w14:paraId="2FA96B87" w14:textId="77777777" w:rsidR="00575BB5" w:rsidRDefault="00575BB5">
                            <w:pPr>
                              <w:rPr>
                                <w:sz w:val="2"/>
                                <w:szCs w:val="2"/>
                              </w:rPr>
                            </w:pPr>
                          </w:p>
                        </w:tc>
                      </w:tr>
                      <w:tr w:rsidR="00575BB5" w14:paraId="24F7DD54" w14:textId="77777777" w:rsidTr="003043C9">
                        <w:trPr>
                          <w:trHeight w:val="307"/>
                        </w:trPr>
                        <w:tc>
                          <w:tcPr>
                            <w:tcW w:w="2580" w:type="dxa"/>
                            <w:vMerge/>
                            <w:tcBorders>
                              <w:top w:val="nil"/>
                            </w:tcBorders>
                            <w:shd w:val="clear" w:color="auto" w:fill="E6E7E8"/>
                          </w:tcPr>
                          <w:p w14:paraId="316336FA" w14:textId="77777777" w:rsidR="00575BB5" w:rsidRDefault="00575BB5">
                            <w:pPr>
                              <w:rPr>
                                <w:sz w:val="2"/>
                                <w:szCs w:val="2"/>
                              </w:rPr>
                            </w:pPr>
                          </w:p>
                        </w:tc>
                        <w:tc>
                          <w:tcPr>
                            <w:tcW w:w="3332" w:type="dxa"/>
                            <w:shd w:val="clear" w:color="auto" w:fill="CFCFCF"/>
                          </w:tcPr>
                          <w:p w14:paraId="4640E48B" w14:textId="2B1F2409" w:rsidR="00575BB5" w:rsidRDefault="006C67FE" w:rsidP="006C67FE">
                            <w:pPr>
                              <w:pStyle w:val="TableParagraph"/>
                              <w:spacing w:before="120"/>
                              <w:rPr>
                                <w:rFonts w:ascii="Times New Roman"/>
                                <w:sz w:val="18"/>
                              </w:rPr>
                            </w:pPr>
                            <w:r>
                              <w:rPr>
                                <w:rFonts w:ascii="Times New Roman"/>
                                <w:sz w:val="18"/>
                              </w:rPr>
                              <w:t xml:space="preserve"> </w:t>
                            </w:r>
                          </w:p>
                        </w:tc>
                        <w:tc>
                          <w:tcPr>
                            <w:tcW w:w="302" w:type="dxa"/>
                          </w:tcPr>
                          <w:p w14:paraId="428C8C87" w14:textId="77777777" w:rsidR="00575BB5" w:rsidRDefault="00575BB5">
                            <w:pPr>
                              <w:pStyle w:val="TableParagraph"/>
                              <w:rPr>
                                <w:rFonts w:ascii="Times New Roman"/>
                                <w:sz w:val="18"/>
                              </w:rPr>
                            </w:pPr>
                          </w:p>
                        </w:tc>
                      </w:tr>
                      <w:tr w:rsidR="00575BB5" w14:paraId="08ADBB19" w14:textId="77777777" w:rsidTr="003043C9">
                        <w:trPr>
                          <w:trHeight w:val="90"/>
                        </w:trPr>
                        <w:tc>
                          <w:tcPr>
                            <w:tcW w:w="2580" w:type="dxa"/>
                            <w:vMerge/>
                            <w:tcBorders>
                              <w:top w:val="nil"/>
                            </w:tcBorders>
                            <w:shd w:val="clear" w:color="auto" w:fill="E6E7E8"/>
                          </w:tcPr>
                          <w:p w14:paraId="53F2A187" w14:textId="77777777" w:rsidR="00575BB5" w:rsidRDefault="00575BB5">
                            <w:pPr>
                              <w:rPr>
                                <w:sz w:val="2"/>
                                <w:szCs w:val="2"/>
                              </w:rPr>
                            </w:pPr>
                          </w:p>
                        </w:tc>
                        <w:tc>
                          <w:tcPr>
                            <w:tcW w:w="3634" w:type="dxa"/>
                            <w:gridSpan w:val="2"/>
                            <w:shd w:val="clear" w:color="auto" w:fill="CFCFCF"/>
                          </w:tcPr>
                          <w:p w14:paraId="1E2B92DC" w14:textId="77777777" w:rsidR="00575BB5" w:rsidRDefault="00575BB5">
                            <w:pPr>
                              <w:pStyle w:val="TableParagraph"/>
                              <w:rPr>
                                <w:rFonts w:ascii="Times New Roman"/>
                                <w:sz w:val="4"/>
                              </w:rPr>
                            </w:pPr>
                          </w:p>
                        </w:tc>
                      </w:tr>
                    </w:tbl>
                    <w:p w14:paraId="0BEF51E7" w14:textId="77777777" w:rsidR="00575BB5" w:rsidRDefault="00575BB5">
                      <w:pPr>
                        <w:pStyle w:val="BodyText"/>
                      </w:pPr>
                    </w:p>
                  </w:txbxContent>
                </v:textbox>
                <w10:wrap anchorx="page"/>
              </v:shape>
            </w:pict>
          </mc:Fallback>
        </mc:AlternateContent>
      </w:r>
      <w:r w:rsidR="004B269F">
        <w:rPr>
          <w:w w:val="105"/>
          <w:sz w:val="15"/>
        </w:rPr>
        <w:t>52%</w:t>
      </w:r>
    </w:p>
    <w:p w14:paraId="48368116" w14:textId="77777777" w:rsidR="008117A9" w:rsidRDefault="008117A9">
      <w:pPr>
        <w:pStyle w:val="BodyText"/>
        <w:spacing w:before="8"/>
        <w:rPr>
          <w:sz w:val="24"/>
        </w:rPr>
      </w:pPr>
    </w:p>
    <w:p w14:paraId="6E031569" w14:textId="77777777" w:rsidR="008117A9" w:rsidRDefault="004B269F">
      <w:pPr>
        <w:ind w:left="6364"/>
        <w:rPr>
          <w:sz w:val="15"/>
        </w:rPr>
      </w:pPr>
      <w:r>
        <w:rPr>
          <w:w w:val="105"/>
          <w:sz w:val="15"/>
        </w:rPr>
        <w:t>48%</w:t>
      </w:r>
    </w:p>
    <w:p w14:paraId="075956FB" w14:textId="77777777" w:rsidR="008117A9" w:rsidRDefault="008117A9">
      <w:pPr>
        <w:pStyle w:val="BodyText"/>
      </w:pPr>
    </w:p>
    <w:p w14:paraId="096A9C26" w14:textId="77777777" w:rsidR="008117A9" w:rsidRDefault="008117A9">
      <w:pPr>
        <w:pStyle w:val="BodyText"/>
        <w:spacing w:before="10"/>
        <w:rPr>
          <w:sz w:val="13"/>
        </w:rPr>
      </w:pPr>
    </w:p>
    <w:p w14:paraId="59F523C9" w14:textId="77777777" w:rsidR="008117A9" w:rsidRDefault="004B269F">
      <w:pPr>
        <w:pStyle w:val="BodyText"/>
        <w:spacing w:line="228" w:lineRule="auto"/>
        <w:ind w:left="227" w:right="571"/>
      </w:pPr>
      <w:r>
        <w:t>The PTPD facilitators are the main mechanism used to train village government and council members, and 63% (27/43) of sub-districts reported their PTPD facilitators providing outreach visits to villages on budgeting and planning sometimes or routinely.</w:t>
      </w:r>
    </w:p>
    <w:p w14:paraId="2C6AC8E3" w14:textId="77777777" w:rsidR="008117A9" w:rsidRDefault="008117A9">
      <w:pPr>
        <w:pStyle w:val="BodyText"/>
        <w:spacing w:before="12"/>
        <w:rPr>
          <w:sz w:val="17"/>
        </w:rPr>
      </w:pPr>
    </w:p>
    <w:p w14:paraId="17A97167" w14:textId="77777777" w:rsidR="008117A9" w:rsidRDefault="004B269F">
      <w:pPr>
        <w:spacing w:line="218" w:lineRule="auto"/>
        <w:ind w:left="347" w:right="297"/>
        <w:rPr>
          <w:rFonts w:ascii="Open Sans Semibold"/>
          <w:b/>
          <w:sz w:val="17"/>
        </w:rPr>
      </w:pPr>
      <w:r>
        <w:rPr>
          <w:rFonts w:ascii="Open Sans Semibold"/>
          <w:b/>
          <w:w w:val="105"/>
          <w:sz w:val="17"/>
        </w:rPr>
        <w:t>Percentage</w:t>
      </w:r>
      <w:r>
        <w:rPr>
          <w:rFonts w:ascii="Open Sans Semibold"/>
          <w:b/>
          <w:spacing w:val="-17"/>
          <w:w w:val="105"/>
          <w:sz w:val="17"/>
        </w:rPr>
        <w:t xml:space="preserve"> </w:t>
      </w:r>
      <w:r>
        <w:rPr>
          <w:rFonts w:ascii="Open Sans Semibold"/>
          <w:b/>
          <w:w w:val="105"/>
          <w:sz w:val="17"/>
        </w:rPr>
        <w:t>of</w:t>
      </w:r>
      <w:r>
        <w:rPr>
          <w:rFonts w:ascii="Open Sans Semibold"/>
          <w:b/>
          <w:spacing w:val="-17"/>
          <w:w w:val="105"/>
          <w:sz w:val="17"/>
        </w:rPr>
        <w:t xml:space="preserve"> </w:t>
      </w:r>
      <w:r>
        <w:rPr>
          <w:rFonts w:ascii="Open Sans Semibold"/>
          <w:b/>
          <w:w w:val="105"/>
          <w:sz w:val="17"/>
        </w:rPr>
        <w:t>sub-districts</w:t>
      </w:r>
      <w:r>
        <w:rPr>
          <w:rFonts w:ascii="Open Sans Semibold"/>
          <w:b/>
          <w:spacing w:val="-17"/>
          <w:w w:val="105"/>
          <w:sz w:val="17"/>
        </w:rPr>
        <w:t xml:space="preserve"> </w:t>
      </w:r>
      <w:r>
        <w:rPr>
          <w:rFonts w:ascii="Open Sans Semibold"/>
          <w:b/>
          <w:w w:val="105"/>
          <w:sz w:val="17"/>
        </w:rPr>
        <w:t>(through</w:t>
      </w:r>
      <w:r>
        <w:rPr>
          <w:rFonts w:ascii="Open Sans Semibold"/>
          <w:b/>
          <w:spacing w:val="-17"/>
          <w:w w:val="105"/>
          <w:sz w:val="17"/>
        </w:rPr>
        <w:t xml:space="preserve"> </w:t>
      </w:r>
      <w:r>
        <w:rPr>
          <w:rFonts w:ascii="Open Sans Semibold"/>
          <w:b/>
          <w:w w:val="105"/>
          <w:sz w:val="17"/>
        </w:rPr>
        <w:t>PTPD</w:t>
      </w:r>
      <w:r>
        <w:rPr>
          <w:rFonts w:ascii="Open Sans Semibold"/>
          <w:b/>
          <w:spacing w:val="-17"/>
          <w:w w:val="105"/>
          <w:sz w:val="17"/>
        </w:rPr>
        <w:t xml:space="preserve"> </w:t>
      </w:r>
      <w:r>
        <w:rPr>
          <w:rFonts w:ascii="Open Sans Semibold"/>
          <w:b/>
          <w:w w:val="105"/>
          <w:sz w:val="17"/>
        </w:rPr>
        <w:t>facilitators)</w:t>
      </w:r>
      <w:r>
        <w:rPr>
          <w:rFonts w:ascii="Open Sans Semibold"/>
          <w:b/>
          <w:spacing w:val="-17"/>
          <w:w w:val="105"/>
          <w:sz w:val="17"/>
        </w:rPr>
        <w:t xml:space="preserve"> </w:t>
      </w:r>
      <w:r>
        <w:rPr>
          <w:rFonts w:ascii="Open Sans Semibold"/>
          <w:b/>
          <w:w w:val="105"/>
          <w:sz w:val="17"/>
        </w:rPr>
        <w:t>providing</w:t>
      </w:r>
      <w:r>
        <w:rPr>
          <w:rFonts w:ascii="Open Sans Semibold"/>
          <w:b/>
          <w:spacing w:val="-17"/>
          <w:w w:val="105"/>
          <w:sz w:val="17"/>
        </w:rPr>
        <w:t xml:space="preserve"> </w:t>
      </w:r>
      <w:r>
        <w:rPr>
          <w:rFonts w:ascii="Open Sans Semibold"/>
          <w:b/>
          <w:w w:val="105"/>
          <w:sz w:val="17"/>
        </w:rPr>
        <w:t>outreach</w:t>
      </w:r>
      <w:r>
        <w:rPr>
          <w:rFonts w:ascii="Open Sans Semibold"/>
          <w:b/>
          <w:spacing w:val="-17"/>
          <w:w w:val="105"/>
          <w:sz w:val="17"/>
        </w:rPr>
        <w:t xml:space="preserve"> </w:t>
      </w:r>
      <w:r>
        <w:rPr>
          <w:rFonts w:ascii="Open Sans Semibold"/>
          <w:b/>
          <w:w w:val="105"/>
          <w:sz w:val="17"/>
        </w:rPr>
        <w:t>visits to villages on planning and</w:t>
      </w:r>
      <w:r>
        <w:rPr>
          <w:rFonts w:ascii="Open Sans Semibold"/>
          <w:b/>
          <w:spacing w:val="-11"/>
          <w:w w:val="105"/>
          <w:sz w:val="17"/>
        </w:rPr>
        <w:t xml:space="preserve"> </w:t>
      </w:r>
      <w:r>
        <w:rPr>
          <w:rFonts w:ascii="Open Sans Semibold"/>
          <w:b/>
          <w:w w:val="105"/>
          <w:sz w:val="17"/>
        </w:rPr>
        <w:t>budgeting</w:t>
      </w:r>
    </w:p>
    <w:p w14:paraId="5A703417" w14:textId="77777777" w:rsidR="008117A9" w:rsidRDefault="008117A9">
      <w:pPr>
        <w:spacing w:line="218" w:lineRule="auto"/>
        <w:rPr>
          <w:rFonts w:ascii="Open Sans Semibold"/>
          <w:sz w:val="17"/>
        </w:rPr>
        <w:sectPr w:rsidR="008117A9">
          <w:type w:val="continuous"/>
          <w:pgSz w:w="11910" w:h="16840"/>
          <w:pgMar w:top="580" w:right="1020" w:bottom="280" w:left="1020" w:header="720" w:footer="720" w:gutter="0"/>
          <w:cols w:num="2" w:space="720" w:equalWidth="0">
            <w:col w:w="2471" w:space="81"/>
            <w:col w:w="7318"/>
          </w:cols>
        </w:sectPr>
      </w:pPr>
    </w:p>
    <w:p w14:paraId="1D8B2EA0" w14:textId="77777777" w:rsidR="008117A9" w:rsidRDefault="008117A9">
      <w:pPr>
        <w:pStyle w:val="BodyText"/>
        <w:spacing w:before="9"/>
        <w:rPr>
          <w:rFonts w:ascii="Open Sans Semibold"/>
          <w:b/>
          <w:sz w:val="11"/>
        </w:rPr>
      </w:pPr>
    </w:p>
    <w:tbl>
      <w:tblPr>
        <w:tblW w:w="0" w:type="auto"/>
        <w:tblInd w:w="2906" w:type="dxa"/>
        <w:tblLayout w:type="fixed"/>
        <w:tblCellMar>
          <w:left w:w="0" w:type="dxa"/>
          <w:right w:w="0" w:type="dxa"/>
        </w:tblCellMar>
        <w:tblLook w:val="01E0" w:firstRow="1" w:lastRow="1" w:firstColumn="1" w:lastColumn="1" w:noHBand="0" w:noVBand="0"/>
      </w:tblPr>
      <w:tblGrid>
        <w:gridCol w:w="1886"/>
        <w:gridCol w:w="2347"/>
        <w:gridCol w:w="953"/>
        <w:gridCol w:w="1560"/>
      </w:tblGrid>
      <w:tr w:rsidR="008117A9" w14:paraId="7234CE68" w14:textId="77777777">
        <w:trPr>
          <w:trHeight w:val="670"/>
        </w:trPr>
        <w:tc>
          <w:tcPr>
            <w:tcW w:w="1886" w:type="dxa"/>
            <w:shd w:val="clear" w:color="auto" w:fill="AC1F24"/>
          </w:tcPr>
          <w:p w14:paraId="7F88628C" w14:textId="77777777" w:rsidR="008117A9" w:rsidRDefault="004B269F">
            <w:pPr>
              <w:pStyle w:val="TableParagraph"/>
              <w:spacing w:before="135" w:line="220" w:lineRule="auto"/>
              <w:ind w:left="789" w:right="306" w:hanging="188"/>
              <w:rPr>
                <w:sz w:val="15"/>
              </w:rPr>
            </w:pPr>
            <w:r>
              <w:rPr>
                <w:color w:val="FFFFFF"/>
                <w:w w:val="105"/>
                <w:sz w:val="15"/>
              </w:rPr>
              <w:t>Routinely 28%</w:t>
            </w:r>
          </w:p>
        </w:tc>
        <w:tc>
          <w:tcPr>
            <w:tcW w:w="2347" w:type="dxa"/>
            <w:shd w:val="clear" w:color="auto" w:fill="B78386"/>
          </w:tcPr>
          <w:p w14:paraId="2E399E6E" w14:textId="77777777" w:rsidR="008117A9" w:rsidRDefault="004B269F">
            <w:pPr>
              <w:pStyle w:val="TableParagraph"/>
              <w:spacing w:before="135" w:line="220" w:lineRule="auto"/>
              <w:ind w:left="1020" w:right="508" w:hanging="254"/>
              <w:rPr>
                <w:sz w:val="15"/>
              </w:rPr>
            </w:pPr>
            <w:r>
              <w:rPr>
                <w:color w:val="FFFFFF"/>
                <w:sz w:val="15"/>
              </w:rPr>
              <w:t xml:space="preserve">Sometimes </w:t>
            </w:r>
            <w:r>
              <w:rPr>
                <w:color w:val="FFFFFF"/>
                <w:w w:val="105"/>
                <w:sz w:val="15"/>
              </w:rPr>
              <w:t>35%</w:t>
            </w:r>
          </w:p>
        </w:tc>
        <w:tc>
          <w:tcPr>
            <w:tcW w:w="953" w:type="dxa"/>
            <w:shd w:val="clear" w:color="auto" w:fill="FBB040"/>
          </w:tcPr>
          <w:p w14:paraId="737FA851" w14:textId="77777777" w:rsidR="008117A9" w:rsidRDefault="004B269F">
            <w:pPr>
              <w:pStyle w:val="TableParagraph"/>
              <w:spacing w:before="135" w:line="220" w:lineRule="auto"/>
              <w:ind w:left="322" w:right="248" w:hanging="73"/>
              <w:rPr>
                <w:sz w:val="15"/>
              </w:rPr>
            </w:pPr>
            <w:r>
              <w:rPr>
                <w:sz w:val="15"/>
              </w:rPr>
              <w:t xml:space="preserve">Rarely </w:t>
            </w:r>
            <w:r>
              <w:rPr>
                <w:w w:val="105"/>
                <w:sz w:val="15"/>
              </w:rPr>
              <w:t>14%</w:t>
            </w:r>
          </w:p>
        </w:tc>
        <w:tc>
          <w:tcPr>
            <w:tcW w:w="1560" w:type="dxa"/>
            <w:shd w:val="clear" w:color="auto" w:fill="D6933A"/>
          </w:tcPr>
          <w:p w14:paraId="03691AC6" w14:textId="77777777" w:rsidR="008117A9" w:rsidRDefault="004B269F">
            <w:pPr>
              <w:pStyle w:val="TableParagraph"/>
              <w:spacing w:before="135" w:line="220" w:lineRule="auto"/>
              <w:ind w:left="562" w:right="561"/>
              <w:jc w:val="center"/>
              <w:rPr>
                <w:sz w:val="15"/>
              </w:rPr>
            </w:pPr>
            <w:r>
              <w:rPr>
                <w:color w:val="FFFFFF"/>
                <w:sz w:val="15"/>
              </w:rPr>
              <w:t xml:space="preserve">Never </w:t>
            </w:r>
            <w:r>
              <w:rPr>
                <w:color w:val="FFFFFF"/>
                <w:w w:val="105"/>
                <w:sz w:val="15"/>
              </w:rPr>
              <w:t>23%</w:t>
            </w:r>
          </w:p>
        </w:tc>
      </w:tr>
    </w:tbl>
    <w:p w14:paraId="6EDF59A0" w14:textId="77777777" w:rsidR="008117A9" w:rsidRDefault="00360E36">
      <w:pPr>
        <w:pStyle w:val="BodyText"/>
        <w:spacing w:before="9"/>
        <w:rPr>
          <w:rFonts w:ascii="Open Sans Semibold"/>
          <w:b/>
          <w:sz w:val="16"/>
        </w:rPr>
      </w:pPr>
      <w:r>
        <w:rPr>
          <w:noProof/>
        </w:rPr>
        <mc:AlternateContent>
          <mc:Choice Requires="wpg">
            <w:drawing>
              <wp:anchor distT="0" distB="0" distL="0" distR="0" simplePos="0" relativeHeight="251573248" behindDoc="0" locked="0" layoutInCell="1" allowOverlap="1" wp14:anchorId="69074920" wp14:editId="578D3F5E">
                <wp:simplePos x="0" y="0"/>
                <wp:positionH relativeFrom="page">
                  <wp:posOffset>720090</wp:posOffset>
                </wp:positionH>
                <wp:positionV relativeFrom="paragraph">
                  <wp:posOffset>169545</wp:posOffset>
                </wp:positionV>
                <wp:extent cx="6120130" cy="6350"/>
                <wp:effectExtent l="5715" t="1905" r="8255" b="10795"/>
                <wp:wrapTopAndBottom/>
                <wp:docPr id="736"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67"/>
                          <a:chExt cx="9638" cy="10"/>
                        </a:xfrm>
                      </wpg:grpSpPr>
                      <wps:wsp>
                        <wps:cNvPr id="737" name="Line 601"/>
                        <wps:cNvCnPr>
                          <a:cxnSpLocks noChangeShapeType="1"/>
                        </wps:cNvCnPr>
                        <wps:spPr bwMode="auto">
                          <a:xfrm>
                            <a:off x="1134" y="272"/>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38" name="Line 600"/>
                        <wps:cNvCnPr>
                          <a:cxnSpLocks noChangeShapeType="1"/>
                        </wps:cNvCnPr>
                        <wps:spPr bwMode="auto">
                          <a:xfrm>
                            <a:off x="3685" y="272"/>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A4EE09" id="Group 599" o:spid="_x0000_s1026" style="position:absolute;margin-left:56.7pt;margin-top:13.35pt;width:481.9pt;height:.5pt;z-index:251573248;mso-wrap-distance-left:0;mso-wrap-distance-right:0;mso-position-horizontal-relative:page" coordorigin="1134,267"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">
                <v:line id="Line 601" o:spid="_x0000_s1027" style="position:absolute;visibility:visible;mso-wrap-style:square" from="1134,272" to="3685,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" strokecolor="#ac1f24" strokeweight=".5pt"/>
                <v:line id="Line 600" o:spid="_x0000_s1028" style="position:absolute;visibility:visible;mso-wrap-style:square" from="3685,272" to="10772,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" strokecolor="#ac1f24" strokeweight=".5pt"/>
                <w10:wrap type="topAndBottom" anchorx="page"/>
              </v:group>
            </w:pict>
          </mc:Fallback>
        </mc:AlternateContent>
      </w:r>
    </w:p>
    <w:p w14:paraId="097E340F" w14:textId="77777777" w:rsidR="008117A9" w:rsidRDefault="008117A9">
      <w:pPr>
        <w:rPr>
          <w:rFonts w:ascii="Open Sans Semibold"/>
          <w:sz w:val="16"/>
        </w:rPr>
        <w:sectPr w:rsidR="008117A9">
          <w:type w:val="continuous"/>
          <w:pgSz w:w="11910" w:h="16840"/>
          <w:pgMar w:top="580" w:right="1020" w:bottom="280" w:left="1020" w:header="720" w:footer="720" w:gutter="0"/>
          <w:cols w:space="720"/>
        </w:sectPr>
      </w:pPr>
    </w:p>
    <w:p w14:paraId="499FCA56" w14:textId="77777777" w:rsidR="008117A9" w:rsidRDefault="008117A9">
      <w:pPr>
        <w:pStyle w:val="BodyText"/>
        <w:spacing w:before="1"/>
        <w:rPr>
          <w:rFonts w:ascii="Open Sans Semibold"/>
          <w:b/>
          <w:sz w:val="14"/>
        </w:rPr>
      </w:pPr>
    </w:p>
    <w:p w14:paraId="12222980" w14:textId="77777777" w:rsidR="008117A9" w:rsidRDefault="00360E36">
      <w:pPr>
        <w:pStyle w:val="BodyText"/>
        <w:spacing w:line="20" w:lineRule="exact"/>
        <w:ind w:left="108"/>
        <w:rPr>
          <w:rFonts w:ascii="Open Sans Semibold"/>
          <w:sz w:val="2"/>
        </w:rPr>
      </w:pPr>
      <w:r>
        <w:rPr>
          <w:rFonts w:ascii="Open Sans Semibold"/>
          <w:noProof/>
          <w:sz w:val="2"/>
        </w:rPr>
        <mc:AlternateContent>
          <mc:Choice Requires="wpg">
            <w:drawing>
              <wp:inline distT="0" distB="0" distL="0" distR="0" wp14:anchorId="60C4E4D2" wp14:editId="7C8B26CD">
                <wp:extent cx="6120130" cy="6350"/>
                <wp:effectExtent l="11430" t="1905" r="12065" b="10795"/>
                <wp:docPr id="733"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734" name="Line 598"/>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35" name="Line 597"/>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CEB5B2D" id="Group 596"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">
                <v:line id="Line 598"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" strokecolor="#ac1f24" strokeweight=".5pt"/>
                <v:line id="Line 597"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" strokecolor="#ac1f24" strokeweight=".5pt"/>
                <w10:anchorlock/>
              </v:group>
            </w:pict>
          </mc:Fallback>
        </mc:AlternateContent>
      </w:r>
    </w:p>
    <w:p w14:paraId="439EC853" w14:textId="77777777" w:rsidR="008117A9" w:rsidRDefault="008117A9">
      <w:pPr>
        <w:spacing w:line="20" w:lineRule="exact"/>
        <w:rPr>
          <w:rFonts w:ascii="Open Sans Semibold"/>
          <w:sz w:val="2"/>
        </w:rPr>
        <w:sectPr w:rsidR="008117A9">
          <w:pgSz w:w="11910" w:h="16840"/>
          <w:pgMar w:top="1220" w:right="1020" w:bottom="840" w:left="1020" w:header="599" w:footer="647" w:gutter="0"/>
          <w:cols w:space="720"/>
        </w:sectPr>
      </w:pPr>
    </w:p>
    <w:p w14:paraId="3D77F42A" w14:textId="77777777" w:rsidR="008117A9" w:rsidRDefault="004B269F">
      <w:pPr>
        <w:pStyle w:val="BodyText"/>
        <w:spacing w:before="105" w:line="228" w:lineRule="auto"/>
        <w:ind w:left="227" w:right="19"/>
      </w:pPr>
      <w:r>
        <w:rPr>
          <w:color w:val="AC1F24"/>
        </w:rPr>
        <w:t>Village financial management system (</w:t>
      </w:r>
      <w:proofErr w:type="spellStart"/>
      <w:r>
        <w:rPr>
          <w:color w:val="AC1F24"/>
        </w:rPr>
        <w:t>Siskeudes</w:t>
      </w:r>
      <w:proofErr w:type="spellEnd"/>
      <w:r>
        <w:rPr>
          <w:color w:val="AC1F24"/>
        </w:rPr>
        <w:t>)</w:t>
      </w:r>
    </w:p>
    <w:p w14:paraId="3DDECB32" w14:textId="77777777" w:rsidR="008117A9" w:rsidRDefault="004B269F">
      <w:pPr>
        <w:pStyle w:val="BodyText"/>
        <w:spacing w:before="105" w:line="228" w:lineRule="auto"/>
        <w:ind w:left="227" w:right="634"/>
      </w:pPr>
      <w:r>
        <w:br w:type="column"/>
      </w:r>
      <w:r>
        <w:t xml:space="preserve">There is almost universal coverage of </w:t>
      </w:r>
      <w:proofErr w:type="spellStart"/>
      <w:r>
        <w:rPr>
          <w:i/>
        </w:rPr>
        <w:t>Siskeudes</w:t>
      </w:r>
      <w:proofErr w:type="spellEnd"/>
      <w:r>
        <w:t>, the village financial management system, in KOMPAK locations outside Papua and Papua Barat.</w:t>
      </w:r>
    </w:p>
    <w:p w14:paraId="27261222" w14:textId="77777777" w:rsidR="008117A9" w:rsidRDefault="004B269F">
      <w:pPr>
        <w:pStyle w:val="BodyText"/>
        <w:spacing w:before="117" w:line="228" w:lineRule="auto"/>
        <w:ind w:left="227" w:right="578"/>
      </w:pPr>
      <w:r>
        <w:t xml:space="preserve">In Papua and Papua Barat, there remains a major gap with about 43% (69/160) of villages not using </w:t>
      </w:r>
      <w:proofErr w:type="spellStart"/>
      <w:r>
        <w:rPr>
          <w:i/>
        </w:rPr>
        <w:t>Siskeudes</w:t>
      </w:r>
      <w:proofErr w:type="spellEnd"/>
      <w:r>
        <w:rPr>
          <w:i/>
        </w:rPr>
        <w:t xml:space="preserve"> </w:t>
      </w:r>
      <w:r>
        <w:t>in KOMPAK locations. Further work will be needed to bridge this gap.</w:t>
      </w:r>
    </w:p>
    <w:p w14:paraId="7A927B70" w14:textId="77777777" w:rsidR="008117A9" w:rsidRDefault="004B269F">
      <w:pPr>
        <w:spacing w:before="206" w:line="211" w:lineRule="auto"/>
        <w:ind w:left="433" w:right="900"/>
        <w:rPr>
          <w:rFonts w:ascii="Open Sans Semibold" w:hAnsi="Open Sans Semibold"/>
          <w:b/>
          <w:sz w:val="18"/>
        </w:rPr>
      </w:pPr>
      <w:r>
        <w:rPr>
          <w:rFonts w:ascii="Open Sans Semibold" w:hAnsi="Open Sans Semibold"/>
          <w:b/>
          <w:sz w:val="18"/>
        </w:rPr>
        <w:t xml:space="preserve">Percentage of villages using </w:t>
      </w:r>
      <w:proofErr w:type="spellStart"/>
      <w:r>
        <w:rPr>
          <w:rFonts w:ascii="Open Sans Semibold" w:hAnsi="Open Sans Semibold"/>
          <w:b/>
          <w:sz w:val="18"/>
        </w:rPr>
        <w:t>Siskeudes</w:t>
      </w:r>
      <w:proofErr w:type="spellEnd"/>
      <w:r>
        <w:rPr>
          <w:rFonts w:ascii="Open Sans Semibold" w:hAnsi="Open Sans Semibold"/>
          <w:b/>
          <w:sz w:val="18"/>
        </w:rPr>
        <w:t xml:space="preserve"> (village ﬁnancial management system)</w:t>
      </w:r>
    </w:p>
    <w:p w14:paraId="609676C4" w14:textId="77777777" w:rsidR="008117A9" w:rsidRDefault="008117A9">
      <w:pPr>
        <w:spacing w:line="211" w:lineRule="auto"/>
        <w:rPr>
          <w:rFonts w:ascii="Open Sans Semibold" w:hAnsi="Open Sans Semibold"/>
          <w:sz w:val="18"/>
        </w:rPr>
        <w:sectPr w:rsidR="008117A9">
          <w:type w:val="continuous"/>
          <w:pgSz w:w="11910" w:h="16840"/>
          <w:pgMar w:top="580" w:right="1020" w:bottom="280" w:left="1020" w:header="720" w:footer="720" w:gutter="0"/>
          <w:cols w:num="2" w:space="720" w:equalWidth="0">
            <w:col w:w="2224" w:space="327"/>
            <w:col w:w="7319"/>
          </w:cols>
        </w:sectPr>
      </w:pPr>
    </w:p>
    <w:p w14:paraId="07571972" w14:textId="77777777" w:rsidR="008117A9" w:rsidRDefault="00360E36">
      <w:pPr>
        <w:pStyle w:val="BodyText"/>
        <w:rPr>
          <w:rFonts w:ascii="Open Sans Semibold"/>
          <w:b/>
        </w:rPr>
      </w:pPr>
      <w:r>
        <w:rPr>
          <w:rFonts w:ascii="Open Sans Semibold"/>
          <w:b/>
          <w:noProof/>
        </w:rPr>
        <mc:AlternateContent>
          <mc:Choice Requires="wps">
            <w:drawing>
              <wp:anchor distT="0" distB="0" distL="114300" distR="114300" simplePos="0" relativeHeight="251919360" behindDoc="0" locked="0" layoutInCell="1" allowOverlap="1" wp14:anchorId="015C7080" wp14:editId="525492E0">
                <wp:simplePos x="0" y="0"/>
                <wp:positionH relativeFrom="column">
                  <wp:posOffset>1989455</wp:posOffset>
                </wp:positionH>
                <wp:positionV relativeFrom="paragraph">
                  <wp:posOffset>147320</wp:posOffset>
                </wp:positionV>
                <wp:extent cx="594360" cy="260350"/>
                <wp:effectExtent l="0" t="0" r="0" b="0"/>
                <wp:wrapNone/>
                <wp:docPr id="732"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34600" w14:textId="77777777" w:rsidR="00575BB5" w:rsidRDefault="00575BB5">
                            <w:pPr>
                              <w:spacing w:before="20" w:line="211" w:lineRule="auto"/>
                              <w:rPr>
                                <w:sz w:val="16"/>
                              </w:rPr>
                            </w:pPr>
                            <w:r>
                              <w:rPr>
                                <w:sz w:val="16"/>
                              </w:rPr>
                              <w:t>Papua &amp; Papua Barat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C7080" id="Text Box 582" o:spid="_x0000_s1274" type="#_x0000_t202" style="position:absolute;margin-left:156.65pt;margin-top:11.6pt;width:46.8pt;height:20.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ve9tgIAALU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" filled="f" stroked="f">
                <v:textbox inset="0,0,0,0">
                  <w:txbxContent>
                    <w:p w14:paraId="7D034600" w14:textId="77777777" w:rsidR="00575BB5" w:rsidRDefault="00575BB5">
                      <w:pPr>
                        <w:spacing w:before="20" w:line="211" w:lineRule="auto"/>
                        <w:rPr>
                          <w:sz w:val="16"/>
                        </w:rPr>
                      </w:pPr>
                      <w:r>
                        <w:rPr>
                          <w:sz w:val="16"/>
                        </w:rPr>
                        <w:t>Papua &amp; Papua Barat</w:t>
                      </w:r>
                    </w:p>
                  </w:txbxContent>
                </v:textbox>
              </v:shape>
            </w:pict>
          </mc:Fallback>
        </mc:AlternateContent>
      </w:r>
      <w:r>
        <w:rPr>
          <w:rFonts w:ascii="Open Sans Semibold"/>
          <w:b/>
          <w:noProof/>
        </w:rPr>
        <mc:AlternateContent>
          <mc:Choice Requires="wps">
            <w:drawing>
              <wp:anchor distT="0" distB="0" distL="114300" distR="114300" simplePos="0" relativeHeight="251918336" behindDoc="0" locked="0" layoutInCell="1" allowOverlap="1" wp14:anchorId="119373F2" wp14:editId="60D3BE50">
                <wp:simplePos x="0" y="0"/>
                <wp:positionH relativeFrom="column">
                  <wp:posOffset>2755265</wp:posOffset>
                </wp:positionH>
                <wp:positionV relativeFrom="paragraph">
                  <wp:posOffset>118110</wp:posOffset>
                </wp:positionV>
                <wp:extent cx="151130" cy="138430"/>
                <wp:effectExtent l="2540" t="0" r="0" b="0"/>
                <wp:wrapNone/>
                <wp:docPr id="731"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3A967" w14:textId="77777777" w:rsidR="00575BB5" w:rsidRDefault="00575BB5">
                            <w:pPr>
                              <w:rPr>
                                <w:sz w:val="16"/>
                              </w:rPr>
                            </w:pPr>
                            <w:r>
                              <w:rPr>
                                <w:sz w:val="16"/>
                              </w:rPr>
                              <w:t>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373F2" id="Text Box 583" o:spid="_x0000_s1275" type="#_x0000_t202" style="position:absolute;margin-left:216.95pt;margin-top:9.3pt;width:11.9pt;height:10.9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AotsgIAALU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" filled="f" stroked="f">
                <v:textbox inset="0,0,0,0">
                  <w:txbxContent>
                    <w:p w14:paraId="2713A967" w14:textId="77777777" w:rsidR="00575BB5" w:rsidRDefault="00575BB5">
                      <w:pPr>
                        <w:rPr>
                          <w:sz w:val="16"/>
                        </w:rPr>
                      </w:pPr>
                      <w:r>
                        <w:rPr>
                          <w:sz w:val="16"/>
                        </w:rPr>
                        <w:t>No</w:t>
                      </w:r>
                    </w:p>
                  </w:txbxContent>
                </v:textbox>
              </v:shape>
            </w:pict>
          </mc:Fallback>
        </mc:AlternateContent>
      </w:r>
      <w:r>
        <w:rPr>
          <w:rFonts w:ascii="Open Sans Semibold"/>
          <w:b/>
          <w:noProof/>
        </w:rPr>
        <mc:AlternateContent>
          <mc:Choice Requires="wps">
            <w:drawing>
              <wp:anchor distT="0" distB="0" distL="114300" distR="114300" simplePos="0" relativeHeight="251912192" behindDoc="0" locked="0" layoutInCell="1" allowOverlap="1" wp14:anchorId="3638F421" wp14:editId="41FA7380">
                <wp:simplePos x="0" y="0"/>
                <wp:positionH relativeFrom="column">
                  <wp:posOffset>4112895</wp:posOffset>
                </wp:positionH>
                <wp:positionV relativeFrom="paragraph">
                  <wp:posOffset>125095</wp:posOffset>
                </wp:positionV>
                <wp:extent cx="212725" cy="138430"/>
                <wp:effectExtent l="0" t="3175" r="0" b="1270"/>
                <wp:wrapNone/>
                <wp:docPr id="730"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185452" w14:textId="77777777" w:rsidR="00575BB5" w:rsidRDefault="00575BB5">
                            <w:pPr>
                              <w:rPr>
                                <w:sz w:val="16"/>
                              </w:rPr>
                            </w:pPr>
                            <w:r>
                              <w:rPr>
                                <w:sz w:val="16"/>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8F421" id="Text Box 589" o:spid="_x0000_s1276" type="#_x0000_t202" style="position:absolute;margin-left:323.85pt;margin-top:9.85pt;width:16.75pt;height:10.9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" filled="f" stroked="f">
                <v:textbox inset="0,0,0,0">
                  <w:txbxContent>
                    <w:p w14:paraId="6B185452" w14:textId="77777777" w:rsidR="00575BB5" w:rsidRDefault="00575BB5">
                      <w:pPr>
                        <w:rPr>
                          <w:sz w:val="16"/>
                        </w:rPr>
                      </w:pPr>
                      <w:r>
                        <w:rPr>
                          <w:sz w:val="16"/>
                        </w:rPr>
                        <w:t>43%</w:t>
                      </w:r>
                    </w:p>
                  </w:txbxContent>
                </v:textbox>
              </v:shape>
            </w:pict>
          </mc:Fallback>
        </mc:AlternateContent>
      </w:r>
      <w:r>
        <w:rPr>
          <w:rFonts w:ascii="Open Sans Semibold"/>
          <w:b/>
          <w:noProof/>
        </w:rPr>
        <mc:AlternateContent>
          <mc:Choice Requires="wps">
            <w:drawing>
              <wp:anchor distT="0" distB="0" distL="114300" distR="114300" simplePos="0" relativeHeight="251910144" behindDoc="0" locked="0" layoutInCell="1" allowOverlap="1" wp14:anchorId="402DC35A" wp14:editId="36AC22F8">
                <wp:simplePos x="0" y="0"/>
                <wp:positionH relativeFrom="column">
                  <wp:posOffset>1906905</wp:posOffset>
                </wp:positionH>
                <wp:positionV relativeFrom="paragraph">
                  <wp:posOffset>89535</wp:posOffset>
                </wp:positionV>
                <wp:extent cx="1096645" cy="1075055"/>
                <wp:effectExtent l="1905" t="0" r="0" b="0"/>
                <wp:wrapNone/>
                <wp:docPr id="729" name="AutoShape 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6645" cy="1075055"/>
                        </a:xfrm>
                        <a:custGeom>
                          <a:avLst/>
                          <a:gdLst>
                            <a:gd name="T0" fmla="+- 0 5751 4024"/>
                            <a:gd name="T1" fmla="*/ T0 w 1727"/>
                            <a:gd name="T2" fmla="+- 0 -388 -1252"/>
                            <a:gd name="T3" fmla="*/ -388 h 1693"/>
                            <a:gd name="T4" fmla="+- 0 4024 4024"/>
                            <a:gd name="T5" fmla="*/ T4 w 1727"/>
                            <a:gd name="T6" fmla="+- 0 -388 -1252"/>
                            <a:gd name="T7" fmla="*/ -388 h 1693"/>
                            <a:gd name="T8" fmla="+- 0 4024 4024"/>
                            <a:gd name="T9" fmla="*/ T8 w 1727"/>
                            <a:gd name="T10" fmla="+- 0 441 -1252"/>
                            <a:gd name="T11" fmla="*/ 441 h 1693"/>
                            <a:gd name="T12" fmla="+- 0 5751 4024"/>
                            <a:gd name="T13" fmla="*/ T12 w 1727"/>
                            <a:gd name="T14" fmla="+- 0 441 -1252"/>
                            <a:gd name="T15" fmla="*/ 441 h 1693"/>
                            <a:gd name="T16" fmla="+- 0 5751 4024"/>
                            <a:gd name="T17" fmla="*/ T16 w 1727"/>
                            <a:gd name="T18" fmla="+- 0 -388 -1252"/>
                            <a:gd name="T19" fmla="*/ -388 h 1693"/>
                            <a:gd name="T20" fmla="+- 0 5751 4024"/>
                            <a:gd name="T21" fmla="*/ T20 w 1727"/>
                            <a:gd name="T22" fmla="+- 0 -1252 -1252"/>
                            <a:gd name="T23" fmla="*/ -1252 h 1693"/>
                            <a:gd name="T24" fmla="+- 0 4024 4024"/>
                            <a:gd name="T25" fmla="*/ T24 w 1727"/>
                            <a:gd name="T26" fmla="+- 0 -1252 -1252"/>
                            <a:gd name="T27" fmla="*/ -1252 h 1693"/>
                            <a:gd name="T28" fmla="+- 0 4024 4024"/>
                            <a:gd name="T29" fmla="*/ T28 w 1727"/>
                            <a:gd name="T30" fmla="+- 0 -423 -1252"/>
                            <a:gd name="T31" fmla="*/ -423 h 1693"/>
                            <a:gd name="T32" fmla="+- 0 5751 4024"/>
                            <a:gd name="T33" fmla="*/ T32 w 1727"/>
                            <a:gd name="T34" fmla="+- 0 -423 -1252"/>
                            <a:gd name="T35" fmla="*/ -423 h 1693"/>
                            <a:gd name="T36" fmla="+- 0 5751 4024"/>
                            <a:gd name="T37" fmla="*/ T36 w 1727"/>
                            <a:gd name="T38" fmla="+- 0 -1252 -1252"/>
                            <a:gd name="T39" fmla="*/ -1252 h 1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27" h="1693">
                              <a:moveTo>
                                <a:pt x="1727" y="864"/>
                              </a:moveTo>
                              <a:lnTo>
                                <a:pt x="0" y="864"/>
                              </a:lnTo>
                              <a:lnTo>
                                <a:pt x="0" y="1693"/>
                              </a:lnTo>
                              <a:lnTo>
                                <a:pt x="1727" y="1693"/>
                              </a:lnTo>
                              <a:lnTo>
                                <a:pt x="1727" y="864"/>
                              </a:lnTo>
                              <a:moveTo>
                                <a:pt x="1727" y="0"/>
                              </a:moveTo>
                              <a:lnTo>
                                <a:pt x="0" y="0"/>
                              </a:lnTo>
                              <a:lnTo>
                                <a:pt x="0" y="829"/>
                              </a:lnTo>
                              <a:lnTo>
                                <a:pt x="1727" y="829"/>
                              </a:lnTo>
                              <a:lnTo>
                                <a:pt x="1727" y="0"/>
                              </a:lnTo>
                            </a:path>
                          </a:pathLst>
                        </a:custGeom>
                        <a:solidFill>
                          <a:srgbClr val="F1F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3E370" id="AutoShape 591" o:spid="_x0000_s1026" style="position:absolute;margin-left:150.15pt;margin-top:7.05pt;width:86.35pt;height:84.6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27,1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" path="m1727,864l,864r,829l1727,1693r,-829m1727,l,,,829r1727,l1727,e" fillcolor="#f1f1f2" stroked="f">
                <v:path arrowok="t" o:connecttype="custom" o:connectlocs="1096645,-246380;0,-246380;0,280035;1096645,280035;1096645,-246380;1096645,-795020;0,-795020;0,-268605;1096645,-268605;1096645,-795020" o:connectangles="0,0,0,0,0,0,0,0,0,0"/>
              </v:shape>
            </w:pict>
          </mc:Fallback>
        </mc:AlternateContent>
      </w:r>
      <w:r>
        <w:rPr>
          <w:rFonts w:ascii="Open Sans Semibold"/>
          <w:b/>
          <w:noProof/>
        </w:rPr>
        <mc:AlternateContent>
          <mc:Choice Requires="wps">
            <w:drawing>
              <wp:anchor distT="0" distB="0" distL="114300" distR="114300" simplePos="0" relativeHeight="251906048" behindDoc="0" locked="0" layoutInCell="1" allowOverlap="1" wp14:anchorId="04C664AE" wp14:editId="4A111FDB">
                <wp:simplePos x="0" y="0"/>
                <wp:positionH relativeFrom="column">
                  <wp:posOffset>3003550</wp:posOffset>
                </wp:positionH>
                <wp:positionV relativeFrom="paragraph">
                  <wp:posOffset>102870</wp:posOffset>
                </wp:positionV>
                <wp:extent cx="1060450" cy="198755"/>
                <wp:effectExtent l="3175" t="0" r="3175" b="1270"/>
                <wp:wrapNone/>
                <wp:docPr id="728" name="Rectangl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0450" cy="198755"/>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F3D20" id="Rectangle 595" o:spid="_x0000_s1026" style="position:absolute;margin-left:236.5pt;margin-top:8.1pt;width:83.5pt;height:15.6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" fillcolor="#cfcfcf" stroked="f"/>
            </w:pict>
          </mc:Fallback>
        </mc:AlternateContent>
      </w:r>
    </w:p>
    <w:p w14:paraId="3377CE88" w14:textId="77777777" w:rsidR="008117A9" w:rsidRDefault="008117A9">
      <w:pPr>
        <w:pStyle w:val="BodyText"/>
        <w:rPr>
          <w:rFonts w:ascii="Open Sans Semibold"/>
          <w:b/>
        </w:rPr>
      </w:pPr>
    </w:p>
    <w:p w14:paraId="163B0004" w14:textId="77777777" w:rsidR="008117A9" w:rsidRDefault="00360E36">
      <w:pPr>
        <w:pStyle w:val="BodyText"/>
        <w:rPr>
          <w:rFonts w:ascii="Open Sans Semibold"/>
          <w:b/>
        </w:rPr>
      </w:pPr>
      <w:r>
        <w:rPr>
          <w:rFonts w:ascii="Open Sans Semibold"/>
          <w:b/>
          <w:noProof/>
        </w:rPr>
        <mc:AlternateContent>
          <mc:Choice Requires="wps">
            <w:drawing>
              <wp:anchor distT="0" distB="0" distL="114300" distR="114300" simplePos="0" relativeHeight="251917312" behindDoc="0" locked="0" layoutInCell="1" allowOverlap="1" wp14:anchorId="0DFFFAB0" wp14:editId="3040FB85">
                <wp:simplePos x="0" y="0"/>
                <wp:positionH relativeFrom="column">
                  <wp:posOffset>1989455</wp:posOffset>
                </wp:positionH>
                <wp:positionV relativeFrom="paragraph">
                  <wp:posOffset>55245</wp:posOffset>
                </wp:positionV>
                <wp:extent cx="916940" cy="672465"/>
                <wp:effectExtent l="0" t="3175" r="0" b="635"/>
                <wp:wrapNone/>
                <wp:docPr id="727" name="Text 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67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1F121" w14:textId="77777777" w:rsidR="00575BB5" w:rsidRDefault="00575BB5">
                            <w:pPr>
                              <w:ind w:right="18"/>
                              <w:jc w:val="right"/>
                              <w:rPr>
                                <w:sz w:val="16"/>
                              </w:rPr>
                            </w:pPr>
                            <w:r>
                              <w:rPr>
                                <w:sz w:val="16"/>
                              </w:rPr>
                              <w:t>Yes</w:t>
                            </w:r>
                          </w:p>
                          <w:p w14:paraId="4AAC7F1E" w14:textId="77777777" w:rsidR="00575BB5" w:rsidRDefault="00575BB5">
                            <w:pPr>
                              <w:rPr>
                                <w:sz w:val="19"/>
                              </w:rPr>
                            </w:pPr>
                          </w:p>
                          <w:p w14:paraId="56956C9A" w14:textId="77777777" w:rsidR="00575BB5" w:rsidRDefault="00575BB5">
                            <w:pPr>
                              <w:spacing w:line="211" w:lineRule="auto"/>
                              <w:ind w:right="760"/>
                              <w:rPr>
                                <w:sz w:val="16"/>
                              </w:rPr>
                            </w:pPr>
                            <w:r>
                              <w:rPr>
                                <w:sz w:val="16"/>
                              </w:rPr>
                              <w:t>Other KOMPAK</w:t>
                            </w:r>
                          </w:p>
                          <w:p w14:paraId="3D742D75" w14:textId="77777777" w:rsidR="00575BB5" w:rsidRDefault="00575BB5">
                            <w:pPr>
                              <w:spacing w:line="198" w:lineRule="exact"/>
                              <w:rPr>
                                <w:sz w:val="16"/>
                              </w:rPr>
                            </w:pPr>
                            <w:r>
                              <w:rPr>
                                <w:sz w:val="16"/>
                              </w:rPr>
                              <w:t>provinces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FFAB0" id="Text Box 584" o:spid="_x0000_s1277" type="#_x0000_t202" style="position:absolute;margin-left:156.65pt;margin-top:4.35pt;width:72.2pt;height:52.9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1VDswIAALU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" filled="f" stroked="f">
                <v:textbox inset="0,0,0,0">
                  <w:txbxContent>
                    <w:p w14:paraId="67A1F121" w14:textId="77777777" w:rsidR="00575BB5" w:rsidRDefault="00575BB5">
                      <w:pPr>
                        <w:ind w:right="18"/>
                        <w:jc w:val="right"/>
                        <w:rPr>
                          <w:sz w:val="16"/>
                        </w:rPr>
                      </w:pPr>
                      <w:r>
                        <w:rPr>
                          <w:sz w:val="16"/>
                        </w:rPr>
                        <w:t>Yes</w:t>
                      </w:r>
                    </w:p>
                    <w:p w14:paraId="4AAC7F1E" w14:textId="77777777" w:rsidR="00575BB5" w:rsidRDefault="00575BB5">
                      <w:pPr>
                        <w:rPr>
                          <w:sz w:val="19"/>
                        </w:rPr>
                      </w:pPr>
                    </w:p>
                    <w:p w14:paraId="56956C9A" w14:textId="77777777" w:rsidR="00575BB5" w:rsidRDefault="00575BB5">
                      <w:pPr>
                        <w:spacing w:line="211" w:lineRule="auto"/>
                        <w:ind w:right="760"/>
                        <w:rPr>
                          <w:sz w:val="16"/>
                        </w:rPr>
                      </w:pPr>
                      <w:r>
                        <w:rPr>
                          <w:sz w:val="16"/>
                        </w:rPr>
                        <w:t>Other KOMPAK</w:t>
                      </w:r>
                    </w:p>
                    <w:p w14:paraId="3D742D75" w14:textId="77777777" w:rsidR="00575BB5" w:rsidRDefault="00575BB5">
                      <w:pPr>
                        <w:spacing w:line="198" w:lineRule="exact"/>
                        <w:rPr>
                          <w:sz w:val="16"/>
                        </w:rPr>
                      </w:pPr>
                      <w:r>
                        <w:rPr>
                          <w:sz w:val="16"/>
                        </w:rPr>
                        <w:t>provinces</w:t>
                      </w:r>
                    </w:p>
                  </w:txbxContent>
                </v:textbox>
              </v:shape>
            </w:pict>
          </mc:Fallback>
        </mc:AlternateContent>
      </w:r>
      <w:r>
        <w:rPr>
          <w:rFonts w:ascii="Open Sans Semibold"/>
          <w:b/>
          <w:noProof/>
        </w:rPr>
        <mc:AlternateContent>
          <mc:Choice Requires="wps">
            <w:drawing>
              <wp:anchor distT="0" distB="0" distL="114300" distR="114300" simplePos="0" relativeHeight="251913216" behindDoc="0" locked="0" layoutInCell="1" allowOverlap="1" wp14:anchorId="47FDDF07" wp14:editId="7161F4D8">
                <wp:simplePos x="0" y="0"/>
                <wp:positionH relativeFrom="column">
                  <wp:posOffset>4458970</wp:posOffset>
                </wp:positionH>
                <wp:positionV relativeFrom="paragraph">
                  <wp:posOffset>62865</wp:posOffset>
                </wp:positionV>
                <wp:extent cx="212725" cy="138430"/>
                <wp:effectExtent l="1270" t="1270" r="0" b="3175"/>
                <wp:wrapNone/>
                <wp:docPr id="726"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40556" w14:textId="77777777" w:rsidR="00575BB5" w:rsidRDefault="00575BB5">
                            <w:pPr>
                              <w:rPr>
                                <w:sz w:val="16"/>
                              </w:rPr>
                            </w:pPr>
                            <w:r>
                              <w:rPr>
                                <w:sz w:val="16"/>
                              </w:rPr>
                              <w:t>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DDF07" id="Text Box 588" o:spid="_x0000_s1278" type="#_x0000_t202" style="position:absolute;margin-left:351.1pt;margin-top:4.95pt;width:16.75pt;height:10.9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z+MtgIAALU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" filled="f" stroked="f">
                <v:textbox inset="0,0,0,0">
                  <w:txbxContent>
                    <w:p w14:paraId="0E540556" w14:textId="77777777" w:rsidR="00575BB5" w:rsidRDefault="00575BB5">
                      <w:pPr>
                        <w:rPr>
                          <w:sz w:val="16"/>
                        </w:rPr>
                      </w:pPr>
                      <w:r>
                        <w:rPr>
                          <w:sz w:val="16"/>
                        </w:rPr>
                        <w:t>57%</w:t>
                      </w:r>
                    </w:p>
                  </w:txbxContent>
                </v:textbox>
              </v:shape>
            </w:pict>
          </mc:Fallback>
        </mc:AlternateContent>
      </w:r>
      <w:r>
        <w:rPr>
          <w:rFonts w:ascii="Open Sans Semibold"/>
          <w:b/>
          <w:noProof/>
        </w:rPr>
        <mc:AlternateContent>
          <mc:Choice Requires="wps">
            <w:drawing>
              <wp:anchor distT="0" distB="0" distL="114300" distR="114300" simplePos="0" relativeHeight="251908096" behindDoc="0" locked="0" layoutInCell="1" allowOverlap="1" wp14:anchorId="55FAF27C" wp14:editId="17356E2B">
                <wp:simplePos x="0" y="0"/>
                <wp:positionH relativeFrom="column">
                  <wp:posOffset>3003550</wp:posOffset>
                </wp:positionH>
                <wp:positionV relativeFrom="paragraph">
                  <wp:posOffset>32385</wp:posOffset>
                </wp:positionV>
                <wp:extent cx="2409825" cy="750570"/>
                <wp:effectExtent l="3175" t="0" r="0" b="2540"/>
                <wp:wrapNone/>
                <wp:docPr id="725" name="AutoShape 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9825" cy="750570"/>
                        </a:xfrm>
                        <a:custGeom>
                          <a:avLst/>
                          <a:gdLst>
                            <a:gd name="T0" fmla="+- 0 7948 5751"/>
                            <a:gd name="T1" fmla="*/ T0 w 3795"/>
                            <a:gd name="T2" fmla="+- 0 -796 -796"/>
                            <a:gd name="T3" fmla="*/ -796 h 1182"/>
                            <a:gd name="T4" fmla="+- 0 5751 5751"/>
                            <a:gd name="T5" fmla="*/ T4 w 3795"/>
                            <a:gd name="T6" fmla="+- 0 -796 -796"/>
                            <a:gd name="T7" fmla="*/ -796 h 1182"/>
                            <a:gd name="T8" fmla="+- 0 5751 5751"/>
                            <a:gd name="T9" fmla="*/ T8 w 3795"/>
                            <a:gd name="T10" fmla="+- 0 -484 -796"/>
                            <a:gd name="T11" fmla="*/ -484 h 1182"/>
                            <a:gd name="T12" fmla="+- 0 7948 5751"/>
                            <a:gd name="T13" fmla="*/ T12 w 3795"/>
                            <a:gd name="T14" fmla="+- 0 -484 -796"/>
                            <a:gd name="T15" fmla="*/ -484 h 1182"/>
                            <a:gd name="T16" fmla="+- 0 7948 5751"/>
                            <a:gd name="T17" fmla="*/ T16 w 3795"/>
                            <a:gd name="T18" fmla="+- 0 -796 -796"/>
                            <a:gd name="T19" fmla="*/ -796 h 1182"/>
                            <a:gd name="T20" fmla="+- 0 9545 5751"/>
                            <a:gd name="T21" fmla="*/ T20 w 3795"/>
                            <a:gd name="T22" fmla="+- 0 72 -796"/>
                            <a:gd name="T23" fmla="*/ 72 h 1182"/>
                            <a:gd name="T24" fmla="+- 0 5751 5751"/>
                            <a:gd name="T25" fmla="*/ T24 w 3795"/>
                            <a:gd name="T26" fmla="+- 0 72 -796"/>
                            <a:gd name="T27" fmla="*/ 72 h 1182"/>
                            <a:gd name="T28" fmla="+- 0 5751 5751"/>
                            <a:gd name="T29" fmla="*/ T28 w 3795"/>
                            <a:gd name="T30" fmla="+- 0 385 -796"/>
                            <a:gd name="T31" fmla="*/ 385 h 1182"/>
                            <a:gd name="T32" fmla="+- 0 9545 5751"/>
                            <a:gd name="T33" fmla="*/ T32 w 3795"/>
                            <a:gd name="T34" fmla="+- 0 385 -796"/>
                            <a:gd name="T35" fmla="*/ 385 h 1182"/>
                            <a:gd name="T36" fmla="+- 0 9545 5751"/>
                            <a:gd name="T37" fmla="*/ T36 w 3795"/>
                            <a:gd name="T38" fmla="+- 0 72 -796"/>
                            <a:gd name="T39" fmla="*/ 72 h 1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795" h="1182">
                              <a:moveTo>
                                <a:pt x="2197" y="0"/>
                              </a:moveTo>
                              <a:lnTo>
                                <a:pt x="0" y="0"/>
                              </a:lnTo>
                              <a:lnTo>
                                <a:pt x="0" y="312"/>
                              </a:lnTo>
                              <a:lnTo>
                                <a:pt x="2197" y="312"/>
                              </a:lnTo>
                              <a:lnTo>
                                <a:pt x="2197" y="0"/>
                              </a:lnTo>
                              <a:moveTo>
                                <a:pt x="3794" y="868"/>
                              </a:moveTo>
                              <a:lnTo>
                                <a:pt x="0" y="868"/>
                              </a:lnTo>
                              <a:lnTo>
                                <a:pt x="0" y="1181"/>
                              </a:lnTo>
                              <a:lnTo>
                                <a:pt x="3794" y="1181"/>
                              </a:lnTo>
                              <a:lnTo>
                                <a:pt x="3794" y="868"/>
                              </a:lnTo>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84FE7" id="AutoShape 593" o:spid="_x0000_s1026" style="position:absolute;margin-left:236.5pt;margin-top:2.55pt;width:189.75pt;height:59.1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95,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" path="m2197,l,,,312r2197,l2197,m3794,868l,868r,313l3794,1181r,-313e" fillcolor="#ac1f24" stroked="f">
                <v:path arrowok="t" o:connecttype="custom" o:connectlocs="1395095,-505460;0,-505460;0,-307340;1395095,-307340;1395095,-505460;2409190,45720;0,45720;0,244475;2409190,244475;2409190,45720" o:connectangles="0,0,0,0,0,0,0,0,0,0"/>
              </v:shape>
            </w:pict>
          </mc:Fallback>
        </mc:AlternateContent>
      </w:r>
    </w:p>
    <w:p w14:paraId="707C4D4D" w14:textId="77777777" w:rsidR="008117A9" w:rsidRDefault="00360E36">
      <w:pPr>
        <w:pStyle w:val="BodyText"/>
        <w:rPr>
          <w:rFonts w:ascii="Open Sans Semibold"/>
          <w:b/>
        </w:rPr>
      </w:pPr>
      <w:r>
        <w:rPr>
          <w:rFonts w:ascii="Open Sans Semibold"/>
          <w:b/>
          <w:noProof/>
        </w:rPr>
        <mc:AlternateContent>
          <mc:Choice Requires="wps">
            <w:drawing>
              <wp:anchor distT="0" distB="0" distL="114300" distR="114300" simplePos="0" relativeHeight="251916288" behindDoc="0" locked="0" layoutInCell="1" allowOverlap="1" wp14:anchorId="77D02968" wp14:editId="07D1670E">
                <wp:simplePos x="0" y="0"/>
                <wp:positionH relativeFrom="column">
                  <wp:posOffset>2755265</wp:posOffset>
                </wp:positionH>
                <wp:positionV relativeFrom="paragraph">
                  <wp:posOffset>165735</wp:posOffset>
                </wp:positionV>
                <wp:extent cx="151130" cy="138430"/>
                <wp:effectExtent l="2540" t="635" r="0" b="3810"/>
                <wp:wrapNone/>
                <wp:docPr id="724" name="Text 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383E0" w14:textId="77777777" w:rsidR="00575BB5" w:rsidRDefault="00575BB5">
                            <w:pPr>
                              <w:rPr>
                                <w:sz w:val="16"/>
                              </w:rPr>
                            </w:pPr>
                            <w:r>
                              <w:rPr>
                                <w:sz w:val="16"/>
                              </w:rPr>
                              <w:t>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02968" id="Text Box 585" o:spid="_x0000_s1279" type="#_x0000_t202" style="position:absolute;margin-left:216.95pt;margin-top:13.05pt;width:11.9pt;height:10.9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H/psg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" filled="f" stroked="f">
                <v:textbox inset="0,0,0,0">
                  <w:txbxContent>
                    <w:p w14:paraId="436383E0" w14:textId="77777777" w:rsidR="00575BB5" w:rsidRDefault="00575BB5">
                      <w:pPr>
                        <w:rPr>
                          <w:sz w:val="16"/>
                        </w:rPr>
                      </w:pPr>
                      <w:r>
                        <w:rPr>
                          <w:sz w:val="16"/>
                        </w:rPr>
                        <w:t>No</w:t>
                      </w:r>
                    </w:p>
                  </w:txbxContent>
                </v:textbox>
              </v:shape>
            </w:pict>
          </mc:Fallback>
        </mc:AlternateContent>
      </w:r>
      <w:r>
        <w:rPr>
          <w:rFonts w:ascii="Open Sans Semibold"/>
          <w:b/>
          <w:noProof/>
        </w:rPr>
        <mc:AlternateContent>
          <mc:Choice Requires="wps">
            <w:drawing>
              <wp:anchor distT="0" distB="0" distL="114300" distR="114300" simplePos="0" relativeHeight="251914240" behindDoc="0" locked="0" layoutInCell="1" allowOverlap="1" wp14:anchorId="076B49B3" wp14:editId="39F701B0">
                <wp:simplePos x="0" y="0"/>
                <wp:positionH relativeFrom="column">
                  <wp:posOffset>3126740</wp:posOffset>
                </wp:positionH>
                <wp:positionV relativeFrom="paragraph">
                  <wp:posOffset>157480</wp:posOffset>
                </wp:positionV>
                <wp:extent cx="154940" cy="138430"/>
                <wp:effectExtent l="2540" t="1905" r="4445" b="2540"/>
                <wp:wrapNone/>
                <wp:docPr id="723" name="Text 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43470" w14:textId="77777777" w:rsidR="00575BB5" w:rsidRDefault="00575BB5">
                            <w:pPr>
                              <w:rPr>
                                <w:sz w:val="16"/>
                              </w:rPr>
                            </w:pPr>
                            <w:r>
                              <w:rPr>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B49B3" id="Text Box 587" o:spid="_x0000_s1280" type="#_x0000_t202" style="position:absolute;margin-left:246.2pt;margin-top:12.4pt;width:12.2pt;height:10.9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8zFtQ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" filled="f" stroked="f">
                <v:textbox inset="0,0,0,0">
                  <w:txbxContent>
                    <w:p w14:paraId="7E843470" w14:textId="77777777" w:rsidR="00575BB5" w:rsidRDefault="00575BB5">
                      <w:pPr>
                        <w:rPr>
                          <w:sz w:val="16"/>
                        </w:rPr>
                      </w:pPr>
                      <w:r>
                        <w:rPr>
                          <w:sz w:val="16"/>
                        </w:rPr>
                        <w:t>2%</w:t>
                      </w:r>
                    </w:p>
                  </w:txbxContent>
                </v:textbox>
              </v:shape>
            </w:pict>
          </mc:Fallback>
        </mc:AlternateContent>
      </w:r>
      <w:r>
        <w:rPr>
          <w:rFonts w:ascii="Open Sans Semibold"/>
          <w:b/>
          <w:noProof/>
        </w:rPr>
        <mc:AlternateContent>
          <mc:Choice Requires="wps">
            <w:drawing>
              <wp:anchor distT="0" distB="0" distL="114300" distR="114300" simplePos="0" relativeHeight="251907072" behindDoc="0" locked="0" layoutInCell="1" allowOverlap="1" wp14:anchorId="5408967A" wp14:editId="6881A27B">
                <wp:simplePos x="0" y="0"/>
                <wp:positionH relativeFrom="column">
                  <wp:posOffset>3027045</wp:posOffset>
                </wp:positionH>
                <wp:positionV relativeFrom="paragraph">
                  <wp:posOffset>135890</wp:posOffset>
                </wp:positionV>
                <wp:extent cx="0" cy="198755"/>
                <wp:effectExtent l="26670" t="27940" r="30480" b="30480"/>
                <wp:wrapNone/>
                <wp:docPr id="722" name="Line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755"/>
                        </a:xfrm>
                        <a:prstGeom prst="line">
                          <a:avLst/>
                        </a:prstGeom>
                        <a:noFill/>
                        <a:ln w="45796">
                          <a:solidFill>
                            <a:srgbClr val="CFCFC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C0FB3A" id="Line 594" o:spid="_x0000_s1026" style="position:absolute;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35pt,10.7pt" to="238.3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" strokecolor="#cfcfcf" strokeweight="1.2721mm"/>
            </w:pict>
          </mc:Fallback>
        </mc:AlternateContent>
      </w:r>
    </w:p>
    <w:p w14:paraId="6BAE777C" w14:textId="77777777" w:rsidR="008117A9" w:rsidRDefault="008117A9">
      <w:pPr>
        <w:pStyle w:val="BodyText"/>
        <w:spacing w:before="4"/>
        <w:rPr>
          <w:rFonts w:ascii="Open Sans Semibold"/>
          <w:b/>
          <w:sz w:val="22"/>
        </w:rPr>
      </w:pPr>
    </w:p>
    <w:p w14:paraId="1F2ABB46" w14:textId="77777777" w:rsidR="008117A9" w:rsidRDefault="00360E36">
      <w:pPr>
        <w:spacing w:before="100"/>
        <w:ind w:right="911"/>
        <w:jc w:val="right"/>
        <w:rPr>
          <w:sz w:val="16"/>
        </w:rPr>
      </w:pPr>
      <w:r>
        <w:rPr>
          <w:noProof/>
        </w:rPr>
        <mc:AlternateContent>
          <mc:Choice Requires="wps">
            <w:drawing>
              <wp:anchor distT="0" distB="0" distL="114300" distR="114300" simplePos="0" relativeHeight="251915264" behindDoc="0" locked="0" layoutInCell="1" allowOverlap="1" wp14:anchorId="5043328E" wp14:editId="3CF764AD">
                <wp:simplePos x="0" y="0"/>
                <wp:positionH relativeFrom="column">
                  <wp:posOffset>2731135</wp:posOffset>
                </wp:positionH>
                <wp:positionV relativeFrom="paragraph">
                  <wp:posOffset>83185</wp:posOffset>
                </wp:positionV>
                <wp:extent cx="175260" cy="138430"/>
                <wp:effectExtent l="0" t="0" r="0" b="0"/>
                <wp:wrapNone/>
                <wp:docPr id="721"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3A001" w14:textId="77777777" w:rsidR="00575BB5" w:rsidRDefault="00575BB5">
                            <w:pPr>
                              <w:rPr>
                                <w:sz w:val="16"/>
                              </w:rPr>
                            </w:pPr>
                            <w:r>
                              <w:rPr>
                                <w:sz w:val="16"/>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3328E" id="Text Box 586" o:spid="_x0000_s1281" type="#_x0000_t202" style="position:absolute;left:0;text-align:left;margin-left:215.05pt;margin-top:6.55pt;width:13.8pt;height:10.9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mAG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" filled="f" stroked="f">
                <v:textbox inset="0,0,0,0">
                  <w:txbxContent>
                    <w:p w14:paraId="1F03A001" w14:textId="77777777" w:rsidR="00575BB5" w:rsidRDefault="00575BB5">
                      <w:pPr>
                        <w:rPr>
                          <w:sz w:val="16"/>
                        </w:rPr>
                      </w:pPr>
                      <w:r>
                        <w:rPr>
                          <w:sz w:val="16"/>
                        </w:rPr>
                        <w:t>Yes</w:t>
                      </w:r>
                    </w:p>
                  </w:txbxContent>
                </v:textbox>
              </v:shape>
            </w:pict>
          </mc:Fallback>
        </mc:AlternateContent>
      </w:r>
      <w:r w:rsidR="004B269F">
        <w:rPr>
          <w:sz w:val="16"/>
        </w:rPr>
        <w:t>98%</w:t>
      </w:r>
    </w:p>
    <w:p w14:paraId="455F1D35" w14:textId="77777777" w:rsidR="008117A9" w:rsidRDefault="00360E36">
      <w:pPr>
        <w:pStyle w:val="BodyText"/>
        <w:spacing w:before="4"/>
        <w:rPr>
          <w:sz w:val="19"/>
        </w:rPr>
      </w:pPr>
      <w:r>
        <w:rPr>
          <w:noProof/>
        </w:rPr>
        <mc:AlternateContent>
          <mc:Choice Requires="wpg">
            <w:drawing>
              <wp:anchor distT="0" distB="0" distL="0" distR="0" simplePos="0" relativeHeight="251575296" behindDoc="0" locked="0" layoutInCell="1" allowOverlap="1" wp14:anchorId="79DE1AAF" wp14:editId="58B2A39C">
                <wp:simplePos x="0" y="0"/>
                <wp:positionH relativeFrom="page">
                  <wp:posOffset>720090</wp:posOffset>
                </wp:positionH>
                <wp:positionV relativeFrom="paragraph">
                  <wp:posOffset>192405</wp:posOffset>
                </wp:positionV>
                <wp:extent cx="6120130" cy="6350"/>
                <wp:effectExtent l="5715" t="4445" r="8255" b="8255"/>
                <wp:wrapTopAndBottom/>
                <wp:docPr id="718"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303"/>
                          <a:chExt cx="9638" cy="10"/>
                        </a:xfrm>
                      </wpg:grpSpPr>
                      <wps:wsp>
                        <wps:cNvPr id="719" name="Line 580"/>
                        <wps:cNvCnPr>
                          <a:cxnSpLocks noChangeShapeType="1"/>
                        </wps:cNvCnPr>
                        <wps:spPr bwMode="auto">
                          <a:xfrm>
                            <a:off x="1134" y="308"/>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20" name="Line 579"/>
                        <wps:cNvCnPr>
                          <a:cxnSpLocks noChangeShapeType="1"/>
                        </wps:cNvCnPr>
                        <wps:spPr bwMode="auto">
                          <a:xfrm>
                            <a:off x="3685" y="308"/>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730833" id="Group 578" o:spid="_x0000_s1026" style="position:absolute;margin-left:56.7pt;margin-top:15.15pt;width:481.9pt;height:.5pt;z-index:251575296;mso-wrap-distance-left:0;mso-wrap-distance-right:0;mso-position-horizontal-relative:page" coordorigin="1134,30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">
                <v:line id="Line 580" o:spid="_x0000_s1027" style="position:absolute;visibility:visible;mso-wrap-style:square" from="1134,308" to="368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" strokecolor="#ac1f24" strokeweight=".5pt"/>
                <v:line id="Line 579" o:spid="_x0000_s1028" style="position:absolute;visibility:visible;mso-wrap-style:square" from="3685,308" to="1077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" strokecolor="#ac1f24" strokeweight=".5pt"/>
                <w10:wrap type="topAndBottom" anchorx="page"/>
              </v:group>
            </w:pict>
          </mc:Fallback>
        </mc:AlternateContent>
      </w:r>
    </w:p>
    <w:p w14:paraId="6CF05D9B" w14:textId="77777777" w:rsidR="008117A9" w:rsidRDefault="008117A9">
      <w:pPr>
        <w:rPr>
          <w:sz w:val="19"/>
        </w:rPr>
        <w:sectPr w:rsidR="008117A9">
          <w:type w:val="continuous"/>
          <w:pgSz w:w="11910" w:h="16840"/>
          <w:pgMar w:top="580" w:right="1020" w:bottom="280" w:left="1020" w:header="720" w:footer="720" w:gutter="0"/>
          <w:cols w:space="720"/>
        </w:sectPr>
      </w:pPr>
    </w:p>
    <w:p w14:paraId="5C43FDF7" w14:textId="77777777" w:rsidR="008117A9" w:rsidRDefault="004B269F">
      <w:pPr>
        <w:pStyle w:val="BodyText"/>
        <w:spacing w:before="86" w:line="228" w:lineRule="auto"/>
        <w:ind w:left="227" w:right="21"/>
      </w:pPr>
      <w:r>
        <w:rPr>
          <w:color w:val="AC1F24"/>
        </w:rPr>
        <w:t>Community members and women’s groups</w:t>
      </w:r>
    </w:p>
    <w:p w14:paraId="3772D3E8" w14:textId="77777777" w:rsidR="008117A9" w:rsidRDefault="004B269F">
      <w:pPr>
        <w:pStyle w:val="BodyText"/>
        <w:spacing w:before="86" w:line="228" w:lineRule="auto"/>
        <w:ind w:left="227" w:right="220"/>
      </w:pPr>
      <w:r>
        <w:br w:type="column"/>
        <w:t xml:space="preserve">In partnership with </w:t>
      </w:r>
      <w:proofErr w:type="spellStart"/>
      <w:r>
        <w:t>Seknas</w:t>
      </w:r>
      <w:proofErr w:type="spellEnd"/>
      <w:r>
        <w:t xml:space="preserve"> FITRA, KOMPAK is piloting a model to promote transparency in village budgets in five provinces. The model combines trainings for community members on village budgets (</w:t>
      </w:r>
      <w:proofErr w:type="spellStart"/>
      <w:r>
        <w:rPr>
          <w:i/>
        </w:rPr>
        <w:t>Sekolah</w:t>
      </w:r>
      <w:proofErr w:type="spellEnd"/>
      <w:r>
        <w:rPr>
          <w:i/>
        </w:rPr>
        <w:t xml:space="preserve"> </w:t>
      </w:r>
      <w:proofErr w:type="spellStart"/>
      <w:r>
        <w:rPr>
          <w:i/>
        </w:rPr>
        <w:t>Anggaran</w:t>
      </w:r>
      <w:proofErr w:type="spellEnd"/>
      <w:r>
        <w:t>) with the establishment of women’s groups and community feedback mechanisms (</w:t>
      </w:r>
      <w:proofErr w:type="spellStart"/>
      <w:r>
        <w:rPr>
          <w:i/>
        </w:rPr>
        <w:t>Posko</w:t>
      </w:r>
      <w:proofErr w:type="spellEnd"/>
      <w:r>
        <w:rPr>
          <w:i/>
        </w:rPr>
        <w:t xml:space="preserve"> </w:t>
      </w:r>
      <w:proofErr w:type="spellStart"/>
      <w:r>
        <w:rPr>
          <w:i/>
        </w:rPr>
        <w:t>Aspirasi</w:t>
      </w:r>
      <w:proofErr w:type="spellEnd"/>
      <w:r>
        <w:t>).</w:t>
      </w:r>
    </w:p>
    <w:p w14:paraId="4B3849B1" w14:textId="77777777" w:rsidR="008117A9" w:rsidRDefault="004B269F">
      <w:pPr>
        <w:pStyle w:val="BodyText"/>
        <w:spacing w:before="119" w:line="228" w:lineRule="auto"/>
        <w:ind w:left="227" w:right="552"/>
      </w:pPr>
      <w:r>
        <w:t>From January to June 2019, 306 community members (40% women) from 18 villages were provided training on village budgets. The series of 8-day trainings cover village law, improving the performance of the village council (BPD), basic concepts of village planning and budgeting,</w:t>
      </w:r>
    </w:p>
    <w:p w14:paraId="496FE00B" w14:textId="77777777" w:rsidR="008117A9" w:rsidRDefault="004B269F">
      <w:pPr>
        <w:pStyle w:val="BodyText"/>
        <w:spacing w:before="5" w:line="228" w:lineRule="auto"/>
        <w:ind w:left="227" w:right="251"/>
      </w:pPr>
      <w:r>
        <w:t xml:space="preserve">and </w:t>
      </w:r>
      <w:proofErr w:type="spellStart"/>
      <w:r>
        <w:t>analysing</w:t>
      </w:r>
      <w:proofErr w:type="spellEnd"/>
      <w:r>
        <w:t xml:space="preserve"> the rural development plan for gender responsiveness and inclusiveness.</w:t>
      </w:r>
    </w:p>
    <w:p w14:paraId="63F2F08B" w14:textId="77777777" w:rsidR="008117A9" w:rsidRDefault="004B269F">
      <w:pPr>
        <w:spacing w:before="192"/>
        <w:ind w:left="336"/>
        <w:rPr>
          <w:rFonts w:ascii="Open Sans Semibold"/>
          <w:b/>
          <w:sz w:val="19"/>
        </w:rPr>
      </w:pPr>
      <w:r>
        <w:rPr>
          <w:rFonts w:ascii="Open Sans Semibold"/>
          <w:b/>
          <w:sz w:val="19"/>
        </w:rPr>
        <w:t>Number of community members trained on village planning and budgeting</w:t>
      </w:r>
    </w:p>
    <w:p w14:paraId="7A02E992" w14:textId="77777777" w:rsidR="008117A9" w:rsidRDefault="00360E36">
      <w:pPr>
        <w:pStyle w:val="BodyText"/>
        <w:spacing w:before="9"/>
        <w:rPr>
          <w:rFonts w:ascii="Open Sans Semibold"/>
          <w:b/>
          <w:sz w:val="19"/>
        </w:rPr>
      </w:pPr>
      <w:r>
        <w:rPr>
          <w:rFonts w:ascii="Open Sans Semibold"/>
          <w:b/>
          <w:noProof/>
          <w:sz w:val="19"/>
        </w:rPr>
        <mc:AlternateContent>
          <mc:Choice Requires="wps">
            <w:drawing>
              <wp:anchor distT="0" distB="0" distL="114300" distR="114300" simplePos="0" relativeHeight="251905024" behindDoc="0" locked="0" layoutInCell="1" allowOverlap="1" wp14:anchorId="583B7136" wp14:editId="7B7300C7">
                <wp:simplePos x="0" y="0"/>
                <wp:positionH relativeFrom="column">
                  <wp:posOffset>212725</wp:posOffset>
                </wp:positionH>
                <wp:positionV relativeFrom="paragraph">
                  <wp:posOffset>81915</wp:posOffset>
                </wp:positionV>
                <wp:extent cx="1017270" cy="325755"/>
                <wp:effectExtent l="4445" t="0" r="0" b="1270"/>
                <wp:wrapNone/>
                <wp:docPr id="717"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325755"/>
                        </a:xfrm>
                        <a:prstGeom prst="rect">
                          <a:avLst/>
                        </a:prstGeom>
                        <a:solidFill>
                          <a:srgbClr val="F1F1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64AC78" w14:textId="77777777" w:rsidR="00575BB5" w:rsidRDefault="00575BB5">
                            <w:pPr>
                              <w:spacing w:before="144"/>
                              <w:ind w:left="997"/>
                              <w:rPr>
                                <w:sz w:val="16"/>
                              </w:rPr>
                            </w:pPr>
                            <w:r>
                              <w:rPr>
                                <w:w w:val="105"/>
                                <w:sz w:val="16"/>
                              </w:rPr>
                              <w:t>Aceh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B7136" id="Text Box 562" o:spid="_x0000_s1282" type="#_x0000_t202" style="position:absolute;margin-left:16.75pt;margin-top:6.45pt;width:80.1pt;height:25.6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" fillcolor="#f1f1f2" stroked="f">
                <v:textbox inset="0,0,0,0">
                  <w:txbxContent>
                    <w:p w14:paraId="4264AC78" w14:textId="77777777" w:rsidR="00575BB5" w:rsidRDefault="00575BB5">
                      <w:pPr>
                        <w:spacing w:before="144"/>
                        <w:ind w:left="997"/>
                        <w:rPr>
                          <w:sz w:val="16"/>
                        </w:rPr>
                      </w:pPr>
                      <w:r>
                        <w:rPr>
                          <w:w w:val="105"/>
                          <w:sz w:val="16"/>
                        </w:rPr>
                        <w:t>Aceh</w:t>
                      </w:r>
                    </w:p>
                  </w:txbxContent>
                </v:textbox>
              </v:shape>
            </w:pict>
          </mc:Fallback>
        </mc:AlternateContent>
      </w:r>
      <w:r>
        <w:rPr>
          <w:rFonts w:ascii="Open Sans Semibold"/>
          <w:b/>
          <w:noProof/>
          <w:sz w:val="19"/>
        </w:rPr>
        <mc:AlternateContent>
          <mc:Choice Requires="wps">
            <w:drawing>
              <wp:anchor distT="0" distB="0" distL="114300" distR="114300" simplePos="0" relativeHeight="251890688" behindDoc="0" locked="0" layoutInCell="1" allowOverlap="1" wp14:anchorId="05F1BC2C" wp14:editId="25CC8A6D">
                <wp:simplePos x="0" y="0"/>
                <wp:positionH relativeFrom="column">
                  <wp:posOffset>2460625</wp:posOffset>
                </wp:positionH>
                <wp:positionV relativeFrom="paragraph">
                  <wp:posOffset>106680</wp:posOffset>
                </wp:positionV>
                <wp:extent cx="1719580" cy="274955"/>
                <wp:effectExtent l="4445" t="2540" r="0" b="0"/>
                <wp:wrapNone/>
                <wp:docPr id="716" name="Rectangl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9580" cy="274955"/>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3F4975" id="Rectangle 576" o:spid="_x0000_s1026" style="position:absolute;margin-left:193.75pt;margin-top:8.4pt;width:135.4pt;height:21.6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" fillcolor="#cfcfcf" stroked="f"/>
            </w:pict>
          </mc:Fallback>
        </mc:AlternateContent>
      </w:r>
      <w:r>
        <w:rPr>
          <w:rFonts w:ascii="Open Sans Semibold"/>
          <w:b/>
          <w:noProof/>
          <w:sz w:val="19"/>
        </w:rPr>
        <mc:AlternateContent>
          <mc:Choice Requires="wps">
            <w:drawing>
              <wp:anchor distT="0" distB="0" distL="114300" distR="114300" simplePos="0" relativeHeight="251889664" behindDoc="0" locked="0" layoutInCell="1" allowOverlap="1" wp14:anchorId="32E7320B" wp14:editId="6A779D8B">
                <wp:simplePos x="0" y="0"/>
                <wp:positionH relativeFrom="column">
                  <wp:posOffset>1229995</wp:posOffset>
                </wp:positionH>
                <wp:positionV relativeFrom="paragraph">
                  <wp:posOffset>106680</wp:posOffset>
                </wp:positionV>
                <wp:extent cx="1230630" cy="274955"/>
                <wp:effectExtent l="2540" t="2540" r="0" b="0"/>
                <wp:wrapNone/>
                <wp:docPr id="715"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0630" cy="27495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154C6" id="Rectangle 577" o:spid="_x0000_s1026" style="position:absolute;margin-left:96.85pt;margin-top:8.4pt;width:96.9pt;height:21.6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" fillcolor="#ac1f24" stroked="f"/>
            </w:pict>
          </mc:Fallback>
        </mc:AlternateContent>
      </w:r>
    </w:p>
    <w:p w14:paraId="5CC78784" w14:textId="77777777" w:rsidR="008117A9" w:rsidRDefault="004B269F">
      <w:pPr>
        <w:ind w:right="415"/>
        <w:jc w:val="right"/>
        <w:rPr>
          <w:sz w:val="16"/>
        </w:rPr>
      </w:pPr>
      <w:r>
        <w:rPr>
          <w:w w:val="105"/>
          <w:sz w:val="16"/>
        </w:rPr>
        <w:t>86</w:t>
      </w:r>
    </w:p>
    <w:p w14:paraId="6DA6A7FF" w14:textId="77777777" w:rsidR="008117A9" w:rsidRDefault="008117A9">
      <w:pPr>
        <w:jc w:val="right"/>
        <w:rPr>
          <w:sz w:val="16"/>
        </w:rPr>
        <w:sectPr w:rsidR="008117A9">
          <w:type w:val="continuous"/>
          <w:pgSz w:w="11910" w:h="16840"/>
          <w:pgMar w:top="580" w:right="1020" w:bottom="280" w:left="1020" w:header="720" w:footer="720" w:gutter="0"/>
          <w:cols w:num="2" w:space="720" w:equalWidth="0">
            <w:col w:w="2303" w:space="249"/>
            <w:col w:w="7318"/>
          </w:cols>
        </w:sectPr>
      </w:pPr>
    </w:p>
    <w:p w14:paraId="2D87C1B2" w14:textId="77777777" w:rsidR="008117A9" w:rsidRDefault="00360E36">
      <w:pPr>
        <w:pStyle w:val="BodyText"/>
      </w:pPr>
      <w:r>
        <w:rPr>
          <w:noProof/>
        </w:rPr>
        <mc:AlternateContent>
          <mc:Choice Requires="wps">
            <w:drawing>
              <wp:anchor distT="0" distB="0" distL="114300" distR="114300" simplePos="0" relativeHeight="251904000" behindDoc="0" locked="0" layoutInCell="1" allowOverlap="1" wp14:anchorId="09E3DDA1" wp14:editId="05BA0DD5">
                <wp:simplePos x="0" y="0"/>
                <wp:positionH relativeFrom="column">
                  <wp:posOffset>1833245</wp:posOffset>
                </wp:positionH>
                <wp:positionV relativeFrom="paragraph">
                  <wp:posOffset>153035</wp:posOffset>
                </wp:positionV>
                <wp:extent cx="1017270" cy="325755"/>
                <wp:effectExtent l="4445" t="0" r="0" b="2540"/>
                <wp:wrapNone/>
                <wp:docPr id="714"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325755"/>
                        </a:xfrm>
                        <a:prstGeom prst="rect">
                          <a:avLst/>
                        </a:prstGeom>
                        <a:solidFill>
                          <a:srgbClr val="F1F1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1DF3AD" w14:textId="77777777" w:rsidR="00575BB5" w:rsidRDefault="00575BB5">
                            <w:pPr>
                              <w:spacing w:before="151"/>
                              <w:ind w:left="454"/>
                              <w:rPr>
                                <w:sz w:val="16"/>
                              </w:rPr>
                            </w:pPr>
                            <w:r>
                              <w:rPr>
                                <w:w w:val="105"/>
                                <w:sz w:val="16"/>
                              </w:rPr>
                              <w:t>Central Java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3DDA1" id="Text Box 563" o:spid="_x0000_s1283" type="#_x0000_t202" style="position:absolute;margin-left:144.35pt;margin-top:12.05pt;width:80.1pt;height:25.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" fillcolor="#f1f1f2" stroked="f">
                <v:textbox inset="0,0,0,0">
                  <w:txbxContent>
                    <w:p w14:paraId="521DF3AD" w14:textId="77777777" w:rsidR="00575BB5" w:rsidRDefault="00575BB5">
                      <w:pPr>
                        <w:spacing w:before="151"/>
                        <w:ind w:left="454"/>
                        <w:rPr>
                          <w:sz w:val="16"/>
                        </w:rPr>
                      </w:pPr>
                      <w:r>
                        <w:rPr>
                          <w:w w:val="105"/>
                          <w:sz w:val="16"/>
                        </w:rPr>
                        <w:t>Central Java</w:t>
                      </w:r>
                    </w:p>
                  </w:txbxContent>
                </v:textbox>
              </v:shape>
            </w:pict>
          </mc:Fallback>
        </mc:AlternateContent>
      </w:r>
    </w:p>
    <w:p w14:paraId="4C1E9E68" w14:textId="77777777" w:rsidR="008117A9" w:rsidRDefault="00360E36">
      <w:pPr>
        <w:pStyle w:val="BodyText"/>
      </w:pPr>
      <w:r>
        <w:rPr>
          <w:noProof/>
        </w:rPr>
        <mc:AlternateContent>
          <mc:Choice Requires="wps">
            <w:drawing>
              <wp:anchor distT="0" distB="0" distL="114300" distR="114300" simplePos="0" relativeHeight="251898880" behindDoc="0" locked="0" layoutInCell="1" allowOverlap="1" wp14:anchorId="4DB15B87" wp14:editId="281117E5">
                <wp:simplePos x="0" y="0"/>
                <wp:positionH relativeFrom="column">
                  <wp:posOffset>5520055</wp:posOffset>
                </wp:positionH>
                <wp:positionV relativeFrom="paragraph">
                  <wp:posOffset>62230</wp:posOffset>
                </wp:positionV>
                <wp:extent cx="135255" cy="145415"/>
                <wp:effectExtent l="0" t="1270" r="2540" b="0"/>
                <wp:wrapNone/>
                <wp:docPr id="713"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BCFA8" w14:textId="77777777" w:rsidR="00575BB5" w:rsidRDefault="00575BB5">
                            <w:pPr>
                              <w:spacing w:before="8"/>
                              <w:rPr>
                                <w:sz w:val="16"/>
                              </w:rPr>
                            </w:pPr>
                            <w:r>
                              <w:rPr>
                                <w:w w:val="105"/>
                                <w:sz w:val="16"/>
                              </w:rPr>
                              <w:t>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15B87" id="Text Box 568" o:spid="_x0000_s1284" type="#_x0000_t202" style="position:absolute;margin-left:434.65pt;margin-top:4.9pt;width:10.65pt;height:11.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lAzswIAALUFAAAOAAAAZHJzL2Uyb0RvYy54bWysVG1vmzAQ/j5p/8HydwqkQAC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" filled="f" stroked="f">
                <v:textbox inset="0,0,0,0">
                  <w:txbxContent>
                    <w:p w14:paraId="1C1BCFA8" w14:textId="77777777" w:rsidR="00575BB5" w:rsidRDefault="00575BB5">
                      <w:pPr>
                        <w:spacing w:before="8"/>
                        <w:rPr>
                          <w:sz w:val="16"/>
                        </w:rPr>
                      </w:pPr>
                      <w:r>
                        <w:rPr>
                          <w:w w:val="105"/>
                          <w:sz w:val="16"/>
                        </w:rPr>
                        <w:t>75</w:t>
                      </w:r>
                    </w:p>
                  </w:txbxContent>
                </v:textbox>
              </v:shape>
            </w:pict>
          </mc:Fallback>
        </mc:AlternateContent>
      </w:r>
      <w:r>
        <w:rPr>
          <w:noProof/>
        </w:rPr>
        <mc:AlternateContent>
          <mc:Choice Requires="wps">
            <w:drawing>
              <wp:anchor distT="0" distB="0" distL="114300" distR="114300" simplePos="0" relativeHeight="251892736" behindDoc="0" locked="0" layoutInCell="1" allowOverlap="1" wp14:anchorId="32CE7B77" wp14:editId="366364D0">
                <wp:simplePos x="0" y="0"/>
                <wp:positionH relativeFrom="column">
                  <wp:posOffset>3699510</wp:posOffset>
                </wp:positionH>
                <wp:positionV relativeFrom="paragraph">
                  <wp:posOffset>6985</wp:posOffset>
                </wp:positionV>
                <wp:extent cx="1732915" cy="274955"/>
                <wp:effectExtent l="3810" t="3175" r="0" b="0"/>
                <wp:wrapNone/>
                <wp:docPr id="712" name="Rectangle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2915" cy="274955"/>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FF737B" id="Rectangle 574" o:spid="_x0000_s1026" style="position:absolute;margin-left:291.3pt;margin-top:.55pt;width:136.45pt;height:21.6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" fillcolor="#cfcfcf" stroked="f"/>
            </w:pict>
          </mc:Fallback>
        </mc:AlternateContent>
      </w:r>
      <w:r>
        <w:rPr>
          <w:noProof/>
        </w:rPr>
        <mc:AlternateContent>
          <mc:Choice Requires="wps">
            <w:drawing>
              <wp:anchor distT="0" distB="0" distL="114300" distR="114300" simplePos="0" relativeHeight="251891712" behindDoc="0" locked="0" layoutInCell="1" allowOverlap="1" wp14:anchorId="1E1F5E93" wp14:editId="347BED2B">
                <wp:simplePos x="0" y="0"/>
                <wp:positionH relativeFrom="column">
                  <wp:posOffset>2850515</wp:posOffset>
                </wp:positionH>
                <wp:positionV relativeFrom="paragraph">
                  <wp:posOffset>6985</wp:posOffset>
                </wp:positionV>
                <wp:extent cx="849630" cy="274955"/>
                <wp:effectExtent l="2540" t="3175" r="0" b="0"/>
                <wp:wrapNone/>
                <wp:docPr id="711"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9630" cy="27495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77E26" id="Rectangle 575" o:spid="_x0000_s1026" style="position:absolute;margin-left:224.45pt;margin-top:.55pt;width:66.9pt;height:21.6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" fillcolor="#ac1f24" stroked="f"/>
            </w:pict>
          </mc:Fallback>
        </mc:AlternateContent>
      </w:r>
    </w:p>
    <w:p w14:paraId="4DAFE654" w14:textId="77777777" w:rsidR="008117A9" w:rsidRDefault="008117A9">
      <w:pPr>
        <w:pStyle w:val="BodyText"/>
      </w:pPr>
    </w:p>
    <w:p w14:paraId="70240997" w14:textId="77777777" w:rsidR="008117A9" w:rsidRDefault="00360E36">
      <w:pPr>
        <w:pStyle w:val="BodyText"/>
      </w:pPr>
      <w:r>
        <w:rPr>
          <w:noProof/>
        </w:rPr>
        <mc:AlternateContent>
          <mc:Choice Requires="wps">
            <w:drawing>
              <wp:anchor distT="0" distB="0" distL="114300" distR="114300" simplePos="0" relativeHeight="251902976" behindDoc="0" locked="0" layoutInCell="1" allowOverlap="1" wp14:anchorId="11465434" wp14:editId="5219109A">
                <wp:simplePos x="0" y="0"/>
                <wp:positionH relativeFrom="column">
                  <wp:posOffset>1833245</wp:posOffset>
                </wp:positionH>
                <wp:positionV relativeFrom="paragraph">
                  <wp:posOffset>13970</wp:posOffset>
                </wp:positionV>
                <wp:extent cx="1017270" cy="325755"/>
                <wp:effectExtent l="4445" t="3810" r="0" b="3810"/>
                <wp:wrapNone/>
                <wp:docPr id="710"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325755"/>
                        </a:xfrm>
                        <a:prstGeom prst="rect">
                          <a:avLst/>
                        </a:prstGeom>
                        <a:solidFill>
                          <a:srgbClr val="F1F1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D0C822" w14:textId="77777777" w:rsidR="00575BB5" w:rsidRDefault="00575BB5">
                            <w:pPr>
                              <w:spacing w:before="147"/>
                              <w:ind w:left="695"/>
                              <w:rPr>
                                <w:sz w:val="16"/>
                              </w:rPr>
                            </w:pPr>
                            <w:r>
                              <w:rPr>
                                <w:w w:val="105"/>
                                <w:sz w:val="16"/>
                              </w:rPr>
                              <w:t>East Java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65434" id="Text Box 564" o:spid="_x0000_s1285" type="#_x0000_t202" style="position:absolute;margin-left:144.35pt;margin-top:1.1pt;width:80.1pt;height:25.6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" fillcolor="#f1f1f2" stroked="f">
                <v:textbox inset="0,0,0,0">
                  <w:txbxContent>
                    <w:p w14:paraId="22D0C822" w14:textId="77777777" w:rsidR="00575BB5" w:rsidRDefault="00575BB5">
                      <w:pPr>
                        <w:spacing w:before="147"/>
                        <w:ind w:left="695"/>
                        <w:rPr>
                          <w:sz w:val="16"/>
                        </w:rPr>
                      </w:pPr>
                      <w:r>
                        <w:rPr>
                          <w:w w:val="105"/>
                          <w:sz w:val="16"/>
                        </w:rPr>
                        <w:t>East Java</w:t>
                      </w:r>
                    </w:p>
                  </w:txbxContent>
                </v:textbox>
              </v:shape>
            </w:pict>
          </mc:Fallback>
        </mc:AlternateContent>
      </w:r>
      <w:r>
        <w:rPr>
          <w:noProof/>
        </w:rPr>
        <mc:AlternateContent>
          <mc:Choice Requires="wps">
            <w:drawing>
              <wp:anchor distT="0" distB="0" distL="114300" distR="114300" simplePos="0" relativeHeight="251899904" behindDoc="0" locked="0" layoutInCell="1" allowOverlap="1" wp14:anchorId="269EC940" wp14:editId="349B65E8">
                <wp:simplePos x="0" y="0"/>
                <wp:positionH relativeFrom="column">
                  <wp:posOffset>5316220</wp:posOffset>
                </wp:positionH>
                <wp:positionV relativeFrom="paragraph">
                  <wp:posOffset>95885</wp:posOffset>
                </wp:positionV>
                <wp:extent cx="135255" cy="145415"/>
                <wp:effectExtent l="1270" t="0" r="0" b="0"/>
                <wp:wrapNone/>
                <wp:docPr id="709"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68F76" w14:textId="77777777" w:rsidR="00575BB5" w:rsidRDefault="00575BB5">
                            <w:pPr>
                              <w:spacing w:before="8"/>
                              <w:rPr>
                                <w:sz w:val="16"/>
                              </w:rPr>
                            </w:pPr>
                            <w:r>
                              <w:rPr>
                                <w:w w:val="105"/>
                                <w:sz w:val="16"/>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EC940" id="Text Box 567" o:spid="_x0000_s1286" type="#_x0000_t202" style="position:absolute;margin-left:418.6pt;margin-top:7.55pt;width:10.65pt;height:11.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" filled="f" stroked="f">
                <v:textbox inset="0,0,0,0">
                  <w:txbxContent>
                    <w:p w14:paraId="47968F76" w14:textId="77777777" w:rsidR="00575BB5" w:rsidRDefault="00575BB5">
                      <w:pPr>
                        <w:spacing w:before="8"/>
                        <w:rPr>
                          <w:sz w:val="16"/>
                        </w:rPr>
                      </w:pPr>
                      <w:r>
                        <w:rPr>
                          <w:w w:val="105"/>
                          <w:sz w:val="16"/>
                        </w:rPr>
                        <w:t>70</w:t>
                      </w:r>
                    </w:p>
                  </w:txbxContent>
                </v:textbox>
              </v:shape>
            </w:pict>
          </mc:Fallback>
        </mc:AlternateContent>
      </w:r>
      <w:r>
        <w:rPr>
          <w:noProof/>
        </w:rPr>
        <mc:AlternateContent>
          <mc:Choice Requires="wps">
            <w:drawing>
              <wp:anchor distT="0" distB="0" distL="114300" distR="114300" simplePos="0" relativeHeight="251894784" behindDoc="0" locked="0" layoutInCell="1" allowOverlap="1" wp14:anchorId="48A13DF6" wp14:editId="6CD2E78C">
                <wp:simplePos x="0" y="0"/>
                <wp:positionH relativeFrom="column">
                  <wp:posOffset>3662045</wp:posOffset>
                </wp:positionH>
                <wp:positionV relativeFrom="paragraph">
                  <wp:posOffset>41910</wp:posOffset>
                </wp:positionV>
                <wp:extent cx="1593850" cy="274955"/>
                <wp:effectExtent l="4445" t="3175" r="1905" b="0"/>
                <wp:wrapNone/>
                <wp:docPr id="708" name="Rectangle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0" cy="274955"/>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E8ADC" id="Rectangle 572" o:spid="_x0000_s1026" style="position:absolute;margin-left:288.35pt;margin-top:3.3pt;width:125.5pt;height:21.6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" fillcolor="#cfcfcf" stroked="f"/>
            </w:pict>
          </mc:Fallback>
        </mc:AlternateContent>
      </w:r>
      <w:r>
        <w:rPr>
          <w:noProof/>
        </w:rPr>
        <mc:AlternateContent>
          <mc:Choice Requires="wps">
            <w:drawing>
              <wp:anchor distT="0" distB="0" distL="114300" distR="114300" simplePos="0" relativeHeight="251893760" behindDoc="0" locked="0" layoutInCell="1" allowOverlap="1" wp14:anchorId="7209D640" wp14:editId="7E6D40C5">
                <wp:simplePos x="0" y="0"/>
                <wp:positionH relativeFrom="column">
                  <wp:posOffset>2850515</wp:posOffset>
                </wp:positionH>
                <wp:positionV relativeFrom="paragraph">
                  <wp:posOffset>41910</wp:posOffset>
                </wp:positionV>
                <wp:extent cx="812165" cy="274955"/>
                <wp:effectExtent l="2540" t="3175" r="4445" b="0"/>
                <wp:wrapNone/>
                <wp:docPr id="707" name="Rectangl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2165" cy="27495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EE8DE" id="Rectangle 573" o:spid="_x0000_s1026" style="position:absolute;margin-left:224.45pt;margin-top:3.3pt;width:63.95pt;height:21.6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" fillcolor="#ac1f24" stroked="f"/>
            </w:pict>
          </mc:Fallback>
        </mc:AlternateContent>
      </w:r>
    </w:p>
    <w:p w14:paraId="3190E755" w14:textId="77777777" w:rsidR="008117A9" w:rsidRDefault="008117A9">
      <w:pPr>
        <w:pStyle w:val="BodyText"/>
      </w:pPr>
    </w:p>
    <w:p w14:paraId="1F077CED" w14:textId="77777777" w:rsidR="008117A9" w:rsidRDefault="00360E36">
      <w:pPr>
        <w:pStyle w:val="BodyText"/>
      </w:pPr>
      <w:r>
        <w:rPr>
          <w:noProof/>
        </w:rPr>
        <mc:AlternateContent>
          <mc:Choice Requires="wps">
            <w:drawing>
              <wp:anchor distT="0" distB="0" distL="114300" distR="114300" simplePos="0" relativeHeight="251901952" behindDoc="0" locked="0" layoutInCell="1" allowOverlap="1" wp14:anchorId="405AB895" wp14:editId="7367FF12">
                <wp:simplePos x="0" y="0"/>
                <wp:positionH relativeFrom="column">
                  <wp:posOffset>1833245</wp:posOffset>
                </wp:positionH>
                <wp:positionV relativeFrom="paragraph">
                  <wp:posOffset>48260</wp:posOffset>
                </wp:positionV>
                <wp:extent cx="1017270" cy="325755"/>
                <wp:effectExtent l="4445" t="2540" r="0" b="0"/>
                <wp:wrapNone/>
                <wp:docPr id="706"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325755"/>
                        </a:xfrm>
                        <a:prstGeom prst="rect">
                          <a:avLst/>
                        </a:prstGeom>
                        <a:solidFill>
                          <a:srgbClr val="F1F1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35950C" w14:textId="77777777" w:rsidR="00575BB5" w:rsidRDefault="00575BB5">
                            <w:pPr>
                              <w:spacing w:before="151"/>
                              <w:ind w:left="1052"/>
                              <w:rPr>
                                <w:sz w:val="16"/>
                              </w:rPr>
                            </w:pPr>
                            <w:r>
                              <w:rPr>
                                <w:w w:val="105"/>
                                <w:sz w:val="16"/>
                              </w:rPr>
                              <w:t>NTB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AB895" id="Text Box 565" o:spid="_x0000_s1287" type="#_x0000_t202" style="position:absolute;margin-left:144.35pt;margin-top:3.8pt;width:80.1pt;height:25.6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" fillcolor="#f1f1f2" stroked="f">
                <v:textbox inset="0,0,0,0">
                  <w:txbxContent>
                    <w:p w14:paraId="0C35950C" w14:textId="77777777" w:rsidR="00575BB5" w:rsidRDefault="00575BB5">
                      <w:pPr>
                        <w:spacing w:before="151"/>
                        <w:ind w:left="1052"/>
                        <w:rPr>
                          <w:sz w:val="16"/>
                        </w:rPr>
                      </w:pPr>
                      <w:r>
                        <w:rPr>
                          <w:w w:val="105"/>
                          <w:sz w:val="16"/>
                        </w:rPr>
                        <w:t>NTB</w:t>
                      </w:r>
                    </w:p>
                  </w:txbxContent>
                </v:textbox>
              </v:shape>
            </w:pict>
          </mc:Fallback>
        </mc:AlternateContent>
      </w:r>
      <w:r>
        <w:rPr>
          <w:noProof/>
        </w:rPr>
        <mc:AlternateContent>
          <mc:Choice Requires="wps">
            <w:drawing>
              <wp:anchor distT="0" distB="0" distL="114300" distR="114300" simplePos="0" relativeHeight="251900928" behindDoc="0" locked="0" layoutInCell="1" allowOverlap="1" wp14:anchorId="77B158A9" wp14:editId="69A346CD">
                <wp:simplePos x="0" y="0"/>
                <wp:positionH relativeFrom="column">
                  <wp:posOffset>5520055</wp:posOffset>
                </wp:positionH>
                <wp:positionV relativeFrom="paragraph">
                  <wp:posOffset>130175</wp:posOffset>
                </wp:positionV>
                <wp:extent cx="135255" cy="145415"/>
                <wp:effectExtent l="0" t="0" r="2540" b="0"/>
                <wp:wrapNone/>
                <wp:docPr id="705"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75FB8" w14:textId="77777777" w:rsidR="00575BB5" w:rsidRDefault="00575BB5">
                            <w:pPr>
                              <w:spacing w:before="8"/>
                              <w:rPr>
                                <w:sz w:val="16"/>
                              </w:rPr>
                            </w:pPr>
                            <w:r>
                              <w:rPr>
                                <w:w w:val="105"/>
                                <w:sz w:val="16"/>
                              </w:rPr>
                              <w:t>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158A9" id="Text Box 566" o:spid="_x0000_s1288" type="#_x0000_t202" style="position:absolute;margin-left:434.65pt;margin-top:10.25pt;width:10.65pt;height:11.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" filled="f" stroked="f">
                <v:textbox inset="0,0,0,0">
                  <w:txbxContent>
                    <w:p w14:paraId="69775FB8" w14:textId="77777777" w:rsidR="00575BB5" w:rsidRDefault="00575BB5">
                      <w:pPr>
                        <w:spacing w:before="8"/>
                        <w:rPr>
                          <w:sz w:val="16"/>
                        </w:rPr>
                      </w:pPr>
                      <w:r>
                        <w:rPr>
                          <w:w w:val="105"/>
                          <w:sz w:val="16"/>
                        </w:rPr>
                        <w:t>75</w:t>
                      </w:r>
                    </w:p>
                  </w:txbxContent>
                </v:textbox>
              </v:shape>
            </w:pict>
          </mc:Fallback>
        </mc:AlternateContent>
      </w:r>
      <w:r>
        <w:rPr>
          <w:noProof/>
        </w:rPr>
        <mc:AlternateContent>
          <mc:Choice Requires="wps">
            <w:drawing>
              <wp:anchor distT="0" distB="0" distL="114300" distR="114300" simplePos="0" relativeHeight="251896832" behindDoc="0" locked="0" layoutInCell="1" allowOverlap="1" wp14:anchorId="37E0069B" wp14:editId="286A43DF">
                <wp:simplePos x="0" y="0"/>
                <wp:positionH relativeFrom="column">
                  <wp:posOffset>4156075</wp:posOffset>
                </wp:positionH>
                <wp:positionV relativeFrom="paragraph">
                  <wp:posOffset>74295</wp:posOffset>
                </wp:positionV>
                <wp:extent cx="1263650" cy="274955"/>
                <wp:effectExtent l="3175" t="0" r="0" b="1270"/>
                <wp:wrapNone/>
                <wp:docPr id="704" name="Rectangl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3650" cy="274955"/>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63CECC" id="Rectangle 570" o:spid="_x0000_s1026" style="position:absolute;margin-left:327.25pt;margin-top:5.85pt;width:99.5pt;height:21.6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" fillcolor="#cfcfcf" stroked="f"/>
            </w:pict>
          </mc:Fallback>
        </mc:AlternateContent>
      </w:r>
      <w:r>
        <w:rPr>
          <w:noProof/>
        </w:rPr>
        <mc:AlternateContent>
          <mc:Choice Requires="wps">
            <w:drawing>
              <wp:anchor distT="0" distB="0" distL="114300" distR="114300" simplePos="0" relativeHeight="251895808" behindDoc="0" locked="0" layoutInCell="1" allowOverlap="1" wp14:anchorId="0FBA9A81" wp14:editId="04C60E33">
                <wp:simplePos x="0" y="0"/>
                <wp:positionH relativeFrom="column">
                  <wp:posOffset>2850515</wp:posOffset>
                </wp:positionH>
                <wp:positionV relativeFrom="paragraph">
                  <wp:posOffset>74295</wp:posOffset>
                </wp:positionV>
                <wp:extent cx="1305560" cy="274955"/>
                <wp:effectExtent l="2540" t="0" r="0" b="1270"/>
                <wp:wrapNone/>
                <wp:docPr id="703" name="Rectangl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5560" cy="27495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ECF197" id="Rectangle 571" o:spid="_x0000_s1026" style="position:absolute;margin-left:224.45pt;margin-top:5.85pt;width:102.8pt;height:21.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" fillcolor="#ac1f24" stroked="f"/>
            </w:pict>
          </mc:Fallback>
        </mc:AlternateContent>
      </w:r>
    </w:p>
    <w:p w14:paraId="7D5049CA" w14:textId="77777777" w:rsidR="008117A9" w:rsidRDefault="008117A9">
      <w:pPr>
        <w:pStyle w:val="BodyText"/>
      </w:pPr>
    </w:p>
    <w:p w14:paraId="0C2BC558" w14:textId="77777777" w:rsidR="008117A9" w:rsidRDefault="008117A9">
      <w:pPr>
        <w:pStyle w:val="BodyText"/>
        <w:spacing w:before="11"/>
        <w:rPr>
          <w:sz w:val="13"/>
        </w:rPr>
      </w:pPr>
    </w:p>
    <w:p w14:paraId="063E774C" w14:textId="77777777" w:rsidR="008117A9" w:rsidRDefault="00360E36">
      <w:pPr>
        <w:tabs>
          <w:tab w:val="left" w:pos="2534"/>
        </w:tabs>
        <w:spacing w:before="108"/>
        <w:ind w:left="1324"/>
        <w:jc w:val="center"/>
        <w:rPr>
          <w:sz w:val="14"/>
        </w:rPr>
      </w:pPr>
      <w:r>
        <w:rPr>
          <w:noProof/>
        </w:rPr>
        <mc:AlternateContent>
          <mc:Choice Requires="wps">
            <w:drawing>
              <wp:anchor distT="0" distB="0" distL="114300" distR="114300" simplePos="0" relativeHeight="251766784" behindDoc="1" locked="0" layoutInCell="1" allowOverlap="1" wp14:anchorId="3D1B6B02" wp14:editId="5FE4F335">
                <wp:simplePos x="0" y="0"/>
                <wp:positionH relativeFrom="page">
                  <wp:posOffset>4270375</wp:posOffset>
                </wp:positionH>
                <wp:positionV relativeFrom="paragraph">
                  <wp:posOffset>79375</wp:posOffset>
                </wp:positionV>
                <wp:extent cx="135255" cy="118110"/>
                <wp:effectExtent l="3175" t="3810" r="4445" b="1905"/>
                <wp:wrapNone/>
                <wp:docPr id="702" name="Rectangle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18110"/>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702D31" id="Rectangle 560" o:spid="_x0000_s1026" style="position:absolute;margin-left:336.25pt;margin-top:6.25pt;width:10.65pt;height:9.3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" fillcolor="#cfcfcf" stroked="f">
                <w10:wrap anchorx="page"/>
              </v:rect>
            </w:pict>
          </mc:Fallback>
        </mc:AlternateContent>
      </w:r>
      <w:r>
        <w:rPr>
          <w:noProof/>
        </w:rPr>
        <mc:AlternateContent>
          <mc:Choice Requires="wps">
            <w:drawing>
              <wp:anchor distT="0" distB="0" distL="114300" distR="114300" simplePos="0" relativeHeight="251645952" behindDoc="0" locked="0" layoutInCell="1" allowOverlap="1" wp14:anchorId="6D531D08" wp14:editId="288DA183">
                <wp:simplePos x="0" y="0"/>
                <wp:positionH relativeFrom="page">
                  <wp:posOffset>3512185</wp:posOffset>
                </wp:positionH>
                <wp:positionV relativeFrom="paragraph">
                  <wp:posOffset>79375</wp:posOffset>
                </wp:positionV>
                <wp:extent cx="135255" cy="118110"/>
                <wp:effectExtent l="0" t="3810" r="635" b="1905"/>
                <wp:wrapNone/>
                <wp:docPr id="701" name="Rectangl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1811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FE870" id="Rectangle 559" o:spid="_x0000_s1026" style="position:absolute;margin-left:276.55pt;margin-top:6.25pt;width:10.65pt;height:9.3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" fillcolor="#ac1f24" stroked="f">
                <w10:wrap anchorx="page"/>
              </v:rect>
            </w:pict>
          </mc:Fallback>
        </mc:AlternateContent>
      </w:r>
      <w:r w:rsidR="004B269F">
        <w:rPr>
          <w:w w:val="105"/>
          <w:sz w:val="14"/>
        </w:rPr>
        <w:t>Female</w:t>
      </w:r>
      <w:r w:rsidR="004B269F">
        <w:rPr>
          <w:w w:val="105"/>
          <w:sz w:val="14"/>
        </w:rPr>
        <w:tab/>
        <w:t>Male</w:t>
      </w:r>
    </w:p>
    <w:p w14:paraId="2573462C" w14:textId="77777777" w:rsidR="008117A9" w:rsidRDefault="008117A9">
      <w:pPr>
        <w:pStyle w:val="BodyText"/>
        <w:spacing w:before="2"/>
        <w:rPr>
          <w:sz w:val="12"/>
        </w:rPr>
      </w:pPr>
    </w:p>
    <w:p w14:paraId="5257DC3A" w14:textId="77777777" w:rsidR="008117A9" w:rsidRDefault="004B269F">
      <w:pPr>
        <w:pStyle w:val="BodyText"/>
        <w:spacing w:before="111" w:line="228" w:lineRule="auto"/>
        <w:ind w:left="2778" w:right="242"/>
      </w:pPr>
      <w:r>
        <w:t>A challenge has been to increase women’s involvement in budgeting discussions, particularly in more conservative regions such as Aceh Barat. Lessons learned have demonstrated the importance of including senior government officials in the development of the program. To achieve</w:t>
      </w:r>
    </w:p>
    <w:p w14:paraId="0FA87989" w14:textId="77777777" w:rsidR="008117A9" w:rsidRDefault="00360E36">
      <w:pPr>
        <w:pStyle w:val="BodyText"/>
        <w:spacing w:before="5" w:line="228" w:lineRule="auto"/>
        <w:ind w:left="2778" w:right="339"/>
      </w:pPr>
      <w:r>
        <w:rPr>
          <w:noProof/>
        </w:rPr>
        <mc:AlternateContent>
          <mc:Choice Requires="wpg">
            <w:drawing>
              <wp:anchor distT="0" distB="0" distL="0" distR="0" simplePos="0" relativeHeight="251576320" behindDoc="0" locked="0" layoutInCell="1" allowOverlap="1" wp14:anchorId="5C79DDC1" wp14:editId="4A3D13AC">
                <wp:simplePos x="0" y="0"/>
                <wp:positionH relativeFrom="page">
                  <wp:posOffset>720090</wp:posOffset>
                </wp:positionH>
                <wp:positionV relativeFrom="paragraph">
                  <wp:posOffset>732155</wp:posOffset>
                </wp:positionV>
                <wp:extent cx="6120130" cy="6350"/>
                <wp:effectExtent l="5715" t="2540" r="8255" b="10160"/>
                <wp:wrapTopAndBottom/>
                <wp:docPr id="698"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153"/>
                          <a:chExt cx="9638" cy="10"/>
                        </a:xfrm>
                      </wpg:grpSpPr>
                      <wps:wsp>
                        <wps:cNvPr id="699" name="Line 558"/>
                        <wps:cNvCnPr>
                          <a:cxnSpLocks noChangeShapeType="1"/>
                        </wps:cNvCnPr>
                        <wps:spPr bwMode="auto">
                          <a:xfrm>
                            <a:off x="1134" y="1158"/>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700" name="Line 557"/>
                        <wps:cNvCnPr>
                          <a:cxnSpLocks noChangeShapeType="1"/>
                        </wps:cNvCnPr>
                        <wps:spPr bwMode="auto">
                          <a:xfrm>
                            <a:off x="3685" y="1158"/>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23F973" id="Group 556" o:spid="_x0000_s1026" style="position:absolute;margin-left:56.7pt;margin-top:57.65pt;width:481.9pt;height:.5pt;z-index:251576320;mso-wrap-distance-left:0;mso-wrap-distance-right:0;mso-position-horizontal-relative:page" coordorigin="1134,115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">
                <v:line id="Line 558" o:spid="_x0000_s1027" style="position:absolute;visibility:visible;mso-wrap-style:square" from="1134,1158" to="3685,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" strokecolor="#ac1f24" strokeweight=".5pt"/>
                <v:line id="Line 557" o:spid="_x0000_s1028" style="position:absolute;visibility:visible;mso-wrap-style:square" from="3685,1158" to="10772,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" strokecolor="#ac1f24" strokeweight=".5pt"/>
                <w10:wrap type="topAndBottom" anchorx="page"/>
              </v:group>
            </w:pict>
          </mc:Fallback>
        </mc:AlternateContent>
      </w:r>
      <w:r w:rsidR="004B269F">
        <w:t xml:space="preserve">this, </w:t>
      </w:r>
      <w:proofErr w:type="spellStart"/>
      <w:r w:rsidR="004B269F">
        <w:t>Seknas</w:t>
      </w:r>
      <w:proofErr w:type="spellEnd"/>
      <w:r w:rsidR="004B269F">
        <w:t xml:space="preserve"> FITRA arranged launch events in three provinces with senior district and village officials, the media and community members to promote the key messages of this pilot. These events were attended by about 150 people and resulted in over 25 news articles.</w:t>
      </w:r>
    </w:p>
    <w:p w14:paraId="4D4B35CA" w14:textId="77777777" w:rsidR="008117A9" w:rsidRDefault="008117A9">
      <w:pPr>
        <w:spacing w:line="228" w:lineRule="auto"/>
        <w:sectPr w:rsidR="008117A9">
          <w:type w:val="continuous"/>
          <w:pgSz w:w="11910" w:h="16840"/>
          <w:pgMar w:top="580" w:right="1020" w:bottom="280" w:left="1020" w:header="720" w:footer="720" w:gutter="0"/>
          <w:cols w:space="720"/>
        </w:sectPr>
      </w:pPr>
    </w:p>
    <w:p w14:paraId="595B68FD" w14:textId="77777777" w:rsidR="008117A9" w:rsidRDefault="008117A9">
      <w:pPr>
        <w:pStyle w:val="BodyText"/>
        <w:spacing w:before="9"/>
        <w:rPr>
          <w:sz w:val="15"/>
        </w:rPr>
      </w:pPr>
    </w:p>
    <w:p w14:paraId="22D78D40" w14:textId="77777777" w:rsidR="008117A9" w:rsidRDefault="004B269F">
      <w:pPr>
        <w:spacing w:before="100" w:line="228" w:lineRule="exact"/>
        <w:ind w:left="354"/>
        <w:rPr>
          <w:rFonts w:ascii="Open Sans Semibold"/>
          <w:b/>
          <w:sz w:val="18"/>
        </w:rPr>
      </w:pPr>
      <w:r>
        <w:rPr>
          <w:rFonts w:ascii="Open Sans Semibold"/>
          <w:b/>
          <w:sz w:val="18"/>
        </w:rPr>
        <w:t>What does an average village budget look</w:t>
      </w:r>
      <w:r>
        <w:rPr>
          <w:rFonts w:ascii="Open Sans Semibold"/>
          <w:b/>
          <w:spacing w:val="-22"/>
          <w:sz w:val="18"/>
        </w:rPr>
        <w:t xml:space="preserve"> </w:t>
      </w:r>
      <w:r>
        <w:rPr>
          <w:rFonts w:ascii="Open Sans Semibold"/>
          <w:b/>
          <w:sz w:val="18"/>
        </w:rPr>
        <w:t>like?</w:t>
      </w:r>
    </w:p>
    <w:p w14:paraId="425293D6" w14:textId="77777777" w:rsidR="008117A9" w:rsidRDefault="00360E36">
      <w:pPr>
        <w:spacing w:line="173" w:lineRule="exact"/>
        <w:ind w:left="354"/>
        <w:rPr>
          <w:sz w:val="14"/>
        </w:rPr>
      </w:pPr>
      <w:r>
        <w:rPr>
          <w:noProof/>
        </w:rPr>
        <mc:AlternateContent>
          <mc:Choice Requires="wpg">
            <w:drawing>
              <wp:anchor distT="0" distB="0" distL="114300" distR="114300" simplePos="0" relativeHeight="251649024" behindDoc="0" locked="0" layoutInCell="1" allowOverlap="1" wp14:anchorId="2428902B" wp14:editId="432F7D90">
                <wp:simplePos x="0" y="0"/>
                <wp:positionH relativeFrom="page">
                  <wp:posOffset>3977640</wp:posOffset>
                </wp:positionH>
                <wp:positionV relativeFrom="paragraph">
                  <wp:posOffset>73025</wp:posOffset>
                </wp:positionV>
                <wp:extent cx="2253615" cy="3545840"/>
                <wp:effectExtent l="5715" t="19685" r="17145" b="0"/>
                <wp:wrapNone/>
                <wp:docPr id="669"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3615" cy="3545840"/>
                          <a:chOff x="6264" y="115"/>
                          <a:chExt cx="3549" cy="5584"/>
                        </a:xfrm>
                      </wpg:grpSpPr>
                      <wps:wsp>
                        <wps:cNvPr id="670" name="Freeform 555"/>
                        <wps:cNvSpPr>
                          <a:spLocks/>
                        </wps:cNvSpPr>
                        <wps:spPr bwMode="auto">
                          <a:xfrm>
                            <a:off x="6274" y="4442"/>
                            <a:ext cx="3286" cy="1173"/>
                          </a:xfrm>
                          <a:custGeom>
                            <a:avLst/>
                            <a:gdLst>
                              <a:gd name="T0" fmla="+- 0 6274 6274"/>
                              <a:gd name="T1" fmla="*/ T0 w 3286"/>
                              <a:gd name="T2" fmla="+- 0 4447 4443"/>
                              <a:gd name="T3" fmla="*/ 4447 h 1173"/>
                              <a:gd name="T4" fmla="+- 0 6445 6274"/>
                              <a:gd name="T5" fmla="*/ T4 w 3286"/>
                              <a:gd name="T6" fmla="+- 0 4452 4443"/>
                              <a:gd name="T7" fmla="*/ 4452 h 1173"/>
                              <a:gd name="T8" fmla="+- 0 6603 6274"/>
                              <a:gd name="T9" fmla="*/ T8 w 3286"/>
                              <a:gd name="T10" fmla="+- 0 4464 4443"/>
                              <a:gd name="T11" fmla="*/ 4464 h 1173"/>
                              <a:gd name="T12" fmla="+- 0 6750 6274"/>
                              <a:gd name="T13" fmla="*/ T12 w 3286"/>
                              <a:gd name="T14" fmla="+- 0 4485 4443"/>
                              <a:gd name="T15" fmla="*/ 4485 h 1173"/>
                              <a:gd name="T16" fmla="+- 0 6888 6274"/>
                              <a:gd name="T17" fmla="*/ T16 w 3286"/>
                              <a:gd name="T18" fmla="+- 0 4512 4443"/>
                              <a:gd name="T19" fmla="*/ 4512 h 1173"/>
                              <a:gd name="T20" fmla="+- 0 7016 6274"/>
                              <a:gd name="T21" fmla="*/ T20 w 3286"/>
                              <a:gd name="T22" fmla="+- 0 4546 4443"/>
                              <a:gd name="T23" fmla="*/ 4546 h 1173"/>
                              <a:gd name="T24" fmla="+- 0 7136 6274"/>
                              <a:gd name="T25" fmla="*/ T24 w 3286"/>
                              <a:gd name="T26" fmla="+- 0 4585 4443"/>
                              <a:gd name="T27" fmla="*/ 4585 h 1173"/>
                              <a:gd name="T28" fmla="+- 0 7250 6274"/>
                              <a:gd name="T29" fmla="*/ T28 w 3286"/>
                              <a:gd name="T30" fmla="+- 0 4630 4443"/>
                              <a:gd name="T31" fmla="*/ 4630 h 1173"/>
                              <a:gd name="T32" fmla="+- 0 7458 6274"/>
                              <a:gd name="T33" fmla="*/ T32 w 3286"/>
                              <a:gd name="T34" fmla="+- 0 4732 4443"/>
                              <a:gd name="T35" fmla="*/ 4732 h 1173"/>
                              <a:gd name="T36" fmla="+- 0 7648 6274"/>
                              <a:gd name="T37" fmla="*/ T36 w 3286"/>
                              <a:gd name="T38" fmla="+- 0 4846 4443"/>
                              <a:gd name="T39" fmla="*/ 4846 h 1173"/>
                              <a:gd name="T40" fmla="+- 0 8048 6274"/>
                              <a:gd name="T41" fmla="*/ T40 w 3286"/>
                              <a:gd name="T42" fmla="+- 0 5125 4443"/>
                              <a:gd name="T43" fmla="*/ 5125 h 1173"/>
                              <a:gd name="T44" fmla="+- 0 8184 6274"/>
                              <a:gd name="T45" fmla="*/ T44 w 3286"/>
                              <a:gd name="T46" fmla="+- 0 5216 4443"/>
                              <a:gd name="T47" fmla="*/ 5216 h 1173"/>
                              <a:gd name="T48" fmla="+- 0 8375 6274"/>
                              <a:gd name="T49" fmla="*/ T48 w 3286"/>
                              <a:gd name="T50" fmla="+- 0 5331 4443"/>
                              <a:gd name="T51" fmla="*/ 5331 h 1173"/>
                              <a:gd name="T52" fmla="+- 0 8583 6274"/>
                              <a:gd name="T53" fmla="*/ T52 w 3286"/>
                              <a:gd name="T54" fmla="+- 0 5433 4443"/>
                              <a:gd name="T55" fmla="*/ 5433 h 1173"/>
                              <a:gd name="T56" fmla="+- 0 8696 6274"/>
                              <a:gd name="T57" fmla="*/ T56 w 3286"/>
                              <a:gd name="T58" fmla="+- 0 5477 4443"/>
                              <a:gd name="T59" fmla="*/ 5477 h 1173"/>
                              <a:gd name="T60" fmla="+- 0 8817 6274"/>
                              <a:gd name="T61" fmla="*/ T60 w 3286"/>
                              <a:gd name="T62" fmla="+- 0 5517 4443"/>
                              <a:gd name="T63" fmla="*/ 5517 h 1173"/>
                              <a:gd name="T64" fmla="+- 0 8946 6274"/>
                              <a:gd name="T65" fmla="*/ T64 w 3286"/>
                              <a:gd name="T66" fmla="+- 0 5550 4443"/>
                              <a:gd name="T67" fmla="*/ 5550 h 1173"/>
                              <a:gd name="T68" fmla="+- 0 9083 6274"/>
                              <a:gd name="T69" fmla="*/ T68 w 3286"/>
                              <a:gd name="T70" fmla="+- 0 5578 4443"/>
                              <a:gd name="T71" fmla="*/ 5578 h 1173"/>
                              <a:gd name="T72" fmla="+- 0 9231 6274"/>
                              <a:gd name="T73" fmla="*/ T72 w 3286"/>
                              <a:gd name="T74" fmla="+- 0 5598 4443"/>
                              <a:gd name="T75" fmla="*/ 5598 h 1173"/>
                              <a:gd name="T76" fmla="+- 0 9389 6274"/>
                              <a:gd name="T77" fmla="*/ T76 w 3286"/>
                              <a:gd name="T78" fmla="+- 0 5611 4443"/>
                              <a:gd name="T79" fmla="*/ 5611 h 1173"/>
                              <a:gd name="T80" fmla="+- 0 9559 6274"/>
                              <a:gd name="T81" fmla="*/ T80 w 3286"/>
                              <a:gd name="T82" fmla="+- 0 5615 4443"/>
                              <a:gd name="T83" fmla="*/ 5615 h 1173"/>
                              <a:gd name="T84" fmla="+- 0 9560 6274"/>
                              <a:gd name="T85" fmla="*/ T84 w 3286"/>
                              <a:gd name="T86" fmla="+- 0 5611 4443"/>
                              <a:gd name="T87" fmla="*/ 5611 h 1173"/>
                              <a:gd name="T88" fmla="+- 0 9389 6274"/>
                              <a:gd name="T89" fmla="*/ T88 w 3286"/>
                              <a:gd name="T90" fmla="+- 0 5606 4443"/>
                              <a:gd name="T91" fmla="*/ 5606 h 1173"/>
                              <a:gd name="T92" fmla="+- 0 9231 6274"/>
                              <a:gd name="T93" fmla="*/ T92 w 3286"/>
                              <a:gd name="T94" fmla="+- 0 5594 4443"/>
                              <a:gd name="T95" fmla="*/ 5594 h 1173"/>
                              <a:gd name="T96" fmla="+- 0 9084 6274"/>
                              <a:gd name="T97" fmla="*/ T96 w 3286"/>
                              <a:gd name="T98" fmla="+- 0 5573 4443"/>
                              <a:gd name="T99" fmla="*/ 5573 h 1173"/>
                              <a:gd name="T100" fmla="+- 0 8946 6274"/>
                              <a:gd name="T101" fmla="*/ T100 w 3286"/>
                              <a:gd name="T102" fmla="+- 0 5546 4443"/>
                              <a:gd name="T103" fmla="*/ 5546 h 1173"/>
                              <a:gd name="T104" fmla="+- 0 8818 6274"/>
                              <a:gd name="T105" fmla="*/ T104 w 3286"/>
                              <a:gd name="T106" fmla="+- 0 5512 4443"/>
                              <a:gd name="T107" fmla="*/ 5512 h 1173"/>
                              <a:gd name="T108" fmla="+- 0 8697 6274"/>
                              <a:gd name="T109" fmla="*/ T108 w 3286"/>
                              <a:gd name="T110" fmla="+- 0 5473 4443"/>
                              <a:gd name="T111" fmla="*/ 5473 h 1173"/>
                              <a:gd name="T112" fmla="+- 0 8584 6274"/>
                              <a:gd name="T113" fmla="*/ T112 w 3286"/>
                              <a:gd name="T114" fmla="+- 0 5428 4443"/>
                              <a:gd name="T115" fmla="*/ 5428 h 1173"/>
                              <a:gd name="T116" fmla="+- 0 8375 6274"/>
                              <a:gd name="T117" fmla="*/ T116 w 3286"/>
                              <a:gd name="T118" fmla="+- 0 5326 4443"/>
                              <a:gd name="T119" fmla="*/ 5326 h 1173"/>
                              <a:gd name="T120" fmla="+- 0 8185 6274"/>
                              <a:gd name="T121" fmla="*/ T120 w 3286"/>
                              <a:gd name="T122" fmla="+- 0 5212 4443"/>
                              <a:gd name="T123" fmla="*/ 5212 h 1173"/>
                              <a:gd name="T124" fmla="+- 0 7784 6274"/>
                              <a:gd name="T125" fmla="*/ T124 w 3286"/>
                              <a:gd name="T126" fmla="+- 0 4933 4443"/>
                              <a:gd name="T127" fmla="*/ 4933 h 1173"/>
                              <a:gd name="T128" fmla="+- 0 7648 6274"/>
                              <a:gd name="T129" fmla="*/ T128 w 3286"/>
                              <a:gd name="T130" fmla="+- 0 4842 4443"/>
                              <a:gd name="T131" fmla="*/ 4842 h 1173"/>
                              <a:gd name="T132" fmla="+- 0 7458 6274"/>
                              <a:gd name="T133" fmla="*/ T132 w 3286"/>
                              <a:gd name="T134" fmla="+- 0 4727 4443"/>
                              <a:gd name="T135" fmla="*/ 4727 h 1173"/>
                              <a:gd name="T136" fmla="+- 0 7249 6274"/>
                              <a:gd name="T137" fmla="*/ T136 w 3286"/>
                              <a:gd name="T138" fmla="+- 0 4625 4443"/>
                              <a:gd name="T139" fmla="*/ 4625 h 1173"/>
                              <a:gd name="T140" fmla="+- 0 7136 6274"/>
                              <a:gd name="T141" fmla="*/ T140 w 3286"/>
                              <a:gd name="T142" fmla="+- 0 4581 4443"/>
                              <a:gd name="T143" fmla="*/ 4581 h 1173"/>
                              <a:gd name="T144" fmla="+- 0 7016 6274"/>
                              <a:gd name="T145" fmla="*/ T144 w 3286"/>
                              <a:gd name="T146" fmla="+- 0 4541 4443"/>
                              <a:gd name="T147" fmla="*/ 4541 h 1173"/>
                              <a:gd name="T148" fmla="+- 0 6887 6274"/>
                              <a:gd name="T149" fmla="*/ T148 w 3286"/>
                              <a:gd name="T150" fmla="+- 0 4508 4443"/>
                              <a:gd name="T151" fmla="*/ 4508 h 1173"/>
                              <a:gd name="T152" fmla="+- 0 6750 6274"/>
                              <a:gd name="T153" fmla="*/ T152 w 3286"/>
                              <a:gd name="T154" fmla="+- 0 4480 4443"/>
                              <a:gd name="T155" fmla="*/ 4480 h 1173"/>
                              <a:gd name="T156" fmla="+- 0 6603 6274"/>
                              <a:gd name="T157" fmla="*/ T156 w 3286"/>
                              <a:gd name="T158" fmla="+- 0 4460 4443"/>
                              <a:gd name="T159" fmla="*/ 4460 h 1173"/>
                              <a:gd name="T160" fmla="+- 0 6445 6274"/>
                              <a:gd name="T161" fmla="*/ T160 w 3286"/>
                              <a:gd name="T162" fmla="+- 0 4447 4443"/>
                              <a:gd name="T163" fmla="*/ 4447 h 1173"/>
                              <a:gd name="T164" fmla="+- 0 6274 6274"/>
                              <a:gd name="T165" fmla="*/ T164 w 3286"/>
                              <a:gd name="T166" fmla="+- 0 4443 4443"/>
                              <a:gd name="T167" fmla="*/ 4443 h 1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286" h="1173">
                                <a:moveTo>
                                  <a:pt x="0" y="0"/>
                                </a:moveTo>
                                <a:lnTo>
                                  <a:pt x="0" y="4"/>
                                </a:lnTo>
                                <a:lnTo>
                                  <a:pt x="88" y="5"/>
                                </a:lnTo>
                                <a:lnTo>
                                  <a:pt x="171" y="9"/>
                                </a:lnTo>
                                <a:lnTo>
                                  <a:pt x="251" y="14"/>
                                </a:lnTo>
                                <a:lnTo>
                                  <a:pt x="329" y="21"/>
                                </a:lnTo>
                                <a:lnTo>
                                  <a:pt x="404" y="30"/>
                                </a:lnTo>
                                <a:lnTo>
                                  <a:pt x="476" y="42"/>
                                </a:lnTo>
                                <a:lnTo>
                                  <a:pt x="546" y="54"/>
                                </a:lnTo>
                                <a:lnTo>
                                  <a:pt x="614" y="69"/>
                                </a:lnTo>
                                <a:lnTo>
                                  <a:pt x="679" y="85"/>
                                </a:lnTo>
                                <a:lnTo>
                                  <a:pt x="742" y="103"/>
                                </a:lnTo>
                                <a:lnTo>
                                  <a:pt x="803" y="122"/>
                                </a:lnTo>
                                <a:lnTo>
                                  <a:pt x="862" y="142"/>
                                </a:lnTo>
                                <a:lnTo>
                                  <a:pt x="920" y="164"/>
                                </a:lnTo>
                                <a:lnTo>
                                  <a:pt x="976" y="187"/>
                                </a:lnTo>
                                <a:lnTo>
                                  <a:pt x="1082" y="236"/>
                                </a:lnTo>
                                <a:lnTo>
                                  <a:pt x="1184" y="289"/>
                                </a:lnTo>
                                <a:lnTo>
                                  <a:pt x="1281" y="345"/>
                                </a:lnTo>
                                <a:lnTo>
                                  <a:pt x="1374" y="403"/>
                                </a:lnTo>
                                <a:lnTo>
                                  <a:pt x="1465" y="464"/>
                                </a:lnTo>
                                <a:lnTo>
                                  <a:pt x="1774" y="682"/>
                                </a:lnTo>
                                <a:lnTo>
                                  <a:pt x="1819" y="712"/>
                                </a:lnTo>
                                <a:lnTo>
                                  <a:pt x="1910" y="773"/>
                                </a:lnTo>
                                <a:lnTo>
                                  <a:pt x="2003" y="832"/>
                                </a:lnTo>
                                <a:lnTo>
                                  <a:pt x="2101" y="888"/>
                                </a:lnTo>
                                <a:lnTo>
                                  <a:pt x="2202" y="941"/>
                                </a:lnTo>
                                <a:lnTo>
                                  <a:pt x="2309" y="990"/>
                                </a:lnTo>
                                <a:lnTo>
                                  <a:pt x="2365" y="1013"/>
                                </a:lnTo>
                                <a:lnTo>
                                  <a:pt x="2422" y="1034"/>
                                </a:lnTo>
                                <a:lnTo>
                                  <a:pt x="2482" y="1055"/>
                                </a:lnTo>
                                <a:lnTo>
                                  <a:pt x="2543" y="1074"/>
                                </a:lnTo>
                                <a:lnTo>
                                  <a:pt x="2606" y="1091"/>
                                </a:lnTo>
                                <a:lnTo>
                                  <a:pt x="2672" y="1107"/>
                                </a:lnTo>
                                <a:lnTo>
                                  <a:pt x="2739" y="1122"/>
                                </a:lnTo>
                                <a:lnTo>
                                  <a:pt x="2809" y="1135"/>
                                </a:lnTo>
                                <a:lnTo>
                                  <a:pt x="2882" y="1146"/>
                                </a:lnTo>
                                <a:lnTo>
                                  <a:pt x="2957" y="1155"/>
                                </a:lnTo>
                                <a:lnTo>
                                  <a:pt x="3034" y="1162"/>
                                </a:lnTo>
                                <a:lnTo>
                                  <a:pt x="3115" y="1168"/>
                                </a:lnTo>
                                <a:lnTo>
                                  <a:pt x="3199" y="1171"/>
                                </a:lnTo>
                                <a:lnTo>
                                  <a:pt x="3285" y="1172"/>
                                </a:lnTo>
                                <a:lnTo>
                                  <a:pt x="3286" y="1172"/>
                                </a:lnTo>
                                <a:lnTo>
                                  <a:pt x="3286" y="1168"/>
                                </a:lnTo>
                                <a:lnTo>
                                  <a:pt x="3199" y="1167"/>
                                </a:lnTo>
                                <a:lnTo>
                                  <a:pt x="3115" y="1163"/>
                                </a:lnTo>
                                <a:lnTo>
                                  <a:pt x="3035" y="1158"/>
                                </a:lnTo>
                                <a:lnTo>
                                  <a:pt x="2957" y="1151"/>
                                </a:lnTo>
                                <a:lnTo>
                                  <a:pt x="2882" y="1142"/>
                                </a:lnTo>
                                <a:lnTo>
                                  <a:pt x="2810" y="1130"/>
                                </a:lnTo>
                                <a:lnTo>
                                  <a:pt x="2740" y="1118"/>
                                </a:lnTo>
                                <a:lnTo>
                                  <a:pt x="2672" y="1103"/>
                                </a:lnTo>
                                <a:lnTo>
                                  <a:pt x="2607" y="1087"/>
                                </a:lnTo>
                                <a:lnTo>
                                  <a:pt x="2544" y="1069"/>
                                </a:lnTo>
                                <a:lnTo>
                                  <a:pt x="2482" y="1050"/>
                                </a:lnTo>
                                <a:lnTo>
                                  <a:pt x="2423" y="1030"/>
                                </a:lnTo>
                                <a:lnTo>
                                  <a:pt x="2366" y="1008"/>
                                </a:lnTo>
                                <a:lnTo>
                                  <a:pt x="2310" y="985"/>
                                </a:lnTo>
                                <a:lnTo>
                                  <a:pt x="2203" y="936"/>
                                </a:lnTo>
                                <a:lnTo>
                                  <a:pt x="2101" y="883"/>
                                </a:lnTo>
                                <a:lnTo>
                                  <a:pt x="2004" y="827"/>
                                </a:lnTo>
                                <a:lnTo>
                                  <a:pt x="1911" y="769"/>
                                </a:lnTo>
                                <a:lnTo>
                                  <a:pt x="1820" y="708"/>
                                </a:lnTo>
                                <a:lnTo>
                                  <a:pt x="1510" y="490"/>
                                </a:lnTo>
                                <a:lnTo>
                                  <a:pt x="1465" y="460"/>
                                </a:lnTo>
                                <a:lnTo>
                                  <a:pt x="1374" y="399"/>
                                </a:lnTo>
                                <a:lnTo>
                                  <a:pt x="1281" y="340"/>
                                </a:lnTo>
                                <a:lnTo>
                                  <a:pt x="1184" y="284"/>
                                </a:lnTo>
                                <a:lnTo>
                                  <a:pt x="1082" y="231"/>
                                </a:lnTo>
                                <a:lnTo>
                                  <a:pt x="975" y="182"/>
                                </a:lnTo>
                                <a:lnTo>
                                  <a:pt x="920" y="159"/>
                                </a:lnTo>
                                <a:lnTo>
                                  <a:pt x="862" y="138"/>
                                </a:lnTo>
                                <a:lnTo>
                                  <a:pt x="803" y="117"/>
                                </a:lnTo>
                                <a:lnTo>
                                  <a:pt x="742" y="98"/>
                                </a:lnTo>
                                <a:lnTo>
                                  <a:pt x="679" y="81"/>
                                </a:lnTo>
                                <a:lnTo>
                                  <a:pt x="613" y="65"/>
                                </a:lnTo>
                                <a:lnTo>
                                  <a:pt x="546" y="50"/>
                                </a:lnTo>
                                <a:lnTo>
                                  <a:pt x="476" y="37"/>
                                </a:lnTo>
                                <a:lnTo>
                                  <a:pt x="404" y="26"/>
                                </a:lnTo>
                                <a:lnTo>
                                  <a:pt x="329" y="17"/>
                                </a:lnTo>
                                <a:lnTo>
                                  <a:pt x="251" y="10"/>
                                </a:lnTo>
                                <a:lnTo>
                                  <a:pt x="171" y="4"/>
                                </a:lnTo>
                                <a:lnTo>
                                  <a:pt x="88" y="1"/>
                                </a:lnTo>
                                <a:lnTo>
                                  <a:pt x="0" y="0"/>
                                </a:lnTo>
                                <a:close/>
                              </a:path>
                            </a:pathLst>
                          </a:custGeom>
                          <a:solidFill>
                            <a:srgbClr val="A6CE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554"/>
                        <wps:cNvSpPr>
                          <a:spLocks/>
                        </wps:cNvSpPr>
                        <wps:spPr bwMode="auto">
                          <a:xfrm>
                            <a:off x="6273" y="4434"/>
                            <a:ext cx="3286" cy="983"/>
                          </a:xfrm>
                          <a:custGeom>
                            <a:avLst/>
                            <a:gdLst>
                              <a:gd name="T0" fmla="+- 0 6273 6273"/>
                              <a:gd name="T1" fmla="*/ T0 w 3286"/>
                              <a:gd name="T2" fmla="+- 0 4434 4434"/>
                              <a:gd name="T3" fmla="*/ 4434 h 983"/>
                              <a:gd name="T4" fmla="+- 0 6275 6273"/>
                              <a:gd name="T5" fmla="*/ T4 w 3286"/>
                              <a:gd name="T6" fmla="+- 0 4443 4434"/>
                              <a:gd name="T7" fmla="*/ 4443 h 983"/>
                              <a:gd name="T8" fmla="+- 0 6447 6273"/>
                              <a:gd name="T9" fmla="*/ T8 w 3286"/>
                              <a:gd name="T10" fmla="+- 0 4448 4434"/>
                              <a:gd name="T11" fmla="*/ 4448 h 983"/>
                              <a:gd name="T12" fmla="+- 0 6608 6273"/>
                              <a:gd name="T13" fmla="*/ T12 w 3286"/>
                              <a:gd name="T14" fmla="+- 0 4461 4434"/>
                              <a:gd name="T15" fmla="*/ 4461 h 983"/>
                              <a:gd name="T16" fmla="+- 0 6761 6273"/>
                              <a:gd name="T17" fmla="*/ T16 w 3286"/>
                              <a:gd name="T18" fmla="+- 0 4483 4434"/>
                              <a:gd name="T19" fmla="*/ 4483 h 983"/>
                              <a:gd name="T20" fmla="+- 0 6906 6273"/>
                              <a:gd name="T21" fmla="*/ T20 w 3286"/>
                              <a:gd name="T22" fmla="+- 0 4512 4434"/>
                              <a:gd name="T23" fmla="*/ 4512 h 983"/>
                              <a:gd name="T24" fmla="+- 0 7044 6273"/>
                              <a:gd name="T25" fmla="*/ T24 w 3286"/>
                              <a:gd name="T26" fmla="+- 0 4548 4434"/>
                              <a:gd name="T27" fmla="*/ 4548 h 983"/>
                              <a:gd name="T28" fmla="+- 0 7176 6273"/>
                              <a:gd name="T29" fmla="*/ T28 w 3286"/>
                              <a:gd name="T30" fmla="+- 0 4589 4434"/>
                              <a:gd name="T31" fmla="*/ 4589 h 983"/>
                              <a:gd name="T32" fmla="+- 0 7303 6273"/>
                              <a:gd name="T33" fmla="*/ T32 w 3286"/>
                              <a:gd name="T34" fmla="+- 0 4636 4434"/>
                              <a:gd name="T35" fmla="*/ 4636 h 983"/>
                              <a:gd name="T36" fmla="+- 0 7425 6273"/>
                              <a:gd name="T37" fmla="*/ T36 w 3286"/>
                              <a:gd name="T38" fmla="+- 0 4686 4434"/>
                              <a:gd name="T39" fmla="*/ 4686 h 983"/>
                              <a:gd name="T40" fmla="+- 0 7544 6273"/>
                              <a:gd name="T41" fmla="*/ T40 w 3286"/>
                              <a:gd name="T42" fmla="+- 0 4740 4434"/>
                              <a:gd name="T43" fmla="*/ 4740 h 983"/>
                              <a:gd name="T44" fmla="+- 0 7659 6273"/>
                              <a:gd name="T45" fmla="*/ T44 w 3286"/>
                              <a:gd name="T46" fmla="+- 0 4797 4434"/>
                              <a:gd name="T47" fmla="*/ 4797 h 983"/>
                              <a:gd name="T48" fmla="+- 0 8056 6273"/>
                              <a:gd name="T49" fmla="*/ T48 w 3286"/>
                              <a:gd name="T50" fmla="+- 0 5004 4434"/>
                              <a:gd name="T51" fmla="*/ 5004 h 983"/>
                              <a:gd name="T52" fmla="+- 0 8227 6273"/>
                              <a:gd name="T53" fmla="*/ T52 w 3286"/>
                              <a:gd name="T54" fmla="+- 0 5091 4434"/>
                              <a:gd name="T55" fmla="*/ 5091 h 983"/>
                              <a:gd name="T56" fmla="+- 0 8345 6273"/>
                              <a:gd name="T57" fmla="*/ T56 w 3286"/>
                              <a:gd name="T58" fmla="+- 0 5146 4434"/>
                              <a:gd name="T59" fmla="*/ 5146 h 983"/>
                              <a:gd name="T60" fmla="+- 0 8465 6273"/>
                              <a:gd name="T61" fmla="*/ T60 w 3286"/>
                              <a:gd name="T62" fmla="+- 0 5198 4434"/>
                              <a:gd name="T63" fmla="*/ 5198 h 983"/>
                              <a:gd name="T64" fmla="+- 0 8590 6273"/>
                              <a:gd name="T65" fmla="*/ T64 w 3286"/>
                              <a:gd name="T66" fmla="+- 0 5247 4434"/>
                              <a:gd name="T67" fmla="*/ 5247 h 983"/>
                              <a:gd name="T68" fmla="+- 0 8720 6273"/>
                              <a:gd name="T69" fmla="*/ T68 w 3286"/>
                              <a:gd name="T70" fmla="+- 0 5291 4434"/>
                              <a:gd name="T71" fmla="*/ 5291 h 983"/>
                              <a:gd name="T72" fmla="+- 0 8855 6273"/>
                              <a:gd name="T73" fmla="*/ T72 w 3286"/>
                              <a:gd name="T74" fmla="+- 0 5330 4434"/>
                              <a:gd name="T75" fmla="*/ 5330 h 983"/>
                              <a:gd name="T76" fmla="+- 0 8997 6273"/>
                              <a:gd name="T77" fmla="*/ T76 w 3286"/>
                              <a:gd name="T78" fmla="+- 0 5362 4434"/>
                              <a:gd name="T79" fmla="*/ 5362 h 983"/>
                              <a:gd name="T80" fmla="+- 0 9147 6273"/>
                              <a:gd name="T81" fmla="*/ T80 w 3286"/>
                              <a:gd name="T82" fmla="+- 0 5388 4434"/>
                              <a:gd name="T83" fmla="*/ 5388 h 983"/>
                              <a:gd name="T84" fmla="+- 0 9305 6273"/>
                              <a:gd name="T85" fmla="*/ T84 w 3286"/>
                              <a:gd name="T86" fmla="+- 0 5406 4434"/>
                              <a:gd name="T87" fmla="*/ 5406 h 983"/>
                              <a:gd name="T88" fmla="+- 0 9472 6273"/>
                              <a:gd name="T89" fmla="*/ T88 w 3286"/>
                              <a:gd name="T90" fmla="+- 0 5415 4434"/>
                              <a:gd name="T91" fmla="*/ 5415 h 983"/>
                              <a:gd name="T92" fmla="+- 0 9559 6273"/>
                              <a:gd name="T93" fmla="*/ T92 w 3286"/>
                              <a:gd name="T94" fmla="+- 0 5407 4434"/>
                              <a:gd name="T95" fmla="*/ 5407 h 983"/>
                              <a:gd name="T96" fmla="+- 0 9387 6273"/>
                              <a:gd name="T97" fmla="*/ T96 w 3286"/>
                              <a:gd name="T98" fmla="+- 0 5403 4434"/>
                              <a:gd name="T99" fmla="*/ 5403 h 983"/>
                              <a:gd name="T100" fmla="+- 0 9225 6273"/>
                              <a:gd name="T101" fmla="*/ T100 w 3286"/>
                              <a:gd name="T102" fmla="+- 0 5389 4434"/>
                              <a:gd name="T103" fmla="*/ 5389 h 983"/>
                              <a:gd name="T104" fmla="+- 0 9072 6273"/>
                              <a:gd name="T105" fmla="*/ T104 w 3286"/>
                              <a:gd name="T106" fmla="+- 0 5367 4434"/>
                              <a:gd name="T107" fmla="*/ 5367 h 983"/>
                              <a:gd name="T108" fmla="+- 0 8927 6273"/>
                              <a:gd name="T109" fmla="*/ T108 w 3286"/>
                              <a:gd name="T110" fmla="+- 0 5338 4434"/>
                              <a:gd name="T111" fmla="*/ 5338 h 983"/>
                              <a:gd name="T112" fmla="+- 0 8788 6273"/>
                              <a:gd name="T113" fmla="*/ T112 w 3286"/>
                              <a:gd name="T114" fmla="+- 0 5302 4434"/>
                              <a:gd name="T115" fmla="*/ 5302 h 983"/>
                              <a:gd name="T116" fmla="+- 0 8656 6273"/>
                              <a:gd name="T117" fmla="*/ T116 w 3286"/>
                              <a:gd name="T118" fmla="+- 0 5261 4434"/>
                              <a:gd name="T119" fmla="*/ 5261 h 983"/>
                              <a:gd name="T120" fmla="+- 0 8529 6273"/>
                              <a:gd name="T121" fmla="*/ T120 w 3286"/>
                              <a:gd name="T122" fmla="+- 0 5215 4434"/>
                              <a:gd name="T123" fmla="*/ 5215 h 983"/>
                              <a:gd name="T124" fmla="+- 0 8407 6273"/>
                              <a:gd name="T125" fmla="*/ T124 w 3286"/>
                              <a:gd name="T126" fmla="+- 0 5164 4434"/>
                              <a:gd name="T127" fmla="*/ 5164 h 983"/>
                              <a:gd name="T128" fmla="+- 0 8288 6273"/>
                              <a:gd name="T129" fmla="*/ T128 w 3286"/>
                              <a:gd name="T130" fmla="+- 0 5110 4434"/>
                              <a:gd name="T131" fmla="*/ 5110 h 983"/>
                              <a:gd name="T132" fmla="+- 0 8172 6273"/>
                              <a:gd name="T133" fmla="*/ T132 w 3286"/>
                              <a:gd name="T134" fmla="+- 0 5053 4434"/>
                              <a:gd name="T135" fmla="*/ 5053 h 983"/>
                              <a:gd name="T136" fmla="+- 0 7719 6273"/>
                              <a:gd name="T137" fmla="*/ T136 w 3286"/>
                              <a:gd name="T138" fmla="+- 0 4817 4434"/>
                              <a:gd name="T139" fmla="*/ 4817 h 983"/>
                              <a:gd name="T140" fmla="+- 0 7604 6273"/>
                              <a:gd name="T141" fmla="*/ T140 w 3286"/>
                              <a:gd name="T142" fmla="+- 0 4760 4434"/>
                              <a:gd name="T143" fmla="*/ 4760 h 983"/>
                              <a:gd name="T144" fmla="+- 0 7487 6273"/>
                              <a:gd name="T145" fmla="*/ T144 w 3286"/>
                              <a:gd name="T146" fmla="+- 0 4704 4434"/>
                              <a:gd name="T147" fmla="*/ 4704 h 983"/>
                              <a:gd name="T148" fmla="+- 0 7367 6273"/>
                              <a:gd name="T149" fmla="*/ T148 w 3286"/>
                              <a:gd name="T150" fmla="+- 0 4652 4434"/>
                              <a:gd name="T151" fmla="*/ 4652 h 983"/>
                              <a:gd name="T152" fmla="+- 0 7242 6273"/>
                              <a:gd name="T153" fmla="*/ T152 w 3286"/>
                              <a:gd name="T154" fmla="+- 0 4603 4434"/>
                              <a:gd name="T155" fmla="*/ 4603 h 983"/>
                              <a:gd name="T156" fmla="+- 0 7113 6273"/>
                              <a:gd name="T157" fmla="*/ T156 w 3286"/>
                              <a:gd name="T158" fmla="+- 0 4559 4434"/>
                              <a:gd name="T159" fmla="*/ 4559 h 983"/>
                              <a:gd name="T160" fmla="+- 0 6978 6273"/>
                              <a:gd name="T161" fmla="*/ T160 w 3286"/>
                              <a:gd name="T162" fmla="+- 0 4521 4434"/>
                              <a:gd name="T163" fmla="*/ 4521 h 983"/>
                              <a:gd name="T164" fmla="+- 0 6836 6273"/>
                              <a:gd name="T165" fmla="*/ T164 w 3286"/>
                              <a:gd name="T166" fmla="+- 0 4488 4434"/>
                              <a:gd name="T167" fmla="*/ 4488 h 983"/>
                              <a:gd name="T168" fmla="+- 0 6687 6273"/>
                              <a:gd name="T169" fmla="*/ T168 w 3286"/>
                              <a:gd name="T170" fmla="+- 0 4462 4434"/>
                              <a:gd name="T171" fmla="*/ 4462 h 983"/>
                              <a:gd name="T172" fmla="+- 0 6529 6273"/>
                              <a:gd name="T173" fmla="*/ T172 w 3286"/>
                              <a:gd name="T174" fmla="+- 0 4445 4434"/>
                              <a:gd name="T175" fmla="*/ 4445 h 983"/>
                              <a:gd name="T176" fmla="+- 0 6362 6273"/>
                              <a:gd name="T177" fmla="*/ T176 w 3286"/>
                              <a:gd name="T178" fmla="+- 0 4435 4434"/>
                              <a:gd name="T179" fmla="*/ 4435 h 9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286" h="983">
                                <a:moveTo>
                                  <a:pt x="2" y="0"/>
                                </a:moveTo>
                                <a:lnTo>
                                  <a:pt x="0" y="0"/>
                                </a:lnTo>
                                <a:lnTo>
                                  <a:pt x="0" y="9"/>
                                </a:lnTo>
                                <a:lnTo>
                                  <a:pt x="2" y="9"/>
                                </a:lnTo>
                                <a:lnTo>
                                  <a:pt x="89" y="10"/>
                                </a:lnTo>
                                <a:lnTo>
                                  <a:pt x="174" y="14"/>
                                </a:lnTo>
                                <a:lnTo>
                                  <a:pt x="255" y="19"/>
                                </a:lnTo>
                                <a:lnTo>
                                  <a:pt x="335" y="27"/>
                                </a:lnTo>
                                <a:lnTo>
                                  <a:pt x="413" y="37"/>
                                </a:lnTo>
                                <a:lnTo>
                                  <a:pt x="488" y="49"/>
                                </a:lnTo>
                                <a:lnTo>
                                  <a:pt x="562" y="63"/>
                                </a:lnTo>
                                <a:lnTo>
                                  <a:pt x="633" y="78"/>
                                </a:lnTo>
                                <a:lnTo>
                                  <a:pt x="703" y="95"/>
                                </a:lnTo>
                                <a:lnTo>
                                  <a:pt x="771" y="114"/>
                                </a:lnTo>
                                <a:lnTo>
                                  <a:pt x="838" y="134"/>
                                </a:lnTo>
                                <a:lnTo>
                                  <a:pt x="903" y="155"/>
                                </a:lnTo>
                                <a:lnTo>
                                  <a:pt x="967" y="178"/>
                                </a:lnTo>
                                <a:lnTo>
                                  <a:pt x="1030" y="202"/>
                                </a:lnTo>
                                <a:lnTo>
                                  <a:pt x="1091" y="227"/>
                                </a:lnTo>
                                <a:lnTo>
                                  <a:pt x="1152" y="252"/>
                                </a:lnTo>
                                <a:lnTo>
                                  <a:pt x="1212" y="279"/>
                                </a:lnTo>
                                <a:lnTo>
                                  <a:pt x="1271" y="306"/>
                                </a:lnTo>
                                <a:lnTo>
                                  <a:pt x="1329" y="334"/>
                                </a:lnTo>
                                <a:lnTo>
                                  <a:pt x="1386" y="363"/>
                                </a:lnTo>
                                <a:lnTo>
                                  <a:pt x="1444" y="392"/>
                                </a:lnTo>
                                <a:lnTo>
                                  <a:pt x="1783" y="570"/>
                                </a:lnTo>
                                <a:lnTo>
                                  <a:pt x="1897" y="628"/>
                                </a:lnTo>
                                <a:lnTo>
                                  <a:pt x="1954" y="657"/>
                                </a:lnTo>
                                <a:lnTo>
                                  <a:pt x="2013" y="685"/>
                                </a:lnTo>
                                <a:lnTo>
                                  <a:pt x="2072" y="712"/>
                                </a:lnTo>
                                <a:lnTo>
                                  <a:pt x="2132" y="739"/>
                                </a:lnTo>
                                <a:lnTo>
                                  <a:pt x="2192" y="764"/>
                                </a:lnTo>
                                <a:lnTo>
                                  <a:pt x="2254" y="789"/>
                                </a:lnTo>
                                <a:lnTo>
                                  <a:pt x="2317" y="813"/>
                                </a:lnTo>
                                <a:lnTo>
                                  <a:pt x="2381" y="836"/>
                                </a:lnTo>
                                <a:lnTo>
                                  <a:pt x="2447" y="857"/>
                                </a:lnTo>
                                <a:lnTo>
                                  <a:pt x="2514" y="877"/>
                                </a:lnTo>
                                <a:lnTo>
                                  <a:pt x="2582" y="896"/>
                                </a:lnTo>
                                <a:lnTo>
                                  <a:pt x="2652" y="913"/>
                                </a:lnTo>
                                <a:lnTo>
                                  <a:pt x="2724" y="928"/>
                                </a:lnTo>
                                <a:lnTo>
                                  <a:pt x="2798" y="942"/>
                                </a:lnTo>
                                <a:lnTo>
                                  <a:pt x="2874" y="954"/>
                                </a:lnTo>
                                <a:lnTo>
                                  <a:pt x="2952" y="964"/>
                                </a:lnTo>
                                <a:lnTo>
                                  <a:pt x="3032" y="972"/>
                                </a:lnTo>
                                <a:lnTo>
                                  <a:pt x="3114" y="977"/>
                                </a:lnTo>
                                <a:lnTo>
                                  <a:pt x="3199" y="981"/>
                                </a:lnTo>
                                <a:lnTo>
                                  <a:pt x="3286" y="982"/>
                                </a:lnTo>
                                <a:lnTo>
                                  <a:pt x="3286" y="973"/>
                                </a:lnTo>
                                <a:lnTo>
                                  <a:pt x="3199" y="972"/>
                                </a:lnTo>
                                <a:lnTo>
                                  <a:pt x="3114" y="969"/>
                                </a:lnTo>
                                <a:lnTo>
                                  <a:pt x="3032" y="963"/>
                                </a:lnTo>
                                <a:lnTo>
                                  <a:pt x="2952" y="955"/>
                                </a:lnTo>
                                <a:lnTo>
                                  <a:pt x="2875" y="945"/>
                                </a:lnTo>
                                <a:lnTo>
                                  <a:pt x="2799" y="933"/>
                                </a:lnTo>
                                <a:lnTo>
                                  <a:pt x="2725" y="920"/>
                                </a:lnTo>
                                <a:lnTo>
                                  <a:pt x="2654" y="904"/>
                                </a:lnTo>
                                <a:lnTo>
                                  <a:pt x="2584" y="887"/>
                                </a:lnTo>
                                <a:lnTo>
                                  <a:pt x="2515" y="868"/>
                                </a:lnTo>
                                <a:lnTo>
                                  <a:pt x="2449" y="848"/>
                                </a:lnTo>
                                <a:lnTo>
                                  <a:pt x="2383" y="827"/>
                                </a:lnTo>
                                <a:lnTo>
                                  <a:pt x="2319" y="804"/>
                                </a:lnTo>
                                <a:lnTo>
                                  <a:pt x="2256" y="781"/>
                                </a:lnTo>
                                <a:lnTo>
                                  <a:pt x="2195" y="756"/>
                                </a:lnTo>
                                <a:lnTo>
                                  <a:pt x="2134" y="730"/>
                                </a:lnTo>
                                <a:lnTo>
                                  <a:pt x="2074" y="703"/>
                                </a:lnTo>
                                <a:lnTo>
                                  <a:pt x="2015" y="676"/>
                                </a:lnTo>
                                <a:lnTo>
                                  <a:pt x="1957" y="648"/>
                                </a:lnTo>
                                <a:lnTo>
                                  <a:pt x="1899" y="619"/>
                                </a:lnTo>
                                <a:lnTo>
                                  <a:pt x="1785" y="561"/>
                                </a:lnTo>
                                <a:lnTo>
                                  <a:pt x="1446" y="383"/>
                                </a:lnTo>
                                <a:lnTo>
                                  <a:pt x="1389" y="354"/>
                                </a:lnTo>
                                <a:lnTo>
                                  <a:pt x="1331" y="326"/>
                                </a:lnTo>
                                <a:lnTo>
                                  <a:pt x="1273" y="298"/>
                                </a:lnTo>
                                <a:lnTo>
                                  <a:pt x="1214" y="270"/>
                                </a:lnTo>
                                <a:lnTo>
                                  <a:pt x="1154" y="244"/>
                                </a:lnTo>
                                <a:lnTo>
                                  <a:pt x="1094" y="218"/>
                                </a:lnTo>
                                <a:lnTo>
                                  <a:pt x="1032" y="193"/>
                                </a:lnTo>
                                <a:lnTo>
                                  <a:pt x="969" y="169"/>
                                </a:lnTo>
                                <a:lnTo>
                                  <a:pt x="905" y="147"/>
                                </a:lnTo>
                                <a:lnTo>
                                  <a:pt x="840" y="125"/>
                                </a:lnTo>
                                <a:lnTo>
                                  <a:pt x="773" y="105"/>
                                </a:lnTo>
                                <a:lnTo>
                                  <a:pt x="705" y="87"/>
                                </a:lnTo>
                                <a:lnTo>
                                  <a:pt x="635" y="69"/>
                                </a:lnTo>
                                <a:lnTo>
                                  <a:pt x="563" y="54"/>
                                </a:lnTo>
                                <a:lnTo>
                                  <a:pt x="489" y="40"/>
                                </a:lnTo>
                                <a:lnTo>
                                  <a:pt x="414" y="28"/>
                                </a:lnTo>
                                <a:lnTo>
                                  <a:pt x="336" y="19"/>
                                </a:lnTo>
                                <a:lnTo>
                                  <a:pt x="256" y="11"/>
                                </a:lnTo>
                                <a:lnTo>
                                  <a:pt x="174" y="5"/>
                                </a:lnTo>
                                <a:lnTo>
                                  <a:pt x="89" y="1"/>
                                </a:lnTo>
                                <a:lnTo>
                                  <a:pt x="2" y="0"/>
                                </a:lnTo>
                                <a:close/>
                              </a:path>
                            </a:pathLst>
                          </a:custGeom>
                          <a:solidFill>
                            <a:srgbClr val="FFDE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553"/>
                        <wps:cNvSpPr>
                          <a:spLocks/>
                        </wps:cNvSpPr>
                        <wps:spPr bwMode="auto">
                          <a:xfrm>
                            <a:off x="6268" y="4395"/>
                            <a:ext cx="3291" cy="847"/>
                          </a:xfrm>
                          <a:custGeom>
                            <a:avLst/>
                            <a:gdLst>
                              <a:gd name="T0" fmla="+- 0 6270 6268"/>
                              <a:gd name="T1" fmla="*/ T0 w 3291"/>
                              <a:gd name="T2" fmla="+- 0 4401 4395"/>
                              <a:gd name="T3" fmla="*/ 4401 h 847"/>
                              <a:gd name="T4" fmla="+- 0 6270 6268"/>
                              <a:gd name="T5" fmla="*/ T4 w 3291"/>
                              <a:gd name="T6" fmla="+- 0 4428 4395"/>
                              <a:gd name="T7" fmla="*/ 4428 h 847"/>
                              <a:gd name="T8" fmla="+- 0 6366 6268"/>
                              <a:gd name="T9" fmla="*/ T8 w 3291"/>
                              <a:gd name="T10" fmla="+- 0 4435 4395"/>
                              <a:gd name="T11" fmla="*/ 4435 h 847"/>
                              <a:gd name="T12" fmla="+- 0 6539 6268"/>
                              <a:gd name="T13" fmla="*/ T12 w 3291"/>
                              <a:gd name="T14" fmla="+- 0 4444 4395"/>
                              <a:gd name="T15" fmla="*/ 4444 h 847"/>
                              <a:gd name="T16" fmla="+- 0 6702 6268"/>
                              <a:gd name="T17" fmla="*/ T16 w 3291"/>
                              <a:gd name="T18" fmla="+- 0 4460 4395"/>
                              <a:gd name="T19" fmla="*/ 4460 h 847"/>
                              <a:gd name="T20" fmla="+- 0 6856 6268"/>
                              <a:gd name="T21" fmla="*/ T20 w 3291"/>
                              <a:gd name="T22" fmla="+- 0 4483 4395"/>
                              <a:gd name="T23" fmla="*/ 4483 h 847"/>
                              <a:gd name="T24" fmla="+- 0 7002 6268"/>
                              <a:gd name="T25" fmla="*/ T24 w 3291"/>
                              <a:gd name="T26" fmla="+- 0 4512 4395"/>
                              <a:gd name="T27" fmla="*/ 4512 h 847"/>
                              <a:gd name="T28" fmla="+- 0 7142 6268"/>
                              <a:gd name="T29" fmla="*/ T28 w 3291"/>
                              <a:gd name="T30" fmla="+- 0 4546 4395"/>
                              <a:gd name="T31" fmla="*/ 4546 h 847"/>
                              <a:gd name="T32" fmla="+- 0 7275 6268"/>
                              <a:gd name="T33" fmla="*/ T32 w 3291"/>
                              <a:gd name="T34" fmla="+- 0 4585 4395"/>
                              <a:gd name="T35" fmla="*/ 4585 h 847"/>
                              <a:gd name="T36" fmla="+- 0 7403 6268"/>
                              <a:gd name="T37" fmla="*/ T36 w 3291"/>
                              <a:gd name="T38" fmla="+- 0 4628 4395"/>
                              <a:gd name="T39" fmla="*/ 4628 h 847"/>
                              <a:gd name="T40" fmla="+- 0 7527 6268"/>
                              <a:gd name="T41" fmla="*/ T40 w 3291"/>
                              <a:gd name="T42" fmla="+- 0 4675 4395"/>
                              <a:gd name="T43" fmla="*/ 4675 h 847"/>
                              <a:gd name="T44" fmla="+- 0 7648 6268"/>
                              <a:gd name="T45" fmla="*/ T44 w 3291"/>
                              <a:gd name="T46" fmla="+- 0 4723 4395"/>
                              <a:gd name="T47" fmla="*/ 4723 h 847"/>
                              <a:gd name="T48" fmla="+- 0 8061 6268"/>
                              <a:gd name="T49" fmla="*/ T48 w 3291"/>
                              <a:gd name="T50" fmla="+- 0 4902 4395"/>
                              <a:gd name="T51" fmla="*/ 4902 h 847"/>
                              <a:gd name="T52" fmla="+- 0 8240 6268"/>
                              <a:gd name="T53" fmla="*/ T52 w 3291"/>
                              <a:gd name="T54" fmla="+- 0 4977 4395"/>
                              <a:gd name="T55" fmla="*/ 4977 h 847"/>
                              <a:gd name="T56" fmla="+- 0 8363 6268"/>
                              <a:gd name="T57" fmla="*/ T56 w 3291"/>
                              <a:gd name="T58" fmla="+- 0 5025 4395"/>
                              <a:gd name="T59" fmla="*/ 5025 h 847"/>
                              <a:gd name="T60" fmla="+- 0 8489 6268"/>
                              <a:gd name="T61" fmla="*/ T60 w 3291"/>
                              <a:gd name="T62" fmla="+- 0 5070 4395"/>
                              <a:gd name="T63" fmla="*/ 5070 h 847"/>
                              <a:gd name="T64" fmla="+- 0 8620 6268"/>
                              <a:gd name="T65" fmla="*/ T64 w 3291"/>
                              <a:gd name="T66" fmla="+- 0 5111 4395"/>
                              <a:gd name="T67" fmla="*/ 5111 h 847"/>
                              <a:gd name="T68" fmla="+- 0 8757 6268"/>
                              <a:gd name="T69" fmla="*/ T68 w 3291"/>
                              <a:gd name="T70" fmla="+- 0 5148 4395"/>
                              <a:gd name="T71" fmla="*/ 5148 h 847"/>
                              <a:gd name="T72" fmla="+- 0 8900 6268"/>
                              <a:gd name="T73" fmla="*/ T72 w 3291"/>
                              <a:gd name="T74" fmla="+- 0 5180 4395"/>
                              <a:gd name="T75" fmla="*/ 5180 h 847"/>
                              <a:gd name="T76" fmla="+- 0 9051 6268"/>
                              <a:gd name="T77" fmla="*/ T76 w 3291"/>
                              <a:gd name="T78" fmla="+- 0 5206 4395"/>
                              <a:gd name="T79" fmla="*/ 5206 h 847"/>
                              <a:gd name="T80" fmla="+- 0 9211 6268"/>
                              <a:gd name="T81" fmla="*/ T80 w 3291"/>
                              <a:gd name="T82" fmla="+- 0 5225 4395"/>
                              <a:gd name="T83" fmla="*/ 5225 h 847"/>
                              <a:gd name="T84" fmla="+- 0 9380 6268"/>
                              <a:gd name="T85" fmla="*/ T84 w 3291"/>
                              <a:gd name="T86" fmla="+- 0 5238 4395"/>
                              <a:gd name="T87" fmla="*/ 5238 h 847"/>
                              <a:gd name="T88" fmla="+- 0 9559 6268"/>
                              <a:gd name="T89" fmla="*/ T88 w 3291"/>
                              <a:gd name="T90" fmla="+- 0 5242 4395"/>
                              <a:gd name="T91" fmla="*/ 5242 h 847"/>
                              <a:gd name="T92" fmla="+- 0 9468 6268"/>
                              <a:gd name="T93" fmla="*/ T92 w 3291"/>
                              <a:gd name="T94" fmla="+- 0 5202 4395"/>
                              <a:gd name="T95" fmla="*/ 5202 h 847"/>
                              <a:gd name="T96" fmla="+- 0 9294 6268"/>
                              <a:gd name="T97" fmla="*/ T96 w 3291"/>
                              <a:gd name="T98" fmla="+- 0 5193 4395"/>
                              <a:gd name="T99" fmla="*/ 5193 h 847"/>
                              <a:gd name="T100" fmla="+- 0 9130 6268"/>
                              <a:gd name="T101" fmla="*/ T100 w 3291"/>
                              <a:gd name="T102" fmla="+- 0 5177 4395"/>
                              <a:gd name="T103" fmla="*/ 5177 h 847"/>
                              <a:gd name="T104" fmla="+- 0 8975 6268"/>
                              <a:gd name="T105" fmla="*/ T104 w 3291"/>
                              <a:gd name="T106" fmla="+- 0 5154 4395"/>
                              <a:gd name="T107" fmla="*/ 5154 h 847"/>
                              <a:gd name="T108" fmla="+- 0 8828 6268"/>
                              <a:gd name="T109" fmla="*/ T108 w 3291"/>
                              <a:gd name="T110" fmla="+- 0 5125 4395"/>
                              <a:gd name="T111" fmla="*/ 5125 h 847"/>
                              <a:gd name="T112" fmla="+- 0 8688 6268"/>
                              <a:gd name="T113" fmla="*/ T112 w 3291"/>
                              <a:gd name="T114" fmla="+- 0 5091 4395"/>
                              <a:gd name="T115" fmla="*/ 5091 h 847"/>
                              <a:gd name="T116" fmla="+- 0 8554 6268"/>
                              <a:gd name="T117" fmla="*/ T116 w 3291"/>
                              <a:gd name="T118" fmla="+- 0 5052 4395"/>
                              <a:gd name="T119" fmla="*/ 5052 h 847"/>
                              <a:gd name="T120" fmla="+- 0 8425 6268"/>
                              <a:gd name="T121" fmla="*/ T120 w 3291"/>
                              <a:gd name="T122" fmla="+- 0 5009 4395"/>
                              <a:gd name="T123" fmla="*/ 5009 h 847"/>
                              <a:gd name="T124" fmla="+- 0 8301 6268"/>
                              <a:gd name="T125" fmla="*/ T124 w 3291"/>
                              <a:gd name="T126" fmla="+- 0 4962 4395"/>
                              <a:gd name="T127" fmla="*/ 4962 h 847"/>
                              <a:gd name="T128" fmla="+- 0 8179 6268"/>
                              <a:gd name="T129" fmla="*/ T128 w 3291"/>
                              <a:gd name="T130" fmla="+- 0 4914 4395"/>
                              <a:gd name="T131" fmla="*/ 4914 h 847"/>
                              <a:gd name="T132" fmla="+- 0 7706 6268"/>
                              <a:gd name="T133" fmla="*/ T132 w 3291"/>
                              <a:gd name="T134" fmla="+- 0 4709 4395"/>
                              <a:gd name="T135" fmla="*/ 4709 h 847"/>
                              <a:gd name="T136" fmla="+- 0 7587 6268"/>
                              <a:gd name="T137" fmla="*/ T136 w 3291"/>
                              <a:gd name="T138" fmla="+- 0 4660 4395"/>
                              <a:gd name="T139" fmla="*/ 4660 h 847"/>
                              <a:gd name="T140" fmla="+- 0 7464 6268"/>
                              <a:gd name="T141" fmla="*/ T140 w 3291"/>
                              <a:gd name="T142" fmla="+- 0 4612 4395"/>
                              <a:gd name="T143" fmla="*/ 4612 h 847"/>
                              <a:gd name="T144" fmla="+- 0 7338 6268"/>
                              <a:gd name="T145" fmla="*/ T144 w 3291"/>
                              <a:gd name="T146" fmla="+- 0 4567 4395"/>
                              <a:gd name="T147" fmla="*/ 4567 h 847"/>
                              <a:gd name="T148" fmla="+- 0 7208 6268"/>
                              <a:gd name="T149" fmla="*/ T148 w 3291"/>
                              <a:gd name="T150" fmla="+- 0 4526 4395"/>
                              <a:gd name="T151" fmla="*/ 4526 h 847"/>
                              <a:gd name="T152" fmla="+- 0 7072 6268"/>
                              <a:gd name="T153" fmla="*/ T152 w 3291"/>
                              <a:gd name="T154" fmla="+- 0 4489 4395"/>
                              <a:gd name="T155" fmla="*/ 4489 h 847"/>
                              <a:gd name="T156" fmla="+- 0 6929 6268"/>
                              <a:gd name="T157" fmla="*/ T156 w 3291"/>
                              <a:gd name="T158" fmla="+- 0 4457 4395"/>
                              <a:gd name="T159" fmla="*/ 4457 h 847"/>
                              <a:gd name="T160" fmla="+- 0 6779 6268"/>
                              <a:gd name="T161" fmla="*/ T160 w 3291"/>
                              <a:gd name="T162" fmla="+- 0 4431 4395"/>
                              <a:gd name="T163" fmla="*/ 4431 h 847"/>
                              <a:gd name="T164" fmla="+- 0 6621 6268"/>
                              <a:gd name="T165" fmla="*/ T164 w 3291"/>
                              <a:gd name="T166" fmla="+- 0 4412 4395"/>
                              <a:gd name="T167" fmla="*/ 4412 h 847"/>
                              <a:gd name="T168" fmla="+- 0 6453 6268"/>
                              <a:gd name="T169" fmla="*/ T168 w 3291"/>
                              <a:gd name="T170" fmla="+- 0 4399 4395"/>
                              <a:gd name="T171" fmla="*/ 4399 h 847"/>
                              <a:gd name="T172" fmla="+- 0 6275 6268"/>
                              <a:gd name="T173" fmla="*/ T172 w 3291"/>
                              <a:gd name="T174" fmla="+- 0 4395 4395"/>
                              <a:gd name="T175" fmla="*/ 4395 h 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291" h="847">
                                <a:moveTo>
                                  <a:pt x="7" y="0"/>
                                </a:moveTo>
                                <a:lnTo>
                                  <a:pt x="2" y="6"/>
                                </a:lnTo>
                                <a:lnTo>
                                  <a:pt x="0" y="20"/>
                                </a:lnTo>
                                <a:lnTo>
                                  <a:pt x="2" y="33"/>
                                </a:lnTo>
                                <a:lnTo>
                                  <a:pt x="7" y="39"/>
                                </a:lnTo>
                                <a:lnTo>
                                  <a:pt x="98" y="40"/>
                                </a:lnTo>
                                <a:lnTo>
                                  <a:pt x="186" y="43"/>
                                </a:lnTo>
                                <a:lnTo>
                                  <a:pt x="271" y="49"/>
                                </a:lnTo>
                                <a:lnTo>
                                  <a:pt x="354" y="56"/>
                                </a:lnTo>
                                <a:lnTo>
                                  <a:pt x="434" y="65"/>
                                </a:lnTo>
                                <a:lnTo>
                                  <a:pt x="512" y="75"/>
                                </a:lnTo>
                                <a:lnTo>
                                  <a:pt x="588" y="88"/>
                                </a:lnTo>
                                <a:lnTo>
                                  <a:pt x="662" y="101"/>
                                </a:lnTo>
                                <a:lnTo>
                                  <a:pt x="734" y="117"/>
                                </a:lnTo>
                                <a:lnTo>
                                  <a:pt x="805" y="133"/>
                                </a:lnTo>
                                <a:lnTo>
                                  <a:pt x="874" y="151"/>
                                </a:lnTo>
                                <a:lnTo>
                                  <a:pt x="941" y="170"/>
                                </a:lnTo>
                                <a:lnTo>
                                  <a:pt x="1007" y="190"/>
                                </a:lnTo>
                                <a:lnTo>
                                  <a:pt x="1071" y="211"/>
                                </a:lnTo>
                                <a:lnTo>
                                  <a:pt x="1135" y="233"/>
                                </a:lnTo>
                                <a:lnTo>
                                  <a:pt x="1197" y="256"/>
                                </a:lnTo>
                                <a:lnTo>
                                  <a:pt x="1259" y="280"/>
                                </a:lnTo>
                                <a:lnTo>
                                  <a:pt x="1320" y="304"/>
                                </a:lnTo>
                                <a:lnTo>
                                  <a:pt x="1380" y="328"/>
                                </a:lnTo>
                                <a:lnTo>
                                  <a:pt x="1440" y="353"/>
                                </a:lnTo>
                                <a:lnTo>
                                  <a:pt x="1793" y="507"/>
                                </a:lnTo>
                                <a:lnTo>
                                  <a:pt x="1912" y="558"/>
                                </a:lnTo>
                                <a:lnTo>
                                  <a:pt x="1972" y="582"/>
                                </a:lnTo>
                                <a:lnTo>
                                  <a:pt x="2033" y="606"/>
                                </a:lnTo>
                                <a:lnTo>
                                  <a:pt x="2095" y="630"/>
                                </a:lnTo>
                                <a:lnTo>
                                  <a:pt x="2158" y="653"/>
                                </a:lnTo>
                                <a:lnTo>
                                  <a:pt x="2221" y="675"/>
                                </a:lnTo>
                                <a:lnTo>
                                  <a:pt x="2286" y="696"/>
                                </a:lnTo>
                                <a:lnTo>
                                  <a:pt x="2352" y="716"/>
                                </a:lnTo>
                                <a:lnTo>
                                  <a:pt x="2420" y="735"/>
                                </a:lnTo>
                                <a:lnTo>
                                  <a:pt x="2489" y="753"/>
                                </a:lnTo>
                                <a:lnTo>
                                  <a:pt x="2560" y="769"/>
                                </a:lnTo>
                                <a:lnTo>
                                  <a:pt x="2632" y="785"/>
                                </a:lnTo>
                                <a:lnTo>
                                  <a:pt x="2707" y="798"/>
                                </a:lnTo>
                                <a:lnTo>
                                  <a:pt x="2783" y="811"/>
                                </a:lnTo>
                                <a:lnTo>
                                  <a:pt x="2862" y="821"/>
                                </a:lnTo>
                                <a:lnTo>
                                  <a:pt x="2943" y="830"/>
                                </a:lnTo>
                                <a:lnTo>
                                  <a:pt x="3026" y="837"/>
                                </a:lnTo>
                                <a:lnTo>
                                  <a:pt x="3112" y="843"/>
                                </a:lnTo>
                                <a:lnTo>
                                  <a:pt x="3200" y="846"/>
                                </a:lnTo>
                                <a:lnTo>
                                  <a:pt x="3291" y="847"/>
                                </a:lnTo>
                                <a:lnTo>
                                  <a:pt x="3291" y="808"/>
                                </a:lnTo>
                                <a:lnTo>
                                  <a:pt x="3200" y="807"/>
                                </a:lnTo>
                                <a:lnTo>
                                  <a:pt x="3112" y="804"/>
                                </a:lnTo>
                                <a:lnTo>
                                  <a:pt x="3026" y="798"/>
                                </a:lnTo>
                                <a:lnTo>
                                  <a:pt x="2943" y="791"/>
                                </a:lnTo>
                                <a:lnTo>
                                  <a:pt x="2862" y="782"/>
                                </a:lnTo>
                                <a:lnTo>
                                  <a:pt x="2783" y="772"/>
                                </a:lnTo>
                                <a:lnTo>
                                  <a:pt x="2707" y="759"/>
                                </a:lnTo>
                                <a:lnTo>
                                  <a:pt x="2632" y="746"/>
                                </a:lnTo>
                                <a:lnTo>
                                  <a:pt x="2560" y="730"/>
                                </a:lnTo>
                                <a:lnTo>
                                  <a:pt x="2489" y="714"/>
                                </a:lnTo>
                                <a:lnTo>
                                  <a:pt x="2420" y="696"/>
                                </a:lnTo>
                                <a:lnTo>
                                  <a:pt x="2352" y="677"/>
                                </a:lnTo>
                                <a:lnTo>
                                  <a:pt x="2286" y="657"/>
                                </a:lnTo>
                                <a:lnTo>
                                  <a:pt x="2221" y="636"/>
                                </a:lnTo>
                                <a:lnTo>
                                  <a:pt x="2157" y="614"/>
                                </a:lnTo>
                                <a:lnTo>
                                  <a:pt x="2094" y="591"/>
                                </a:lnTo>
                                <a:lnTo>
                                  <a:pt x="2033" y="567"/>
                                </a:lnTo>
                                <a:lnTo>
                                  <a:pt x="1972" y="543"/>
                                </a:lnTo>
                                <a:lnTo>
                                  <a:pt x="1911" y="519"/>
                                </a:lnTo>
                                <a:lnTo>
                                  <a:pt x="1792" y="468"/>
                                </a:lnTo>
                                <a:lnTo>
                                  <a:pt x="1438" y="314"/>
                                </a:lnTo>
                                <a:lnTo>
                                  <a:pt x="1379" y="289"/>
                                </a:lnTo>
                                <a:lnTo>
                                  <a:pt x="1319" y="265"/>
                                </a:lnTo>
                                <a:lnTo>
                                  <a:pt x="1258" y="241"/>
                                </a:lnTo>
                                <a:lnTo>
                                  <a:pt x="1196" y="217"/>
                                </a:lnTo>
                                <a:lnTo>
                                  <a:pt x="1134" y="194"/>
                                </a:lnTo>
                                <a:lnTo>
                                  <a:pt x="1070" y="172"/>
                                </a:lnTo>
                                <a:lnTo>
                                  <a:pt x="1006" y="151"/>
                                </a:lnTo>
                                <a:lnTo>
                                  <a:pt x="940" y="131"/>
                                </a:lnTo>
                                <a:lnTo>
                                  <a:pt x="872" y="112"/>
                                </a:lnTo>
                                <a:lnTo>
                                  <a:pt x="804" y="94"/>
                                </a:lnTo>
                                <a:lnTo>
                                  <a:pt x="733" y="78"/>
                                </a:lnTo>
                                <a:lnTo>
                                  <a:pt x="661" y="62"/>
                                </a:lnTo>
                                <a:lnTo>
                                  <a:pt x="587" y="49"/>
                                </a:lnTo>
                                <a:lnTo>
                                  <a:pt x="511" y="36"/>
                                </a:lnTo>
                                <a:lnTo>
                                  <a:pt x="433" y="26"/>
                                </a:lnTo>
                                <a:lnTo>
                                  <a:pt x="353" y="17"/>
                                </a:lnTo>
                                <a:lnTo>
                                  <a:pt x="270" y="10"/>
                                </a:lnTo>
                                <a:lnTo>
                                  <a:pt x="185" y="4"/>
                                </a:lnTo>
                                <a:lnTo>
                                  <a:pt x="98" y="1"/>
                                </a:lnTo>
                                <a:lnTo>
                                  <a:pt x="7" y="0"/>
                                </a:lnTo>
                                <a:close/>
                              </a:path>
                            </a:pathLst>
                          </a:custGeom>
                          <a:solidFill>
                            <a:srgbClr val="F2F2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552"/>
                        <wps:cNvSpPr>
                          <a:spLocks/>
                        </wps:cNvSpPr>
                        <wps:spPr bwMode="auto">
                          <a:xfrm>
                            <a:off x="6270" y="4351"/>
                            <a:ext cx="3289" cy="699"/>
                          </a:xfrm>
                          <a:custGeom>
                            <a:avLst/>
                            <a:gdLst>
                              <a:gd name="T0" fmla="+- 0 6274 6271"/>
                              <a:gd name="T1" fmla="*/ T0 w 3289"/>
                              <a:gd name="T2" fmla="+- 0 4359 4352"/>
                              <a:gd name="T3" fmla="*/ 4359 h 699"/>
                              <a:gd name="T4" fmla="+- 0 6271 6271"/>
                              <a:gd name="T5" fmla="*/ T4 w 3289"/>
                              <a:gd name="T6" fmla="+- 0 4388 4352"/>
                              <a:gd name="T7" fmla="*/ 4388 h 699"/>
                              <a:gd name="T8" fmla="+- 0 6368 6271"/>
                              <a:gd name="T9" fmla="*/ T8 w 3289"/>
                              <a:gd name="T10" fmla="+- 0 4396 4352"/>
                              <a:gd name="T11" fmla="*/ 4396 h 699"/>
                              <a:gd name="T12" fmla="+- 0 6544 6271"/>
                              <a:gd name="T13" fmla="*/ T12 w 3289"/>
                              <a:gd name="T14" fmla="+- 0 4403 4352"/>
                              <a:gd name="T15" fmla="*/ 4403 h 699"/>
                              <a:gd name="T16" fmla="+- 0 6710 6271"/>
                              <a:gd name="T17" fmla="*/ T16 w 3289"/>
                              <a:gd name="T18" fmla="+- 0 4417 4352"/>
                              <a:gd name="T19" fmla="*/ 4417 h 699"/>
                              <a:gd name="T20" fmla="+- 0 6867 6271"/>
                              <a:gd name="T21" fmla="*/ T20 w 3289"/>
                              <a:gd name="T22" fmla="+- 0 4436 4352"/>
                              <a:gd name="T23" fmla="*/ 4436 h 699"/>
                              <a:gd name="T24" fmla="+- 0 7015 6271"/>
                              <a:gd name="T25" fmla="*/ T24 w 3289"/>
                              <a:gd name="T26" fmla="+- 0 4461 4352"/>
                              <a:gd name="T27" fmla="*/ 4461 h 699"/>
                              <a:gd name="T28" fmla="+- 0 7157 6271"/>
                              <a:gd name="T29" fmla="*/ T28 w 3289"/>
                              <a:gd name="T30" fmla="+- 0 4490 4352"/>
                              <a:gd name="T31" fmla="*/ 4490 h 699"/>
                              <a:gd name="T32" fmla="+- 0 7292 6271"/>
                              <a:gd name="T33" fmla="*/ T32 w 3289"/>
                              <a:gd name="T34" fmla="+- 0 4522 4352"/>
                              <a:gd name="T35" fmla="*/ 4522 h 699"/>
                              <a:gd name="T36" fmla="+- 0 7422 6271"/>
                              <a:gd name="T37" fmla="*/ T36 w 3289"/>
                              <a:gd name="T38" fmla="+- 0 4559 4352"/>
                              <a:gd name="T39" fmla="*/ 4559 h 699"/>
                              <a:gd name="T40" fmla="+- 0 7548 6271"/>
                              <a:gd name="T41" fmla="*/ T40 w 3289"/>
                              <a:gd name="T42" fmla="+- 0 4597 4352"/>
                              <a:gd name="T43" fmla="*/ 4597 h 699"/>
                              <a:gd name="T44" fmla="+- 0 8094 6271"/>
                              <a:gd name="T45" fmla="*/ T44 w 3289"/>
                              <a:gd name="T46" fmla="+- 0 4786 4352"/>
                              <a:gd name="T47" fmla="*/ 4786 h 699"/>
                              <a:gd name="T48" fmla="+- 0 8278 6271"/>
                              <a:gd name="T49" fmla="*/ T48 w 3289"/>
                              <a:gd name="T50" fmla="+- 0 4848 4352"/>
                              <a:gd name="T51" fmla="*/ 4848 h 699"/>
                              <a:gd name="T52" fmla="+- 0 8405 6271"/>
                              <a:gd name="T53" fmla="*/ T52 w 3289"/>
                              <a:gd name="T54" fmla="+- 0 4887 4352"/>
                              <a:gd name="T55" fmla="*/ 4887 h 699"/>
                              <a:gd name="T56" fmla="+- 0 8535 6271"/>
                              <a:gd name="T57" fmla="*/ T56 w 3289"/>
                              <a:gd name="T58" fmla="+- 0 4923 4352"/>
                              <a:gd name="T59" fmla="*/ 4923 h 699"/>
                              <a:gd name="T60" fmla="+- 0 8671 6271"/>
                              <a:gd name="T61" fmla="*/ T60 w 3289"/>
                              <a:gd name="T62" fmla="+- 0 4956 4352"/>
                              <a:gd name="T63" fmla="*/ 4956 h 699"/>
                              <a:gd name="T64" fmla="+- 0 8814 6271"/>
                              <a:gd name="T65" fmla="*/ T64 w 3289"/>
                              <a:gd name="T66" fmla="+- 0 4985 4352"/>
                              <a:gd name="T67" fmla="*/ 4985 h 699"/>
                              <a:gd name="T68" fmla="+- 0 8963 6271"/>
                              <a:gd name="T69" fmla="*/ T68 w 3289"/>
                              <a:gd name="T70" fmla="+- 0 5009 4352"/>
                              <a:gd name="T71" fmla="*/ 5009 h 699"/>
                              <a:gd name="T72" fmla="+- 0 9121 6271"/>
                              <a:gd name="T73" fmla="*/ T72 w 3289"/>
                              <a:gd name="T74" fmla="+- 0 5029 4352"/>
                              <a:gd name="T75" fmla="*/ 5029 h 699"/>
                              <a:gd name="T76" fmla="+- 0 9288 6271"/>
                              <a:gd name="T77" fmla="*/ T76 w 3289"/>
                              <a:gd name="T78" fmla="+- 0 5042 4352"/>
                              <a:gd name="T79" fmla="*/ 5042 h 699"/>
                              <a:gd name="T80" fmla="+- 0 9466 6271"/>
                              <a:gd name="T81" fmla="*/ T80 w 3289"/>
                              <a:gd name="T82" fmla="+- 0 5049 4352"/>
                              <a:gd name="T83" fmla="*/ 5049 h 699"/>
                              <a:gd name="T84" fmla="+- 0 9559 6271"/>
                              <a:gd name="T85" fmla="*/ T84 w 3289"/>
                              <a:gd name="T86" fmla="+- 0 5043 4352"/>
                              <a:gd name="T87" fmla="*/ 5043 h 699"/>
                              <a:gd name="T88" fmla="+- 0 9560 6271"/>
                              <a:gd name="T89" fmla="*/ T88 w 3289"/>
                              <a:gd name="T90" fmla="+- 0 5014 4352"/>
                              <a:gd name="T91" fmla="*/ 5014 h 699"/>
                              <a:gd name="T92" fmla="+- 0 9466 6271"/>
                              <a:gd name="T93" fmla="*/ T92 w 3289"/>
                              <a:gd name="T94" fmla="+- 0 5006 4352"/>
                              <a:gd name="T95" fmla="*/ 5006 h 699"/>
                              <a:gd name="T96" fmla="+- 0 9289 6271"/>
                              <a:gd name="T97" fmla="*/ T96 w 3289"/>
                              <a:gd name="T98" fmla="+- 0 4999 4352"/>
                              <a:gd name="T99" fmla="*/ 4999 h 699"/>
                              <a:gd name="T100" fmla="+- 0 9123 6271"/>
                              <a:gd name="T101" fmla="*/ T100 w 3289"/>
                              <a:gd name="T102" fmla="+- 0 4985 4352"/>
                              <a:gd name="T103" fmla="*/ 4985 h 699"/>
                              <a:gd name="T104" fmla="+- 0 8965 6271"/>
                              <a:gd name="T105" fmla="*/ T104 w 3289"/>
                              <a:gd name="T106" fmla="+- 0 4966 4352"/>
                              <a:gd name="T107" fmla="*/ 4966 h 699"/>
                              <a:gd name="T108" fmla="+- 0 8816 6271"/>
                              <a:gd name="T109" fmla="*/ T108 w 3289"/>
                              <a:gd name="T110" fmla="+- 0 4941 4352"/>
                              <a:gd name="T111" fmla="*/ 4941 h 699"/>
                              <a:gd name="T112" fmla="+- 0 8674 6271"/>
                              <a:gd name="T113" fmla="*/ T112 w 3289"/>
                              <a:gd name="T114" fmla="+- 0 4912 4352"/>
                              <a:gd name="T115" fmla="*/ 4912 h 699"/>
                              <a:gd name="T116" fmla="+- 0 8538 6271"/>
                              <a:gd name="T117" fmla="*/ T116 w 3289"/>
                              <a:gd name="T118" fmla="+- 0 4879 4352"/>
                              <a:gd name="T119" fmla="*/ 4879 h 699"/>
                              <a:gd name="T120" fmla="+- 0 8407 6271"/>
                              <a:gd name="T121" fmla="*/ T120 w 3289"/>
                              <a:gd name="T122" fmla="+- 0 4843 4352"/>
                              <a:gd name="T123" fmla="*/ 4843 h 699"/>
                              <a:gd name="T124" fmla="+- 0 8280 6271"/>
                              <a:gd name="T125" fmla="*/ T124 w 3289"/>
                              <a:gd name="T126" fmla="+- 0 4805 4352"/>
                              <a:gd name="T127" fmla="*/ 4805 h 699"/>
                              <a:gd name="T128" fmla="+- 0 7673 6271"/>
                              <a:gd name="T129" fmla="*/ T128 w 3289"/>
                              <a:gd name="T130" fmla="+- 0 4595 4352"/>
                              <a:gd name="T131" fmla="*/ 4595 h 699"/>
                              <a:gd name="T132" fmla="+- 0 7487 6271"/>
                              <a:gd name="T133" fmla="*/ T132 w 3289"/>
                              <a:gd name="T134" fmla="+- 0 4534 4352"/>
                              <a:gd name="T135" fmla="*/ 4534 h 699"/>
                              <a:gd name="T136" fmla="+- 0 7359 6271"/>
                              <a:gd name="T137" fmla="*/ T136 w 3289"/>
                              <a:gd name="T138" fmla="+- 0 4497 4352"/>
                              <a:gd name="T139" fmla="*/ 4497 h 699"/>
                              <a:gd name="T140" fmla="+- 0 7226 6271"/>
                              <a:gd name="T141" fmla="*/ T140 w 3289"/>
                              <a:gd name="T142" fmla="+- 0 4462 4352"/>
                              <a:gd name="T143" fmla="*/ 4462 h 699"/>
                              <a:gd name="T144" fmla="+- 0 7087 6271"/>
                              <a:gd name="T145" fmla="*/ T144 w 3289"/>
                              <a:gd name="T146" fmla="+- 0 4431 4352"/>
                              <a:gd name="T147" fmla="*/ 4431 h 699"/>
                              <a:gd name="T148" fmla="+- 0 6942 6271"/>
                              <a:gd name="T149" fmla="*/ T148 w 3289"/>
                              <a:gd name="T150" fmla="+- 0 4404 4352"/>
                              <a:gd name="T151" fmla="*/ 4404 h 699"/>
                              <a:gd name="T152" fmla="+- 0 6790 6271"/>
                              <a:gd name="T153" fmla="*/ T152 w 3289"/>
                              <a:gd name="T154" fmla="+- 0 4382 4352"/>
                              <a:gd name="T155" fmla="*/ 4382 h 699"/>
                              <a:gd name="T156" fmla="+- 0 6628 6271"/>
                              <a:gd name="T157" fmla="*/ T156 w 3289"/>
                              <a:gd name="T158" fmla="+- 0 4366 4352"/>
                              <a:gd name="T159" fmla="*/ 4366 h 699"/>
                              <a:gd name="T160" fmla="+- 0 6457 6271"/>
                              <a:gd name="T161" fmla="*/ T160 w 3289"/>
                              <a:gd name="T162" fmla="+- 0 4355 4352"/>
                              <a:gd name="T163" fmla="*/ 4355 h 699"/>
                              <a:gd name="T164" fmla="+- 0 6275 6271"/>
                              <a:gd name="T165" fmla="*/ T164 w 3289"/>
                              <a:gd name="T166" fmla="+- 0 4352 4352"/>
                              <a:gd name="T167" fmla="*/ 4352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289" h="699">
                                <a:moveTo>
                                  <a:pt x="4" y="0"/>
                                </a:moveTo>
                                <a:lnTo>
                                  <a:pt x="3" y="7"/>
                                </a:lnTo>
                                <a:lnTo>
                                  <a:pt x="0" y="21"/>
                                </a:lnTo>
                                <a:lnTo>
                                  <a:pt x="0" y="36"/>
                                </a:lnTo>
                                <a:lnTo>
                                  <a:pt x="4" y="43"/>
                                </a:lnTo>
                                <a:lnTo>
                                  <a:pt x="97" y="44"/>
                                </a:lnTo>
                                <a:lnTo>
                                  <a:pt x="186" y="47"/>
                                </a:lnTo>
                                <a:lnTo>
                                  <a:pt x="273" y="51"/>
                                </a:lnTo>
                                <a:lnTo>
                                  <a:pt x="357" y="57"/>
                                </a:lnTo>
                                <a:lnTo>
                                  <a:pt x="439" y="65"/>
                                </a:lnTo>
                                <a:lnTo>
                                  <a:pt x="518" y="74"/>
                                </a:lnTo>
                                <a:lnTo>
                                  <a:pt x="596" y="84"/>
                                </a:lnTo>
                                <a:lnTo>
                                  <a:pt x="671" y="96"/>
                                </a:lnTo>
                                <a:lnTo>
                                  <a:pt x="744" y="109"/>
                                </a:lnTo>
                                <a:lnTo>
                                  <a:pt x="816" y="123"/>
                                </a:lnTo>
                                <a:lnTo>
                                  <a:pt x="886" y="138"/>
                                </a:lnTo>
                                <a:lnTo>
                                  <a:pt x="954" y="154"/>
                                </a:lnTo>
                                <a:lnTo>
                                  <a:pt x="1021" y="170"/>
                                </a:lnTo>
                                <a:lnTo>
                                  <a:pt x="1087" y="188"/>
                                </a:lnTo>
                                <a:lnTo>
                                  <a:pt x="1151" y="207"/>
                                </a:lnTo>
                                <a:lnTo>
                                  <a:pt x="1215" y="226"/>
                                </a:lnTo>
                                <a:lnTo>
                                  <a:pt x="1277" y="245"/>
                                </a:lnTo>
                                <a:lnTo>
                                  <a:pt x="1401" y="286"/>
                                </a:lnTo>
                                <a:lnTo>
                                  <a:pt x="1823" y="434"/>
                                </a:lnTo>
                                <a:lnTo>
                                  <a:pt x="1945" y="476"/>
                                </a:lnTo>
                                <a:lnTo>
                                  <a:pt x="2007" y="496"/>
                                </a:lnTo>
                                <a:lnTo>
                                  <a:pt x="2070" y="516"/>
                                </a:lnTo>
                                <a:lnTo>
                                  <a:pt x="2134" y="535"/>
                                </a:lnTo>
                                <a:lnTo>
                                  <a:pt x="2198" y="553"/>
                                </a:lnTo>
                                <a:lnTo>
                                  <a:pt x="2264" y="571"/>
                                </a:lnTo>
                                <a:lnTo>
                                  <a:pt x="2332" y="588"/>
                                </a:lnTo>
                                <a:lnTo>
                                  <a:pt x="2400" y="604"/>
                                </a:lnTo>
                                <a:lnTo>
                                  <a:pt x="2471" y="619"/>
                                </a:lnTo>
                                <a:lnTo>
                                  <a:pt x="2543" y="633"/>
                                </a:lnTo>
                                <a:lnTo>
                                  <a:pt x="2616" y="646"/>
                                </a:lnTo>
                                <a:lnTo>
                                  <a:pt x="2692" y="657"/>
                                </a:lnTo>
                                <a:lnTo>
                                  <a:pt x="2770" y="668"/>
                                </a:lnTo>
                                <a:lnTo>
                                  <a:pt x="2850" y="677"/>
                                </a:lnTo>
                                <a:lnTo>
                                  <a:pt x="2933" y="684"/>
                                </a:lnTo>
                                <a:lnTo>
                                  <a:pt x="3017" y="690"/>
                                </a:lnTo>
                                <a:lnTo>
                                  <a:pt x="3105" y="695"/>
                                </a:lnTo>
                                <a:lnTo>
                                  <a:pt x="3195" y="697"/>
                                </a:lnTo>
                                <a:lnTo>
                                  <a:pt x="3288" y="698"/>
                                </a:lnTo>
                                <a:lnTo>
                                  <a:pt x="3288" y="691"/>
                                </a:lnTo>
                                <a:lnTo>
                                  <a:pt x="3289" y="677"/>
                                </a:lnTo>
                                <a:lnTo>
                                  <a:pt x="3289" y="662"/>
                                </a:lnTo>
                                <a:lnTo>
                                  <a:pt x="3288" y="655"/>
                                </a:lnTo>
                                <a:lnTo>
                                  <a:pt x="3195" y="654"/>
                                </a:lnTo>
                                <a:lnTo>
                                  <a:pt x="3106" y="651"/>
                                </a:lnTo>
                                <a:lnTo>
                                  <a:pt x="3018" y="647"/>
                                </a:lnTo>
                                <a:lnTo>
                                  <a:pt x="2934" y="641"/>
                                </a:lnTo>
                                <a:lnTo>
                                  <a:pt x="2852" y="633"/>
                                </a:lnTo>
                                <a:lnTo>
                                  <a:pt x="2772" y="624"/>
                                </a:lnTo>
                                <a:lnTo>
                                  <a:pt x="2694" y="614"/>
                                </a:lnTo>
                                <a:lnTo>
                                  <a:pt x="2619" y="602"/>
                                </a:lnTo>
                                <a:lnTo>
                                  <a:pt x="2545" y="589"/>
                                </a:lnTo>
                                <a:lnTo>
                                  <a:pt x="2473" y="575"/>
                                </a:lnTo>
                                <a:lnTo>
                                  <a:pt x="2403" y="560"/>
                                </a:lnTo>
                                <a:lnTo>
                                  <a:pt x="2334" y="544"/>
                                </a:lnTo>
                                <a:lnTo>
                                  <a:pt x="2267" y="527"/>
                                </a:lnTo>
                                <a:lnTo>
                                  <a:pt x="2201" y="510"/>
                                </a:lnTo>
                                <a:lnTo>
                                  <a:pt x="2136" y="491"/>
                                </a:lnTo>
                                <a:lnTo>
                                  <a:pt x="2072" y="472"/>
                                </a:lnTo>
                                <a:lnTo>
                                  <a:pt x="2009" y="453"/>
                                </a:lnTo>
                                <a:lnTo>
                                  <a:pt x="1886" y="412"/>
                                </a:lnTo>
                                <a:lnTo>
                                  <a:pt x="1402" y="243"/>
                                </a:lnTo>
                                <a:lnTo>
                                  <a:pt x="1279" y="202"/>
                                </a:lnTo>
                                <a:lnTo>
                                  <a:pt x="1216" y="182"/>
                                </a:lnTo>
                                <a:lnTo>
                                  <a:pt x="1152" y="163"/>
                                </a:lnTo>
                                <a:lnTo>
                                  <a:pt x="1088" y="145"/>
                                </a:lnTo>
                                <a:lnTo>
                                  <a:pt x="1022" y="127"/>
                                </a:lnTo>
                                <a:lnTo>
                                  <a:pt x="955" y="110"/>
                                </a:lnTo>
                                <a:lnTo>
                                  <a:pt x="886" y="94"/>
                                </a:lnTo>
                                <a:lnTo>
                                  <a:pt x="816" y="79"/>
                                </a:lnTo>
                                <a:lnTo>
                                  <a:pt x="745" y="65"/>
                                </a:lnTo>
                                <a:lnTo>
                                  <a:pt x="671" y="52"/>
                                </a:lnTo>
                                <a:lnTo>
                                  <a:pt x="596" y="41"/>
                                </a:lnTo>
                                <a:lnTo>
                                  <a:pt x="519" y="30"/>
                                </a:lnTo>
                                <a:lnTo>
                                  <a:pt x="439" y="21"/>
                                </a:lnTo>
                                <a:lnTo>
                                  <a:pt x="357" y="14"/>
                                </a:lnTo>
                                <a:lnTo>
                                  <a:pt x="273" y="8"/>
                                </a:lnTo>
                                <a:lnTo>
                                  <a:pt x="186" y="3"/>
                                </a:lnTo>
                                <a:lnTo>
                                  <a:pt x="97" y="1"/>
                                </a:lnTo>
                                <a:lnTo>
                                  <a:pt x="4" y="0"/>
                                </a:lnTo>
                                <a:close/>
                              </a:path>
                            </a:pathLst>
                          </a:custGeom>
                          <a:solidFill>
                            <a:srgbClr val="9DD5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Freeform 551"/>
                        <wps:cNvSpPr>
                          <a:spLocks/>
                        </wps:cNvSpPr>
                        <wps:spPr bwMode="auto">
                          <a:xfrm>
                            <a:off x="6275" y="4282"/>
                            <a:ext cx="3284" cy="588"/>
                          </a:xfrm>
                          <a:custGeom>
                            <a:avLst/>
                            <a:gdLst>
                              <a:gd name="T0" fmla="+- 0 6275 6275"/>
                              <a:gd name="T1" fmla="*/ T0 w 3284"/>
                              <a:gd name="T2" fmla="+- 0 4352 4282"/>
                              <a:gd name="T3" fmla="*/ 4352 h 588"/>
                              <a:gd name="T4" fmla="+- 0 6465 6275"/>
                              <a:gd name="T5" fmla="*/ T4 w 3284"/>
                              <a:gd name="T6" fmla="+- 0 4355 4282"/>
                              <a:gd name="T7" fmla="*/ 4355 h 588"/>
                              <a:gd name="T8" fmla="+- 0 6643 6275"/>
                              <a:gd name="T9" fmla="*/ T8 w 3284"/>
                              <a:gd name="T10" fmla="+- 0 4364 4282"/>
                              <a:gd name="T11" fmla="*/ 4364 h 588"/>
                              <a:gd name="T12" fmla="+- 0 6811 6275"/>
                              <a:gd name="T13" fmla="*/ T12 w 3284"/>
                              <a:gd name="T14" fmla="+- 0 4378 4282"/>
                              <a:gd name="T15" fmla="*/ 4378 h 588"/>
                              <a:gd name="T16" fmla="+- 0 6969 6275"/>
                              <a:gd name="T17" fmla="*/ T16 w 3284"/>
                              <a:gd name="T18" fmla="+- 0 4397 4282"/>
                              <a:gd name="T19" fmla="*/ 4397 h 588"/>
                              <a:gd name="T20" fmla="+- 0 7119 6275"/>
                              <a:gd name="T21" fmla="*/ T20 w 3284"/>
                              <a:gd name="T22" fmla="+- 0 4420 4282"/>
                              <a:gd name="T23" fmla="*/ 4420 h 588"/>
                              <a:gd name="T24" fmla="+- 0 7262 6275"/>
                              <a:gd name="T25" fmla="*/ T24 w 3284"/>
                              <a:gd name="T26" fmla="+- 0 4446 4282"/>
                              <a:gd name="T27" fmla="*/ 4446 h 588"/>
                              <a:gd name="T28" fmla="+- 0 7399 6275"/>
                              <a:gd name="T29" fmla="*/ T28 w 3284"/>
                              <a:gd name="T30" fmla="+- 0 4476 4282"/>
                              <a:gd name="T31" fmla="*/ 4476 h 588"/>
                              <a:gd name="T32" fmla="+- 0 7532 6275"/>
                              <a:gd name="T33" fmla="*/ T32 w 3284"/>
                              <a:gd name="T34" fmla="+- 0 4507 4282"/>
                              <a:gd name="T35" fmla="*/ 4507 h 588"/>
                              <a:gd name="T36" fmla="+- 0 8166 6275"/>
                              <a:gd name="T37" fmla="*/ T36 w 3284"/>
                              <a:gd name="T38" fmla="+- 0 4680 4282"/>
                              <a:gd name="T39" fmla="*/ 4680 h 588"/>
                              <a:gd name="T40" fmla="+- 0 8362 6275"/>
                              <a:gd name="T41" fmla="*/ T40 w 3284"/>
                              <a:gd name="T42" fmla="+- 0 4730 4282"/>
                              <a:gd name="T43" fmla="*/ 4730 h 588"/>
                              <a:gd name="T44" fmla="+- 0 8497 6275"/>
                              <a:gd name="T45" fmla="*/ T44 w 3284"/>
                              <a:gd name="T46" fmla="+- 0 4761 4282"/>
                              <a:gd name="T47" fmla="*/ 4761 h 588"/>
                              <a:gd name="T48" fmla="+- 0 8638 6275"/>
                              <a:gd name="T49" fmla="*/ T48 w 3284"/>
                              <a:gd name="T50" fmla="+- 0 4789 4282"/>
                              <a:gd name="T51" fmla="*/ 4789 h 588"/>
                              <a:gd name="T52" fmla="+- 0 8785 6275"/>
                              <a:gd name="T53" fmla="*/ T52 w 3284"/>
                              <a:gd name="T54" fmla="+- 0 4813 4282"/>
                              <a:gd name="T55" fmla="*/ 4813 h 588"/>
                              <a:gd name="T56" fmla="+- 0 8940 6275"/>
                              <a:gd name="T57" fmla="*/ T56 w 3284"/>
                              <a:gd name="T58" fmla="+- 0 4834 4282"/>
                              <a:gd name="T59" fmla="*/ 4834 h 588"/>
                              <a:gd name="T60" fmla="+- 0 9103 6275"/>
                              <a:gd name="T61" fmla="*/ T60 w 3284"/>
                              <a:gd name="T62" fmla="+- 0 4851 4282"/>
                              <a:gd name="T63" fmla="*/ 4851 h 588"/>
                              <a:gd name="T64" fmla="+- 0 9277 6275"/>
                              <a:gd name="T65" fmla="*/ T64 w 3284"/>
                              <a:gd name="T66" fmla="+- 0 4863 4282"/>
                              <a:gd name="T67" fmla="*/ 4863 h 588"/>
                              <a:gd name="T68" fmla="+- 0 9462 6275"/>
                              <a:gd name="T69" fmla="*/ T68 w 3284"/>
                              <a:gd name="T70" fmla="+- 0 4869 4282"/>
                              <a:gd name="T71" fmla="*/ 4869 h 588"/>
                              <a:gd name="T72" fmla="+- 0 9559 6275"/>
                              <a:gd name="T73" fmla="*/ T72 w 3284"/>
                              <a:gd name="T74" fmla="+- 0 4800 4282"/>
                              <a:gd name="T75" fmla="*/ 4800 h 588"/>
                              <a:gd name="T76" fmla="+- 0 9369 6275"/>
                              <a:gd name="T77" fmla="*/ T76 w 3284"/>
                              <a:gd name="T78" fmla="+- 0 4797 4282"/>
                              <a:gd name="T79" fmla="*/ 4797 h 588"/>
                              <a:gd name="T80" fmla="+- 0 9190 6275"/>
                              <a:gd name="T81" fmla="*/ T80 w 3284"/>
                              <a:gd name="T82" fmla="+- 0 4788 4282"/>
                              <a:gd name="T83" fmla="*/ 4788 h 588"/>
                              <a:gd name="T84" fmla="+- 0 9022 6275"/>
                              <a:gd name="T85" fmla="*/ T84 w 3284"/>
                              <a:gd name="T86" fmla="+- 0 4774 4282"/>
                              <a:gd name="T87" fmla="*/ 4774 h 588"/>
                              <a:gd name="T88" fmla="+- 0 8863 6275"/>
                              <a:gd name="T89" fmla="*/ T88 w 3284"/>
                              <a:gd name="T90" fmla="+- 0 4755 4282"/>
                              <a:gd name="T91" fmla="*/ 4755 h 588"/>
                              <a:gd name="T92" fmla="+- 0 8713 6275"/>
                              <a:gd name="T93" fmla="*/ T92 w 3284"/>
                              <a:gd name="T94" fmla="+- 0 4732 4282"/>
                              <a:gd name="T95" fmla="*/ 4732 h 588"/>
                              <a:gd name="T96" fmla="+- 0 8569 6275"/>
                              <a:gd name="T97" fmla="*/ T96 w 3284"/>
                              <a:gd name="T98" fmla="+- 0 4706 4282"/>
                              <a:gd name="T99" fmla="*/ 4706 h 588"/>
                              <a:gd name="T100" fmla="+- 0 8432 6275"/>
                              <a:gd name="T101" fmla="*/ T100 w 3284"/>
                              <a:gd name="T102" fmla="+- 0 4676 4282"/>
                              <a:gd name="T103" fmla="*/ 4676 h 588"/>
                              <a:gd name="T104" fmla="+- 0 8299 6275"/>
                              <a:gd name="T105" fmla="*/ T104 w 3284"/>
                              <a:gd name="T106" fmla="+- 0 4644 4282"/>
                              <a:gd name="T107" fmla="*/ 4644 h 588"/>
                              <a:gd name="T108" fmla="+- 0 7665 6275"/>
                              <a:gd name="T109" fmla="*/ T108 w 3284"/>
                              <a:gd name="T110" fmla="+- 0 4471 4282"/>
                              <a:gd name="T111" fmla="*/ 4471 h 588"/>
                              <a:gd name="T112" fmla="+- 0 7470 6275"/>
                              <a:gd name="T113" fmla="*/ T112 w 3284"/>
                              <a:gd name="T114" fmla="+- 0 4422 4282"/>
                              <a:gd name="T115" fmla="*/ 4422 h 588"/>
                              <a:gd name="T116" fmla="+- 0 7335 6275"/>
                              <a:gd name="T117" fmla="*/ T116 w 3284"/>
                              <a:gd name="T118" fmla="+- 0 4391 4282"/>
                              <a:gd name="T119" fmla="*/ 4391 h 588"/>
                              <a:gd name="T120" fmla="+- 0 7194 6275"/>
                              <a:gd name="T121" fmla="*/ T120 w 3284"/>
                              <a:gd name="T122" fmla="+- 0 4363 4282"/>
                              <a:gd name="T123" fmla="*/ 4363 h 588"/>
                              <a:gd name="T124" fmla="+- 0 7048 6275"/>
                              <a:gd name="T125" fmla="*/ T124 w 3284"/>
                              <a:gd name="T126" fmla="+- 0 4338 4282"/>
                              <a:gd name="T127" fmla="*/ 4338 h 588"/>
                              <a:gd name="T128" fmla="+- 0 6893 6275"/>
                              <a:gd name="T129" fmla="*/ T128 w 3284"/>
                              <a:gd name="T130" fmla="+- 0 4317 4282"/>
                              <a:gd name="T131" fmla="*/ 4317 h 588"/>
                              <a:gd name="T132" fmla="+- 0 6730 6275"/>
                              <a:gd name="T133" fmla="*/ T132 w 3284"/>
                              <a:gd name="T134" fmla="+- 0 4301 4282"/>
                              <a:gd name="T135" fmla="*/ 4301 h 588"/>
                              <a:gd name="T136" fmla="+- 0 6557 6275"/>
                              <a:gd name="T137" fmla="*/ T136 w 3284"/>
                              <a:gd name="T138" fmla="+- 0 4289 4282"/>
                              <a:gd name="T139" fmla="*/ 4289 h 588"/>
                              <a:gd name="T140" fmla="+- 0 6372 6275"/>
                              <a:gd name="T141" fmla="*/ T140 w 3284"/>
                              <a:gd name="T142" fmla="+- 0 4283 4282"/>
                              <a:gd name="T143" fmla="*/ 4283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284" h="588">
                                <a:moveTo>
                                  <a:pt x="0" y="0"/>
                                </a:moveTo>
                                <a:lnTo>
                                  <a:pt x="0" y="70"/>
                                </a:lnTo>
                                <a:lnTo>
                                  <a:pt x="97" y="71"/>
                                </a:lnTo>
                                <a:lnTo>
                                  <a:pt x="190" y="73"/>
                                </a:lnTo>
                                <a:lnTo>
                                  <a:pt x="281" y="77"/>
                                </a:lnTo>
                                <a:lnTo>
                                  <a:pt x="368" y="82"/>
                                </a:lnTo>
                                <a:lnTo>
                                  <a:pt x="453" y="88"/>
                                </a:lnTo>
                                <a:lnTo>
                                  <a:pt x="536" y="96"/>
                                </a:lnTo>
                                <a:lnTo>
                                  <a:pt x="616" y="105"/>
                                </a:lnTo>
                                <a:lnTo>
                                  <a:pt x="694" y="115"/>
                                </a:lnTo>
                                <a:lnTo>
                                  <a:pt x="770" y="126"/>
                                </a:lnTo>
                                <a:lnTo>
                                  <a:pt x="844" y="138"/>
                                </a:lnTo>
                                <a:lnTo>
                                  <a:pt x="916" y="151"/>
                                </a:lnTo>
                                <a:lnTo>
                                  <a:pt x="987" y="164"/>
                                </a:lnTo>
                                <a:lnTo>
                                  <a:pt x="1056" y="179"/>
                                </a:lnTo>
                                <a:lnTo>
                                  <a:pt x="1124" y="194"/>
                                </a:lnTo>
                                <a:lnTo>
                                  <a:pt x="1191" y="209"/>
                                </a:lnTo>
                                <a:lnTo>
                                  <a:pt x="1257" y="225"/>
                                </a:lnTo>
                                <a:lnTo>
                                  <a:pt x="1386" y="259"/>
                                </a:lnTo>
                                <a:lnTo>
                                  <a:pt x="1891" y="398"/>
                                </a:lnTo>
                                <a:lnTo>
                                  <a:pt x="2021" y="432"/>
                                </a:lnTo>
                                <a:lnTo>
                                  <a:pt x="2087" y="448"/>
                                </a:lnTo>
                                <a:lnTo>
                                  <a:pt x="2154" y="464"/>
                                </a:lnTo>
                                <a:lnTo>
                                  <a:pt x="2222" y="479"/>
                                </a:lnTo>
                                <a:lnTo>
                                  <a:pt x="2292" y="493"/>
                                </a:lnTo>
                                <a:lnTo>
                                  <a:pt x="2363" y="507"/>
                                </a:lnTo>
                                <a:lnTo>
                                  <a:pt x="2435" y="519"/>
                                </a:lnTo>
                                <a:lnTo>
                                  <a:pt x="2510" y="531"/>
                                </a:lnTo>
                                <a:lnTo>
                                  <a:pt x="2586" y="542"/>
                                </a:lnTo>
                                <a:lnTo>
                                  <a:pt x="2665" y="552"/>
                                </a:lnTo>
                                <a:lnTo>
                                  <a:pt x="2745" y="561"/>
                                </a:lnTo>
                                <a:lnTo>
                                  <a:pt x="2828" y="569"/>
                                </a:lnTo>
                                <a:lnTo>
                                  <a:pt x="2914" y="575"/>
                                </a:lnTo>
                                <a:lnTo>
                                  <a:pt x="3002" y="581"/>
                                </a:lnTo>
                                <a:lnTo>
                                  <a:pt x="3093" y="584"/>
                                </a:lnTo>
                                <a:lnTo>
                                  <a:pt x="3187" y="587"/>
                                </a:lnTo>
                                <a:lnTo>
                                  <a:pt x="3284" y="587"/>
                                </a:lnTo>
                                <a:lnTo>
                                  <a:pt x="3284" y="518"/>
                                </a:lnTo>
                                <a:lnTo>
                                  <a:pt x="3187" y="517"/>
                                </a:lnTo>
                                <a:lnTo>
                                  <a:pt x="3094" y="515"/>
                                </a:lnTo>
                                <a:lnTo>
                                  <a:pt x="3003" y="511"/>
                                </a:lnTo>
                                <a:lnTo>
                                  <a:pt x="2915" y="506"/>
                                </a:lnTo>
                                <a:lnTo>
                                  <a:pt x="2829" y="500"/>
                                </a:lnTo>
                                <a:lnTo>
                                  <a:pt x="2747" y="492"/>
                                </a:lnTo>
                                <a:lnTo>
                                  <a:pt x="2666" y="483"/>
                                </a:lnTo>
                                <a:lnTo>
                                  <a:pt x="2588" y="473"/>
                                </a:lnTo>
                                <a:lnTo>
                                  <a:pt x="2512" y="462"/>
                                </a:lnTo>
                                <a:lnTo>
                                  <a:pt x="2438" y="450"/>
                                </a:lnTo>
                                <a:lnTo>
                                  <a:pt x="2365" y="437"/>
                                </a:lnTo>
                                <a:lnTo>
                                  <a:pt x="2294" y="424"/>
                                </a:lnTo>
                                <a:lnTo>
                                  <a:pt x="2225" y="409"/>
                                </a:lnTo>
                                <a:lnTo>
                                  <a:pt x="2157" y="394"/>
                                </a:lnTo>
                                <a:lnTo>
                                  <a:pt x="2090" y="379"/>
                                </a:lnTo>
                                <a:lnTo>
                                  <a:pt x="2024" y="362"/>
                                </a:lnTo>
                                <a:lnTo>
                                  <a:pt x="1895" y="329"/>
                                </a:lnTo>
                                <a:lnTo>
                                  <a:pt x="1390" y="189"/>
                                </a:lnTo>
                                <a:lnTo>
                                  <a:pt x="1260" y="156"/>
                                </a:lnTo>
                                <a:lnTo>
                                  <a:pt x="1195" y="140"/>
                                </a:lnTo>
                                <a:lnTo>
                                  <a:pt x="1128" y="124"/>
                                </a:lnTo>
                                <a:lnTo>
                                  <a:pt x="1060" y="109"/>
                                </a:lnTo>
                                <a:lnTo>
                                  <a:pt x="990" y="95"/>
                                </a:lnTo>
                                <a:lnTo>
                                  <a:pt x="919" y="81"/>
                                </a:lnTo>
                                <a:lnTo>
                                  <a:pt x="847" y="68"/>
                                </a:lnTo>
                                <a:lnTo>
                                  <a:pt x="773" y="56"/>
                                </a:lnTo>
                                <a:lnTo>
                                  <a:pt x="696" y="45"/>
                                </a:lnTo>
                                <a:lnTo>
                                  <a:pt x="618" y="35"/>
                                </a:lnTo>
                                <a:lnTo>
                                  <a:pt x="538" y="27"/>
                                </a:lnTo>
                                <a:lnTo>
                                  <a:pt x="455" y="19"/>
                                </a:lnTo>
                                <a:lnTo>
                                  <a:pt x="370" y="12"/>
                                </a:lnTo>
                                <a:lnTo>
                                  <a:pt x="282" y="7"/>
                                </a:lnTo>
                                <a:lnTo>
                                  <a:pt x="191" y="3"/>
                                </a:lnTo>
                                <a:lnTo>
                                  <a:pt x="97" y="1"/>
                                </a:lnTo>
                                <a:lnTo>
                                  <a:pt x="0" y="0"/>
                                </a:lnTo>
                                <a:close/>
                              </a:path>
                            </a:pathLst>
                          </a:custGeom>
                          <a:solidFill>
                            <a:srgbClr val="C7E8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550"/>
                        <wps:cNvSpPr>
                          <a:spLocks/>
                        </wps:cNvSpPr>
                        <wps:spPr bwMode="auto">
                          <a:xfrm>
                            <a:off x="6264" y="4178"/>
                            <a:ext cx="3295" cy="515"/>
                          </a:xfrm>
                          <a:custGeom>
                            <a:avLst/>
                            <a:gdLst>
                              <a:gd name="T0" fmla="+- 0 6272 6264"/>
                              <a:gd name="T1" fmla="*/ T0 w 3295"/>
                              <a:gd name="T2" fmla="+- 0 4195 4178"/>
                              <a:gd name="T3" fmla="*/ 4195 h 515"/>
                              <a:gd name="T4" fmla="+- 0 6264 6264"/>
                              <a:gd name="T5" fmla="*/ T4 w 3295"/>
                              <a:gd name="T6" fmla="+- 0 4266 4178"/>
                              <a:gd name="T7" fmla="*/ 4266 h 515"/>
                              <a:gd name="T8" fmla="+- 0 6374 6264"/>
                              <a:gd name="T9" fmla="*/ T8 w 3295"/>
                              <a:gd name="T10" fmla="+- 0 4283 4178"/>
                              <a:gd name="T11" fmla="*/ 4283 h 515"/>
                              <a:gd name="T12" fmla="+- 0 6563 6264"/>
                              <a:gd name="T13" fmla="*/ T12 w 3295"/>
                              <a:gd name="T14" fmla="+- 0 4288 4178"/>
                              <a:gd name="T15" fmla="*/ 4288 h 515"/>
                              <a:gd name="T16" fmla="+- 0 6740 6264"/>
                              <a:gd name="T17" fmla="*/ T16 w 3295"/>
                              <a:gd name="T18" fmla="+- 0 4298 4178"/>
                              <a:gd name="T19" fmla="*/ 4298 h 515"/>
                              <a:gd name="T20" fmla="+- 0 6906 6264"/>
                              <a:gd name="T21" fmla="*/ T20 w 3295"/>
                              <a:gd name="T22" fmla="+- 0 4311 4178"/>
                              <a:gd name="T23" fmla="*/ 4311 h 515"/>
                              <a:gd name="T24" fmla="+- 0 7063 6264"/>
                              <a:gd name="T25" fmla="*/ T24 w 3295"/>
                              <a:gd name="T26" fmla="+- 0 4329 4178"/>
                              <a:gd name="T27" fmla="*/ 4329 h 515"/>
                              <a:gd name="T28" fmla="+- 0 7213 6264"/>
                              <a:gd name="T29" fmla="*/ T28 w 3295"/>
                              <a:gd name="T30" fmla="+- 0 4349 4178"/>
                              <a:gd name="T31" fmla="*/ 4349 h 515"/>
                              <a:gd name="T32" fmla="+- 0 7355 6264"/>
                              <a:gd name="T33" fmla="*/ T32 w 3295"/>
                              <a:gd name="T34" fmla="+- 0 4372 4178"/>
                              <a:gd name="T35" fmla="*/ 4372 h 515"/>
                              <a:gd name="T36" fmla="+- 0 7626 6264"/>
                              <a:gd name="T37" fmla="*/ T36 w 3295"/>
                              <a:gd name="T38" fmla="+- 0 4424 4178"/>
                              <a:gd name="T39" fmla="*/ 4424 h 515"/>
                              <a:gd name="T40" fmla="+- 0 8342 6264"/>
                              <a:gd name="T41" fmla="*/ T40 w 3295"/>
                              <a:gd name="T42" fmla="+- 0 4578 4178"/>
                              <a:gd name="T43" fmla="*/ 4578 h 515"/>
                              <a:gd name="T44" fmla="+- 0 8550 6264"/>
                              <a:gd name="T45" fmla="*/ T44 w 3295"/>
                              <a:gd name="T46" fmla="+- 0 4615 4178"/>
                              <a:gd name="T47" fmla="*/ 4615 h 515"/>
                              <a:gd name="T48" fmla="+- 0 8696 6264"/>
                              <a:gd name="T49" fmla="*/ T48 w 3295"/>
                              <a:gd name="T50" fmla="+- 0 4637 4178"/>
                              <a:gd name="T51" fmla="*/ 4637 h 515"/>
                              <a:gd name="T52" fmla="+- 0 8849 6264"/>
                              <a:gd name="T53" fmla="*/ T52 w 3295"/>
                              <a:gd name="T54" fmla="+- 0 4656 4178"/>
                              <a:gd name="T55" fmla="*/ 4656 h 515"/>
                              <a:gd name="T56" fmla="+- 0 9010 6264"/>
                              <a:gd name="T57" fmla="*/ T56 w 3295"/>
                              <a:gd name="T58" fmla="+- 0 4671 4178"/>
                              <a:gd name="T59" fmla="*/ 4671 h 515"/>
                              <a:gd name="T60" fmla="+- 0 9182 6264"/>
                              <a:gd name="T61" fmla="*/ T60 w 3295"/>
                              <a:gd name="T62" fmla="+- 0 4683 4178"/>
                              <a:gd name="T63" fmla="*/ 4683 h 515"/>
                              <a:gd name="T64" fmla="+- 0 9364 6264"/>
                              <a:gd name="T65" fmla="*/ T64 w 3295"/>
                              <a:gd name="T66" fmla="+- 0 4690 4178"/>
                              <a:gd name="T67" fmla="*/ 4690 h 515"/>
                              <a:gd name="T68" fmla="+- 0 9559 6264"/>
                              <a:gd name="T69" fmla="*/ T68 w 3295"/>
                              <a:gd name="T70" fmla="+- 0 4693 4178"/>
                              <a:gd name="T71" fmla="*/ 4693 h 515"/>
                              <a:gd name="T72" fmla="+- 0 9460 6264"/>
                              <a:gd name="T73" fmla="*/ T72 w 3295"/>
                              <a:gd name="T74" fmla="+- 0 4588 4178"/>
                              <a:gd name="T75" fmla="*/ 4588 h 515"/>
                              <a:gd name="T76" fmla="+- 0 9272 6264"/>
                              <a:gd name="T77" fmla="*/ T76 w 3295"/>
                              <a:gd name="T78" fmla="+- 0 4583 4178"/>
                              <a:gd name="T79" fmla="*/ 4583 h 515"/>
                              <a:gd name="T80" fmla="+- 0 9095 6264"/>
                              <a:gd name="T81" fmla="*/ T80 w 3295"/>
                              <a:gd name="T82" fmla="+- 0 4574 4178"/>
                              <a:gd name="T83" fmla="*/ 4574 h 515"/>
                              <a:gd name="T84" fmla="+- 0 8928 6264"/>
                              <a:gd name="T85" fmla="*/ T84 w 3295"/>
                              <a:gd name="T86" fmla="+- 0 4560 4178"/>
                              <a:gd name="T87" fmla="*/ 4560 h 515"/>
                              <a:gd name="T88" fmla="+- 0 8771 6264"/>
                              <a:gd name="T89" fmla="*/ T88 w 3295"/>
                              <a:gd name="T90" fmla="+- 0 4542 4178"/>
                              <a:gd name="T91" fmla="*/ 4542 h 515"/>
                              <a:gd name="T92" fmla="+- 0 8622 6264"/>
                              <a:gd name="T93" fmla="*/ T92 w 3295"/>
                              <a:gd name="T94" fmla="+- 0 4522 4178"/>
                              <a:gd name="T95" fmla="*/ 4522 h 515"/>
                              <a:gd name="T96" fmla="+- 0 8479 6264"/>
                              <a:gd name="T97" fmla="*/ T96 w 3295"/>
                              <a:gd name="T98" fmla="+- 0 4499 4178"/>
                              <a:gd name="T99" fmla="*/ 4499 h 515"/>
                              <a:gd name="T100" fmla="+- 0 8209 6264"/>
                              <a:gd name="T101" fmla="*/ T100 w 3295"/>
                              <a:gd name="T102" fmla="+- 0 4447 4178"/>
                              <a:gd name="T103" fmla="*/ 4447 h 515"/>
                              <a:gd name="T104" fmla="+- 0 7493 6264"/>
                              <a:gd name="T105" fmla="*/ T104 w 3295"/>
                              <a:gd name="T106" fmla="+- 0 4293 4178"/>
                              <a:gd name="T107" fmla="*/ 4293 h 515"/>
                              <a:gd name="T108" fmla="+- 0 7285 6264"/>
                              <a:gd name="T109" fmla="*/ T108 w 3295"/>
                              <a:gd name="T110" fmla="+- 0 4256 4178"/>
                              <a:gd name="T111" fmla="*/ 4256 h 515"/>
                              <a:gd name="T112" fmla="+- 0 7139 6264"/>
                              <a:gd name="T113" fmla="*/ T112 w 3295"/>
                              <a:gd name="T114" fmla="+- 0 4235 4178"/>
                              <a:gd name="T115" fmla="*/ 4235 h 515"/>
                              <a:gd name="T116" fmla="+- 0 6986 6264"/>
                              <a:gd name="T117" fmla="*/ T116 w 3295"/>
                              <a:gd name="T118" fmla="+- 0 4216 4178"/>
                              <a:gd name="T119" fmla="*/ 4216 h 515"/>
                              <a:gd name="T120" fmla="+- 0 6824 6264"/>
                              <a:gd name="T121" fmla="*/ T120 w 3295"/>
                              <a:gd name="T122" fmla="+- 0 4200 4178"/>
                              <a:gd name="T123" fmla="*/ 4200 h 515"/>
                              <a:gd name="T124" fmla="+- 0 6653 6264"/>
                              <a:gd name="T125" fmla="*/ T124 w 3295"/>
                              <a:gd name="T126" fmla="+- 0 4188 4178"/>
                              <a:gd name="T127" fmla="*/ 4188 h 515"/>
                              <a:gd name="T128" fmla="+- 0 6470 6264"/>
                              <a:gd name="T129" fmla="*/ T128 w 3295"/>
                              <a:gd name="T130" fmla="+- 0 4181 4178"/>
                              <a:gd name="T131" fmla="*/ 4181 h 515"/>
                              <a:gd name="T132" fmla="+- 0 6275 6264"/>
                              <a:gd name="T133" fmla="*/ T132 w 3295"/>
                              <a:gd name="T134" fmla="+- 0 4178 4178"/>
                              <a:gd name="T135" fmla="*/ 4178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295" h="515">
                                <a:moveTo>
                                  <a:pt x="11" y="0"/>
                                </a:moveTo>
                                <a:lnTo>
                                  <a:pt x="8" y="17"/>
                                </a:lnTo>
                                <a:lnTo>
                                  <a:pt x="2" y="52"/>
                                </a:lnTo>
                                <a:lnTo>
                                  <a:pt x="0" y="88"/>
                                </a:lnTo>
                                <a:lnTo>
                                  <a:pt x="11" y="104"/>
                                </a:lnTo>
                                <a:lnTo>
                                  <a:pt x="110" y="105"/>
                                </a:lnTo>
                                <a:lnTo>
                                  <a:pt x="206" y="107"/>
                                </a:lnTo>
                                <a:lnTo>
                                  <a:pt x="299" y="110"/>
                                </a:lnTo>
                                <a:lnTo>
                                  <a:pt x="389" y="114"/>
                                </a:lnTo>
                                <a:lnTo>
                                  <a:pt x="476" y="120"/>
                                </a:lnTo>
                                <a:lnTo>
                                  <a:pt x="560" y="126"/>
                                </a:lnTo>
                                <a:lnTo>
                                  <a:pt x="642" y="133"/>
                                </a:lnTo>
                                <a:lnTo>
                                  <a:pt x="722" y="142"/>
                                </a:lnTo>
                                <a:lnTo>
                                  <a:pt x="799" y="151"/>
                                </a:lnTo>
                                <a:lnTo>
                                  <a:pt x="875" y="161"/>
                                </a:lnTo>
                                <a:lnTo>
                                  <a:pt x="949" y="171"/>
                                </a:lnTo>
                                <a:lnTo>
                                  <a:pt x="1021" y="182"/>
                                </a:lnTo>
                                <a:lnTo>
                                  <a:pt x="1091" y="194"/>
                                </a:lnTo>
                                <a:lnTo>
                                  <a:pt x="1229" y="219"/>
                                </a:lnTo>
                                <a:lnTo>
                                  <a:pt x="1362" y="246"/>
                                </a:lnTo>
                                <a:lnTo>
                                  <a:pt x="1945" y="373"/>
                                </a:lnTo>
                                <a:lnTo>
                                  <a:pt x="2078" y="400"/>
                                </a:lnTo>
                                <a:lnTo>
                                  <a:pt x="2215" y="425"/>
                                </a:lnTo>
                                <a:lnTo>
                                  <a:pt x="2286" y="437"/>
                                </a:lnTo>
                                <a:lnTo>
                                  <a:pt x="2358" y="448"/>
                                </a:lnTo>
                                <a:lnTo>
                                  <a:pt x="2432" y="459"/>
                                </a:lnTo>
                                <a:lnTo>
                                  <a:pt x="2507" y="469"/>
                                </a:lnTo>
                                <a:lnTo>
                                  <a:pt x="2585" y="478"/>
                                </a:lnTo>
                                <a:lnTo>
                                  <a:pt x="2664" y="486"/>
                                </a:lnTo>
                                <a:lnTo>
                                  <a:pt x="2746" y="493"/>
                                </a:lnTo>
                                <a:lnTo>
                                  <a:pt x="2831" y="500"/>
                                </a:lnTo>
                                <a:lnTo>
                                  <a:pt x="2918" y="505"/>
                                </a:lnTo>
                                <a:lnTo>
                                  <a:pt x="3008" y="509"/>
                                </a:lnTo>
                                <a:lnTo>
                                  <a:pt x="3100" y="512"/>
                                </a:lnTo>
                                <a:lnTo>
                                  <a:pt x="3196" y="514"/>
                                </a:lnTo>
                                <a:lnTo>
                                  <a:pt x="3295" y="515"/>
                                </a:lnTo>
                                <a:lnTo>
                                  <a:pt x="3295" y="411"/>
                                </a:lnTo>
                                <a:lnTo>
                                  <a:pt x="3196" y="410"/>
                                </a:lnTo>
                                <a:lnTo>
                                  <a:pt x="3100" y="408"/>
                                </a:lnTo>
                                <a:lnTo>
                                  <a:pt x="3008" y="405"/>
                                </a:lnTo>
                                <a:lnTo>
                                  <a:pt x="2918" y="401"/>
                                </a:lnTo>
                                <a:lnTo>
                                  <a:pt x="2831" y="396"/>
                                </a:lnTo>
                                <a:lnTo>
                                  <a:pt x="2746" y="389"/>
                                </a:lnTo>
                                <a:lnTo>
                                  <a:pt x="2664" y="382"/>
                                </a:lnTo>
                                <a:lnTo>
                                  <a:pt x="2585" y="374"/>
                                </a:lnTo>
                                <a:lnTo>
                                  <a:pt x="2507" y="364"/>
                                </a:lnTo>
                                <a:lnTo>
                                  <a:pt x="2432" y="355"/>
                                </a:lnTo>
                                <a:lnTo>
                                  <a:pt x="2358" y="344"/>
                                </a:lnTo>
                                <a:lnTo>
                                  <a:pt x="2286" y="333"/>
                                </a:lnTo>
                                <a:lnTo>
                                  <a:pt x="2215" y="321"/>
                                </a:lnTo>
                                <a:lnTo>
                                  <a:pt x="2078" y="296"/>
                                </a:lnTo>
                                <a:lnTo>
                                  <a:pt x="1945" y="269"/>
                                </a:lnTo>
                                <a:lnTo>
                                  <a:pt x="1362" y="142"/>
                                </a:lnTo>
                                <a:lnTo>
                                  <a:pt x="1229" y="115"/>
                                </a:lnTo>
                                <a:lnTo>
                                  <a:pt x="1091" y="90"/>
                                </a:lnTo>
                                <a:lnTo>
                                  <a:pt x="1021" y="78"/>
                                </a:lnTo>
                                <a:lnTo>
                                  <a:pt x="949" y="67"/>
                                </a:lnTo>
                                <a:lnTo>
                                  <a:pt x="875" y="57"/>
                                </a:lnTo>
                                <a:lnTo>
                                  <a:pt x="799" y="47"/>
                                </a:lnTo>
                                <a:lnTo>
                                  <a:pt x="722" y="38"/>
                                </a:lnTo>
                                <a:lnTo>
                                  <a:pt x="642" y="29"/>
                                </a:lnTo>
                                <a:lnTo>
                                  <a:pt x="560" y="22"/>
                                </a:lnTo>
                                <a:lnTo>
                                  <a:pt x="476" y="16"/>
                                </a:lnTo>
                                <a:lnTo>
                                  <a:pt x="389" y="10"/>
                                </a:lnTo>
                                <a:lnTo>
                                  <a:pt x="299" y="6"/>
                                </a:lnTo>
                                <a:lnTo>
                                  <a:pt x="206" y="3"/>
                                </a:lnTo>
                                <a:lnTo>
                                  <a:pt x="110" y="1"/>
                                </a:lnTo>
                                <a:lnTo>
                                  <a:pt x="11" y="0"/>
                                </a:lnTo>
                                <a:close/>
                              </a:path>
                            </a:pathLst>
                          </a:custGeom>
                          <a:solidFill>
                            <a:srgbClr val="C3E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Freeform 549"/>
                        <wps:cNvSpPr>
                          <a:spLocks/>
                        </wps:cNvSpPr>
                        <wps:spPr bwMode="auto">
                          <a:xfrm>
                            <a:off x="6275" y="4074"/>
                            <a:ext cx="3284" cy="424"/>
                          </a:xfrm>
                          <a:custGeom>
                            <a:avLst/>
                            <a:gdLst>
                              <a:gd name="T0" fmla="+- 0 6275 6275"/>
                              <a:gd name="T1" fmla="*/ T0 w 3284"/>
                              <a:gd name="T2" fmla="+- 0 4074 4074"/>
                              <a:gd name="T3" fmla="*/ 4074 h 424"/>
                              <a:gd name="T4" fmla="+- 0 6275 6275"/>
                              <a:gd name="T5" fmla="*/ T4 w 3284"/>
                              <a:gd name="T6" fmla="+- 0 4178 4074"/>
                              <a:gd name="T7" fmla="*/ 4178 h 424"/>
                              <a:gd name="T8" fmla="+- 0 6377 6275"/>
                              <a:gd name="T9" fmla="*/ T8 w 3284"/>
                              <a:gd name="T10" fmla="+- 0 4179 4074"/>
                              <a:gd name="T11" fmla="*/ 4179 h 424"/>
                              <a:gd name="T12" fmla="+- 0 6475 6275"/>
                              <a:gd name="T13" fmla="*/ T12 w 3284"/>
                              <a:gd name="T14" fmla="+- 0 4180 4074"/>
                              <a:gd name="T15" fmla="*/ 4180 h 424"/>
                              <a:gd name="T16" fmla="+- 0 6569 6275"/>
                              <a:gd name="T17" fmla="*/ T16 w 3284"/>
                              <a:gd name="T18" fmla="+- 0 4183 4074"/>
                              <a:gd name="T19" fmla="*/ 4183 h 424"/>
                              <a:gd name="T20" fmla="+- 0 6661 6275"/>
                              <a:gd name="T21" fmla="*/ T20 w 3284"/>
                              <a:gd name="T22" fmla="+- 0 4186 4074"/>
                              <a:gd name="T23" fmla="*/ 4186 h 424"/>
                              <a:gd name="T24" fmla="+- 0 6750 6275"/>
                              <a:gd name="T25" fmla="*/ T24 w 3284"/>
                              <a:gd name="T26" fmla="+- 0 4191 4074"/>
                              <a:gd name="T27" fmla="*/ 4191 h 424"/>
                              <a:gd name="T28" fmla="+- 0 6836 6275"/>
                              <a:gd name="T29" fmla="*/ T28 w 3284"/>
                              <a:gd name="T30" fmla="+- 0 4196 4074"/>
                              <a:gd name="T31" fmla="*/ 4196 h 424"/>
                              <a:gd name="T32" fmla="+- 0 6919 6275"/>
                              <a:gd name="T33" fmla="*/ T32 w 3284"/>
                              <a:gd name="T34" fmla="+- 0 4202 4074"/>
                              <a:gd name="T35" fmla="*/ 4202 h 424"/>
                              <a:gd name="T36" fmla="+- 0 7001 6275"/>
                              <a:gd name="T37" fmla="*/ T36 w 3284"/>
                              <a:gd name="T38" fmla="+- 0 4209 4074"/>
                              <a:gd name="T39" fmla="*/ 4209 h 424"/>
                              <a:gd name="T40" fmla="+- 0 7080 6275"/>
                              <a:gd name="T41" fmla="*/ T40 w 3284"/>
                              <a:gd name="T42" fmla="+- 0 4216 4074"/>
                              <a:gd name="T43" fmla="*/ 4216 h 424"/>
                              <a:gd name="T44" fmla="+- 0 7157 6275"/>
                              <a:gd name="T45" fmla="*/ T44 w 3284"/>
                              <a:gd name="T46" fmla="+- 0 4224 4074"/>
                              <a:gd name="T47" fmla="*/ 4224 h 424"/>
                              <a:gd name="T48" fmla="+- 0 7305 6275"/>
                              <a:gd name="T49" fmla="*/ T48 w 3284"/>
                              <a:gd name="T50" fmla="+- 0 4242 4074"/>
                              <a:gd name="T51" fmla="*/ 4242 h 424"/>
                              <a:gd name="T52" fmla="+- 0 7447 6275"/>
                              <a:gd name="T53" fmla="*/ T52 w 3284"/>
                              <a:gd name="T54" fmla="+- 0 4261 4074"/>
                              <a:gd name="T55" fmla="*/ 4261 h 424"/>
                              <a:gd name="T56" fmla="+- 0 7585 6275"/>
                              <a:gd name="T57" fmla="*/ T56 w 3284"/>
                              <a:gd name="T58" fmla="+- 0 4282 4074"/>
                              <a:gd name="T59" fmla="*/ 4282 h 424"/>
                              <a:gd name="T60" fmla="+- 0 8182 6275"/>
                              <a:gd name="T61" fmla="*/ T60 w 3284"/>
                              <a:gd name="T62" fmla="+- 0 4383 4074"/>
                              <a:gd name="T63" fmla="*/ 4383 h 424"/>
                              <a:gd name="T64" fmla="+- 0 8387 6275"/>
                              <a:gd name="T65" fmla="*/ T64 w 3284"/>
                              <a:gd name="T66" fmla="+- 0 4415 4074"/>
                              <a:gd name="T67" fmla="*/ 4415 h 424"/>
                              <a:gd name="T68" fmla="+- 0 8529 6275"/>
                              <a:gd name="T69" fmla="*/ T68 w 3284"/>
                              <a:gd name="T70" fmla="+- 0 4435 4074"/>
                              <a:gd name="T71" fmla="*/ 4435 h 424"/>
                              <a:gd name="T72" fmla="+- 0 8678 6275"/>
                              <a:gd name="T73" fmla="*/ T72 w 3284"/>
                              <a:gd name="T74" fmla="+- 0 4452 4074"/>
                              <a:gd name="T75" fmla="*/ 4452 h 424"/>
                              <a:gd name="T76" fmla="+- 0 8755 6275"/>
                              <a:gd name="T77" fmla="*/ T76 w 3284"/>
                              <a:gd name="T78" fmla="+- 0 4460 4074"/>
                              <a:gd name="T79" fmla="*/ 4460 h 424"/>
                              <a:gd name="T80" fmla="+- 0 8834 6275"/>
                              <a:gd name="T81" fmla="*/ T80 w 3284"/>
                              <a:gd name="T82" fmla="+- 0 4468 4074"/>
                              <a:gd name="T83" fmla="*/ 4468 h 424"/>
                              <a:gd name="T84" fmla="+- 0 8915 6275"/>
                              <a:gd name="T85" fmla="*/ T84 w 3284"/>
                              <a:gd name="T86" fmla="+- 0 4474 4074"/>
                              <a:gd name="T87" fmla="*/ 4474 h 424"/>
                              <a:gd name="T88" fmla="+- 0 8998 6275"/>
                              <a:gd name="T89" fmla="*/ T88 w 3284"/>
                              <a:gd name="T90" fmla="+- 0 4480 4074"/>
                              <a:gd name="T91" fmla="*/ 4480 h 424"/>
                              <a:gd name="T92" fmla="+- 0 9085 6275"/>
                              <a:gd name="T93" fmla="*/ T92 w 3284"/>
                              <a:gd name="T94" fmla="+- 0 4485 4074"/>
                              <a:gd name="T95" fmla="*/ 4485 h 424"/>
                              <a:gd name="T96" fmla="+- 0 9173 6275"/>
                              <a:gd name="T97" fmla="*/ T96 w 3284"/>
                              <a:gd name="T98" fmla="+- 0 4490 4074"/>
                              <a:gd name="T99" fmla="*/ 4490 h 424"/>
                              <a:gd name="T100" fmla="+- 0 9265 6275"/>
                              <a:gd name="T101" fmla="*/ T100 w 3284"/>
                              <a:gd name="T102" fmla="+- 0 4493 4074"/>
                              <a:gd name="T103" fmla="*/ 4493 h 424"/>
                              <a:gd name="T104" fmla="+- 0 9360 6275"/>
                              <a:gd name="T105" fmla="*/ T104 w 3284"/>
                              <a:gd name="T106" fmla="+- 0 4496 4074"/>
                              <a:gd name="T107" fmla="*/ 4496 h 424"/>
                              <a:gd name="T108" fmla="+- 0 9458 6275"/>
                              <a:gd name="T109" fmla="*/ T108 w 3284"/>
                              <a:gd name="T110" fmla="+- 0 4497 4074"/>
                              <a:gd name="T111" fmla="*/ 4497 h 424"/>
                              <a:gd name="T112" fmla="+- 0 9559 6275"/>
                              <a:gd name="T113" fmla="*/ T112 w 3284"/>
                              <a:gd name="T114" fmla="+- 0 4498 4074"/>
                              <a:gd name="T115" fmla="*/ 4498 h 424"/>
                              <a:gd name="T116" fmla="+- 0 9559 6275"/>
                              <a:gd name="T117" fmla="*/ T116 w 3284"/>
                              <a:gd name="T118" fmla="+- 0 4394 4074"/>
                              <a:gd name="T119" fmla="*/ 4394 h 424"/>
                              <a:gd name="T120" fmla="+- 0 9458 6275"/>
                              <a:gd name="T121" fmla="*/ T120 w 3284"/>
                              <a:gd name="T122" fmla="+- 0 4393 4074"/>
                              <a:gd name="T123" fmla="*/ 4393 h 424"/>
                              <a:gd name="T124" fmla="+- 0 9360 6275"/>
                              <a:gd name="T125" fmla="*/ T124 w 3284"/>
                              <a:gd name="T126" fmla="+- 0 4392 4074"/>
                              <a:gd name="T127" fmla="*/ 4392 h 424"/>
                              <a:gd name="T128" fmla="+- 0 9265 6275"/>
                              <a:gd name="T129" fmla="*/ T128 w 3284"/>
                              <a:gd name="T130" fmla="+- 0 4389 4074"/>
                              <a:gd name="T131" fmla="*/ 4389 h 424"/>
                              <a:gd name="T132" fmla="+- 0 9173 6275"/>
                              <a:gd name="T133" fmla="*/ T132 w 3284"/>
                              <a:gd name="T134" fmla="+- 0 4386 4074"/>
                              <a:gd name="T135" fmla="*/ 4386 h 424"/>
                              <a:gd name="T136" fmla="+- 0 9085 6275"/>
                              <a:gd name="T137" fmla="*/ T136 w 3284"/>
                              <a:gd name="T138" fmla="+- 0 4381 4074"/>
                              <a:gd name="T139" fmla="*/ 4381 h 424"/>
                              <a:gd name="T140" fmla="+- 0 8998 6275"/>
                              <a:gd name="T141" fmla="*/ T140 w 3284"/>
                              <a:gd name="T142" fmla="+- 0 4376 4074"/>
                              <a:gd name="T143" fmla="*/ 4376 h 424"/>
                              <a:gd name="T144" fmla="+- 0 8915 6275"/>
                              <a:gd name="T145" fmla="*/ T144 w 3284"/>
                              <a:gd name="T146" fmla="+- 0 4370 4074"/>
                              <a:gd name="T147" fmla="*/ 4370 h 424"/>
                              <a:gd name="T148" fmla="+- 0 8834 6275"/>
                              <a:gd name="T149" fmla="*/ T148 w 3284"/>
                              <a:gd name="T150" fmla="+- 0 4363 4074"/>
                              <a:gd name="T151" fmla="*/ 4363 h 424"/>
                              <a:gd name="T152" fmla="+- 0 8755 6275"/>
                              <a:gd name="T153" fmla="*/ T152 w 3284"/>
                              <a:gd name="T154" fmla="+- 0 4356 4074"/>
                              <a:gd name="T155" fmla="*/ 4356 h 424"/>
                              <a:gd name="T156" fmla="+- 0 8678 6275"/>
                              <a:gd name="T157" fmla="*/ T156 w 3284"/>
                              <a:gd name="T158" fmla="+- 0 4348 4074"/>
                              <a:gd name="T159" fmla="*/ 4348 h 424"/>
                              <a:gd name="T160" fmla="+- 0 8529 6275"/>
                              <a:gd name="T161" fmla="*/ T160 w 3284"/>
                              <a:gd name="T162" fmla="+- 0 4330 4074"/>
                              <a:gd name="T163" fmla="*/ 4330 h 424"/>
                              <a:gd name="T164" fmla="+- 0 8387 6275"/>
                              <a:gd name="T165" fmla="*/ T164 w 3284"/>
                              <a:gd name="T166" fmla="+- 0 4311 4074"/>
                              <a:gd name="T167" fmla="*/ 4311 h 424"/>
                              <a:gd name="T168" fmla="+- 0 8182 6275"/>
                              <a:gd name="T169" fmla="*/ T168 w 3284"/>
                              <a:gd name="T170" fmla="+- 0 4279 4074"/>
                              <a:gd name="T171" fmla="*/ 4279 h 424"/>
                              <a:gd name="T172" fmla="+- 0 7585 6275"/>
                              <a:gd name="T173" fmla="*/ T172 w 3284"/>
                              <a:gd name="T174" fmla="+- 0 4178 4074"/>
                              <a:gd name="T175" fmla="*/ 4178 h 424"/>
                              <a:gd name="T176" fmla="+- 0 7447 6275"/>
                              <a:gd name="T177" fmla="*/ T176 w 3284"/>
                              <a:gd name="T178" fmla="+- 0 4157 4074"/>
                              <a:gd name="T179" fmla="*/ 4157 h 424"/>
                              <a:gd name="T180" fmla="+- 0 7305 6275"/>
                              <a:gd name="T181" fmla="*/ T180 w 3284"/>
                              <a:gd name="T182" fmla="+- 0 4138 4074"/>
                              <a:gd name="T183" fmla="*/ 4138 h 424"/>
                              <a:gd name="T184" fmla="+- 0 7157 6275"/>
                              <a:gd name="T185" fmla="*/ T184 w 3284"/>
                              <a:gd name="T186" fmla="+- 0 4120 4074"/>
                              <a:gd name="T187" fmla="*/ 4120 h 424"/>
                              <a:gd name="T188" fmla="+- 0 7080 6275"/>
                              <a:gd name="T189" fmla="*/ T188 w 3284"/>
                              <a:gd name="T190" fmla="+- 0 4112 4074"/>
                              <a:gd name="T191" fmla="*/ 4112 h 424"/>
                              <a:gd name="T192" fmla="+- 0 7001 6275"/>
                              <a:gd name="T193" fmla="*/ T192 w 3284"/>
                              <a:gd name="T194" fmla="+- 0 4105 4074"/>
                              <a:gd name="T195" fmla="*/ 4105 h 424"/>
                              <a:gd name="T196" fmla="+- 0 6919 6275"/>
                              <a:gd name="T197" fmla="*/ T196 w 3284"/>
                              <a:gd name="T198" fmla="+- 0 4098 4074"/>
                              <a:gd name="T199" fmla="*/ 4098 h 424"/>
                              <a:gd name="T200" fmla="+- 0 6836 6275"/>
                              <a:gd name="T201" fmla="*/ T200 w 3284"/>
                              <a:gd name="T202" fmla="+- 0 4092 4074"/>
                              <a:gd name="T203" fmla="*/ 4092 h 424"/>
                              <a:gd name="T204" fmla="+- 0 6750 6275"/>
                              <a:gd name="T205" fmla="*/ T204 w 3284"/>
                              <a:gd name="T206" fmla="+- 0 4087 4074"/>
                              <a:gd name="T207" fmla="*/ 4087 h 424"/>
                              <a:gd name="T208" fmla="+- 0 6661 6275"/>
                              <a:gd name="T209" fmla="*/ T208 w 3284"/>
                              <a:gd name="T210" fmla="+- 0 4082 4074"/>
                              <a:gd name="T211" fmla="*/ 4082 h 424"/>
                              <a:gd name="T212" fmla="+- 0 6569 6275"/>
                              <a:gd name="T213" fmla="*/ T212 w 3284"/>
                              <a:gd name="T214" fmla="+- 0 4079 4074"/>
                              <a:gd name="T215" fmla="*/ 4079 h 424"/>
                              <a:gd name="T216" fmla="+- 0 6475 6275"/>
                              <a:gd name="T217" fmla="*/ T216 w 3284"/>
                              <a:gd name="T218" fmla="+- 0 4076 4074"/>
                              <a:gd name="T219" fmla="*/ 4076 h 424"/>
                              <a:gd name="T220" fmla="+- 0 6377 6275"/>
                              <a:gd name="T221" fmla="*/ T220 w 3284"/>
                              <a:gd name="T222" fmla="+- 0 4075 4074"/>
                              <a:gd name="T223" fmla="*/ 4075 h 424"/>
                              <a:gd name="T224" fmla="+- 0 6275 6275"/>
                              <a:gd name="T225" fmla="*/ T224 w 3284"/>
                              <a:gd name="T226" fmla="+- 0 4074 4074"/>
                              <a:gd name="T227" fmla="*/ 4074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284" h="424">
                                <a:moveTo>
                                  <a:pt x="0" y="0"/>
                                </a:moveTo>
                                <a:lnTo>
                                  <a:pt x="0" y="104"/>
                                </a:lnTo>
                                <a:lnTo>
                                  <a:pt x="102" y="105"/>
                                </a:lnTo>
                                <a:lnTo>
                                  <a:pt x="200" y="106"/>
                                </a:lnTo>
                                <a:lnTo>
                                  <a:pt x="294" y="109"/>
                                </a:lnTo>
                                <a:lnTo>
                                  <a:pt x="386" y="112"/>
                                </a:lnTo>
                                <a:lnTo>
                                  <a:pt x="475" y="117"/>
                                </a:lnTo>
                                <a:lnTo>
                                  <a:pt x="561" y="122"/>
                                </a:lnTo>
                                <a:lnTo>
                                  <a:pt x="644" y="128"/>
                                </a:lnTo>
                                <a:lnTo>
                                  <a:pt x="726" y="135"/>
                                </a:lnTo>
                                <a:lnTo>
                                  <a:pt x="805" y="142"/>
                                </a:lnTo>
                                <a:lnTo>
                                  <a:pt x="882" y="150"/>
                                </a:lnTo>
                                <a:lnTo>
                                  <a:pt x="1030" y="168"/>
                                </a:lnTo>
                                <a:lnTo>
                                  <a:pt x="1172" y="187"/>
                                </a:lnTo>
                                <a:lnTo>
                                  <a:pt x="1310" y="208"/>
                                </a:lnTo>
                                <a:lnTo>
                                  <a:pt x="1907" y="309"/>
                                </a:lnTo>
                                <a:lnTo>
                                  <a:pt x="2112" y="341"/>
                                </a:lnTo>
                                <a:lnTo>
                                  <a:pt x="2254" y="361"/>
                                </a:lnTo>
                                <a:lnTo>
                                  <a:pt x="2403" y="378"/>
                                </a:lnTo>
                                <a:lnTo>
                                  <a:pt x="2480" y="386"/>
                                </a:lnTo>
                                <a:lnTo>
                                  <a:pt x="2559" y="394"/>
                                </a:lnTo>
                                <a:lnTo>
                                  <a:pt x="2640" y="400"/>
                                </a:lnTo>
                                <a:lnTo>
                                  <a:pt x="2723" y="406"/>
                                </a:lnTo>
                                <a:lnTo>
                                  <a:pt x="2810" y="411"/>
                                </a:lnTo>
                                <a:lnTo>
                                  <a:pt x="2898" y="416"/>
                                </a:lnTo>
                                <a:lnTo>
                                  <a:pt x="2990" y="419"/>
                                </a:lnTo>
                                <a:lnTo>
                                  <a:pt x="3085" y="422"/>
                                </a:lnTo>
                                <a:lnTo>
                                  <a:pt x="3183" y="423"/>
                                </a:lnTo>
                                <a:lnTo>
                                  <a:pt x="3284" y="424"/>
                                </a:lnTo>
                                <a:lnTo>
                                  <a:pt x="3284" y="320"/>
                                </a:lnTo>
                                <a:lnTo>
                                  <a:pt x="3183" y="319"/>
                                </a:lnTo>
                                <a:lnTo>
                                  <a:pt x="3085" y="318"/>
                                </a:lnTo>
                                <a:lnTo>
                                  <a:pt x="2990" y="315"/>
                                </a:lnTo>
                                <a:lnTo>
                                  <a:pt x="2898" y="312"/>
                                </a:lnTo>
                                <a:lnTo>
                                  <a:pt x="2810" y="307"/>
                                </a:lnTo>
                                <a:lnTo>
                                  <a:pt x="2723" y="302"/>
                                </a:lnTo>
                                <a:lnTo>
                                  <a:pt x="2640" y="296"/>
                                </a:lnTo>
                                <a:lnTo>
                                  <a:pt x="2559" y="289"/>
                                </a:lnTo>
                                <a:lnTo>
                                  <a:pt x="2480" y="282"/>
                                </a:lnTo>
                                <a:lnTo>
                                  <a:pt x="2403" y="274"/>
                                </a:lnTo>
                                <a:lnTo>
                                  <a:pt x="2254" y="256"/>
                                </a:lnTo>
                                <a:lnTo>
                                  <a:pt x="2112" y="237"/>
                                </a:lnTo>
                                <a:lnTo>
                                  <a:pt x="1907" y="205"/>
                                </a:lnTo>
                                <a:lnTo>
                                  <a:pt x="1310" y="104"/>
                                </a:lnTo>
                                <a:lnTo>
                                  <a:pt x="1172" y="83"/>
                                </a:lnTo>
                                <a:lnTo>
                                  <a:pt x="1030" y="64"/>
                                </a:lnTo>
                                <a:lnTo>
                                  <a:pt x="882" y="46"/>
                                </a:lnTo>
                                <a:lnTo>
                                  <a:pt x="805" y="38"/>
                                </a:lnTo>
                                <a:lnTo>
                                  <a:pt x="726" y="31"/>
                                </a:lnTo>
                                <a:lnTo>
                                  <a:pt x="644" y="24"/>
                                </a:lnTo>
                                <a:lnTo>
                                  <a:pt x="561" y="18"/>
                                </a:lnTo>
                                <a:lnTo>
                                  <a:pt x="475" y="13"/>
                                </a:lnTo>
                                <a:lnTo>
                                  <a:pt x="386" y="8"/>
                                </a:lnTo>
                                <a:lnTo>
                                  <a:pt x="294" y="5"/>
                                </a:lnTo>
                                <a:lnTo>
                                  <a:pt x="200" y="2"/>
                                </a:lnTo>
                                <a:lnTo>
                                  <a:pt x="102" y="1"/>
                                </a:lnTo>
                                <a:lnTo>
                                  <a:pt x="0" y="0"/>
                                </a:lnTo>
                                <a:close/>
                              </a:path>
                            </a:pathLst>
                          </a:custGeom>
                          <a:solidFill>
                            <a:srgbClr val="EFDC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Freeform 548"/>
                        <wps:cNvSpPr>
                          <a:spLocks/>
                        </wps:cNvSpPr>
                        <wps:spPr bwMode="auto">
                          <a:xfrm>
                            <a:off x="6275" y="3935"/>
                            <a:ext cx="3284" cy="382"/>
                          </a:xfrm>
                          <a:custGeom>
                            <a:avLst/>
                            <a:gdLst>
                              <a:gd name="T0" fmla="+- 0 6275 6275"/>
                              <a:gd name="T1" fmla="*/ T0 w 3284"/>
                              <a:gd name="T2" fmla="+- 0 3935 3935"/>
                              <a:gd name="T3" fmla="*/ 3935 h 382"/>
                              <a:gd name="T4" fmla="+- 0 6275 6275"/>
                              <a:gd name="T5" fmla="*/ T4 w 3284"/>
                              <a:gd name="T6" fmla="+- 0 4074 3935"/>
                              <a:gd name="T7" fmla="*/ 4074 h 382"/>
                              <a:gd name="T8" fmla="+- 0 6475 6275"/>
                              <a:gd name="T9" fmla="*/ T8 w 3284"/>
                              <a:gd name="T10" fmla="+- 0 4076 3935"/>
                              <a:gd name="T11" fmla="*/ 4076 h 382"/>
                              <a:gd name="T12" fmla="+- 0 6661 6275"/>
                              <a:gd name="T13" fmla="*/ T12 w 3284"/>
                              <a:gd name="T14" fmla="+- 0 4080 3935"/>
                              <a:gd name="T15" fmla="*/ 4080 h 382"/>
                              <a:gd name="T16" fmla="+- 0 6836 6275"/>
                              <a:gd name="T17" fmla="*/ T16 w 3284"/>
                              <a:gd name="T18" fmla="+- 0 4088 3935"/>
                              <a:gd name="T19" fmla="*/ 4088 h 382"/>
                              <a:gd name="T20" fmla="+- 0 7001 6275"/>
                              <a:gd name="T21" fmla="*/ T20 w 3284"/>
                              <a:gd name="T22" fmla="+- 0 4097 3935"/>
                              <a:gd name="T23" fmla="*/ 4097 h 382"/>
                              <a:gd name="T24" fmla="+- 0 7157 6275"/>
                              <a:gd name="T25" fmla="*/ T24 w 3284"/>
                              <a:gd name="T26" fmla="+- 0 4109 3935"/>
                              <a:gd name="T27" fmla="*/ 4109 h 382"/>
                              <a:gd name="T28" fmla="+- 0 7305 6275"/>
                              <a:gd name="T29" fmla="*/ T28 w 3284"/>
                              <a:gd name="T30" fmla="+- 0 4122 3935"/>
                              <a:gd name="T31" fmla="*/ 4122 h 382"/>
                              <a:gd name="T32" fmla="+- 0 7517 6275"/>
                              <a:gd name="T33" fmla="*/ T32 w 3284"/>
                              <a:gd name="T34" fmla="+- 0 4145 3935"/>
                              <a:gd name="T35" fmla="*/ 4145 h 382"/>
                              <a:gd name="T36" fmla="+- 0 7786 6275"/>
                              <a:gd name="T37" fmla="*/ T36 w 3284"/>
                              <a:gd name="T38" fmla="+- 0 4178 3935"/>
                              <a:gd name="T39" fmla="*/ 4178 h 382"/>
                              <a:gd name="T40" fmla="+- 0 8318 6275"/>
                              <a:gd name="T41" fmla="*/ T40 w 3284"/>
                              <a:gd name="T42" fmla="+- 0 4246 3935"/>
                              <a:gd name="T43" fmla="*/ 4246 h 382"/>
                              <a:gd name="T44" fmla="+- 0 8529 6275"/>
                              <a:gd name="T45" fmla="*/ T44 w 3284"/>
                              <a:gd name="T46" fmla="+- 0 4269 3935"/>
                              <a:gd name="T47" fmla="*/ 4269 h 382"/>
                              <a:gd name="T48" fmla="+- 0 8678 6275"/>
                              <a:gd name="T49" fmla="*/ T48 w 3284"/>
                              <a:gd name="T50" fmla="+- 0 4282 3935"/>
                              <a:gd name="T51" fmla="*/ 4282 h 382"/>
                              <a:gd name="T52" fmla="+- 0 8834 6275"/>
                              <a:gd name="T53" fmla="*/ T52 w 3284"/>
                              <a:gd name="T54" fmla="+- 0 4294 3935"/>
                              <a:gd name="T55" fmla="*/ 4294 h 382"/>
                              <a:gd name="T56" fmla="+- 0 8998 6275"/>
                              <a:gd name="T57" fmla="*/ T56 w 3284"/>
                              <a:gd name="T58" fmla="+- 0 4304 3935"/>
                              <a:gd name="T59" fmla="*/ 4304 h 382"/>
                              <a:gd name="T60" fmla="+- 0 9173 6275"/>
                              <a:gd name="T61" fmla="*/ T60 w 3284"/>
                              <a:gd name="T62" fmla="+- 0 4311 3935"/>
                              <a:gd name="T63" fmla="*/ 4311 h 382"/>
                              <a:gd name="T64" fmla="+- 0 9360 6275"/>
                              <a:gd name="T65" fmla="*/ T64 w 3284"/>
                              <a:gd name="T66" fmla="+- 0 4315 3935"/>
                              <a:gd name="T67" fmla="*/ 4315 h 382"/>
                              <a:gd name="T68" fmla="+- 0 9559 6275"/>
                              <a:gd name="T69" fmla="*/ T68 w 3284"/>
                              <a:gd name="T70" fmla="+- 0 4317 3935"/>
                              <a:gd name="T71" fmla="*/ 4317 h 382"/>
                              <a:gd name="T72" fmla="+- 0 9559 6275"/>
                              <a:gd name="T73" fmla="*/ T72 w 3284"/>
                              <a:gd name="T74" fmla="+- 0 4178 3935"/>
                              <a:gd name="T75" fmla="*/ 4178 h 382"/>
                              <a:gd name="T76" fmla="+- 0 9360 6275"/>
                              <a:gd name="T77" fmla="*/ T76 w 3284"/>
                              <a:gd name="T78" fmla="+- 0 4177 3935"/>
                              <a:gd name="T79" fmla="*/ 4177 h 382"/>
                              <a:gd name="T80" fmla="+- 0 9173 6275"/>
                              <a:gd name="T81" fmla="*/ T80 w 3284"/>
                              <a:gd name="T82" fmla="+- 0 4172 3935"/>
                              <a:gd name="T83" fmla="*/ 4172 h 382"/>
                              <a:gd name="T84" fmla="+- 0 8998 6275"/>
                              <a:gd name="T85" fmla="*/ T84 w 3284"/>
                              <a:gd name="T86" fmla="+- 0 4165 3935"/>
                              <a:gd name="T87" fmla="*/ 4165 h 382"/>
                              <a:gd name="T88" fmla="+- 0 8834 6275"/>
                              <a:gd name="T89" fmla="*/ T88 w 3284"/>
                              <a:gd name="T90" fmla="+- 0 4155 3935"/>
                              <a:gd name="T91" fmla="*/ 4155 h 382"/>
                              <a:gd name="T92" fmla="+- 0 8678 6275"/>
                              <a:gd name="T93" fmla="*/ T92 w 3284"/>
                              <a:gd name="T94" fmla="+- 0 4144 3935"/>
                              <a:gd name="T95" fmla="*/ 4144 h 382"/>
                              <a:gd name="T96" fmla="+- 0 8529 6275"/>
                              <a:gd name="T97" fmla="*/ T96 w 3284"/>
                              <a:gd name="T98" fmla="+- 0 4130 3935"/>
                              <a:gd name="T99" fmla="*/ 4130 h 382"/>
                              <a:gd name="T100" fmla="+- 0 8318 6275"/>
                              <a:gd name="T101" fmla="*/ T100 w 3284"/>
                              <a:gd name="T102" fmla="+- 0 4107 3935"/>
                              <a:gd name="T103" fmla="*/ 4107 h 382"/>
                              <a:gd name="T104" fmla="+- 0 8049 6275"/>
                              <a:gd name="T105" fmla="*/ T104 w 3284"/>
                              <a:gd name="T106" fmla="+- 0 4074 3935"/>
                              <a:gd name="T107" fmla="*/ 4074 h 382"/>
                              <a:gd name="T108" fmla="+- 0 7585 6275"/>
                              <a:gd name="T109" fmla="*/ T108 w 3284"/>
                              <a:gd name="T110" fmla="+- 0 4014 3935"/>
                              <a:gd name="T111" fmla="*/ 4014 h 382"/>
                              <a:gd name="T112" fmla="+- 0 7377 6275"/>
                              <a:gd name="T113" fmla="*/ T112 w 3284"/>
                              <a:gd name="T114" fmla="+- 0 3991 3935"/>
                              <a:gd name="T115" fmla="*/ 3991 h 382"/>
                              <a:gd name="T116" fmla="+- 0 7232 6275"/>
                              <a:gd name="T117" fmla="*/ T116 w 3284"/>
                              <a:gd name="T118" fmla="+- 0 3977 3935"/>
                              <a:gd name="T119" fmla="*/ 3977 h 382"/>
                              <a:gd name="T120" fmla="+- 0 7080 6275"/>
                              <a:gd name="T121" fmla="*/ T120 w 3284"/>
                              <a:gd name="T122" fmla="+- 0 3964 3935"/>
                              <a:gd name="T123" fmla="*/ 3964 h 382"/>
                              <a:gd name="T124" fmla="+- 0 6919 6275"/>
                              <a:gd name="T125" fmla="*/ T124 w 3284"/>
                              <a:gd name="T126" fmla="+- 0 3953 3935"/>
                              <a:gd name="T127" fmla="*/ 3953 h 382"/>
                              <a:gd name="T128" fmla="+- 0 6750 6275"/>
                              <a:gd name="T129" fmla="*/ T128 w 3284"/>
                              <a:gd name="T130" fmla="+- 0 3945 3935"/>
                              <a:gd name="T131" fmla="*/ 3945 h 382"/>
                              <a:gd name="T132" fmla="+- 0 6569 6275"/>
                              <a:gd name="T133" fmla="*/ T132 w 3284"/>
                              <a:gd name="T134" fmla="+- 0 3939 3935"/>
                              <a:gd name="T135" fmla="*/ 3939 h 382"/>
                              <a:gd name="T136" fmla="+- 0 6377 6275"/>
                              <a:gd name="T137" fmla="*/ T136 w 3284"/>
                              <a:gd name="T138" fmla="+- 0 3936 3935"/>
                              <a:gd name="T139" fmla="*/ 3936 h 382"/>
                              <a:gd name="T140" fmla="+- 0 6275 6275"/>
                              <a:gd name="T141" fmla="*/ T140 w 3284"/>
                              <a:gd name="T142" fmla="+- 0 3935 3935"/>
                              <a:gd name="T143" fmla="*/ 3935 h 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284" h="382">
                                <a:moveTo>
                                  <a:pt x="0" y="0"/>
                                </a:moveTo>
                                <a:lnTo>
                                  <a:pt x="0" y="139"/>
                                </a:lnTo>
                                <a:lnTo>
                                  <a:pt x="200" y="141"/>
                                </a:lnTo>
                                <a:lnTo>
                                  <a:pt x="386" y="145"/>
                                </a:lnTo>
                                <a:lnTo>
                                  <a:pt x="561" y="153"/>
                                </a:lnTo>
                                <a:lnTo>
                                  <a:pt x="726" y="162"/>
                                </a:lnTo>
                                <a:lnTo>
                                  <a:pt x="882" y="174"/>
                                </a:lnTo>
                                <a:lnTo>
                                  <a:pt x="1030" y="187"/>
                                </a:lnTo>
                                <a:lnTo>
                                  <a:pt x="1242" y="210"/>
                                </a:lnTo>
                                <a:lnTo>
                                  <a:pt x="1511" y="243"/>
                                </a:lnTo>
                                <a:lnTo>
                                  <a:pt x="2043" y="311"/>
                                </a:lnTo>
                                <a:lnTo>
                                  <a:pt x="2254" y="334"/>
                                </a:lnTo>
                                <a:lnTo>
                                  <a:pt x="2403" y="347"/>
                                </a:lnTo>
                                <a:lnTo>
                                  <a:pt x="2559" y="359"/>
                                </a:lnTo>
                                <a:lnTo>
                                  <a:pt x="2723" y="369"/>
                                </a:lnTo>
                                <a:lnTo>
                                  <a:pt x="2898" y="376"/>
                                </a:lnTo>
                                <a:lnTo>
                                  <a:pt x="3085" y="380"/>
                                </a:lnTo>
                                <a:lnTo>
                                  <a:pt x="3284" y="382"/>
                                </a:lnTo>
                                <a:lnTo>
                                  <a:pt x="3284" y="243"/>
                                </a:lnTo>
                                <a:lnTo>
                                  <a:pt x="3085" y="242"/>
                                </a:lnTo>
                                <a:lnTo>
                                  <a:pt x="2898" y="237"/>
                                </a:lnTo>
                                <a:lnTo>
                                  <a:pt x="2723" y="230"/>
                                </a:lnTo>
                                <a:lnTo>
                                  <a:pt x="2559" y="220"/>
                                </a:lnTo>
                                <a:lnTo>
                                  <a:pt x="2403" y="209"/>
                                </a:lnTo>
                                <a:lnTo>
                                  <a:pt x="2254" y="195"/>
                                </a:lnTo>
                                <a:lnTo>
                                  <a:pt x="2043" y="172"/>
                                </a:lnTo>
                                <a:lnTo>
                                  <a:pt x="1774" y="139"/>
                                </a:lnTo>
                                <a:lnTo>
                                  <a:pt x="1310" y="79"/>
                                </a:lnTo>
                                <a:lnTo>
                                  <a:pt x="1102" y="56"/>
                                </a:lnTo>
                                <a:lnTo>
                                  <a:pt x="957" y="42"/>
                                </a:lnTo>
                                <a:lnTo>
                                  <a:pt x="805" y="29"/>
                                </a:lnTo>
                                <a:lnTo>
                                  <a:pt x="644" y="18"/>
                                </a:lnTo>
                                <a:lnTo>
                                  <a:pt x="475" y="10"/>
                                </a:lnTo>
                                <a:lnTo>
                                  <a:pt x="294" y="4"/>
                                </a:lnTo>
                                <a:lnTo>
                                  <a:pt x="102" y="1"/>
                                </a:lnTo>
                                <a:lnTo>
                                  <a:pt x="0" y="0"/>
                                </a:lnTo>
                                <a:close/>
                              </a:path>
                            </a:pathLst>
                          </a:custGeom>
                          <a:solidFill>
                            <a:srgbClr val="E7C4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547"/>
                        <wps:cNvSpPr>
                          <a:spLocks/>
                        </wps:cNvSpPr>
                        <wps:spPr bwMode="auto">
                          <a:xfrm>
                            <a:off x="6275" y="3709"/>
                            <a:ext cx="3284" cy="365"/>
                          </a:xfrm>
                          <a:custGeom>
                            <a:avLst/>
                            <a:gdLst>
                              <a:gd name="T0" fmla="+- 0 6275 6275"/>
                              <a:gd name="T1" fmla="*/ T0 w 3284"/>
                              <a:gd name="T2" fmla="+- 0 3710 3710"/>
                              <a:gd name="T3" fmla="*/ 3710 h 365"/>
                              <a:gd name="T4" fmla="+- 0 6275 6275"/>
                              <a:gd name="T5" fmla="*/ T4 w 3284"/>
                              <a:gd name="T6" fmla="+- 0 3935 3710"/>
                              <a:gd name="T7" fmla="*/ 3935 h 365"/>
                              <a:gd name="T8" fmla="+- 0 6379 6275"/>
                              <a:gd name="T9" fmla="*/ T8 w 3284"/>
                              <a:gd name="T10" fmla="+- 0 3936 3710"/>
                              <a:gd name="T11" fmla="*/ 3936 h 365"/>
                              <a:gd name="T12" fmla="+- 0 6760 6275"/>
                              <a:gd name="T13" fmla="*/ T12 w 3284"/>
                              <a:gd name="T14" fmla="+- 0 3941 3710"/>
                              <a:gd name="T15" fmla="*/ 3941 h 365"/>
                              <a:gd name="T16" fmla="+- 0 7097 6275"/>
                              <a:gd name="T17" fmla="*/ T16 w 3284"/>
                              <a:gd name="T18" fmla="+- 0 3953 3710"/>
                              <a:gd name="T19" fmla="*/ 3953 h 365"/>
                              <a:gd name="T20" fmla="+- 0 7399 6275"/>
                              <a:gd name="T21" fmla="*/ T20 w 3284"/>
                              <a:gd name="T22" fmla="+- 0 3968 3710"/>
                              <a:gd name="T23" fmla="*/ 3968 h 365"/>
                              <a:gd name="T24" fmla="+- 0 8508 6275"/>
                              <a:gd name="T25" fmla="*/ T24 w 3284"/>
                              <a:gd name="T26" fmla="+- 0 4045 3710"/>
                              <a:gd name="T27" fmla="*/ 4045 h 365"/>
                              <a:gd name="T28" fmla="+- 0 8818 6275"/>
                              <a:gd name="T29" fmla="*/ T28 w 3284"/>
                              <a:gd name="T30" fmla="+- 0 4060 3710"/>
                              <a:gd name="T31" fmla="*/ 4060 h 365"/>
                              <a:gd name="T32" fmla="+- 0 9165 6275"/>
                              <a:gd name="T33" fmla="*/ T32 w 3284"/>
                              <a:gd name="T34" fmla="+- 0 4070 3710"/>
                              <a:gd name="T35" fmla="*/ 4070 h 365"/>
                              <a:gd name="T36" fmla="+- 0 9559 6275"/>
                              <a:gd name="T37" fmla="*/ T36 w 3284"/>
                              <a:gd name="T38" fmla="+- 0 4074 3710"/>
                              <a:gd name="T39" fmla="*/ 4074 h 365"/>
                              <a:gd name="T40" fmla="+- 0 9559 6275"/>
                              <a:gd name="T41" fmla="*/ T40 w 3284"/>
                              <a:gd name="T42" fmla="+- 0 3849 3710"/>
                              <a:gd name="T43" fmla="*/ 3849 h 365"/>
                              <a:gd name="T44" fmla="+- 0 9165 6275"/>
                              <a:gd name="T45" fmla="*/ T44 w 3284"/>
                              <a:gd name="T46" fmla="+- 0 3845 3710"/>
                              <a:gd name="T47" fmla="*/ 3845 h 365"/>
                              <a:gd name="T48" fmla="+- 0 8818 6275"/>
                              <a:gd name="T49" fmla="*/ T48 w 3284"/>
                              <a:gd name="T50" fmla="+- 0 3835 3710"/>
                              <a:gd name="T51" fmla="*/ 3835 h 365"/>
                              <a:gd name="T52" fmla="+- 0 8508 6275"/>
                              <a:gd name="T53" fmla="*/ T52 w 3284"/>
                              <a:gd name="T54" fmla="+- 0 3820 3710"/>
                              <a:gd name="T55" fmla="*/ 3820 h 365"/>
                              <a:gd name="T56" fmla="+- 0 7399 6275"/>
                              <a:gd name="T57" fmla="*/ T56 w 3284"/>
                              <a:gd name="T58" fmla="+- 0 3743 3710"/>
                              <a:gd name="T59" fmla="*/ 3743 h 365"/>
                              <a:gd name="T60" fmla="+- 0 7097 6275"/>
                              <a:gd name="T61" fmla="*/ T60 w 3284"/>
                              <a:gd name="T62" fmla="+- 0 3727 3710"/>
                              <a:gd name="T63" fmla="*/ 3727 h 365"/>
                              <a:gd name="T64" fmla="+- 0 6760 6275"/>
                              <a:gd name="T65" fmla="*/ T64 w 3284"/>
                              <a:gd name="T66" fmla="+- 0 3716 3710"/>
                              <a:gd name="T67" fmla="*/ 3716 h 365"/>
                              <a:gd name="T68" fmla="+- 0 6379 6275"/>
                              <a:gd name="T69" fmla="*/ T68 w 3284"/>
                              <a:gd name="T70" fmla="+- 0 3710 3710"/>
                              <a:gd name="T71" fmla="*/ 3710 h 365"/>
                              <a:gd name="T72" fmla="+- 0 6275 6275"/>
                              <a:gd name="T73" fmla="*/ T72 w 3284"/>
                              <a:gd name="T74" fmla="+- 0 3710 3710"/>
                              <a:gd name="T75" fmla="*/ 3710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284" h="365">
                                <a:moveTo>
                                  <a:pt x="0" y="0"/>
                                </a:moveTo>
                                <a:lnTo>
                                  <a:pt x="0" y="225"/>
                                </a:lnTo>
                                <a:lnTo>
                                  <a:pt x="104" y="226"/>
                                </a:lnTo>
                                <a:lnTo>
                                  <a:pt x="485" y="231"/>
                                </a:lnTo>
                                <a:lnTo>
                                  <a:pt x="822" y="243"/>
                                </a:lnTo>
                                <a:lnTo>
                                  <a:pt x="1124" y="258"/>
                                </a:lnTo>
                                <a:lnTo>
                                  <a:pt x="2233" y="335"/>
                                </a:lnTo>
                                <a:lnTo>
                                  <a:pt x="2543" y="350"/>
                                </a:lnTo>
                                <a:lnTo>
                                  <a:pt x="2890" y="360"/>
                                </a:lnTo>
                                <a:lnTo>
                                  <a:pt x="3284" y="364"/>
                                </a:lnTo>
                                <a:lnTo>
                                  <a:pt x="3284" y="139"/>
                                </a:lnTo>
                                <a:lnTo>
                                  <a:pt x="2890" y="135"/>
                                </a:lnTo>
                                <a:lnTo>
                                  <a:pt x="2543" y="125"/>
                                </a:lnTo>
                                <a:lnTo>
                                  <a:pt x="2233" y="110"/>
                                </a:lnTo>
                                <a:lnTo>
                                  <a:pt x="1124" y="33"/>
                                </a:lnTo>
                                <a:lnTo>
                                  <a:pt x="822" y="17"/>
                                </a:lnTo>
                                <a:lnTo>
                                  <a:pt x="485" y="6"/>
                                </a:lnTo>
                                <a:lnTo>
                                  <a:pt x="104" y="0"/>
                                </a:lnTo>
                                <a:lnTo>
                                  <a:pt x="0" y="0"/>
                                </a:lnTo>
                                <a:close/>
                              </a:path>
                            </a:pathLst>
                          </a:custGeom>
                          <a:solidFill>
                            <a:srgbClr val="E8A3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546"/>
                        <wps:cNvSpPr>
                          <a:spLocks/>
                        </wps:cNvSpPr>
                        <wps:spPr bwMode="auto">
                          <a:xfrm>
                            <a:off x="6275" y="1646"/>
                            <a:ext cx="3284" cy="1812"/>
                          </a:xfrm>
                          <a:custGeom>
                            <a:avLst/>
                            <a:gdLst>
                              <a:gd name="T0" fmla="+- 0 9559 6275"/>
                              <a:gd name="T1" fmla="*/ T0 w 3284"/>
                              <a:gd name="T2" fmla="+- 0 1646 1646"/>
                              <a:gd name="T3" fmla="*/ 1646 h 1812"/>
                              <a:gd name="T4" fmla="+- 0 9465 6275"/>
                              <a:gd name="T5" fmla="*/ T4 w 3284"/>
                              <a:gd name="T6" fmla="+- 0 1647 1646"/>
                              <a:gd name="T7" fmla="*/ 1647 h 1812"/>
                              <a:gd name="T8" fmla="+- 0 9188 6275"/>
                              <a:gd name="T9" fmla="*/ T8 w 3284"/>
                              <a:gd name="T10" fmla="+- 0 1651 1646"/>
                              <a:gd name="T11" fmla="*/ 1651 h 1812"/>
                              <a:gd name="T12" fmla="+- 0 8831 6275"/>
                              <a:gd name="T13" fmla="*/ T12 w 3284"/>
                              <a:gd name="T14" fmla="+- 0 1662 1646"/>
                              <a:gd name="T15" fmla="*/ 1662 h 1812"/>
                              <a:gd name="T16" fmla="+- 0 8402 6275"/>
                              <a:gd name="T17" fmla="*/ T16 w 3284"/>
                              <a:gd name="T18" fmla="+- 0 1684 1646"/>
                              <a:gd name="T19" fmla="*/ 1684 h 1812"/>
                              <a:gd name="T20" fmla="+- 0 6917 6275"/>
                              <a:gd name="T21" fmla="*/ T20 w 3284"/>
                              <a:gd name="T22" fmla="+- 0 1786 1646"/>
                              <a:gd name="T23" fmla="*/ 1786 h 1812"/>
                              <a:gd name="T24" fmla="+- 0 6628 6275"/>
                              <a:gd name="T25" fmla="*/ T24 w 3284"/>
                              <a:gd name="T26" fmla="+- 0 1799 1646"/>
                              <a:gd name="T27" fmla="*/ 1799 h 1812"/>
                              <a:gd name="T28" fmla="+- 0 6415 6275"/>
                              <a:gd name="T29" fmla="*/ T28 w 3284"/>
                              <a:gd name="T30" fmla="+- 0 1805 1646"/>
                              <a:gd name="T31" fmla="*/ 1805 h 1812"/>
                              <a:gd name="T32" fmla="+- 0 6275 6275"/>
                              <a:gd name="T33" fmla="*/ T32 w 3284"/>
                              <a:gd name="T34" fmla="+- 0 1806 1646"/>
                              <a:gd name="T35" fmla="*/ 1806 h 1812"/>
                              <a:gd name="T36" fmla="+- 0 6275 6275"/>
                              <a:gd name="T37" fmla="*/ T36 w 3284"/>
                              <a:gd name="T38" fmla="+- 0 3458 1646"/>
                              <a:gd name="T39" fmla="*/ 3458 h 1812"/>
                              <a:gd name="T40" fmla="+- 0 6576 6275"/>
                              <a:gd name="T41" fmla="*/ T40 w 3284"/>
                              <a:gd name="T42" fmla="+- 0 3456 1646"/>
                              <a:gd name="T43" fmla="*/ 3456 h 1812"/>
                              <a:gd name="T44" fmla="+- 0 6848 6275"/>
                              <a:gd name="T45" fmla="*/ T44 w 3284"/>
                              <a:gd name="T46" fmla="+- 0 3449 1646"/>
                              <a:gd name="T47" fmla="*/ 3449 h 1812"/>
                              <a:gd name="T48" fmla="+- 0 7097 6275"/>
                              <a:gd name="T49" fmla="*/ T48 w 3284"/>
                              <a:gd name="T50" fmla="+- 0 3439 1646"/>
                              <a:gd name="T51" fmla="*/ 3439 h 1812"/>
                              <a:gd name="T52" fmla="+- 0 7399 6275"/>
                              <a:gd name="T53" fmla="*/ T52 w 3284"/>
                              <a:gd name="T54" fmla="+- 0 3420 1646"/>
                              <a:gd name="T55" fmla="*/ 3420 h 1812"/>
                              <a:gd name="T56" fmla="+- 0 8435 6275"/>
                              <a:gd name="T57" fmla="*/ T56 w 3284"/>
                              <a:gd name="T58" fmla="+- 0 3337 1646"/>
                              <a:gd name="T59" fmla="*/ 3337 h 1812"/>
                              <a:gd name="T60" fmla="+- 0 8738 6275"/>
                              <a:gd name="T61" fmla="*/ T60 w 3284"/>
                              <a:gd name="T62" fmla="+- 0 3318 1646"/>
                              <a:gd name="T63" fmla="*/ 3318 h 1812"/>
                              <a:gd name="T64" fmla="+- 0 8986 6275"/>
                              <a:gd name="T65" fmla="*/ T64 w 3284"/>
                              <a:gd name="T66" fmla="+- 0 3308 1646"/>
                              <a:gd name="T67" fmla="*/ 3308 h 1812"/>
                              <a:gd name="T68" fmla="+- 0 9258 6275"/>
                              <a:gd name="T69" fmla="*/ T68 w 3284"/>
                              <a:gd name="T70" fmla="+- 0 3301 1646"/>
                              <a:gd name="T71" fmla="*/ 3301 h 1812"/>
                              <a:gd name="T72" fmla="+- 0 9559 6275"/>
                              <a:gd name="T73" fmla="*/ T72 w 3284"/>
                              <a:gd name="T74" fmla="+- 0 3299 1646"/>
                              <a:gd name="T75" fmla="*/ 3299 h 1812"/>
                              <a:gd name="T76" fmla="+- 0 9559 6275"/>
                              <a:gd name="T77" fmla="*/ T76 w 3284"/>
                              <a:gd name="T78" fmla="+- 0 1646 1646"/>
                              <a:gd name="T79" fmla="*/ 1646 h 18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284" h="1812">
                                <a:moveTo>
                                  <a:pt x="3284" y="0"/>
                                </a:moveTo>
                                <a:lnTo>
                                  <a:pt x="3190" y="1"/>
                                </a:lnTo>
                                <a:lnTo>
                                  <a:pt x="2913" y="5"/>
                                </a:lnTo>
                                <a:lnTo>
                                  <a:pt x="2556" y="16"/>
                                </a:lnTo>
                                <a:lnTo>
                                  <a:pt x="2127" y="38"/>
                                </a:lnTo>
                                <a:lnTo>
                                  <a:pt x="642" y="140"/>
                                </a:lnTo>
                                <a:lnTo>
                                  <a:pt x="353" y="153"/>
                                </a:lnTo>
                                <a:lnTo>
                                  <a:pt x="140" y="159"/>
                                </a:lnTo>
                                <a:lnTo>
                                  <a:pt x="0" y="160"/>
                                </a:lnTo>
                                <a:lnTo>
                                  <a:pt x="0" y="1812"/>
                                </a:lnTo>
                                <a:lnTo>
                                  <a:pt x="301" y="1810"/>
                                </a:lnTo>
                                <a:lnTo>
                                  <a:pt x="573" y="1803"/>
                                </a:lnTo>
                                <a:lnTo>
                                  <a:pt x="822" y="1793"/>
                                </a:lnTo>
                                <a:lnTo>
                                  <a:pt x="1124" y="1774"/>
                                </a:lnTo>
                                <a:lnTo>
                                  <a:pt x="2160" y="1691"/>
                                </a:lnTo>
                                <a:lnTo>
                                  <a:pt x="2463" y="1672"/>
                                </a:lnTo>
                                <a:lnTo>
                                  <a:pt x="2711" y="1662"/>
                                </a:lnTo>
                                <a:lnTo>
                                  <a:pt x="2983" y="1655"/>
                                </a:lnTo>
                                <a:lnTo>
                                  <a:pt x="3284" y="1653"/>
                                </a:lnTo>
                                <a:lnTo>
                                  <a:pt x="3284" y="0"/>
                                </a:lnTo>
                                <a:close/>
                              </a:path>
                            </a:pathLst>
                          </a:custGeom>
                          <a:solidFill>
                            <a:srgbClr val="E8EE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545"/>
                        <wps:cNvSpPr>
                          <a:spLocks/>
                        </wps:cNvSpPr>
                        <wps:spPr bwMode="auto">
                          <a:xfrm>
                            <a:off x="6275" y="114"/>
                            <a:ext cx="3284" cy="1692"/>
                          </a:xfrm>
                          <a:custGeom>
                            <a:avLst/>
                            <a:gdLst>
                              <a:gd name="T0" fmla="+- 0 9559 6275"/>
                              <a:gd name="T1" fmla="*/ T0 w 3284"/>
                              <a:gd name="T2" fmla="+- 0 115 115"/>
                              <a:gd name="T3" fmla="*/ 115 h 1692"/>
                              <a:gd name="T4" fmla="+- 0 9451 6275"/>
                              <a:gd name="T5" fmla="*/ T4 w 3284"/>
                              <a:gd name="T6" fmla="+- 0 115 115"/>
                              <a:gd name="T7" fmla="*/ 115 h 1692"/>
                              <a:gd name="T8" fmla="+- 0 9245 6275"/>
                              <a:gd name="T9" fmla="*/ T8 w 3284"/>
                              <a:gd name="T10" fmla="+- 0 118 115"/>
                              <a:gd name="T11" fmla="*/ 118 h 1692"/>
                              <a:gd name="T12" fmla="+- 0 9050 6275"/>
                              <a:gd name="T13" fmla="*/ T12 w 3284"/>
                              <a:gd name="T14" fmla="+- 0 124 115"/>
                              <a:gd name="T15" fmla="*/ 124 h 1692"/>
                              <a:gd name="T16" fmla="+- 0 8868 6275"/>
                              <a:gd name="T17" fmla="*/ T16 w 3284"/>
                              <a:gd name="T18" fmla="+- 0 133 115"/>
                              <a:gd name="T19" fmla="*/ 133 h 1692"/>
                              <a:gd name="T20" fmla="+- 0 8695 6275"/>
                              <a:gd name="T21" fmla="*/ T20 w 3284"/>
                              <a:gd name="T22" fmla="+- 0 144 115"/>
                              <a:gd name="T23" fmla="*/ 144 h 1692"/>
                              <a:gd name="T24" fmla="+- 0 8531 6275"/>
                              <a:gd name="T25" fmla="*/ T24 w 3284"/>
                              <a:gd name="T26" fmla="+- 0 156 115"/>
                              <a:gd name="T27" fmla="*/ 156 h 1692"/>
                              <a:gd name="T28" fmla="+- 0 8374 6275"/>
                              <a:gd name="T29" fmla="*/ T28 w 3284"/>
                              <a:gd name="T30" fmla="+- 0 171 115"/>
                              <a:gd name="T31" fmla="*/ 171 h 1692"/>
                              <a:gd name="T32" fmla="+- 0 8152 6275"/>
                              <a:gd name="T33" fmla="*/ T32 w 3284"/>
                              <a:gd name="T34" fmla="+- 0 194 115"/>
                              <a:gd name="T35" fmla="*/ 194 h 1692"/>
                              <a:gd name="T36" fmla="+- 0 7266 6275"/>
                              <a:gd name="T37" fmla="*/ T36 w 3284"/>
                              <a:gd name="T38" fmla="+- 0 304 115"/>
                              <a:gd name="T39" fmla="*/ 304 h 1692"/>
                              <a:gd name="T40" fmla="+- 0 7058 6275"/>
                              <a:gd name="T41" fmla="*/ T40 w 3284"/>
                              <a:gd name="T42" fmla="+- 0 325 115"/>
                              <a:gd name="T43" fmla="*/ 325 h 1692"/>
                              <a:gd name="T44" fmla="+- 0 6915 6275"/>
                              <a:gd name="T45" fmla="*/ T44 w 3284"/>
                              <a:gd name="T46" fmla="+- 0 337 115"/>
                              <a:gd name="T47" fmla="*/ 337 h 1692"/>
                              <a:gd name="T48" fmla="+- 0 6766 6275"/>
                              <a:gd name="T49" fmla="*/ T48 w 3284"/>
                              <a:gd name="T50" fmla="+- 0 347 115"/>
                              <a:gd name="T51" fmla="*/ 347 h 1692"/>
                              <a:gd name="T52" fmla="+- 0 6610 6275"/>
                              <a:gd name="T53" fmla="*/ T52 w 3284"/>
                              <a:gd name="T54" fmla="+- 0 354 115"/>
                              <a:gd name="T55" fmla="*/ 354 h 1692"/>
                              <a:gd name="T56" fmla="+- 0 6447 6275"/>
                              <a:gd name="T57" fmla="*/ T56 w 3284"/>
                              <a:gd name="T58" fmla="+- 0 359 115"/>
                              <a:gd name="T59" fmla="*/ 359 h 1692"/>
                              <a:gd name="T60" fmla="+- 0 6275 6275"/>
                              <a:gd name="T61" fmla="*/ T60 w 3284"/>
                              <a:gd name="T62" fmla="+- 0 360 115"/>
                              <a:gd name="T63" fmla="*/ 360 h 1692"/>
                              <a:gd name="T64" fmla="+- 0 6275 6275"/>
                              <a:gd name="T65" fmla="*/ T64 w 3284"/>
                              <a:gd name="T66" fmla="+- 0 1806 115"/>
                              <a:gd name="T67" fmla="*/ 1806 h 1692"/>
                              <a:gd name="T68" fmla="+- 0 6345 6275"/>
                              <a:gd name="T69" fmla="*/ T68 w 3284"/>
                              <a:gd name="T70" fmla="+- 0 1805 115"/>
                              <a:gd name="T71" fmla="*/ 1805 h 1692"/>
                              <a:gd name="T72" fmla="+- 0 6416 6275"/>
                              <a:gd name="T73" fmla="*/ T72 w 3284"/>
                              <a:gd name="T74" fmla="+- 0 1804 115"/>
                              <a:gd name="T75" fmla="*/ 1804 h 1692"/>
                              <a:gd name="T76" fmla="+- 0 6489 6275"/>
                              <a:gd name="T77" fmla="*/ T76 w 3284"/>
                              <a:gd name="T78" fmla="+- 0 1801 115"/>
                              <a:gd name="T79" fmla="*/ 1801 h 1692"/>
                              <a:gd name="T80" fmla="+- 0 6563 6275"/>
                              <a:gd name="T81" fmla="*/ T80 w 3284"/>
                              <a:gd name="T82" fmla="+- 0 1797 115"/>
                              <a:gd name="T83" fmla="*/ 1797 h 1692"/>
                              <a:gd name="T84" fmla="+- 0 6638 6275"/>
                              <a:gd name="T85" fmla="*/ T84 w 3284"/>
                              <a:gd name="T86" fmla="+- 0 1792 115"/>
                              <a:gd name="T87" fmla="*/ 1792 h 1692"/>
                              <a:gd name="T88" fmla="+- 0 6714 6275"/>
                              <a:gd name="T89" fmla="*/ T88 w 3284"/>
                              <a:gd name="T90" fmla="+- 0 1786 115"/>
                              <a:gd name="T91" fmla="*/ 1786 h 1692"/>
                              <a:gd name="T92" fmla="+- 0 6869 6275"/>
                              <a:gd name="T93" fmla="*/ T92 w 3284"/>
                              <a:gd name="T94" fmla="+- 0 1772 115"/>
                              <a:gd name="T95" fmla="*/ 1772 h 1692"/>
                              <a:gd name="T96" fmla="+- 0 7028 6275"/>
                              <a:gd name="T97" fmla="*/ T96 w 3284"/>
                              <a:gd name="T98" fmla="+- 0 1755 115"/>
                              <a:gd name="T99" fmla="*/ 1755 h 1692"/>
                              <a:gd name="T100" fmla="+- 0 7271 6275"/>
                              <a:gd name="T101" fmla="*/ T100 w 3284"/>
                              <a:gd name="T102" fmla="+- 0 1724 115"/>
                              <a:gd name="T103" fmla="*/ 1724 h 1692"/>
                              <a:gd name="T104" fmla="+- 0 8597 6275"/>
                              <a:gd name="T105" fmla="*/ T104 w 3284"/>
                              <a:gd name="T106" fmla="+- 0 1529 115"/>
                              <a:gd name="T107" fmla="*/ 1529 h 1692"/>
                              <a:gd name="T108" fmla="+- 0 8835 6275"/>
                              <a:gd name="T109" fmla="*/ T108 w 3284"/>
                              <a:gd name="T110" fmla="+- 0 1498 115"/>
                              <a:gd name="T111" fmla="*/ 1498 h 1692"/>
                              <a:gd name="T112" fmla="+- 0 8990 6275"/>
                              <a:gd name="T113" fmla="*/ T112 w 3284"/>
                              <a:gd name="T114" fmla="+- 0 1481 115"/>
                              <a:gd name="T115" fmla="*/ 1481 h 1692"/>
                              <a:gd name="T116" fmla="+- 0 9140 6275"/>
                              <a:gd name="T117" fmla="*/ T116 w 3284"/>
                              <a:gd name="T118" fmla="+- 0 1467 115"/>
                              <a:gd name="T119" fmla="*/ 1467 h 1692"/>
                              <a:gd name="T120" fmla="+- 0 9213 6275"/>
                              <a:gd name="T121" fmla="*/ T120 w 3284"/>
                              <a:gd name="T122" fmla="+- 0 1461 115"/>
                              <a:gd name="T123" fmla="*/ 1461 h 1692"/>
                              <a:gd name="T124" fmla="+- 0 9285 6275"/>
                              <a:gd name="T125" fmla="*/ T124 w 3284"/>
                              <a:gd name="T126" fmla="+- 0 1456 115"/>
                              <a:gd name="T127" fmla="*/ 1456 h 1692"/>
                              <a:gd name="T128" fmla="+- 0 9356 6275"/>
                              <a:gd name="T129" fmla="*/ T128 w 3284"/>
                              <a:gd name="T130" fmla="+- 0 1452 115"/>
                              <a:gd name="T131" fmla="*/ 1452 h 1692"/>
                              <a:gd name="T132" fmla="+- 0 9425 6275"/>
                              <a:gd name="T133" fmla="*/ T132 w 3284"/>
                              <a:gd name="T134" fmla="+- 0 1449 115"/>
                              <a:gd name="T135" fmla="*/ 1449 h 1692"/>
                              <a:gd name="T136" fmla="+- 0 9493 6275"/>
                              <a:gd name="T137" fmla="*/ T136 w 3284"/>
                              <a:gd name="T138" fmla="+- 0 1448 115"/>
                              <a:gd name="T139" fmla="*/ 1448 h 1692"/>
                              <a:gd name="T140" fmla="+- 0 9559 6275"/>
                              <a:gd name="T141" fmla="*/ T140 w 3284"/>
                              <a:gd name="T142" fmla="+- 0 1447 115"/>
                              <a:gd name="T143" fmla="*/ 1447 h 1692"/>
                              <a:gd name="T144" fmla="+- 0 9559 6275"/>
                              <a:gd name="T145" fmla="*/ T144 w 3284"/>
                              <a:gd name="T146" fmla="+- 0 115 115"/>
                              <a:gd name="T147" fmla="*/ 115 h 16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284" h="1692">
                                <a:moveTo>
                                  <a:pt x="3284" y="0"/>
                                </a:moveTo>
                                <a:lnTo>
                                  <a:pt x="3176" y="0"/>
                                </a:lnTo>
                                <a:lnTo>
                                  <a:pt x="2970" y="3"/>
                                </a:lnTo>
                                <a:lnTo>
                                  <a:pt x="2775" y="9"/>
                                </a:lnTo>
                                <a:lnTo>
                                  <a:pt x="2593" y="18"/>
                                </a:lnTo>
                                <a:lnTo>
                                  <a:pt x="2420" y="29"/>
                                </a:lnTo>
                                <a:lnTo>
                                  <a:pt x="2256" y="41"/>
                                </a:lnTo>
                                <a:lnTo>
                                  <a:pt x="2099" y="56"/>
                                </a:lnTo>
                                <a:lnTo>
                                  <a:pt x="1877" y="79"/>
                                </a:lnTo>
                                <a:lnTo>
                                  <a:pt x="991" y="189"/>
                                </a:lnTo>
                                <a:lnTo>
                                  <a:pt x="783" y="210"/>
                                </a:lnTo>
                                <a:lnTo>
                                  <a:pt x="640" y="222"/>
                                </a:lnTo>
                                <a:lnTo>
                                  <a:pt x="491" y="232"/>
                                </a:lnTo>
                                <a:lnTo>
                                  <a:pt x="335" y="239"/>
                                </a:lnTo>
                                <a:lnTo>
                                  <a:pt x="172" y="244"/>
                                </a:lnTo>
                                <a:lnTo>
                                  <a:pt x="0" y="245"/>
                                </a:lnTo>
                                <a:lnTo>
                                  <a:pt x="0" y="1691"/>
                                </a:lnTo>
                                <a:lnTo>
                                  <a:pt x="70" y="1690"/>
                                </a:lnTo>
                                <a:lnTo>
                                  <a:pt x="141" y="1689"/>
                                </a:lnTo>
                                <a:lnTo>
                                  <a:pt x="214" y="1686"/>
                                </a:lnTo>
                                <a:lnTo>
                                  <a:pt x="288" y="1682"/>
                                </a:lnTo>
                                <a:lnTo>
                                  <a:pt x="363" y="1677"/>
                                </a:lnTo>
                                <a:lnTo>
                                  <a:pt x="439" y="1671"/>
                                </a:lnTo>
                                <a:lnTo>
                                  <a:pt x="594" y="1657"/>
                                </a:lnTo>
                                <a:lnTo>
                                  <a:pt x="753" y="1640"/>
                                </a:lnTo>
                                <a:lnTo>
                                  <a:pt x="996" y="1609"/>
                                </a:lnTo>
                                <a:lnTo>
                                  <a:pt x="2322" y="1414"/>
                                </a:lnTo>
                                <a:lnTo>
                                  <a:pt x="2560" y="1383"/>
                                </a:lnTo>
                                <a:lnTo>
                                  <a:pt x="2715" y="1366"/>
                                </a:lnTo>
                                <a:lnTo>
                                  <a:pt x="2865" y="1352"/>
                                </a:lnTo>
                                <a:lnTo>
                                  <a:pt x="2938" y="1346"/>
                                </a:lnTo>
                                <a:lnTo>
                                  <a:pt x="3010" y="1341"/>
                                </a:lnTo>
                                <a:lnTo>
                                  <a:pt x="3081" y="1337"/>
                                </a:lnTo>
                                <a:lnTo>
                                  <a:pt x="3150" y="1334"/>
                                </a:lnTo>
                                <a:lnTo>
                                  <a:pt x="3218" y="1333"/>
                                </a:lnTo>
                                <a:lnTo>
                                  <a:pt x="3284" y="1332"/>
                                </a:lnTo>
                                <a:lnTo>
                                  <a:pt x="3284" y="0"/>
                                </a:lnTo>
                                <a:close/>
                              </a:path>
                            </a:pathLst>
                          </a:custGeom>
                          <a:solidFill>
                            <a:srgbClr val="E2EC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Line 544"/>
                        <wps:cNvCnPr>
                          <a:cxnSpLocks noChangeShapeType="1"/>
                        </wps:cNvCnPr>
                        <wps:spPr bwMode="auto">
                          <a:xfrm>
                            <a:off x="9529" y="115"/>
                            <a:ext cx="0" cy="1332"/>
                          </a:xfrm>
                          <a:prstGeom prst="line">
                            <a:avLst/>
                          </a:prstGeom>
                          <a:noFill/>
                          <a:ln w="37897">
                            <a:solidFill>
                              <a:srgbClr val="A4B254"/>
                            </a:solidFill>
                            <a:prstDash val="solid"/>
                            <a:round/>
                            <a:headEnd/>
                            <a:tailEnd/>
                          </a:ln>
                          <a:extLst>
                            <a:ext uri="{909E8E84-426E-40DD-AFC4-6F175D3DCCD1}">
                              <a14:hiddenFill xmlns:a14="http://schemas.microsoft.com/office/drawing/2010/main">
                                <a:noFill/>
                              </a14:hiddenFill>
                            </a:ext>
                          </a:extLst>
                        </wps:spPr>
                        <wps:bodyPr/>
                      </wps:wsp>
                      <wps:wsp>
                        <wps:cNvPr id="682" name="Line 543"/>
                        <wps:cNvCnPr>
                          <a:cxnSpLocks noChangeShapeType="1"/>
                        </wps:cNvCnPr>
                        <wps:spPr bwMode="auto">
                          <a:xfrm>
                            <a:off x="9529" y="1646"/>
                            <a:ext cx="0" cy="1652"/>
                          </a:xfrm>
                          <a:prstGeom prst="line">
                            <a:avLst/>
                          </a:prstGeom>
                          <a:noFill/>
                          <a:ln w="37897">
                            <a:solidFill>
                              <a:srgbClr val="BDC685"/>
                            </a:solidFill>
                            <a:prstDash val="solid"/>
                            <a:round/>
                            <a:headEnd/>
                            <a:tailEnd/>
                          </a:ln>
                          <a:extLst>
                            <a:ext uri="{909E8E84-426E-40DD-AFC4-6F175D3DCCD1}">
                              <a14:hiddenFill xmlns:a14="http://schemas.microsoft.com/office/drawing/2010/main">
                                <a:noFill/>
                              </a14:hiddenFill>
                            </a:ext>
                          </a:extLst>
                        </wps:spPr>
                        <wps:bodyPr/>
                      </wps:wsp>
                      <wps:wsp>
                        <wps:cNvPr id="683" name="Line 542"/>
                        <wps:cNvCnPr>
                          <a:cxnSpLocks noChangeShapeType="1"/>
                        </wps:cNvCnPr>
                        <wps:spPr bwMode="auto">
                          <a:xfrm>
                            <a:off x="9529" y="3458"/>
                            <a:ext cx="0" cy="252"/>
                          </a:xfrm>
                          <a:prstGeom prst="line">
                            <a:avLst/>
                          </a:prstGeom>
                          <a:noFill/>
                          <a:ln w="37897">
                            <a:solidFill>
                              <a:srgbClr val="B4BF80"/>
                            </a:solidFill>
                            <a:prstDash val="solid"/>
                            <a:round/>
                            <a:headEnd/>
                            <a:tailEnd/>
                          </a:ln>
                          <a:extLst>
                            <a:ext uri="{909E8E84-426E-40DD-AFC4-6F175D3DCCD1}">
                              <a14:hiddenFill xmlns:a14="http://schemas.microsoft.com/office/drawing/2010/main">
                                <a:noFill/>
                              </a14:hiddenFill>
                            </a:ext>
                          </a:extLst>
                        </wps:spPr>
                        <wps:bodyPr/>
                      </wps:wsp>
                      <wps:wsp>
                        <wps:cNvPr id="684" name="Line 541"/>
                        <wps:cNvCnPr>
                          <a:cxnSpLocks noChangeShapeType="1"/>
                        </wps:cNvCnPr>
                        <wps:spPr bwMode="auto">
                          <a:xfrm>
                            <a:off x="9529" y="3849"/>
                            <a:ext cx="0" cy="225"/>
                          </a:xfrm>
                          <a:prstGeom prst="line">
                            <a:avLst/>
                          </a:prstGeom>
                          <a:noFill/>
                          <a:ln w="37897">
                            <a:solidFill>
                              <a:srgbClr val="C15662"/>
                            </a:solidFill>
                            <a:prstDash val="solid"/>
                            <a:round/>
                            <a:headEnd/>
                            <a:tailEnd/>
                          </a:ln>
                          <a:extLst>
                            <a:ext uri="{909E8E84-426E-40DD-AFC4-6F175D3DCCD1}">
                              <a14:hiddenFill xmlns:a14="http://schemas.microsoft.com/office/drawing/2010/main">
                                <a:noFill/>
                              </a14:hiddenFill>
                            </a:ext>
                          </a:extLst>
                        </wps:spPr>
                        <wps:bodyPr/>
                      </wps:wsp>
                      <wps:wsp>
                        <wps:cNvPr id="685" name="Line 540"/>
                        <wps:cNvCnPr>
                          <a:cxnSpLocks noChangeShapeType="1"/>
                        </wps:cNvCnPr>
                        <wps:spPr bwMode="auto">
                          <a:xfrm>
                            <a:off x="9529" y="4178"/>
                            <a:ext cx="0" cy="139"/>
                          </a:xfrm>
                          <a:prstGeom prst="line">
                            <a:avLst/>
                          </a:prstGeom>
                          <a:noFill/>
                          <a:ln w="37897">
                            <a:solidFill>
                              <a:srgbClr val="C06673"/>
                            </a:solidFill>
                            <a:prstDash val="solid"/>
                            <a:round/>
                            <a:headEnd/>
                            <a:tailEnd/>
                          </a:ln>
                          <a:extLst>
                            <a:ext uri="{909E8E84-426E-40DD-AFC4-6F175D3DCCD1}">
                              <a14:hiddenFill xmlns:a14="http://schemas.microsoft.com/office/drawing/2010/main">
                                <a:noFill/>
                              </a14:hiddenFill>
                            </a:ext>
                          </a:extLst>
                        </wps:spPr>
                        <wps:bodyPr/>
                      </wps:wsp>
                      <wps:wsp>
                        <wps:cNvPr id="686" name="Rectangle 539"/>
                        <wps:cNvSpPr>
                          <a:spLocks noChangeArrowheads="1"/>
                        </wps:cNvSpPr>
                        <wps:spPr bwMode="auto">
                          <a:xfrm>
                            <a:off x="9499" y="4393"/>
                            <a:ext cx="60" cy="105"/>
                          </a:xfrm>
                          <a:prstGeom prst="rect">
                            <a:avLst/>
                          </a:prstGeom>
                          <a:solidFill>
                            <a:srgbClr val="C68D9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7" name="Rectangle 538"/>
                        <wps:cNvSpPr>
                          <a:spLocks noChangeArrowheads="1"/>
                        </wps:cNvSpPr>
                        <wps:spPr bwMode="auto">
                          <a:xfrm>
                            <a:off x="9499" y="4588"/>
                            <a:ext cx="60" cy="105"/>
                          </a:xfrm>
                          <a:prstGeom prst="rect">
                            <a:avLst/>
                          </a:prstGeom>
                          <a:solidFill>
                            <a:srgbClr val="70B1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8" name="Rectangle 537"/>
                        <wps:cNvSpPr>
                          <a:spLocks noChangeArrowheads="1"/>
                        </wps:cNvSpPr>
                        <wps:spPr bwMode="auto">
                          <a:xfrm>
                            <a:off x="9499" y="4799"/>
                            <a:ext cx="60" cy="70"/>
                          </a:xfrm>
                          <a:prstGeom prst="rect">
                            <a:avLst/>
                          </a:prstGeom>
                          <a:solidFill>
                            <a:srgbClr val="8DCC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9" name="Rectangle 536"/>
                        <wps:cNvSpPr>
                          <a:spLocks noChangeArrowheads="1"/>
                        </wps:cNvSpPr>
                        <wps:spPr bwMode="auto">
                          <a:xfrm>
                            <a:off x="9499" y="5006"/>
                            <a:ext cx="60" cy="44"/>
                          </a:xfrm>
                          <a:prstGeom prst="rect">
                            <a:avLst/>
                          </a:prstGeom>
                          <a:solidFill>
                            <a:srgbClr val="52B2C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 name="Rectangle 535"/>
                        <wps:cNvSpPr>
                          <a:spLocks noChangeArrowheads="1"/>
                        </wps:cNvSpPr>
                        <wps:spPr bwMode="auto">
                          <a:xfrm>
                            <a:off x="9499" y="5202"/>
                            <a:ext cx="60" cy="40"/>
                          </a:xfrm>
                          <a:prstGeom prst="rect">
                            <a:avLst/>
                          </a:prstGeom>
                          <a:solidFill>
                            <a:srgbClr val="E2DF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1" name="Rectangle 534"/>
                        <wps:cNvSpPr>
                          <a:spLocks noChangeArrowheads="1"/>
                        </wps:cNvSpPr>
                        <wps:spPr bwMode="auto">
                          <a:xfrm>
                            <a:off x="9499" y="5407"/>
                            <a:ext cx="60" cy="9"/>
                          </a:xfrm>
                          <a:prstGeom prst="rect">
                            <a:avLst/>
                          </a:prstGeom>
                          <a:solidFill>
                            <a:srgbClr val="E1C02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2" name="Rectangle 533"/>
                        <wps:cNvSpPr>
                          <a:spLocks noChangeArrowheads="1"/>
                        </wps:cNvSpPr>
                        <wps:spPr bwMode="auto">
                          <a:xfrm>
                            <a:off x="9499" y="5610"/>
                            <a:ext cx="60" cy="5"/>
                          </a:xfrm>
                          <a:prstGeom prst="rect">
                            <a:avLst/>
                          </a:prstGeom>
                          <a:solidFill>
                            <a:srgbClr val="8BA8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3" name="Freeform 532"/>
                        <wps:cNvSpPr>
                          <a:spLocks/>
                        </wps:cNvSpPr>
                        <wps:spPr bwMode="auto">
                          <a:xfrm>
                            <a:off x="9597" y="3848"/>
                            <a:ext cx="196" cy="650"/>
                          </a:xfrm>
                          <a:custGeom>
                            <a:avLst/>
                            <a:gdLst>
                              <a:gd name="T0" fmla="+- 0 9598 9598"/>
                              <a:gd name="T1" fmla="*/ T0 w 196"/>
                              <a:gd name="T2" fmla="+- 0 3849 3849"/>
                              <a:gd name="T3" fmla="*/ 3849 h 650"/>
                              <a:gd name="T4" fmla="+- 0 9674 9598"/>
                              <a:gd name="T5" fmla="*/ T4 w 196"/>
                              <a:gd name="T6" fmla="+- 0 3849 3849"/>
                              <a:gd name="T7" fmla="*/ 3849 h 650"/>
                              <a:gd name="T8" fmla="+- 0 9696 9598"/>
                              <a:gd name="T9" fmla="*/ T8 w 196"/>
                              <a:gd name="T10" fmla="+- 0 3853 3849"/>
                              <a:gd name="T11" fmla="*/ 3853 h 650"/>
                              <a:gd name="T12" fmla="+- 0 9714 9598"/>
                              <a:gd name="T13" fmla="*/ T12 w 196"/>
                              <a:gd name="T14" fmla="+- 0 3865 3849"/>
                              <a:gd name="T15" fmla="*/ 3865 h 650"/>
                              <a:gd name="T16" fmla="+- 0 9726 9598"/>
                              <a:gd name="T17" fmla="*/ T16 w 196"/>
                              <a:gd name="T18" fmla="+- 0 3883 3849"/>
                              <a:gd name="T19" fmla="*/ 3883 h 650"/>
                              <a:gd name="T20" fmla="+- 0 9731 9598"/>
                              <a:gd name="T21" fmla="*/ T20 w 196"/>
                              <a:gd name="T22" fmla="+- 0 3905 3849"/>
                              <a:gd name="T23" fmla="*/ 3905 h 650"/>
                              <a:gd name="T24" fmla="+- 0 9731 9598"/>
                              <a:gd name="T25" fmla="*/ T24 w 196"/>
                              <a:gd name="T26" fmla="+- 0 4105 3849"/>
                              <a:gd name="T27" fmla="*/ 4105 h 650"/>
                              <a:gd name="T28" fmla="+- 0 9793 9598"/>
                              <a:gd name="T29" fmla="*/ T28 w 196"/>
                              <a:gd name="T30" fmla="+- 0 4173 3849"/>
                              <a:gd name="T31" fmla="*/ 4173 h 650"/>
                              <a:gd name="T32" fmla="+- 0 9731 9598"/>
                              <a:gd name="T33" fmla="*/ T32 w 196"/>
                              <a:gd name="T34" fmla="+- 0 4248 3849"/>
                              <a:gd name="T35" fmla="*/ 4248 h 650"/>
                              <a:gd name="T36" fmla="+- 0 9731 9598"/>
                              <a:gd name="T37" fmla="*/ T36 w 196"/>
                              <a:gd name="T38" fmla="+- 0 4441 3849"/>
                              <a:gd name="T39" fmla="*/ 4441 h 650"/>
                              <a:gd name="T40" fmla="+- 0 9726 9598"/>
                              <a:gd name="T41" fmla="*/ T40 w 196"/>
                              <a:gd name="T42" fmla="+- 0 4463 3849"/>
                              <a:gd name="T43" fmla="*/ 4463 h 650"/>
                              <a:gd name="T44" fmla="+- 0 9714 9598"/>
                              <a:gd name="T45" fmla="*/ T44 w 196"/>
                              <a:gd name="T46" fmla="+- 0 4481 3849"/>
                              <a:gd name="T47" fmla="*/ 4481 h 650"/>
                              <a:gd name="T48" fmla="+- 0 9696 9598"/>
                              <a:gd name="T49" fmla="*/ T48 w 196"/>
                              <a:gd name="T50" fmla="+- 0 4493 3849"/>
                              <a:gd name="T51" fmla="*/ 4493 h 650"/>
                              <a:gd name="T52" fmla="+- 0 9674 9598"/>
                              <a:gd name="T53" fmla="*/ T52 w 196"/>
                              <a:gd name="T54" fmla="+- 0 4498 3849"/>
                              <a:gd name="T55" fmla="*/ 4498 h 650"/>
                              <a:gd name="T56" fmla="+- 0 9598 9598"/>
                              <a:gd name="T57" fmla="*/ T56 w 196"/>
                              <a:gd name="T58" fmla="+- 0 4498 3849"/>
                              <a:gd name="T59" fmla="*/ 4498 h 6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6" h="650">
                                <a:moveTo>
                                  <a:pt x="0" y="0"/>
                                </a:moveTo>
                                <a:lnTo>
                                  <a:pt x="76" y="0"/>
                                </a:lnTo>
                                <a:lnTo>
                                  <a:pt x="98" y="4"/>
                                </a:lnTo>
                                <a:lnTo>
                                  <a:pt x="116" y="16"/>
                                </a:lnTo>
                                <a:lnTo>
                                  <a:pt x="128" y="34"/>
                                </a:lnTo>
                                <a:lnTo>
                                  <a:pt x="133" y="56"/>
                                </a:lnTo>
                                <a:lnTo>
                                  <a:pt x="133" y="256"/>
                                </a:lnTo>
                                <a:lnTo>
                                  <a:pt x="195" y="324"/>
                                </a:lnTo>
                                <a:lnTo>
                                  <a:pt x="133" y="399"/>
                                </a:lnTo>
                                <a:lnTo>
                                  <a:pt x="133" y="592"/>
                                </a:lnTo>
                                <a:lnTo>
                                  <a:pt x="128" y="614"/>
                                </a:lnTo>
                                <a:lnTo>
                                  <a:pt x="116" y="632"/>
                                </a:lnTo>
                                <a:lnTo>
                                  <a:pt x="98" y="644"/>
                                </a:lnTo>
                                <a:lnTo>
                                  <a:pt x="76" y="649"/>
                                </a:lnTo>
                                <a:lnTo>
                                  <a:pt x="0" y="649"/>
                                </a:lnTo>
                              </a:path>
                            </a:pathLst>
                          </a:custGeom>
                          <a:noFill/>
                          <a:ln w="25400">
                            <a:solidFill>
                              <a:srgbClr val="AC1F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Text Box 531"/>
                        <wps:cNvSpPr txBox="1">
                          <a:spLocks noChangeArrowheads="1"/>
                        </wps:cNvSpPr>
                        <wps:spPr bwMode="auto">
                          <a:xfrm>
                            <a:off x="7459" y="746"/>
                            <a:ext cx="1903"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4C77C" w14:textId="77777777" w:rsidR="00575BB5" w:rsidRDefault="00575BB5">
                              <w:pPr>
                                <w:rPr>
                                  <w:sz w:val="14"/>
                                </w:rPr>
                              </w:pPr>
                              <w:r>
                                <w:rPr>
                                  <w:sz w:val="14"/>
                                </w:rPr>
                                <w:t>General Government: 50,700</w:t>
                              </w:r>
                            </w:p>
                          </w:txbxContent>
                        </wps:txbx>
                        <wps:bodyPr rot="0" vert="horz" wrap="square" lIns="0" tIns="0" rIns="0" bIns="0" anchor="t" anchorCtr="0" upright="1">
                          <a:noAutofit/>
                        </wps:bodyPr>
                      </wps:wsp>
                      <wps:wsp>
                        <wps:cNvPr id="695" name="Text Box 530"/>
                        <wps:cNvSpPr txBox="1">
                          <a:spLocks noChangeArrowheads="1"/>
                        </wps:cNvSpPr>
                        <wps:spPr bwMode="auto">
                          <a:xfrm>
                            <a:off x="7992" y="2395"/>
                            <a:ext cx="1371"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1C5B6" w14:textId="77777777" w:rsidR="00575BB5" w:rsidRDefault="00575BB5">
                              <w:pPr>
                                <w:rPr>
                                  <w:sz w:val="14"/>
                                </w:rPr>
                              </w:pPr>
                              <w:r>
                                <w:rPr>
                                  <w:sz w:val="14"/>
                                </w:rPr>
                                <w:t>Public Works: 49,530</w:t>
                              </w:r>
                            </w:p>
                          </w:txbxContent>
                        </wps:txbx>
                        <wps:bodyPr rot="0" vert="horz" wrap="square" lIns="0" tIns="0" rIns="0" bIns="0" anchor="t" anchorCtr="0" upright="1">
                          <a:noAutofit/>
                        </wps:bodyPr>
                      </wps:wsp>
                      <wps:wsp>
                        <wps:cNvPr id="696" name="Text Box 529"/>
                        <wps:cNvSpPr txBox="1">
                          <a:spLocks noChangeArrowheads="1"/>
                        </wps:cNvSpPr>
                        <wps:spPr bwMode="auto">
                          <a:xfrm>
                            <a:off x="7149" y="3859"/>
                            <a:ext cx="2214" cy="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15D8C" w14:textId="77777777" w:rsidR="00575BB5" w:rsidRDefault="00575BB5">
                              <w:pPr>
                                <w:ind w:right="18"/>
                                <w:jc w:val="right"/>
                                <w:rPr>
                                  <w:sz w:val="14"/>
                                </w:rPr>
                              </w:pPr>
                              <w:r>
                                <w:rPr>
                                  <w:sz w:val="14"/>
                                </w:rPr>
                                <w:t>Housing &amp; Sanitation:</w:t>
                              </w:r>
                              <w:r>
                                <w:rPr>
                                  <w:spacing w:val="-5"/>
                                  <w:sz w:val="14"/>
                                </w:rPr>
                                <w:t xml:space="preserve"> </w:t>
                              </w:r>
                              <w:r>
                                <w:rPr>
                                  <w:sz w:val="14"/>
                                </w:rPr>
                                <w:t>6,760</w:t>
                              </w:r>
                            </w:p>
                            <w:p w14:paraId="315EC6FC" w14:textId="77777777" w:rsidR="00575BB5" w:rsidRDefault="00575BB5">
                              <w:pPr>
                                <w:spacing w:before="98"/>
                                <w:ind w:right="18"/>
                                <w:jc w:val="right"/>
                                <w:rPr>
                                  <w:sz w:val="14"/>
                                </w:rPr>
                              </w:pPr>
                              <w:r>
                                <w:rPr>
                                  <w:sz w:val="14"/>
                                </w:rPr>
                                <w:t>Health:</w:t>
                              </w:r>
                              <w:r>
                                <w:rPr>
                                  <w:spacing w:val="-5"/>
                                  <w:sz w:val="14"/>
                                </w:rPr>
                                <w:t xml:space="preserve"> </w:t>
                              </w:r>
                              <w:r>
                                <w:rPr>
                                  <w:sz w:val="14"/>
                                </w:rPr>
                                <w:t>4,160</w:t>
                              </w:r>
                            </w:p>
                            <w:p w14:paraId="1C048671" w14:textId="77777777" w:rsidR="00575BB5" w:rsidRDefault="00575BB5">
                              <w:pPr>
                                <w:spacing w:before="3"/>
                                <w:ind w:right="19"/>
                                <w:jc w:val="right"/>
                                <w:rPr>
                                  <w:sz w:val="14"/>
                                </w:rPr>
                              </w:pPr>
                              <w:r>
                                <w:rPr>
                                  <w:sz w:val="14"/>
                                </w:rPr>
                                <w:t>Education:</w:t>
                              </w:r>
                              <w:r>
                                <w:rPr>
                                  <w:spacing w:val="-14"/>
                                  <w:sz w:val="14"/>
                                </w:rPr>
                                <w:t xml:space="preserve"> </w:t>
                              </w:r>
                              <w:r>
                                <w:rPr>
                                  <w:sz w:val="14"/>
                                </w:rPr>
                                <w:t>3,120</w:t>
                              </w:r>
                            </w:p>
                            <w:p w14:paraId="74A66F2B" w14:textId="77777777" w:rsidR="00575BB5" w:rsidRDefault="00575BB5">
                              <w:pPr>
                                <w:spacing w:before="3"/>
                                <w:ind w:right="19"/>
                                <w:jc w:val="right"/>
                                <w:rPr>
                                  <w:sz w:val="14"/>
                                </w:rPr>
                              </w:pPr>
                              <w:r>
                                <w:rPr>
                                  <w:sz w:val="14"/>
                                </w:rPr>
                                <w:t>Village Economy:</w:t>
                              </w:r>
                              <w:r>
                                <w:rPr>
                                  <w:spacing w:val="-19"/>
                                  <w:sz w:val="14"/>
                                </w:rPr>
                                <w:t xml:space="preserve"> </w:t>
                              </w:r>
                              <w:r>
                                <w:rPr>
                                  <w:sz w:val="14"/>
                                </w:rPr>
                                <w:t>3,120</w:t>
                              </w:r>
                            </w:p>
                            <w:p w14:paraId="3003C7D2" w14:textId="77777777" w:rsidR="00575BB5" w:rsidRDefault="00575BB5">
                              <w:pPr>
                                <w:spacing w:before="4" w:line="244" w:lineRule="auto"/>
                                <w:ind w:right="18" w:firstLine="1047"/>
                                <w:jc w:val="right"/>
                                <w:rPr>
                                  <w:sz w:val="14"/>
                                </w:rPr>
                              </w:pPr>
                              <w:r>
                                <w:rPr>
                                  <w:sz w:val="14"/>
                                </w:rPr>
                                <w:t>Agriculture:</w:t>
                              </w:r>
                              <w:r>
                                <w:rPr>
                                  <w:spacing w:val="3"/>
                                  <w:sz w:val="14"/>
                                </w:rPr>
                                <w:t xml:space="preserve"> </w:t>
                              </w:r>
                              <w:r>
                                <w:rPr>
                                  <w:spacing w:val="-4"/>
                                  <w:sz w:val="14"/>
                                </w:rPr>
                                <w:t>2,080</w:t>
                              </w:r>
                              <w:r>
                                <w:rPr>
                                  <w:spacing w:val="-1"/>
                                  <w:sz w:val="14"/>
                                </w:rPr>
                                <w:t xml:space="preserve"> </w:t>
                              </w:r>
                              <w:r>
                                <w:rPr>
                                  <w:sz w:val="14"/>
                                </w:rPr>
                                <w:t>Youth &amp;</w:t>
                              </w:r>
                              <w:r>
                                <w:rPr>
                                  <w:spacing w:val="-7"/>
                                  <w:sz w:val="14"/>
                                </w:rPr>
                                <w:t xml:space="preserve"> </w:t>
                              </w:r>
                              <w:r>
                                <w:rPr>
                                  <w:sz w:val="14"/>
                                </w:rPr>
                                <w:t>Sports:</w:t>
                              </w:r>
                              <w:r>
                                <w:rPr>
                                  <w:spacing w:val="-3"/>
                                  <w:sz w:val="14"/>
                                </w:rPr>
                                <w:t xml:space="preserve"> </w:t>
                              </w:r>
                              <w:proofErr w:type="gramStart"/>
                              <w:r>
                                <w:rPr>
                                  <w:sz w:val="14"/>
                                </w:rPr>
                                <w:t>1,300</w:t>
                              </w:r>
                              <w:r>
                                <w:rPr>
                                  <w:spacing w:val="-1"/>
                                  <w:sz w:val="14"/>
                                </w:rPr>
                                <w:t xml:space="preserve"> </w:t>
                              </w:r>
                              <w:r>
                                <w:rPr>
                                  <w:sz w:val="14"/>
                                </w:rPr>
                                <w:t xml:space="preserve"> Community</w:t>
                              </w:r>
                              <w:proofErr w:type="gramEnd"/>
                              <w:r>
                                <w:rPr>
                                  <w:sz w:val="14"/>
                                </w:rPr>
                                <w:t xml:space="preserve"> Empowerment:</w:t>
                              </w:r>
                              <w:r>
                                <w:rPr>
                                  <w:spacing w:val="-16"/>
                                  <w:sz w:val="14"/>
                                </w:rPr>
                                <w:t xml:space="preserve"> </w:t>
                              </w:r>
                              <w:r>
                                <w:rPr>
                                  <w:sz w:val="14"/>
                                </w:rPr>
                                <w:t>1,170</w:t>
                              </w:r>
                            </w:p>
                            <w:p w14:paraId="1C159F3B" w14:textId="77777777" w:rsidR="00575BB5" w:rsidRDefault="00575BB5">
                              <w:pPr>
                                <w:spacing w:line="189" w:lineRule="exact"/>
                                <w:ind w:right="19"/>
                                <w:jc w:val="right"/>
                                <w:rPr>
                                  <w:sz w:val="14"/>
                                </w:rPr>
                              </w:pPr>
                              <w:r>
                                <w:rPr>
                                  <w:sz w:val="14"/>
                                </w:rPr>
                                <w:t>Environment:</w:t>
                              </w:r>
                              <w:r>
                                <w:rPr>
                                  <w:spacing w:val="-12"/>
                                  <w:sz w:val="14"/>
                                </w:rPr>
                                <w:t xml:space="preserve"> </w:t>
                              </w:r>
                              <w:r>
                                <w:rPr>
                                  <w:sz w:val="14"/>
                                </w:rPr>
                                <w:t>260</w:t>
                              </w:r>
                            </w:p>
                            <w:p w14:paraId="048A490B" w14:textId="77777777" w:rsidR="00575BB5" w:rsidRDefault="00575BB5">
                              <w:pPr>
                                <w:spacing w:before="6"/>
                                <w:ind w:right="18"/>
                                <w:jc w:val="right"/>
                                <w:rPr>
                                  <w:sz w:val="14"/>
                                </w:rPr>
                              </w:pPr>
                              <w:r>
                                <w:rPr>
                                  <w:sz w:val="14"/>
                                </w:rPr>
                                <w:t>Other Expenditures:</w:t>
                              </w:r>
                              <w:r>
                                <w:rPr>
                                  <w:spacing w:val="-13"/>
                                  <w:sz w:val="14"/>
                                </w:rPr>
                                <w:t xml:space="preserve"> </w:t>
                              </w:r>
                              <w:r>
                                <w:rPr>
                                  <w:sz w:val="14"/>
                                </w:rPr>
                                <w:t>130</w:t>
                              </w:r>
                            </w:p>
                          </w:txbxContent>
                        </wps:txbx>
                        <wps:bodyPr rot="0" vert="horz" wrap="square" lIns="0" tIns="0" rIns="0" bIns="0" anchor="t" anchorCtr="0" upright="1">
                          <a:noAutofit/>
                        </wps:bodyPr>
                      </wps:wsp>
                      <wps:wsp>
                        <wps:cNvPr id="697" name="Text Box 528"/>
                        <wps:cNvSpPr txBox="1">
                          <a:spLocks noChangeArrowheads="1"/>
                        </wps:cNvSpPr>
                        <wps:spPr bwMode="auto">
                          <a:xfrm>
                            <a:off x="6297" y="3458"/>
                            <a:ext cx="3202" cy="252"/>
                          </a:xfrm>
                          <a:prstGeom prst="rect">
                            <a:avLst/>
                          </a:prstGeom>
                          <a:solidFill>
                            <a:srgbClr val="E2E5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E6DAEC" w14:textId="77777777" w:rsidR="00575BB5" w:rsidRDefault="00575BB5">
                              <w:pPr>
                                <w:spacing w:before="21"/>
                                <w:ind w:left="1583"/>
                                <w:rPr>
                                  <w:sz w:val="14"/>
                                </w:rPr>
                              </w:pPr>
                              <w:r>
                                <w:rPr>
                                  <w:sz w:val="14"/>
                                </w:rPr>
                                <w:t>Social &amp; Culture: 7,540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28902B" id="Group 527" o:spid="_x0000_s1289" style="position:absolute;left:0;text-align:left;margin-left:313.2pt;margin-top:5.75pt;width:177.45pt;height:279.2pt;z-index:251649024;mso-position-horizontal-relative:page;mso-position-vertical-relative:text" coordorigin="6264,115" coordsize="3549,5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">
                <v:shape id="Freeform 555" o:spid="_x0000_s1290" style="position:absolute;left:6274;top:4442;width:3286;height:1173;visibility:visible;mso-wrap-style:square;v-text-anchor:top" coordsize="3286,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" path="m,l,4,88,5r83,4l251,14r78,7l404,30r72,12l546,54r68,15l679,85r63,18l803,122r59,20l920,164r56,23l1082,236r102,53l1281,345r93,58l1465,464r309,218l1819,712r91,61l2003,832r98,56l2202,941r107,49l2365,1013r57,21l2482,1055r61,19l2606,1091r66,16l2739,1122r70,13l2882,1146r75,9l3034,1162r81,6l3199,1171r86,1l3286,1172r,-4l3199,1167r-84,-4l3035,1158r-78,-7l2882,1142r-72,-12l2740,1118r-68,-15l2607,1087r-63,-18l2482,1050r-59,-20l2366,1008r-56,-23l2203,936,2101,883r-97,-56l1911,769r-91,-61l1510,490r-45,-30l1374,399r-93,-59l1184,284,1082,231,975,182,920,159,862,138,803,117,742,98,679,81,613,65,546,50,476,37,404,26,329,17,251,10,171,4,88,1,,xe" fillcolor="#a6ce39" stroked="f">
                  <v:path arrowok="t" o:connecttype="custom" o:connectlocs="0,4447;171,4452;329,4464;476,4485;614,4512;742,4546;862,4585;976,4630;1184,4732;1374,4846;1774,5125;1910,5216;2101,5331;2309,5433;2422,5477;2543,5517;2672,5550;2809,5578;2957,5598;3115,5611;3285,5615;3286,5611;3115,5606;2957,5594;2810,5573;2672,5546;2544,5512;2423,5473;2310,5428;2101,5326;1911,5212;1510,4933;1374,4842;1184,4727;975,4625;862,4581;742,4541;613,4508;476,4480;329,4460;171,4447;0,4443" o:connectangles="0,0,0,0,0,0,0,0,0,0,0,0,0,0,0,0,0,0,0,0,0,0,0,0,0,0,0,0,0,0,0,0,0,0,0,0,0,0,0,0,0,0"/>
                </v:shape>
                <v:shape id="Freeform 554" o:spid="_x0000_s1291" style="position:absolute;left:6273;top:4434;width:3286;height:983;visibility:visible;mso-wrap-style:square;v-text-anchor:top" coordsize="3286,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" path="m2,l,,,9r2,l89,10r85,4l255,19r80,8l413,37r75,12l562,63r71,15l703,95r68,19l838,134r65,21l967,178r63,24l1091,227r61,25l1212,279r59,27l1329,334r57,29l1444,392r339,178l1897,628r57,29l2013,685r59,27l2132,739r60,25l2254,789r63,24l2381,836r66,21l2514,877r68,19l2652,913r72,15l2798,942r76,12l2952,964r80,8l3114,977r85,4l3286,982r,-9l3199,972r-85,-3l3032,963r-80,-8l2875,945r-76,-12l2725,920r-71,-16l2584,887r-69,-19l2449,848r-66,-21l2319,804r-63,-23l2195,756r-61,-26l2074,703r-59,-27l1957,648r-58,-29l1785,561,1446,383r-57,-29l1331,326r-58,-28l1214,270r-60,-26l1094,218r-62,-25l969,169,905,147,840,125,773,105,705,87,635,69,563,54,489,40,414,28,336,19,256,11,174,5,89,1,2,xe" fillcolor="#ffde17" stroked="f">
                  <v:path arrowok="t" o:connecttype="custom" o:connectlocs="0,4434;2,4443;174,4448;335,4461;488,4483;633,4512;771,4548;903,4589;1030,4636;1152,4686;1271,4740;1386,4797;1783,5004;1954,5091;2072,5146;2192,5198;2317,5247;2447,5291;2582,5330;2724,5362;2874,5388;3032,5406;3199,5415;3286,5407;3114,5403;2952,5389;2799,5367;2654,5338;2515,5302;2383,5261;2256,5215;2134,5164;2015,5110;1899,5053;1446,4817;1331,4760;1214,4704;1094,4652;969,4603;840,4559;705,4521;563,4488;414,4462;256,4445;89,4435" o:connectangles="0,0,0,0,0,0,0,0,0,0,0,0,0,0,0,0,0,0,0,0,0,0,0,0,0,0,0,0,0,0,0,0,0,0,0,0,0,0,0,0,0,0,0,0,0"/>
                </v:shape>
                <v:shape id="Freeform 553" o:spid="_x0000_s1292" style="position:absolute;left:6268;top:4395;width:3291;height:847;visibility:visible;mso-wrap-style:square;v-text-anchor:top" coordsize="329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" path="m7,l2,6,,20,2,33r5,6l98,40r88,3l271,49r83,7l434,65r78,10l588,88r74,13l734,117r71,16l874,151r67,19l1007,190r64,21l1135,233r62,23l1259,280r61,24l1380,328r60,25l1793,507r119,51l1972,582r61,24l2095,630r63,23l2221,675r65,21l2352,716r68,19l2489,753r71,16l2632,785r75,13l2783,811r79,10l2943,830r83,7l3112,843r88,3l3291,847r,-39l3200,807r-88,-3l3026,798r-83,-7l2862,782r-79,-10l2707,759r-75,-13l2560,730r-71,-16l2420,696r-68,-19l2286,657r-65,-21l2157,614r-63,-23l2033,567r-61,-24l1911,519,1792,468,1438,314r-59,-25l1319,265r-61,-24l1196,217r-62,-23l1070,172r-64,-21l940,131,872,112,804,94,733,78,661,62,587,49,511,36,433,26,353,17,270,10,185,4,98,1,7,xe" fillcolor="#f2f2d1" stroked="f">
                  <v:path arrowok="t" o:connecttype="custom" o:connectlocs="2,4401;2,4428;98,4435;271,4444;434,4460;588,4483;734,4512;874,4546;1007,4585;1135,4628;1259,4675;1380,4723;1793,4902;1972,4977;2095,5025;2221,5070;2352,5111;2489,5148;2632,5180;2783,5206;2943,5225;3112,5238;3291,5242;3200,5202;3026,5193;2862,5177;2707,5154;2560,5125;2420,5091;2286,5052;2157,5009;2033,4962;1911,4914;1438,4709;1319,4660;1196,4612;1070,4567;940,4526;804,4489;661,4457;511,4431;353,4412;185,4399;7,4395" o:connectangles="0,0,0,0,0,0,0,0,0,0,0,0,0,0,0,0,0,0,0,0,0,0,0,0,0,0,0,0,0,0,0,0,0,0,0,0,0,0,0,0,0,0,0,0"/>
                </v:shape>
                <v:shape id="Freeform 552" o:spid="_x0000_s1293" style="position:absolute;left:6270;top:4351;width:3289;height:699;visibility:visible;mso-wrap-style:square;v-text-anchor:top" coordsize="328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" path="m4,l3,7,,21,,36r4,7l97,44r89,3l273,51r84,6l439,65r79,9l596,84r75,12l744,109r72,14l886,138r68,16l1021,170r66,18l1151,207r64,19l1277,245r124,41l1823,434r122,42l2007,496r63,20l2134,535r64,18l2264,571r68,17l2400,604r71,15l2543,633r73,13l2692,657r78,11l2850,677r83,7l3017,690r88,5l3195,697r93,1l3288,691r1,-14l3289,662r-1,-7l3195,654r-89,-3l3018,647r-84,-6l2852,633r-80,-9l2694,614r-75,-12l2545,589r-72,-14l2403,560r-69,-16l2267,527r-66,-17l2136,491r-64,-19l2009,453,1886,412,1402,243,1279,202r-63,-20l1152,163r-64,-18l1022,127,955,110,886,94,816,79,745,65,671,52,596,41,519,30,439,21,357,14,273,8,186,3,97,1,4,xe" fillcolor="#9dd5ea" stroked="f">
                  <v:path arrowok="t" o:connecttype="custom" o:connectlocs="3,4359;0,4388;97,4396;273,4403;439,4417;596,4436;744,4461;886,4490;1021,4522;1151,4559;1277,4597;1823,4786;2007,4848;2134,4887;2264,4923;2400,4956;2543,4985;2692,5009;2850,5029;3017,5042;3195,5049;3288,5043;3289,5014;3195,5006;3018,4999;2852,4985;2694,4966;2545,4941;2403,4912;2267,4879;2136,4843;2009,4805;1402,4595;1216,4534;1088,4497;955,4462;816,4431;671,4404;519,4382;357,4366;186,4355;4,4352" o:connectangles="0,0,0,0,0,0,0,0,0,0,0,0,0,0,0,0,0,0,0,0,0,0,0,0,0,0,0,0,0,0,0,0,0,0,0,0,0,0,0,0,0,0"/>
                </v:shape>
                <v:shape id="Freeform 551" o:spid="_x0000_s1294" style="position:absolute;left:6275;top:4282;width:3284;height:588;visibility:visible;mso-wrap-style:square;v-text-anchor:top" coordsize="3284,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" path="m,l,70r97,1l190,73r91,4l368,82r85,6l536,96r80,9l694,115r76,11l844,138r72,13l987,164r69,15l1124,194r67,15l1257,225r129,34l1891,398r130,34l2087,448r67,16l2222,479r70,14l2363,507r72,12l2510,531r76,11l2665,552r80,9l2828,569r86,6l3002,581r91,3l3187,587r97,l3284,518r-97,-1l3094,515r-91,-4l2915,506r-86,-6l2747,492r-81,-9l2588,473r-76,-11l2438,450r-73,-13l2294,424r-69,-15l2157,394r-67,-15l2024,362,1895,329,1390,189,1260,156r-65,-16l1128,124r-68,-15l990,95,919,81,847,68,773,56,696,45,618,35,538,27,455,19,370,12,282,7,191,3,97,1,,xe" fillcolor="#c7e8e7" stroked="f">
                  <v:path arrowok="t" o:connecttype="custom" o:connectlocs="0,4352;190,4355;368,4364;536,4378;694,4397;844,4420;987,4446;1124,4476;1257,4507;1891,4680;2087,4730;2222,4761;2363,4789;2510,4813;2665,4834;2828,4851;3002,4863;3187,4869;3284,4800;3094,4797;2915,4788;2747,4774;2588,4755;2438,4732;2294,4706;2157,4676;2024,4644;1390,4471;1195,4422;1060,4391;919,4363;773,4338;618,4317;455,4301;282,4289;97,4283" o:connectangles="0,0,0,0,0,0,0,0,0,0,0,0,0,0,0,0,0,0,0,0,0,0,0,0,0,0,0,0,0,0,0,0,0,0,0,0"/>
                </v:shape>
                <v:shape id="Freeform 550" o:spid="_x0000_s1295" style="position:absolute;left:6264;top:4178;width:3295;height:515;visibility:visible;mso-wrap-style:square;v-text-anchor:top" coordsize="329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" path="m11,l8,17,2,52,,88r11,16l110,105r96,2l299,110r90,4l476,120r84,6l642,133r80,9l799,151r76,10l949,171r72,11l1091,194r138,25l1362,246r583,127l2078,400r137,25l2286,437r72,11l2432,459r75,10l2585,478r79,8l2746,493r85,7l2918,505r90,4l3100,512r96,2l3295,515r,-104l3196,410r-96,-2l3008,405r-90,-4l2831,396r-85,-7l2664,382r-79,-8l2507,364r-75,-9l2358,344r-72,-11l2215,321,2078,296,1945,269,1362,142,1229,115,1091,90,1021,78,949,67,875,57,799,47,722,38,642,29,560,22,476,16,389,10,299,6,206,3,110,1,11,xe" fillcolor="#c3e8f4" stroked="f">
                  <v:path arrowok="t" o:connecttype="custom" o:connectlocs="8,4195;0,4266;110,4283;299,4288;476,4298;642,4311;799,4329;949,4349;1091,4372;1362,4424;2078,4578;2286,4615;2432,4637;2585,4656;2746,4671;2918,4683;3100,4690;3295,4693;3196,4588;3008,4583;2831,4574;2664,4560;2507,4542;2358,4522;2215,4499;1945,4447;1229,4293;1021,4256;875,4235;722,4216;560,4200;389,4188;206,4181;11,4178" o:connectangles="0,0,0,0,0,0,0,0,0,0,0,0,0,0,0,0,0,0,0,0,0,0,0,0,0,0,0,0,0,0,0,0,0,0"/>
                </v:shape>
                <v:shape id="Freeform 549" o:spid="_x0000_s1296" style="position:absolute;left:6275;top:4074;width:3284;height:424;visibility:visible;mso-wrap-style:square;v-text-anchor:top" coordsize="328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" path="m,l,104r102,1l200,106r94,3l386,112r89,5l561,122r83,6l726,135r79,7l882,150r148,18l1172,187r138,21l1907,309r205,32l2254,361r149,17l2480,386r79,8l2640,400r83,6l2810,411r88,5l2990,419r95,3l3183,423r101,1l3284,320r-101,-1l3085,318r-95,-3l2898,312r-88,-5l2723,302r-83,-6l2559,289r-79,-7l2403,274,2254,256,2112,237,1907,205,1310,104,1172,83,1030,64,882,46,805,38,726,31,644,24,561,18,475,13,386,8,294,5,200,2,102,1,,xe" fillcolor="#efdcdf" stroked="f">
                  <v:path arrowok="t" o:connecttype="custom" o:connectlocs="0,4074;0,4178;102,4179;200,4180;294,4183;386,4186;475,4191;561,4196;644,4202;726,4209;805,4216;882,4224;1030,4242;1172,4261;1310,4282;1907,4383;2112,4415;2254,4435;2403,4452;2480,4460;2559,4468;2640,4474;2723,4480;2810,4485;2898,4490;2990,4493;3085,4496;3183,4497;3284,4498;3284,4394;3183,4393;3085,4392;2990,4389;2898,4386;2810,4381;2723,4376;2640,4370;2559,4363;2480,4356;2403,4348;2254,4330;2112,4311;1907,4279;1310,4178;1172,4157;1030,4138;882,4120;805,4112;726,4105;644,4098;561,4092;475,4087;386,4082;294,4079;200,4076;102,4075;0,4074" o:connectangles="0,0,0,0,0,0,0,0,0,0,0,0,0,0,0,0,0,0,0,0,0,0,0,0,0,0,0,0,0,0,0,0,0,0,0,0,0,0,0,0,0,0,0,0,0,0,0,0,0,0,0,0,0,0,0,0,0"/>
                </v:shape>
                <v:shape id="Freeform 548" o:spid="_x0000_s1297" style="position:absolute;left:6275;top:3935;width:3284;height:382;visibility:visible;mso-wrap-style:square;v-text-anchor:top" coordsize="328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" path="m,l,139r200,2l386,145r175,8l726,162r156,12l1030,187r212,23l1511,243r532,68l2254,334r149,13l2559,359r164,10l2898,376r187,4l3284,382r,-139l3085,242r-187,-5l2723,230,2559,220,2403,209,2254,195,2043,172,1774,139,1310,79,1102,56,957,42,805,29,644,18,475,10,294,4,102,1,,xe" fillcolor="#e7c4c8" stroked="f">
                  <v:path arrowok="t" o:connecttype="custom" o:connectlocs="0,3935;0,4074;200,4076;386,4080;561,4088;726,4097;882,4109;1030,4122;1242,4145;1511,4178;2043,4246;2254,4269;2403,4282;2559,4294;2723,4304;2898,4311;3085,4315;3284,4317;3284,4178;3085,4177;2898,4172;2723,4165;2559,4155;2403,4144;2254,4130;2043,4107;1774,4074;1310,4014;1102,3991;957,3977;805,3964;644,3953;475,3945;294,3939;102,3936;0,3935" o:connectangles="0,0,0,0,0,0,0,0,0,0,0,0,0,0,0,0,0,0,0,0,0,0,0,0,0,0,0,0,0,0,0,0,0,0,0,0"/>
                </v:shape>
                <v:shape id="Freeform 547" o:spid="_x0000_s1298" style="position:absolute;left:6275;top:3709;width:3284;height:365;visibility:visible;mso-wrap-style:square;v-text-anchor:top" coordsize="328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" path="m,l,225r104,1l485,231r337,12l1124,258r1109,77l2543,350r347,10l3284,364r,-225l2890,135,2543,125,2233,110,1124,33,822,17,485,6,104,,,xe" fillcolor="#e8a3a8" stroked="f">
                  <v:path arrowok="t" o:connecttype="custom" o:connectlocs="0,3710;0,3935;104,3936;485,3941;822,3953;1124,3968;2233,4045;2543,4060;2890,4070;3284,4074;3284,3849;2890,3845;2543,3835;2233,3820;1124,3743;822,3727;485,3716;104,3710;0,3710" o:connectangles="0,0,0,0,0,0,0,0,0,0,0,0,0,0,0,0,0,0,0"/>
                </v:shape>
                <v:shape id="Freeform 546" o:spid="_x0000_s1299" style="position:absolute;left:6275;top:1646;width:3284;height:1812;visibility:visible;mso-wrap-style:square;v-text-anchor:top" coordsize="3284,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" path="m3284,r-94,1l2913,5,2556,16,2127,38,642,140,353,153r-213,6l,160,,1812r301,-2l573,1803r249,-10l1124,1774r1036,-83l2463,1672r248,-10l2983,1655r301,-2l3284,xe" fillcolor="#e8eecd" stroked="f">
                  <v:path arrowok="t" o:connecttype="custom" o:connectlocs="3284,1646;3190,1647;2913,1651;2556,1662;2127,1684;642,1786;353,1799;140,1805;0,1806;0,3458;301,3456;573,3449;822,3439;1124,3420;2160,3337;2463,3318;2711,3308;2983,3301;3284,3299;3284,1646" o:connectangles="0,0,0,0,0,0,0,0,0,0,0,0,0,0,0,0,0,0,0,0"/>
                </v:shape>
                <v:shape id="Freeform 545" o:spid="_x0000_s1300" style="position:absolute;left:6275;top:114;width:3284;height:1692;visibility:visible;mso-wrap-style:square;v-text-anchor:top" coordsize="3284,1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" path="m3284,l3176,,2970,3,2775,9r-182,9l2420,29,2256,41,2099,56,1877,79,991,189,783,210,640,222,491,232r-156,7l172,244,,245,,1691r70,-1l141,1689r73,-3l288,1682r75,-5l439,1671r155,-14l753,1640r243,-31l2322,1414r238,-31l2715,1366r150,-14l2938,1346r72,-5l3081,1337r69,-3l3218,1333r66,-1l3284,xe" fillcolor="#e2ecb4" stroked="f">
                  <v:path arrowok="t" o:connecttype="custom" o:connectlocs="3284,115;3176,115;2970,118;2775,124;2593,133;2420,144;2256,156;2099,171;1877,194;991,304;783,325;640,337;491,347;335,354;172,359;0,360;0,1806;70,1805;141,1804;214,1801;288,1797;363,1792;439,1786;594,1772;753,1755;996,1724;2322,1529;2560,1498;2715,1481;2865,1467;2938,1461;3010,1456;3081,1452;3150,1449;3218,1448;3284,1447;3284,115" o:connectangles="0,0,0,0,0,0,0,0,0,0,0,0,0,0,0,0,0,0,0,0,0,0,0,0,0,0,0,0,0,0,0,0,0,0,0,0,0"/>
                </v:shape>
                <v:line id="Line 544" o:spid="_x0000_s1301" style="position:absolute;visibility:visible;mso-wrap-style:square" from="9529,115" to="9529,1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" strokecolor="#a4b254" strokeweight="1.0527mm"/>
                <v:line id="Line 543" o:spid="_x0000_s1302" style="position:absolute;visibility:visible;mso-wrap-style:square" from="9529,1646" to="9529,3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" strokecolor="#bdc685" strokeweight="1.0527mm"/>
                <v:line id="Line 542" o:spid="_x0000_s1303" style="position:absolute;visibility:visible;mso-wrap-style:square" from="9529,3458" to="9529,3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" strokecolor="#b4bf80" strokeweight="1.0527mm"/>
                <v:line id="Line 541" o:spid="_x0000_s1304" style="position:absolute;visibility:visible;mso-wrap-style:square" from="9529,3849" to="9529,4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" strokecolor="#c15662" strokeweight="1.0527mm"/>
                <v:line id="Line 540" o:spid="_x0000_s1305" style="position:absolute;visibility:visible;mso-wrap-style:square" from="9529,4178" to="9529,4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" strokecolor="#c06673" strokeweight="1.0527mm"/>
                <v:rect id="Rectangle 539" o:spid="_x0000_s1306" style="position:absolute;left:9499;top:4393;width:60;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" fillcolor="#c68d97" stroked="f"/>
                <v:rect id="Rectangle 538" o:spid="_x0000_s1307" style="position:absolute;left:9499;top:4588;width:60;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" fillcolor="#70b1c0" stroked="f"/>
                <v:rect id="Rectangle 537" o:spid="_x0000_s1308" style="position:absolute;left:9499;top:4799;width:6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" fillcolor="#8dccc9" stroked="f"/>
                <v:rect id="Rectangle 536" o:spid="_x0000_s1309" style="position:absolute;left:9499;top:5006;width:60;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" fillcolor="#52b2cb" stroked="f"/>
                <v:rect id="Rectangle 535" o:spid="_x0000_s1310" style="position:absolute;left:9499;top:5202;width:60;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" fillcolor="#e2df81" stroked="f"/>
                <v:rect id="Rectangle 534" o:spid="_x0000_s1311" style="position:absolute;left:9499;top:5407;width:6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" fillcolor="#e1c023" stroked="f"/>
                <v:rect id="Rectangle 533" o:spid="_x0000_s1312" style="position:absolute;left:9499;top:5610;width:60;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" fillcolor="#8ba83d" stroked="f"/>
                <v:shape id="Freeform 532" o:spid="_x0000_s1313" style="position:absolute;left:9597;top:3848;width:196;height:650;visibility:visible;mso-wrap-style:square;v-text-anchor:top" coordsize="19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" path="m,l76,,98,4r18,12l128,34r5,22l133,256r62,68l133,399r,193l128,614r-12,18l98,644r-22,5l,649e" filled="f" strokecolor="#ac1f24" strokeweight="2pt">
                  <v:path arrowok="t" o:connecttype="custom" o:connectlocs="0,3849;76,3849;98,3853;116,3865;128,3883;133,3905;133,4105;195,4173;133,4248;133,4441;128,4463;116,4481;98,4493;76,4498;0,4498" o:connectangles="0,0,0,0,0,0,0,0,0,0,0,0,0,0,0"/>
                </v:shape>
                <v:shape id="Text Box 531" o:spid="_x0000_s1314" type="#_x0000_t202" style="position:absolute;left:7459;top:746;width:1903;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14:paraId="4BB4C77C" w14:textId="77777777" w:rsidR="00575BB5" w:rsidRDefault="00575BB5">
                        <w:pPr>
                          <w:rPr>
                            <w:sz w:val="14"/>
                          </w:rPr>
                        </w:pPr>
                        <w:r>
                          <w:rPr>
                            <w:sz w:val="14"/>
                          </w:rPr>
                          <w:t>General Government: 50,700</w:t>
                        </w:r>
                      </w:p>
                    </w:txbxContent>
                  </v:textbox>
                </v:shape>
                <v:shape id="Text Box 530" o:spid="_x0000_s1315" type="#_x0000_t202" style="position:absolute;left:7992;top:2395;width:1371;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VxQAAANwAAAAPAAAAZHJzL2Rvd25yZXYueG1sRI9Ba8JA&#10;FITvQv/D8oTedKPQ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BZCaqVxQAAANwAAAAP&#10;AAAAAAAAAAAAAAAAAAcCAABkcnMvZG93bnJldi54bWxQSwUGAAAAAAMAAwC3AAAA+QIAAAAA&#10;" filled="f" stroked="f">
                  <v:textbox inset="0,0,0,0">
                    <w:txbxContent>
                      <w:p w14:paraId="0141C5B6" w14:textId="77777777" w:rsidR="00575BB5" w:rsidRDefault="00575BB5">
                        <w:pPr>
                          <w:rPr>
                            <w:sz w:val="14"/>
                          </w:rPr>
                        </w:pPr>
                        <w:r>
                          <w:rPr>
                            <w:sz w:val="14"/>
                          </w:rPr>
                          <w:t>Public Works: 49,530</w:t>
                        </w:r>
                      </w:p>
                    </w:txbxContent>
                  </v:textbox>
                </v:shape>
                <v:shape id="Text Box 529" o:spid="_x0000_s1316" type="#_x0000_t202" style="position:absolute;left:7149;top:3859;width:2214;height: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" filled="f" stroked="f">
                  <v:textbox inset="0,0,0,0">
                    <w:txbxContent>
                      <w:p w14:paraId="6AB15D8C" w14:textId="77777777" w:rsidR="00575BB5" w:rsidRDefault="00575BB5">
                        <w:pPr>
                          <w:ind w:right="18"/>
                          <w:jc w:val="right"/>
                          <w:rPr>
                            <w:sz w:val="14"/>
                          </w:rPr>
                        </w:pPr>
                        <w:r>
                          <w:rPr>
                            <w:sz w:val="14"/>
                          </w:rPr>
                          <w:t>Housing &amp; Sanitation:</w:t>
                        </w:r>
                        <w:r>
                          <w:rPr>
                            <w:spacing w:val="-5"/>
                            <w:sz w:val="14"/>
                          </w:rPr>
                          <w:t xml:space="preserve"> </w:t>
                        </w:r>
                        <w:r>
                          <w:rPr>
                            <w:sz w:val="14"/>
                          </w:rPr>
                          <w:t>6,760</w:t>
                        </w:r>
                      </w:p>
                      <w:p w14:paraId="315EC6FC" w14:textId="77777777" w:rsidR="00575BB5" w:rsidRDefault="00575BB5">
                        <w:pPr>
                          <w:spacing w:before="98"/>
                          <w:ind w:right="18"/>
                          <w:jc w:val="right"/>
                          <w:rPr>
                            <w:sz w:val="14"/>
                          </w:rPr>
                        </w:pPr>
                        <w:r>
                          <w:rPr>
                            <w:sz w:val="14"/>
                          </w:rPr>
                          <w:t>Health:</w:t>
                        </w:r>
                        <w:r>
                          <w:rPr>
                            <w:spacing w:val="-5"/>
                            <w:sz w:val="14"/>
                          </w:rPr>
                          <w:t xml:space="preserve"> </w:t>
                        </w:r>
                        <w:r>
                          <w:rPr>
                            <w:sz w:val="14"/>
                          </w:rPr>
                          <w:t>4,160</w:t>
                        </w:r>
                      </w:p>
                      <w:p w14:paraId="1C048671" w14:textId="77777777" w:rsidR="00575BB5" w:rsidRDefault="00575BB5">
                        <w:pPr>
                          <w:spacing w:before="3"/>
                          <w:ind w:right="19"/>
                          <w:jc w:val="right"/>
                          <w:rPr>
                            <w:sz w:val="14"/>
                          </w:rPr>
                        </w:pPr>
                        <w:r>
                          <w:rPr>
                            <w:sz w:val="14"/>
                          </w:rPr>
                          <w:t>Education:</w:t>
                        </w:r>
                        <w:r>
                          <w:rPr>
                            <w:spacing w:val="-14"/>
                            <w:sz w:val="14"/>
                          </w:rPr>
                          <w:t xml:space="preserve"> </w:t>
                        </w:r>
                        <w:r>
                          <w:rPr>
                            <w:sz w:val="14"/>
                          </w:rPr>
                          <w:t>3,120</w:t>
                        </w:r>
                      </w:p>
                      <w:p w14:paraId="74A66F2B" w14:textId="77777777" w:rsidR="00575BB5" w:rsidRDefault="00575BB5">
                        <w:pPr>
                          <w:spacing w:before="3"/>
                          <w:ind w:right="19"/>
                          <w:jc w:val="right"/>
                          <w:rPr>
                            <w:sz w:val="14"/>
                          </w:rPr>
                        </w:pPr>
                        <w:r>
                          <w:rPr>
                            <w:sz w:val="14"/>
                          </w:rPr>
                          <w:t>Village Economy:</w:t>
                        </w:r>
                        <w:r>
                          <w:rPr>
                            <w:spacing w:val="-19"/>
                            <w:sz w:val="14"/>
                          </w:rPr>
                          <w:t xml:space="preserve"> </w:t>
                        </w:r>
                        <w:r>
                          <w:rPr>
                            <w:sz w:val="14"/>
                          </w:rPr>
                          <w:t>3,120</w:t>
                        </w:r>
                      </w:p>
                      <w:p w14:paraId="3003C7D2" w14:textId="77777777" w:rsidR="00575BB5" w:rsidRDefault="00575BB5">
                        <w:pPr>
                          <w:spacing w:before="4" w:line="244" w:lineRule="auto"/>
                          <w:ind w:right="18" w:firstLine="1047"/>
                          <w:jc w:val="right"/>
                          <w:rPr>
                            <w:sz w:val="14"/>
                          </w:rPr>
                        </w:pPr>
                        <w:r>
                          <w:rPr>
                            <w:sz w:val="14"/>
                          </w:rPr>
                          <w:t>Agriculture:</w:t>
                        </w:r>
                        <w:r>
                          <w:rPr>
                            <w:spacing w:val="3"/>
                            <w:sz w:val="14"/>
                          </w:rPr>
                          <w:t xml:space="preserve"> </w:t>
                        </w:r>
                        <w:r>
                          <w:rPr>
                            <w:spacing w:val="-4"/>
                            <w:sz w:val="14"/>
                          </w:rPr>
                          <w:t>2,080</w:t>
                        </w:r>
                        <w:r>
                          <w:rPr>
                            <w:spacing w:val="-1"/>
                            <w:sz w:val="14"/>
                          </w:rPr>
                          <w:t xml:space="preserve"> </w:t>
                        </w:r>
                        <w:r>
                          <w:rPr>
                            <w:sz w:val="14"/>
                          </w:rPr>
                          <w:t>Youth &amp;</w:t>
                        </w:r>
                        <w:r>
                          <w:rPr>
                            <w:spacing w:val="-7"/>
                            <w:sz w:val="14"/>
                          </w:rPr>
                          <w:t xml:space="preserve"> </w:t>
                        </w:r>
                        <w:r>
                          <w:rPr>
                            <w:sz w:val="14"/>
                          </w:rPr>
                          <w:t>Sports:</w:t>
                        </w:r>
                        <w:r>
                          <w:rPr>
                            <w:spacing w:val="-3"/>
                            <w:sz w:val="14"/>
                          </w:rPr>
                          <w:t xml:space="preserve"> </w:t>
                        </w:r>
                        <w:proofErr w:type="gramStart"/>
                        <w:r>
                          <w:rPr>
                            <w:sz w:val="14"/>
                          </w:rPr>
                          <w:t>1,300</w:t>
                        </w:r>
                        <w:r>
                          <w:rPr>
                            <w:spacing w:val="-1"/>
                            <w:sz w:val="14"/>
                          </w:rPr>
                          <w:t xml:space="preserve"> </w:t>
                        </w:r>
                        <w:r>
                          <w:rPr>
                            <w:sz w:val="14"/>
                          </w:rPr>
                          <w:t xml:space="preserve"> Community</w:t>
                        </w:r>
                        <w:proofErr w:type="gramEnd"/>
                        <w:r>
                          <w:rPr>
                            <w:sz w:val="14"/>
                          </w:rPr>
                          <w:t xml:space="preserve"> Empowerment:</w:t>
                        </w:r>
                        <w:r>
                          <w:rPr>
                            <w:spacing w:val="-16"/>
                            <w:sz w:val="14"/>
                          </w:rPr>
                          <w:t xml:space="preserve"> </w:t>
                        </w:r>
                        <w:r>
                          <w:rPr>
                            <w:sz w:val="14"/>
                          </w:rPr>
                          <w:t>1,170</w:t>
                        </w:r>
                      </w:p>
                      <w:p w14:paraId="1C159F3B" w14:textId="77777777" w:rsidR="00575BB5" w:rsidRDefault="00575BB5">
                        <w:pPr>
                          <w:spacing w:line="189" w:lineRule="exact"/>
                          <w:ind w:right="19"/>
                          <w:jc w:val="right"/>
                          <w:rPr>
                            <w:sz w:val="14"/>
                          </w:rPr>
                        </w:pPr>
                        <w:r>
                          <w:rPr>
                            <w:sz w:val="14"/>
                          </w:rPr>
                          <w:t>Environment:</w:t>
                        </w:r>
                        <w:r>
                          <w:rPr>
                            <w:spacing w:val="-12"/>
                            <w:sz w:val="14"/>
                          </w:rPr>
                          <w:t xml:space="preserve"> </w:t>
                        </w:r>
                        <w:r>
                          <w:rPr>
                            <w:sz w:val="14"/>
                          </w:rPr>
                          <w:t>260</w:t>
                        </w:r>
                      </w:p>
                      <w:p w14:paraId="048A490B" w14:textId="77777777" w:rsidR="00575BB5" w:rsidRDefault="00575BB5">
                        <w:pPr>
                          <w:spacing w:before="6"/>
                          <w:ind w:right="18"/>
                          <w:jc w:val="right"/>
                          <w:rPr>
                            <w:sz w:val="14"/>
                          </w:rPr>
                        </w:pPr>
                        <w:r>
                          <w:rPr>
                            <w:sz w:val="14"/>
                          </w:rPr>
                          <w:t>Other Expenditures:</w:t>
                        </w:r>
                        <w:r>
                          <w:rPr>
                            <w:spacing w:val="-13"/>
                            <w:sz w:val="14"/>
                          </w:rPr>
                          <w:t xml:space="preserve"> </w:t>
                        </w:r>
                        <w:r>
                          <w:rPr>
                            <w:sz w:val="14"/>
                          </w:rPr>
                          <w:t>130</w:t>
                        </w:r>
                      </w:p>
                    </w:txbxContent>
                  </v:textbox>
                </v:shape>
                <v:shape id="Text Box 528" o:spid="_x0000_s1317" type="#_x0000_t202" style="position:absolute;left:6297;top:3458;width:320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" fillcolor="#e2e5d8" stroked="f">
                  <v:textbox inset="0,0,0,0">
                    <w:txbxContent>
                      <w:p w14:paraId="2FE6DAEC" w14:textId="77777777" w:rsidR="00575BB5" w:rsidRDefault="00575BB5">
                        <w:pPr>
                          <w:spacing w:before="21"/>
                          <w:ind w:left="1583"/>
                          <w:rPr>
                            <w:sz w:val="14"/>
                          </w:rPr>
                        </w:pPr>
                        <w:r>
                          <w:rPr>
                            <w:sz w:val="14"/>
                          </w:rPr>
                          <w:t>Social &amp; Culture: 7,540</w:t>
                        </w:r>
                      </w:p>
                    </w:txbxContent>
                  </v:textbox>
                </v:shape>
                <w10:wrap anchorx="page"/>
              </v:group>
            </w:pict>
          </mc:Fallback>
        </mc:AlternateContent>
      </w:r>
      <w:r>
        <w:rPr>
          <w:noProof/>
        </w:rPr>
        <mc:AlternateContent>
          <mc:Choice Requires="wps">
            <w:drawing>
              <wp:anchor distT="0" distB="0" distL="114300" distR="114300" simplePos="0" relativeHeight="251652096" behindDoc="0" locked="0" layoutInCell="1" allowOverlap="1" wp14:anchorId="0FF0E325" wp14:editId="2746B026">
                <wp:simplePos x="0" y="0"/>
                <wp:positionH relativeFrom="page">
                  <wp:posOffset>3980180</wp:posOffset>
                </wp:positionH>
                <wp:positionV relativeFrom="paragraph">
                  <wp:posOffset>229235</wp:posOffset>
                </wp:positionV>
                <wp:extent cx="0" cy="2594610"/>
                <wp:effectExtent l="27305" t="23495" r="20320" b="20320"/>
                <wp:wrapNone/>
                <wp:docPr id="668" name="Line 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94610"/>
                        </a:xfrm>
                        <a:prstGeom prst="line">
                          <a:avLst/>
                        </a:prstGeom>
                        <a:noFill/>
                        <a:ln w="37897">
                          <a:solidFill>
                            <a:srgbClr val="AC1F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0B5C25" id="Line 526"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4pt,18.05pt" to="313.4pt,2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" strokecolor="#ac1f24" strokeweight="1.0527mm">
                <w10:wrap anchorx="page"/>
              </v:line>
            </w:pict>
          </mc:Fallback>
        </mc:AlternateContent>
      </w:r>
      <w:r>
        <w:rPr>
          <w:noProof/>
        </w:rPr>
        <mc:AlternateContent>
          <mc:Choice Requires="wps">
            <w:drawing>
              <wp:anchor distT="0" distB="0" distL="114300" distR="114300" simplePos="0" relativeHeight="251654144" behindDoc="0" locked="0" layoutInCell="1" allowOverlap="1" wp14:anchorId="5DE07400" wp14:editId="06CF07CF">
                <wp:simplePos x="0" y="0"/>
                <wp:positionH relativeFrom="page">
                  <wp:posOffset>881380</wp:posOffset>
                </wp:positionH>
                <wp:positionV relativeFrom="paragraph">
                  <wp:posOffset>210185</wp:posOffset>
                </wp:positionV>
                <wp:extent cx="3155950" cy="2632710"/>
                <wp:effectExtent l="0" t="4445" r="1270" b="1270"/>
                <wp:wrapNone/>
                <wp:docPr id="667"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950" cy="263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30" w:type="dxa"/>
                              <w:tblLayout w:type="fixed"/>
                              <w:tblCellMar>
                                <w:left w:w="0" w:type="dxa"/>
                                <w:right w:w="0" w:type="dxa"/>
                              </w:tblCellMar>
                              <w:tblLook w:val="01E0" w:firstRow="1" w:lastRow="1" w:firstColumn="1" w:lastColumn="1" w:noHBand="0" w:noVBand="0"/>
                            </w:tblPr>
                            <w:tblGrid>
                              <w:gridCol w:w="3321"/>
                              <w:gridCol w:w="1559"/>
                            </w:tblGrid>
                            <w:tr w:rsidR="00575BB5" w14:paraId="5E9FD101" w14:textId="77777777">
                              <w:trPr>
                                <w:trHeight w:val="1409"/>
                              </w:trPr>
                              <w:tc>
                                <w:tcPr>
                                  <w:tcW w:w="3321" w:type="dxa"/>
                                  <w:tcBorders>
                                    <w:left w:val="single" w:sz="24" w:space="0" w:color="AC1F24"/>
                                    <w:right w:val="single" w:sz="24" w:space="0" w:color="AC1F24"/>
                                  </w:tcBorders>
                                  <w:shd w:val="clear" w:color="auto" w:fill="F8E5CF"/>
                                </w:tcPr>
                                <w:p w14:paraId="555FF9EF" w14:textId="77777777" w:rsidR="00575BB5" w:rsidRDefault="00575BB5">
                                  <w:pPr>
                                    <w:pStyle w:val="TableParagraph"/>
                                    <w:rPr>
                                      <w:sz w:val="18"/>
                                    </w:rPr>
                                  </w:pPr>
                                </w:p>
                                <w:p w14:paraId="5E0434CB" w14:textId="77777777" w:rsidR="00575BB5" w:rsidRDefault="00575BB5">
                                  <w:pPr>
                                    <w:pStyle w:val="TableParagraph"/>
                                    <w:rPr>
                                      <w:sz w:val="18"/>
                                    </w:rPr>
                                  </w:pPr>
                                </w:p>
                                <w:p w14:paraId="626A29F5" w14:textId="77777777" w:rsidR="00575BB5" w:rsidRDefault="00575BB5">
                                  <w:pPr>
                                    <w:pStyle w:val="TableParagraph"/>
                                    <w:rPr>
                                      <w:sz w:val="18"/>
                                    </w:rPr>
                                  </w:pPr>
                                </w:p>
                                <w:p w14:paraId="1DD89085" w14:textId="77777777" w:rsidR="00575BB5" w:rsidRDefault="00575BB5">
                                  <w:pPr>
                                    <w:pStyle w:val="TableParagraph"/>
                                    <w:spacing w:before="7"/>
                                    <w:rPr>
                                      <w:sz w:val="23"/>
                                    </w:rPr>
                                  </w:pPr>
                                </w:p>
                                <w:p w14:paraId="182D031A" w14:textId="77777777" w:rsidR="00575BB5" w:rsidRDefault="00575BB5">
                                  <w:pPr>
                                    <w:pStyle w:val="TableParagraph"/>
                                    <w:ind w:left="188"/>
                                    <w:rPr>
                                      <w:sz w:val="14"/>
                                    </w:rPr>
                                  </w:pPr>
                                  <w:r>
                                    <w:rPr>
                                      <w:sz w:val="14"/>
                                    </w:rPr>
                                    <w:t>Block Grant from Central Govt (DD): 66,300</w:t>
                                  </w:r>
                                </w:p>
                              </w:tc>
                              <w:tc>
                                <w:tcPr>
                                  <w:tcW w:w="1559" w:type="dxa"/>
                                  <w:tcBorders>
                                    <w:left w:val="single" w:sz="24" w:space="0" w:color="AC1F24"/>
                                  </w:tcBorders>
                                  <w:shd w:val="clear" w:color="auto" w:fill="F8E5CF"/>
                                </w:tcPr>
                                <w:p w14:paraId="11DCCC8C" w14:textId="77777777" w:rsidR="00575BB5" w:rsidRDefault="00575BB5">
                                  <w:pPr>
                                    <w:pStyle w:val="TableParagraph"/>
                                    <w:rPr>
                                      <w:rFonts w:ascii="Times New Roman"/>
                                      <w:sz w:val="14"/>
                                    </w:rPr>
                                  </w:pPr>
                                </w:p>
                              </w:tc>
                            </w:tr>
                            <w:tr w:rsidR="00575BB5" w14:paraId="77C94153" w14:textId="77777777">
                              <w:trPr>
                                <w:trHeight w:val="368"/>
                              </w:trPr>
                              <w:tc>
                                <w:tcPr>
                                  <w:tcW w:w="3321" w:type="dxa"/>
                                  <w:tcBorders>
                                    <w:left w:val="single" w:sz="24" w:space="0" w:color="AC1F24"/>
                                    <w:right w:val="single" w:sz="24" w:space="0" w:color="AC1F24"/>
                                  </w:tcBorders>
                                  <w:shd w:val="clear" w:color="auto" w:fill="F8E5CF"/>
                                </w:tcPr>
                                <w:p w14:paraId="3421EB68" w14:textId="77777777" w:rsidR="00575BB5" w:rsidRDefault="00575BB5">
                                  <w:pPr>
                                    <w:pStyle w:val="TableParagraph"/>
                                    <w:rPr>
                                      <w:rFonts w:ascii="Times New Roman"/>
                                      <w:sz w:val="14"/>
                                    </w:rPr>
                                  </w:pPr>
                                </w:p>
                              </w:tc>
                              <w:tc>
                                <w:tcPr>
                                  <w:tcW w:w="1559" w:type="dxa"/>
                                  <w:tcBorders>
                                    <w:left w:val="single" w:sz="24" w:space="0" w:color="AC1F24"/>
                                  </w:tcBorders>
                                  <w:shd w:val="clear" w:color="auto" w:fill="F8E5CF"/>
                                </w:tcPr>
                                <w:p w14:paraId="1450B8AB" w14:textId="77777777" w:rsidR="00575BB5" w:rsidRDefault="00575BB5">
                                  <w:pPr>
                                    <w:pStyle w:val="TableParagraph"/>
                                    <w:spacing w:before="163" w:line="185" w:lineRule="exact"/>
                                    <w:ind w:left="238" w:right="215"/>
                                    <w:jc w:val="center"/>
                                    <w:rPr>
                                      <w:b/>
                                      <w:sz w:val="16"/>
                                    </w:rPr>
                                  </w:pPr>
                                  <w:r>
                                    <w:rPr>
                                      <w:b/>
                                      <w:sz w:val="16"/>
                                    </w:rPr>
                                    <w:t>Village</w:t>
                                  </w:r>
                                </w:p>
                              </w:tc>
                            </w:tr>
                            <w:tr w:rsidR="00575BB5" w14:paraId="2EB87878" w14:textId="77777777">
                              <w:trPr>
                                <w:trHeight w:val="191"/>
                              </w:trPr>
                              <w:tc>
                                <w:tcPr>
                                  <w:tcW w:w="3321" w:type="dxa"/>
                                  <w:tcBorders>
                                    <w:left w:val="single" w:sz="24" w:space="0" w:color="AC1F24"/>
                                    <w:right w:val="single" w:sz="24" w:space="0" w:color="AC1F24"/>
                                  </w:tcBorders>
                                  <w:shd w:val="clear" w:color="auto" w:fill="F8E5CF"/>
                                </w:tcPr>
                                <w:p w14:paraId="7EDBF8BF" w14:textId="77777777" w:rsidR="00575BB5" w:rsidRDefault="00575BB5">
                                  <w:pPr>
                                    <w:pStyle w:val="TableParagraph"/>
                                    <w:rPr>
                                      <w:rFonts w:ascii="Times New Roman"/>
                                      <w:sz w:val="12"/>
                                    </w:rPr>
                                  </w:pPr>
                                </w:p>
                              </w:tc>
                              <w:tc>
                                <w:tcPr>
                                  <w:tcW w:w="1559" w:type="dxa"/>
                                  <w:tcBorders>
                                    <w:left w:val="single" w:sz="24" w:space="0" w:color="AC1F24"/>
                                  </w:tcBorders>
                                  <w:shd w:val="clear" w:color="auto" w:fill="F8E5CF"/>
                                </w:tcPr>
                                <w:p w14:paraId="57E2B14B" w14:textId="77777777" w:rsidR="00575BB5" w:rsidRDefault="00575BB5">
                                  <w:pPr>
                                    <w:pStyle w:val="TableParagraph"/>
                                    <w:spacing w:line="172" w:lineRule="exact"/>
                                    <w:ind w:left="238" w:right="215"/>
                                    <w:jc w:val="center"/>
                                    <w:rPr>
                                      <w:b/>
                                      <w:sz w:val="16"/>
                                    </w:rPr>
                                  </w:pPr>
                                  <w:r>
                                    <w:rPr>
                                      <w:b/>
                                      <w:sz w:val="16"/>
                                    </w:rPr>
                                    <w:t>Revenue and</w:t>
                                  </w:r>
                                </w:p>
                              </w:tc>
                            </w:tr>
                            <w:tr w:rsidR="00575BB5" w14:paraId="552F9742" w14:textId="77777777">
                              <w:trPr>
                                <w:trHeight w:val="113"/>
                              </w:trPr>
                              <w:tc>
                                <w:tcPr>
                                  <w:tcW w:w="3321" w:type="dxa"/>
                                  <w:tcBorders>
                                    <w:left w:val="single" w:sz="24" w:space="0" w:color="AC1F24"/>
                                    <w:right w:val="single" w:sz="24" w:space="0" w:color="AC1F24"/>
                                  </w:tcBorders>
                                  <w:shd w:val="clear" w:color="auto" w:fill="F8E5CF"/>
                                </w:tcPr>
                                <w:p w14:paraId="75F24E7C" w14:textId="77777777" w:rsidR="00575BB5" w:rsidRDefault="00575BB5">
                                  <w:pPr>
                                    <w:pStyle w:val="TableParagraph"/>
                                    <w:rPr>
                                      <w:rFonts w:ascii="Times New Roman"/>
                                      <w:sz w:val="6"/>
                                    </w:rPr>
                                  </w:pPr>
                                </w:p>
                              </w:tc>
                              <w:tc>
                                <w:tcPr>
                                  <w:tcW w:w="1559" w:type="dxa"/>
                                  <w:vMerge w:val="restart"/>
                                  <w:tcBorders>
                                    <w:left w:val="single" w:sz="24" w:space="0" w:color="AC1F24"/>
                                  </w:tcBorders>
                                  <w:shd w:val="clear" w:color="auto" w:fill="F8E5CF"/>
                                </w:tcPr>
                                <w:p w14:paraId="6BB9E268" w14:textId="77777777" w:rsidR="00575BB5" w:rsidRDefault="00575BB5">
                                  <w:pPr>
                                    <w:pStyle w:val="TableParagraph"/>
                                    <w:spacing w:line="172" w:lineRule="exact"/>
                                    <w:ind w:left="266"/>
                                    <w:rPr>
                                      <w:b/>
                                      <w:sz w:val="16"/>
                                    </w:rPr>
                                  </w:pPr>
                                  <w:r>
                                    <w:rPr>
                                      <w:b/>
                                      <w:sz w:val="16"/>
                                    </w:rPr>
                                    <w:t>Expenditure:</w:t>
                                  </w:r>
                                </w:p>
                              </w:tc>
                            </w:tr>
                            <w:tr w:rsidR="00575BB5" w14:paraId="4C339280" w14:textId="77777777">
                              <w:trPr>
                                <w:trHeight w:val="78"/>
                              </w:trPr>
                              <w:tc>
                                <w:tcPr>
                                  <w:tcW w:w="3321" w:type="dxa"/>
                                  <w:tcBorders>
                                    <w:right w:val="single" w:sz="24" w:space="0" w:color="AC1F24"/>
                                  </w:tcBorders>
                                </w:tcPr>
                                <w:p w14:paraId="1DCA92F9" w14:textId="77777777" w:rsidR="00575BB5" w:rsidRDefault="00575BB5">
                                  <w:pPr>
                                    <w:pStyle w:val="TableParagraph"/>
                                    <w:rPr>
                                      <w:rFonts w:ascii="Times New Roman"/>
                                      <w:sz w:val="2"/>
                                    </w:rPr>
                                  </w:pPr>
                                </w:p>
                              </w:tc>
                              <w:tc>
                                <w:tcPr>
                                  <w:tcW w:w="1559" w:type="dxa"/>
                                  <w:vMerge/>
                                  <w:tcBorders>
                                    <w:top w:val="nil"/>
                                    <w:left w:val="single" w:sz="24" w:space="0" w:color="AC1F24"/>
                                  </w:tcBorders>
                                  <w:shd w:val="clear" w:color="auto" w:fill="F8E5CF"/>
                                </w:tcPr>
                                <w:p w14:paraId="7F7525AE" w14:textId="77777777" w:rsidR="00575BB5" w:rsidRDefault="00575BB5">
                                  <w:pPr>
                                    <w:rPr>
                                      <w:sz w:val="2"/>
                                      <w:szCs w:val="2"/>
                                    </w:rPr>
                                  </w:pPr>
                                </w:p>
                              </w:tc>
                            </w:tr>
                            <w:tr w:rsidR="00575BB5" w14:paraId="0850F1D6" w14:textId="77777777">
                              <w:trPr>
                                <w:trHeight w:val="517"/>
                              </w:trPr>
                              <w:tc>
                                <w:tcPr>
                                  <w:tcW w:w="3321" w:type="dxa"/>
                                  <w:tcBorders>
                                    <w:right w:val="single" w:sz="24" w:space="0" w:color="AC1F24"/>
                                  </w:tcBorders>
                                </w:tcPr>
                                <w:p w14:paraId="71880FF0" w14:textId="77777777" w:rsidR="00575BB5" w:rsidRDefault="00575BB5">
                                  <w:pPr>
                                    <w:pStyle w:val="TableParagraph"/>
                                    <w:rPr>
                                      <w:rFonts w:ascii="Times New Roman"/>
                                      <w:sz w:val="14"/>
                                    </w:rPr>
                                  </w:pPr>
                                </w:p>
                              </w:tc>
                              <w:tc>
                                <w:tcPr>
                                  <w:tcW w:w="1559" w:type="dxa"/>
                                  <w:tcBorders>
                                    <w:left w:val="single" w:sz="24" w:space="0" w:color="AC1F24"/>
                                  </w:tcBorders>
                                  <w:shd w:val="clear" w:color="auto" w:fill="F8E5CF"/>
                                </w:tcPr>
                                <w:p w14:paraId="0BD8696B" w14:textId="77777777" w:rsidR="00575BB5" w:rsidRDefault="00575BB5">
                                  <w:pPr>
                                    <w:pStyle w:val="TableParagraph"/>
                                    <w:spacing w:line="205" w:lineRule="exact"/>
                                    <w:ind w:left="238" w:right="215"/>
                                    <w:jc w:val="center"/>
                                    <w:rPr>
                                      <w:b/>
                                      <w:sz w:val="16"/>
                                    </w:rPr>
                                  </w:pPr>
                                  <w:r>
                                    <w:rPr>
                                      <w:b/>
                                      <w:sz w:val="16"/>
                                    </w:rPr>
                                    <w:t>130,000</w:t>
                                  </w:r>
                                </w:p>
                              </w:tc>
                            </w:tr>
                            <w:tr w:rsidR="00575BB5" w14:paraId="56E02C89" w14:textId="77777777">
                              <w:trPr>
                                <w:trHeight w:val="1406"/>
                              </w:trPr>
                              <w:tc>
                                <w:tcPr>
                                  <w:tcW w:w="3321" w:type="dxa"/>
                                  <w:tcBorders>
                                    <w:right w:val="single" w:sz="24" w:space="0" w:color="AC1F24"/>
                                  </w:tcBorders>
                                </w:tcPr>
                                <w:p w14:paraId="245A488E" w14:textId="77777777" w:rsidR="00575BB5" w:rsidRDefault="00575BB5">
                                  <w:pPr>
                                    <w:pStyle w:val="TableParagraph"/>
                                    <w:spacing w:before="12"/>
                                  </w:pPr>
                                </w:p>
                                <w:p w14:paraId="369E30B3" w14:textId="77777777" w:rsidR="00575BB5" w:rsidRDefault="00575BB5">
                                  <w:pPr>
                                    <w:pStyle w:val="TableParagraph"/>
                                    <w:ind w:left="218"/>
                                    <w:rPr>
                                      <w:sz w:val="14"/>
                                    </w:rPr>
                                  </w:pPr>
                                  <w:r>
                                    <w:rPr>
                                      <w:sz w:val="14"/>
                                    </w:rPr>
                                    <w:t>Block Grant from District Govt (ADD): 48,490</w:t>
                                  </w:r>
                                </w:p>
                              </w:tc>
                              <w:tc>
                                <w:tcPr>
                                  <w:tcW w:w="1559" w:type="dxa"/>
                                  <w:tcBorders>
                                    <w:left w:val="single" w:sz="24" w:space="0" w:color="AC1F24"/>
                                  </w:tcBorders>
                                  <w:shd w:val="clear" w:color="auto" w:fill="F8E5CF"/>
                                </w:tcPr>
                                <w:p w14:paraId="6DBF16F2" w14:textId="77777777" w:rsidR="00575BB5" w:rsidRDefault="00575BB5">
                                  <w:pPr>
                                    <w:pStyle w:val="TableParagraph"/>
                                    <w:rPr>
                                      <w:rFonts w:ascii="Times New Roman"/>
                                      <w:sz w:val="14"/>
                                    </w:rPr>
                                  </w:pPr>
                                </w:p>
                              </w:tc>
                            </w:tr>
                          </w:tbl>
                          <w:p w14:paraId="71196FE3" w14:textId="77777777" w:rsidR="00575BB5" w:rsidRDefault="00575BB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07400" id="Text Box 525" o:spid="_x0000_s1318" type="#_x0000_t202" style="position:absolute;left:0;text-align:left;margin-left:69.4pt;margin-top:16.55pt;width:248.5pt;height:207.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6odtwIAALc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" filled="f" stroked="f">
                <v:textbox inset="0,0,0,0">
                  <w:txbxContent>
                    <w:tbl>
                      <w:tblPr>
                        <w:tblW w:w="0" w:type="auto"/>
                        <w:tblInd w:w="30" w:type="dxa"/>
                        <w:tblLayout w:type="fixed"/>
                        <w:tblCellMar>
                          <w:left w:w="0" w:type="dxa"/>
                          <w:right w:w="0" w:type="dxa"/>
                        </w:tblCellMar>
                        <w:tblLook w:val="01E0" w:firstRow="1" w:lastRow="1" w:firstColumn="1" w:lastColumn="1" w:noHBand="0" w:noVBand="0"/>
                      </w:tblPr>
                      <w:tblGrid>
                        <w:gridCol w:w="3321"/>
                        <w:gridCol w:w="1559"/>
                      </w:tblGrid>
                      <w:tr w:rsidR="00575BB5" w14:paraId="5E9FD101" w14:textId="77777777">
                        <w:trPr>
                          <w:trHeight w:val="1409"/>
                        </w:trPr>
                        <w:tc>
                          <w:tcPr>
                            <w:tcW w:w="3321" w:type="dxa"/>
                            <w:tcBorders>
                              <w:left w:val="single" w:sz="24" w:space="0" w:color="AC1F24"/>
                              <w:right w:val="single" w:sz="24" w:space="0" w:color="AC1F24"/>
                            </w:tcBorders>
                            <w:shd w:val="clear" w:color="auto" w:fill="F8E5CF"/>
                          </w:tcPr>
                          <w:p w14:paraId="555FF9EF" w14:textId="77777777" w:rsidR="00575BB5" w:rsidRDefault="00575BB5">
                            <w:pPr>
                              <w:pStyle w:val="TableParagraph"/>
                              <w:rPr>
                                <w:sz w:val="18"/>
                              </w:rPr>
                            </w:pPr>
                          </w:p>
                          <w:p w14:paraId="5E0434CB" w14:textId="77777777" w:rsidR="00575BB5" w:rsidRDefault="00575BB5">
                            <w:pPr>
                              <w:pStyle w:val="TableParagraph"/>
                              <w:rPr>
                                <w:sz w:val="18"/>
                              </w:rPr>
                            </w:pPr>
                          </w:p>
                          <w:p w14:paraId="626A29F5" w14:textId="77777777" w:rsidR="00575BB5" w:rsidRDefault="00575BB5">
                            <w:pPr>
                              <w:pStyle w:val="TableParagraph"/>
                              <w:rPr>
                                <w:sz w:val="18"/>
                              </w:rPr>
                            </w:pPr>
                          </w:p>
                          <w:p w14:paraId="1DD89085" w14:textId="77777777" w:rsidR="00575BB5" w:rsidRDefault="00575BB5">
                            <w:pPr>
                              <w:pStyle w:val="TableParagraph"/>
                              <w:spacing w:before="7"/>
                              <w:rPr>
                                <w:sz w:val="23"/>
                              </w:rPr>
                            </w:pPr>
                          </w:p>
                          <w:p w14:paraId="182D031A" w14:textId="77777777" w:rsidR="00575BB5" w:rsidRDefault="00575BB5">
                            <w:pPr>
                              <w:pStyle w:val="TableParagraph"/>
                              <w:ind w:left="188"/>
                              <w:rPr>
                                <w:sz w:val="14"/>
                              </w:rPr>
                            </w:pPr>
                            <w:r>
                              <w:rPr>
                                <w:sz w:val="14"/>
                              </w:rPr>
                              <w:t>Block Grant from Central Govt (DD): 66,300</w:t>
                            </w:r>
                          </w:p>
                        </w:tc>
                        <w:tc>
                          <w:tcPr>
                            <w:tcW w:w="1559" w:type="dxa"/>
                            <w:tcBorders>
                              <w:left w:val="single" w:sz="24" w:space="0" w:color="AC1F24"/>
                            </w:tcBorders>
                            <w:shd w:val="clear" w:color="auto" w:fill="F8E5CF"/>
                          </w:tcPr>
                          <w:p w14:paraId="11DCCC8C" w14:textId="77777777" w:rsidR="00575BB5" w:rsidRDefault="00575BB5">
                            <w:pPr>
                              <w:pStyle w:val="TableParagraph"/>
                              <w:rPr>
                                <w:rFonts w:ascii="Times New Roman"/>
                                <w:sz w:val="14"/>
                              </w:rPr>
                            </w:pPr>
                          </w:p>
                        </w:tc>
                      </w:tr>
                      <w:tr w:rsidR="00575BB5" w14:paraId="77C94153" w14:textId="77777777">
                        <w:trPr>
                          <w:trHeight w:val="368"/>
                        </w:trPr>
                        <w:tc>
                          <w:tcPr>
                            <w:tcW w:w="3321" w:type="dxa"/>
                            <w:tcBorders>
                              <w:left w:val="single" w:sz="24" w:space="0" w:color="AC1F24"/>
                              <w:right w:val="single" w:sz="24" w:space="0" w:color="AC1F24"/>
                            </w:tcBorders>
                            <w:shd w:val="clear" w:color="auto" w:fill="F8E5CF"/>
                          </w:tcPr>
                          <w:p w14:paraId="3421EB68" w14:textId="77777777" w:rsidR="00575BB5" w:rsidRDefault="00575BB5">
                            <w:pPr>
                              <w:pStyle w:val="TableParagraph"/>
                              <w:rPr>
                                <w:rFonts w:ascii="Times New Roman"/>
                                <w:sz w:val="14"/>
                              </w:rPr>
                            </w:pPr>
                          </w:p>
                        </w:tc>
                        <w:tc>
                          <w:tcPr>
                            <w:tcW w:w="1559" w:type="dxa"/>
                            <w:tcBorders>
                              <w:left w:val="single" w:sz="24" w:space="0" w:color="AC1F24"/>
                            </w:tcBorders>
                            <w:shd w:val="clear" w:color="auto" w:fill="F8E5CF"/>
                          </w:tcPr>
                          <w:p w14:paraId="1450B8AB" w14:textId="77777777" w:rsidR="00575BB5" w:rsidRDefault="00575BB5">
                            <w:pPr>
                              <w:pStyle w:val="TableParagraph"/>
                              <w:spacing w:before="163" w:line="185" w:lineRule="exact"/>
                              <w:ind w:left="238" w:right="215"/>
                              <w:jc w:val="center"/>
                              <w:rPr>
                                <w:b/>
                                <w:sz w:val="16"/>
                              </w:rPr>
                            </w:pPr>
                            <w:r>
                              <w:rPr>
                                <w:b/>
                                <w:sz w:val="16"/>
                              </w:rPr>
                              <w:t>Village</w:t>
                            </w:r>
                          </w:p>
                        </w:tc>
                      </w:tr>
                      <w:tr w:rsidR="00575BB5" w14:paraId="2EB87878" w14:textId="77777777">
                        <w:trPr>
                          <w:trHeight w:val="191"/>
                        </w:trPr>
                        <w:tc>
                          <w:tcPr>
                            <w:tcW w:w="3321" w:type="dxa"/>
                            <w:tcBorders>
                              <w:left w:val="single" w:sz="24" w:space="0" w:color="AC1F24"/>
                              <w:right w:val="single" w:sz="24" w:space="0" w:color="AC1F24"/>
                            </w:tcBorders>
                            <w:shd w:val="clear" w:color="auto" w:fill="F8E5CF"/>
                          </w:tcPr>
                          <w:p w14:paraId="7EDBF8BF" w14:textId="77777777" w:rsidR="00575BB5" w:rsidRDefault="00575BB5">
                            <w:pPr>
                              <w:pStyle w:val="TableParagraph"/>
                              <w:rPr>
                                <w:rFonts w:ascii="Times New Roman"/>
                                <w:sz w:val="12"/>
                              </w:rPr>
                            </w:pPr>
                          </w:p>
                        </w:tc>
                        <w:tc>
                          <w:tcPr>
                            <w:tcW w:w="1559" w:type="dxa"/>
                            <w:tcBorders>
                              <w:left w:val="single" w:sz="24" w:space="0" w:color="AC1F24"/>
                            </w:tcBorders>
                            <w:shd w:val="clear" w:color="auto" w:fill="F8E5CF"/>
                          </w:tcPr>
                          <w:p w14:paraId="57E2B14B" w14:textId="77777777" w:rsidR="00575BB5" w:rsidRDefault="00575BB5">
                            <w:pPr>
                              <w:pStyle w:val="TableParagraph"/>
                              <w:spacing w:line="172" w:lineRule="exact"/>
                              <w:ind w:left="238" w:right="215"/>
                              <w:jc w:val="center"/>
                              <w:rPr>
                                <w:b/>
                                <w:sz w:val="16"/>
                              </w:rPr>
                            </w:pPr>
                            <w:r>
                              <w:rPr>
                                <w:b/>
                                <w:sz w:val="16"/>
                              </w:rPr>
                              <w:t>Revenue and</w:t>
                            </w:r>
                          </w:p>
                        </w:tc>
                      </w:tr>
                      <w:tr w:rsidR="00575BB5" w14:paraId="552F9742" w14:textId="77777777">
                        <w:trPr>
                          <w:trHeight w:val="113"/>
                        </w:trPr>
                        <w:tc>
                          <w:tcPr>
                            <w:tcW w:w="3321" w:type="dxa"/>
                            <w:tcBorders>
                              <w:left w:val="single" w:sz="24" w:space="0" w:color="AC1F24"/>
                              <w:right w:val="single" w:sz="24" w:space="0" w:color="AC1F24"/>
                            </w:tcBorders>
                            <w:shd w:val="clear" w:color="auto" w:fill="F8E5CF"/>
                          </w:tcPr>
                          <w:p w14:paraId="75F24E7C" w14:textId="77777777" w:rsidR="00575BB5" w:rsidRDefault="00575BB5">
                            <w:pPr>
                              <w:pStyle w:val="TableParagraph"/>
                              <w:rPr>
                                <w:rFonts w:ascii="Times New Roman"/>
                                <w:sz w:val="6"/>
                              </w:rPr>
                            </w:pPr>
                          </w:p>
                        </w:tc>
                        <w:tc>
                          <w:tcPr>
                            <w:tcW w:w="1559" w:type="dxa"/>
                            <w:vMerge w:val="restart"/>
                            <w:tcBorders>
                              <w:left w:val="single" w:sz="24" w:space="0" w:color="AC1F24"/>
                            </w:tcBorders>
                            <w:shd w:val="clear" w:color="auto" w:fill="F8E5CF"/>
                          </w:tcPr>
                          <w:p w14:paraId="6BB9E268" w14:textId="77777777" w:rsidR="00575BB5" w:rsidRDefault="00575BB5">
                            <w:pPr>
                              <w:pStyle w:val="TableParagraph"/>
                              <w:spacing w:line="172" w:lineRule="exact"/>
                              <w:ind w:left="266"/>
                              <w:rPr>
                                <w:b/>
                                <w:sz w:val="16"/>
                              </w:rPr>
                            </w:pPr>
                            <w:r>
                              <w:rPr>
                                <w:b/>
                                <w:sz w:val="16"/>
                              </w:rPr>
                              <w:t>Expenditure:</w:t>
                            </w:r>
                          </w:p>
                        </w:tc>
                      </w:tr>
                      <w:tr w:rsidR="00575BB5" w14:paraId="4C339280" w14:textId="77777777">
                        <w:trPr>
                          <w:trHeight w:val="78"/>
                        </w:trPr>
                        <w:tc>
                          <w:tcPr>
                            <w:tcW w:w="3321" w:type="dxa"/>
                            <w:tcBorders>
                              <w:right w:val="single" w:sz="24" w:space="0" w:color="AC1F24"/>
                            </w:tcBorders>
                          </w:tcPr>
                          <w:p w14:paraId="1DCA92F9" w14:textId="77777777" w:rsidR="00575BB5" w:rsidRDefault="00575BB5">
                            <w:pPr>
                              <w:pStyle w:val="TableParagraph"/>
                              <w:rPr>
                                <w:rFonts w:ascii="Times New Roman"/>
                                <w:sz w:val="2"/>
                              </w:rPr>
                            </w:pPr>
                          </w:p>
                        </w:tc>
                        <w:tc>
                          <w:tcPr>
                            <w:tcW w:w="1559" w:type="dxa"/>
                            <w:vMerge/>
                            <w:tcBorders>
                              <w:top w:val="nil"/>
                              <w:left w:val="single" w:sz="24" w:space="0" w:color="AC1F24"/>
                            </w:tcBorders>
                            <w:shd w:val="clear" w:color="auto" w:fill="F8E5CF"/>
                          </w:tcPr>
                          <w:p w14:paraId="7F7525AE" w14:textId="77777777" w:rsidR="00575BB5" w:rsidRDefault="00575BB5">
                            <w:pPr>
                              <w:rPr>
                                <w:sz w:val="2"/>
                                <w:szCs w:val="2"/>
                              </w:rPr>
                            </w:pPr>
                          </w:p>
                        </w:tc>
                      </w:tr>
                      <w:tr w:rsidR="00575BB5" w14:paraId="0850F1D6" w14:textId="77777777">
                        <w:trPr>
                          <w:trHeight w:val="517"/>
                        </w:trPr>
                        <w:tc>
                          <w:tcPr>
                            <w:tcW w:w="3321" w:type="dxa"/>
                            <w:tcBorders>
                              <w:right w:val="single" w:sz="24" w:space="0" w:color="AC1F24"/>
                            </w:tcBorders>
                          </w:tcPr>
                          <w:p w14:paraId="71880FF0" w14:textId="77777777" w:rsidR="00575BB5" w:rsidRDefault="00575BB5">
                            <w:pPr>
                              <w:pStyle w:val="TableParagraph"/>
                              <w:rPr>
                                <w:rFonts w:ascii="Times New Roman"/>
                                <w:sz w:val="14"/>
                              </w:rPr>
                            </w:pPr>
                          </w:p>
                        </w:tc>
                        <w:tc>
                          <w:tcPr>
                            <w:tcW w:w="1559" w:type="dxa"/>
                            <w:tcBorders>
                              <w:left w:val="single" w:sz="24" w:space="0" w:color="AC1F24"/>
                            </w:tcBorders>
                            <w:shd w:val="clear" w:color="auto" w:fill="F8E5CF"/>
                          </w:tcPr>
                          <w:p w14:paraId="0BD8696B" w14:textId="77777777" w:rsidR="00575BB5" w:rsidRDefault="00575BB5">
                            <w:pPr>
                              <w:pStyle w:val="TableParagraph"/>
                              <w:spacing w:line="205" w:lineRule="exact"/>
                              <w:ind w:left="238" w:right="215"/>
                              <w:jc w:val="center"/>
                              <w:rPr>
                                <w:b/>
                                <w:sz w:val="16"/>
                              </w:rPr>
                            </w:pPr>
                            <w:r>
                              <w:rPr>
                                <w:b/>
                                <w:sz w:val="16"/>
                              </w:rPr>
                              <w:t>130,000</w:t>
                            </w:r>
                          </w:p>
                        </w:tc>
                      </w:tr>
                      <w:tr w:rsidR="00575BB5" w14:paraId="56E02C89" w14:textId="77777777">
                        <w:trPr>
                          <w:trHeight w:val="1406"/>
                        </w:trPr>
                        <w:tc>
                          <w:tcPr>
                            <w:tcW w:w="3321" w:type="dxa"/>
                            <w:tcBorders>
                              <w:right w:val="single" w:sz="24" w:space="0" w:color="AC1F24"/>
                            </w:tcBorders>
                          </w:tcPr>
                          <w:p w14:paraId="245A488E" w14:textId="77777777" w:rsidR="00575BB5" w:rsidRDefault="00575BB5">
                            <w:pPr>
                              <w:pStyle w:val="TableParagraph"/>
                              <w:spacing w:before="12"/>
                            </w:pPr>
                          </w:p>
                          <w:p w14:paraId="369E30B3" w14:textId="77777777" w:rsidR="00575BB5" w:rsidRDefault="00575BB5">
                            <w:pPr>
                              <w:pStyle w:val="TableParagraph"/>
                              <w:ind w:left="218"/>
                              <w:rPr>
                                <w:sz w:val="14"/>
                              </w:rPr>
                            </w:pPr>
                            <w:r>
                              <w:rPr>
                                <w:sz w:val="14"/>
                              </w:rPr>
                              <w:t>Block Grant from District Govt (ADD): 48,490</w:t>
                            </w:r>
                          </w:p>
                        </w:tc>
                        <w:tc>
                          <w:tcPr>
                            <w:tcW w:w="1559" w:type="dxa"/>
                            <w:tcBorders>
                              <w:left w:val="single" w:sz="24" w:space="0" w:color="AC1F24"/>
                            </w:tcBorders>
                            <w:shd w:val="clear" w:color="auto" w:fill="F8E5CF"/>
                          </w:tcPr>
                          <w:p w14:paraId="6DBF16F2" w14:textId="77777777" w:rsidR="00575BB5" w:rsidRDefault="00575BB5">
                            <w:pPr>
                              <w:pStyle w:val="TableParagraph"/>
                              <w:rPr>
                                <w:rFonts w:ascii="Times New Roman"/>
                                <w:sz w:val="14"/>
                              </w:rPr>
                            </w:pPr>
                          </w:p>
                        </w:tc>
                      </w:tr>
                    </w:tbl>
                    <w:p w14:paraId="71196FE3" w14:textId="77777777" w:rsidR="00575BB5" w:rsidRDefault="00575BB5">
                      <w:pPr>
                        <w:pStyle w:val="BodyText"/>
                      </w:pPr>
                    </w:p>
                  </w:txbxContent>
                </v:textbox>
                <w10:wrap anchorx="page"/>
              </v:shape>
            </w:pict>
          </mc:Fallback>
        </mc:AlternateContent>
      </w:r>
      <w:r w:rsidR="004B269F">
        <w:rPr>
          <w:sz w:val="14"/>
        </w:rPr>
        <w:t>Average village revenue and expenditure for one village</w:t>
      </w:r>
      <w:r w:rsidR="004B269F">
        <w:rPr>
          <w:spacing w:val="-9"/>
          <w:sz w:val="14"/>
        </w:rPr>
        <w:t xml:space="preserve"> </w:t>
      </w:r>
      <w:r w:rsidR="004B269F">
        <w:rPr>
          <w:sz w:val="14"/>
        </w:rPr>
        <w:t>(AUD)</w:t>
      </w:r>
    </w:p>
    <w:p w14:paraId="74FE4C6F" w14:textId="77777777" w:rsidR="008117A9" w:rsidRDefault="008117A9">
      <w:pPr>
        <w:pStyle w:val="BodyText"/>
      </w:pPr>
    </w:p>
    <w:p w14:paraId="5AC73A67" w14:textId="77777777" w:rsidR="008117A9" w:rsidRDefault="008117A9">
      <w:pPr>
        <w:pStyle w:val="BodyText"/>
      </w:pPr>
    </w:p>
    <w:p w14:paraId="281879D4" w14:textId="77777777" w:rsidR="008117A9" w:rsidRDefault="008117A9">
      <w:pPr>
        <w:pStyle w:val="BodyText"/>
      </w:pPr>
    </w:p>
    <w:p w14:paraId="4E068FE2" w14:textId="77777777" w:rsidR="008117A9" w:rsidRDefault="008117A9">
      <w:pPr>
        <w:pStyle w:val="BodyText"/>
      </w:pPr>
    </w:p>
    <w:p w14:paraId="6CCAB115" w14:textId="77777777" w:rsidR="008117A9" w:rsidRDefault="008117A9">
      <w:pPr>
        <w:pStyle w:val="BodyText"/>
      </w:pPr>
    </w:p>
    <w:p w14:paraId="36F8669E" w14:textId="77777777" w:rsidR="008117A9" w:rsidRDefault="008117A9">
      <w:pPr>
        <w:pStyle w:val="BodyText"/>
      </w:pPr>
    </w:p>
    <w:p w14:paraId="72859C21" w14:textId="77777777" w:rsidR="008117A9" w:rsidRDefault="008117A9">
      <w:pPr>
        <w:pStyle w:val="BodyText"/>
      </w:pPr>
    </w:p>
    <w:p w14:paraId="0AC38AF0" w14:textId="77777777" w:rsidR="008117A9" w:rsidRDefault="008117A9">
      <w:pPr>
        <w:pStyle w:val="BodyText"/>
      </w:pPr>
    </w:p>
    <w:p w14:paraId="0AB5D0DD" w14:textId="77777777" w:rsidR="008117A9" w:rsidRDefault="008117A9">
      <w:pPr>
        <w:pStyle w:val="BodyText"/>
      </w:pPr>
    </w:p>
    <w:p w14:paraId="7C1A602F" w14:textId="77777777" w:rsidR="008117A9" w:rsidRDefault="008117A9">
      <w:pPr>
        <w:pStyle w:val="BodyText"/>
      </w:pPr>
    </w:p>
    <w:p w14:paraId="1AE8EA3B" w14:textId="77777777" w:rsidR="008117A9" w:rsidRDefault="008117A9">
      <w:pPr>
        <w:pStyle w:val="BodyText"/>
      </w:pPr>
    </w:p>
    <w:p w14:paraId="746E9659" w14:textId="77777777" w:rsidR="008117A9" w:rsidRDefault="008117A9">
      <w:pPr>
        <w:pStyle w:val="BodyText"/>
      </w:pPr>
    </w:p>
    <w:p w14:paraId="518AC805" w14:textId="77777777" w:rsidR="008117A9" w:rsidRDefault="008117A9">
      <w:pPr>
        <w:sectPr w:rsidR="008117A9">
          <w:pgSz w:w="11910" w:h="16840"/>
          <w:pgMar w:top="1220" w:right="1020" w:bottom="840" w:left="1020" w:header="599" w:footer="647" w:gutter="0"/>
          <w:cols w:space="720"/>
        </w:sectPr>
      </w:pPr>
    </w:p>
    <w:p w14:paraId="5428530A" w14:textId="77777777" w:rsidR="008117A9" w:rsidRDefault="008117A9">
      <w:pPr>
        <w:pStyle w:val="BodyText"/>
        <w:rPr>
          <w:sz w:val="18"/>
        </w:rPr>
      </w:pPr>
    </w:p>
    <w:p w14:paraId="2A067DB3" w14:textId="77777777" w:rsidR="008117A9" w:rsidRDefault="008117A9">
      <w:pPr>
        <w:pStyle w:val="BodyText"/>
        <w:rPr>
          <w:sz w:val="18"/>
        </w:rPr>
      </w:pPr>
    </w:p>
    <w:p w14:paraId="5611186A" w14:textId="77777777" w:rsidR="008117A9" w:rsidRDefault="008117A9">
      <w:pPr>
        <w:pStyle w:val="BodyText"/>
        <w:rPr>
          <w:sz w:val="18"/>
        </w:rPr>
      </w:pPr>
    </w:p>
    <w:p w14:paraId="68E272EC" w14:textId="77777777" w:rsidR="008117A9" w:rsidRDefault="008117A9">
      <w:pPr>
        <w:pStyle w:val="BodyText"/>
        <w:spacing w:before="6"/>
        <w:rPr>
          <w:sz w:val="25"/>
        </w:rPr>
      </w:pPr>
    </w:p>
    <w:p w14:paraId="525FAE76" w14:textId="77777777" w:rsidR="008117A9" w:rsidRDefault="00360E36">
      <w:pPr>
        <w:ind w:left="586"/>
        <w:rPr>
          <w:sz w:val="14"/>
        </w:rPr>
      </w:pPr>
      <w:r>
        <w:rPr>
          <w:noProof/>
        </w:rPr>
        <mc:AlternateContent>
          <mc:Choice Requires="wpg">
            <w:drawing>
              <wp:anchor distT="0" distB="0" distL="114300" distR="114300" simplePos="0" relativeHeight="251767808" behindDoc="1" locked="0" layoutInCell="1" allowOverlap="1" wp14:anchorId="4F6B4194" wp14:editId="60BF9924">
                <wp:simplePos x="0" y="0"/>
                <wp:positionH relativeFrom="page">
                  <wp:posOffset>881380</wp:posOffset>
                </wp:positionH>
                <wp:positionV relativeFrom="paragraph">
                  <wp:posOffset>-351790</wp:posOffset>
                </wp:positionV>
                <wp:extent cx="2110740" cy="1002665"/>
                <wp:effectExtent l="5080" t="9525" r="0" b="6985"/>
                <wp:wrapNone/>
                <wp:docPr id="663"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0740" cy="1002665"/>
                          <a:chOff x="1388" y="-554"/>
                          <a:chExt cx="3324" cy="1579"/>
                        </a:xfrm>
                      </wpg:grpSpPr>
                      <wps:wsp>
                        <wps:cNvPr id="664" name="AutoShape 524"/>
                        <wps:cNvSpPr>
                          <a:spLocks/>
                        </wps:cNvSpPr>
                        <wps:spPr bwMode="auto">
                          <a:xfrm>
                            <a:off x="1387" y="-555"/>
                            <a:ext cx="3324" cy="1579"/>
                          </a:xfrm>
                          <a:custGeom>
                            <a:avLst/>
                            <a:gdLst>
                              <a:gd name="T0" fmla="+- 0 4285 1388"/>
                              <a:gd name="T1" fmla="*/ T0 w 3324"/>
                              <a:gd name="T2" fmla="+- 0 -148 -554"/>
                              <a:gd name="T3" fmla="*/ -148 h 1579"/>
                              <a:gd name="T4" fmla="+- 0 3855 1388"/>
                              <a:gd name="T5" fmla="*/ T4 w 3324"/>
                              <a:gd name="T6" fmla="+- 0 -59 -554"/>
                              <a:gd name="T7" fmla="*/ -59 h 1579"/>
                              <a:gd name="T8" fmla="+- 0 3488 1388"/>
                              <a:gd name="T9" fmla="*/ T8 w 3324"/>
                              <a:gd name="T10" fmla="+- 0 76 -554"/>
                              <a:gd name="T11" fmla="*/ 76 h 1579"/>
                              <a:gd name="T12" fmla="+- 0 2832 1388"/>
                              <a:gd name="T13" fmla="*/ T12 w 3324"/>
                              <a:gd name="T14" fmla="+- 0 405 -554"/>
                              <a:gd name="T15" fmla="*/ 405 h 1579"/>
                              <a:gd name="T16" fmla="+- 0 2491 1388"/>
                              <a:gd name="T17" fmla="*/ T16 w 3324"/>
                              <a:gd name="T18" fmla="+- 0 559 -554"/>
                              <a:gd name="T19" fmla="*/ 559 h 1579"/>
                              <a:gd name="T20" fmla="+- 0 2106 1388"/>
                              <a:gd name="T21" fmla="*/ T20 w 3324"/>
                              <a:gd name="T22" fmla="+- 0 681 -554"/>
                              <a:gd name="T23" fmla="*/ 681 h 1579"/>
                              <a:gd name="T24" fmla="+- 0 1650 1388"/>
                              <a:gd name="T25" fmla="*/ T24 w 3324"/>
                              <a:gd name="T26" fmla="+- 0 752 -554"/>
                              <a:gd name="T27" fmla="*/ 752 h 1579"/>
                              <a:gd name="T28" fmla="+- 0 1566 1388"/>
                              <a:gd name="T29" fmla="*/ T28 w 3324"/>
                              <a:gd name="T30" fmla="+- 0 843 -554"/>
                              <a:gd name="T31" fmla="*/ 843 h 1579"/>
                              <a:gd name="T32" fmla="+- 0 2036 1388"/>
                              <a:gd name="T33" fmla="*/ T32 w 3324"/>
                              <a:gd name="T34" fmla="+- 0 783 -554"/>
                              <a:gd name="T35" fmla="*/ 783 h 1579"/>
                              <a:gd name="T36" fmla="+- 0 2431 1388"/>
                              <a:gd name="T37" fmla="*/ T36 w 3324"/>
                              <a:gd name="T38" fmla="+- 0 668 -554"/>
                              <a:gd name="T39" fmla="*/ 668 h 1579"/>
                              <a:gd name="T40" fmla="+- 0 2777 1388"/>
                              <a:gd name="T41" fmla="*/ T40 w 3324"/>
                              <a:gd name="T42" fmla="+- 0 518 -554"/>
                              <a:gd name="T43" fmla="*/ 518 h 1579"/>
                              <a:gd name="T44" fmla="+- 0 3431 1388"/>
                              <a:gd name="T45" fmla="*/ T44 w 3324"/>
                              <a:gd name="T46" fmla="+- 0 188 -554"/>
                              <a:gd name="T47" fmla="*/ 188 h 1579"/>
                              <a:gd name="T48" fmla="+- 0 3791 1388"/>
                              <a:gd name="T49" fmla="*/ T48 w 3324"/>
                              <a:gd name="T50" fmla="+- 0 47 -554"/>
                              <a:gd name="T51" fmla="*/ 47 h 1579"/>
                              <a:gd name="T52" fmla="+- 0 4208 1388"/>
                              <a:gd name="T53" fmla="*/ T52 w 3324"/>
                              <a:gd name="T54" fmla="+- 0 -51 -554"/>
                              <a:gd name="T55" fmla="*/ -51 h 1579"/>
                              <a:gd name="T56" fmla="+- 0 4708 1388"/>
                              <a:gd name="T57" fmla="*/ T56 w 3324"/>
                              <a:gd name="T58" fmla="+- 0 -89 -554"/>
                              <a:gd name="T59" fmla="*/ -89 h 1579"/>
                              <a:gd name="T60" fmla="+- 0 4371 1388"/>
                              <a:gd name="T61" fmla="*/ T60 w 3324"/>
                              <a:gd name="T62" fmla="+- 0 -302 -554"/>
                              <a:gd name="T63" fmla="*/ -302 h 1579"/>
                              <a:gd name="T64" fmla="+- 0 3932 1388"/>
                              <a:gd name="T65" fmla="*/ T64 w 3324"/>
                              <a:gd name="T66" fmla="+- 0 -231 -554"/>
                              <a:gd name="T67" fmla="*/ -231 h 1579"/>
                              <a:gd name="T68" fmla="+- 0 3550 1388"/>
                              <a:gd name="T69" fmla="*/ T68 w 3324"/>
                              <a:gd name="T70" fmla="+- 0 -118 -554"/>
                              <a:gd name="T71" fmla="*/ -118 h 1579"/>
                              <a:gd name="T72" fmla="+- 0 2794 1388"/>
                              <a:gd name="T73" fmla="*/ T72 w 3324"/>
                              <a:gd name="T74" fmla="+- 0 186 -554"/>
                              <a:gd name="T75" fmla="*/ 186 h 1579"/>
                              <a:gd name="T76" fmla="+- 0 2419 1388"/>
                              <a:gd name="T77" fmla="*/ T76 w 3324"/>
                              <a:gd name="T78" fmla="+- 0 313 -554"/>
                              <a:gd name="T79" fmla="*/ 313 h 1579"/>
                              <a:gd name="T80" fmla="+- 0 1990 1388"/>
                              <a:gd name="T81" fmla="*/ T80 w 3324"/>
                              <a:gd name="T82" fmla="+- 0 407 -554"/>
                              <a:gd name="T83" fmla="*/ 407 h 1579"/>
                              <a:gd name="T84" fmla="+- 0 1482 1388"/>
                              <a:gd name="T85" fmla="*/ T84 w 3324"/>
                              <a:gd name="T86" fmla="+- 0 451 -554"/>
                              <a:gd name="T87" fmla="*/ 451 h 1579"/>
                              <a:gd name="T88" fmla="+- 0 1746 1388"/>
                              <a:gd name="T89" fmla="*/ T88 w 3324"/>
                              <a:gd name="T90" fmla="+- 0 580 -554"/>
                              <a:gd name="T91" fmla="*/ 580 h 1579"/>
                              <a:gd name="T92" fmla="+- 0 2203 1388"/>
                              <a:gd name="T93" fmla="*/ T92 w 3324"/>
                              <a:gd name="T94" fmla="+- 0 508 -554"/>
                              <a:gd name="T95" fmla="*/ 508 h 1579"/>
                              <a:gd name="T96" fmla="+- 0 2590 1388"/>
                              <a:gd name="T97" fmla="*/ T96 w 3324"/>
                              <a:gd name="T98" fmla="+- 0 395 -554"/>
                              <a:gd name="T99" fmla="*/ 395 h 1579"/>
                              <a:gd name="T100" fmla="+- 0 3331 1388"/>
                              <a:gd name="T101" fmla="*/ T100 w 3324"/>
                              <a:gd name="T102" fmla="+- 0 92 -554"/>
                              <a:gd name="T103" fmla="*/ 92 h 1579"/>
                              <a:gd name="T104" fmla="+- 0 3694 1388"/>
                              <a:gd name="T105" fmla="*/ T104 w 3324"/>
                              <a:gd name="T106" fmla="+- 0 -36 -554"/>
                              <a:gd name="T107" fmla="*/ -36 h 1579"/>
                              <a:gd name="T108" fmla="+- 0 4112 1388"/>
                              <a:gd name="T109" fmla="*/ T108 w 3324"/>
                              <a:gd name="T110" fmla="+- 0 -130 -554"/>
                              <a:gd name="T111" fmla="*/ -130 h 1579"/>
                              <a:gd name="T112" fmla="+- 0 4614 1388"/>
                              <a:gd name="T113" fmla="*/ T112 w 3324"/>
                              <a:gd name="T114" fmla="+- 0 -173 -554"/>
                              <a:gd name="T115" fmla="*/ -173 h 1579"/>
                              <a:gd name="T116" fmla="+- 0 4424 1388"/>
                              <a:gd name="T117" fmla="*/ T116 w 3324"/>
                              <a:gd name="T118" fmla="+- 0 -548 -554"/>
                              <a:gd name="T119" fmla="*/ -548 h 1579"/>
                              <a:gd name="T120" fmla="+- 0 3936 1388"/>
                              <a:gd name="T121" fmla="*/ T120 w 3324"/>
                              <a:gd name="T122" fmla="+- 0 -500 -554"/>
                              <a:gd name="T123" fmla="*/ -500 h 1579"/>
                              <a:gd name="T124" fmla="+- 0 3528 1388"/>
                              <a:gd name="T125" fmla="*/ T124 w 3324"/>
                              <a:gd name="T126" fmla="+- 0 -419 -554"/>
                              <a:gd name="T127" fmla="*/ -419 h 1579"/>
                              <a:gd name="T128" fmla="+- 0 2631 1388"/>
                              <a:gd name="T129" fmla="*/ T128 w 3324"/>
                              <a:gd name="T130" fmla="+- 0 -163 -554"/>
                              <a:gd name="T131" fmla="*/ -163 h 1579"/>
                              <a:gd name="T132" fmla="+- 0 2232 1388"/>
                              <a:gd name="T133" fmla="*/ T132 w 3324"/>
                              <a:gd name="T134" fmla="+- 0 -78 -554"/>
                              <a:gd name="T135" fmla="*/ -78 h 1579"/>
                              <a:gd name="T136" fmla="+- 0 1760 1388"/>
                              <a:gd name="T137" fmla="*/ T136 w 3324"/>
                              <a:gd name="T138" fmla="+- 0 -24 -554"/>
                              <a:gd name="T139" fmla="*/ -24 h 1579"/>
                              <a:gd name="T140" fmla="+- 0 1486 1388"/>
                              <a:gd name="T141" fmla="*/ T140 w 3324"/>
                              <a:gd name="T142" fmla="+- 0 224 -554"/>
                              <a:gd name="T143" fmla="*/ 224 h 1579"/>
                              <a:gd name="T144" fmla="+- 0 2008 1388"/>
                              <a:gd name="T145" fmla="*/ T144 w 3324"/>
                              <a:gd name="T146" fmla="+- 0 191 -554"/>
                              <a:gd name="T147" fmla="*/ 191 h 1579"/>
                              <a:gd name="T148" fmla="+- 0 2439 1388"/>
                              <a:gd name="T149" fmla="*/ T148 w 3324"/>
                              <a:gd name="T150" fmla="+- 0 120 -554"/>
                              <a:gd name="T151" fmla="*/ 120 h 1579"/>
                              <a:gd name="T152" fmla="+- 0 3283 1388"/>
                              <a:gd name="T153" fmla="*/ T152 w 3324"/>
                              <a:gd name="T154" fmla="+- 0 -116 -554"/>
                              <a:gd name="T155" fmla="*/ -116 h 1579"/>
                              <a:gd name="T156" fmla="+- 0 3725 1388"/>
                              <a:gd name="T157" fmla="*/ T156 w 3324"/>
                              <a:gd name="T158" fmla="+- 0 -226 -554"/>
                              <a:gd name="T159" fmla="*/ -226 h 1579"/>
                              <a:gd name="T160" fmla="+- 0 4168 1388"/>
                              <a:gd name="T161" fmla="*/ T160 w 3324"/>
                              <a:gd name="T162" fmla="+- 0 -292 -554"/>
                              <a:gd name="T163" fmla="*/ -292 h 1579"/>
                              <a:gd name="T164" fmla="+- 0 4708 1388"/>
                              <a:gd name="T165" fmla="*/ T164 w 3324"/>
                              <a:gd name="T166" fmla="+- 0 -317 -554"/>
                              <a:gd name="T167" fmla="*/ -317 h 1579"/>
                              <a:gd name="T168" fmla="+- 0 4455 1388"/>
                              <a:gd name="T169" fmla="*/ T168 w 3324"/>
                              <a:gd name="T170" fmla="+- 0 -78 -554"/>
                              <a:gd name="T171" fmla="*/ -78 h 1579"/>
                              <a:gd name="T172" fmla="+- 0 4014 1388"/>
                              <a:gd name="T173" fmla="*/ T172 w 3324"/>
                              <a:gd name="T174" fmla="+- 0 -1 -554"/>
                              <a:gd name="T175" fmla="*/ -1 h 1579"/>
                              <a:gd name="T176" fmla="+- 0 3640 1388"/>
                              <a:gd name="T177" fmla="*/ T176 w 3324"/>
                              <a:gd name="T178" fmla="+- 0 133 -554"/>
                              <a:gd name="T179" fmla="*/ 133 h 1579"/>
                              <a:gd name="T180" fmla="+- 0 3309 1388"/>
                              <a:gd name="T181" fmla="*/ T180 w 3324"/>
                              <a:gd name="T182" fmla="+- 0 305 -554"/>
                              <a:gd name="T183" fmla="*/ 305 h 1579"/>
                              <a:gd name="T184" fmla="+- 0 2735 1388"/>
                              <a:gd name="T185" fmla="*/ T184 w 3324"/>
                              <a:gd name="T186" fmla="+- 0 648 -554"/>
                              <a:gd name="T187" fmla="*/ 648 h 1579"/>
                              <a:gd name="T188" fmla="+- 0 2398 1388"/>
                              <a:gd name="T189" fmla="*/ T188 w 3324"/>
                              <a:gd name="T190" fmla="+- 0 815 -554"/>
                              <a:gd name="T191" fmla="*/ 815 h 1579"/>
                              <a:gd name="T192" fmla="+- 0 2014 1388"/>
                              <a:gd name="T193" fmla="*/ T192 w 3324"/>
                              <a:gd name="T194" fmla="+- 0 941 -554"/>
                              <a:gd name="T195" fmla="*/ 941 h 1579"/>
                              <a:gd name="T196" fmla="+- 0 1559 1388"/>
                              <a:gd name="T197" fmla="*/ T196 w 3324"/>
                              <a:gd name="T198" fmla="+- 0 1007 -554"/>
                              <a:gd name="T199" fmla="*/ 1007 h 1579"/>
                              <a:gd name="T200" fmla="+- 0 1641 1388"/>
                              <a:gd name="T201" fmla="*/ T200 w 3324"/>
                              <a:gd name="T202" fmla="+- 0 1013 -554"/>
                              <a:gd name="T203" fmla="*/ 1013 h 1579"/>
                              <a:gd name="T204" fmla="+- 0 2082 1388"/>
                              <a:gd name="T205" fmla="*/ T204 w 3324"/>
                              <a:gd name="T206" fmla="+- 0 936 -554"/>
                              <a:gd name="T207" fmla="*/ 936 h 1579"/>
                              <a:gd name="T208" fmla="+- 0 2457 1388"/>
                              <a:gd name="T209" fmla="*/ T208 w 3324"/>
                              <a:gd name="T210" fmla="+- 0 802 -554"/>
                              <a:gd name="T211" fmla="*/ 802 h 1579"/>
                              <a:gd name="T212" fmla="+- 0 2788 1388"/>
                              <a:gd name="T213" fmla="*/ T212 w 3324"/>
                              <a:gd name="T214" fmla="+- 0 630 -554"/>
                              <a:gd name="T215" fmla="*/ 630 h 1579"/>
                              <a:gd name="T216" fmla="+- 0 3362 1388"/>
                              <a:gd name="T217" fmla="*/ T216 w 3324"/>
                              <a:gd name="T218" fmla="+- 0 287 -554"/>
                              <a:gd name="T219" fmla="*/ 287 h 1579"/>
                              <a:gd name="T220" fmla="+- 0 3699 1388"/>
                              <a:gd name="T221" fmla="*/ T220 w 3324"/>
                              <a:gd name="T222" fmla="+- 0 120 -554"/>
                              <a:gd name="T223" fmla="*/ 120 h 1579"/>
                              <a:gd name="T224" fmla="+- 0 4083 1388"/>
                              <a:gd name="T225" fmla="*/ T224 w 3324"/>
                              <a:gd name="T226" fmla="+- 0 -6 -554"/>
                              <a:gd name="T227" fmla="*/ -6 h 1579"/>
                              <a:gd name="T228" fmla="+- 0 4537 1388"/>
                              <a:gd name="T229" fmla="*/ T228 w 3324"/>
                              <a:gd name="T230" fmla="+- 0 -72 -554"/>
                              <a:gd name="T231" fmla="*/ -72 h 15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324" h="1579">
                                <a:moveTo>
                                  <a:pt x="3320" y="380"/>
                                </a:moveTo>
                                <a:lnTo>
                                  <a:pt x="3230" y="381"/>
                                </a:lnTo>
                                <a:lnTo>
                                  <a:pt x="3143" y="384"/>
                                </a:lnTo>
                                <a:lnTo>
                                  <a:pt x="3058" y="389"/>
                                </a:lnTo>
                                <a:lnTo>
                                  <a:pt x="2976" y="397"/>
                                </a:lnTo>
                                <a:lnTo>
                                  <a:pt x="2897" y="406"/>
                                </a:lnTo>
                                <a:lnTo>
                                  <a:pt x="2820" y="417"/>
                                </a:lnTo>
                                <a:lnTo>
                                  <a:pt x="2745" y="429"/>
                                </a:lnTo>
                                <a:lnTo>
                                  <a:pt x="2673" y="444"/>
                                </a:lnTo>
                                <a:lnTo>
                                  <a:pt x="2602" y="460"/>
                                </a:lnTo>
                                <a:lnTo>
                                  <a:pt x="2534" y="477"/>
                                </a:lnTo>
                                <a:lnTo>
                                  <a:pt x="2467" y="495"/>
                                </a:lnTo>
                                <a:lnTo>
                                  <a:pt x="2403" y="515"/>
                                </a:lnTo>
                                <a:lnTo>
                                  <a:pt x="2339" y="536"/>
                                </a:lnTo>
                                <a:lnTo>
                                  <a:pt x="2278" y="559"/>
                                </a:lnTo>
                                <a:lnTo>
                                  <a:pt x="2217" y="582"/>
                                </a:lnTo>
                                <a:lnTo>
                                  <a:pt x="2158" y="606"/>
                                </a:lnTo>
                                <a:lnTo>
                                  <a:pt x="2100" y="630"/>
                                </a:lnTo>
                                <a:lnTo>
                                  <a:pt x="2043" y="656"/>
                                </a:lnTo>
                                <a:lnTo>
                                  <a:pt x="1987" y="682"/>
                                </a:lnTo>
                                <a:lnTo>
                                  <a:pt x="1931" y="709"/>
                                </a:lnTo>
                                <a:lnTo>
                                  <a:pt x="1876" y="736"/>
                                </a:lnTo>
                                <a:lnTo>
                                  <a:pt x="1822" y="764"/>
                                </a:lnTo>
                                <a:lnTo>
                                  <a:pt x="1444" y="959"/>
                                </a:lnTo>
                                <a:lnTo>
                                  <a:pt x="1389" y="986"/>
                                </a:lnTo>
                                <a:lnTo>
                                  <a:pt x="1334" y="1013"/>
                                </a:lnTo>
                                <a:lnTo>
                                  <a:pt x="1278" y="1039"/>
                                </a:lnTo>
                                <a:lnTo>
                                  <a:pt x="1221" y="1064"/>
                                </a:lnTo>
                                <a:lnTo>
                                  <a:pt x="1163" y="1089"/>
                                </a:lnTo>
                                <a:lnTo>
                                  <a:pt x="1103" y="1113"/>
                                </a:lnTo>
                                <a:lnTo>
                                  <a:pt x="1043" y="1136"/>
                                </a:lnTo>
                                <a:lnTo>
                                  <a:pt x="981" y="1158"/>
                                </a:lnTo>
                                <a:lnTo>
                                  <a:pt x="918" y="1179"/>
                                </a:lnTo>
                                <a:lnTo>
                                  <a:pt x="853" y="1199"/>
                                </a:lnTo>
                                <a:lnTo>
                                  <a:pt x="787" y="1218"/>
                                </a:lnTo>
                                <a:lnTo>
                                  <a:pt x="718" y="1235"/>
                                </a:lnTo>
                                <a:lnTo>
                                  <a:pt x="648" y="1251"/>
                                </a:lnTo>
                                <a:lnTo>
                                  <a:pt x="575" y="1265"/>
                                </a:lnTo>
                                <a:lnTo>
                                  <a:pt x="501" y="1278"/>
                                </a:lnTo>
                                <a:lnTo>
                                  <a:pt x="424" y="1289"/>
                                </a:lnTo>
                                <a:lnTo>
                                  <a:pt x="344" y="1298"/>
                                </a:lnTo>
                                <a:lnTo>
                                  <a:pt x="262" y="1306"/>
                                </a:lnTo>
                                <a:lnTo>
                                  <a:pt x="178" y="1311"/>
                                </a:lnTo>
                                <a:lnTo>
                                  <a:pt x="90" y="1314"/>
                                </a:lnTo>
                                <a:lnTo>
                                  <a:pt x="0" y="1315"/>
                                </a:lnTo>
                                <a:lnTo>
                                  <a:pt x="0" y="1401"/>
                                </a:lnTo>
                                <a:lnTo>
                                  <a:pt x="90" y="1400"/>
                                </a:lnTo>
                                <a:lnTo>
                                  <a:pt x="178" y="1397"/>
                                </a:lnTo>
                                <a:lnTo>
                                  <a:pt x="262" y="1391"/>
                                </a:lnTo>
                                <a:lnTo>
                                  <a:pt x="344" y="1384"/>
                                </a:lnTo>
                                <a:lnTo>
                                  <a:pt x="424" y="1375"/>
                                </a:lnTo>
                                <a:lnTo>
                                  <a:pt x="501" y="1364"/>
                                </a:lnTo>
                                <a:lnTo>
                                  <a:pt x="575" y="1351"/>
                                </a:lnTo>
                                <a:lnTo>
                                  <a:pt x="648" y="1337"/>
                                </a:lnTo>
                                <a:lnTo>
                                  <a:pt x="718" y="1321"/>
                                </a:lnTo>
                                <a:lnTo>
                                  <a:pt x="787" y="1304"/>
                                </a:lnTo>
                                <a:lnTo>
                                  <a:pt x="853" y="1285"/>
                                </a:lnTo>
                                <a:lnTo>
                                  <a:pt x="918" y="1265"/>
                                </a:lnTo>
                                <a:lnTo>
                                  <a:pt x="981" y="1244"/>
                                </a:lnTo>
                                <a:lnTo>
                                  <a:pt x="1043" y="1222"/>
                                </a:lnTo>
                                <a:lnTo>
                                  <a:pt x="1103" y="1199"/>
                                </a:lnTo>
                                <a:lnTo>
                                  <a:pt x="1163" y="1175"/>
                                </a:lnTo>
                                <a:lnTo>
                                  <a:pt x="1221" y="1150"/>
                                </a:lnTo>
                                <a:lnTo>
                                  <a:pt x="1278" y="1125"/>
                                </a:lnTo>
                                <a:lnTo>
                                  <a:pt x="1334" y="1098"/>
                                </a:lnTo>
                                <a:lnTo>
                                  <a:pt x="1389" y="1072"/>
                                </a:lnTo>
                                <a:lnTo>
                                  <a:pt x="1444" y="1044"/>
                                </a:lnTo>
                                <a:lnTo>
                                  <a:pt x="1822" y="849"/>
                                </a:lnTo>
                                <a:lnTo>
                                  <a:pt x="1876" y="822"/>
                                </a:lnTo>
                                <a:lnTo>
                                  <a:pt x="1931" y="795"/>
                                </a:lnTo>
                                <a:lnTo>
                                  <a:pt x="1987" y="768"/>
                                </a:lnTo>
                                <a:lnTo>
                                  <a:pt x="2043" y="742"/>
                                </a:lnTo>
                                <a:lnTo>
                                  <a:pt x="2100" y="716"/>
                                </a:lnTo>
                                <a:lnTo>
                                  <a:pt x="2158" y="691"/>
                                </a:lnTo>
                                <a:lnTo>
                                  <a:pt x="2217" y="667"/>
                                </a:lnTo>
                                <a:lnTo>
                                  <a:pt x="2278" y="644"/>
                                </a:lnTo>
                                <a:lnTo>
                                  <a:pt x="2339" y="622"/>
                                </a:lnTo>
                                <a:lnTo>
                                  <a:pt x="2403" y="601"/>
                                </a:lnTo>
                                <a:lnTo>
                                  <a:pt x="2467" y="581"/>
                                </a:lnTo>
                                <a:lnTo>
                                  <a:pt x="2534" y="563"/>
                                </a:lnTo>
                                <a:lnTo>
                                  <a:pt x="2602" y="545"/>
                                </a:lnTo>
                                <a:lnTo>
                                  <a:pt x="2673" y="530"/>
                                </a:lnTo>
                                <a:lnTo>
                                  <a:pt x="2745" y="515"/>
                                </a:lnTo>
                                <a:lnTo>
                                  <a:pt x="2820" y="503"/>
                                </a:lnTo>
                                <a:lnTo>
                                  <a:pt x="2897" y="492"/>
                                </a:lnTo>
                                <a:lnTo>
                                  <a:pt x="2976" y="482"/>
                                </a:lnTo>
                                <a:lnTo>
                                  <a:pt x="3058" y="475"/>
                                </a:lnTo>
                                <a:lnTo>
                                  <a:pt x="3143" y="470"/>
                                </a:lnTo>
                                <a:lnTo>
                                  <a:pt x="3230" y="466"/>
                                </a:lnTo>
                                <a:lnTo>
                                  <a:pt x="3320" y="465"/>
                                </a:lnTo>
                                <a:lnTo>
                                  <a:pt x="3320" y="380"/>
                                </a:lnTo>
                                <a:moveTo>
                                  <a:pt x="3320" y="237"/>
                                </a:moveTo>
                                <a:lnTo>
                                  <a:pt x="3232" y="238"/>
                                </a:lnTo>
                                <a:lnTo>
                                  <a:pt x="3146" y="240"/>
                                </a:lnTo>
                                <a:lnTo>
                                  <a:pt x="3063" y="245"/>
                                </a:lnTo>
                                <a:lnTo>
                                  <a:pt x="2983" y="252"/>
                                </a:lnTo>
                                <a:lnTo>
                                  <a:pt x="2905" y="260"/>
                                </a:lnTo>
                                <a:lnTo>
                                  <a:pt x="2829" y="270"/>
                                </a:lnTo>
                                <a:lnTo>
                                  <a:pt x="2755" y="281"/>
                                </a:lnTo>
                                <a:lnTo>
                                  <a:pt x="2683" y="294"/>
                                </a:lnTo>
                                <a:lnTo>
                                  <a:pt x="2612" y="308"/>
                                </a:lnTo>
                                <a:lnTo>
                                  <a:pt x="2544" y="323"/>
                                </a:lnTo>
                                <a:lnTo>
                                  <a:pt x="2477" y="339"/>
                                </a:lnTo>
                                <a:lnTo>
                                  <a:pt x="2412" y="357"/>
                                </a:lnTo>
                                <a:lnTo>
                                  <a:pt x="2348" y="375"/>
                                </a:lnTo>
                                <a:lnTo>
                                  <a:pt x="2285" y="395"/>
                                </a:lnTo>
                                <a:lnTo>
                                  <a:pt x="2223" y="415"/>
                                </a:lnTo>
                                <a:lnTo>
                                  <a:pt x="2162" y="436"/>
                                </a:lnTo>
                                <a:lnTo>
                                  <a:pt x="2102" y="458"/>
                                </a:lnTo>
                                <a:lnTo>
                                  <a:pt x="2043" y="480"/>
                                </a:lnTo>
                                <a:lnTo>
                                  <a:pt x="1985" y="503"/>
                                </a:lnTo>
                                <a:lnTo>
                                  <a:pt x="1927" y="526"/>
                                </a:lnTo>
                                <a:lnTo>
                                  <a:pt x="1524" y="693"/>
                                </a:lnTo>
                                <a:lnTo>
                                  <a:pt x="1406" y="740"/>
                                </a:lnTo>
                                <a:lnTo>
                                  <a:pt x="1346" y="762"/>
                                </a:lnTo>
                                <a:lnTo>
                                  <a:pt x="1285" y="785"/>
                                </a:lnTo>
                                <a:lnTo>
                                  <a:pt x="1223" y="806"/>
                                </a:lnTo>
                                <a:lnTo>
                                  <a:pt x="1160" y="827"/>
                                </a:lnTo>
                                <a:lnTo>
                                  <a:pt x="1096" y="848"/>
                                </a:lnTo>
                                <a:lnTo>
                                  <a:pt x="1031" y="867"/>
                                </a:lnTo>
                                <a:lnTo>
                                  <a:pt x="964" y="885"/>
                                </a:lnTo>
                                <a:lnTo>
                                  <a:pt x="895" y="903"/>
                                </a:lnTo>
                                <a:lnTo>
                                  <a:pt x="825" y="919"/>
                                </a:lnTo>
                                <a:lnTo>
                                  <a:pt x="753" y="935"/>
                                </a:lnTo>
                                <a:lnTo>
                                  <a:pt x="678" y="949"/>
                                </a:lnTo>
                                <a:lnTo>
                                  <a:pt x="602" y="961"/>
                                </a:lnTo>
                                <a:lnTo>
                                  <a:pt x="524" y="973"/>
                                </a:lnTo>
                                <a:lnTo>
                                  <a:pt x="443" y="982"/>
                                </a:lnTo>
                                <a:lnTo>
                                  <a:pt x="360" y="991"/>
                                </a:lnTo>
                                <a:lnTo>
                                  <a:pt x="274" y="997"/>
                                </a:lnTo>
                                <a:lnTo>
                                  <a:pt x="185" y="1002"/>
                                </a:lnTo>
                                <a:lnTo>
                                  <a:pt x="94" y="1005"/>
                                </a:lnTo>
                                <a:lnTo>
                                  <a:pt x="0" y="1006"/>
                                </a:lnTo>
                                <a:lnTo>
                                  <a:pt x="0" y="1149"/>
                                </a:lnTo>
                                <a:lnTo>
                                  <a:pt x="94" y="1148"/>
                                </a:lnTo>
                                <a:lnTo>
                                  <a:pt x="185" y="1145"/>
                                </a:lnTo>
                                <a:lnTo>
                                  <a:pt x="273" y="1140"/>
                                </a:lnTo>
                                <a:lnTo>
                                  <a:pt x="358" y="1134"/>
                                </a:lnTo>
                                <a:lnTo>
                                  <a:pt x="440" y="1125"/>
                                </a:lnTo>
                                <a:lnTo>
                                  <a:pt x="520" y="1116"/>
                                </a:lnTo>
                                <a:lnTo>
                                  <a:pt x="597" y="1104"/>
                                </a:lnTo>
                                <a:lnTo>
                                  <a:pt x="672" y="1092"/>
                                </a:lnTo>
                                <a:lnTo>
                                  <a:pt x="744" y="1078"/>
                                </a:lnTo>
                                <a:lnTo>
                                  <a:pt x="815" y="1062"/>
                                </a:lnTo>
                                <a:lnTo>
                                  <a:pt x="883" y="1046"/>
                                </a:lnTo>
                                <a:lnTo>
                                  <a:pt x="950" y="1028"/>
                                </a:lnTo>
                                <a:lnTo>
                                  <a:pt x="1015" y="1010"/>
                                </a:lnTo>
                                <a:lnTo>
                                  <a:pt x="1079" y="991"/>
                                </a:lnTo>
                                <a:lnTo>
                                  <a:pt x="1141" y="970"/>
                                </a:lnTo>
                                <a:lnTo>
                                  <a:pt x="1202" y="949"/>
                                </a:lnTo>
                                <a:lnTo>
                                  <a:pt x="1261" y="928"/>
                                </a:lnTo>
                                <a:lnTo>
                                  <a:pt x="1320" y="905"/>
                                </a:lnTo>
                                <a:lnTo>
                                  <a:pt x="1378" y="883"/>
                                </a:lnTo>
                                <a:lnTo>
                                  <a:pt x="1492" y="836"/>
                                </a:lnTo>
                                <a:lnTo>
                                  <a:pt x="1829" y="692"/>
                                </a:lnTo>
                                <a:lnTo>
                                  <a:pt x="1943" y="646"/>
                                </a:lnTo>
                                <a:lnTo>
                                  <a:pt x="2001" y="623"/>
                                </a:lnTo>
                                <a:lnTo>
                                  <a:pt x="2060" y="601"/>
                                </a:lnTo>
                                <a:lnTo>
                                  <a:pt x="2119" y="579"/>
                                </a:lnTo>
                                <a:lnTo>
                                  <a:pt x="2180" y="558"/>
                                </a:lnTo>
                                <a:lnTo>
                                  <a:pt x="2242" y="538"/>
                                </a:lnTo>
                                <a:lnTo>
                                  <a:pt x="2306" y="518"/>
                                </a:lnTo>
                                <a:lnTo>
                                  <a:pt x="2371" y="500"/>
                                </a:lnTo>
                                <a:lnTo>
                                  <a:pt x="2438" y="482"/>
                                </a:lnTo>
                                <a:lnTo>
                                  <a:pt x="2506" y="466"/>
                                </a:lnTo>
                                <a:lnTo>
                                  <a:pt x="2576" y="451"/>
                                </a:lnTo>
                                <a:lnTo>
                                  <a:pt x="2649" y="437"/>
                                </a:lnTo>
                                <a:lnTo>
                                  <a:pt x="2724" y="424"/>
                                </a:lnTo>
                                <a:lnTo>
                                  <a:pt x="2801" y="413"/>
                                </a:lnTo>
                                <a:lnTo>
                                  <a:pt x="2880" y="403"/>
                                </a:lnTo>
                                <a:lnTo>
                                  <a:pt x="2963" y="395"/>
                                </a:lnTo>
                                <a:lnTo>
                                  <a:pt x="3047" y="388"/>
                                </a:lnTo>
                                <a:lnTo>
                                  <a:pt x="3135" y="383"/>
                                </a:lnTo>
                                <a:lnTo>
                                  <a:pt x="3226" y="381"/>
                                </a:lnTo>
                                <a:lnTo>
                                  <a:pt x="3320" y="380"/>
                                </a:lnTo>
                                <a:lnTo>
                                  <a:pt x="3320" y="237"/>
                                </a:lnTo>
                                <a:moveTo>
                                  <a:pt x="3320" y="0"/>
                                </a:moveTo>
                                <a:lnTo>
                                  <a:pt x="3222" y="0"/>
                                </a:lnTo>
                                <a:lnTo>
                                  <a:pt x="3128" y="3"/>
                                </a:lnTo>
                                <a:lnTo>
                                  <a:pt x="3036" y="6"/>
                                </a:lnTo>
                                <a:lnTo>
                                  <a:pt x="2948" y="11"/>
                                </a:lnTo>
                                <a:lnTo>
                                  <a:pt x="2863" y="17"/>
                                </a:lnTo>
                                <a:lnTo>
                                  <a:pt x="2780" y="25"/>
                                </a:lnTo>
                                <a:lnTo>
                                  <a:pt x="2700" y="33"/>
                                </a:lnTo>
                                <a:lnTo>
                                  <a:pt x="2623" y="43"/>
                                </a:lnTo>
                                <a:lnTo>
                                  <a:pt x="2548" y="54"/>
                                </a:lnTo>
                                <a:lnTo>
                                  <a:pt x="2476" y="65"/>
                                </a:lnTo>
                                <a:lnTo>
                                  <a:pt x="2405" y="78"/>
                                </a:lnTo>
                                <a:lnTo>
                                  <a:pt x="2336" y="91"/>
                                </a:lnTo>
                                <a:lnTo>
                                  <a:pt x="2269" y="105"/>
                                </a:lnTo>
                                <a:lnTo>
                                  <a:pt x="2204" y="120"/>
                                </a:lnTo>
                                <a:lnTo>
                                  <a:pt x="2140" y="135"/>
                                </a:lnTo>
                                <a:lnTo>
                                  <a:pt x="2077" y="151"/>
                                </a:lnTo>
                                <a:lnTo>
                                  <a:pt x="2016" y="167"/>
                                </a:lnTo>
                                <a:lnTo>
                                  <a:pt x="1895" y="201"/>
                                </a:lnTo>
                                <a:lnTo>
                                  <a:pt x="1425" y="341"/>
                                </a:lnTo>
                                <a:lnTo>
                                  <a:pt x="1305" y="375"/>
                                </a:lnTo>
                                <a:lnTo>
                                  <a:pt x="1243" y="391"/>
                                </a:lnTo>
                                <a:lnTo>
                                  <a:pt x="1180" y="407"/>
                                </a:lnTo>
                                <a:lnTo>
                                  <a:pt x="1116" y="422"/>
                                </a:lnTo>
                                <a:lnTo>
                                  <a:pt x="1051" y="437"/>
                                </a:lnTo>
                                <a:lnTo>
                                  <a:pt x="984" y="451"/>
                                </a:lnTo>
                                <a:lnTo>
                                  <a:pt x="915" y="464"/>
                                </a:lnTo>
                                <a:lnTo>
                                  <a:pt x="844" y="476"/>
                                </a:lnTo>
                                <a:lnTo>
                                  <a:pt x="772" y="488"/>
                                </a:lnTo>
                                <a:lnTo>
                                  <a:pt x="697" y="499"/>
                                </a:lnTo>
                                <a:lnTo>
                                  <a:pt x="620" y="508"/>
                                </a:lnTo>
                                <a:lnTo>
                                  <a:pt x="540" y="517"/>
                                </a:lnTo>
                                <a:lnTo>
                                  <a:pt x="457" y="524"/>
                                </a:lnTo>
                                <a:lnTo>
                                  <a:pt x="372" y="530"/>
                                </a:lnTo>
                                <a:lnTo>
                                  <a:pt x="284" y="535"/>
                                </a:lnTo>
                                <a:lnTo>
                                  <a:pt x="193" y="539"/>
                                </a:lnTo>
                                <a:lnTo>
                                  <a:pt x="98" y="541"/>
                                </a:lnTo>
                                <a:lnTo>
                                  <a:pt x="0" y="542"/>
                                </a:lnTo>
                                <a:lnTo>
                                  <a:pt x="0" y="779"/>
                                </a:lnTo>
                                <a:lnTo>
                                  <a:pt x="98" y="778"/>
                                </a:lnTo>
                                <a:lnTo>
                                  <a:pt x="193" y="776"/>
                                </a:lnTo>
                                <a:lnTo>
                                  <a:pt x="284" y="772"/>
                                </a:lnTo>
                                <a:lnTo>
                                  <a:pt x="372" y="767"/>
                                </a:lnTo>
                                <a:lnTo>
                                  <a:pt x="458" y="761"/>
                                </a:lnTo>
                                <a:lnTo>
                                  <a:pt x="540" y="754"/>
                                </a:lnTo>
                                <a:lnTo>
                                  <a:pt x="620" y="745"/>
                                </a:lnTo>
                                <a:lnTo>
                                  <a:pt x="697" y="736"/>
                                </a:lnTo>
                                <a:lnTo>
                                  <a:pt x="772" y="725"/>
                                </a:lnTo>
                                <a:lnTo>
                                  <a:pt x="845" y="713"/>
                                </a:lnTo>
                                <a:lnTo>
                                  <a:pt x="915" y="701"/>
                                </a:lnTo>
                                <a:lnTo>
                                  <a:pt x="984" y="688"/>
                                </a:lnTo>
                                <a:lnTo>
                                  <a:pt x="1051" y="674"/>
                                </a:lnTo>
                                <a:lnTo>
                                  <a:pt x="1117" y="659"/>
                                </a:lnTo>
                                <a:lnTo>
                                  <a:pt x="1181" y="644"/>
                                </a:lnTo>
                                <a:lnTo>
                                  <a:pt x="1243" y="628"/>
                                </a:lnTo>
                                <a:lnTo>
                                  <a:pt x="1305" y="612"/>
                                </a:lnTo>
                                <a:lnTo>
                                  <a:pt x="1426" y="578"/>
                                </a:lnTo>
                                <a:lnTo>
                                  <a:pt x="1895" y="438"/>
                                </a:lnTo>
                                <a:lnTo>
                                  <a:pt x="2016" y="404"/>
                                </a:lnTo>
                                <a:lnTo>
                                  <a:pt x="2078" y="388"/>
                                </a:lnTo>
                                <a:lnTo>
                                  <a:pt x="2140" y="372"/>
                                </a:lnTo>
                                <a:lnTo>
                                  <a:pt x="2204" y="357"/>
                                </a:lnTo>
                                <a:lnTo>
                                  <a:pt x="2270" y="342"/>
                                </a:lnTo>
                                <a:lnTo>
                                  <a:pt x="2337" y="328"/>
                                </a:lnTo>
                                <a:lnTo>
                                  <a:pt x="2405" y="315"/>
                                </a:lnTo>
                                <a:lnTo>
                                  <a:pt x="2476" y="302"/>
                                </a:lnTo>
                                <a:lnTo>
                                  <a:pt x="2549" y="291"/>
                                </a:lnTo>
                                <a:lnTo>
                                  <a:pt x="2623" y="280"/>
                                </a:lnTo>
                                <a:lnTo>
                                  <a:pt x="2701" y="270"/>
                                </a:lnTo>
                                <a:lnTo>
                                  <a:pt x="2780" y="262"/>
                                </a:lnTo>
                                <a:lnTo>
                                  <a:pt x="2863" y="254"/>
                                </a:lnTo>
                                <a:lnTo>
                                  <a:pt x="2948" y="248"/>
                                </a:lnTo>
                                <a:lnTo>
                                  <a:pt x="3036" y="243"/>
                                </a:lnTo>
                                <a:lnTo>
                                  <a:pt x="3128" y="240"/>
                                </a:lnTo>
                                <a:lnTo>
                                  <a:pt x="3222" y="237"/>
                                </a:lnTo>
                                <a:lnTo>
                                  <a:pt x="3320" y="237"/>
                                </a:lnTo>
                                <a:lnTo>
                                  <a:pt x="3320" y="0"/>
                                </a:lnTo>
                                <a:moveTo>
                                  <a:pt x="3323" y="478"/>
                                </a:moveTo>
                                <a:lnTo>
                                  <a:pt x="3320" y="465"/>
                                </a:lnTo>
                                <a:lnTo>
                                  <a:pt x="3233" y="467"/>
                                </a:lnTo>
                                <a:lnTo>
                                  <a:pt x="3149" y="470"/>
                                </a:lnTo>
                                <a:lnTo>
                                  <a:pt x="3067" y="476"/>
                                </a:lnTo>
                                <a:lnTo>
                                  <a:pt x="2988" y="484"/>
                                </a:lnTo>
                                <a:lnTo>
                                  <a:pt x="2912" y="494"/>
                                </a:lnTo>
                                <a:lnTo>
                                  <a:pt x="2837" y="506"/>
                                </a:lnTo>
                                <a:lnTo>
                                  <a:pt x="2765" y="520"/>
                                </a:lnTo>
                                <a:lnTo>
                                  <a:pt x="2695" y="535"/>
                                </a:lnTo>
                                <a:lnTo>
                                  <a:pt x="2626" y="553"/>
                                </a:lnTo>
                                <a:lnTo>
                                  <a:pt x="2560" y="572"/>
                                </a:lnTo>
                                <a:lnTo>
                                  <a:pt x="2495" y="592"/>
                                </a:lnTo>
                                <a:lnTo>
                                  <a:pt x="2432" y="614"/>
                                </a:lnTo>
                                <a:lnTo>
                                  <a:pt x="2371" y="637"/>
                                </a:lnTo>
                                <a:lnTo>
                                  <a:pt x="2311" y="662"/>
                                </a:lnTo>
                                <a:lnTo>
                                  <a:pt x="2252" y="687"/>
                                </a:lnTo>
                                <a:lnTo>
                                  <a:pt x="2194" y="714"/>
                                </a:lnTo>
                                <a:lnTo>
                                  <a:pt x="2138" y="741"/>
                                </a:lnTo>
                                <a:lnTo>
                                  <a:pt x="2082" y="770"/>
                                </a:lnTo>
                                <a:lnTo>
                                  <a:pt x="2028" y="799"/>
                                </a:lnTo>
                                <a:lnTo>
                                  <a:pt x="1974" y="828"/>
                                </a:lnTo>
                                <a:lnTo>
                                  <a:pt x="1921" y="859"/>
                                </a:lnTo>
                                <a:lnTo>
                                  <a:pt x="1868" y="889"/>
                                </a:lnTo>
                                <a:lnTo>
                                  <a:pt x="1816" y="921"/>
                                </a:lnTo>
                                <a:lnTo>
                                  <a:pt x="1557" y="1079"/>
                                </a:lnTo>
                                <a:lnTo>
                                  <a:pt x="1453" y="1141"/>
                                </a:lnTo>
                                <a:lnTo>
                                  <a:pt x="1400" y="1172"/>
                                </a:lnTo>
                                <a:lnTo>
                                  <a:pt x="1347" y="1202"/>
                                </a:lnTo>
                                <a:lnTo>
                                  <a:pt x="1293" y="1232"/>
                                </a:lnTo>
                                <a:lnTo>
                                  <a:pt x="1239" y="1261"/>
                                </a:lnTo>
                                <a:lnTo>
                                  <a:pt x="1183" y="1290"/>
                                </a:lnTo>
                                <a:lnTo>
                                  <a:pt x="1127" y="1317"/>
                                </a:lnTo>
                                <a:lnTo>
                                  <a:pt x="1069" y="1344"/>
                                </a:lnTo>
                                <a:lnTo>
                                  <a:pt x="1010" y="1369"/>
                                </a:lnTo>
                                <a:lnTo>
                                  <a:pt x="950" y="1394"/>
                                </a:lnTo>
                                <a:lnTo>
                                  <a:pt x="888" y="1417"/>
                                </a:lnTo>
                                <a:lnTo>
                                  <a:pt x="825" y="1439"/>
                                </a:lnTo>
                                <a:lnTo>
                                  <a:pt x="761" y="1459"/>
                                </a:lnTo>
                                <a:lnTo>
                                  <a:pt x="694" y="1478"/>
                                </a:lnTo>
                                <a:lnTo>
                                  <a:pt x="626" y="1495"/>
                                </a:lnTo>
                                <a:lnTo>
                                  <a:pt x="556" y="1511"/>
                                </a:lnTo>
                                <a:lnTo>
                                  <a:pt x="483" y="1525"/>
                                </a:lnTo>
                                <a:lnTo>
                                  <a:pt x="409" y="1537"/>
                                </a:lnTo>
                                <a:lnTo>
                                  <a:pt x="332" y="1547"/>
                                </a:lnTo>
                                <a:lnTo>
                                  <a:pt x="253" y="1555"/>
                                </a:lnTo>
                                <a:lnTo>
                                  <a:pt x="171" y="1561"/>
                                </a:lnTo>
                                <a:lnTo>
                                  <a:pt x="87" y="1564"/>
                                </a:lnTo>
                                <a:lnTo>
                                  <a:pt x="0" y="1565"/>
                                </a:lnTo>
                                <a:lnTo>
                                  <a:pt x="0" y="1578"/>
                                </a:lnTo>
                                <a:lnTo>
                                  <a:pt x="87" y="1576"/>
                                </a:lnTo>
                                <a:lnTo>
                                  <a:pt x="171" y="1573"/>
                                </a:lnTo>
                                <a:lnTo>
                                  <a:pt x="253" y="1567"/>
                                </a:lnTo>
                                <a:lnTo>
                                  <a:pt x="332" y="1559"/>
                                </a:lnTo>
                                <a:lnTo>
                                  <a:pt x="409" y="1549"/>
                                </a:lnTo>
                                <a:lnTo>
                                  <a:pt x="483" y="1537"/>
                                </a:lnTo>
                                <a:lnTo>
                                  <a:pt x="556" y="1523"/>
                                </a:lnTo>
                                <a:lnTo>
                                  <a:pt x="626" y="1508"/>
                                </a:lnTo>
                                <a:lnTo>
                                  <a:pt x="694" y="1490"/>
                                </a:lnTo>
                                <a:lnTo>
                                  <a:pt x="761" y="1471"/>
                                </a:lnTo>
                                <a:lnTo>
                                  <a:pt x="825" y="1451"/>
                                </a:lnTo>
                                <a:lnTo>
                                  <a:pt x="888" y="1429"/>
                                </a:lnTo>
                                <a:lnTo>
                                  <a:pt x="950" y="1406"/>
                                </a:lnTo>
                                <a:lnTo>
                                  <a:pt x="1010" y="1381"/>
                                </a:lnTo>
                                <a:lnTo>
                                  <a:pt x="1069" y="1356"/>
                                </a:lnTo>
                                <a:lnTo>
                                  <a:pt x="1127" y="1329"/>
                                </a:lnTo>
                                <a:lnTo>
                                  <a:pt x="1183" y="1302"/>
                                </a:lnTo>
                                <a:lnTo>
                                  <a:pt x="1239" y="1273"/>
                                </a:lnTo>
                                <a:lnTo>
                                  <a:pt x="1293" y="1244"/>
                                </a:lnTo>
                                <a:lnTo>
                                  <a:pt x="1347" y="1215"/>
                                </a:lnTo>
                                <a:lnTo>
                                  <a:pt x="1400" y="1184"/>
                                </a:lnTo>
                                <a:lnTo>
                                  <a:pt x="1453" y="1154"/>
                                </a:lnTo>
                                <a:lnTo>
                                  <a:pt x="1557" y="1091"/>
                                </a:lnTo>
                                <a:lnTo>
                                  <a:pt x="1816" y="933"/>
                                </a:lnTo>
                                <a:lnTo>
                                  <a:pt x="1868" y="902"/>
                                </a:lnTo>
                                <a:lnTo>
                                  <a:pt x="1921" y="871"/>
                                </a:lnTo>
                                <a:lnTo>
                                  <a:pt x="1974" y="841"/>
                                </a:lnTo>
                                <a:lnTo>
                                  <a:pt x="2028" y="811"/>
                                </a:lnTo>
                                <a:lnTo>
                                  <a:pt x="2082" y="782"/>
                                </a:lnTo>
                                <a:lnTo>
                                  <a:pt x="2138" y="753"/>
                                </a:lnTo>
                                <a:lnTo>
                                  <a:pt x="2194" y="726"/>
                                </a:lnTo>
                                <a:lnTo>
                                  <a:pt x="2252" y="699"/>
                                </a:lnTo>
                                <a:lnTo>
                                  <a:pt x="2311" y="674"/>
                                </a:lnTo>
                                <a:lnTo>
                                  <a:pt x="2371" y="649"/>
                                </a:lnTo>
                                <a:lnTo>
                                  <a:pt x="2432" y="626"/>
                                </a:lnTo>
                                <a:lnTo>
                                  <a:pt x="2495" y="604"/>
                                </a:lnTo>
                                <a:lnTo>
                                  <a:pt x="2560" y="584"/>
                                </a:lnTo>
                                <a:lnTo>
                                  <a:pt x="2626" y="565"/>
                                </a:lnTo>
                                <a:lnTo>
                                  <a:pt x="2695" y="548"/>
                                </a:lnTo>
                                <a:lnTo>
                                  <a:pt x="2765" y="532"/>
                                </a:lnTo>
                                <a:lnTo>
                                  <a:pt x="2837" y="518"/>
                                </a:lnTo>
                                <a:lnTo>
                                  <a:pt x="2912" y="506"/>
                                </a:lnTo>
                                <a:lnTo>
                                  <a:pt x="2988" y="496"/>
                                </a:lnTo>
                                <a:lnTo>
                                  <a:pt x="3067" y="488"/>
                                </a:lnTo>
                                <a:lnTo>
                                  <a:pt x="3149" y="482"/>
                                </a:lnTo>
                                <a:lnTo>
                                  <a:pt x="3233" y="479"/>
                                </a:lnTo>
                                <a:lnTo>
                                  <a:pt x="3320" y="478"/>
                                </a:lnTo>
                                <a:lnTo>
                                  <a:pt x="3323" y="478"/>
                                </a:lnTo>
                              </a:path>
                            </a:pathLst>
                          </a:custGeom>
                          <a:solidFill>
                            <a:srgbClr val="F8E5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AutoShape 523"/>
                        <wps:cNvSpPr>
                          <a:spLocks/>
                        </wps:cNvSpPr>
                        <wps:spPr bwMode="auto">
                          <a:xfrm>
                            <a:off x="1417" y="-15"/>
                            <a:ext cx="2" cy="609"/>
                          </a:xfrm>
                          <a:custGeom>
                            <a:avLst/>
                            <a:gdLst>
                              <a:gd name="T0" fmla="+- 0 -14 -14"/>
                              <a:gd name="T1" fmla="*/ -14 h 609"/>
                              <a:gd name="T2" fmla="+- 0 225 -14"/>
                              <a:gd name="T3" fmla="*/ 225 h 609"/>
                              <a:gd name="T4" fmla="+- 0 452 -14"/>
                              <a:gd name="T5" fmla="*/ 452 h 609"/>
                              <a:gd name="T6" fmla="+- 0 595 -14"/>
                              <a:gd name="T7" fmla="*/ 595 h 609"/>
                            </a:gdLst>
                            <a:ahLst/>
                            <a:cxnLst>
                              <a:cxn ang="0">
                                <a:pos x="0" y="T1"/>
                              </a:cxn>
                              <a:cxn ang="0">
                                <a:pos x="0" y="T3"/>
                              </a:cxn>
                              <a:cxn ang="0">
                                <a:pos x="0" y="T5"/>
                              </a:cxn>
                              <a:cxn ang="0">
                                <a:pos x="0" y="T7"/>
                              </a:cxn>
                            </a:cxnLst>
                            <a:rect l="0" t="0" r="r" b="b"/>
                            <a:pathLst>
                              <a:path h="609">
                                <a:moveTo>
                                  <a:pt x="0" y="0"/>
                                </a:moveTo>
                                <a:lnTo>
                                  <a:pt x="0" y="239"/>
                                </a:lnTo>
                                <a:moveTo>
                                  <a:pt x="0" y="466"/>
                                </a:moveTo>
                                <a:lnTo>
                                  <a:pt x="0" y="609"/>
                                </a:lnTo>
                              </a:path>
                            </a:pathLst>
                          </a:custGeom>
                          <a:noFill/>
                          <a:ln w="37897">
                            <a:solidFill>
                              <a:srgbClr val="AC1F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AutoShape 522"/>
                        <wps:cNvSpPr>
                          <a:spLocks/>
                        </wps:cNvSpPr>
                        <wps:spPr bwMode="auto">
                          <a:xfrm>
                            <a:off x="1387" y="761"/>
                            <a:ext cx="60" cy="263"/>
                          </a:xfrm>
                          <a:custGeom>
                            <a:avLst/>
                            <a:gdLst>
                              <a:gd name="T0" fmla="+- 0 1447 1388"/>
                              <a:gd name="T1" fmla="*/ T0 w 60"/>
                              <a:gd name="T2" fmla="+- 0 1011 761"/>
                              <a:gd name="T3" fmla="*/ 1011 h 263"/>
                              <a:gd name="T4" fmla="+- 0 1388 1388"/>
                              <a:gd name="T5" fmla="*/ T4 w 60"/>
                              <a:gd name="T6" fmla="+- 0 1011 761"/>
                              <a:gd name="T7" fmla="*/ 1011 h 263"/>
                              <a:gd name="T8" fmla="+- 0 1388 1388"/>
                              <a:gd name="T9" fmla="*/ T8 w 60"/>
                              <a:gd name="T10" fmla="+- 0 1024 761"/>
                              <a:gd name="T11" fmla="*/ 1024 h 263"/>
                              <a:gd name="T12" fmla="+- 0 1447 1388"/>
                              <a:gd name="T13" fmla="*/ T12 w 60"/>
                              <a:gd name="T14" fmla="+- 0 1024 761"/>
                              <a:gd name="T15" fmla="*/ 1024 h 263"/>
                              <a:gd name="T16" fmla="+- 0 1447 1388"/>
                              <a:gd name="T17" fmla="*/ T16 w 60"/>
                              <a:gd name="T18" fmla="+- 0 1011 761"/>
                              <a:gd name="T19" fmla="*/ 1011 h 263"/>
                              <a:gd name="T20" fmla="+- 0 1447 1388"/>
                              <a:gd name="T21" fmla="*/ T20 w 60"/>
                              <a:gd name="T22" fmla="+- 0 761 761"/>
                              <a:gd name="T23" fmla="*/ 761 h 263"/>
                              <a:gd name="T24" fmla="+- 0 1388 1388"/>
                              <a:gd name="T25" fmla="*/ T24 w 60"/>
                              <a:gd name="T26" fmla="+- 0 761 761"/>
                              <a:gd name="T27" fmla="*/ 761 h 263"/>
                              <a:gd name="T28" fmla="+- 0 1388 1388"/>
                              <a:gd name="T29" fmla="*/ T28 w 60"/>
                              <a:gd name="T30" fmla="+- 0 847 761"/>
                              <a:gd name="T31" fmla="*/ 847 h 263"/>
                              <a:gd name="T32" fmla="+- 0 1447 1388"/>
                              <a:gd name="T33" fmla="*/ T32 w 60"/>
                              <a:gd name="T34" fmla="+- 0 847 761"/>
                              <a:gd name="T35" fmla="*/ 847 h 263"/>
                              <a:gd name="T36" fmla="+- 0 1447 1388"/>
                              <a:gd name="T37" fmla="*/ T36 w 60"/>
                              <a:gd name="T38" fmla="+- 0 761 761"/>
                              <a:gd name="T39" fmla="*/ 761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263">
                                <a:moveTo>
                                  <a:pt x="59" y="250"/>
                                </a:moveTo>
                                <a:lnTo>
                                  <a:pt x="0" y="250"/>
                                </a:lnTo>
                                <a:lnTo>
                                  <a:pt x="0" y="263"/>
                                </a:lnTo>
                                <a:lnTo>
                                  <a:pt x="59" y="263"/>
                                </a:lnTo>
                                <a:lnTo>
                                  <a:pt x="59" y="250"/>
                                </a:lnTo>
                                <a:moveTo>
                                  <a:pt x="59" y="0"/>
                                </a:moveTo>
                                <a:lnTo>
                                  <a:pt x="0" y="0"/>
                                </a:lnTo>
                                <a:lnTo>
                                  <a:pt x="0" y="86"/>
                                </a:lnTo>
                                <a:lnTo>
                                  <a:pt x="59" y="86"/>
                                </a:lnTo>
                                <a:lnTo>
                                  <a:pt x="59" y="0"/>
                                </a:lnTo>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1EB55B" id="Group 521" o:spid="_x0000_s1026" style="position:absolute;margin-left:69.4pt;margin-top:-27.7pt;width:166.2pt;height:78.95pt;z-index:-251548672;mso-position-horizontal-relative:page" coordorigin="1388,-554" coordsize="3324,1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">
                <v:shape id="AutoShape 524" o:spid="_x0000_s1027" style="position:absolute;left:1387;top:-555;width:3324;height:1579;visibility:visible;mso-wrap-style:square;v-text-anchor:top" coordsize="3324,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" path="m3320,380r-90,1l3143,384r-85,5l2976,397r-79,9l2820,417r-75,12l2673,444r-71,16l2534,477r-67,18l2403,515r-64,21l2278,559r-61,23l2158,606r-58,24l2043,656r-56,26l1931,709r-55,27l1822,764,1444,959r-55,27l1334,1013r-56,26l1221,1064r-58,25l1103,1113r-60,23l981,1158r-63,21l853,1199r-66,19l718,1235r-70,16l575,1265r-74,13l424,1289r-80,9l262,1306r-84,5l90,1314,,1315r,86l90,1400r88,-3l262,1391r82,-7l424,1375r77,-11l575,1351r73,-14l718,1321r69,-17l853,1285r65,-20l981,1244r62,-22l1103,1199r60,-24l1221,1150r57,-25l1334,1098r55,-26l1444,1044,1822,849r54,-27l1931,795r56,-27l2043,742r57,-26l2158,691r59,-24l2278,644r61,-22l2403,601r64,-20l2534,563r68,-18l2673,530r72,-15l2820,503r77,-11l2976,482r82,-7l3143,470r87,-4l3320,465r,-85m3320,237r-88,1l3146,240r-83,5l2983,252r-78,8l2829,270r-74,11l2683,294r-71,14l2544,323r-67,16l2412,357r-64,18l2285,395r-62,20l2162,436r-60,22l2043,480r-58,23l1927,526,1524,693r-118,47l1346,762r-61,23l1223,806r-63,21l1096,848r-65,19l964,885r-69,18l825,919r-72,16l678,949r-76,12l524,973r-81,9l360,991r-86,6l185,1002r-91,3l,1006r,143l94,1148r91,-3l273,1140r85,-6l440,1125r80,-9l597,1104r75,-12l744,1078r71,-16l883,1046r67,-18l1015,1010r64,-19l1141,970r61,-21l1261,928r59,-23l1378,883r114,-47l1829,692r114,-46l2001,623r59,-22l2119,579r61,-21l2242,538r64,-20l2371,500r67,-18l2506,466r70,-15l2649,437r75,-13l2801,413r79,-10l2963,395r84,-7l3135,383r91,-2l3320,380r,-143m3320,r-98,l3128,3r-92,3l2948,11r-85,6l2780,25r-80,8l2623,43r-75,11l2476,65r-71,13l2336,91r-67,14l2204,120r-64,15l2077,151r-61,16l1895,201,1425,341r-120,34l1243,391r-63,16l1116,422r-65,15l984,451r-69,13l844,476r-72,12l697,499r-77,9l540,517r-83,7l372,530r-88,5l193,539r-95,2l,542,,779r98,-1l193,776r91,-4l372,767r86,-6l540,754r80,-9l697,736r75,-11l845,713r70,-12l984,688r67,-14l1117,659r64,-15l1243,628r62,-16l1426,578,1895,438r121,-34l2078,388r62,-16l2204,357r66,-15l2337,328r68,-13l2476,302r73,-11l2623,280r78,-10l2780,262r83,-8l2948,248r88,-5l3128,240r94,-3l3320,237,3320,t3,478l3320,465r-87,2l3149,470r-82,6l2988,484r-76,10l2837,506r-72,14l2695,535r-69,18l2560,572r-65,20l2432,614r-61,23l2311,662r-59,25l2194,714r-56,27l2082,770r-54,29l1974,828r-53,31l1868,889r-52,32l1557,1079r-104,62l1400,1172r-53,30l1293,1232r-54,29l1183,1290r-56,27l1069,1344r-59,25l950,1394r-62,23l825,1439r-64,20l694,1478r-68,17l556,1511r-73,14l409,1537r-77,10l253,1555r-82,6l87,1564,,1565r,13l87,1576r84,-3l253,1567r79,-8l409,1549r74,-12l556,1523r70,-15l694,1490r67,-19l825,1451r63,-22l950,1406r60,-25l1069,1356r58,-27l1183,1302r56,-29l1293,1244r54,-29l1400,1184r53,-30l1557,1091,1816,933r52,-31l1921,871r53,-30l2028,811r54,-29l2138,753r56,-27l2252,699r59,-25l2371,649r61,-23l2495,604r65,-20l2626,565r69,-17l2765,532r72,-14l2912,506r76,-10l3067,488r82,-6l3233,479r87,-1l3323,478e" fillcolor="#f8e5cf" stroked="f">
                  <v:path arrowok="t" o:connecttype="custom" o:connectlocs="2897,-148;2467,-59;2100,76;1444,405;1103,559;718,681;262,752;178,843;648,783;1043,668;1389,518;2043,188;2403,47;2820,-51;3320,-89;2983,-302;2544,-231;2162,-118;1406,186;1031,313;602,407;94,451;358,580;815,508;1202,395;1943,92;2306,-36;2724,-130;3226,-173;3036,-548;2548,-500;2140,-419;1243,-163;844,-78;372,-24;98,224;620,191;1051,120;1895,-116;2337,-226;2780,-292;3320,-317;3067,-78;2626,-1;2252,133;1921,305;1347,648;1010,815;626,941;171,1007;253,1013;694,936;1069,802;1400,630;1974,287;2311,120;2695,-6;3149,-72" o:connectangles="0,0,0,0,0,0,0,0,0,0,0,0,0,0,0,0,0,0,0,0,0,0,0,0,0,0,0,0,0,0,0,0,0,0,0,0,0,0,0,0,0,0,0,0,0,0,0,0,0,0,0,0,0,0,0,0,0,0"/>
                </v:shape>
                <v:shape id="AutoShape 523" o:spid="_x0000_s1028" style="position:absolute;left:1417;top:-15;width:2;height:609;visibility:visible;mso-wrap-style:square;v-text-anchor:top" coordsize="2,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" path="m,l,239m,466l,609e" filled="f" strokecolor="#ac1f24" strokeweight="1.0527mm">
                  <v:path arrowok="t" o:connecttype="custom" o:connectlocs="0,-14;0,225;0,452;0,595" o:connectangles="0,0,0,0"/>
                </v:shape>
                <v:shape id="AutoShape 522" o:spid="_x0000_s1029" style="position:absolute;left:1387;top:761;width:60;height:263;visibility:visible;mso-wrap-style:square;v-text-anchor:top" coordsize="6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" path="m59,250l,250r,13l59,263r,-13m59,l,,,86r59,l59,e" fillcolor="#ac1f24" stroked="f">
                  <v:path arrowok="t" o:connecttype="custom" o:connectlocs="59,1011;0,1011;0,1024;59,1024;59,1011;59,761;0,761;0,847;59,847;59,761" o:connectangles="0,0,0,0,0,0,0,0,0,0"/>
                </v:shape>
                <w10:wrap anchorx="page"/>
              </v:group>
            </w:pict>
          </mc:Fallback>
        </mc:AlternateContent>
      </w:r>
      <w:r>
        <w:rPr>
          <w:noProof/>
        </w:rPr>
        <mc:AlternateContent>
          <mc:Choice Requires="wps">
            <w:drawing>
              <wp:anchor distT="0" distB="0" distL="114300" distR="114300" simplePos="0" relativeHeight="251651072" behindDoc="0" locked="0" layoutInCell="1" allowOverlap="1" wp14:anchorId="3162D3C5" wp14:editId="3762F04D">
                <wp:simplePos x="0" y="0"/>
                <wp:positionH relativeFrom="page">
                  <wp:posOffset>881380</wp:posOffset>
                </wp:positionH>
                <wp:positionV relativeFrom="paragraph">
                  <wp:posOffset>-1320165</wp:posOffset>
                </wp:positionV>
                <wp:extent cx="2108835" cy="1118870"/>
                <wp:effectExtent l="5080" t="3175" r="635" b="1905"/>
                <wp:wrapNone/>
                <wp:docPr id="662" name="Freeform 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8835" cy="1118870"/>
                        </a:xfrm>
                        <a:custGeom>
                          <a:avLst/>
                          <a:gdLst>
                            <a:gd name="T0" fmla="+- 0 4708 1388"/>
                            <a:gd name="T1" fmla="*/ T0 w 3321"/>
                            <a:gd name="T2" fmla="+- 0 -2079 -2079"/>
                            <a:gd name="T3" fmla="*/ -2079 h 1762"/>
                            <a:gd name="T4" fmla="+- 0 4604 1388"/>
                            <a:gd name="T5" fmla="*/ T4 w 3321"/>
                            <a:gd name="T6" fmla="+- 0 -2078 -2079"/>
                            <a:gd name="T7" fmla="*/ -2078 h 1762"/>
                            <a:gd name="T8" fmla="+- 0 4405 1388"/>
                            <a:gd name="T9" fmla="*/ T8 w 3321"/>
                            <a:gd name="T10" fmla="+- 0 -2075 -2079"/>
                            <a:gd name="T11" fmla="*/ -2075 h 1762"/>
                            <a:gd name="T12" fmla="+- 0 4222 1388"/>
                            <a:gd name="T13" fmla="*/ T12 w 3321"/>
                            <a:gd name="T14" fmla="+- 0 -2070 -2079"/>
                            <a:gd name="T15" fmla="*/ -2070 h 1762"/>
                            <a:gd name="T16" fmla="+- 0 4050 1388"/>
                            <a:gd name="T17" fmla="*/ T16 w 3321"/>
                            <a:gd name="T18" fmla="+- 0 -2062 -2079"/>
                            <a:gd name="T19" fmla="*/ -2062 h 1762"/>
                            <a:gd name="T20" fmla="+- 0 3891 1388"/>
                            <a:gd name="T21" fmla="*/ T20 w 3321"/>
                            <a:gd name="T22" fmla="+- 0 -2052 -2079"/>
                            <a:gd name="T23" fmla="*/ -2052 h 1762"/>
                            <a:gd name="T24" fmla="+- 0 3740 1388"/>
                            <a:gd name="T25" fmla="*/ T24 w 3321"/>
                            <a:gd name="T26" fmla="+- 0 -2040 -2079"/>
                            <a:gd name="T27" fmla="*/ -2040 h 1762"/>
                            <a:gd name="T28" fmla="+- 0 3598 1388"/>
                            <a:gd name="T29" fmla="*/ T28 w 3321"/>
                            <a:gd name="T30" fmla="+- 0 -2027 -2079"/>
                            <a:gd name="T31" fmla="*/ -2027 h 1762"/>
                            <a:gd name="T32" fmla="+- 0 3397 1388"/>
                            <a:gd name="T33" fmla="*/ T32 w 3321"/>
                            <a:gd name="T34" fmla="+- 0 -2005 -2079"/>
                            <a:gd name="T35" fmla="*/ -2005 h 1762"/>
                            <a:gd name="T36" fmla="+- 0 2634 1388"/>
                            <a:gd name="T37" fmla="*/ T36 w 3321"/>
                            <a:gd name="T38" fmla="+- 0 -1908 -2079"/>
                            <a:gd name="T39" fmla="*/ -1908 h 1762"/>
                            <a:gd name="T40" fmla="+- 0 2428 1388"/>
                            <a:gd name="T41" fmla="*/ T40 w 3321"/>
                            <a:gd name="T42" fmla="+- 0 -1887 -2079"/>
                            <a:gd name="T43" fmla="*/ -1887 h 1762"/>
                            <a:gd name="T44" fmla="+- 0 2282 1388"/>
                            <a:gd name="T45" fmla="*/ T44 w 3321"/>
                            <a:gd name="T46" fmla="+- 0 -1874 -2079"/>
                            <a:gd name="T47" fmla="*/ -1874 h 1762"/>
                            <a:gd name="T48" fmla="+- 0 2127 1388"/>
                            <a:gd name="T49" fmla="*/ T48 w 3321"/>
                            <a:gd name="T50" fmla="+- 0 -1863 -2079"/>
                            <a:gd name="T51" fmla="*/ -1863 h 1762"/>
                            <a:gd name="T52" fmla="+- 0 1962 1388"/>
                            <a:gd name="T53" fmla="*/ T52 w 3321"/>
                            <a:gd name="T54" fmla="+- 0 -1854 -2079"/>
                            <a:gd name="T55" fmla="*/ -1854 h 1762"/>
                            <a:gd name="T56" fmla="+- 0 1784 1388"/>
                            <a:gd name="T57" fmla="*/ T56 w 3321"/>
                            <a:gd name="T58" fmla="+- 0 -1847 -2079"/>
                            <a:gd name="T59" fmla="*/ -1847 h 1762"/>
                            <a:gd name="T60" fmla="+- 0 1594 1388"/>
                            <a:gd name="T61" fmla="*/ T60 w 3321"/>
                            <a:gd name="T62" fmla="+- 0 -1843 -2079"/>
                            <a:gd name="T63" fmla="*/ -1843 h 1762"/>
                            <a:gd name="T64" fmla="+- 0 1388 1388"/>
                            <a:gd name="T65" fmla="*/ T64 w 3321"/>
                            <a:gd name="T66" fmla="+- 0 -1842 -2079"/>
                            <a:gd name="T67" fmla="*/ -1842 h 1762"/>
                            <a:gd name="T68" fmla="+- 0 1388 1388"/>
                            <a:gd name="T69" fmla="*/ T68 w 3321"/>
                            <a:gd name="T70" fmla="+- 0 -317 -2079"/>
                            <a:gd name="T71" fmla="*/ -317 h 1762"/>
                            <a:gd name="T72" fmla="+- 0 1594 1388"/>
                            <a:gd name="T73" fmla="*/ T72 w 3321"/>
                            <a:gd name="T74" fmla="+- 0 -319 -2079"/>
                            <a:gd name="T75" fmla="*/ -319 h 1762"/>
                            <a:gd name="T76" fmla="+- 0 1784 1388"/>
                            <a:gd name="T77" fmla="*/ T76 w 3321"/>
                            <a:gd name="T78" fmla="+- 0 -323 -2079"/>
                            <a:gd name="T79" fmla="*/ -323 h 1762"/>
                            <a:gd name="T80" fmla="+- 0 1962 1388"/>
                            <a:gd name="T81" fmla="*/ T80 w 3321"/>
                            <a:gd name="T82" fmla="+- 0 -330 -2079"/>
                            <a:gd name="T83" fmla="*/ -330 h 1762"/>
                            <a:gd name="T84" fmla="+- 0 2127 1388"/>
                            <a:gd name="T85" fmla="*/ T84 w 3321"/>
                            <a:gd name="T86" fmla="+- 0 -339 -2079"/>
                            <a:gd name="T87" fmla="*/ -339 h 1762"/>
                            <a:gd name="T88" fmla="+- 0 2282 1388"/>
                            <a:gd name="T89" fmla="*/ T88 w 3321"/>
                            <a:gd name="T90" fmla="+- 0 -350 -2079"/>
                            <a:gd name="T91" fmla="*/ -350 h 1762"/>
                            <a:gd name="T92" fmla="+- 0 2428 1388"/>
                            <a:gd name="T93" fmla="*/ T92 w 3321"/>
                            <a:gd name="T94" fmla="+- 0 -363 -2079"/>
                            <a:gd name="T95" fmla="*/ -363 h 1762"/>
                            <a:gd name="T96" fmla="+- 0 2634 1388"/>
                            <a:gd name="T97" fmla="*/ T96 w 3321"/>
                            <a:gd name="T98" fmla="+- 0 -384 -2079"/>
                            <a:gd name="T99" fmla="*/ -384 h 1762"/>
                            <a:gd name="T100" fmla="+- 0 3397 1388"/>
                            <a:gd name="T101" fmla="*/ T100 w 3321"/>
                            <a:gd name="T102" fmla="+- 0 -480 -2079"/>
                            <a:gd name="T103" fmla="*/ -480 h 1762"/>
                            <a:gd name="T104" fmla="+- 0 3598 1388"/>
                            <a:gd name="T105" fmla="*/ T104 w 3321"/>
                            <a:gd name="T106" fmla="+- 0 -503 -2079"/>
                            <a:gd name="T107" fmla="*/ -503 h 1762"/>
                            <a:gd name="T108" fmla="+- 0 3740 1388"/>
                            <a:gd name="T109" fmla="*/ T108 w 3321"/>
                            <a:gd name="T110" fmla="+- 0 -516 -2079"/>
                            <a:gd name="T111" fmla="*/ -516 h 1762"/>
                            <a:gd name="T112" fmla="+- 0 3891 1388"/>
                            <a:gd name="T113" fmla="*/ T112 w 3321"/>
                            <a:gd name="T114" fmla="+- 0 -528 -2079"/>
                            <a:gd name="T115" fmla="*/ -528 h 1762"/>
                            <a:gd name="T116" fmla="+- 0 4051 1388"/>
                            <a:gd name="T117" fmla="*/ T116 w 3321"/>
                            <a:gd name="T118" fmla="+- 0 -538 -2079"/>
                            <a:gd name="T119" fmla="*/ -538 h 1762"/>
                            <a:gd name="T120" fmla="+- 0 4222 1388"/>
                            <a:gd name="T121" fmla="*/ T120 w 3321"/>
                            <a:gd name="T122" fmla="+- 0 -546 -2079"/>
                            <a:gd name="T123" fmla="*/ -546 h 1762"/>
                            <a:gd name="T124" fmla="+- 0 4406 1388"/>
                            <a:gd name="T125" fmla="*/ T124 w 3321"/>
                            <a:gd name="T126" fmla="+- 0 -551 -2079"/>
                            <a:gd name="T127" fmla="*/ -551 h 1762"/>
                            <a:gd name="T128" fmla="+- 0 4604 1388"/>
                            <a:gd name="T129" fmla="*/ T128 w 3321"/>
                            <a:gd name="T130" fmla="+- 0 -554 -2079"/>
                            <a:gd name="T131" fmla="*/ -554 h 1762"/>
                            <a:gd name="T132" fmla="+- 0 4708 1388"/>
                            <a:gd name="T133" fmla="*/ T132 w 3321"/>
                            <a:gd name="T134" fmla="+- 0 -554 -2079"/>
                            <a:gd name="T135" fmla="*/ -554 h 1762"/>
                            <a:gd name="T136" fmla="+- 0 4708 1388"/>
                            <a:gd name="T137" fmla="*/ T136 w 3321"/>
                            <a:gd name="T138" fmla="+- 0 -2079 -2079"/>
                            <a:gd name="T139" fmla="*/ -2079 h 1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321" h="1762">
                              <a:moveTo>
                                <a:pt x="3320" y="0"/>
                              </a:moveTo>
                              <a:lnTo>
                                <a:pt x="3216" y="1"/>
                              </a:lnTo>
                              <a:lnTo>
                                <a:pt x="3017" y="4"/>
                              </a:lnTo>
                              <a:lnTo>
                                <a:pt x="2834" y="9"/>
                              </a:lnTo>
                              <a:lnTo>
                                <a:pt x="2662" y="17"/>
                              </a:lnTo>
                              <a:lnTo>
                                <a:pt x="2503" y="27"/>
                              </a:lnTo>
                              <a:lnTo>
                                <a:pt x="2352" y="39"/>
                              </a:lnTo>
                              <a:lnTo>
                                <a:pt x="2210" y="52"/>
                              </a:lnTo>
                              <a:lnTo>
                                <a:pt x="2009" y="74"/>
                              </a:lnTo>
                              <a:lnTo>
                                <a:pt x="1246" y="171"/>
                              </a:lnTo>
                              <a:lnTo>
                                <a:pt x="1040" y="192"/>
                              </a:lnTo>
                              <a:lnTo>
                                <a:pt x="894" y="205"/>
                              </a:lnTo>
                              <a:lnTo>
                                <a:pt x="739" y="216"/>
                              </a:lnTo>
                              <a:lnTo>
                                <a:pt x="574" y="225"/>
                              </a:lnTo>
                              <a:lnTo>
                                <a:pt x="396" y="232"/>
                              </a:lnTo>
                              <a:lnTo>
                                <a:pt x="206" y="236"/>
                              </a:lnTo>
                              <a:lnTo>
                                <a:pt x="0" y="237"/>
                              </a:lnTo>
                              <a:lnTo>
                                <a:pt x="0" y="1762"/>
                              </a:lnTo>
                              <a:lnTo>
                                <a:pt x="206" y="1760"/>
                              </a:lnTo>
                              <a:lnTo>
                                <a:pt x="396" y="1756"/>
                              </a:lnTo>
                              <a:lnTo>
                                <a:pt x="574" y="1749"/>
                              </a:lnTo>
                              <a:lnTo>
                                <a:pt x="739" y="1740"/>
                              </a:lnTo>
                              <a:lnTo>
                                <a:pt x="894" y="1729"/>
                              </a:lnTo>
                              <a:lnTo>
                                <a:pt x="1040" y="1716"/>
                              </a:lnTo>
                              <a:lnTo>
                                <a:pt x="1246" y="1695"/>
                              </a:lnTo>
                              <a:lnTo>
                                <a:pt x="2009" y="1599"/>
                              </a:lnTo>
                              <a:lnTo>
                                <a:pt x="2210" y="1576"/>
                              </a:lnTo>
                              <a:lnTo>
                                <a:pt x="2352" y="1563"/>
                              </a:lnTo>
                              <a:lnTo>
                                <a:pt x="2503" y="1551"/>
                              </a:lnTo>
                              <a:lnTo>
                                <a:pt x="2663" y="1541"/>
                              </a:lnTo>
                              <a:lnTo>
                                <a:pt x="2834" y="1533"/>
                              </a:lnTo>
                              <a:lnTo>
                                <a:pt x="3018" y="1528"/>
                              </a:lnTo>
                              <a:lnTo>
                                <a:pt x="3216" y="1525"/>
                              </a:lnTo>
                              <a:lnTo>
                                <a:pt x="3320" y="1525"/>
                              </a:lnTo>
                              <a:lnTo>
                                <a:pt x="3320" y="0"/>
                              </a:lnTo>
                              <a:close/>
                            </a:path>
                          </a:pathLst>
                        </a:custGeom>
                        <a:solidFill>
                          <a:srgbClr val="F8E5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45BEF" id="Freeform 520" o:spid="_x0000_s1026" style="position:absolute;margin-left:69.4pt;margin-top:-103.95pt;width:166.05pt;height:88.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321,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" path="m3320,l3216,1,3017,4,2834,9r-172,8l2503,27,2352,39,2210,52,2009,74r-763,97l1040,192,894,205,739,216r-165,9l396,232r-190,4l,237,,1762r206,-2l396,1756r178,-7l739,1740r155,-11l1040,1716r206,-21l2009,1599r201,-23l2352,1563r151,-12l2663,1541r171,-8l3018,1528r198,-3l3320,1525,3320,xe" fillcolor="#f8e5cf" stroked="f">
                <v:path arrowok="t" o:connecttype="custom" o:connectlocs="2108200,-1320165;2042160,-1319530;1915795,-1317625;1799590,-1314450;1690370,-1309370;1589405,-1303020;1493520,-1295400;1403350,-1287145;1275715,-1273175;791210,-1211580;660400,-1198245;567690,-1189990;469265,-1183005;364490,-1177290;251460,-1172845;130810,-1170305;0,-1169670;0,-201295;130810,-202565;251460,-205105;364490,-209550;469265,-215265;567690,-222250;660400,-230505;791210,-243840;1275715,-304800;1403350,-319405;1493520,-327660;1589405,-335280;1691005,-341630;1799590,-346710;1916430,-349885;2042160,-351790;2108200,-351790;2108200,-1320165" o:connectangles="0,0,0,0,0,0,0,0,0,0,0,0,0,0,0,0,0,0,0,0,0,0,0,0,0,0,0,0,0,0,0,0,0,0,0"/>
                <w10:wrap anchorx="page"/>
              </v:shape>
            </w:pict>
          </mc:Fallback>
        </mc:AlternateContent>
      </w:r>
      <w:r w:rsidR="004B269F">
        <w:rPr>
          <w:sz w:val="14"/>
        </w:rPr>
        <w:t>Village Own Source Revenue: 7,540</w:t>
      </w:r>
    </w:p>
    <w:p w14:paraId="3BB4BFD5" w14:textId="77777777" w:rsidR="008117A9" w:rsidRDefault="008117A9">
      <w:pPr>
        <w:pStyle w:val="BodyText"/>
        <w:spacing w:before="9"/>
        <w:rPr>
          <w:sz w:val="16"/>
        </w:rPr>
      </w:pPr>
    </w:p>
    <w:p w14:paraId="2030157D" w14:textId="77777777" w:rsidR="008117A9" w:rsidRDefault="004B269F">
      <w:pPr>
        <w:ind w:left="586"/>
        <w:rPr>
          <w:sz w:val="14"/>
        </w:rPr>
      </w:pPr>
      <w:r>
        <w:rPr>
          <w:sz w:val="14"/>
        </w:rPr>
        <w:t>Financial Assistance (from Central/Province/District):</w:t>
      </w:r>
      <w:r>
        <w:rPr>
          <w:spacing w:val="-15"/>
          <w:sz w:val="14"/>
        </w:rPr>
        <w:t xml:space="preserve"> </w:t>
      </w:r>
      <w:r>
        <w:rPr>
          <w:sz w:val="14"/>
        </w:rPr>
        <w:t>4,550</w:t>
      </w:r>
    </w:p>
    <w:p w14:paraId="6FB51E58" w14:textId="77777777" w:rsidR="008117A9" w:rsidRDefault="004B269F">
      <w:pPr>
        <w:spacing w:before="93" w:line="268" w:lineRule="auto"/>
        <w:ind w:left="586" w:right="50"/>
        <w:rPr>
          <w:sz w:val="14"/>
        </w:rPr>
      </w:pPr>
      <w:r>
        <w:rPr>
          <w:sz w:val="14"/>
        </w:rPr>
        <w:t>Shared Tax &amp; Levies from District Govt (BH-PHRD): 2,730 Other Revenues (incl. Grant/Third Party Contribution):</w:t>
      </w:r>
      <w:r>
        <w:rPr>
          <w:spacing w:val="-16"/>
          <w:sz w:val="14"/>
        </w:rPr>
        <w:t xml:space="preserve"> </w:t>
      </w:r>
      <w:r>
        <w:rPr>
          <w:sz w:val="14"/>
        </w:rPr>
        <w:t>390</w:t>
      </w:r>
    </w:p>
    <w:p w14:paraId="125A102E" w14:textId="77777777" w:rsidR="008117A9" w:rsidRDefault="004B269F">
      <w:pPr>
        <w:pStyle w:val="BodyText"/>
        <w:spacing w:before="5"/>
        <w:rPr>
          <w:sz w:val="17"/>
        </w:rPr>
      </w:pPr>
      <w:r>
        <w:br w:type="column"/>
      </w:r>
    </w:p>
    <w:p w14:paraId="242B7214" w14:textId="77777777" w:rsidR="008117A9" w:rsidRDefault="004B269F">
      <w:pPr>
        <w:spacing w:line="179" w:lineRule="exact"/>
        <w:ind w:left="586"/>
        <w:rPr>
          <w:rFonts w:ascii="Open Sans Semibold"/>
          <w:b/>
          <w:sz w:val="14"/>
        </w:rPr>
      </w:pPr>
      <w:r>
        <w:rPr>
          <w:rFonts w:ascii="Open Sans Semibold"/>
          <w:b/>
          <w:color w:val="AC1F24"/>
          <w:sz w:val="14"/>
        </w:rPr>
        <w:t>KOMPAK</w:t>
      </w:r>
    </w:p>
    <w:p w14:paraId="31C43A0A" w14:textId="77777777" w:rsidR="008117A9" w:rsidRDefault="004B269F">
      <w:pPr>
        <w:spacing w:before="7" w:line="211" w:lineRule="auto"/>
        <w:ind w:left="586" w:right="304"/>
        <w:rPr>
          <w:rFonts w:ascii="Open Sans Semibold"/>
          <w:b/>
          <w:sz w:val="14"/>
        </w:rPr>
      </w:pPr>
      <w:r>
        <w:rPr>
          <w:rFonts w:ascii="Open Sans Semibold"/>
          <w:b/>
          <w:color w:val="AC1F24"/>
          <w:sz w:val="14"/>
        </w:rPr>
        <w:t>target areas to increase budget allocation</w:t>
      </w:r>
    </w:p>
    <w:p w14:paraId="4FF36421" w14:textId="77777777" w:rsidR="008117A9" w:rsidRDefault="008117A9">
      <w:pPr>
        <w:spacing w:line="211" w:lineRule="auto"/>
        <w:rPr>
          <w:rFonts w:ascii="Open Sans Semibold"/>
          <w:sz w:val="14"/>
        </w:rPr>
        <w:sectPr w:rsidR="008117A9">
          <w:type w:val="continuous"/>
          <w:pgSz w:w="11910" w:h="16840"/>
          <w:pgMar w:top="580" w:right="1020" w:bottom="280" w:left="1020" w:header="720" w:footer="720" w:gutter="0"/>
          <w:cols w:num="2" w:space="720" w:equalWidth="0">
            <w:col w:w="4423" w:space="3873"/>
            <w:col w:w="1574"/>
          </w:cols>
        </w:sectPr>
      </w:pPr>
    </w:p>
    <w:p w14:paraId="47551F4D" w14:textId="77777777" w:rsidR="008117A9" w:rsidRDefault="008117A9">
      <w:pPr>
        <w:pStyle w:val="BodyText"/>
        <w:spacing w:before="12"/>
        <w:rPr>
          <w:rFonts w:ascii="Open Sans Semibold"/>
          <w:b/>
          <w:sz w:val="13"/>
        </w:rPr>
      </w:pPr>
    </w:p>
    <w:p w14:paraId="279EBA98" w14:textId="77777777" w:rsidR="008117A9" w:rsidRDefault="004B269F">
      <w:pPr>
        <w:spacing w:before="100"/>
        <w:ind w:left="354"/>
        <w:rPr>
          <w:sz w:val="14"/>
        </w:rPr>
      </w:pPr>
      <w:r>
        <w:rPr>
          <w:sz w:val="14"/>
        </w:rPr>
        <w:t>Source: World Bank (20019)). Village Public Expenditure Analysis (</w:t>
      </w:r>
      <w:proofErr w:type="spellStart"/>
      <w:r>
        <w:rPr>
          <w:sz w:val="14"/>
        </w:rPr>
        <w:t>ViPER</w:t>
      </w:r>
      <w:proofErr w:type="spellEnd"/>
      <w:r>
        <w:rPr>
          <w:sz w:val="14"/>
        </w:rPr>
        <w:t>) 2017</w:t>
      </w:r>
    </w:p>
    <w:p w14:paraId="0F692918" w14:textId="77777777" w:rsidR="008117A9" w:rsidRDefault="008117A9">
      <w:pPr>
        <w:rPr>
          <w:sz w:val="14"/>
        </w:rPr>
        <w:sectPr w:rsidR="008117A9">
          <w:type w:val="continuous"/>
          <w:pgSz w:w="11910" w:h="16840"/>
          <w:pgMar w:top="580" w:right="1020" w:bottom="280" w:left="1020" w:header="720" w:footer="720" w:gutter="0"/>
          <w:cols w:space="720"/>
        </w:sectPr>
      </w:pPr>
    </w:p>
    <w:p w14:paraId="505A4952" w14:textId="77777777" w:rsidR="008117A9" w:rsidRDefault="00360E36">
      <w:pPr>
        <w:pStyle w:val="BodyText"/>
        <w:spacing w:before="9"/>
        <w:rPr>
          <w:sz w:val="17"/>
        </w:rPr>
      </w:pPr>
      <w:r>
        <w:rPr>
          <w:noProof/>
        </w:rPr>
        <w:lastRenderedPageBreak/>
        <mc:AlternateContent>
          <mc:Choice Requires="wps">
            <w:drawing>
              <wp:anchor distT="0" distB="0" distL="114300" distR="114300" simplePos="0" relativeHeight="251659264" behindDoc="0" locked="0" layoutInCell="1" allowOverlap="1" wp14:anchorId="69A99B9A" wp14:editId="2AC356C9">
                <wp:simplePos x="0" y="0"/>
                <wp:positionH relativeFrom="page">
                  <wp:posOffset>0</wp:posOffset>
                </wp:positionH>
                <wp:positionV relativeFrom="page">
                  <wp:posOffset>972185</wp:posOffset>
                </wp:positionV>
                <wp:extent cx="521970" cy="521970"/>
                <wp:effectExtent l="0" t="635" r="1905" b="1270"/>
                <wp:wrapNone/>
                <wp:docPr id="661" name="Rectangl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E33F1" id="Rectangle 519" o:spid="_x0000_s1026" style="position:absolute;margin-left:0;margin-top:76.55pt;width:41.1pt;height:41.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" fillcolor="#e6e7e8" stroked="f">
                <w10:wrap anchorx="page" anchory="page"/>
              </v:rect>
            </w:pict>
          </mc:Fallback>
        </mc:AlternateContent>
      </w:r>
    </w:p>
    <w:p w14:paraId="32BBB332" w14:textId="77777777" w:rsidR="008117A9" w:rsidRDefault="004B269F">
      <w:pPr>
        <w:pStyle w:val="Heading2"/>
        <w:ind w:left="113"/>
      </w:pPr>
      <w:bookmarkStart w:id="18" w:name="_TOC_250017"/>
      <w:bookmarkEnd w:id="18"/>
      <w:r>
        <w:rPr>
          <w:color w:val="AC1F24"/>
        </w:rPr>
        <w:t>Public Financial Management</w:t>
      </w:r>
    </w:p>
    <w:p w14:paraId="65D647EC" w14:textId="77777777" w:rsidR="008117A9" w:rsidRDefault="008117A9">
      <w:pPr>
        <w:pStyle w:val="BodyText"/>
        <w:spacing w:before="10"/>
        <w:rPr>
          <w:rFonts w:ascii="Roboto Thin"/>
          <w:sz w:val="64"/>
        </w:rPr>
      </w:pPr>
    </w:p>
    <w:p w14:paraId="689222DE" w14:textId="77777777" w:rsidR="008117A9" w:rsidRDefault="004B269F">
      <w:pPr>
        <w:pStyle w:val="BodyText"/>
        <w:spacing w:line="254" w:lineRule="auto"/>
        <w:ind w:left="113" w:right="109"/>
        <w:jc w:val="both"/>
      </w:pPr>
      <w:r>
        <w:t>KOMPAK’s technical assistance on public financial management has a two-fold objective. Firstly, it aims to improve how the national government allocates funding to sub-national governments. And secondly, KOMPAK supports local governments to increase their funding allocations and improve the quality of spending towards basic services. KOMPAK’s strength is in working at multiple levels of government   and harnessing the lessons learned to improve national policies and funding mechanisms. This is demonstrated by initiatives to strengthen performance-based funding allocations where KOMPAK is working with government partners to both refine indicators and test the approaches at the district and village levels.</w:t>
      </w:r>
    </w:p>
    <w:p w14:paraId="49507B56" w14:textId="77777777" w:rsidR="008117A9" w:rsidRDefault="008117A9">
      <w:pPr>
        <w:pStyle w:val="BodyText"/>
        <w:spacing w:before="10"/>
      </w:pPr>
    </w:p>
    <w:p w14:paraId="2F98602B" w14:textId="77777777" w:rsidR="008117A9" w:rsidRDefault="004B269F">
      <w:pPr>
        <w:pStyle w:val="BodyText"/>
        <w:spacing w:line="254" w:lineRule="auto"/>
        <w:ind w:left="113" w:right="109"/>
        <w:jc w:val="both"/>
      </w:pPr>
      <w:r>
        <w:t>KOMPAK is also piloting new financial planning and budgeting tools to simplify and consolidate the process and strengthen the analytical tools available for planners and decision-makers. For the special autonomous regions, which have some of the greatest development needs, KOMPAK is providing support through both evaluations, implementation of the corresponding recommendations, and in providing joint technical support with the Australian-funded MAHKOTA program for the piloting of a new social protection program, the BANGGA Papua Universal Child Grants. The initiatives that KOMPAK is supporting have the potential to assist sub-national governments across Indonesia by making sure limited funds are spent most effectively where they are most needed.</w:t>
      </w:r>
    </w:p>
    <w:p w14:paraId="03AE27DE" w14:textId="77777777" w:rsidR="008117A9" w:rsidRDefault="00360E36">
      <w:pPr>
        <w:pStyle w:val="BodyText"/>
        <w:spacing w:before="10"/>
        <w:rPr>
          <w:sz w:val="22"/>
        </w:rPr>
      </w:pPr>
      <w:r>
        <w:rPr>
          <w:noProof/>
        </w:rPr>
        <mc:AlternateContent>
          <mc:Choice Requires="wps">
            <w:drawing>
              <wp:anchor distT="0" distB="0" distL="0" distR="0" simplePos="0" relativeHeight="251588608" behindDoc="0" locked="0" layoutInCell="1" allowOverlap="1" wp14:anchorId="22E52FD1" wp14:editId="4D6833C0">
                <wp:simplePos x="0" y="0"/>
                <wp:positionH relativeFrom="page">
                  <wp:posOffset>720090</wp:posOffset>
                </wp:positionH>
                <wp:positionV relativeFrom="paragraph">
                  <wp:posOffset>212090</wp:posOffset>
                </wp:positionV>
                <wp:extent cx="1955800" cy="718820"/>
                <wp:effectExtent l="0" t="0" r="635" b="0"/>
                <wp:wrapTopAndBottom/>
                <wp:docPr id="660"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5C25D4" w14:textId="77777777" w:rsidR="00575BB5" w:rsidRDefault="00575BB5">
                            <w:pPr>
                              <w:pStyle w:val="BodyText"/>
                              <w:spacing w:before="7"/>
                              <w:rPr>
                                <w:sz w:val="28"/>
                              </w:rPr>
                            </w:pPr>
                          </w:p>
                          <w:p w14:paraId="792420EF" w14:textId="77777777" w:rsidR="00575BB5" w:rsidRDefault="00575BB5">
                            <w:pPr>
                              <w:spacing w:line="211" w:lineRule="auto"/>
                              <w:ind w:left="150" w:right="196" w:firstLine="238"/>
                              <w:rPr>
                                <w:sz w:val="18"/>
                              </w:rPr>
                            </w:pPr>
                            <w:r>
                              <w:rPr>
                                <w:color w:val="FFFFFF"/>
                                <w:sz w:val="18"/>
                              </w:rPr>
                              <w:t>Strengthen public ﬁnancial management at the district-level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52FD1" id="Text Box 518" o:spid="_x0000_s1319" type="#_x0000_t202" style="position:absolute;margin-left:56.7pt;margin-top:16.7pt;width:154pt;height:56.6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" fillcolor="#ac1f24" stroked="f">
                <v:textbox inset="0,0,0,0">
                  <w:txbxContent>
                    <w:p w14:paraId="5B5C25D4" w14:textId="77777777" w:rsidR="00575BB5" w:rsidRDefault="00575BB5">
                      <w:pPr>
                        <w:pStyle w:val="BodyText"/>
                        <w:spacing w:before="7"/>
                        <w:rPr>
                          <w:sz w:val="28"/>
                        </w:rPr>
                      </w:pPr>
                    </w:p>
                    <w:p w14:paraId="792420EF" w14:textId="77777777" w:rsidR="00575BB5" w:rsidRDefault="00575BB5">
                      <w:pPr>
                        <w:spacing w:line="211" w:lineRule="auto"/>
                        <w:ind w:left="150" w:right="196" w:firstLine="238"/>
                        <w:rPr>
                          <w:sz w:val="18"/>
                        </w:rPr>
                      </w:pPr>
                      <w:r>
                        <w:rPr>
                          <w:color w:val="FFFFFF"/>
                          <w:sz w:val="18"/>
                        </w:rPr>
                        <w:t>Strengthen public ﬁnancial management at the district-level</w:t>
                      </w:r>
                    </w:p>
                  </w:txbxContent>
                </v:textbox>
                <w10:wrap type="topAndBottom" anchorx="page"/>
              </v:shape>
            </w:pict>
          </mc:Fallback>
        </mc:AlternateContent>
      </w:r>
      <w:r>
        <w:rPr>
          <w:noProof/>
        </w:rPr>
        <mc:AlternateContent>
          <mc:Choice Requires="wps">
            <w:drawing>
              <wp:anchor distT="0" distB="0" distL="0" distR="0" simplePos="0" relativeHeight="251589632" behindDoc="0" locked="0" layoutInCell="1" allowOverlap="1" wp14:anchorId="319629E3" wp14:editId="68D1BAD6">
                <wp:simplePos x="0" y="0"/>
                <wp:positionH relativeFrom="page">
                  <wp:posOffset>2799080</wp:posOffset>
                </wp:positionH>
                <wp:positionV relativeFrom="paragraph">
                  <wp:posOffset>212090</wp:posOffset>
                </wp:positionV>
                <wp:extent cx="1955800" cy="718820"/>
                <wp:effectExtent l="0" t="0" r="0" b="0"/>
                <wp:wrapTopAndBottom/>
                <wp:docPr id="659"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F4FE0B" w14:textId="77777777" w:rsidR="00575BB5" w:rsidRDefault="00575BB5">
                            <w:pPr>
                              <w:spacing w:before="137" w:line="211" w:lineRule="auto"/>
                              <w:ind w:left="164" w:right="161"/>
                              <w:jc w:val="center"/>
                              <w:rPr>
                                <w:sz w:val="18"/>
                              </w:rPr>
                            </w:pPr>
                            <w:r>
                              <w:rPr>
                                <w:color w:val="FFFFFF"/>
                                <w:sz w:val="18"/>
                              </w:rPr>
                              <w:t>Improve national fund allocation policies and mechanisms supporting sub-national basic service delivery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629E3" id="Text Box 517" o:spid="_x0000_s1320" type="#_x0000_t202" style="position:absolute;margin-left:220.4pt;margin-top:16.7pt;width:154pt;height:56.6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" fillcolor="#ac1f24" stroked="f">
                <v:textbox inset="0,0,0,0">
                  <w:txbxContent>
                    <w:p w14:paraId="64F4FE0B" w14:textId="77777777" w:rsidR="00575BB5" w:rsidRDefault="00575BB5">
                      <w:pPr>
                        <w:spacing w:before="137" w:line="211" w:lineRule="auto"/>
                        <w:ind w:left="164" w:right="161"/>
                        <w:jc w:val="center"/>
                        <w:rPr>
                          <w:sz w:val="18"/>
                        </w:rPr>
                      </w:pPr>
                      <w:r>
                        <w:rPr>
                          <w:color w:val="FFFFFF"/>
                          <w:sz w:val="18"/>
                        </w:rPr>
                        <w:t>Improve national fund allocation policies and mechanisms supporting sub-national basic service delivery</w:t>
                      </w:r>
                    </w:p>
                  </w:txbxContent>
                </v:textbox>
                <w10:wrap type="topAndBottom" anchorx="page"/>
              </v:shape>
            </w:pict>
          </mc:Fallback>
        </mc:AlternateContent>
      </w:r>
      <w:r>
        <w:rPr>
          <w:noProof/>
        </w:rPr>
        <mc:AlternateContent>
          <mc:Choice Requires="wps">
            <w:drawing>
              <wp:anchor distT="0" distB="0" distL="0" distR="0" simplePos="0" relativeHeight="251590656" behindDoc="0" locked="0" layoutInCell="1" allowOverlap="1" wp14:anchorId="50F9879F" wp14:editId="0FD4BD79">
                <wp:simplePos x="0" y="0"/>
                <wp:positionH relativeFrom="page">
                  <wp:posOffset>4878070</wp:posOffset>
                </wp:positionH>
                <wp:positionV relativeFrom="paragraph">
                  <wp:posOffset>212090</wp:posOffset>
                </wp:positionV>
                <wp:extent cx="1955800" cy="718820"/>
                <wp:effectExtent l="1270" t="0" r="0" b="0"/>
                <wp:wrapTopAndBottom/>
                <wp:docPr id="658"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D5E146" w14:textId="77777777" w:rsidR="00575BB5" w:rsidRDefault="00575BB5">
                            <w:pPr>
                              <w:pStyle w:val="BodyText"/>
                              <w:spacing w:before="2"/>
                              <w:rPr>
                                <w:sz w:val="27"/>
                              </w:rPr>
                            </w:pPr>
                          </w:p>
                          <w:p w14:paraId="513017B7" w14:textId="77777777" w:rsidR="00575BB5" w:rsidRDefault="00575BB5">
                            <w:pPr>
                              <w:spacing w:before="1" w:line="211" w:lineRule="auto"/>
                              <w:ind w:left="824" w:right="297" w:hanging="509"/>
                              <w:rPr>
                                <w:sz w:val="18"/>
                              </w:rPr>
                            </w:pPr>
                            <w:r>
                              <w:rPr>
                                <w:color w:val="FFFFFF"/>
                                <w:sz w:val="18"/>
                              </w:rPr>
                              <w:t>Strengthen the use of Special Autonomy Funds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9879F" id="Text Box 516" o:spid="_x0000_s1321" type="#_x0000_t202" style="position:absolute;margin-left:384.1pt;margin-top:16.7pt;width:154pt;height:56.6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" fillcolor="#ac1f24" stroked="f">
                <v:textbox inset="0,0,0,0">
                  <w:txbxContent>
                    <w:p w14:paraId="3DD5E146" w14:textId="77777777" w:rsidR="00575BB5" w:rsidRDefault="00575BB5">
                      <w:pPr>
                        <w:pStyle w:val="BodyText"/>
                        <w:spacing w:before="2"/>
                        <w:rPr>
                          <w:sz w:val="27"/>
                        </w:rPr>
                      </w:pPr>
                    </w:p>
                    <w:p w14:paraId="513017B7" w14:textId="77777777" w:rsidR="00575BB5" w:rsidRDefault="00575BB5">
                      <w:pPr>
                        <w:spacing w:before="1" w:line="211" w:lineRule="auto"/>
                        <w:ind w:left="824" w:right="297" w:hanging="509"/>
                        <w:rPr>
                          <w:sz w:val="18"/>
                        </w:rPr>
                      </w:pPr>
                      <w:r>
                        <w:rPr>
                          <w:color w:val="FFFFFF"/>
                          <w:sz w:val="18"/>
                        </w:rPr>
                        <w:t>Strengthen the use of Special Autonomy Funds</w:t>
                      </w:r>
                    </w:p>
                  </w:txbxContent>
                </v:textbox>
                <w10:wrap type="topAndBottom" anchorx="page"/>
              </v:shape>
            </w:pict>
          </mc:Fallback>
        </mc:AlternateContent>
      </w:r>
      <w:r>
        <w:rPr>
          <w:noProof/>
        </w:rPr>
        <mc:AlternateContent>
          <mc:Choice Requires="wps">
            <w:drawing>
              <wp:anchor distT="0" distB="0" distL="0" distR="0" simplePos="0" relativeHeight="251591680" behindDoc="0" locked="0" layoutInCell="1" allowOverlap="1" wp14:anchorId="6F759535" wp14:editId="0CEA12AF">
                <wp:simplePos x="0" y="0"/>
                <wp:positionH relativeFrom="page">
                  <wp:posOffset>720090</wp:posOffset>
                </wp:positionH>
                <wp:positionV relativeFrom="paragraph">
                  <wp:posOffset>1039495</wp:posOffset>
                </wp:positionV>
                <wp:extent cx="1955800" cy="757555"/>
                <wp:effectExtent l="15240" t="15240" r="10160" b="8255"/>
                <wp:wrapTopAndBottom/>
                <wp:docPr id="657"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CAD6F05" w14:textId="77777777" w:rsidR="00575BB5" w:rsidRDefault="00575BB5">
                            <w:pPr>
                              <w:pStyle w:val="BodyText"/>
                              <w:spacing w:before="7"/>
                              <w:rPr>
                                <w:sz w:val="17"/>
                              </w:rPr>
                            </w:pPr>
                          </w:p>
                          <w:p w14:paraId="0488F247" w14:textId="77777777" w:rsidR="00575BB5" w:rsidRDefault="00575BB5">
                            <w:pPr>
                              <w:spacing w:line="211" w:lineRule="auto"/>
                              <w:ind w:left="158" w:right="218"/>
                              <w:jc w:val="center"/>
                              <w:rPr>
                                <w:sz w:val="18"/>
                              </w:rPr>
                            </w:pPr>
                            <w:r>
                              <w:rPr>
                                <w:sz w:val="18"/>
                              </w:rPr>
                              <w:t>Capacity building to districts for Special Allocation Fund (DAK) proposals through KRISNA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59535" id="Text Box 515" o:spid="_x0000_s1322" type="#_x0000_t202" style="position:absolute;margin-left:56.7pt;margin-top:81.85pt;width:154pt;height:59.65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" filled="f" strokecolor="#ac1f24" strokeweight="1pt">
                <v:textbox inset="0,0,0,0">
                  <w:txbxContent>
                    <w:p w14:paraId="5CAD6F05" w14:textId="77777777" w:rsidR="00575BB5" w:rsidRDefault="00575BB5">
                      <w:pPr>
                        <w:pStyle w:val="BodyText"/>
                        <w:spacing w:before="7"/>
                        <w:rPr>
                          <w:sz w:val="17"/>
                        </w:rPr>
                      </w:pPr>
                    </w:p>
                    <w:p w14:paraId="0488F247" w14:textId="77777777" w:rsidR="00575BB5" w:rsidRDefault="00575BB5">
                      <w:pPr>
                        <w:spacing w:line="211" w:lineRule="auto"/>
                        <w:ind w:left="158" w:right="218"/>
                        <w:jc w:val="center"/>
                        <w:rPr>
                          <w:sz w:val="18"/>
                        </w:rPr>
                      </w:pPr>
                      <w:r>
                        <w:rPr>
                          <w:sz w:val="18"/>
                        </w:rPr>
                        <w:t>Capacity building to districts for Special Allocation Fund (DAK) proposals through KRISNA</w:t>
                      </w:r>
                    </w:p>
                  </w:txbxContent>
                </v:textbox>
                <w10:wrap type="topAndBottom" anchorx="page"/>
              </v:shape>
            </w:pict>
          </mc:Fallback>
        </mc:AlternateContent>
      </w:r>
      <w:r>
        <w:rPr>
          <w:noProof/>
        </w:rPr>
        <mc:AlternateContent>
          <mc:Choice Requires="wps">
            <w:drawing>
              <wp:anchor distT="0" distB="0" distL="0" distR="0" simplePos="0" relativeHeight="251592704" behindDoc="0" locked="0" layoutInCell="1" allowOverlap="1" wp14:anchorId="0ADB83F1" wp14:editId="22616927">
                <wp:simplePos x="0" y="0"/>
                <wp:positionH relativeFrom="page">
                  <wp:posOffset>2799080</wp:posOffset>
                </wp:positionH>
                <wp:positionV relativeFrom="paragraph">
                  <wp:posOffset>1039495</wp:posOffset>
                </wp:positionV>
                <wp:extent cx="1955800" cy="757555"/>
                <wp:effectExtent l="8255" t="15240" r="7620" b="8255"/>
                <wp:wrapTopAndBottom/>
                <wp:docPr id="656"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4076A95" w14:textId="77777777" w:rsidR="00575BB5" w:rsidRDefault="00575BB5">
                            <w:pPr>
                              <w:pStyle w:val="BodyText"/>
                              <w:spacing w:before="13"/>
                              <w:rPr>
                                <w:sz w:val="26"/>
                              </w:rPr>
                            </w:pPr>
                          </w:p>
                          <w:p w14:paraId="4B909A17" w14:textId="77777777" w:rsidR="00575BB5" w:rsidRDefault="00575BB5">
                            <w:pPr>
                              <w:spacing w:line="211" w:lineRule="auto"/>
                              <w:ind w:left="646" w:right="178" w:hanging="449"/>
                              <w:rPr>
                                <w:sz w:val="18"/>
                              </w:rPr>
                            </w:pPr>
                            <w:r>
                              <w:rPr>
                                <w:sz w:val="18"/>
                              </w:rPr>
                              <w:t>Evaluation of Regional Incentive Fund (DID) indicators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B83F1" id="Text Box 514" o:spid="_x0000_s1323" type="#_x0000_t202" style="position:absolute;margin-left:220.4pt;margin-top:81.85pt;width:154pt;height:59.65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" filled="f" strokecolor="#ac1f24" strokeweight="1pt">
                <v:textbox inset="0,0,0,0">
                  <w:txbxContent>
                    <w:p w14:paraId="24076A95" w14:textId="77777777" w:rsidR="00575BB5" w:rsidRDefault="00575BB5">
                      <w:pPr>
                        <w:pStyle w:val="BodyText"/>
                        <w:spacing w:before="13"/>
                        <w:rPr>
                          <w:sz w:val="26"/>
                        </w:rPr>
                      </w:pPr>
                    </w:p>
                    <w:p w14:paraId="4B909A17" w14:textId="77777777" w:rsidR="00575BB5" w:rsidRDefault="00575BB5">
                      <w:pPr>
                        <w:spacing w:line="211" w:lineRule="auto"/>
                        <w:ind w:left="646" w:right="178" w:hanging="449"/>
                        <w:rPr>
                          <w:sz w:val="18"/>
                        </w:rPr>
                      </w:pPr>
                      <w:r>
                        <w:rPr>
                          <w:sz w:val="18"/>
                        </w:rPr>
                        <w:t>Evaluation of Regional Incentive Fund (DID) indicators</w:t>
                      </w:r>
                    </w:p>
                  </w:txbxContent>
                </v:textbox>
                <w10:wrap type="topAndBottom" anchorx="page"/>
              </v:shape>
            </w:pict>
          </mc:Fallback>
        </mc:AlternateContent>
      </w:r>
      <w:r>
        <w:rPr>
          <w:noProof/>
        </w:rPr>
        <mc:AlternateContent>
          <mc:Choice Requires="wps">
            <w:drawing>
              <wp:anchor distT="0" distB="0" distL="0" distR="0" simplePos="0" relativeHeight="251593728" behindDoc="0" locked="0" layoutInCell="1" allowOverlap="1" wp14:anchorId="0E0BC447" wp14:editId="747599BA">
                <wp:simplePos x="0" y="0"/>
                <wp:positionH relativeFrom="page">
                  <wp:posOffset>4878070</wp:posOffset>
                </wp:positionH>
                <wp:positionV relativeFrom="paragraph">
                  <wp:posOffset>1039495</wp:posOffset>
                </wp:positionV>
                <wp:extent cx="1955800" cy="757555"/>
                <wp:effectExtent l="10795" t="15240" r="14605" b="8255"/>
                <wp:wrapTopAndBottom/>
                <wp:docPr id="655"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6100685" w14:textId="77777777" w:rsidR="00575BB5" w:rsidRDefault="00575BB5">
                            <w:pPr>
                              <w:pStyle w:val="BodyText"/>
                              <w:spacing w:before="8"/>
                              <w:rPr>
                                <w:sz w:val="26"/>
                              </w:rPr>
                            </w:pPr>
                          </w:p>
                          <w:p w14:paraId="3FD6F03D" w14:textId="77777777" w:rsidR="00575BB5" w:rsidRDefault="00575BB5">
                            <w:pPr>
                              <w:spacing w:before="1" w:line="211" w:lineRule="auto"/>
                              <w:ind w:left="624" w:right="214" w:hanging="393"/>
                              <w:rPr>
                                <w:sz w:val="18"/>
                              </w:rPr>
                            </w:pPr>
                            <w:r>
                              <w:rPr>
                                <w:sz w:val="18"/>
                              </w:rPr>
                              <w:t>TA on use of Special Autonomy (</w:t>
                            </w:r>
                            <w:proofErr w:type="spellStart"/>
                            <w:r>
                              <w:rPr>
                                <w:sz w:val="18"/>
                              </w:rPr>
                              <w:t>Otsus</w:t>
                            </w:r>
                            <w:proofErr w:type="spellEnd"/>
                            <w:r>
                              <w:rPr>
                                <w:sz w:val="18"/>
                              </w:rPr>
                              <w:t>) Funds in Aceh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BC447" id="Text Box 513" o:spid="_x0000_s1324" type="#_x0000_t202" style="position:absolute;margin-left:384.1pt;margin-top:81.85pt;width:154pt;height:59.65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" filled="f" strokecolor="#ac1f24" strokeweight="1pt">
                <v:textbox inset="0,0,0,0">
                  <w:txbxContent>
                    <w:p w14:paraId="56100685" w14:textId="77777777" w:rsidR="00575BB5" w:rsidRDefault="00575BB5">
                      <w:pPr>
                        <w:pStyle w:val="BodyText"/>
                        <w:spacing w:before="8"/>
                        <w:rPr>
                          <w:sz w:val="26"/>
                        </w:rPr>
                      </w:pPr>
                    </w:p>
                    <w:p w14:paraId="3FD6F03D" w14:textId="77777777" w:rsidR="00575BB5" w:rsidRDefault="00575BB5">
                      <w:pPr>
                        <w:spacing w:before="1" w:line="211" w:lineRule="auto"/>
                        <w:ind w:left="624" w:right="214" w:hanging="393"/>
                        <w:rPr>
                          <w:sz w:val="18"/>
                        </w:rPr>
                      </w:pPr>
                      <w:r>
                        <w:rPr>
                          <w:sz w:val="18"/>
                        </w:rPr>
                        <w:t>TA on use of Special Autonomy (</w:t>
                      </w:r>
                      <w:proofErr w:type="spellStart"/>
                      <w:r>
                        <w:rPr>
                          <w:sz w:val="18"/>
                        </w:rPr>
                        <w:t>Otsus</w:t>
                      </w:r>
                      <w:proofErr w:type="spellEnd"/>
                      <w:r>
                        <w:rPr>
                          <w:sz w:val="18"/>
                        </w:rPr>
                        <w:t>) Funds in Aceh</w:t>
                      </w:r>
                    </w:p>
                  </w:txbxContent>
                </v:textbox>
                <w10:wrap type="topAndBottom" anchorx="page"/>
              </v:shape>
            </w:pict>
          </mc:Fallback>
        </mc:AlternateContent>
      </w:r>
      <w:r>
        <w:rPr>
          <w:noProof/>
        </w:rPr>
        <mc:AlternateContent>
          <mc:Choice Requires="wps">
            <w:drawing>
              <wp:anchor distT="0" distB="0" distL="0" distR="0" simplePos="0" relativeHeight="251595776" behindDoc="0" locked="0" layoutInCell="1" allowOverlap="1" wp14:anchorId="5E976EC7" wp14:editId="7281AC05">
                <wp:simplePos x="0" y="0"/>
                <wp:positionH relativeFrom="page">
                  <wp:posOffset>720090</wp:posOffset>
                </wp:positionH>
                <wp:positionV relativeFrom="paragraph">
                  <wp:posOffset>1934210</wp:posOffset>
                </wp:positionV>
                <wp:extent cx="1955800" cy="757555"/>
                <wp:effectExtent l="15240" t="14605" r="10160" b="8890"/>
                <wp:wrapTopAndBottom/>
                <wp:docPr id="654"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174ACEC" w14:textId="77777777" w:rsidR="00575BB5" w:rsidRDefault="00575BB5">
                            <w:pPr>
                              <w:pStyle w:val="BodyText"/>
                              <w:spacing w:before="8"/>
                              <w:rPr>
                                <w:sz w:val="26"/>
                              </w:rPr>
                            </w:pPr>
                          </w:p>
                          <w:p w14:paraId="441A8A5D" w14:textId="77777777" w:rsidR="00575BB5" w:rsidRDefault="00575BB5">
                            <w:pPr>
                              <w:spacing w:line="211" w:lineRule="auto"/>
                              <w:ind w:left="777" w:right="432" w:hanging="328"/>
                              <w:rPr>
                                <w:sz w:val="18"/>
                              </w:rPr>
                            </w:pPr>
                            <w:r>
                              <w:rPr>
                                <w:sz w:val="18"/>
                              </w:rPr>
                              <w:t>e-Planning and Budgeting Application (Aceh)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76EC7" id="Text Box 512" o:spid="_x0000_s1325" type="#_x0000_t202" style="position:absolute;margin-left:56.7pt;margin-top:152.3pt;width:154pt;height:59.65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" filled="f" strokecolor="#ac1f24" strokeweight="1pt">
                <v:textbox inset="0,0,0,0">
                  <w:txbxContent>
                    <w:p w14:paraId="1174ACEC" w14:textId="77777777" w:rsidR="00575BB5" w:rsidRDefault="00575BB5">
                      <w:pPr>
                        <w:pStyle w:val="BodyText"/>
                        <w:spacing w:before="8"/>
                        <w:rPr>
                          <w:sz w:val="26"/>
                        </w:rPr>
                      </w:pPr>
                    </w:p>
                    <w:p w14:paraId="441A8A5D" w14:textId="77777777" w:rsidR="00575BB5" w:rsidRDefault="00575BB5">
                      <w:pPr>
                        <w:spacing w:line="211" w:lineRule="auto"/>
                        <w:ind w:left="777" w:right="432" w:hanging="328"/>
                        <w:rPr>
                          <w:sz w:val="18"/>
                        </w:rPr>
                      </w:pPr>
                      <w:r>
                        <w:rPr>
                          <w:sz w:val="18"/>
                        </w:rPr>
                        <w:t>e-Planning and Budgeting Application (Aceh)</w:t>
                      </w:r>
                    </w:p>
                  </w:txbxContent>
                </v:textbox>
                <w10:wrap type="topAndBottom" anchorx="page"/>
              </v:shape>
            </w:pict>
          </mc:Fallback>
        </mc:AlternateContent>
      </w:r>
      <w:r>
        <w:rPr>
          <w:noProof/>
        </w:rPr>
        <mc:AlternateContent>
          <mc:Choice Requires="wps">
            <w:drawing>
              <wp:anchor distT="0" distB="0" distL="0" distR="0" simplePos="0" relativeHeight="251597824" behindDoc="0" locked="0" layoutInCell="1" allowOverlap="1" wp14:anchorId="73B132F3" wp14:editId="6FFC8D49">
                <wp:simplePos x="0" y="0"/>
                <wp:positionH relativeFrom="page">
                  <wp:posOffset>2799080</wp:posOffset>
                </wp:positionH>
                <wp:positionV relativeFrom="paragraph">
                  <wp:posOffset>1934210</wp:posOffset>
                </wp:positionV>
                <wp:extent cx="1955800" cy="757555"/>
                <wp:effectExtent l="8255" t="14605" r="7620" b="8890"/>
                <wp:wrapTopAndBottom/>
                <wp:docPr id="653"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C4926D" w14:textId="77777777" w:rsidR="00575BB5" w:rsidRDefault="00575BB5">
                            <w:pPr>
                              <w:pStyle w:val="BodyText"/>
                              <w:spacing w:before="4"/>
                              <w:rPr>
                                <w:sz w:val="19"/>
                              </w:rPr>
                            </w:pPr>
                          </w:p>
                          <w:p w14:paraId="573245F3" w14:textId="77777777" w:rsidR="00575BB5" w:rsidRDefault="00575BB5">
                            <w:pPr>
                              <w:spacing w:line="211" w:lineRule="auto"/>
                              <w:ind w:left="538" w:right="536" w:hanging="1"/>
                              <w:jc w:val="center"/>
                              <w:rPr>
                                <w:sz w:val="18"/>
                              </w:rPr>
                            </w:pPr>
                            <w:proofErr w:type="spellStart"/>
                            <w:r>
                              <w:rPr>
                                <w:sz w:val="18"/>
                              </w:rPr>
                              <w:t>Kecamatan</w:t>
                            </w:r>
                            <w:proofErr w:type="spellEnd"/>
                            <w:r>
                              <w:rPr>
                                <w:sz w:val="18"/>
                              </w:rPr>
                              <w:t xml:space="preserve"> and Village Performance Incentives Approach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132F3" id="Text Box 511" o:spid="_x0000_s1326" type="#_x0000_t202" style="position:absolute;margin-left:220.4pt;margin-top:152.3pt;width:154pt;height:59.65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" filled="f" strokecolor="#ac1f24" strokeweight="1pt">
                <v:textbox inset="0,0,0,0">
                  <w:txbxContent>
                    <w:p w14:paraId="73C4926D" w14:textId="77777777" w:rsidR="00575BB5" w:rsidRDefault="00575BB5">
                      <w:pPr>
                        <w:pStyle w:val="BodyText"/>
                        <w:spacing w:before="4"/>
                        <w:rPr>
                          <w:sz w:val="19"/>
                        </w:rPr>
                      </w:pPr>
                    </w:p>
                    <w:p w14:paraId="573245F3" w14:textId="77777777" w:rsidR="00575BB5" w:rsidRDefault="00575BB5">
                      <w:pPr>
                        <w:spacing w:line="211" w:lineRule="auto"/>
                        <w:ind w:left="538" w:right="536" w:hanging="1"/>
                        <w:jc w:val="center"/>
                        <w:rPr>
                          <w:sz w:val="18"/>
                        </w:rPr>
                      </w:pPr>
                      <w:proofErr w:type="spellStart"/>
                      <w:r>
                        <w:rPr>
                          <w:sz w:val="18"/>
                        </w:rPr>
                        <w:t>Kecamatan</w:t>
                      </w:r>
                      <w:proofErr w:type="spellEnd"/>
                      <w:r>
                        <w:rPr>
                          <w:sz w:val="18"/>
                        </w:rPr>
                        <w:t xml:space="preserve"> and Village Performance Incentives Approach</w:t>
                      </w:r>
                    </w:p>
                  </w:txbxContent>
                </v:textbox>
                <w10:wrap type="topAndBottom" anchorx="page"/>
              </v:shape>
            </w:pict>
          </mc:Fallback>
        </mc:AlternateContent>
      </w:r>
      <w:r>
        <w:rPr>
          <w:noProof/>
        </w:rPr>
        <mc:AlternateContent>
          <mc:Choice Requires="wps">
            <w:drawing>
              <wp:anchor distT="0" distB="0" distL="0" distR="0" simplePos="0" relativeHeight="251599872" behindDoc="0" locked="0" layoutInCell="1" allowOverlap="1" wp14:anchorId="46C510D8" wp14:editId="11241AE5">
                <wp:simplePos x="0" y="0"/>
                <wp:positionH relativeFrom="page">
                  <wp:posOffset>4878070</wp:posOffset>
                </wp:positionH>
                <wp:positionV relativeFrom="paragraph">
                  <wp:posOffset>1934210</wp:posOffset>
                </wp:positionV>
                <wp:extent cx="1955800" cy="757555"/>
                <wp:effectExtent l="10795" t="14605" r="14605" b="8890"/>
                <wp:wrapTopAndBottom/>
                <wp:docPr id="652"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B30294B" w14:textId="77777777" w:rsidR="00575BB5" w:rsidRDefault="00575BB5">
                            <w:pPr>
                              <w:pStyle w:val="BodyText"/>
                              <w:spacing w:before="4"/>
                              <w:rPr>
                                <w:sz w:val="19"/>
                              </w:rPr>
                            </w:pPr>
                          </w:p>
                          <w:p w14:paraId="61AD006E" w14:textId="77777777" w:rsidR="00575BB5" w:rsidRDefault="00575BB5">
                            <w:pPr>
                              <w:spacing w:line="211" w:lineRule="auto"/>
                              <w:ind w:left="173" w:right="170"/>
                              <w:jc w:val="center"/>
                              <w:rPr>
                                <w:sz w:val="18"/>
                              </w:rPr>
                            </w:pPr>
                            <w:r>
                              <w:rPr>
                                <w:sz w:val="18"/>
                              </w:rPr>
                              <w:t>TA on use of Special Autonomy (</w:t>
                            </w:r>
                            <w:proofErr w:type="spellStart"/>
                            <w:r>
                              <w:rPr>
                                <w:sz w:val="18"/>
                              </w:rPr>
                              <w:t>Otsus</w:t>
                            </w:r>
                            <w:proofErr w:type="spellEnd"/>
                            <w:r>
                              <w:rPr>
                                <w:sz w:val="18"/>
                              </w:rPr>
                              <w:t>) Funds in Papua and Papua Barat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510D8" id="Text Box 510" o:spid="_x0000_s1327" type="#_x0000_t202" style="position:absolute;margin-left:384.1pt;margin-top:152.3pt;width:154pt;height:59.65pt;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" filled="f" strokecolor="#ac1f24" strokeweight="1pt">
                <v:textbox inset="0,0,0,0">
                  <w:txbxContent>
                    <w:p w14:paraId="5B30294B" w14:textId="77777777" w:rsidR="00575BB5" w:rsidRDefault="00575BB5">
                      <w:pPr>
                        <w:pStyle w:val="BodyText"/>
                        <w:spacing w:before="4"/>
                        <w:rPr>
                          <w:sz w:val="19"/>
                        </w:rPr>
                      </w:pPr>
                    </w:p>
                    <w:p w14:paraId="61AD006E" w14:textId="77777777" w:rsidR="00575BB5" w:rsidRDefault="00575BB5">
                      <w:pPr>
                        <w:spacing w:line="211" w:lineRule="auto"/>
                        <w:ind w:left="173" w:right="170"/>
                        <w:jc w:val="center"/>
                        <w:rPr>
                          <w:sz w:val="18"/>
                        </w:rPr>
                      </w:pPr>
                      <w:r>
                        <w:rPr>
                          <w:sz w:val="18"/>
                        </w:rPr>
                        <w:t>TA on use of Special Autonomy (</w:t>
                      </w:r>
                      <w:proofErr w:type="spellStart"/>
                      <w:r>
                        <w:rPr>
                          <w:sz w:val="18"/>
                        </w:rPr>
                        <w:t>Otsus</w:t>
                      </w:r>
                      <w:proofErr w:type="spellEnd"/>
                      <w:r>
                        <w:rPr>
                          <w:sz w:val="18"/>
                        </w:rPr>
                        <w:t>) Funds in Papua and Papua Barat</w:t>
                      </w:r>
                    </w:p>
                  </w:txbxContent>
                </v:textbox>
                <w10:wrap type="topAndBottom" anchorx="page"/>
              </v:shape>
            </w:pict>
          </mc:Fallback>
        </mc:AlternateContent>
      </w:r>
      <w:r>
        <w:rPr>
          <w:noProof/>
        </w:rPr>
        <mc:AlternateContent>
          <mc:Choice Requires="wps">
            <w:drawing>
              <wp:anchor distT="0" distB="0" distL="0" distR="0" simplePos="0" relativeHeight="251601920" behindDoc="0" locked="0" layoutInCell="1" allowOverlap="1" wp14:anchorId="3128704D" wp14:editId="7768FAC8">
                <wp:simplePos x="0" y="0"/>
                <wp:positionH relativeFrom="page">
                  <wp:posOffset>720090</wp:posOffset>
                </wp:positionH>
                <wp:positionV relativeFrom="paragraph">
                  <wp:posOffset>2829560</wp:posOffset>
                </wp:positionV>
                <wp:extent cx="1955800" cy="757555"/>
                <wp:effectExtent l="15240" t="14605" r="10160" b="8890"/>
                <wp:wrapTopAndBottom/>
                <wp:docPr id="651"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B20B5CE" w14:textId="77777777" w:rsidR="00575BB5" w:rsidRDefault="00575BB5">
                            <w:pPr>
                              <w:pStyle w:val="BodyText"/>
                              <w:spacing w:before="3"/>
                              <w:rPr>
                                <w:sz w:val="19"/>
                              </w:rPr>
                            </w:pPr>
                          </w:p>
                          <w:p w14:paraId="70EB83CA" w14:textId="77777777" w:rsidR="00575BB5" w:rsidRDefault="00575BB5">
                            <w:pPr>
                              <w:spacing w:line="211" w:lineRule="auto"/>
                              <w:ind w:left="173" w:right="172"/>
                              <w:jc w:val="center"/>
                              <w:rPr>
                                <w:sz w:val="18"/>
                              </w:rPr>
                            </w:pPr>
                            <w:r>
                              <w:rPr>
                                <w:sz w:val="18"/>
                              </w:rPr>
                              <w:t>Technical assistance to districts on Regional Incentive Funds (DID)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8704D" id="Text Box 509" o:spid="_x0000_s1328" type="#_x0000_t202" style="position:absolute;margin-left:56.7pt;margin-top:222.8pt;width:154pt;height:59.65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" filled="f" strokecolor="#ac1f24" strokeweight="1pt">
                <v:textbox inset="0,0,0,0">
                  <w:txbxContent>
                    <w:p w14:paraId="3B20B5CE" w14:textId="77777777" w:rsidR="00575BB5" w:rsidRDefault="00575BB5">
                      <w:pPr>
                        <w:pStyle w:val="BodyText"/>
                        <w:spacing w:before="3"/>
                        <w:rPr>
                          <w:sz w:val="19"/>
                        </w:rPr>
                      </w:pPr>
                    </w:p>
                    <w:p w14:paraId="70EB83CA" w14:textId="77777777" w:rsidR="00575BB5" w:rsidRDefault="00575BB5">
                      <w:pPr>
                        <w:spacing w:line="211" w:lineRule="auto"/>
                        <w:ind w:left="173" w:right="172"/>
                        <w:jc w:val="center"/>
                        <w:rPr>
                          <w:sz w:val="18"/>
                        </w:rPr>
                      </w:pPr>
                      <w:r>
                        <w:rPr>
                          <w:sz w:val="18"/>
                        </w:rPr>
                        <w:t>Technical assistance to districts on Regional Incentive Funds (DID)</w:t>
                      </w:r>
                    </w:p>
                  </w:txbxContent>
                </v:textbox>
                <w10:wrap type="topAndBottom" anchorx="page"/>
              </v:shape>
            </w:pict>
          </mc:Fallback>
        </mc:AlternateContent>
      </w:r>
      <w:r>
        <w:rPr>
          <w:noProof/>
        </w:rPr>
        <mc:AlternateContent>
          <mc:Choice Requires="wps">
            <w:drawing>
              <wp:anchor distT="0" distB="0" distL="0" distR="0" simplePos="0" relativeHeight="251603968" behindDoc="0" locked="0" layoutInCell="1" allowOverlap="1" wp14:anchorId="1169CF6F" wp14:editId="234783B5">
                <wp:simplePos x="0" y="0"/>
                <wp:positionH relativeFrom="page">
                  <wp:posOffset>2799080</wp:posOffset>
                </wp:positionH>
                <wp:positionV relativeFrom="paragraph">
                  <wp:posOffset>2829560</wp:posOffset>
                </wp:positionV>
                <wp:extent cx="1955800" cy="757555"/>
                <wp:effectExtent l="8255" t="14605" r="7620" b="8890"/>
                <wp:wrapTopAndBottom/>
                <wp:docPr id="650"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C0A606" w14:textId="77777777" w:rsidR="00575BB5" w:rsidRDefault="00575BB5">
                            <w:pPr>
                              <w:pStyle w:val="BodyText"/>
                              <w:spacing w:before="3"/>
                              <w:rPr>
                                <w:sz w:val="19"/>
                              </w:rPr>
                            </w:pPr>
                          </w:p>
                          <w:p w14:paraId="24ADEF3A" w14:textId="77777777" w:rsidR="00575BB5" w:rsidRDefault="00575BB5">
                            <w:pPr>
                              <w:spacing w:line="211" w:lineRule="auto"/>
                              <w:ind w:left="221" w:right="218"/>
                              <w:jc w:val="center"/>
                              <w:rPr>
                                <w:sz w:val="18"/>
                              </w:rPr>
                            </w:pPr>
                            <w:r>
                              <w:rPr>
                                <w:sz w:val="18"/>
                              </w:rPr>
                              <w:t xml:space="preserve">Constraint analysis on district budget and sectoral </w:t>
                            </w:r>
                            <w:proofErr w:type="spellStart"/>
                            <w:r>
                              <w:rPr>
                                <w:sz w:val="18"/>
                              </w:rPr>
                              <w:t>perfomance</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9CF6F" id="Text Box 508" o:spid="_x0000_s1329" type="#_x0000_t202" style="position:absolute;margin-left:220.4pt;margin-top:222.8pt;width:154pt;height:59.65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" filled="f" strokecolor="#ac1f24" strokeweight="1pt">
                <v:textbox inset="0,0,0,0">
                  <w:txbxContent>
                    <w:p w14:paraId="27C0A606" w14:textId="77777777" w:rsidR="00575BB5" w:rsidRDefault="00575BB5">
                      <w:pPr>
                        <w:pStyle w:val="BodyText"/>
                        <w:spacing w:before="3"/>
                        <w:rPr>
                          <w:sz w:val="19"/>
                        </w:rPr>
                      </w:pPr>
                    </w:p>
                    <w:p w14:paraId="24ADEF3A" w14:textId="77777777" w:rsidR="00575BB5" w:rsidRDefault="00575BB5">
                      <w:pPr>
                        <w:spacing w:line="211" w:lineRule="auto"/>
                        <w:ind w:left="221" w:right="218"/>
                        <w:jc w:val="center"/>
                        <w:rPr>
                          <w:sz w:val="18"/>
                        </w:rPr>
                      </w:pPr>
                      <w:r>
                        <w:rPr>
                          <w:sz w:val="18"/>
                        </w:rPr>
                        <w:t xml:space="preserve">Constraint analysis on district budget and sectoral </w:t>
                      </w:r>
                      <w:proofErr w:type="spellStart"/>
                      <w:r>
                        <w:rPr>
                          <w:sz w:val="18"/>
                        </w:rPr>
                        <w:t>perfomance</w:t>
                      </w:r>
                      <w:proofErr w:type="spellEnd"/>
                    </w:p>
                  </w:txbxContent>
                </v:textbox>
                <w10:wrap type="topAndBottom" anchorx="page"/>
              </v:shape>
            </w:pict>
          </mc:Fallback>
        </mc:AlternateContent>
      </w:r>
      <w:r>
        <w:rPr>
          <w:noProof/>
        </w:rPr>
        <mc:AlternateContent>
          <mc:Choice Requires="wps">
            <w:drawing>
              <wp:anchor distT="0" distB="0" distL="0" distR="0" simplePos="0" relativeHeight="251606016" behindDoc="0" locked="0" layoutInCell="1" allowOverlap="1" wp14:anchorId="09947AF1" wp14:editId="203D2E45">
                <wp:simplePos x="0" y="0"/>
                <wp:positionH relativeFrom="page">
                  <wp:posOffset>4878070</wp:posOffset>
                </wp:positionH>
                <wp:positionV relativeFrom="paragraph">
                  <wp:posOffset>2829560</wp:posOffset>
                </wp:positionV>
                <wp:extent cx="1955800" cy="757555"/>
                <wp:effectExtent l="10795" t="14605" r="14605" b="8890"/>
                <wp:wrapTopAndBottom/>
                <wp:docPr id="649"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6863EBD" w14:textId="77777777" w:rsidR="00575BB5" w:rsidRDefault="00575BB5">
                            <w:pPr>
                              <w:pStyle w:val="BodyText"/>
                              <w:spacing w:before="4"/>
                              <w:rPr>
                                <w:sz w:val="27"/>
                              </w:rPr>
                            </w:pPr>
                          </w:p>
                          <w:p w14:paraId="0721A65D" w14:textId="77777777" w:rsidR="00575BB5" w:rsidRDefault="00575BB5">
                            <w:pPr>
                              <w:spacing w:line="211" w:lineRule="auto"/>
                              <w:ind w:left="524" w:right="267" w:hanging="237"/>
                              <w:rPr>
                                <w:sz w:val="18"/>
                              </w:rPr>
                            </w:pPr>
                            <w:r>
                              <w:rPr>
                                <w:sz w:val="18"/>
                              </w:rPr>
                              <w:t>Support BANGGA Papua child cash grant transfer pilot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47AF1" id="Text Box 507" o:spid="_x0000_s1330" type="#_x0000_t202" style="position:absolute;margin-left:384.1pt;margin-top:222.8pt;width:154pt;height:59.65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" filled="f" strokecolor="#ac1f24" strokeweight="1pt">
                <v:textbox inset="0,0,0,0">
                  <w:txbxContent>
                    <w:p w14:paraId="26863EBD" w14:textId="77777777" w:rsidR="00575BB5" w:rsidRDefault="00575BB5">
                      <w:pPr>
                        <w:pStyle w:val="BodyText"/>
                        <w:spacing w:before="4"/>
                        <w:rPr>
                          <w:sz w:val="27"/>
                        </w:rPr>
                      </w:pPr>
                    </w:p>
                    <w:p w14:paraId="0721A65D" w14:textId="77777777" w:rsidR="00575BB5" w:rsidRDefault="00575BB5">
                      <w:pPr>
                        <w:spacing w:line="211" w:lineRule="auto"/>
                        <w:ind w:left="524" w:right="267" w:hanging="237"/>
                        <w:rPr>
                          <w:sz w:val="18"/>
                        </w:rPr>
                      </w:pPr>
                      <w:r>
                        <w:rPr>
                          <w:sz w:val="18"/>
                        </w:rPr>
                        <w:t>Support BANGGA Papua child cash grant transfer pilot</w:t>
                      </w:r>
                    </w:p>
                  </w:txbxContent>
                </v:textbox>
                <w10:wrap type="topAndBottom" anchorx="page"/>
              </v:shape>
            </w:pict>
          </mc:Fallback>
        </mc:AlternateContent>
      </w:r>
      <w:r>
        <w:rPr>
          <w:noProof/>
        </w:rPr>
        <mc:AlternateContent>
          <mc:Choice Requires="wps">
            <w:drawing>
              <wp:anchor distT="0" distB="0" distL="0" distR="0" simplePos="0" relativeHeight="251607040" behindDoc="0" locked="0" layoutInCell="1" allowOverlap="1" wp14:anchorId="6624C1D0" wp14:editId="2B2C43F9">
                <wp:simplePos x="0" y="0"/>
                <wp:positionH relativeFrom="page">
                  <wp:posOffset>720090</wp:posOffset>
                </wp:positionH>
                <wp:positionV relativeFrom="paragraph">
                  <wp:posOffset>3724275</wp:posOffset>
                </wp:positionV>
                <wp:extent cx="1955800" cy="757555"/>
                <wp:effectExtent l="15240" t="13970" r="10160" b="9525"/>
                <wp:wrapTopAndBottom/>
                <wp:docPr id="648"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5033116" w14:textId="77777777" w:rsidR="00575BB5" w:rsidRDefault="00575BB5">
                            <w:pPr>
                              <w:pStyle w:val="BodyText"/>
                              <w:spacing w:before="12"/>
                              <w:rPr>
                                <w:sz w:val="26"/>
                              </w:rPr>
                            </w:pPr>
                          </w:p>
                          <w:p w14:paraId="567EF740" w14:textId="77777777" w:rsidR="00575BB5" w:rsidRDefault="00575BB5">
                            <w:pPr>
                              <w:spacing w:line="211" w:lineRule="auto"/>
                              <w:ind w:left="969" w:right="349" w:hanging="602"/>
                              <w:rPr>
                                <w:sz w:val="18"/>
                              </w:rPr>
                            </w:pPr>
                            <w:r>
                              <w:rPr>
                                <w:sz w:val="18"/>
                              </w:rPr>
                              <w:t>e-Course on public ﬁnancial management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4C1D0" id="Text Box 506" o:spid="_x0000_s1331" type="#_x0000_t202" style="position:absolute;margin-left:56.7pt;margin-top:293.25pt;width:154pt;height:59.65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" filled="f" strokecolor="#ac1f24" strokeweight="1pt">
                <v:textbox inset="0,0,0,0">
                  <w:txbxContent>
                    <w:p w14:paraId="35033116" w14:textId="77777777" w:rsidR="00575BB5" w:rsidRDefault="00575BB5">
                      <w:pPr>
                        <w:pStyle w:val="BodyText"/>
                        <w:spacing w:before="12"/>
                        <w:rPr>
                          <w:sz w:val="26"/>
                        </w:rPr>
                      </w:pPr>
                    </w:p>
                    <w:p w14:paraId="567EF740" w14:textId="77777777" w:rsidR="00575BB5" w:rsidRDefault="00575BB5">
                      <w:pPr>
                        <w:spacing w:line="211" w:lineRule="auto"/>
                        <w:ind w:left="969" w:right="349" w:hanging="602"/>
                        <w:rPr>
                          <w:sz w:val="18"/>
                        </w:rPr>
                      </w:pPr>
                      <w:r>
                        <w:rPr>
                          <w:sz w:val="18"/>
                        </w:rPr>
                        <w:t>e-Course on public ﬁnancial management</w:t>
                      </w:r>
                    </w:p>
                  </w:txbxContent>
                </v:textbox>
                <w10:wrap type="topAndBottom" anchorx="page"/>
              </v:shape>
            </w:pict>
          </mc:Fallback>
        </mc:AlternateContent>
      </w:r>
      <w:r>
        <w:rPr>
          <w:noProof/>
        </w:rPr>
        <mc:AlternateContent>
          <mc:Choice Requires="wps">
            <w:drawing>
              <wp:anchor distT="0" distB="0" distL="0" distR="0" simplePos="0" relativeHeight="251609088" behindDoc="0" locked="0" layoutInCell="1" allowOverlap="1" wp14:anchorId="5C386127" wp14:editId="79F3E9C2">
                <wp:simplePos x="0" y="0"/>
                <wp:positionH relativeFrom="page">
                  <wp:posOffset>2799080</wp:posOffset>
                </wp:positionH>
                <wp:positionV relativeFrom="paragraph">
                  <wp:posOffset>3724275</wp:posOffset>
                </wp:positionV>
                <wp:extent cx="1955800" cy="757555"/>
                <wp:effectExtent l="8255" t="13970" r="7620" b="9525"/>
                <wp:wrapTopAndBottom/>
                <wp:docPr id="647"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8EDDEA9" w14:textId="77777777" w:rsidR="00575BB5" w:rsidRDefault="00575BB5">
                            <w:pPr>
                              <w:pStyle w:val="BodyText"/>
                              <w:spacing w:before="12"/>
                              <w:rPr>
                                <w:sz w:val="26"/>
                              </w:rPr>
                            </w:pPr>
                          </w:p>
                          <w:p w14:paraId="1883DDBA" w14:textId="77777777" w:rsidR="00575BB5" w:rsidRDefault="00575BB5">
                            <w:pPr>
                              <w:spacing w:line="211" w:lineRule="auto"/>
                              <w:ind w:left="977" w:right="256" w:hanging="702"/>
                              <w:rPr>
                                <w:sz w:val="18"/>
                              </w:rPr>
                            </w:pPr>
                            <w:r>
                              <w:rPr>
                                <w:sz w:val="18"/>
                              </w:rPr>
                              <w:t>SEPAKAT poverty analysis and planning tool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86127" id="Text Box 505" o:spid="_x0000_s1332" type="#_x0000_t202" style="position:absolute;margin-left:220.4pt;margin-top:293.25pt;width:154pt;height:59.65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" filled="f" strokecolor="#ac1f24" strokeweight="1pt">
                <v:textbox inset="0,0,0,0">
                  <w:txbxContent>
                    <w:p w14:paraId="38EDDEA9" w14:textId="77777777" w:rsidR="00575BB5" w:rsidRDefault="00575BB5">
                      <w:pPr>
                        <w:pStyle w:val="BodyText"/>
                        <w:spacing w:before="12"/>
                        <w:rPr>
                          <w:sz w:val="26"/>
                        </w:rPr>
                      </w:pPr>
                    </w:p>
                    <w:p w14:paraId="1883DDBA" w14:textId="77777777" w:rsidR="00575BB5" w:rsidRDefault="00575BB5">
                      <w:pPr>
                        <w:spacing w:line="211" w:lineRule="auto"/>
                        <w:ind w:left="977" w:right="256" w:hanging="702"/>
                        <w:rPr>
                          <w:sz w:val="18"/>
                        </w:rPr>
                      </w:pPr>
                      <w:r>
                        <w:rPr>
                          <w:sz w:val="18"/>
                        </w:rPr>
                        <w:t>SEPAKAT poverty analysis and planning tool</w:t>
                      </w:r>
                    </w:p>
                  </w:txbxContent>
                </v:textbox>
                <w10:wrap type="topAndBottom" anchorx="page"/>
              </v:shape>
            </w:pict>
          </mc:Fallback>
        </mc:AlternateContent>
      </w:r>
    </w:p>
    <w:p w14:paraId="4B3C25BF" w14:textId="77777777" w:rsidR="008117A9" w:rsidRDefault="008117A9">
      <w:pPr>
        <w:pStyle w:val="BodyText"/>
        <w:spacing w:before="12"/>
        <w:rPr>
          <w:sz w:val="7"/>
        </w:rPr>
      </w:pPr>
    </w:p>
    <w:p w14:paraId="5D80EFC5" w14:textId="77777777" w:rsidR="008117A9" w:rsidRDefault="008117A9">
      <w:pPr>
        <w:pStyle w:val="BodyText"/>
        <w:spacing w:before="6"/>
        <w:rPr>
          <w:sz w:val="9"/>
        </w:rPr>
      </w:pPr>
    </w:p>
    <w:p w14:paraId="367B3B2C" w14:textId="77777777" w:rsidR="008117A9" w:rsidRDefault="008117A9">
      <w:pPr>
        <w:pStyle w:val="BodyText"/>
        <w:spacing w:before="6"/>
        <w:rPr>
          <w:sz w:val="9"/>
        </w:rPr>
      </w:pPr>
    </w:p>
    <w:p w14:paraId="3099E253" w14:textId="77777777" w:rsidR="008117A9" w:rsidRDefault="008117A9">
      <w:pPr>
        <w:pStyle w:val="BodyText"/>
        <w:spacing w:before="6"/>
        <w:rPr>
          <w:sz w:val="9"/>
        </w:rPr>
      </w:pPr>
    </w:p>
    <w:p w14:paraId="1A8C4DBE" w14:textId="77777777" w:rsidR="008117A9" w:rsidRDefault="008117A9">
      <w:pPr>
        <w:rPr>
          <w:sz w:val="9"/>
        </w:rPr>
        <w:sectPr w:rsidR="008117A9">
          <w:pgSz w:w="11910" w:h="16840"/>
          <w:pgMar w:top="1220" w:right="1020" w:bottom="840" w:left="1020" w:header="599" w:footer="647" w:gutter="0"/>
          <w:cols w:space="720"/>
        </w:sectPr>
      </w:pPr>
    </w:p>
    <w:p w14:paraId="138F1F5C" w14:textId="77777777" w:rsidR="008117A9" w:rsidRDefault="008117A9">
      <w:pPr>
        <w:pStyle w:val="BodyText"/>
        <w:spacing w:before="10"/>
        <w:rPr>
          <w:sz w:val="23"/>
        </w:rPr>
      </w:pPr>
    </w:p>
    <w:p w14:paraId="74B2BBC6" w14:textId="77777777" w:rsidR="008117A9" w:rsidRDefault="004B269F">
      <w:pPr>
        <w:pStyle w:val="Heading4"/>
        <w:ind w:right="429"/>
      </w:pPr>
      <w:r>
        <w:rPr>
          <w:color w:val="AC1F24"/>
        </w:rPr>
        <w:t>IMPROVE NATIONAL FUND ALLOCATION MECHANISMS SUPPORTING SUB- NATIONAL BASIC SERVICE DELIVERY</w:t>
      </w:r>
    </w:p>
    <w:p w14:paraId="07DA9358" w14:textId="77777777" w:rsidR="008117A9" w:rsidRDefault="008117A9">
      <w:pPr>
        <w:pStyle w:val="BodyText"/>
        <w:spacing w:before="2"/>
        <w:rPr>
          <w:rFonts w:ascii="Roboto"/>
          <w:b/>
          <w:sz w:val="25"/>
        </w:rPr>
      </w:pPr>
    </w:p>
    <w:p w14:paraId="6753468C" w14:textId="77777777" w:rsidR="008117A9" w:rsidRDefault="004B269F">
      <w:pPr>
        <w:pStyle w:val="BodyText"/>
        <w:spacing w:line="254" w:lineRule="auto"/>
        <w:ind w:left="113" w:right="109"/>
        <w:jc w:val="both"/>
      </w:pPr>
      <w:r>
        <w:t>KOMPAK</w:t>
      </w:r>
      <w:r>
        <w:rPr>
          <w:spacing w:val="-17"/>
        </w:rPr>
        <w:t xml:space="preserve"> </w:t>
      </w:r>
      <w:r>
        <w:t>provides</w:t>
      </w:r>
      <w:r>
        <w:rPr>
          <w:spacing w:val="-16"/>
        </w:rPr>
        <w:t xml:space="preserve"> </w:t>
      </w:r>
      <w:r>
        <w:t>a</w:t>
      </w:r>
      <w:r>
        <w:rPr>
          <w:spacing w:val="-17"/>
        </w:rPr>
        <w:t xml:space="preserve"> </w:t>
      </w:r>
      <w:r>
        <w:t>range</w:t>
      </w:r>
      <w:r>
        <w:rPr>
          <w:spacing w:val="-16"/>
        </w:rPr>
        <w:t xml:space="preserve"> </w:t>
      </w:r>
      <w:r>
        <w:t>of</w:t>
      </w:r>
      <w:r>
        <w:rPr>
          <w:spacing w:val="-17"/>
        </w:rPr>
        <w:t xml:space="preserve"> </w:t>
      </w:r>
      <w:r>
        <w:t>technical</w:t>
      </w:r>
      <w:r>
        <w:rPr>
          <w:spacing w:val="-16"/>
        </w:rPr>
        <w:t xml:space="preserve"> </w:t>
      </w:r>
      <w:r>
        <w:t>assistance</w:t>
      </w:r>
      <w:r>
        <w:rPr>
          <w:spacing w:val="-17"/>
        </w:rPr>
        <w:t xml:space="preserve"> </w:t>
      </w:r>
      <w:r>
        <w:t>to</w:t>
      </w:r>
      <w:r>
        <w:rPr>
          <w:spacing w:val="-16"/>
        </w:rPr>
        <w:t xml:space="preserve"> </w:t>
      </w:r>
      <w:r>
        <w:t>multiple</w:t>
      </w:r>
      <w:r>
        <w:rPr>
          <w:spacing w:val="-18"/>
        </w:rPr>
        <w:t xml:space="preserve"> </w:t>
      </w:r>
      <w:r>
        <w:t>ministries</w:t>
      </w:r>
      <w:r>
        <w:rPr>
          <w:spacing w:val="-16"/>
        </w:rPr>
        <w:t xml:space="preserve"> </w:t>
      </w:r>
      <w:r>
        <w:t>to</w:t>
      </w:r>
      <w:r>
        <w:rPr>
          <w:spacing w:val="-17"/>
        </w:rPr>
        <w:t xml:space="preserve"> </w:t>
      </w:r>
      <w:r>
        <w:t>improve</w:t>
      </w:r>
      <w:r>
        <w:rPr>
          <w:spacing w:val="-16"/>
        </w:rPr>
        <w:t xml:space="preserve"> </w:t>
      </w:r>
      <w:r>
        <w:t>the</w:t>
      </w:r>
      <w:r>
        <w:rPr>
          <w:spacing w:val="-17"/>
        </w:rPr>
        <w:t xml:space="preserve"> </w:t>
      </w:r>
      <w:r>
        <w:t>way</w:t>
      </w:r>
      <w:r>
        <w:rPr>
          <w:spacing w:val="-16"/>
        </w:rPr>
        <w:t xml:space="preserve"> </w:t>
      </w:r>
      <w:r>
        <w:t>national</w:t>
      </w:r>
      <w:r>
        <w:rPr>
          <w:spacing w:val="-17"/>
        </w:rPr>
        <w:t xml:space="preserve"> </w:t>
      </w:r>
      <w:r>
        <w:t>funds are</w:t>
      </w:r>
      <w:r>
        <w:rPr>
          <w:spacing w:val="-6"/>
        </w:rPr>
        <w:t xml:space="preserve"> </w:t>
      </w:r>
      <w:r>
        <w:t>allocated</w:t>
      </w:r>
      <w:r>
        <w:rPr>
          <w:spacing w:val="-5"/>
        </w:rPr>
        <w:t xml:space="preserve"> </w:t>
      </w:r>
      <w:r>
        <w:t>to</w:t>
      </w:r>
      <w:r>
        <w:rPr>
          <w:spacing w:val="-5"/>
        </w:rPr>
        <w:t xml:space="preserve"> </w:t>
      </w:r>
      <w:r>
        <w:t>sub-national</w:t>
      </w:r>
      <w:r>
        <w:rPr>
          <w:spacing w:val="-5"/>
        </w:rPr>
        <w:t xml:space="preserve"> </w:t>
      </w:r>
      <w:r>
        <w:t>governments.</w:t>
      </w:r>
      <w:r>
        <w:rPr>
          <w:spacing w:val="-6"/>
        </w:rPr>
        <w:t xml:space="preserve"> </w:t>
      </w:r>
      <w:r>
        <w:t>The</w:t>
      </w:r>
      <w:r>
        <w:rPr>
          <w:spacing w:val="-5"/>
        </w:rPr>
        <w:t xml:space="preserve"> </w:t>
      </w:r>
      <w:r>
        <w:t>aim</w:t>
      </w:r>
      <w:r>
        <w:rPr>
          <w:spacing w:val="-5"/>
        </w:rPr>
        <w:t xml:space="preserve"> </w:t>
      </w:r>
      <w:r>
        <w:t>is</w:t>
      </w:r>
      <w:r>
        <w:rPr>
          <w:spacing w:val="-5"/>
        </w:rPr>
        <w:t xml:space="preserve"> </w:t>
      </w:r>
      <w:r>
        <w:t>to</w:t>
      </w:r>
      <w:r>
        <w:rPr>
          <w:spacing w:val="-6"/>
        </w:rPr>
        <w:t xml:space="preserve"> </w:t>
      </w:r>
      <w:r>
        <w:t>better</w:t>
      </w:r>
      <w:r>
        <w:rPr>
          <w:spacing w:val="-5"/>
        </w:rPr>
        <w:t xml:space="preserve"> </w:t>
      </w:r>
      <w:r>
        <w:t>target</w:t>
      </w:r>
      <w:r>
        <w:rPr>
          <w:spacing w:val="-5"/>
        </w:rPr>
        <w:t xml:space="preserve"> </w:t>
      </w:r>
      <w:r>
        <w:t>funding</w:t>
      </w:r>
      <w:r>
        <w:rPr>
          <w:spacing w:val="-5"/>
        </w:rPr>
        <w:t xml:space="preserve"> </w:t>
      </w:r>
      <w:r>
        <w:t>to</w:t>
      </w:r>
      <w:r>
        <w:rPr>
          <w:spacing w:val="-6"/>
        </w:rPr>
        <w:t xml:space="preserve"> </w:t>
      </w:r>
      <w:r>
        <w:t>provinces,</w:t>
      </w:r>
      <w:r>
        <w:rPr>
          <w:spacing w:val="-5"/>
        </w:rPr>
        <w:t xml:space="preserve"> </w:t>
      </w:r>
      <w:r>
        <w:t>districts</w:t>
      </w:r>
      <w:r>
        <w:rPr>
          <w:spacing w:val="-5"/>
        </w:rPr>
        <w:t xml:space="preserve"> </w:t>
      </w:r>
      <w:r>
        <w:t>and villages by linking performance and</w:t>
      </w:r>
      <w:r>
        <w:rPr>
          <w:spacing w:val="-2"/>
        </w:rPr>
        <w:t xml:space="preserve"> </w:t>
      </w:r>
      <w:r>
        <w:t>needs.</w:t>
      </w:r>
    </w:p>
    <w:p w14:paraId="00C64FD1" w14:textId="77777777" w:rsidR="008117A9" w:rsidRDefault="008117A9">
      <w:pPr>
        <w:pStyle w:val="BodyText"/>
        <w:rPr>
          <w:sz w:val="21"/>
        </w:rPr>
      </w:pPr>
    </w:p>
    <w:p w14:paraId="52F0A811" w14:textId="77777777" w:rsidR="008117A9" w:rsidRDefault="004B269F">
      <w:pPr>
        <w:pStyle w:val="BodyText"/>
        <w:spacing w:line="254" w:lineRule="auto"/>
        <w:ind w:left="113" w:right="107"/>
        <w:jc w:val="both"/>
      </w:pPr>
      <w:r>
        <w:t>To achieve this, KOMPAK is developing ways to better link central and district funding with sub-national government performance, particularly on performance-based allocations to and from the Regional Incentive</w:t>
      </w:r>
      <w:r>
        <w:rPr>
          <w:spacing w:val="-11"/>
        </w:rPr>
        <w:t xml:space="preserve"> </w:t>
      </w:r>
      <w:r>
        <w:t>Fund</w:t>
      </w:r>
      <w:r>
        <w:rPr>
          <w:spacing w:val="-11"/>
        </w:rPr>
        <w:t xml:space="preserve"> </w:t>
      </w:r>
      <w:r>
        <w:t>(which</w:t>
      </w:r>
      <w:r>
        <w:rPr>
          <w:spacing w:val="-10"/>
        </w:rPr>
        <w:t xml:space="preserve"> </w:t>
      </w:r>
      <w:r>
        <w:t>districts</w:t>
      </w:r>
      <w:r>
        <w:rPr>
          <w:spacing w:val="-11"/>
        </w:rPr>
        <w:t xml:space="preserve"> </w:t>
      </w:r>
      <w:r>
        <w:t>receive).</w:t>
      </w:r>
      <w:r>
        <w:rPr>
          <w:spacing w:val="-10"/>
        </w:rPr>
        <w:t xml:space="preserve"> </w:t>
      </w:r>
      <w:r>
        <w:t>KOMPAK</w:t>
      </w:r>
      <w:r>
        <w:rPr>
          <w:spacing w:val="-11"/>
        </w:rPr>
        <w:t xml:space="preserve"> </w:t>
      </w:r>
      <w:r>
        <w:t>is</w:t>
      </w:r>
      <w:r>
        <w:rPr>
          <w:spacing w:val="-11"/>
        </w:rPr>
        <w:t xml:space="preserve"> </w:t>
      </w:r>
      <w:r>
        <w:t>also</w:t>
      </w:r>
      <w:r>
        <w:rPr>
          <w:spacing w:val="-10"/>
        </w:rPr>
        <w:t xml:space="preserve"> </w:t>
      </w:r>
      <w:r>
        <w:t>leading</w:t>
      </w:r>
      <w:r>
        <w:rPr>
          <w:spacing w:val="-11"/>
        </w:rPr>
        <w:t xml:space="preserve"> </w:t>
      </w:r>
      <w:r>
        <w:t>the</w:t>
      </w:r>
      <w:r>
        <w:rPr>
          <w:spacing w:val="-10"/>
        </w:rPr>
        <w:t xml:space="preserve"> </w:t>
      </w:r>
      <w:r>
        <w:t>development</w:t>
      </w:r>
      <w:r>
        <w:rPr>
          <w:spacing w:val="-11"/>
        </w:rPr>
        <w:t xml:space="preserve"> </w:t>
      </w:r>
      <w:r>
        <w:t>of</w:t>
      </w:r>
      <w:r>
        <w:rPr>
          <w:spacing w:val="-11"/>
        </w:rPr>
        <w:t xml:space="preserve"> </w:t>
      </w:r>
      <w:r>
        <w:t>new</w:t>
      </w:r>
      <w:r>
        <w:rPr>
          <w:spacing w:val="-10"/>
        </w:rPr>
        <w:t xml:space="preserve"> </w:t>
      </w:r>
      <w:r>
        <w:t>poverty</w:t>
      </w:r>
      <w:r>
        <w:rPr>
          <w:spacing w:val="-11"/>
        </w:rPr>
        <w:t xml:space="preserve"> </w:t>
      </w:r>
      <w:r>
        <w:t>analysis and targeting tools. The piloting of SEPAKAT – a poverty analysis and planning tool – and an analysis on district budget constraints is providing district and provincial governments with better information</w:t>
      </w:r>
      <w:r>
        <w:rPr>
          <w:spacing w:val="-33"/>
        </w:rPr>
        <w:t xml:space="preserve"> </w:t>
      </w:r>
      <w:r>
        <w:t>from which to inform planning and</w:t>
      </w:r>
      <w:r>
        <w:rPr>
          <w:spacing w:val="-2"/>
        </w:rPr>
        <w:t xml:space="preserve"> </w:t>
      </w:r>
      <w:r>
        <w:t>budgeting.</w:t>
      </w:r>
    </w:p>
    <w:p w14:paraId="756C7548" w14:textId="77777777" w:rsidR="008117A9" w:rsidRDefault="00360E36">
      <w:pPr>
        <w:pStyle w:val="BodyText"/>
        <w:spacing w:before="1"/>
        <w:rPr>
          <w:sz w:val="18"/>
        </w:rPr>
      </w:pPr>
      <w:r>
        <w:rPr>
          <w:noProof/>
        </w:rPr>
        <mc:AlternateContent>
          <mc:Choice Requires="wpg">
            <w:drawing>
              <wp:anchor distT="0" distB="0" distL="0" distR="0" simplePos="0" relativeHeight="251611136" behindDoc="0" locked="0" layoutInCell="1" allowOverlap="1" wp14:anchorId="1D5BBA74" wp14:editId="630CBB19">
                <wp:simplePos x="0" y="0"/>
                <wp:positionH relativeFrom="page">
                  <wp:posOffset>720090</wp:posOffset>
                </wp:positionH>
                <wp:positionV relativeFrom="paragraph">
                  <wp:posOffset>180975</wp:posOffset>
                </wp:positionV>
                <wp:extent cx="6120130" cy="6350"/>
                <wp:effectExtent l="5715" t="7620" r="8255" b="5080"/>
                <wp:wrapTopAndBottom/>
                <wp:docPr id="644"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85"/>
                          <a:chExt cx="9638" cy="10"/>
                        </a:xfrm>
                      </wpg:grpSpPr>
                      <wps:wsp>
                        <wps:cNvPr id="645" name="Line 504"/>
                        <wps:cNvCnPr>
                          <a:cxnSpLocks noChangeShapeType="1"/>
                        </wps:cNvCnPr>
                        <wps:spPr bwMode="auto">
                          <a:xfrm>
                            <a:off x="1134" y="29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646" name="Line 503"/>
                        <wps:cNvCnPr>
                          <a:cxnSpLocks noChangeShapeType="1"/>
                        </wps:cNvCnPr>
                        <wps:spPr bwMode="auto">
                          <a:xfrm>
                            <a:off x="3685" y="29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188985" id="Group 502" o:spid="_x0000_s1026" style="position:absolute;margin-left:56.7pt;margin-top:14.25pt;width:481.9pt;height:.5pt;z-index:251611136;mso-wrap-distance-left:0;mso-wrap-distance-right:0;mso-position-horizontal-relative:page" coordorigin="1134,28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">
                <v:line id="Line 504" o:spid="_x0000_s1027" style="position:absolute;visibility:visible;mso-wrap-style:square" from="1134,290" to="3685,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" strokecolor="#ac1f24" strokeweight=".5pt"/>
                <v:line id="Line 503" o:spid="_x0000_s1028" style="position:absolute;visibility:visible;mso-wrap-style:square" from="3685,290" to="10772,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" strokecolor="#ac1f24" strokeweight=".5pt"/>
                <w10:wrap type="topAndBottom" anchorx="page"/>
              </v:group>
            </w:pict>
          </mc:Fallback>
        </mc:AlternateContent>
      </w:r>
    </w:p>
    <w:p w14:paraId="5CDC400B" w14:textId="77777777" w:rsidR="008117A9" w:rsidRDefault="008117A9">
      <w:pPr>
        <w:rPr>
          <w:sz w:val="18"/>
        </w:rPr>
        <w:sectPr w:rsidR="008117A9">
          <w:headerReference w:type="even" r:id="rId116"/>
          <w:headerReference w:type="default" r:id="rId117"/>
          <w:pgSz w:w="11910" w:h="16840"/>
          <w:pgMar w:top="1220" w:right="1020" w:bottom="840" w:left="1020" w:header="599" w:footer="647" w:gutter="0"/>
          <w:cols w:space="720"/>
        </w:sectPr>
      </w:pPr>
    </w:p>
    <w:p w14:paraId="0891CDA0" w14:textId="77777777" w:rsidR="008117A9" w:rsidRDefault="004B269F">
      <w:pPr>
        <w:pStyle w:val="BodyText"/>
        <w:spacing w:before="86" w:line="228" w:lineRule="auto"/>
        <w:ind w:left="227" w:right="-20"/>
      </w:pPr>
      <w:r>
        <w:rPr>
          <w:color w:val="AC1F24"/>
        </w:rPr>
        <w:t>Regional Incentive Funds (DID)</w:t>
      </w:r>
    </w:p>
    <w:p w14:paraId="5C8A2E9E" w14:textId="77777777" w:rsidR="008117A9" w:rsidRDefault="004B269F">
      <w:pPr>
        <w:pStyle w:val="BodyText"/>
        <w:spacing w:before="86" w:line="228" w:lineRule="auto"/>
        <w:ind w:left="196" w:right="296"/>
      </w:pPr>
      <w:r>
        <w:br w:type="column"/>
        <w:t>At the national level, KOMPAK is supporting an evaluation of Regional Incentive Fund (DID) indicators and policy to make them better representative of district performance in improving basic services for the poor and vulnerable. DID funds are allocated as a reward to provincial and district governments that perform well on indicators related to fiscal and regional financial management, public and general government services, and social and community welfare.</w:t>
      </w:r>
    </w:p>
    <w:p w14:paraId="3C2B45C8" w14:textId="77777777" w:rsidR="008117A9" w:rsidRDefault="004B269F">
      <w:pPr>
        <w:pStyle w:val="BodyText"/>
        <w:spacing w:before="122" w:line="228" w:lineRule="auto"/>
        <w:ind w:left="196" w:right="287"/>
      </w:pPr>
      <w:r>
        <w:t>Based on 2019 funding allocations through DID funds (see table below), 86% (18/21) of KOMPAK-supported districts and provinces outside Papua and Papua Barat received funding compared to the national average of 57% (336/594).</w:t>
      </w:r>
    </w:p>
    <w:p w14:paraId="6320D016" w14:textId="77777777" w:rsidR="008117A9" w:rsidRDefault="004B269F">
      <w:pPr>
        <w:pStyle w:val="BodyText"/>
        <w:spacing w:before="118" w:line="228" w:lineRule="auto"/>
        <w:ind w:left="196" w:right="338"/>
      </w:pPr>
      <w:r>
        <w:t>The funding through DID also continues to vary significantly between years. Between 2018 and 2019, six districts increased their allocations while nine districts received reductions in funding with the percentage change ranging from +418% to -100%. KOMPAK’s support to review indicators aims to make funding more consistent and better reflective of development progress and good governance.</w:t>
      </w:r>
    </w:p>
    <w:p w14:paraId="7CDBD24D"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542" w:space="40"/>
            <w:col w:w="7288"/>
          </w:cols>
        </w:sectPr>
      </w:pPr>
    </w:p>
    <w:p w14:paraId="181FCCE9" w14:textId="77777777" w:rsidR="008117A9" w:rsidRDefault="008117A9">
      <w:pPr>
        <w:pStyle w:val="BodyText"/>
        <w:spacing w:before="9"/>
        <w:rPr>
          <w:sz w:val="16"/>
        </w:rPr>
      </w:pPr>
    </w:p>
    <w:p w14:paraId="1704C0B7" w14:textId="77777777" w:rsidR="008117A9" w:rsidRDefault="004B269F">
      <w:pPr>
        <w:spacing w:before="100"/>
        <w:ind w:left="310"/>
        <w:rPr>
          <w:rFonts w:ascii="Open Sans Semibold"/>
          <w:b/>
          <w:sz w:val="18"/>
        </w:rPr>
      </w:pPr>
      <w:r>
        <w:rPr>
          <w:rFonts w:ascii="Open Sans Semibold"/>
          <w:b/>
          <w:sz w:val="18"/>
        </w:rPr>
        <w:t>18 out of 21 districts and provinces supported by KOMPAK received 2019 Regional Incentive Funds (DID)</w:t>
      </w:r>
    </w:p>
    <w:p w14:paraId="2C61FD8E" w14:textId="77777777" w:rsidR="008117A9" w:rsidRDefault="00360E36">
      <w:pPr>
        <w:spacing w:before="200"/>
        <w:ind w:left="342"/>
        <w:rPr>
          <w:sz w:val="16"/>
        </w:rPr>
      </w:pPr>
      <w:r>
        <w:rPr>
          <w:noProof/>
        </w:rPr>
        <mc:AlternateContent>
          <mc:Choice Requires="wpg">
            <w:drawing>
              <wp:anchor distT="0" distB="0" distL="114300" distR="114300" simplePos="0" relativeHeight="251768832" behindDoc="1" locked="0" layoutInCell="1" allowOverlap="1" wp14:anchorId="7A728871" wp14:editId="16E95981">
                <wp:simplePos x="0" y="0"/>
                <wp:positionH relativeFrom="page">
                  <wp:posOffset>3110230</wp:posOffset>
                </wp:positionH>
                <wp:positionV relativeFrom="paragraph">
                  <wp:posOffset>495935</wp:posOffset>
                </wp:positionV>
                <wp:extent cx="3585845" cy="3962400"/>
                <wp:effectExtent l="5080" t="5080" r="9525" b="4445"/>
                <wp:wrapNone/>
                <wp:docPr id="616"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5845" cy="3962400"/>
                          <a:chOff x="4898" y="781"/>
                          <a:chExt cx="5647" cy="6240"/>
                        </a:xfrm>
                      </wpg:grpSpPr>
                      <wps:wsp>
                        <wps:cNvPr id="617" name="Rectangle 501"/>
                        <wps:cNvSpPr>
                          <a:spLocks noChangeArrowheads="1"/>
                        </wps:cNvSpPr>
                        <wps:spPr bwMode="auto">
                          <a:xfrm>
                            <a:off x="4903" y="802"/>
                            <a:ext cx="881" cy="317"/>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8" name="Rectangle 500"/>
                        <wps:cNvSpPr>
                          <a:spLocks noChangeArrowheads="1"/>
                        </wps:cNvSpPr>
                        <wps:spPr bwMode="auto">
                          <a:xfrm>
                            <a:off x="8705" y="802"/>
                            <a:ext cx="460" cy="317"/>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9" name="Line 499"/>
                        <wps:cNvCnPr>
                          <a:cxnSpLocks noChangeShapeType="1"/>
                        </wps:cNvCnPr>
                        <wps:spPr bwMode="auto">
                          <a:xfrm>
                            <a:off x="4903" y="786"/>
                            <a:ext cx="5642"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620" name="AutoShape 498"/>
                        <wps:cNvSpPr>
                          <a:spLocks/>
                        </wps:cNvSpPr>
                        <wps:spPr bwMode="auto">
                          <a:xfrm>
                            <a:off x="4903" y="1192"/>
                            <a:ext cx="1829" cy="1097"/>
                          </a:xfrm>
                          <a:custGeom>
                            <a:avLst/>
                            <a:gdLst>
                              <a:gd name="T0" fmla="+- 0 5344 4903"/>
                              <a:gd name="T1" fmla="*/ T0 w 1829"/>
                              <a:gd name="T2" fmla="+- 0 1582 1192"/>
                              <a:gd name="T3" fmla="*/ 1582 h 1097"/>
                              <a:gd name="T4" fmla="+- 0 4903 4903"/>
                              <a:gd name="T5" fmla="*/ T4 w 1829"/>
                              <a:gd name="T6" fmla="+- 0 1582 1192"/>
                              <a:gd name="T7" fmla="*/ 1582 h 1097"/>
                              <a:gd name="T8" fmla="+- 0 4903 4903"/>
                              <a:gd name="T9" fmla="*/ T8 w 1829"/>
                              <a:gd name="T10" fmla="+- 0 1899 1192"/>
                              <a:gd name="T11" fmla="*/ 1899 h 1097"/>
                              <a:gd name="T12" fmla="+- 0 5344 4903"/>
                              <a:gd name="T13" fmla="*/ T12 w 1829"/>
                              <a:gd name="T14" fmla="+- 0 1899 1192"/>
                              <a:gd name="T15" fmla="*/ 1899 h 1097"/>
                              <a:gd name="T16" fmla="+- 0 5344 4903"/>
                              <a:gd name="T17" fmla="*/ T16 w 1829"/>
                              <a:gd name="T18" fmla="+- 0 1582 1192"/>
                              <a:gd name="T19" fmla="*/ 1582 h 1097"/>
                              <a:gd name="T20" fmla="+- 0 5383 4903"/>
                              <a:gd name="T21" fmla="*/ T20 w 1829"/>
                              <a:gd name="T22" fmla="+- 0 1192 1192"/>
                              <a:gd name="T23" fmla="*/ 1192 h 1097"/>
                              <a:gd name="T24" fmla="+- 0 4903 4903"/>
                              <a:gd name="T25" fmla="*/ T24 w 1829"/>
                              <a:gd name="T26" fmla="+- 0 1192 1192"/>
                              <a:gd name="T27" fmla="*/ 1192 h 1097"/>
                              <a:gd name="T28" fmla="+- 0 4903 4903"/>
                              <a:gd name="T29" fmla="*/ T28 w 1829"/>
                              <a:gd name="T30" fmla="+- 0 1509 1192"/>
                              <a:gd name="T31" fmla="*/ 1509 h 1097"/>
                              <a:gd name="T32" fmla="+- 0 5383 4903"/>
                              <a:gd name="T33" fmla="*/ T32 w 1829"/>
                              <a:gd name="T34" fmla="+- 0 1509 1192"/>
                              <a:gd name="T35" fmla="*/ 1509 h 1097"/>
                              <a:gd name="T36" fmla="+- 0 5383 4903"/>
                              <a:gd name="T37" fmla="*/ T36 w 1829"/>
                              <a:gd name="T38" fmla="+- 0 1192 1192"/>
                              <a:gd name="T39" fmla="*/ 1192 h 1097"/>
                              <a:gd name="T40" fmla="+- 0 6732 4903"/>
                              <a:gd name="T41" fmla="*/ T40 w 1829"/>
                              <a:gd name="T42" fmla="+- 0 1972 1192"/>
                              <a:gd name="T43" fmla="*/ 1972 h 1097"/>
                              <a:gd name="T44" fmla="+- 0 4903 4903"/>
                              <a:gd name="T45" fmla="*/ T44 w 1829"/>
                              <a:gd name="T46" fmla="+- 0 1972 1192"/>
                              <a:gd name="T47" fmla="*/ 1972 h 1097"/>
                              <a:gd name="T48" fmla="+- 0 4903 4903"/>
                              <a:gd name="T49" fmla="*/ T48 w 1829"/>
                              <a:gd name="T50" fmla="+- 0 2289 1192"/>
                              <a:gd name="T51" fmla="*/ 2289 h 1097"/>
                              <a:gd name="T52" fmla="+- 0 6732 4903"/>
                              <a:gd name="T53" fmla="*/ T52 w 1829"/>
                              <a:gd name="T54" fmla="+- 0 2289 1192"/>
                              <a:gd name="T55" fmla="*/ 2289 h 1097"/>
                              <a:gd name="T56" fmla="+- 0 6732 4903"/>
                              <a:gd name="T57" fmla="*/ T56 w 1829"/>
                              <a:gd name="T58" fmla="+- 0 1972 1192"/>
                              <a:gd name="T59" fmla="*/ 1972 h 10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29" h="1097">
                                <a:moveTo>
                                  <a:pt x="441" y="390"/>
                                </a:moveTo>
                                <a:lnTo>
                                  <a:pt x="0" y="390"/>
                                </a:lnTo>
                                <a:lnTo>
                                  <a:pt x="0" y="707"/>
                                </a:lnTo>
                                <a:lnTo>
                                  <a:pt x="441" y="707"/>
                                </a:lnTo>
                                <a:lnTo>
                                  <a:pt x="441" y="390"/>
                                </a:lnTo>
                                <a:moveTo>
                                  <a:pt x="480" y="0"/>
                                </a:moveTo>
                                <a:lnTo>
                                  <a:pt x="0" y="0"/>
                                </a:lnTo>
                                <a:lnTo>
                                  <a:pt x="0" y="317"/>
                                </a:lnTo>
                                <a:lnTo>
                                  <a:pt x="480" y="317"/>
                                </a:lnTo>
                                <a:lnTo>
                                  <a:pt x="480" y="0"/>
                                </a:lnTo>
                                <a:moveTo>
                                  <a:pt x="1829" y="780"/>
                                </a:moveTo>
                                <a:lnTo>
                                  <a:pt x="0" y="780"/>
                                </a:lnTo>
                                <a:lnTo>
                                  <a:pt x="0" y="1097"/>
                                </a:lnTo>
                                <a:lnTo>
                                  <a:pt x="1829" y="1097"/>
                                </a:lnTo>
                                <a:lnTo>
                                  <a:pt x="1829" y="780"/>
                                </a:lnTo>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AutoShape 497"/>
                        <wps:cNvSpPr>
                          <a:spLocks/>
                        </wps:cNvSpPr>
                        <wps:spPr bwMode="auto">
                          <a:xfrm>
                            <a:off x="8489" y="1582"/>
                            <a:ext cx="1448" cy="707"/>
                          </a:xfrm>
                          <a:custGeom>
                            <a:avLst/>
                            <a:gdLst>
                              <a:gd name="T0" fmla="+- 0 8705 8489"/>
                              <a:gd name="T1" fmla="*/ T0 w 1448"/>
                              <a:gd name="T2" fmla="+- 0 1582 1582"/>
                              <a:gd name="T3" fmla="*/ 1582 h 707"/>
                              <a:gd name="T4" fmla="+- 0 8489 8489"/>
                              <a:gd name="T5" fmla="*/ T4 w 1448"/>
                              <a:gd name="T6" fmla="+- 0 1582 1582"/>
                              <a:gd name="T7" fmla="*/ 1582 h 707"/>
                              <a:gd name="T8" fmla="+- 0 8489 8489"/>
                              <a:gd name="T9" fmla="*/ T8 w 1448"/>
                              <a:gd name="T10" fmla="+- 0 1899 1582"/>
                              <a:gd name="T11" fmla="*/ 1899 h 707"/>
                              <a:gd name="T12" fmla="+- 0 8705 8489"/>
                              <a:gd name="T13" fmla="*/ T12 w 1448"/>
                              <a:gd name="T14" fmla="+- 0 1899 1582"/>
                              <a:gd name="T15" fmla="*/ 1899 h 707"/>
                              <a:gd name="T16" fmla="+- 0 8705 8489"/>
                              <a:gd name="T17" fmla="*/ T16 w 1448"/>
                              <a:gd name="T18" fmla="+- 0 1582 1582"/>
                              <a:gd name="T19" fmla="*/ 1582 h 707"/>
                              <a:gd name="T20" fmla="+- 0 9937 8489"/>
                              <a:gd name="T21" fmla="*/ T20 w 1448"/>
                              <a:gd name="T22" fmla="+- 0 1972 1582"/>
                              <a:gd name="T23" fmla="*/ 1972 h 707"/>
                              <a:gd name="T24" fmla="+- 0 8705 8489"/>
                              <a:gd name="T25" fmla="*/ T24 w 1448"/>
                              <a:gd name="T26" fmla="+- 0 1972 1582"/>
                              <a:gd name="T27" fmla="*/ 1972 h 707"/>
                              <a:gd name="T28" fmla="+- 0 8705 8489"/>
                              <a:gd name="T29" fmla="*/ T28 w 1448"/>
                              <a:gd name="T30" fmla="+- 0 2289 1582"/>
                              <a:gd name="T31" fmla="*/ 2289 h 707"/>
                              <a:gd name="T32" fmla="+- 0 9937 8489"/>
                              <a:gd name="T33" fmla="*/ T32 w 1448"/>
                              <a:gd name="T34" fmla="+- 0 2289 1582"/>
                              <a:gd name="T35" fmla="*/ 2289 h 707"/>
                              <a:gd name="T36" fmla="+- 0 9937 8489"/>
                              <a:gd name="T37" fmla="*/ T36 w 1448"/>
                              <a:gd name="T38" fmla="+- 0 1972 1582"/>
                              <a:gd name="T39" fmla="*/ 1972 h 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8" h="707">
                                <a:moveTo>
                                  <a:pt x="216" y="0"/>
                                </a:moveTo>
                                <a:lnTo>
                                  <a:pt x="0" y="0"/>
                                </a:lnTo>
                                <a:lnTo>
                                  <a:pt x="0" y="317"/>
                                </a:lnTo>
                                <a:lnTo>
                                  <a:pt x="216" y="317"/>
                                </a:lnTo>
                                <a:lnTo>
                                  <a:pt x="216" y="0"/>
                                </a:lnTo>
                                <a:moveTo>
                                  <a:pt x="1448" y="390"/>
                                </a:moveTo>
                                <a:lnTo>
                                  <a:pt x="216" y="390"/>
                                </a:lnTo>
                                <a:lnTo>
                                  <a:pt x="216" y="707"/>
                                </a:lnTo>
                                <a:lnTo>
                                  <a:pt x="1448" y="707"/>
                                </a:lnTo>
                                <a:lnTo>
                                  <a:pt x="1448" y="390"/>
                                </a:lnTo>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Line 496"/>
                        <wps:cNvCnPr>
                          <a:cxnSpLocks noChangeShapeType="1"/>
                        </wps:cNvCnPr>
                        <wps:spPr bwMode="auto">
                          <a:xfrm>
                            <a:off x="4903" y="1936"/>
                            <a:ext cx="5642"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623" name="Rectangle 495"/>
                        <wps:cNvSpPr>
                          <a:spLocks noChangeArrowheads="1"/>
                        </wps:cNvSpPr>
                        <wps:spPr bwMode="auto">
                          <a:xfrm>
                            <a:off x="4903" y="2362"/>
                            <a:ext cx="1381" cy="317"/>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 name="Line 494"/>
                        <wps:cNvCnPr>
                          <a:cxnSpLocks noChangeShapeType="1"/>
                        </wps:cNvCnPr>
                        <wps:spPr bwMode="auto">
                          <a:xfrm>
                            <a:off x="4911" y="2752"/>
                            <a:ext cx="0" cy="317"/>
                          </a:xfrm>
                          <a:prstGeom prst="line">
                            <a:avLst/>
                          </a:prstGeom>
                          <a:noFill/>
                          <a:ln w="10147">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625" name="Rectangle 493"/>
                        <wps:cNvSpPr>
                          <a:spLocks noChangeArrowheads="1"/>
                        </wps:cNvSpPr>
                        <wps:spPr bwMode="auto">
                          <a:xfrm>
                            <a:off x="4903" y="3142"/>
                            <a:ext cx="1748" cy="317"/>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6" name="Line 492"/>
                        <wps:cNvCnPr>
                          <a:cxnSpLocks noChangeShapeType="1"/>
                        </wps:cNvCnPr>
                        <wps:spPr bwMode="auto">
                          <a:xfrm>
                            <a:off x="8709" y="2752"/>
                            <a:ext cx="0" cy="317"/>
                          </a:xfrm>
                          <a:prstGeom prst="line">
                            <a:avLst/>
                          </a:prstGeom>
                          <a:noFill/>
                          <a:ln w="4788">
                            <a:solidFill>
                              <a:srgbClr val="FBB040"/>
                            </a:solidFill>
                            <a:prstDash val="solid"/>
                            <a:round/>
                            <a:headEnd/>
                            <a:tailEnd/>
                          </a:ln>
                          <a:extLst>
                            <a:ext uri="{909E8E84-426E-40DD-AFC4-6F175D3DCCD1}">
                              <a14:hiddenFill xmlns:a14="http://schemas.microsoft.com/office/drawing/2010/main">
                                <a:noFill/>
                              </a14:hiddenFill>
                            </a:ext>
                          </a:extLst>
                        </wps:spPr>
                        <wps:bodyPr/>
                      </wps:wsp>
                      <wps:wsp>
                        <wps:cNvPr id="627" name="Rectangle 491"/>
                        <wps:cNvSpPr>
                          <a:spLocks noChangeArrowheads="1"/>
                        </wps:cNvSpPr>
                        <wps:spPr bwMode="auto">
                          <a:xfrm>
                            <a:off x="8705" y="3142"/>
                            <a:ext cx="460" cy="317"/>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 name="Line 490"/>
                        <wps:cNvCnPr>
                          <a:cxnSpLocks noChangeShapeType="1"/>
                        </wps:cNvCnPr>
                        <wps:spPr bwMode="auto">
                          <a:xfrm>
                            <a:off x="4903" y="3105"/>
                            <a:ext cx="5642"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629" name="AutoShape 489"/>
                        <wps:cNvSpPr>
                          <a:spLocks/>
                        </wps:cNvSpPr>
                        <wps:spPr bwMode="auto">
                          <a:xfrm>
                            <a:off x="4903" y="3532"/>
                            <a:ext cx="1381" cy="707"/>
                          </a:xfrm>
                          <a:custGeom>
                            <a:avLst/>
                            <a:gdLst>
                              <a:gd name="T0" fmla="+- 0 5249 4903"/>
                              <a:gd name="T1" fmla="*/ T0 w 1381"/>
                              <a:gd name="T2" fmla="+- 0 3922 3532"/>
                              <a:gd name="T3" fmla="*/ 3922 h 707"/>
                              <a:gd name="T4" fmla="+- 0 4903 4903"/>
                              <a:gd name="T5" fmla="*/ T4 w 1381"/>
                              <a:gd name="T6" fmla="+- 0 3922 3532"/>
                              <a:gd name="T7" fmla="*/ 3922 h 707"/>
                              <a:gd name="T8" fmla="+- 0 4903 4903"/>
                              <a:gd name="T9" fmla="*/ T8 w 1381"/>
                              <a:gd name="T10" fmla="+- 0 4239 3532"/>
                              <a:gd name="T11" fmla="*/ 4239 h 707"/>
                              <a:gd name="T12" fmla="+- 0 5249 4903"/>
                              <a:gd name="T13" fmla="*/ T12 w 1381"/>
                              <a:gd name="T14" fmla="+- 0 4239 3532"/>
                              <a:gd name="T15" fmla="*/ 4239 h 707"/>
                              <a:gd name="T16" fmla="+- 0 5249 4903"/>
                              <a:gd name="T17" fmla="*/ T16 w 1381"/>
                              <a:gd name="T18" fmla="+- 0 3922 3532"/>
                              <a:gd name="T19" fmla="*/ 3922 h 707"/>
                              <a:gd name="T20" fmla="+- 0 6284 4903"/>
                              <a:gd name="T21" fmla="*/ T20 w 1381"/>
                              <a:gd name="T22" fmla="+- 0 3532 3532"/>
                              <a:gd name="T23" fmla="*/ 3532 h 707"/>
                              <a:gd name="T24" fmla="+- 0 4903 4903"/>
                              <a:gd name="T25" fmla="*/ T24 w 1381"/>
                              <a:gd name="T26" fmla="+- 0 3532 3532"/>
                              <a:gd name="T27" fmla="*/ 3532 h 707"/>
                              <a:gd name="T28" fmla="+- 0 4903 4903"/>
                              <a:gd name="T29" fmla="*/ T28 w 1381"/>
                              <a:gd name="T30" fmla="+- 0 3849 3532"/>
                              <a:gd name="T31" fmla="*/ 3849 h 707"/>
                              <a:gd name="T32" fmla="+- 0 6284 4903"/>
                              <a:gd name="T33" fmla="*/ T32 w 1381"/>
                              <a:gd name="T34" fmla="+- 0 3849 3532"/>
                              <a:gd name="T35" fmla="*/ 3849 h 707"/>
                              <a:gd name="T36" fmla="+- 0 6284 4903"/>
                              <a:gd name="T37" fmla="*/ T36 w 1381"/>
                              <a:gd name="T38" fmla="+- 0 3532 3532"/>
                              <a:gd name="T39" fmla="*/ 3532 h 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81" h="707">
                                <a:moveTo>
                                  <a:pt x="346" y="390"/>
                                </a:moveTo>
                                <a:lnTo>
                                  <a:pt x="0" y="390"/>
                                </a:lnTo>
                                <a:lnTo>
                                  <a:pt x="0" y="707"/>
                                </a:lnTo>
                                <a:lnTo>
                                  <a:pt x="346" y="707"/>
                                </a:lnTo>
                                <a:lnTo>
                                  <a:pt x="346" y="390"/>
                                </a:lnTo>
                                <a:moveTo>
                                  <a:pt x="1381" y="0"/>
                                </a:moveTo>
                                <a:lnTo>
                                  <a:pt x="0" y="0"/>
                                </a:lnTo>
                                <a:lnTo>
                                  <a:pt x="0" y="317"/>
                                </a:lnTo>
                                <a:lnTo>
                                  <a:pt x="1381" y="317"/>
                                </a:lnTo>
                                <a:lnTo>
                                  <a:pt x="1381" y="0"/>
                                </a:lnTo>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Line 488"/>
                        <wps:cNvCnPr>
                          <a:cxnSpLocks noChangeShapeType="1"/>
                        </wps:cNvCnPr>
                        <wps:spPr bwMode="auto">
                          <a:xfrm>
                            <a:off x="4911" y="4312"/>
                            <a:ext cx="0" cy="317"/>
                          </a:xfrm>
                          <a:prstGeom prst="line">
                            <a:avLst/>
                          </a:prstGeom>
                          <a:noFill/>
                          <a:ln w="10147">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631" name="Rectangle 487"/>
                        <wps:cNvSpPr>
                          <a:spLocks noChangeArrowheads="1"/>
                        </wps:cNvSpPr>
                        <wps:spPr bwMode="auto">
                          <a:xfrm>
                            <a:off x="4903" y="4701"/>
                            <a:ext cx="1172" cy="317"/>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2" name="Rectangle 486"/>
                        <wps:cNvSpPr>
                          <a:spLocks noChangeArrowheads="1"/>
                        </wps:cNvSpPr>
                        <wps:spPr bwMode="auto">
                          <a:xfrm>
                            <a:off x="8406" y="4312"/>
                            <a:ext cx="299" cy="317"/>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3" name="Line 485"/>
                        <wps:cNvCnPr>
                          <a:cxnSpLocks noChangeShapeType="1"/>
                        </wps:cNvCnPr>
                        <wps:spPr bwMode="auto">
                          <a:xfrm>
                            <a:off x="8678" y="4702"/>
                            <a:ext cx="0" cy="317"/>
                          </a:xfrm>
                          <a:prstGeom prst="line">
                            <a:avLst/>
                          </a:prstGeom>
                          <a:noFill/>
                          <a:ln w="34684">
                            <a:solidFill>
                              <a:srgbClr val="FBB040"/>
                            </a:solidFill>
                            <a:prstDash val="solid"/>
                            <a:round/>
                            <a:headEnd/>
                            <a:tailEnd/>
                          </a:ln>
                          <a:extLst>
                            <a:ext uri="{909E8E84-426E-40DD-AFC4-6F175D3DCCD1}">
                              <a14:hiddenFill xmlns:a14="http://schemas.microsoft.com/office/drawing/2010/main">
                                <a:noFill/>
                              </a14:hiddenFill>
                            </a:ext>
                          </a:extLst>
                        </wps:spPr>
                        <wps:bodyPr/>
                      </wps:wsp>
                      <wps:wsp>
                        <wps:cNvPr id="634" name="Line 484"/>
                        <wps:cNvCnPr>
                          <a:cxnSpLocks noChangeShapeType="1"/>
                        </wps:cNvCnPr>
                        <wps:spPr bwMode="auto">
                          <a:xfrm>
                            <a:off x="4903" y="4665"/>
                            <a:ext cx="5642"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635" name="AutoShape 483"/>
                        <wps:cNvSpPr>
                          <a:spLocks/>
                        </wps:cNvSpPr>
                        <wps:spPr bwMode="auto">
                          <a:xfrm>
                            <a:off x="4903" y="5091"/>
                            <a:ext cx="915" cy="1487"/>
                          </a:xfrm>
                          <a:custGeom>
                            <a:avLst/>
                            <a:gdLst>
                              <a:gd name="T0" fmla="+- 0 5249 4903"/>
                              <a:gd name="T1" fmla="*/ T0 w 915"/>
                              <a:gd name="T2" fmla="+- 0 5872 5092"/>
                              <a:gd name="T3" fmla="*/ 5872 h 1487"/>
                              <a:gd name="T4" fmla="+- 0 4903 4903"/>
                              <a:gd name="T5" fmla="*/ T4 w 915"/>
                              <a:gd name="T6" fmla="+- 0 5872 5092"/>
                              <a:gd name="T7" fmla="*/ 5872 h 1487"/>
                              <a:gd name="T8" fmla="+- 0 4903 4903"/>
                              <a:gd name="T9" fmla="*/ T8 w 915"/>
                              <a:gd name="T10" fmla="+- 0 6189 5092"/>
                              <a:gd name="T11" fmla="*/ 6189 h 1487"/>
                              <a:gd name="T12" fmla="+- 0 5249 4903"/>
                              <a:gd name="T13" fmla="*/ T12 w 915"/>
                              <a:gd name="T14" fmla="+- 0 6189 5092"/>
                              <a:gd name="T15" fmla="*/ 6189 h 1487"/>
                              <a:gd name="T16" fmla="+- 0 5249 4903"/>
                              <a:gd name="T17" fmla="*/ T16 w 915"/>
                              <a:gd name="T18" fmla="+- 0 5872 5092"/>
                              <a:gd name="T19" fmla="*/ 5872 h 1487"/>
                              <a:gd name="T20" fmla="+- 0 5360 4903"/>
                              <a:gd name="T21" fmla="*/ T20 w 915"/>
                              <a:gd name="T22" fmla="+- 0 5482 5092"/>
                              <a:gd name="T23" fmla="*/ 5482 h 1487"/>
                              <a:gd name="T24" fmla="+- 0 4903 4903"/>
                              <a:gd name="T25" fmla="*/ T24 w 915"/>
                              <a:gd name="T26" fmla="+- 0 5482 5092"/>
                              <a:gd name="T27" fmla="*/ 5482 h 1487"/>
                              <a:gd name="T28" fmla="+- 0 4903 4903"/>
                              <a:gd name="T29" fmla="*/ T28 w 915"/>
                              <a:gd name="T30" fmla="+- 0 5799 5092"/>
                              <a:gd name="T31" fmla="*/ 5799 h 1487"/>
                              <a:gd name="T32" fmla="+- 0 5360 4903"/>
                              <a:gd name="T33" fmla="*/ T32 w 915"/>
                              <a:gd name="T34" fmla="+- 0 5799 5092"/>
                              <a:gd name="T35" fmla="*/ 5799 h 1487"/>
                              <a:gd name="T36" fmla="+- 0 5360 4903"/>
                              <a:gd name="T37" fmla="*/ T36 w 915"/>
                              <a:gd name="T38" fmla="+- 0 5482 5092"/>
                              <a:gd name="T39" fmla="*/ 5482 h 1487"/>
                              <a:gd name="T40" fmla="+- 0 5784 4903"/>
                              <a:gd name="T41" fmla="*/ T40 w 915"/>
                              <a:gd name="T42" fmla="+- 0 6262 5092"/>
                              <a:gd name="T43" fmla="*/ 6262 h 1487"/>
                              <a:gd name="T44" fmla="+- 0 4903 4903"/>
                              <a:gd name="T45" fmla="*/ T44 w 915"/>
                              <a:gd name="T46" fmla="+- 0 6262 5092"/>
                              <a:gd name="T47" fmla="*/ 6262 h 1487"/>
                              <a:gd name="T48" fmla="+- 0 4903 4903"/>
                              <a:gd name="T49" fmla="*/ T48 w 915"/>
                              <a:gd name="T50" fmla="+- 0 6579 5092"/>
                              <a:gd name="T51" fmla="*/ 6579 h 1487"/>
                              <a:gd name="T52" fmla="+- 0 5784 4903"/>
                              <a:gd name="T53" fmla="*/ T52 w 915"/>
                              <a:gd name="T54" fmla="+- 0 6579 5092"/>
                              <a:gd name="T55" fmla="*/ 6579 h 1487"/>
                              <a:gd name="T56" fmla="+- 0 5784 4903"/>
                              <a:gd name="T57" fmla="*/ T56 w 915"/>
                              <a:gd name="T58" fmla="+- 0 6262 5092"/>
                              <a:gd name="T59" fmla="*/ 6262 h 1487"/>
                              <a:gd name="T60" fmla="+- 0 5818 4903"/>
                              <a:gd name="T61" fmla="*/ T60 w 915"/>
                              <a:gd name="T62" fmla="+- 0 5092 5092"/>
                              <a:gd name="T63" fmla="*/ 5092 h 1487"/>
                              <a:gd name="T64" fmla="+- 0 4903 4903"/>
                              <a:gd name="T65" fmla="*/ T64 w 915"/>
                              <a:gd name="T66" fmla="+- 0 5092 5092"/>
                              <a:gd name="T67" fmla="*/ 5092 h 1487"/>
                              <a:gd name="T68" fmla="+- 0 4903 4903"/>
                              <a:gd name="T69" fmla="*/ T68 w 915"/>
                              <a:gd name="T70" fmla="+- 0 5409 5092"/>
                              <a:gd name="T71" fmla="*/ 5409 h 1487"/>
                              <a:gd name="T72" fmla="+- 0 5818 4903"/>
                              <a:gd name="T73" fmla="*/ T72 w 915"/>
                              <a:gd name="T74" fmla="+- 0 5409 5092"/>
                              <a:gd name="T75" fmla="*/ 5409 h 1487"/>
                              <a:gd name="T76" fmla="+- 0 5818 4903"/>
                              <a:gd name="T77" fmla="*/ T76 w 915"/>
                              <a:gd name="T78" fmla="+- 0 5092 5092"/>
                              <a:gd name="T79" fmla="*/ 5092 h 1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15" h="1487">
                                <a:moveTo>
                                  <a:pt x="346" y="780"/>
                                </a:moveTo>
                                <a:lnTo>
                                  <a:pt x="0" y="780"/>
                                </a:lnTo>
                                <a:lnTo>
                                  <a:pt x="0" y="1097"/>
                                </a:lnTo>
                                <a:lnTo>
                                  <a:pt x="346" y="1097"/>
                                </a:lnTo>
                                <a:lnTo>
                                  <a:pt x="346" y="780"/>
                                </a:lnTo>
                                <a:moveTo>
                                  <a:pt x="457" y="390"/>
                                </a:moveTo>
                                <a:lnTo>
                                  <a:pt x="0" y="390"/>
                                </a:lnTo>
                                <a:lnTo>
                                  <a:pt x="0" y="707"/>
                                </a:lnTo>
                                <a:lnTo>
                                  <a:pt x="457" y="707"/>
                                </a:lnTo>
                                <a:lnTo>
                                  <a:pt x="457" y="390"/>
                                </a:lnTo>
                                <a:moveTo>
                                  <a:pt x="881" y="1170"/>
                                </a:moveTo>
                                <a:lnTo>
                                  <a:pt x="0" y="1170"/>
                                </a:lnTo>
                                <a:lnTo>
                                  <a:pt x="0" y="1487"/>
                                </a:lnTo>
                                <a:lnTo>
                                  <a:pt x="881" y="1487"/>
                                </a:lnTo>
                                <a:lnTo>
                                  <a:pt x="881" y="1170"/>
                                </a:lnTo>
                                <a:moveTo>
                                  <a:pt x="915" y="0"/>
                                </a:moveTo>
                                <a:lnTo>
                                  <a:pt x="0" y="0"/>
                                </a:lnTo>
                                <a:lnTo>
                                  <a:pt x="0" y="317"/>
                                </a:lnTo>
                                <a:lnTo>
                                  <a:pt x="915" y="317"/>
                                </a:lnTo>
                                <a:lnTo>
                                  <a:pt x="915" y="0"/>
                                </a:lnTo>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AutoShape 482"/>
                        <wps:cNvSpPr>
                          <a:spLocks/>
                        </wps:cNvSpPr>
                        <wps:spPr bwMode="auto">
                          <a:xfrm>
                            <a:off x="8491" y="5871"/>
                            <a:ext cx="721" cy="707"/>
                          </a:xfrm>
                          <a:custGeom>
                            <a:avLst/>
                            <a:gdLst>
                              <a:gd name="T0" fmla="+- 0 8705 8491"/>
                              <a:gd name="T1" fmla="*/ T0 w 721"/>
                              <a:gd name="T2" fmla="+- 0 5872 5872"/>
                              <a:gd name="T3" fmla="*/ 5872 h 707"/>
                              <a:gd name="T4" fmla="+- 0 8491 8491"/>
                              <a:gd name="T5" fmla="*/ T4 w 721"/>
                              <a:gd name="T6" fmla="+- 0 5872 5872"/>
                              <a:gd name="T7" fmla="*/ 5872 h 707"/>
                              <a:gd name="T8" fmla="+- 0 8491 8491"/>
                              <a:gd name="T9" fmla="*/ T8 w 721"/>
                              <a:gd name="T10" fmla="+- 0 6189 5872"/>
                              <a:gd name="T11" fmla="*/ 6189 h 707"/>
                              <a:gd name="T12" fmla="+- 0 8705 8491"/>
                              <a:gd name="T13" fmla="*/ T12 w 721"/>
                              <a:gd name="T14" fmla="+- 0 6189 5872"/>
                              <a:gd name="T15" fmla="*/ 6189 h 707"/>
                              <a:gd name="T16" fmla="+- 0 8705 8491"/>
                              <a:gd name="T17" fmla="*/ T16 w 721"/>
                              <a:gd name="T18" fmla="+- 0 5872 5872"/>
                              <a:gd name="T19" fmla="*/ 5872 h 707"/>
                              <a:gd name="T20" fmla="+- 0 9212 8491"/>
                              <a:gd name="T21" fmla="*/ T20 w 721"/>
                              <a:gd name="T22" fmla="+- 0 6262 5872"/>
                              <a:gd name="T23" fmla="*/ 6262 h 707"/>
                              <a:gd name="T24" fmla="+- 0 8705 8491"/>
                              <a:gd name="T25" fmla="*/ T24 w 721"/>
                              <a:gd name="T26" fmla="+- 0 6262 5872"/>
                              <a:gd name="T27" fmla="*/ 6262 h 707"/>
                              <a:gd name="T28" fmla="+- 0 8705 8491"/>
                              <a:gd name="T29" fmla="*/ T28 w 721"/>
                              <a:gd name="T30" fmla="+- 0 6579 5872"/>
                              <a:gd name="T31" fmla="*/ 6579 h 707"/>
                              <a:gd name="T32" fmla="+- 0 9212 8491"/>
                              <a:gd name="T33" fmla="*/ T32 w 721"/>
                              <a:gd name="T34" fmla="+- 0 6579 5872"/>
                              <a:gd name="T35" fmla="*/ 6579 h 707"/>
                              <a:gd name="T36" fmla="+- 0 9212 8491"/>
                              <a:gd name="T37" fmla="*/ T36 w 721"/>
                              <a:gd name="T38" fmla="+- 0 6262 5872"/>
                              <a:gd name="T39" fmla="*/ 6262 h 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1" h="707">
                                <a:moveTo>
                                  <a:pt x="214" y="0"/>
                                </a:moveTo>
                                <a:lnTo>
                                  <a:pt x="0" y="0"/>
                                </a:lnTo>
                                <a:lnTo>
                                  <a:pt x="0" y="317"/>
                                </a:lnTo>
                                <a:lnTo>
                                  <a:pt x="214" y="317"/>
                                </a:lnTo>
                                <a:lnTo>
                                  <a:pt x="214" y="0"/>
                                </a:lnTo>
                                <a:moveTo>
                                  <a:pt x="721" y="390"/>
                                </a:moveTo>
                                <a:lnTo>
                                  <a:pt x="214" y="390"/>
                                </a:lnTo>
                                <a:lnTo>
                                  <a:pt x="214" y="707"/>
                                </a:lnTo>
                                <a:lnTo>
                                  <a:pt x="721" y="707"/>
                                </a:lnTo>
                                <a:lnTo>
                                  <a:pt x="721" y="390"/>
                                </a:lnTo>
                              </a:path>
                            </a:pathLst>
                          </a:custGeom>
                          <a:solidFill>
                            <a:srgbClr val="FBB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Line 481"/>
                        <wps:cNvCnPr>
                          <a:cxnSpLocks noChangeShapeType="1"/>
                        </wps:cNvCnPr>
                        <wps:spPr bwMode="auto">
                          <a:xfrm>
                            <a:off x="4903" y="6222"/>
                            <a:ext cx="5642"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638" name="Rectangle 480"/>
                        <wps:cNvSpPr>
                          <a:spLocks noChangeArrowheads="1"/>
                        </wps:cNvSpPr>
                        <wps:spPr bwMode="auto">
                          <a:xfrm>
                            <a:off x="4903" y="6651"/>
                            <a:ext cx="736" cy="317"/>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9" name="Rectangle 479"/>
                        <wps:cNvSpPr>
                          <a:spLocks noChangeArrowheads="1"/>
                        </wps:cNvSpPr>
                        <wps:spPr bwMode="auto">
                          <a:xfrm>
                            <a:off x="8705" y="6651"/>
                            <a:ext cx="317" cy="317"/>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0" name="Line 478"/>
                        <wps:cNvCnPr>
                          <a:cxnSpLocks noChangeShapeType="1"/>
                        </wps:cNvCnPr>
                        <wps:spPr bwMode="auto">
                          <a:xfrm>
                            <a:off x="4903" y="7015"/>
                            <a:ext cx="5642"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641" name="Line 477"/>
                        <wps:cNvCnPr>
                          <a:cxnSpLocks noChangeShapeType="1"/>
                        </wps:cNvCnPr>
                        <wps:spPr bwMode="auto">
                          <a:xfrm>
                            <a:off x="4903" y="786"/>
                            <a:ext cx="0" cy="6229"/>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642" name="Line 476"/>
                        <wps:cNvCnPr>
                          <a:cxnSpLocks noChangeShapeType="1"/>
                        </wps:cNvCnPr>
                        <wps:spPr bwMode="auto">
                          <a:xfrm>
                            <a:off x="10530" y="786"/>
                            <a:ext cx="0" cy="6229"/>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3" name="Picture 47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901" y="789"/>
                            <a:ext cx="68" cy="6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1E0948" id="Group 474" o:spid="_x0000_s1026" style="position:absolute;margin-left:244.9pt;margin-top:39.05pt;width:282.35pt;height:312pt;z-index:-251547648;mso-position-horizontal-relative:page" coordorigin="4898,781" coordsize="5647,6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">
                <v:rect id="Rectangle 501" o:spid="_x0000_s1027" style="position:absolute;left:4903;top:802;width:881;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" fillcolor="#ac1f24" stroked="f"/>
                <v:rect id="Rectangle 500" o:spid="_x0000_s1028" style="position:absolute;left:8705;top:802;width:460;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" fillcolor="#fbb040" stroked="f"/>
                <v:line id="Line 499" o:spid="_x0000_s1029" style="position:absolute;visibility:visible;mso-wrap-style:square" from="4903,786" to="10545,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" strokecolor="#d1d3d4" strokeweight=".5pt"/>
                <v:shape id="AutoShape 498" o:spid="_x0000_s1030" style="position:absolute;left:4903;top:1192;width:1829;height:1097;visibility:visible;mso-wrap-style:square;v-text-anchor:top" coordsize="1829,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" path="m441,390l,390,,707r441,l441,390m480,l,,,317r480,l480,m1829,780l,780r,317l1829,1097r,-317e" fillcolor="#ac1f24" stroked="f">
                  <v:path arrowok="t" o:connecttype="custom" o:connectlocs="441,1582;0,1582;0,1899;441,1899;441,1582;480,1192;0,1192;0,1509;480,1509;480,1192;1829,1972;0,1972;0,2289;1829,2289;1829,1972" o:connectangles="0,0,0,0,0,0,0,0,0,0,0,0,0,0,0"/>
                </v:shape>
                <v:shape id="AutoShape 497" o:spid="_x0000_s1031" style="position:absolute;left:8489;top:1582;width:1448;height:707;visibility:visible;mso-wrap-style:square;v-text-anchor:top" coordsize="1448,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" path="m216,l,,,317r216,l216,m1448,390r-1232,l216,707r1232,l1448,390e" fillcolor="#fbb040" stroked="f">
                  <v:path arrowok="t" o:connecttype="custom" o:connectlocs="216,1582;0,1582;0,1899;216,1899;216,1582;1448,1972;216,1972;216,2289;1448,2289;1448,1972" o:connectangles="0,0,0,0,0,0,0,0,0,0"/>
                </v:shape>
                <v:line id="Line 496" o:spid="_x0000_s1032" style="position:absolute;visibility:visible;mso-wrap-style:square" from="4903,1936" to="10545,1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" strokecolor="#d1d3d4" strokeweight=".5pt"/>
                <v:rect id="Rectangle 495" o:spid="_x0000_s1033" style="position:absolute;left:4903;top:2362;width:1381;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" fillcolor="#ac1f24" stroked="f"/>
                <v:line id="Line 494" o:spid="_x0000_s1034" style="position:absolute;visibility:visible;mso-wrap-style:square" from="4911,2752" to="4911,3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" strokecolor="#ac1f24" strokeweight=".28186mm"/>
                <v:rect id="Rectangle 493" o:spid="_x0000_s1035" style="position:absolute;left:4903;top:3142;width:1748;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" fillcolor="#ac1f24" stroked="f"/>
                <v:line id="Line 492" o:spid="_x0000_s1036" style="position:absolute;visibility:visible;mso-wrap-style:square" from="8709,2752" to="8709,3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" strokecolor="#fbb040" strokeweight=".133mm"/>
                <v:rect id="Rectangle 491" o:spid="_x0000_s1037" style="position:absolute;left:8705;top:3142;width:460;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" fillcolor="#fbb040" stroked="f"/>
                <v:line id="Line 490" o:spid="_x0000_s1038" style="position:absolute;visibility:visible;mso-wrap-style:square" from="4903,3105" to="10545,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" strokecolor="#d1d3d4" strokeweight=".5pt"/>
                <v:shape id="AutoShape 489" o:spid="_x0000_s1039" style="position:absolute;left:4903;top:3532;width:1381;height:707;visibility:visible;mso-wrap-style:square;v-text-anchor:top" coordsize="138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" path="m346,390l,390,,707r346,l346,390m1381,l,,,317r1381,l1381,e" fillcolor="#ac1f24" stroked="f">
                  <v:path arrowok="t" o:connecttype="custom" o:connectlocs="346,3922;0,3922;0,4239;346,4239;346,3922;1381,3532;0,3532;0,3849;1381,3849;1381,3532" o:connectangles="0,0,0,0,0,0,0,0,0,0"/>
                </v:shape>
                <v:line id="Line 488" o:spid="_x0000_s1040" style="position:absolute;visibility:visible;mso-wrap-style:square" from="4911,4312" to="4911,4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" strokecolor="#ac1f24" strokeweight=".28186mm"/>
                <v:rect id="Rectangle 487" o:spid="_x0000_s1041" style="position:absolute;left:4903;top:4701;width:117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" fillcolor="#ac1f24" stroked="f"/>
                <v:rect id="Rectangle 486" o:spid="_x0000_s1042" style="position:absolute;left:8406;top:4312;width:299;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" fillcolor="#fbb040" stroked="f"/>
                <v:line id="Line 485" o:spid="_x0000_s1043" style="position:absolute;visibility:visible;mso-wrap-style:square" from="8678,4702" to="8678,5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" strokecolor="#fbb040" strokeweight=".96344mm"/>
                <v:line id="Line 484" o:spid="_x0000_s1044" style="position:absolute;visibility:visible;mso-wrap-style:square" from="4903,4665" to="10545,4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" strokecolor="#d1d3d4" strokeweight=".5pt"/>
                <v:shape id="AutoShape 483" o:spid="_x0000_s1045" style="position:absolute;left:4903;top:5091;width:915;height:1487;visibility:visible;mso-wrap-style:square;v-text-anchor:top" coordsize="91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" path="m346,780l,780r,317l346,1097r,-317m457,390l,390,,707r457,l457,390t424,780l,1170r,317l881,1487r,-317m915,l,,,317r915,l915,e" fillcolor="#ac1f24" stroked="f">
                  <v:path arrowok="t" o:connecttype="custom" o:connectlocs="346,5872;0,5872;0,6189;346,6189;346,5872;457,5482;0,5482;0,5799;457,5799;457,5482;881,6262;0,6262;0,6579;881,6579;881,6262;915,5092;0,5092;0,5409;915,5409;915,5092" o:connectangles="0,0,0,0,0,0,0,0,0,0,0,0,0,0,0,0,0,0,0,0"/>
                </v:shape>
                <v:shape id="AutoShape 482" o:spid="_x0000_s1046" style="position:absolute;left:8491;top:5871;width:721;height:707;visibility:visible;mso-wrap-style:square;v-text-anchor:top" coordsize="72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" path="m214,l,,,317r214,l214,m721,390r-507,l214,707r507,l721,390e" fillcolor="#fbb040" stroked="f">
                  <v:path arrowok="t" o:connecttype="custom" o:connectlocs="214,5872;0,5872;0,6189;214,6189;214,5872;721,6262;214,6262;214,6579;721,6579;721,6262" o:connectangles="0,0,0,0,0,0,0,0,0,0"/>
                </v:shape>
                <v:line id="Line 481" o:spid="_x0000_s1047" style="position:absolute;visibility:visible;mso-wrap-style:square" from="4903,6222" to="10545,6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" strokecolor="#d1d3d4" strokeweight=".5pt"/>
                <v:rect id="Rectangle 480" o:spid="_x0000_s1048" style="position:absolute;left:4903;top:6651;width:736;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" fillcolor="#ac1f24" stroked="f"/>
                <v:rect id="Rectangle 479" o:spid="_x0000_s1049" style="position:absolute;left:8705;top:6651;width:317;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" fillcolor="#fbb040" stroked="f"/>
                <v:line id="Line 478" o:spid="_x0000_s1050" style="position:absolute;visibility:visible;mso-wrap-style:square" from="4903,7015" to="10545,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" strokecolor="#d1d3d4" strokeweight=".5pt"/>
                <v:line id="Line 477" o:spid="_x0000_s1051" style="position:absolute;visibility:visible;mso-wrap-style:square" from="4903,786" to="4903,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" strokecolor="#d1d3d4" strokeweight=".5pt"/>
                <v:line id="Line 476" o:spid="_x0000_s1052" style="position:absolute;visibility:visible;mso-wrap-style:square" from="10530,786" to="10530,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" strokecolor="#d1d3d4" strokeweight=".5pt"/>
                <v:shape id="Picture 475" o:spid="_x0000_s1053" type="#_x0000_t75" style="position:absolute;left:4901;top:789;width:68;height:6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">
                  <v:imagedata r:id="rId119" o:title=""/>
                </v:shape>
                <w10:wrap anchorx="page"/>
              </v:group>
            </w:pict>
          </mc:Fallback>
        </mc:AlternateContent>
      </w:r>
      <w:r>
        <w:rPr>
          <w:noProof/>
        </w:rPr>
        <mc:AlternateContent>
          <mc:Choice Requires="wpg">
            <w:drawing>
              <wp:anchor distT="0" distB="0" distL="114300" distR="114300" simplePos="0" relativeHeight="251769856" behindDoc="1" locked="0" layoutInCell="1" allowOverlap="1" wp14:anchorId="111B667C" wp14:editId="6337547F">
                <wp:simplePos x="0" y="0"/>
                <wp:positionH relativeFrom="page">
                  <wp:posOffset>2810510</wp:posOffset>
                </wp:positionH>
                <wp:positionV relativeFrom="paragraph">
                  <wp:posOffset>5441315</wp:posOffset>
                </wp:positionV>
                <wp:extent cx="3860800" cy="231775"/>
                <wp:effectExtent l="10160" t="6985" r="5715" b="0"/>
                <wp:wrapNone/>
                <wp:docPr id="613"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0" cy="231775"/>
                          <a:chOff x="4426" y="8569"/>
                          <a:chExt cx="6080" cy="365"/>
                        </a:xfrm>
                      </wpg:grpSpPr>
                      <wps:wsp>
                        <wps:cNvPr id="614" name="Rectangle 473"/>
                        <wps:cNvSpPr>
                          <a:spLocks noChangeArrowheads="1"/>
                        </wps:cNvSpPr>
                        <wps:spPr bwMode="auto">
                          <a:xfrm>
                            <a:off x="8150" y="8616"/>
                            <a:ext cx="1885" cy="317"/>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 name="Line 472"/>
                        <wps:cNvCnPr>
                          <a:cxnSpLocks noChangeShapeType="1"/>
                        </wps:cNvCnPr>
                        <wps:spPr bwMode="auto">
                          <a:xfrm>
                            <a:off x="4426" y="8574"/>
                            <a:ext cx="6079"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592C77" id="Group 471" o:spid="_x0000_s1026" style="position:absolute;margin-left:221.3pt;margin-top:428.45pt;width:304pt;height:18.25pt;z-index:-251546624;mso-position-horizontal-relative:page" coordorigin="4426,8569" coordsize="6080,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">
                <v:rect id="Rectangle 473" o:spid="_x0000_s1027" style="position:absolute;left:8150;top:8616;width:1885;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" fillcolor="#fbb040" stroked="f"/>
                <v:line id="Line 472" o:spid="_x0000_s1028" style="position:absolute;visibility:visible;mso-wrap-style:square" from="4426,8574" to="10505,8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" strokecolor="#d1d3d4" strokeweight=".5pt"/>
                <w10:wrap anchorx="page"/>
              </v:group>
            </w:pict>
          </mc:Fallback>
        </mc:AlternateContent>
      </w:r>
      <w:r>
        <w:rPr>
          <w:noProof/>
        </w:rPr>
        <mc:AlternateContent>
          <mc:Choice Requires="wps">
            <w:drawing>
              <wp:anchor distT="0" distB="0" distL="114300" distR="114300" simplePos="0" relativeHeight="251669504" behindDoc="0" locked="0" layoutInCell="1" allowOverlap="1" wp14:anchorId="5CB187D8" wp14:editId="21B53F0A">
                <wp:simplePos x="0" y="0"/>
                <wp:positionH relativeFrom="page">
                  <wp:posOffset>5175250</wp:posOffset>
                </wp:positionH>
                <wp:positionV relativeFrom="paragraph">
                  <wp:posOffset>5719445</wp:posOffset>
                </wp:positionV>
                <wp:extent cx="1120140" cy="201295"/>
                <wp:effectExtent l="3175" t="0" r="635" b="0"/>
                <wp:wrapNone/>
                <wp:docPr id="612" name="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140" cy="201295"/>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CB28F" id="Rectangle 470" o:spid="_x0000_s1026" style="position:absolute;margin-left:407.5pt;margin-top:450.35pt;width:88.2pt;height:15.8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" fillcolor="#fbb040" stroked="f">
                <w10:wrap anchorx="page"/>
              </v:rect>
            </w:pict>
          </mc:Fallback>
        </mc:AlternateContent>
      </w:r>
      <w:r>
        <w:rPr>
          <w:noProof/>
        </w:rPr>
        <mc:AlternateContent>
          <mc:Choice Requires="wps">
            <w:drawing>
              <wp:anchor distT="0" distB="0" distL="114300" distR="114300" simplePos="0" relativeHeight="251670528" behindDoc="0" locked="0" layoutInCell="1" allowOverlap="1" wp14:anchorId="414026BE" wp14:editId="551B2522">
                <wp:simplePos x="0" y="0"/>
                <wp:positionH relativeFrom="page">
                  <wp:posOffset>5175250</wp:posOffset>
                </wp:positionH>
                <wp:positionV relativeFrom="paragraph">
                  <wp:posOffset>5967095</wp:posOffset>
                </wp:positionV>
                <wp:extent cx="467995" cy="201295"/>
                <wp:effectExtent l="3175" t="0" r="0" b="0"/>
                <wp:wrapNone/>
                <wp:docPr id="611" name="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 cy="201295"/>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5768D" id="Rectangle 469" o:spid="_x0000_s1026" style="position:absolute;margin-left:407.5pt;margin-top:469.85pt;width:36.85pt;height:15.8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" fillcolor="#fbb040" stroked="f">
                <w10:wrap anchorx="page"/>
              </v:rect>
            </w:pict>
          </mc:Fallback>
        </mc:AlternateContent>
      </w:r>
      <w:r>
        <w:rPr>
          <w:noProof/>
        </w:rPr>
        <mc:AlternateContent>
          <mc:Choice Requires="wps">
            <w:drawing>
              <wp:anchor distT="0" distB="0" distL="114300" distR="114300" simplePos="0" relativeHeight="251671552" behindDoc="0" locked="0" layoutInCell="1" allowOverlap="1" wp14:anchorId="0D6C6897" wp14:editId="12F5172A">
                <wp:simplePos x="0" y="0"/>
                <wp:positionH relativeFrom="page">
                  <wp:posOffset>5171440</wp:posOffset>
                </wp:positionH>
                <wp:positionV relativeFrom="paragraph">
                  <wp:posOffset>6214745</wp:posOffset>
                </wp:positionV>
                <wp:extent cx="0" cy="200660"/>
                <wp:effectExtent l="8890" t="8890" r="10160" b="9525"/>
                <wp:wrapNone/>
                <wp:docPr id="610" name="Lin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660"/>
                        </a:xfrm>
                        <a:prstGeom prst="line">
                          <a:avLst/>
                        </a:prstGeom>
                        <a:noFill/>
                        <a:ln w="8115">
                          <a:solidFill>
                            <a:srgbClr val="FBB04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497B51" id="Line 468" o:spid="_x0000_s1026"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7.2pt,489.35pt" to="407.2pt,5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" strokecolor="#fbb040" strokeweight=".22542mm">
                <w10:wrap anchorx="page"/>
              </v:line>
            </w:pict>
          </mc:Fallback>
        </mc:AlternateContent>
      </w:r>
      <w:r>
        <w:rPr>
          <w:noProof/>
        </w:rPr>
        <mc:AlternateContent>
          <mc:Choice Requires="wps">
            <w:drawing>
              <wp:anchor distT="0" distB="0" distL="114300" distR="114300" simplePos="0" relativeHeight="251770880" behindDoc="1" locked="0" layoutInCell="1" allowOverlap="1" wp14:anchorId="5F866379" wp14:editId="41A30228">
                <wp:simplePos x="0" y="0"/>
                <wp:positionH relativeFrom="page">
                  <wp:posOffset>5407025</wp:posOffset>
                </wp:positionH>
                <wp:positionV relativeFrom="paragraph">
                  <wp:posOffset>756920</wp:posOffset>
                </wp:positionV>
                <wp:extent cx="120650" cy="201295"/>
                <wp:effectExtent l="0" t="0" r="0" b="0"/>
                <wp:wrapNone/>
                <wp:docPr id="609"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201295"/>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26BA7" id="Rectangle 467" o:spid="_x0000_s1026" style="position:absolute;margin-left:425.75pt;margin-top:59.6pt;width:9.5pt;height:15.85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" fillcolor="#fbb040" stroked="f">
                <w10:wrap anchorx="page"/>
              </v:rect>
            </w:pict>
          </mc:Fallback>
        </mc:AlternateContent>
      </w:r>
      <w:r>
        <w:rPr>
          <w:noProof/>
        </w:rPr>
        <mc:AlternateContent>
          <mc:Choice Requires="wps">
            <w:drawing>
              <wp:anchor distT="0" distB="0" distL="114300" distR="114300" simplePos="0" relativeHeight="251771904" behindDoc="1" locked="0" layoutInCell="1" allowOverlap="1" wp14:anchorId="25969345" wp14:editId="1C9C96A2">
                <wp:simplePos x="0" y="0"/>
                <wp:positionH relativeFrom="page">
                  <wp:posOffset>5527675</wp:posOffset>
                </wp:positionH>
                <wp:positionV relativeFrom="paragraph">
                  <wp:posOffset>1499870</wp:posOffset>
                </wp:positionV>
                <wp:extent cx="629920" cy="201295"/>
                <wp:effectExtent l="3175" t="0" r="0" b="0"/>
                <wp:wrapNone/>
                <wp:docPr id="608"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20" cy="201295"/>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489B59" id="Rectangle 466" o:spid="_x0000_s1026" style="position:absolute;margin-left:435.25pt;margin-top:118.1pt;width:49.6pt;height:15.85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" fillcolor="#fbb040" stroked="f">
                <w10:wrap anchorx="page"/>
              </v:rect>
            </w:pict>
          </mc:Fallback>
        </mc:AlternateContent>
      </w:r>
      <w:r>
        <w:rPr>
          <w:noProof/>
        </w:rPr>
        <mc:AlternateContent>
          <mc:Choice Requires="wps">
            <w:drawing>
              <wp:anchor distT="0" distB="0" distL="114300" distR="114300" simplePos="0" relativeHeight="251772928" behindDoc="1" locked="0" layoutInCell="1" allowOverlap="1" wp14:anchorId="3E4B9327" wp14:editId="745911E3">
                <wp:simplePos x="0" y="0"/>
                <wp:positionH relativeFrom="page">
                  <wp:posOffset>5518785</wp:posOffset>
                </wp:positionH>
                <wp:positionV relativeFrom="paragraph">
                  <wp:posOffset>2242820</wp:posOffset>
                </wp:positionV>
                <wp:extent cx="0" cy="201295"/>
                <wp:effectExtent l="13335" t="18415" r="15240" b="18415"/>
                <wp:wrapNone/>
                <wp:docPr id="607" name="Lin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295"/>
                        </a:xfrm>
                        <a:prstGeom prst="line">
                          <a:avLst/>
                        </a:prstGeom>
                        <a:noFill/>
                        <a:ln w="18072">
                          <a:solidFill>
                            <a:srgbClr val="FBB04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2D232" id="Line 465" o:spid="_x0000_s1026" style="position:absolute;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4.55pt,176.6pt" to="434.55pt,1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" strokecolor="#fbb040" strokeweight=".502mm">
                <w10:wrap anchorx="page"/>
              </v:line>
            </w:pict>
          </mc:Fallback>
        </mc:AlternateContent>
      </w:r>
      <w:r>
        <w:rPr>
          <w:noProof/>
        </w:rPr>
        <mc:AlternateContent>
          <mc:Choice Requires="wps">
            <w:drawing>
              <wp:anchor distT="0" distB="0" distL="114300" distR="114300" simplePos="0" relativeHeight="251773952" behindDoc="1" locked="0" layoutInCell="1" allowOverlap="1" wp14:anchorId="18101FB0" wp14:editId="3D9C5DE8">
                <wp:simplePos x="0" y="0"/>
                <wp:positionH relativeFrom="page">
                  <wp:posOffset>5407025</wp:posOffset>
                </wp:positionH>
                <wp:positionV relativeFrom="paragraph">
                  <wp:posOffset>2490470</wp:posOffset>
                </wp:positionV>
                <wp:extent cx="120650" cy="201295"/>
                <wp:effectExtent l="0" t="0" r="0" b="0"/>
                <wp:wrapNone/>
                <wp:docPr id="606"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201295"/>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B25225" id="Rectangle 464" o:spid="_x0000_s1026" style="position:absolute;margin-left:425.75pt;margin-top:196.1pt;width:9.5pt;height:15.8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" fillcolor="#fbb040" stroked="f">
                <w10:wrap anchorx="page"/>
              </v:rect>
            </w:pict>
          </mc:Fallback>
        </mc:AlternateContent>
      </w:r>
      <w:r>
        <w:rPr>
          <w:noProof/>
        </w:rPr>
        <mc:AlternateContent>
          <mc:Choice Requires="wps">
            <w:drawing>
              <wp:anchor distT="0" distB="0" distL="114300" distR="114300" simplePos="0" relativeHeight="251774976" behindDoc="1" locked="0" layoutInCell="1" allowOverlap="1" wp14:anchorId="32CB6540" wp14:editId="3FF8052B">
                <wp:simplePos x="0" y="0"/>
                <wp:positionH relativeFrom="page">
                  <wp:posOffset>5511800</wp:posOffset>
                </wp:positionH>
                <wp:positionV relativeFrom="paragraph">
                  <wp:posOffset>3233420</wp:posOffset>
                </wp:positionV>
                <wp:extent cx="0" cy="201295"/>
                <wp:effectExtent l="25400" t="18415" r="22225" b="18415"/>
                <wp:wrapNone/>
                <wp:docPr id="605" name="Line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295"/>
                        </a:xfrm>
                        <a:prstGeom prst="line">
                          <a:avLst/>
                        </a:prstGeom>
                        <a:noFill/>
                        <a:ln w="31928">
                          <a:solidFill>
                            <a:srgbClr val="FBB04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1BCD3A" id="Line 463" o:spid="_x0000_s1026" style="position:absolute;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4pt,254.6pt" to="434pt,27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" strokecolor="#fbb040" strokeweight=".88689mm">
                <w10:wrap anchorx="page"/>
              </v:line>
            </w:pict>
          </mc:Fallback>
        </mc:AlternateContent>
      </w:r>
      <w:r>
        <w:rPr>
          <w:noProof/>
        </w:rPr>
        <mc:AlternateContent>
          <mc:Choice Requires="wps">
            <w:drawing>
              <wp:anchor distT="0" distB="0" distL="114300" distR="114300" simplePos="0" relativeHeight="251776000" behindDoc="1" locked="0" layoutInCell="1" allowOverlap="1" wp14:anchorId="28EB0FF3" wp14:editId="5CCFA223">
                <wp:simplePos x="0" y="0"/>
                <wp:positionH relativeFrom="page">
                  <wp:posOffset>5429250</wp:posOffset>
                </wp:positionH>
                <wp:positionV relativeFrom="paragraph">
                  <wp:posOffset>3481070</wp:posOffset>
                </wp:positionV>
                <wp:extent cx="98425" cy="201295"/>
                <wp:effectExtent l="0" t="0" r="0" b="0"/>
                <wp:wrapNone/>
                <wp:docPr id="604"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201295"/>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8C9504" id="Rectangle 462" o:spid="_x0000_s1026" style="position:absolute;margin-left:427.5pt;margin-top:274.1pt;width:7.75pt;height:15.8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" fillcolor="#fbb040" stroked="f">
                <w10:wrap anchorx="page"/>
              </v:rect>
            </w:pict>
          </mc:Fallback>
        </mc:AlternateContent>
      </w:r>
      <w:r w:rsidR="004B269F">
        <w:rPr>
          <w:sz w:val="16"/>
        </w:rPr>
        <w:t>District DID allocations</w:t>
      </w:r>
    </w:p>
    <w:p w14:paraId="4648F898" w14:textId="77777777" w:rsidR="008117A9" w:rsidRDefault="008117A9">
      <w:pPr>
        <w:pStyle w:val="BodyText"/>
        <w:spacing w:before="7"/>
        <w:rPr>
          <w:sz w:val="4"/>
        </w:rPr>
      </w:pPr>
    </w:p>
    <w:tbl>
      <w:tblPr>
        <w:tblW w:w="0" w:type="auto"/>
        <w:tblInd w:w="349" w:type="dxa"/>
        <w:tblLayout w:type="fixed"/>
        <w:tblCellMar>
          <w:left w:w="0" w:type="dxa"/>
          <w:right w:w="0" w:type="dxa"/>
        </w:tblCellMar>
        <w:tblLook w:val="01E0" w:firstRow="1" w:lastRow="1" w:firstColumn="1" w:lastColumn="1" w:noHBand="0" w:noVBand="0"/>
      </w:tblPr>
      <w:tblGrid>
        <w:gridCol w:w="1558"/>
        <w:gridCol w:w="1860"/>
        <w:gridCol w:w="218"/>
        <w:gridCol w:w="2721"/>
        <w:gridCol w:w="881"/>
        <w:gridCol w:w="425"/>
        <w:gridCol w:w="676"/>
        <w:gridCol w:w="1020"/>
      </w:tblGrid>
      <w:tr w:rsidR="008117A9" w14:paraId="77C252BC" w14:textId="77777777">
        <w:trPr>
          <w:trHeight w:val="322"/>
        </w:trPr>
        <w:tc>
          <w:tcPr>
            <w:tcW w:w="1558" w:type="dxa"/>
          </w:tcPr>
          <w:p w14:paraId="7875A80C" w14:textId="77777777" w:rsidR="008117A9" w:rsidRDefault="004B269F">
            <w:pPr>
              <w:pStyle w:val="TableParagraph"/>
              <w:ind w:left="339"/>
              <w:rPr>
                <w:rFonts w:ascii="Open Sans Semibold"/>
                <w:b/>
                <w:sz w:val="16"/>
              </w:rPr>
            </w:pPr>
            <w:r>
              <w:rPr>
                <w:rFonts w:ascii="Open Sans Semibold"/>
                <w:b/>
                <w:color w:val="AC1F24"/>
                <w:sz w:val="16"/>
              </w:rPr>
              <w:t>Province</w:t>
            </w:r>
          </w:p>
        </w:tc>
        <w:tc>
          <w:tcPr>
            <w:tcW w:w="1860" w:type="dxa"/>
          </w:tcPr>
          <w:p w14:paraId="54BCC37A" w14:textId="77777777" w:rsidR="008117A9" w:rsidRDefault="004B269F">
            <w:pPr>
              <w:pStyle w:val="TableParagraph"/>
              <w:ind w:left="572"/>
              <w:rPr>
                <w:rFonts w:ascii="Open Sans Semibold"/>
                <w:b/>
                <w:sz w:val="16"/>
              </w:rPr>
            </w:pPr>
            <w:r>
              <w:rPr>
                <w:rFonts w:ascii="Open Sans Semibold"/>
                <w:b/>
                <w:color w:val="AC1F24"/>
                <w:sz w:val="16"/>
              </w:rPr>
              <w:t>District</w:t>
            </w:r>
          </w:p>
        </w:tc>
        <w:tc>
          <w:tcPr>
            <w:tcW w:w="5941" w:type="dxa"/>
            <w:gridSpan w:val="6"/>
          </w:tcPr>
          <w:p w14:paraId="68A4078B" w14:textId="77777777" w:rsidR="008117A9" w:rsidRDefault="008117A9">
            <w:pPr>
              <w:pStyle w:val="TableParagraph"/>
              <w:rPr>
                <w:rFonts w:ascii="Times New Roman"/>
                <w:sz w:val="14"/>
              </w:rPr>
            </w:pPr>
          </w:p>
        </w:tc>
      </w:tr>
      <w:tr w:rsidR="008117A9" w14:paraId="35F269B1" w14:textId="77777777">
        <w:trPr>
          <w:trHeight w:val="316"/>
        </w:trPr>
        <w:tc>
          <w:tcPr>
            <w:tcW w:w="1558" w:type="dxa"/>
            <w:shd w:val="clear" w:color="auto" w:fill="E6E7E8"/>
          </w:tcPr>
          <w:p w14:paraId="74ECDE12" w14:textId="77777777" w:rsidR="008117A9" w:rsidRDefault="004B269F">
            <w:pPr>
              <w:pStyle w:val="TableParagraph"/>
              <w:spacing w:before="25"/>
              <w:ind w:left="133"/>
              <w:rPr>
                <w:sz w:val="16"/>
              </w:rPr>
            </w:pPr>
            <w:r>
              <w:rPr>
                <w:sz w:val="16"/>
              </w:rPr>
              <w:t>ACEH</w:t>
            </w:r>
          </w:p>
        </w:tc>
        <w:tc>
          <w:tcPr>
            <w:tcW w:w="1860" w:type="dxa"/>
            <w:shd w:val="clear" w:color="auto" w:fill="E6E7E8"/>
          </w:tcPr>
          <w:p w14:paraId="3E104868" w14:textId="77777777" w:rsidR="008117A9" w:rsidRDefault="004B269F">
            <w:pPr>
              <w:pStyle w:val="TableParagraph"/>
              <w:spacing w:before="25"/>
              <w:ind w:left="87"/>
              <w:rPr>
                <w:sz w:val="16"/>
              </w:rPr>
            </w:pPr>
            <w:proofErr w:type="spellStart"/>
            <w:r>
              <w:rPr>
                <w:sz w:val="16"/>
              </w:rPr>
              <w:t>Kab</w:t>
            </w:r>
            <w:proofErr w:type="spellEnd"/>
            <w:r>
              <w:rPr>
                <w:sz w:val="16"/>
              </w:rPr>
              <w:t xml:space="preserve">. </w:t>
            </w:r>
            <w:proofErr w:type="spellStart"/>
            <w:r>
              <w:rPr>
                <w:sz w:val="16"/>
              </w:rPr>
              <w:t>Bireuen</w:t>
            </w:r>
            <w:proofErr w:type="spellEnd"/>
          </w:p>
        </w:tc>
        <w:tc>
          <w:tcPr>
            <w:tcW w:w="218" w:type="dxa"/>
            <w:shd w:val="clear" w:color="auto" w:fill="E6E7E8"/>
          </w:tcPr>
          <w:p w14:paraId="11B69EF7" w14:textId="77777777" w:rsidR="008117A9" w:rsidRDefault="008117A9">
            <w:pPr>
              <w:pStyle w:val="TableParagraph"/>
              <w:rPr>
                <w:rFonts w:ascii="Times New Roman"/>
                <w:sz w:val="14"/>
              </w:rPr>
            </w:pPr>
          </w:p>
        </w:tc>
        <w:tc>
          <w:tcPr>
            <w:tcW w:w="2721" w:type="dxa"/>
            <w:tcBorders>
              <w:right w:val="single" w:sz="4" w:space="0" w:color="D1D3D4"/>
            </w:tcBorders>
          </w:tcPr>
          <w:p w14:paraId="25FD33C3" w14:textId="77777777" w:rsidR="008117A9" w:rsidRDefault="004B269F">
            <w:pPr>
              <w:pStyle w:val="TableParagraph"/>
              <w:spacing w:before="36"/>
              <w:ind w:left="894" w:right="1009"/>
              <w:jc w:val="center"/>
              <w:rPr>
                <w:sz w:val="16"/>
              </w:rPr>
            </w:pPr>
            <w:r>
              <w:rPr>
                <w:sz w:val="16"/>
              </w:rPr>
              <w:t>IDR 22.7M</w:t>
            </w:r>
          </w:p>
        </w:tc>
        <w:tc>
          <w:tcPr>
            <w:tcW w:w="881" w:type="dxa"/>
            <w:tcBorders>
              <w:left w:val="single" w:sz="4" w:space="0" w:color="D1D3D4"/>
            </w:tcBorders>
          </w:tcPr>
          <w:p w14:paraId="7DB784FF" w14:textId="77777777" w:rsidR="008117A9" w:rsidRDefault="008117A9">
            <w:pPr>
              <w:pStyle w:val="TableParagraph"/>
              <w:rPr>
                <w:rFonts w:ascii="Times New Roman"/>
                <w:sz w:val="14"/>
              </w:rPr>
            </w:pPr>
          </w:p>
        </w:tc>
        <w:tc>
          <w:tcPr>
            <w:tcW w:w="425" w:type="dxa"/>
          </w:tcPr>
          <w:p w14:paraId="04761D95" w14:textId="77777777" w:rsidR="008117A9" w:rsidRDefault="008117A9">
            <w:pPr>
              <w:pStyle w:val="TableParagraph"/>
              <w:rPr>
                <w:rFonts w:ascii="Times New Roman"/>
                <w:sz w:val="14"/>
              </w:rPr>
            </w:pPr>
          </w:p>
        </w:tc>
        <w:tc>
          <w:tcPr>
            <w:tcW w:w="676" w:type="dxa"/>
          </w:tcPr>
          <w:p w14:paraId="425982D1" w14:textId="77777777" w:rsidR="008117A9" w:rsidRDefault="004B269F">
            <w:pPr>
              <w:pStyle w:val="TableParagraph"/>
              <w:spacing w:before="36"/>
              <w:jc w:val="right"/>
              <w:rPr>
                <w:sz w:val="16"/>
              </w:rPr>
            </w:pPr>
            <w:r>
              <w:rPr>
                <w:sz w:val="16"/>
              </w:rPr>
              <w:t>159%</w:t>
            </w:r>
          </w:p>
        </w:tc>
        <w:tc>
          <w:tcPr>
            <w:tcW w:w="1020" w:type="dxa"/>
          </w:tcPr>
          <w:p w14:paraId="7EFC73C6" w14:textId="77777777" w:rsidR="008117A9" w:rsidRDefault="008117A9">
            <w:pPr>
              <w:pStyle w:val="TableParagraph"/>
              <w:rPr>
                <w:rFonts w:ascii="Times New Roman"/>
                <w:sz w:val="14"/>
              </w:rPr>
            </w:pPr>
          </w:p>
        </w:tc>
      </w:tr>
      <w:tr w:rsidR="008117A9" w14:paraId="12674115" w14:textId="77777777">
        <w:trPr>
          <w:trHeight w:val="36"/>
        </w:trPr>
        <w:tc>
          <w:tcPr>
            <w:tcW w:w="1558" w:type="dxa"/>
            <w:shd w:val="clear" w:color="auto" w:fill="E6E7E8"/>
          </w:tcPr>
          <w:p w14:paraId="2FCD8165" w14:textId="77777777" w:rsidR="008117A9" w:rsidRDefault="008117A9">
            <w:pPr>
              <w:pStyle w:val="TableParagraph"/>
              <w:rPr>
                <w:rFonts w:ascii="Times New Roman"/>
                <w:sz w:val="2"/>
              </w:rPr>
            </w:pPr>
          </w:p>
        </w:tc>
        <w:tc>
          <w:tcPr>
            <w:tcW w:w="1860" w:type="dxa"/>
            <w:shd w:val="clear" w:color="auto" w:fill="E6E7E8"/>
          </w:tcPr>
          <w:p w14:paraId="79E9CE37" w14:textId="77777777" w:rsidR="008117A9" w:rsidRDefault="008117A9">
            <w:pPr>
              <w:pStyle w:val="TableParagraph"/>
              <w:rPr>
                <w:rFonts w:ascii="Times New Roman"/>
                <w:sz w:val="2"/>
              </w:rPr>
            </w:pPr>
          </w:p>
        </w:tc>
        <w:tc>
          <w:tcPr>
            <w:tcW w:w="218" w:type="dxa"/>
            <w:shd w:val="clear" w:color="auto" w:fill="E6E7E8"/>
          </w:tcPr>
          <w:p w14:paraId="1998FB9C" w14:textId="77777777" w:rsidR="008117A9" w:rsidRDefault="008117A9">
            <w:pPr>
              <w:pStyle w:val="TableParagraph"/>
              <w:rPr>
                <w:rFonts w:ascii="Times New Roman"/>
                <w:sz w:val="2"/>
              </w:rPr>
            </w:pPr>
          </w:p>
        </w:tc>
        <w:tc>
          <w:tcPr>
            <w:tcW w:w="2721" w:type="dxa"/>
            <w:tcBorders>
              <w:right w:val="single" w:sz="4" w:space="0" w:color="D1D3D4"/>
            </w:tcBorders>
          </w:tcPr>
          <w:p w14:paraId="1CF94B3E" w14:textId="77777777" w:rsidR="008117A9" w:rsidRDefault="008117A9">
            <w:pPr>
              <w:pStyle w:val="TableParagraph"/>
              <w:rPr>
                <w:rFonts w:ascii="Times New Roman"/>
                <w:sz w:val="2"/>
              </w:rPr>
            </w:pPr>
          </w:p>
        </w:tc>
        <w:tc>
          <w:tcPr>
            <w:tcW w:w="881" w:type="dxa"/>
            <w:tcBorders>
              <w:left w:val="single" w:sz="4" w:space="0" w:color="D1D3D4"/>
            </w:tcBorders>
          </w:tcPr>
          <w:p w14:paraId="22C84C83" w14:textId="77777777" w:rsidR="008117A9" w:rsidRDefault="008117A9">
            <w:pPr>
              <w:pStyle w:val="TableParagraph"/>
              <w:rPr>
                <w:rFonts w:ascii="Times New Roman"/>
                <w:sz w:val="2"/>
              </w:rPr>
            </w:pPr>
          </w:p>
        </w:tc>
        <w:tc>
          <w:tcPr>
            <w:tcW w:w="425" w:type="dxa"/>
          </w:tcPr>
          <w:p w14:paraId="792BFFE6" w14:textId="77777777" w:rsidR="008117A9" w:rsidRDefault="008117A9">
            <w:pPr>
              <w:pStyle w:val="TableParagraph"/>
              <w:rPr>
                <w:rFonts w:ascii="Times New Roman"/>
                <w:sz w:val="2"/>
              </w:rPr>
            </w:pPr>
          </w:p>
        </w:tc>
        <w:tc>
          <w:tcPr>
            <w:tcW w:w="676" w:type="dxa"/>
          </w:tcPr>
          <w:p w14:paraId="2805113E" w14:textId="77777777" w:rsidR="008117A9" w:rsidRDefault="008117A9">
            <w:pPr>
              <w:pStyle w:val="TableParagraph"/>
              <w:rPr>
                <w:rFonts w:ascii="Times New Roman"/>
                <w:sz w:val="2"/>
              </w:rPr>
            </w:pPr>
          </w:p>
        </w:tc>
        <w:tc>
          <w:tcPr>
            <w:tcW w:w="1020" w:type="dxa"/>
          </w:tcPr>
          <w:p w14:paraId="65734692" w14:textId="77777777" w:rsidR="008117A9" w:rsidRDefault="008117A9">
            <w:pPr>
              <w:pStyle w:val="TableParagraph"/>
              <w:rPr>
                <w:rFonts w:ascii="Times New Roman"/>
                <w:sz w:val="2"/>
              </w:rPr>
            </w:pPr>
          </w:p>
        </w:tc>
      </w:tr>
      <w:tr w:rsidR="008117A9" w14:paraId="632D8CE4" w14:textId="77777777">
        <w:trPr>
          <w:trHeight w:val="36"/>
        </w:trPr>
        <w:tc>
          <w:tcPr>
            <w:tcW w:w="1558" w:type="dxa"/>
            <w:shd w:val="clear" w:color="auto" w:fill="E6E7E8"/>
          </w:tcPr>
          <w:p w14:paraId="1E3887A4" w14:textId="77777777" w:rsidR="008117A9" w:rsidRDefault="008117A9">
            <w:pPr>
              <w:pStyle w:val="TableParagraph"/>
              <w:rPr>
                <w:rFonts w:ascii="Times New Roman"/>
                <w:sz w:val="2"/>
              </w:rPr>
            </w:pPr>
          </w:p>
        </w:tc>
        <w:tc>
          <w:tcPr>
            <w:tcW w:w="1860" w:type="dxa"/>
            <w:shd w:val="clear" w:color="auto" w:fill="E6E7E8"/>
          </w:tcPr>
          <w:p w14:paraId="79B85D37" w14:textId="77777777" w:rsidR="008117A9" w:rsidRDefault="008117A9">
            <w:pPr>
              <w:pStyle w:val="TableParagraph"/>
              <w:rPr>
                <w:rFonts w:ascii="Times New Roman"/>
                <w:sz w:val="2"/>
              </w:rPr>
            </w:pPr>
          </w:p>
        </w:tc>
        <w:tc>
          <w:tcPr>
            <w:tcW w:w="218" w:type="dxa"/>
            <w:shd w:val="clear" w:color="auto" w:fill="E6E7E8"/>
          </w:tcPr>
          <w:p w14:paraId="30DD017D" w14:textId="77777777" w:rsidR="008117A9" w:rsidRDefault="008117A9">
            <w:pPr>
              <w:pStyle w:val="TableParagraph"/>
              <w:rPr>
                <w:rFonts w:ascii="Times New Roman"/>
                <w:sz w:val="2"/>
              </w:rPr>
            </w:pPr>
          </w:p>
        </w:tc>
        <w:tc>
          <w:tcPr>
            <w:tcW w:w="2721" w:type="dxa"/>
            <w:tcBorders>
              <w:right w:val="single" w:sz="4" w:space="0" w:color="D1D3D4"/>
            </w:tcBorders>
          </w:tcPr>
          <w:p w14:paraId="298EF1A7" w14:textId="77777777" w:rsidR="008117A9" w:rsidRDefault="008117A9">
            <w:pPr>
              <w:pStyle w:val="TableParagraph"/>
              <w:rPr>
                <w:rFonts w:ascii="Times New Roman"/>
                <w:sz w:val="2"/>
              </w:rPr>
            </w:pPr>
          </w:p>
        </w:tc>
        <w:tc>
          <w:tcPr>
            <w:tcW w:w="881" w:type="dxa"/>
            <w:tcBorders>
              <w:left w:val="single" w:sz="4" w:space="0" w:color="D1D3D4"/>
            </w:tcBorders>
          </w:tcPr>
          <w:p w14:paraId="6BD953F4" w14:textId="77777777" w:rsidR="008117A9" w:rsidRDefault="008117A9">
            <w:pPr>
              <w:pStyle w:val="TableParagraph"/>
              <w:rPr>
                <w:rFonts w:ascii="Times New Roman"/>
                <w:sz w:val="2"/>
              </w:rPr>
            </w:pPr>
          </w:p>
        </w:tc>
        <w:tc>
          <w:tcPr>
            <w:tcW w:w="425" w:type="dxa"/>
          </w:tcPr>
          <w:p w14:paraId="0B76B201" w14:textId="77777777" w:rsidR="008117A9" w:rsidRDefault="008117A9">
            <w:pPr>
              <w:pStyle w:val="TableParagraph"/>
              <w:rPr>
                <w:rFonts w:ascii="Times New Roman"/>
                <w:sz w:val="2"/>
              </w:rPr>
            </w:pPr>
          </w:p>
        </w:tc>
        <w:tc>
          <w:tcPr>
            <w:tcW w:w="676" w:type="dxa"/>
          </w:tcPr>
          <w:p w14:paraId="6397754D" w14:textId="77777777" w:rsidR="008117A9" w:rsidRDefault="008117A9">
            <w:pPr>
              <w:pStyle w:val="TableParagraph"/>
              <w:rPr>
                <w:rFonts w:ascii="Times New Roman"/>
                <w:sz w:val="2"/>
              </w:rPr>
            </w:pPr>
          </w:p>
        </w:tc>
        <w:tc>
          <w:tcPr>
            <w:tcW w:w="1020" w:type="dxa"/>
          </w:tcPr>
          <w:p w14:paraId="447BF9DE" w14:textId="77777777" w:rsidR="008117A9" w:rsidRDefault="008117A9">
            <w:pPr>
              <w:pStyle w:val="TableParagraph"/>
              <w:rPr>
                <w:rFonts w:ascii="Times New Roman"/>
                <w:sz w:val="2"/>
              </w:rPr>
            </w:pPr>
          </w:p>
        </w:tc>
      </w:tr>
      <w:tr w:rsidR="008117A9" w14:paraId="208246E1" w14:textId="77777777">
        <w:trPr>
          <w:trHeight w:val="353"/>
        </w:trPr>
        <w:tc>
          <w:tcPr>
            <w:tcW w:w="1558" w:type="dxa"/>
            <w:shd w:val="clear" w:color="auto" w:fill="E6E7E8"/>
          </w:tcPr>
          <w:p w14:paraId="6582FF76" w14:textId="77777777" w:rsidR="008117A9" w:rsidRDefault="008117A9">
            <w:pPr>
              <w:pStyle w:val="TableParagraph"/>
              <w:rPr>
                <w:rFonts w:ascii="Times New Roman"/>
                <w:sz w:val="14"/>
              </w:rPr>
            </w:pPr>
          </w:p>
        </w:tc>
        <w:tc>
          <w:tcPr>
            <w:tcW w:w="1860" w:type="dxa"/>
            <w:shd w:val="clear" w:color="auto" w:fill="E6E7E8"/>
          </w:tcPr>
          <w:p w14:paraId="6D8F3CA3" w14:textId="77777777" w:rsidR="008117A9" w:rsidRDefault="004B269F">
            <w:pPr>
              <w:pStyle w:val="TableParagraph"/>
              <w:spacing w:before="21"/>
              <w:ind w:left="87"/>
              <w:rPr>
                <w:sz w:val="16"/>
              </w:rPr>
            </w:pPr>
            <w:proofErr w:type="spellStart"/>
            <w:r>
              <w:rPr>
                <w:sz w:val="16"/>
              </w:rPr>
              <w:t>Kab</w:t>
            </w:r>
            <w:proofErr w:type="spellEnd"/>
            <w:r>
              <w:rPr>
                <w:sz w:val="16"/>
              </w:rPr>
              <w:t>. Aceh Barat</w:t>
            </w:r>
          </w:p>
        </w:tc>
        <w:tc>
          <w:tcPr>
            <w:tcW w:w="218" w:type="dxa"/>
            <w:shd w:val="clear" w:color="auto" w:fill="E6E7E8"/>
          </w:tcPr>
          <w:p w14:paraId="2B163333" w14:textId="77777777" w:rsidR="008117A9" w:rsidRDefault="008117A9">
            <w:pPr>
              <w:pStyle w:val="TableParagraph"/>
              <w:rPr>
                <w:rFonts w:ascii="Times New Roman"/>
                <w:sz w:val="14"/>
              </w:rPr>
            </w:pPr>
          </w:p>
        </w:tc>
        <w:tc>
          <w:tcPr>
            <w:tcW w:w="2721" w:type="dxa"/>
            <w:tcBorders>
              <w:right w:val="single" w:sz="4" w:space="0" w:color="D1D3D4"/>
            </w:tcBorders>
          </w:tcPr>
          <w:p w14:paraId="0DB6FA48" w14:textId="77777777" w:rsidR="008117A9" w:rsidRDefault="004B269F">
            <w:pPr>
              <w:pStyle w:val="TableParagraph"/>
              <w:spacing w:before="36"/>
              <w:ind w:left="523"/>
              <w:rPr>
                <w:sz w:val="16"/>
              </w:rPr>
            </w:pPr>
            <w:r>
              <w:rPr>
                <w:sz w:val="16"/>
              </w:rPr>
              <w:t>IDR 12.1M</w:t>
            </w:r>
          </w:p>
        </w:tc>
        <w:tc>
          <w:tcPr>
            <w:tcW w:w="881" w:type="dxa"/>
            <w:tcBorders>
              <w:left w:val="single" w:sz="4" w:space="0" w:color="D1D3D4"/>
            </w:tcBorders>
          </w:tcPr>
          <w:p w14:paraId="3FAC4BF6" w14:textId="77777777" w:rsidR="008117A9" w:rsidRDefault="004B269F">
            <w:pPr>
              <w:pStyle w:val="TableParagraph"/>
              <w:spacing w:before="36"/>
              <w:ind w:left="302"/>
              <w:rPr>
                <w:sz w:val="16"/>
              </w:rPr>
            </w:pPr>
            <w:r>
              <w:rPr>
                <w:sz w:val="16"/>
              </w:rPr>
              <w:t>-66%</w:t>
            </w:r>
          </w:p>
        </w:tc>
        <w:tc>
          <w:tcPr>
            <w:tcW w:w="425" w:type="dxa"/>
          </w:tcPr>
          <w:p w14:paraId="4FEAF1DC" w14:textId="77777777" w:rsidR="008117A9" w:rsidRDefault="008117A9">
            <w:pPr>
              <w:pStyle w:val="TableParagraph"/>
              <w:rPr>
                <w:rFonts w:ascii="Times New Roman"/>
                <w:sz w:val="14"/>
              </w:rPr>
            </w:pPr>
          </w:p>
        </w:tc>
        <w:tc>
          <w:tcPr>
            <w:tcW w:w="676" w:type="dxa"/>
          </w:tcPr>
          <w:p w14:paraId="034D686E" w14:textId="77777777" w:rsidR="008117A9" w:rsidRDefault="008117A9">
            <w:pPr>
              <w:pStyle w:val="TableParagraph"/>
              <w:rPr>
                <w:rFonts w:ascii="Times New Roman"/>
                <w:sz w:val="14"/>
              </w:rPr>
            </w:pPr>
          </w:p>
        </w:tc>
        <w:tc>
          <w:tcPr>
            <w:tcW w:w="1020" w:type="dxa"/>
          </w:tcPr>
          <w:p w14:paraId="4BABFFD4" w14:textId="77777777" w:rsidR="008117A9" w:rsidRDefault="008117A9">
            <w:pPr>
              <w:pStyle w:val="TableParagraph"/>
              <w:rPr>
                <w:rFonts w:ascii="Times New Roman"/>
                <w:sz w:val="14"/>
              </w:rPr>
            </w:pPr>
          </w:p>
        </w:tc>
      </w:tr>
      <w:tr w:rsidR="008117A9" w14:paraId="7A6F5C35" w14:textId="77777777">
        <w:trPr>
          <w:trHeight w:val="36"/>
        </w:trPr>
        <w:tc>
          <w:tcPr>
            <w:tcW w:w="1558" w:type="dxa"/>
            <w:shd w:val="clear" w:color="auto" w:fill="E6E7E8"/>
          </w:tcPr>
          <w:p w14:paraId="40E5EE92" w14:textId="77777777" w:rsidR="008117A9" w:rsidRDefault="008117A9">
            <w:pPr>
              <w:pStyle w:val="TableParagraph"/>
              <w:rPr>
                <w:rFonts w:ascii="Times New Roman"/>
                <w:sz w:val="2"/>
              </w:rPr>
            </w:pPr>
          </w:p>
        </w:tc>
        <w:tc>
          <w:tcPr>
            <w:tcW w:w="1860" w:type="dxa"/>
            <w:shd w:val="clear" w:color="auto" w:fill="E6E7E8"/>
          </w:tcPr>
          <w:p w14:paraId="4FFE1FCB" w14:textId="77777777" w:rsidR="008117A9" w:rsidRDefault="008117A9">
            <w:pPr>
              <w:pStyle w:val="TableParagraph"/>
              <w:rPr>
                <w:rFonts w:ascii="Times New Roman"/>
                <w:sz w:val="2"/>
              </w:rPr>
            </w:pPr>
          </w:p>
        </w:tc>
        <w:tc>
          <w:tcPr>
            <w:tcW w:w="218" w:type="dxa"/>
            <w:shd w:val="clear" w:color="auto" w:fill="E6E7E8"/>
          </w:tcPr>
          <w:p w14:paraId="631696E5" w14:textId="77777777" w:rsidR="008117A9" w:rsidRDefault="008117A9">
            <w:pPr>
              <w:pStyle w:val="TableParagraph"/>
              <w:rPr>
                <w:rFonts w:ascii="Times New Roman"/>
                <w:sz w:val="2"/>
              </w:rPr>
            </w:pPr>
          </w:p>
        </w:tc>
        <w:tc>
          <w:tcPr>
            <w:tcW w:w="2721" w:type="dxa"/>
            <w:tcBorders>
              <w:right w:val="single" w:sz="4" w:space="0" w:color="D1D3D4"/>
            </w:tcBorders>
          </w:tcPr>
          <w:p w14:paraId="74A7BB76" w14:textId="77777777" w:rsidR="008117A9" w:rsidRDefault="008117A9">
            <w:pPr>
              <w:pStyle w:val="TableParagraph"/>
              <w:rPr>
                <w:rFonts w:ascii="Times New Roman"/>
                <w:sz w:val="2"/>
              </w:rPr>
            </w:pPr>
          </w:p>
        </w:tc>
        <w:tc>
          <w:tcPr>
            <w:tcW w:w="881" w:type="dxa"/>
            <w:tcBorders>
              <w:left w:val="single" w:sz="4" w:space="0" w:color="D1D3D4"/>
            </w:tcBorders>
          </w:tcPr>
          <w:p w14:paraId="61CF89C3" w14:textId="77777777" w:rsidR="008117A9" w:rsidRDefault="008117A9">
            <w:pPr>
              <w:pStyle w:val="TableParagraph"/>
              <w:rPr>
                <w:rFonts w:ascii="Times New Roman"/>
                <w:sz w:val="2"/>
              </w:rPr>
            </w:pPr>
          </w:p>
        </w:tc>
        <w:tc>
          <w:tcPr>
            <w:tcW w:w="425" w:type="dxa"/>
          </w:tcPr>
          <w:p w14:paraId="71E4ED41" w14:textId="77777777" w:rsidR="008117A9" w:rsidRDefault="008117A9">
            <w:pPr>
              <w:pStyle w:val="TableParagraph"/>
              <w:rPr>
                <w:rFonts w:ascii="Times New Roman"/>
                <w:sz w:val="2"/>
              </w:rPr>
            </w:pPr>
          </w:p>
        </w:tc>
        <w:tc>
          <w:tcPr>
            <w:tcW w:w="676" w:type="dxa"/>
          </w:tcPr>
          <w:p w14:paraId="766EDAA2" w14:textId="77777777" w:rsidR="008117A9" w:rsidRDefault="008117A9">
            <w:pPr>
              <w:pStyle w:val="TableParagraph"/>
              <w:rPr>
                <w:rFonts w:ascii="Times New Roman"/>
                <w:sz w:val="2"/>
              </w:rPr>
            </w:pPr>
          </w:p>
        </w:tc>
        <w:tc>
          <w:tcPr>
            <w:tcW w:w="1020" w:type="dxa"/>
          </w:tcPr>
          <w:p w14:paraId="15C67B28" w14:textId="77777777" w:rsidR="008117A9" w:rsidRDefault="008117A9">
            <w:pPr>
              <w:pStyle w:val="TableParagraph"/>
              <w:rPr>
                <w:rFonts w:ascii="Times New Roman"/>
                <w:sz w:val="2"/>
              </w:rPr>
            </w:pPr>
          </w:p>
        </w:tc>
      </w:tr>
      <w:tr w:rsidR="008117A9" w14:paraId="1FC945A5" w14:textId="77777777">
        <w:trPr>
          <w:trHeight w:val="316"/>
        </w:trPr>
        <w:tc>
          <w:tcPr>
            <w:tcW w:w="1558" w:type="dxa"/>
            <w:shd w:val="clear" w:color="auto" w:fill="E6E7E8"/>
          </w:tcPr>
          <w:p w14:paraId="1D3163AD" w14:textId="77777777" w:rsidR="008117A9" w:rsidRDefault="008117A9">
            <w:pPr>
              <w:pStyle w:val="TableParagraph"/>
              <w:rPr>
                <w:rFonts w:ascii="Times New Roman"/>
                <w:sz w:val="14"/>
              </w:rPr>
            </w:pPr>
          </w:p>
        </w:tc>
        <w:tc>
          <w:tcPr>
            <w:tcW w:w="1860" w:type="dxa"/>
            <w:shd w:val="clear" w:color="auto" w:fill="E6E7E8"/>
          </w:tcPr>
          <w:p w14:paraId="0AC9B898" w14:textId="77777777" w:rsidR="008117A9" w:rsidRDefault="004B269F">
            <w:pPr>
              <w:pStyle w:val="TableParagraph"/>
              <w:spacing w:before="17"/>
              <w:ind w:left="87"/>
              <w:rPr>
                <w:sz w:val="16"/>
              </w:rPr>
            </w:pPr>
            <w:proofErr w:type="spellStart"/>
            <w:r>
              <w:rPr>
                <w:sz w:val="16"/>
              </w:rPr>
              <w:t>Kab</w:t>
            </w:r>
            <w:proofErr w:type="spellEnd"/>
            <w:r>
              <w:rPr>
                <w:sz w:val="16"/>
              </w:rPr>
              <w:t xml:space="preserve">. </w:t>
            </w:r>
            <w:proofErr w:type="spellStart"/>
            <w:r>
              <w:rPr>
                <w:sz w:val="16"/>
              </w:rPr>
              <w:t>Bener</w:t>
            </w:r>
            <w:proofErr w:type="spellEnd"/>
            <w:r>
              <w:rPr>
                <w:sz w:val="16"/>
              </w:rPr>
              <w:t xml:space="preserve"> </w:t>
            </w:r>
            <w:proofErr w:type="spellStart"/>
            <w:r>
              <w:rPr>
                <w:sz w:val="16"/>
              </w:rPr>
              <w:t>Meriah</w:t>
            </w:r>
            <w:proofErr w:type="spellEnd"/>
          </w:p>
        </w:tc>
        <w:tc>
          <w:tcPr>
            <w:tcW w:w="218" w:type="dxa"/>
            <w:shd w:val="clear" w:color="auto" w:fill="E6E7E8"/>
          </w:tcPr>
          <w:p w14:paraId="77BB6367" w14:textId="77777777" w:rsidR="008117A9" w:rsidRDefault="008117A9">
            <w:pPr>
              <w:pStyle w:val="TableParagraph"/>
              <w:rPr>
                <w:rFonts w:ascii="Times New Roman"/>
                <w:sz w:val="14"/>
              </w:rPr>
            </w:pPr>
          </w:p>
        </w:tc>
        <w:tc>
          <w:tcPr>
            <w:tcW w:w="2721" w:type="dxa"/>
            <w:tcBorders>
              <w:right w:val="single" w:sz="4" w:space="0" w:color="D1D3D4"/>
            </w:tcBorders>
          </w:tcPr>
          <w:p w14:paraId="6AE14B7E" w14:textId="77777777" w:rsidR="008117A9" w:rsidRDefault="004B269F">
            <w:pPr>
              <w:pStyle w:val="TableParagraph"/>
              <w:spacing w:before="36"/>
              <w:ind w:left="461"/>
              <w:rPr>
                <w:sz w:val="16"/>
              </w:rPr>
            </w:pPr>
            <w:r>
              <w:rPr>
                <w:sz w:val="16"/>
              </w:rPr>
              <w:t>IDR 11.2M</w:t>
            </w:r>
          </w:p>
        </w:tc>
        <w:tc>
          <w:tcPr>
            <w:tcW w:w="881" w:type="dxa"/>
            <w:tcBorders>
              <w:left w:val="single" w:sz="4" w:space="0" w:color="D1D3D4"/>
            </w:tcBorders>
          </w:tcPr>
          <w:p w14:paraId="601A2253" w14:textId="77777777" w:rsidR="008117A9" w:rsidRDefault="004B269F">
            <w:pPr>
              <w:pStyle w:val="TableParagraph"/>
              <w:spacing w:before="36"/>
              <w:ind w:left="302"/>
              <w:rPr>
                <w:sz w:val="16"/>
              </w:rPr>
            </w:pPr>
            <w:r>
              <w:rPr>
                <w:sz w:val="16"/>
              </w:rPr>
              <w:t>-69%</w:t>
            </w:r>
          </w:p>
        </w:tc>
        <w:tc>
          <w:tcPr>
            <w:tcW w:w="425" w:type="dxa"/>
          </w:tcPr>
          <w:p w14:paraId="65A3A63D" w14:textId="77777777" w:rsidR="008117A9" w:rsidRDefault="008117A9">
            <w:pPr>
              <w:pStyle w:val="TableParagraph"/>
              <w:rPr>
                <w:rFonts w:ascii="Times New Roman"/>
                <w:sz w:val="14"/>
              </w:rPr>
            </w:pPr>
          </w:p>
        </w:tc>
        <w:tc>
          <w:tcPr>
            <w:tcW w:w="676" w:type="dxa"/>
          </w:tcPr>
          <w:p w14:paraId="522D5511" w14:textId="77777777" w:rsidR="008117A9" w:rsidRDefault="008117A9">
            <w:pPr>
              <w:pStyle w:val="TableParagraph"/>
              <w:rPr>
                <w:rFonts w:ascii="Times New Roman"/>
                <w:sz w:val="14"/>
              </w:rPr>
            </w:pPr>
          </w:p>
        </w:tc>
        <w:tc>
          <w:tcPr>
            <w:tcW w:w="1020" w:type="dxa"/>
          </w:tcPr>
          <w:p w14:paraId="30253E06" w14:textId="77777777" w:rsidR="008117A9" w:rsidRDefault="008117A9">
            <w:pPr>
              <w:pStyle w:val="TableParagraph"/>
              <w:rPr>
                <w:rFonts w:ascii="Times New Roman"/>
                <w:sz w:val="14"/>
              </w:rPr>
            </w:pPr>
          </w:p>
        </w:tc>
      </w:tr>
      <w:tr w:rsidR="008117A9" w14:paraId="24A47EBE" w14:textId="77777777">
        <w:trPr>
          <w:trHeight w:val="36"/>
        </w:trPr>
        <w:tc>
          <w:tcPr>
            <w:tcW w:w="1558" w:type="dxa"/>
            <w:shd w:val="clear" w:color="auto" w:fill="E6E7E8"/>
          </w:tcPr>
          <w:p w14:paraId="0781A023" w14:textId="77777777" w:rsidR="008117A9" w:rsidRDefault="008117A9">
            <w:pPr>
              <w:pStyle w:val="TableParagraph"/>
              <w:rPr>
                <w:rFonts w:ascii="Times New Roman"/>
                <w:sz w:val="2"/>
              </w:rPr>
            </w:pPr>
          </w:p>
        </w:tc>
        <w:tc>
          <w:tcPr>
            <w:tcW w:w="1860" w:type="dxa"/>
            <w:shd w:val="clear" w:color="auto" w:fill="E6E7E8"/>
          </w:tcPr>
          <w:p w14:paraId="12E92659" w14:textId="77777777" w:rsidR="008117A9" w:rsidRDefault="008117A9">
            <w:pPr>
              <w:pStyle w:val="TableParagraph"/>
              <w:rPr>
                <w:rFonts w:ascii="Times New Roman"/>
                <w:sz w:val="2"/>
              </w:rPr>
            </w:pPr>
          </w:p>
        </w:tc>
        <w:tc>
          <w:tcPr>
            <w:tcW w:w="218" w:type="dxa"/>
            <w:shd w:val="clear" w:color="auto" w:fill="E6E7E8"/>
          </w:tcPr>
          <w:p w14:paraId="1570F0B0" w14:textId="77777777" w:rsidR="008117A9" w:rsidRDefault="008117A9">
            <w:pPr>
              <w:pStyle w:val="TableParagraph"/>
              <w:rPr>
                <w:rFonts w:ascii="Times New Roman"/>
                <w:sz w:val="2"/>
              </w:rPr>
            </w:pPr>
          </w:p>
        </w:tc>
        <w:tc>
          <w:tcPr>
            <w:tcW w:w="2721" w:type="dxa"/>
            <w:tcBorders>
              <w:right w:val="single" w:sz="4" w:space="0" w:color="D1D3D4"/>
            </w:tcBorders>
          </w:tcPr>
          <w:p w14:paraId="28CE46F0" w14:textId="77777777" w:rsidR="008117A9" w:rsidRDefault="008117A9">
            <w:pPr>
              <w:pStyle w:val="TableParagraph"/>
              <w:rPr>
                <w:rFonts w:ascii="Times New Roman"/>
                <w:sz w:val="2"/>
              </w:rPr>
            </w:pPr>
          </w:p>
        </w:tc>
        <w:tc>
          <w:tcPr>
            <w:tcW w:w="881" w:type="dxa"/>
            <w:tcBorders>
              <w:left w:val="single" w:sz="4" w:space="0" w:color="D1D3D4"/>
            </w:tcBorders>
          </w:tcPr>
          <w:p w14:paraId="0C84251B" w14:textId="77777777" w:rsidR="008117A9" w:rsidRDefault="008117A9">
            <w:pPr>
              <w:pStyle w:val="TableParagraph"/>
              <w:rPr>
                <w:rFonts w:ascii="Times New Roman"/>
                <w:sz w:val="2"/>
              </w:rPr>
            </w:pPr>
          </w:p>
        </w:tc>
        <w:tc>
          <w:tcPr>
            <w:tcW w:w="425" w:type="dxa"/>
          </w:tcPr>
          <w:p w14:paraId="44902DF6" w14:textId="77777777" w:rsidR="008117A9" w:rsidRDefault="008117A9">
            <w:pPr>
              <w:pStyle w:val="TableParagraph"/>
              <w:rPr>
                <w:rFonts w:ascii="Times New Roman"/>
                <w:sz w:val="2"/>
              </w:rPr>
            </w:pPr>
          </w:p>
        </w:tc>
        <w:tc>
          <w:tcPr>
            <w:tcW w:w="676" w:type="dxa"/>
          </w:tcPr>
          <w:p w14:paraId="6A401633" w14:textId="77777777" w:rsidR="008117A9" w:rsidRDefault="008117A9">
            <w:pPr>
              <w:pStyle w:val="TableParagraph"/>
              <w:rPr>
                <w:rFonts w:ascii="Times New Roman"/>
                <w:sz w:val="2"/>
              </w:rPr>
            </w:pPr>
          </w:p>
        </w:tc>
        <w:tc>
          <w:tcPr>
            <w:tcW w:w="1020" w:type="dxa"/>
          </w:tcPr>
          <w:p w14:paraId="37A08895" w14:textId="77777777" w:rsidR="008117A9" w:rsidRDefault="008117A9">
            <w:pPr>
              <w:pStyle w:val="TableParagraph"/>
              <w:rPr>
                <w:rFonts w:ascii="Times New Roman"/>
                <w:sz w:val="2"/>
              </w:rPr>
            </w:pPr>
          </w:p>
        </w:tc>
      </w:tr>
      <w:tr w:rsidR="008117A9" w14:paraId="030AF336" w14:textId="77777777">
        <w:trPr>
          <w:trHeight w:val="36"/>
        </w:trPr>
        <w:tc>
          <w:tcPr>
            <w:tcW w:w="1558" w:type="dxa"/>
            <w:shd w:val="clear" w:color="auto" w:fill="E6E7E8"/>
          </w:tcPr>
          <w:p w14:paraId="559F04DB" w14:textId="77777777" w:rsidR="008117A9" w:rsidRDefault="008117A9">
            <w:pPr>
              <w:pStyle w:val="TableParagraph"/>
              <w:rPr>
                <w:rFonts w:ascii="Times New Roman"/>
                <w:sz w:val="2"/>
              </w:rPr>
            </w:pPr>
          </w:p>
        </w:tc>
        <w:tc>
          <w:tcPr>
            <w:tcW w:w="1860" w:type="dxa"/>
            <w:shd w:val="clear" w:color="auto" w:fill="E6E7E8"/>
          </w:tcPr>
          <w:p w14:paraId="508A2A7C" w14:textId="77777777" w:rsidR="008117A9" w:rsidRDefault="008117A9">
            <w:pPr>
              <w:pStyle w:val="TableParagraph"/>
              <w:rPr>
                <w:rFonts w:ascii="Times New Roman"/>
                <w:sz w:val="2"/>
              </w:rPr>
            </w:pPr>
          </w:p>
        </w:tc>
        <w:tc>
          <w:tcPr>
            <w:tcW w:w="218" w:type="dxa"/>
            <w:shd w:val="clear" w:color="auto" w:fill="E6E7E8"/>
          </w:tcPr>
          <w:p w14:paraId="5F8CCA96" w14:textId="77777777" w:rsidR="008117A9" w:rsidRDefault="008117A9">
            <w:pPr>
              <w:pStyle w:val="TableParagraph"/>
              <w:rPr>
                <w:rFonts w:ascii="Times New Roman"/>
                <w:sz w:val="2"/>
              </w:rPr>
            </w:pPr>
          </w:p>
        </w:tc>
        <w:tc>
          <w:tcPr>
            <w:tcW w:w="2721" w:type="dxa"/>
            <w:tcBorders>
              <w:right w:val="single" w:sz="4" w:space="0" w:color="D1D3D4"/>
            </w:tcBorders>
          </w:tcPr>
          <w:p w14:paraId="3744B9C7" w14:textId="77777777" w:rsidR="008117A9" w:rsidRDefault="008117A9">
            <w:pPr>
              <w:pStyle w:val="TableParagraph"/>
              <w:rPr>
                <w:rFonts w:ascii="Times New Roman"/>
                <w:sz w:val="2"/>
              </w:rPr>
            </w:pPr>
          </w:p>
        </w:tc>
        <w:tc>
          <w:tcPr>
            <w:tcW w:w="881" w:type="dxa"/>
            <w:tcBorders>
              <w:left w:val="single" w:sz="4" w:space="0" w:color="D1D3D4"/>
            </w:tcBorders>
          </w:tcPr>
          <w:p w14:paraId="6297E69A" w14:textId="77777777" w:rsidR="008117A9" w:rsidRDefault="008117A9">
            <w:pPr>
              <w:pStyle w:val="TableParagraph"/>
              <w:rPr>
                <w:rFonts w:ascii="Times New Roman"/>
                <w:sz w:val="2"/>
              </w:rPr>
            </w:pPr>
          </w:p>
        </w:tc>
        <w:tc>
          <w:tcPr>
            <w:tcW w:w="425" w:type="dxa"/>
          </w:tcPr>
          <w:p w14:paraId="78767D94" w14:textId="77777777" w:rsidR="008117A9" w:rsidRDefault="008117A9">
            <w:pPr>
              <w:pStyle w:val="TableParagraph"/>
              <w:rPr>
                <w:rFonts w:ascii="Times New Roman"/>
                <w:sz w:val="2"/>
              </w:rPr>
            </w:pPr>
          </w:p>
        </w:tc>
        <w:tc>
          <w:tcPr>
            <w:tcW w:w="676" w:type="dxa"/>
          </w:tcPr>
          <w:p w14:paraId="74BC9C96" w14:textId="77777777" w:rsidR="008117A9" w:rsidRDefault="008117A9">
            <w:pPr>
              <w:pStyle w:val="TableParagraph"/>
              <w:rPr>
                <w:rFonts w:ascii="Times New Roman"/>
                <w:sz w:val="2"/>
              </w:rPr>
            </w:pPr>
          </w:p>
        </w:tc>
        <w:tc>
          <w:tcPr>
            <w:tcW w:w="1020" w:type="dxa"/>
          </w:tcPr>
          <w:p w14:paraId="02D01038" w14:textId="77777777" w:rsidR="008117A9" w:rsidRDefault="008117A9">
            <w:pPr>
              <w:pStyle w:val="TableParagraph"/>
              <w:rPr>
                <w:rFonts w:ascii="Times New Roman"/>
                <w:sz w:val="2"/>
              </w:rPr>
            </w:pPr>
          </w:p>
        </w:tc>
      </w:tr>
      <w:tr w:rsidR="008117A9" w14:paraId="54251F09" w14:textId="77777777">
        <w:trPr>
          <w:trHeight w:val="316"/>
        </w:trPr>
        <w:tc>
          <w:tcPr>
            <w:tcW w:w="1558" w:type="dxa"/>
            <w:shd w:val="clear" w:color="auto" w:fill="E6E7E8"/>
          </w:tcPr>
          <w:p w14:paraId="5621214E" w14:textId="77777777" w:rsidR="008117A9" w:rsidRDefault="004B269F">
            <w:pPr>
              <w:pStyle w:val="TableParagraph"/>
              <w:spacing w:before="36"/>
              <w:ind w:left="133"/>
              <w:rPr>
                <w:sz w:val="16"/>
              </w:rPr>
            </w:pPr>
            <w:r>
              <w:rPr>
                <w:sz w:val="16"/>
              </w:rPr>
              <w:t>CENTRAL JAVA</w:t>
            </w:r>
          </w:p>
        </w:tc>
        <w:tc>
          <w:tcPr>
            <w:tcW w:w="1860" w:type="dxa"/>
            <w:shd w:val="clear" w:color="auto" w:fill="E6E7E8"/>
          </w:tcPr>
          <w:p w14:paraId="50079123" w14:textId="77777777" w:rsidR="008117A9" w:rsidRDefault="004B269F">
            <w:pPr>
              <w:pStyle w:val="TableParagraph"/>
              <w:spacing w:before="36"/>
              <w:ind w:left="87"/>
              <w:rPr>
                <w:sz w:val="16"/>
              </w:rPr>
            </w:pPr>
            <w:proofErr w:type="spellStart"/>
            <w:r>
              <w:rPr>
                <w:sz w:val="16"/>
              </w:rPr>
              <w:t>Kab</w:t>
            </w:r>
            <w:proofErr w:type="spellEnd"/>
            <w:r>
              <w:rPr>
                <w:sz w:val="16"/>
              </w:rPr>
              <w:t xml:space="preserve">. </w:t>
            </w:r>
            <w:proofErr w:type="spellStart"/>
            <w:r>
              <w:rPr>
                <w:sz w:val="16"/>
              </w:rPr>
              <w:t>Pemalang</w:t>
            </w:r>
            <w:proofErr w:type="spellEnd"/>
          </w:p>
        </w:tc>
        <w:tc>
          <w:tcPr>
            <w:tcW w:w="218" w:type="dxa"/>
            <w:shd w:val="clear" w:color="auto" w:fill="E6E7E8"/>
          </w:tcPr>
          <w:p w14:paraId="4D57BBD0" w14:textId="77777777" w:rsidR="008117A9" w:rsidRDefault="008117A9">
            <w:pPr>
              <w:pStyle w:val="TableParagraph"/>
              <w:rPr>
                <w:rFonts w:ascii="Times New Roman"/>
                <w:sz w:val="14"/>
              </w:rPr>
            </w:pPr>
          </w:p>
        </w:tc>
        <w:tc>
          <w:tcPr>
            <w:tcW w:w="2721" w:type="dxa"/>
            <w:tcBorders>
              <w:right w:val="single" w:sz="4" w:space="0" w:color="D1D3D4"/>
            </w:tcBorders>
          </w:tcPr>
          <w:p w14:paraId="39CCFB12" w14:textId="77777777" w:rsidR="008117A9" w:rsidRDefault="004B269F">
            <w:pPr>
              <w:pStyle w:val="TableParagraph"/>
              <w:spacing w:before="36"/>
              <w:ind w:right="135"/>
              <w:jc w:val="right"/>
              <w:rPr>
                <w:sz w:val="16"/>
              </w:rPr>
            </w:pPr>
            <w:r>
              <w:rPr>
                <w:sz w:val="16"/>
              </w:rPr>
              <w:t>IDR 46.6M</w:t>
            </w:r>
          </w:p>
        </w:tc>
        <w:tc>
          <w:tcPr>
            <w:tcW w:w="881" w:type="dxa"/>
            <w:tcBorders>
              <w:left w:val="single" w:sz="4" w:space="0" w:color="D1D3D4"/>
            </w:tcBorders>
          </w:tcPr>
          <w:p w14:paraId="07C8B995" w14:textId="77777777" w:rsidR="008117A9" w:rsidRDefault="008117A9">
            <w:pPr>
              <w:pStyle w:val="TableParagraph"/>
              <w:rPr>
                <w:rFonts w:ascii="Times New Roman"/>
                <w:sz w:val="14"/>
              </w:rPr>
            </w:pPr>
          </w:p>
        </w:tc>
        <w:tc>
          <w:tcPr>
            <w:tcW w:w="425" w:type="dxa"/>
          </w:tcPr>
          <w:p w14:paraId="3A844D04" w14:textId="77777777" w:rsidR="008117A9" w:rsidRDefault="008117A9">
            <w:pPr>
              <w:pStyle w:val="TableParagraph"/>
              <w:rPr>
                <w:rFonts w:ascii="Times New Roman"/>
                <w:sz w:val="14"/>
              </w:rPr>
            </w:pPr>
          </w:p>
        </w:tc>
        <w:tc>
          <w:tcPr>
            <w:tcW w:w="676" w:type="dxa"/>
            <w:shd w:val="clear" w:color="auto" w:fill="FBB040"/>
          </w:tcPr>
          <w:p w14:paraId="008B5BAA" w14:textId="77777777" w:rsidR="008117A9" w:rsidRDefault="008117A9">
            <w:pPr>
              <w:pStyle w:val="TableParagraph"/>
              <w:rPr>
                <w:rFonts w:ascii="Times New Roman"/>
                <w:sz w:val="14"/>
              </w:rPr>
            </w:pPr>
          </w:p>
        </w:tc>
        <w:tc>
          <w:tcPr>
            <w:tcW w:w="1020" w:type="dxa"/>
          </w:tcPr>
          <w:p w14:paraId="7D4827A0" w14:textId="77777777" w:rsidR="008117A9" w:rsidRDefault="004B269F">
            <w:pPr>
              <w:pStyle w:val="TableParagraph"/>
              <w:spacing w:before="36"/>
              <w:ind w:left="318"/>
              <w:rPr>
                <w:sz w:val="16"/>
              </w:rPr>
            </w:pPr>
            <w:r>
              <w:rPr>
                <w:sz w:val="16"/>
              </w:rPr>
              <w:t>418%</w:t>
            </w:r>
          </w:p>
        </w:tc>
      </w:tr>
      <w:tr w:rsidR="008117A9" w14:paraId="1E32A1E3" w14:textId="77777777">
        <w:trPr>
          <w:trHeight w:val="36"/>
        </w:trPr>
        <w:tc>
          <w:tcPr>
            <w:tcW w:w="1558" w:type="dxa"/>
            <w:shd w:val="clear" w:color="auto" w:fill="E6E7E8"/>
          </w:tcPr>
          <w:p w14:paraId="2F246FAB" w14:textId="77777777" w:rsidR="008117A9" w:rsidRDefault="008117A9">
            <w:pPr>
              <w:pStyle w:val="TableParagraph"/>
              <w:rPr>
                <w:rFonts w:ascii="Times New Roman"/>
                <w:sz w:val="2"/>
              </w:rPr>
            </w:pPr>
          </w:p>
        </w:tc>
        <w:tc>
          <w:tcPr>
            <w:tcW w:w="1860" w:type="dxa"/>
            <w:shd w:val="clear" w:color="auto" w:fill="E6E7E8"/>
          </w:tcPr>
          <w:p w14:paraId="23DCACF8" w14:textId="77777777" w:rsidR="008117A9" w:rsidRDefault="008117A9">
            <w:pPr>
              <w:pStyle w:val="TableParagraph"/>
              <w:rPr>
                <w:rFonts w:ascii="Times New Roman"/>
                <w:sz w:val="2"/>
              </w:rPr>
            </w:pPr>
          </w:p>
        </w:tc>
        <w:tc>
          <w:tcPr>
            <w:tcW w:w="218" w:type="dxa"/>
            <w:shd w:val="clear" w:color="auto" w:fill="E6E7E8"/>
          </w:tcPr>
          <w:p w14:paraId="63E46242" w14:textId="77777777" w:rsidR="008117A9" w:rsidRDefault="008117A9">
            <w:pPr>
              <w:pStyle w:val="TableParagraph"/>
              <w:rPr>
                <w:rFonts w:ascii="Times New Roman"/>
                <w:sz w:val="2"/>
              </w:rPr>
            </w:pPr>
          </w:p>
        </w:tc>
        <w:tc>
          <w:tcPr>
            <w:tcW w:w="2721" w:type="dxa"/>
            <w:tcBorders>
              <w:right w:val="single" w:sz="4" w:space="0" w:color="D1D3D4"/>
            </w:tcBorders>
          </w:tcPr>
          <w:p w14:paraId="4B9A78B5" w14:textId="77777777" w:rsidR="008117A9" w:rsidRDefault="008117A9">
            <w:pPr>
              <w:pStyle w:val="TableParagraph"/>
              <w:rPr>
                <w:rFonts w:ascii="Times New Roman"/>
                <w:sz w:val="2"/>
              </w:rPr>
            </w:pPr>
          </w:p>
        </w:tc>
        <w:tc>
          <w:tcPr>
            <w:tcW w:w="881" w:type="dxa"/>
            <w:tcBorders>
              <w:left w:val="single" w:sz="4" w:space="0" w:color="D1D3D4"/>
            </w:tcBorders>
          </w:tcPr>
          <w:p w14:paraId="0015A5D4" w14:textId="77777777" w:rsidR="008117A9" w:rsidRDefault="008117A9">
            <w:pPr>
              <w:pStyle w:val="TableParagraph"/>
              <w:rPr>
                <w:rFonts w:ascii="Times New Roman"/>
                <w:sz w:val="2"/>
              </w:rPr>
            </w:pPr>
          </w:p>
        </w:tc>
        <w:tc>
          <w:tcPr>
            <w:tcW w:w="425" w:type="dxa"/>
          </w:tcPr>
          <w:p w14:paraId="598762F9" w14:textId="77777777" w:rsidR="008117A9" w:rsidRDefault="008117A9">
            <w:pPr>
              <w:pStyle w:val="TableParagraph"/>
              <w:rPr>
                <w:rFonts w:ascii="Times New Roman"/>
                <w:sz w:val="2"/>
              </w:rPr>
            </w:pPr>
          </w:p>
        </w:tc>
        <w:tc>
          <w:tcPr>
            <w:tcW w:w="676" w:type="dxa"/>
          </w:tcPr>
          <w:p w14:paraId="39ECC3B3" w14:textId="77777777" w:rsidR="008117A9" w:rsidRDefault="008117A9">
            <w:pPr>
              <w:pStyle w:val="TableParagraph"/>
              <w:rPr>
                <w:rFonts w:ascii="Times New Roman"/>
                <w:sz w:val="2"/>
              </w:rPr>
            </w:pPr>
          </w:p>
        </w:tc>
        <w:tc>
          <w:tcPr>
            <w:tcW w:w="1020" w:type="dxa"/>
          </w:tcPr>
          <w:p w14:paraId="4B1C77F4" w14:textId="77777777" w:rsidR="008117A9" w:rsidRDefault="008117A9">
            <w:pPr>
              <w:pStyle w:val="TableParagraph"/>
              <w:rPr>
                <w:rFonts w:ascii="Times New Roman"/>
                <w:sz w:val="2"/>
              </w:rPr>
            </w:pPr>
          </w:p>
        </w:tc>
      </w:tr>
      <w:tr w:rsidR="008117A9" w14:paraId="616CD2EA" w14:textId="77777777">
        <w:trPr>
          <w:trHeight w:val="353"/>
        </w:trPr>
        <w:tc>
          <w:tcPr>
            <w:tcW w:w="1558" w:type="dxa"/>
            <w:shd w:val="clear" w:color="auto" w:fill="E6E7E8"/>
          </w:tcPr>
          <w:p w14:paraId="17793791" w14:textId="77777777" w:rsidR="008117A9" w:rsidRDefault="008117A9">
            <w:pPr>
              <w:pStyle w:val="TableParagraph"/>
              <w:rPr>
                <w:rFonts w:ascii="Times New Roman"/>
                <w:sz w:val="14"/>
              </w:rPr>
            </w:pPr>
          </w:p>
        </w:tc>
        <w:tc>
          <w:tcPr>
            <w:tcW w:w="1860" w:type="dxa"/>
            <w:shd w:val="clear" w:color="auto" w:fill="E6E7E8"/>
          </w:tcPr>
          <w:p w14:paraId="20556EB3" w14:textId="77777777" w:rsidR="008117A9" w:rsidRDefault="004B269F">
            <w:pPr>
              <w:pStyle w:val="TableParagraph"/>
              <w:spacing w:before="69"/>
              <w:ind w:left="87"/>
              <w:rPr>
                <w:sz w:val="16"/>
              </w:rPr>
            </w:pPr>
            <w:proofErr w:type="spellStart"/>
            <w:r>
              <w:rPr>
                <w:sz w:val="16"/>
              </w:rPr>
              <w:t>Kab</w:t>
            </w:r>
            <w:proofErr w:type="spellEnd"/>
            <w:r>
              <w:rPr>
                <w:sz w:val="16"/>
              </w:rPr>
              <w:t xml:space="preserve">. </w:t>
            </w:r>
            <w:proofErr w:type="spellStart"/>
            <w:r>
              <w:rPr>
                <w:sz w:val="16"/>
              </w:rPr>
              <w:t>Pekalongan</w:t>
            </w:r>
            <w:proofErr w:type="spellEnd"/>
          </w:p>
        </w:tc>
        <w:tc>
          <w:tcPr>
            <w:tcW w:w="218" w:type="dxa"/>
            <w:shd w:val="clear" w:color="auto" w:fill="E6E7E8"/>
          </w:tcPr>
          <w:p w14:paraId="08848546" w14:textId="77777777" w:rsidR="008117A9" w:rsidRDefault="008117A9">
            <w:pPr>
              <w:pStyle w:val="TableParagraph"/>
              <w:rPr>
                <w:rFonts w:ascii="Times New Roman"/>
                <w:sz w:val="14"/>
              </w:rPr>
            </w:pPr>
          </w:p>
        </w:tc>
        <w:tc>
          <w:tcPr>
            <w:tcW w:w="2721" w:type="dxa"/>
            <w:tcBorders>
              <w:right w:val="single" w:sz="4" w:space="0" w:color="D1D3D4"/>
            </w:tcBorders>
          </w:tcPr>
          <w:p w14:paraId="5EF98367" w14:textId="77777777" w:rsidR="008117A9" w:rsidRDefault="004B269F">
            <w:pPr>
              <w:pStyle w:val="TableParagraph"/>
              <w:spacing w:before="73"/>
              <w:ind w:left="1411"/>
              <w:rPr>
                <w:sz w:val="16"/>
              </w:rPr>
            </w:pPr>
            <w:r>
              <w:rPr>
                <w:sz w:val="16"/>
              </w:rPr>
              <w:t>IDR 35.2M</w:t>
            </w:r>
          </w:p>
        </w:tc>
        <w:tc>
          <w:tcPr>
            <w:tcW w:w="881" w:type="dxa"/>
            <w:tcBorders>
              <w:left w:val="single" w:sz="4" w:space="0" w:color="D1D3D4"/>
            </w:tcBorders>
          </w:tcPr>
          <w:p w14:paraId="2532F05E" w14:textId="77777777" w:rsidR="008117A9" w:rsidRDefault="008117A9">
            <w:pPr>
              <w:pStyle w:val="TableParagraph"/>
              <w:rPr>
                <w:rFonts w:ascii="Times New Roman"/>
                <w:sz w:val="14"/>
              </w:rPr>
            </w:pPr>
          </w:p>
        </w:tc>
        <w:tc>
          <w:tcPr>
            <w:tcW w:w="425" w:type="dxa"/>
          </w:tcPr>
          <w:p w14:paraId="2E3C19D8" w14:textId="77777777" w:rsidR="008117A9" w:rsidRDefault="008117A9">
            <w:pPr>
              <w:pStyle w:val="TableParagraph"/>
              <w:rPr>
                <w:rFonts w:ascii="Times New Roman"/>
                <w:sz w:val="14"/>
              </w:rPr>
            </w:pPr>
          </w:p>
        </w:tc>
        <w:tc>
          <w:tcPr>
            <w:tcW w:w="676" w:type="dxa"/>
            <w:shd w:val="clear" w:color="auto" w:fill="FBB040"/>
          </w:tcPr>
          <w:p w14:paraId="52B84930" w14:textId="77777777" w:rsidR="008117A9" w:rsidRDefault="008117A9">
            <w:pPr>
              <w:pStyle w:val="TableParagraph"/>
              <w:rPr>
                <w:rFonts w:ascii="Times New Roman"/>
                <w:sz w:val="14"/>
              </w:rPr>
            </w:pPr>
          </w:p>
        </w:tc>
        <w:tc>
          <w:tcPr>
            <w:tcW w:w="1020" w:type="dxa"/>
          </w:tcPr>
          <w:p w14:paraId="02DC887D" w14:textId="77777777" w:rsidR="008117A9" w:rsidRDefault="004B269F">
            <w:pPr>
              <w:pStyle w:val="TableParagraph"/>
              <w:spacing w:before="73"/>
              <w:ind w:left="107"/>
              <w:rPr>
                <w:sz w:val="16"/>
              </w:rPr>
            </w:pPr>
            <w:r>
              <w:rPr>
                <w:sz w:val="16"/>
              </w:rPr>
              <w:t>340%</w:t>
            </w:r>
          </w:p>
        </w:tc>
      </w:tr>
      <w:tr w:rsidR="008117A9" w14:paraId="682613B6" w14:textId="77777777">
        <w:trPr>
          <w:trHeight w:val="426"/>
        </w:trPr>
        <w:tc>
          <w:tcPr>
            <w:tcW w:w="1558" w:type="dxa"/>
            <w:shd w:val="clear" w:color="auto" w:fill="E6E7E8"/>
          </w:tcPr>
          <w:p w14:paraId="26E43AFF" w14:textId="77777777" w:rsidR="008117A9" w:rsidRDefault="008117A9">
            <w:pPr>
              <w:pStyle w:val="TableParagraph"/>
              <w:rPr>
                <w:rFonts w:ascii="Times New Roman"/>
                <w:sz w:val="14"/>
              </w:rPr>
            </w:pPr>
          </w:p>
        </w:tc>
        <w:tc>
          <w:tcPr>
            <w:tcW w:w="1860" w:type="dxa"/>
            <w:shd w:val="clear" w:color="auto" w:fill="E6E7E8"/>
          </w:tcPr>
          <w:p w14:paraId="1CB806E8" w14:textId="77777777" w:rsidR="008117A9" w:rsidRDefault="004B269F">
            <w:pPr>
              <w:pStyle w:val="TableParagraph"/>
              <w:spacing w:before="102"/>
              <w:ind w:left="87"/>
              <w:rPr>
                <w:sz w:val="16"/>
              </w:rPr>
            </w:pPr>
            <w:proofErr w:type="spellStart"/>
            <w:r>
              <w:rPr>
                <w:sz w:val="16"/>
              </w:rPr>
              <w:t>Kab</w:t>
            </w:r>
            <w:proofErr w:type="spellEnd"/>
            <w:r>
              <w:rPr>
                <w:sz w:val="16"/>
              </w:rPr>
              <w:t xml:space="preserve">. </w:t>
            </w:r>
            <w:proofErr w:type="spellStart"/>
            <w:r>
              <w:rPr>
                <w:sz w:val="16"/>
              </w:rPr>
              <w:t>Brebes</w:t>
            </w:r>
            <w:proofErr w:type="spellEnd"/>
          </w:p>
        </w:tc>
        <w:tc>
          <w:tcPr>
            <w:tcW w:w="218" w:type="dxa"/>
            <w:shd w:val="clear" w:color="auto" w:fill="E6E7E8"/>
          </w:tcPr>
          <w:p w14:paraId="5AEDA395" w14:textId="77777777" w:rsidR="008117A9" w:rsidRDefault="008117A9">
            <w:pPr>
              <w:pStyle w:val="TableParagraph"/>
              <w:rPr>
                <w:rFonts w:ascii="Times New Roman"/>
                <w:sz w:val="14"/>
              </w:rPr>
            </w:pPr>
          </w:p>
        </w:tc>
        <w:tc>
          <w:tcPr>
            <w:tcW w:w="2721" w:type="dxa"/>
            <w:tcBorders>
              <w:right w:val="single" w:sz="4" w:space="0" w:color="D1D3D4"/>
            </w:tcBorders>
          </w:tcPr>
          <w:p w14:paraId="69A978E6" w14:textId="77777777" w:rsidR="008117A9" w:rsidRDefault="004B269F">
            <w:pPr>
              <w:pStyle w:val="TableParagraph"/>
              <w:spacing w:before="110"/>
              <w:ind w:left="71"/>
              <w:rPr>
                <w:sz w:val="16"/>
              </w:rPr>
            </w:pPr>
            <w:r>
              <w:rPr>
                <w:sz w:val="16"/>
              </w:rPr>
              <w:t>IDR 0.0M</w:t>
            </w:r>
          </w:p>
        </w:tc>
        <w:tc>
          <w:tcPr>
            <w:tcW w:w="881" w:type="dxa"/>
            <w:tcBorders>
              <w:left w:val="single" w:sz="4" w:space="0" w:color="D1D3D4"/>
            </w:tcBorders>
          </w:tcPr>
          <w:p w14:paraId="258FED5E" w14:textId="77777777" w:rsidR="008117A9" w:rsidRDefault="008117A9">
            <w:pPr>
              <w:pStyle w:val="TableParagraph"/>
              <w:rPr>
                <w:rFonts w:ascii="Times New Roman"/>
                <w:sz w:val="14"/>
              </w:rPr>
            </w:pPr>
          </w:p>
        </w:tc>
        <w:tc>
          <w:tcPr>
            <w:tcW w:w="425" w:type="dxa"/>
          </w:tcPr>
          <w:p w14:paraId="1D91F283" w14:textId="77777777" w:rsidR="008117A9" w:rsidRDefault="004B269F">
            <w:pPr>
              <w:pStyle w:val="TableParagraph"/>
              <w:spacing w:before="110"/>
              <w:ind w:left="190"/>
              <w:rPr>
                <w:sz w:val="16"/>
              </w:rPr>
            </w:pPr>
            <w:r>
              <w:rPr>
                <w:sz w:val="16"/>
              </w:rPr>
              <w:t>0%</w:t>
            </w:r>
          </w:p>
        </w:tc>
        <w:tc>
          <w:tcPr>
            <w:tcW w:w="676" w:type="dxa"/>
          </w:tcPr>
          <w:p w14:paraId="03114A62" w14:textId="77777777" w:rsidR="008117A9" w:rsidRDefault="008117A9">
            <w:pPr>
              <w:pStyle w:val="TableParagraph"/>
              <w:rPr>
                <w:rFonts w:ascii="Times New Roman"/>
                <w:sz w:val="14"/>
              </w:rPr>
            </w:pPr>
          </w:p>
        </w:tc>
        <w:tc>
          <w:tcPr>
            <w:tcW w:w="1020" w:type="dxa"/>
          </w:tcPr>
          <w:p w14:paraId="495F4D52" w14:textId="77777777" w:rsidR="008117A9" w:rsidRDefault="008117A9">
            <w:pPr>
              <w:pStyle w:val="TableParagraph"/>
              <w:rPr>
                <w:rFonts w:ascii="Times New Roman"/>
                <w:sz w:val="14"/>
              </w:rPr>
            </w:pPr>
          </w:p>
        </w:tc>
      </w:tr>
      <w:tr w:rsidR="008117A9" w14:paraId="4602D4D8" w14:textId="77777777">
        <w:trPr>
          <w:trHeight w:val="36"/>
        </w:trPr>
        <w:tc>
          <w:tcPr>
            <w:tcW w:w="1558" w:type="dxa"/>
            <w:shd w:val="clear" w:color="auto" w:fill="E6E7E8"/>
          </w:tcPr>
          <w:p w14:paraId="17CF248E" w14:textId="77777777" w:rsidR="008117A9" w:rsidRDefault="008117A9">
            <w:pPr>
              <w:pStyle w:val="TableParagraph"/>
              <w:rPr>
                <w:rFonts w:ascii="Times New Roman"/>
                <w:sz w:val="2"/>
              </w:rPr>
            </w:pPr>
          </w:p>
        </w:tc>
        <w:tc>
          <w:tcPr>
            <w:tcW w:w="1860" w:type="dxa"/>
            <w:shd w:val="clear" w:color="auto" w:fill="E6E7E8"/>
          </w:tcPr>
          <w:p w14:paraId="00BA2399" w14:textId="77777777" w:rsidR="008117A9" w:rsidRDefault="008117A9">
            <w:pPr>
              <w:pStyle w:val="TableParagraph"/>
              <w:rPr>
                <w:rFonts w:ascii="Times New Roman"/>
                <w:sz w:val="2"/>
              </w:rPr>
            </w:pPr>
          </w:p>
        </w:tc>
        <w:tc>
          <w:tcPr>
            <w:tcW w:w="218" w:type="dxa"/>
            <w:shd w:val="clear" w:color="auto" w:fill="E6E7E8"/>
          </w:tcPr>
          <w:p w14:paraId="7FF4470C" w14:textId="77777777" w:rsidR="008117A9" w:rsidRDefault="008117A9">
            <w:pPr>
              <w:pStyle w:val="TableParagraph"/>
              <w:rPr>
                <w:rFonts w:ascii="Times New Roman"/>
                <w:sz w:val="2"/>
              </w:rPr>
            </w:pPr>
          </w:p>
        </w:tc>
        <w:tc>
          <w:tcPr>
            <w:tcW w:w="2721" w:type="dxa"/>
            <w:tcBorders>
              <w:right w:val="single" w:sz="4" w:space="0" w:color="D1D3D4"/>
            </w:tcBorders>
          </w:tcPr>
          <w:p w14:paraId="5956867A" w14:textId="77777777" w:rsidR="008117A9" w:rsidRDefault="008117A9">
            <w:pPr>
              <w:pStyle w:val="TableParagraph"/>
              <w:rPr>
                <w:rFonts w:ascii="Times New Roman"/>
                <w:sz w:val="2"/>
              </w:rPr>
            </w:pPr>
          </w:p>
        </w:tc>
        <w:tc>
          <w:tcPr>
            <w:tcW w:w="881" w:type="dxa"/>
            <w:tcBorders>
              <w:left w:val="single" w:sz="4" w:space="0" w:color="D1D3D4"/>
            </w:tcBorders>
          </w:tcPr>
          <w:p w14:paraId="6771EA15" w14:textId="77777777" w:rsidR="008117A9" w:rsidRDefault="008117A9">
            <w:pPr>
              <w:pStyle w:val="TableParagraph"/>
              <w:rPr>
                <w:rFonts w:ascii="Times New Roman"/>
                <w:sz w:val="2"/>
              </w:rPr>
            </w:pPr>
          </w:p>
        </w:tc>
        <w:tc>
          <w:tcPr>
            <w:tcW w:w="425" w:type="dxa"/>
          </w:tcPr>
          <w:p w14:paraId="182E19D3" w14:textId="77777777" w:rsidR="008117A9" w:rsidRDefault="008117A9">
            <w:pPr>
              <w:pStyle w:val="TableParagraph"/>
              <w:rPr>
                <w:rFonts w:ascii="Times New Roman"/>
                <w:sz w:val="2"/>
              </w:rPr>
            </w:pPr>
          </w:p>
        </w:tc>
        <w:tc>
          <w:tcPr>
            <w:tcW w:w="676" w:type="dxa"/>
          </w:tcPr>
          <w:p w14:paraId="3BA1603C" w14:textId="77777777" w:rsidR="008117A9" w:rsidRDefault="008117A9">
            <w:pPr>
              <w:pStyle w:val="TableParagraph"/>
              <w:rPr>
                <w:rFonts w:ascii="Times New Roman"/>
                <w:sz w:val="2"/>
              </w:rPr>
            </w:pPr>
          </w:p>
        </w:tc>
        <w:tc>
          <w:tcPr>
            <w:tcW w:w="1020" w:type="dxa"/>
          </w:tcPr>
          <w:p w14:paraId="38F5BA8F" w14:textId="77777777" w:rsidR="008117A9" w:rsidRDefault="008117A9">
            <w:pPr>
              <w:pStyle w:val="TableParagraph"/>
              <w:rPr>
                <w:rFonts w:ascii="Times New Roman"/>
                <w:sz w:val="2"/>
              </w:rPr>
            </w:pPr>
          </w:p>
        </w:tc>
      </w:tr>
      <w:tr w:rsidR="008117A9" w14:paraId="786AA515" w14:textId="77777777">
        <w:trPr>
          <w:trHeight w:val="316"/>
        </w:trPr>
        <w:tc>
          <w:tcPr>
            <w:tcW w:w="1558" w:type="dxa"/>
            <w:shd w:val="clear" w:color="auto" w:fill="E6E7E8"/>
          </w:tcPr>
          <w:p w14:paraId="75AC3496" w14:textId="77777777" w:rsidR="008117A9" w:rsidRDefault="004B269F">
            <w:pPr>
              <w:pStyle w:val="TableParagraph"/>
              <w:spacing w:before="36"/>
              <w:ind w:left="133"/>
              <w:rPr>
                <w:sz w:val="16"/>
              </w:rPr>
            </w:pPr>
            <w:r>
              <w:rPr>
                <w:sz w:val="16"/>
              </w:rPr>
              <w:t>EAST JAVA</w:t>
            </w:r>
          </w:p>
        </w:tc>
        <w:tc>
          <w:tcPr>
            <w:tcW w:w="1860" w:type="dxa"/>
            <w:shd w:val="clear" w:color="auto" w:fill="E6E7E8"/>
          </w:tcPr>
          <w:p w14:paraId="6A6A61B0" w14:textId="77777777" w:rsidR="008117A9" w:rsidRDefault="004B269F">
            <w:pPr>
              <w:pStyle w:val="TableParagraph"/>
              <w:spacing w:before="36"/>
              <w:ind w:left="87"/>
              <w:rPr>
                <w:sz w:val="16"/>
              </w:rPr>
            </w:pPr>
            <w:proofErr w:type="spellStart"/>
            <w:r>
              <w:rPr>
                <w:sz w:val="16"/>
              </w:rPr>
              <w:t>Kab</w:t>
            </w:r>
            <w:proofErr w:type="spellEnd"/>
            <w:r>
              <w:rPr>
                <w:sz w:val="16"/>
              </w:rPr>
              <w:t xml:space="preserve">. </w:t>
            </w:r>
            <w:proofErr w:type="spellStart"/>
            <w:r>
              <w:rPr>
                <w:sz w:val="16"/>
              </w:rPr>
              <w:t>Trenggalek</w:t>
            </w:r>
            <w:proofErr w:type="spellEnd"/>
          </w:p>
        </w:tc>
        <w:tc>
          <w:tcPr>
            <w:tcW w:w="218" w:type="dxa"/>
            <w:shd w:val="clear" w:color="auto" w:fill="E6E7E8"/>
          </w:tcPr>
          <w:p w14:paraId="0E329F3E" w14:textId="77777777" w:rsidR="008117A9" w:rsidRDefault="008117A9">
            <w:pPr>
              <w:pStyle w:val="TableParagraph"/>
              <w:rPr>
                <w:rFonts w:ascii="Times New Roman"/>
                <w:sz w:val="14"/>
              </w:rPr>
            </w:pPr>
          </w:p>
        </w:tc>
        <w:tc>
          <w:tcPr>
            <w:tcW w:w="2721" w:type="dxa"/>
            <w:tcBorders>
              <w:right w:val="single" w:sz="4" w:space="0" w:color="D1D3D4"/>
            </w:tcBorders>
          </w:tcPr>
          <w:p w14:paraId="4713BC21" w14:textId="77777777" w:rsidR="008117A9" w:rsidRDefault="004B269F">
            <w:pPr>
              <w:pStyle w:val="TableParagraph"/>
              <w:spacing w:before="36"/>
              <w:ind w:right="216"/>
              <w:jc w:val="right"/>
              <w:rPr>
                <w:sz w:val="16"/>
              </w:rPr>
            </w:pPr>
            <w:r>
              <w:rPr>
                <w:sz w:val="16"/>
              </w:rPr>
              <w:t>IDR 44.4M</w:t>
            </w:r>
          </w:p>
        </w:tc>
        <w:tc>
          <w:tcPr>
            <w:tcW w:w="881" w:type="dxa"/>
            <w:tcBorders>
              <w:left w:val="single" w:sz="4" w:space="0" w:color="D1D3D4"/>
            </w:tcBorders>
          </w:tcPr>
          <w:p w14:paraId="5B251714" w14:textId="77777777" w:rsidR="008117A9" w:rsidRDefault="008117A9">
            <w:pPr>
              <w:pStyle w:val="TableParagraph"/>
              <w:rPr>
                <w:rFonts w:ascii="Times New Roman"/>
                <w:sz w:val="14"/>
              </w:rPr>
            </w:pPr>
          </w:p>
        </w:tc>
        <w:tc>
          <w:tcPr>
            <w:tcW w:w="425" w:type="dxa"/>
          </w:tcPr>
          <w:p w14:paraId="38F332FB" w14:textId="77777777" w:rsidR="008117A9" w:rsidRDefault="008117A9">
            <w:pPr>
              <w:pStyle w:val="TableParagraph"/>
              <w:rPr>
                <w:rFonts w:ascii="Times New Roman"/>
                <w:sz w:val="14"/>
              </w:rPr>
            </w:pPr>
          </w:p>
        </w:tc>
        <w:tc>
          <w:tcPr>
            <w:tcW w:w="676" w:type="dxa"/>
          </w:tcPr>
          <w:p w14:paraId="64F7A36B" w14:textId="77777777" w:rsidR="008117A9" w:rsidRDefault="004B269F">
            <w:pPr>
              <w:pStyle w:val="TableParagraph"/>
              <w:spacing w:before="36"/>
              <w:ind w:right="16"/>
              <w:jc w:val="right"/>
              <w:rPr>
                <w:sz w:val="16"/>
              </w:rPr>
            </w:pPr>
            <w:r>
              <w:rPr>
                <w:sz w:val="16"/>
              </w:rPr>
              <w:t>160%</w:t>
            </w:r>
          </w:p>
        </w:tc>
        <w:tc>
          <w:tcPr>
            <w:tcW w:w="1020" w:type="dxa"/>
          </w:tcPr>
          <w:p w14:paraId="0B4530B7" w14:textId="77777777" w:rsidR="008117A9" w:rsidRDefault="008117A9">
            <w:pPr>
              <w:pStyle w:val="TableParagraph"/>
              <w:rPr>
                <w:rFonts w:ascii="Times New Roman"/>
                <w:sz w:val="14"/>
              </w:rPr>
            </w:pPr>
          </w:p>
        </w:tc>
      </w:tr>
      <w:tr w:rsidR="008117A9" w14:paraId="7406555E" w14:textId="77777777">
        <w:trPr>
          <w:trHeight w:val="36"/>
        </w:trPr>
        <w:tc>
          <w:tcPr>
            <w:tcW w:w="1558" w:type="dxa"/>
            <w:shd w:val="clear" w:color="auto" w:fill="E6E7E8"/>
          </w:tcPr>
          <w:p w14:paraId="2E4C1735" w14:textId="77777777" w:rsidR="008117A9" w:rsidRDefault="008117A9">
            <w:pPr>
              <w:pStyle w:val="TableParagraph"/>
              <w:rPr>
                <w:rFonts w:ascii="Times New Roman"/>
                <w:sz w:val="2"/>
              </w:rPr>
            </w:pPr>
          </w:p>
        </w:tc>
        <w:tc>
          <w:tcPr>
            <w:tcW w:w="1860" w:type="dxa"/>
            <w:shd w:val="clear" w:color="auto" w:fill="E6E7E8"/>
          </w:tcPr>
          <w:p w14:paraId="38231A68" w14:textId="77777777" w:rsidR="008117A9" w:rsidRDefault="008117A9">
            <w:pPr>
              <w:pStyle w:val="TableParagraph"/>
              <w:rPr>
                <w:rFonts w:ascii="Times New Roman"/>
                <w:sz w:val="2"/>
              </w:rPr>
            </w:pPr>
          </w:p>
        </w:tc>
        <w:tc>
          <w:tcPr>
            <w:tcW w:w="218" w:type="dxa"/>
            <w:shd w:val="clear" w:color="auto" w:fill="E6E7E8"/>
          </w:tcPr>
          <w:p w14:paraId="35B8CC91" w14:textId="77777777" w:rsidR="008117A9" w:rsidRDefault="008117A9">
            <w:pPr>
              <w:pStyle w:val="TableParagraph"/>
              <w:rPr>
                <w:rFonts w:ascii="Times New Roman"/>
                <w:sz w:val="2"/>
              </w:rPr>
            </w:pPr>
          </w:p>
        </w:tc>
        <w:tc>
          <w:tcPr>
            <w:tcW w:w="2721" w:type="dxa"/>
            <w:tcBorders>
              <w:right w:val="single" w:sz="4" w:space="0" w:color="D1D3D4"/>
            </w:tcBorders>
          </w:tcPr>
          <w:p w14:paraId="0D8CA6C7" w14:textId="77777777" w:rsidR="008117A9" w:rsidRDefault="008117A9">
            <w:pPr>
              <w:pStyle w:val="TableParagraph"/>
              <w:rPr>
                <w:rFonts w:ascii="Times New Roman"/>
                <w:sz w:val="2"/>
              </w:rPr>
            </w:pPr>
          </w:p>
        </w:tc>
        <w:tc>
          <w:tcPr>
            <w:tcW w:w="881" w:type="dxa"/>
            <w:tcBorders>
              <w:left w:val="single" w:sz="4" w:space="0" w:color="D1D3D4"/>
            </w:tcBorders>
          </w:tcPr>
          <w:p w14:paraId="67E6DA6F" w14:textId="77777777" w:rsidR="008117A9" w:rsidRDefault="008117A9">
            <w:pPr>
              <w:pStyle w:val="TableParagraph"/>
              <w:rPr>
                <w:rFonts w:ascii="Times New Roman"/>
                <w:sz w:val="2"/>
              </w:rPr>
            </w:pPr>
          </w:p>
        </w:tc>
        <w:tc>
          <w:tcPr>
            <w:tcW w:w="425" w:type="dxa"/>
          </w:tcPr>
          <w:p w14:paraId="1E56D2BB" w14:textId="77777777" w:rsidR="008117A9" w:rsidRDefault="008117A9">
            <w:pPr>
              <w:pStyle w:val="TableParagraph"/>
              <w:rPr>
                <w:rFonts w:ascii="Times New Roman"/>
                <w:sz w:val="2"/>
              </w:rPr>
            </w:pPr>
          </w:p>
        </w:tc>
        <w:tc>
          <w:tcPr>
            <w:tcW w:w="676" w:type="dxa"/>
          </w:tcPr>
          <w:p w14:paraId="03DF13D3" w14:textId="77777777" w:rsidR="008117A9" w:rsidRDefault="008117A9">
            <w:pPr>
              <w:pStyle w:val="TableParagraph"/>
              <w:rPr>
                <w:rFonts w:ascii="Times New Roman"/>
                <w:sz w:val="2"/>
              </w:rPr>
            </w:pPr>
          </w:p>
        </w:tc>
        <w:tc>
          <w:tcPr>
            <w:tcW w:w="1020" w:type="dxa"/>
          </w:tcPr>
          <w:p w14:paraId="2008287F" w14:textId="77777777" w:rsidR="008117A9" w:rsidRDefault="008117A9">
            <w:pPr>
              <w:pStyle w:val="TableParagraph"/>
              <w:rPr>
                <w:rFonts w:ascii="Times New Roman"/>
                <w:sz w:val="2"/>
              </w:rPr>
            </w:pPr>
          </w:p>
        </w:tc>
      </w:tr>
      <w:tr w:rsidR="008117A9" w14:paraId="1D5D89EF" w14:textId="77777777">
        <w:trPr>
          <w:trHeight w:val="389"/>
        </w:trPr>
        <w:tc>
          <w:tcPr>
            <w:tcW w:w="1558" w:type="dxa"/>
            <w:shd w:val="clear" w:color="auto" w:fill="E6E7E8"/>
          </w:tcPr>
          <w:p w14:paraId="3205F10F" w14:textId="77777777" w:rsidR="008117A9" w:rsidRDefault="008117A9">
            <w:pPr>
              <w:pStyle w:val="TableParagraph"/>
              <w:rPr>
                <w:rFonts w:ascii="Times New Roman"/>
                <w:sz w:val="14"/>
              </w:rPr>
            </w:pPr>
          </w:p>
        </w:tc>
        <w:tc>
          <w:tcPr>
            <w:tcW w:w="1860" w:type="dxa"/>
            <w:shd w:val="clear" w:color="auto" w:fill="E6E7E8"/>
          </w:tcPr>
          <w:p w14:paraId="28FD944F" w14:textId="77777777" w:rsidR="008117A9" w:rsidRDefault="004B269F">
            <w:pPr>
              <w:pStyle w:val="TableParagraph"/>
              <w:spacing w:before="69"/>
              <w:ind w:left="87"/>
              <w:rPr>
                <w:sz w:val="16"/>
              </w:rPr>
            </w:pPr>
            <w:proofErr w:type="spellStart"/>
            <w:r>
              <w:rPr>
                <w:sz w:val="16"/>
              </w:rPr>
              <w:t>Kab</w:t>
            </w:r>
            <w:proofErr w:type="spellEnd"/>
            <w:r>
              <w:rPr>
                <w:sz w:val="16"/>
              </w:rPr>
              <w:t xml:space="preserve">. </w:t>
            </w:r>
            <w:proofErr w:type="spellStart"/>
            <w:r>
              <w:rPr>
                <w:sz w:val="16"/>
              </w:rPr>
              <w:t>Pacitan</w:t>
            </w:r>
            <w:proofErr w:type="spellEnd"/>
          </w:p>
        </w:tc>
        <w:tc>
          <w:tcPr>
            <w:tcW w:w="218" w:type="dxa"/>
            <w:shd w:val="clear" w:color="auto" w:fill="E6E7E8"/>
          </w:tcPr>
          <w:p w14:paraId="232F5598" w14:textId="77777777" w:rsidR="008117A9" w:rsidRDefault="008117A9">
            <w:pPr>
              <w:pStyle w:val="TableParagraph"/>
              <w:rPr>
                <w:rFonts w:ascii="Times New Roman"/>
                <w:sz w:val="14"/>
              </w:rPr>
            </w:pPr>
          </w:p>
        </w:tc>
        <w:tc>
          <w:tcPr>
            <w:tcW w:w="2721" w:type="dxa"/>
            <w:tcBorders>
              <w:right w:val="single" w:sz="4" w:space="0" w:color="D1D3D4"/>
            </w:tcBorders>
          </w:tcPr>
          <w:p w14:paraId="69F37937" w14:textId="77777777" w:rsidR="008117A9" w:rsidRDefault="004B269F">
            <w:pPr>
              <w:pStyle w:val="TableParagraph"/>
              <w:spacing w:before="73"/>
              <w:ind w:left="1372"/>
              <w:rPr>
                <w:sz w:val="16"/>
              </w:rPr>
            </w:pPr>
            <w:r>
              <w:rPr>
                <w:sz w:val="16"/>
              </w:rPr>
              <w:t>IDR 35.8M</w:t>
            </w:r>
          </w:p>
        </w:tc>
        <w:tc>
          <w:tcPr>
            <w:tcW w:w="881" w:type="dxa"/>
            <w:tcBorders>
              <w:left w:val="single" w:sz="4" w:space="0" w:color="D1D3D4"/>
            </w:tcBorders>
          </w:tcPr>
          <w:p w14:paraId="3C7E1A62" w14:textId="77777777" w:rsidR="008117A9" w:rsidRDefault="004B269F">
            <w:pPr>
              <w:pStyle w:val="TableParagraph"/>
              <w:spacing w:before="73"/>
              <w:ind w:right="-29"/>
              <w:jc w:val="right"/>
              <w:rPr>
                <w:sz w:val="16"/>
              </w:rPr>
            </w:pPr>
            <w:r>
              <w:rPr>
                <w:sz w:val="16"/>
              </w:rPr>
              <w:t>-3%</w:t>
            </w:r>
          </w:p>
        </w:tc>
        <w:tc>
          <w:tcPr>
            <w:tcW w:w="425" w:type="dxa"/>
          </w:tcPr>
          <w:p w14:paraId="4CC6EE8D" w14:textId="77777777" w:rsidR="008117A9" w:rsidRDefault="008117A9">
            <w:pPr>
              <w:pStyle w:val="TableParagraph"/>
              <w:rPr>
                <w:rFonts w:ascii="Times New Roman"/>
                <w:sz w:val="14"/>
              </w:rPr>
            </w:pPr>
          </w:p>
        </w:tc>
        <w:tc>
          <w:tcPr>
            <w:tcW w:w="676" w:type="dxa"/>
          </w:tcPr>
          <w:p w14:paraId="06BA85F8" w14:textId="77777777" w:rsidR="008117A9" w:rsidRDefault="008117A9">
            <w:pPr>
              <w:pStyle w:val="TableParagraph"/>
              <w:rPr>
                <w:rFonts w:ascii="Times New Roman"/>
                <w:sz w:val="14"/>
              </w:rPr>
            </w:pPr>
          </w:p>
        </w:tc>
        <w:tc>
          <w:tcPr>
            <w:tcW w:w="1020" w:type="dxa"/>
          </w:tcPr>
          <w:p w14:paraId="3CB24067" w14:textId="77777777" w:rsidR="008117A9" w:rsidRDefault="008117A9">
            <w:pPr>
              <w:pStyle w:val="TableParagraph"/>
              <w:rPr>
                <w:rFonts w:ascii="Times New Roman"/>
                <w:sz w:val="14"/>
              </w:rPr>
            </w:pPr>
          </w:p>
        </w:tc>
      </w:tr>
      <w:tr w:rsidR="008117A9" w14:paraId="5DA60A75" w14:textId="77777777">
        <w:trPr>
          <w:trHeight w:val="36"/>
        </w:trPr>
        <w:tc>
          <w:tcPr>
            <w:tcW w:w="1558" w:type="dxa"/>
            <w:shd w:val="clear" w:color="auto" w:fill="E6E7E8"/>
          </w:tcPr>
          <w:p w14:paraId="2881597C" w14:textId="77777777" w:rsidR="008117A9" w:rsidRDefault="008117A9">
            <w:pPr>
              <w:pStyle w:val="TableParagraph"/>
              <w:rPr>
                <w:rFonts w:ascii="Times New Roman"/>
                <w:sz w:val="2"/>
              </w:rPr>
            </w:pPr>
          </w:p>
        </w:tc>
        <w:tc>
          <w:tcPr>
            <w:tcW w:w="1860" w:type="dxa"/>
            <w:shd w:val="clear" w:color="auto" w:fill="E6E7E8"/>
          </w:tcPr>
          <w:p w14:paraId="0552C4B7" w14:textId="77777777" w:rsidR="008117A9" w:rsidRDefault="008117A9">
            <w:pPr>
              <w:pStyle w:val="TableParagraph"/>
              <w:rPr>
                <w:rFonts w:ascii="Times New Roman"/>
                <w:sz w:val="2"/>
              </w:rPr>
            </w:pPr>
          </w:p>
        </w:tc>
        <w:tc>
          <w:tcPr>
            <w:tcW w:w="218" w:type="dxa"/>
            <w:shd w:val="clear" w:color="auto" w:fill="E6E7E8"/>
          </w:tcPr>
          <w:p w14:paraId="53514BB7" w14:textId="77777777" w:rsidR="008117A9" w:rsidRDefault="008117A9">
            <w:pPr>
              <w:pStyle w:val="TableParagraph"/>
              <w:rPr>
                <w:rFonts w:ascii="Times New Roman"/>
                <w:sz w:val="2"/>
              </w:rPr>
            </w:pPr>
          </w:p>
        </w:tc>
        <w:tc>
          <w:tcPr>
            <w:tcW w:w="2721" w:type="dxa"/>
            <w:tcBorders>
              <w:right w:val="single" w:sz="4" w:space="0" w:color="D1D3D4"/>
            </w:tcBorders>
          </w:tcPr>
          <w:p w14:paraId="70D27DE6" w14:textId="77777777" w:rsidR="008117A9" w:rsidRDefault="008117A9">
            <w:pPr>
              <w:pStyle w:val="TableParagraph"/>
              <w:rPr>
                <w:rFonts w:ascii="Times New Roman"/>
                <w:sz w:val="2"/>
              </w:rPr>
            </w:pPr>
          </w:p>
        </w:tc>
        <w:tc>
          <w:tcPr>
            <w:tcW w:w="881" w:type="dxa"/>
            <w:tcBorders>
              <w:left w:val="single" w:sz="4" w:space="0" w:color="D1D3D4"/>
            </w:tcBorders>
          </w:tcPr>
          <w:p w14:paraId="5634D943" w14:textId="77777777" w:rsidR="008117A9" w:rsidRDefault="008117A9">
            <w:pPr>
              <w:pStyle w:val="TableParagraph"/>
              <w:rPr>
                <w:rFonts w:ascii="Times New Roman"/>
                <w:sz w:val="2"/>
              </w:rPr>
            </w:pPr>
          </w:p>
        </w:tc>
        <w:tc>
          <w:tcPr>
            <w:tcW w:w="425" w:type="dxa"/>
          </w:tcPr>
          <w:p w14:paraId="447FD128" w14:textId="77777777" w:rsidR="008117A9" w:rsidRDefault="008117A9">
            <w:pPr>
              <w:pStyle w:val="TableParagraph"/>
              <w:rPr>
                <w:rFonts w:ascii="Times New Roman"/>
                <w:sz w:val="2"/>
              </w:rPr>
            </w:pPr>
          </w:p>
        </w:tc>
        <w:tc>
          <w:tcPr>
            <w:tcW w:w="676" w:type="dxa"/>
          </w:tcPr>
          <w:p w14:paraId="7687C1FF" w14:textId="77777777" w:rsidR="008117A9" w:rsidRDefault="008117A9">
            <w:pPr>
              <w:pStyle w:val="TableParagraph"/>
              <w:rPr>
                <w:rFonts w:ascii="Times New Roman"/>
                <w:sz w:val="2"/>
              </w:rPr>
            </w:pPr>
          </w:p>
        </w:tc>
        <w:tc>
          <w:tcPr>
            <w:tcW w:w="1020" w:type="dxa"/>
          </w:tcPr>
          <w:p w14:paraId="512A4501" w14:textId="77777777" w:rsidR="008117A9" w:rsidRDefault="008117A9">
            <w:pPr>
              <w:pStyle w:val="TableParagraph"/>
              <w:rPr>
                <w:rFonts w:ascii="Times New Roman"/>
                <w:sz w:val="2"/>
              </w:rPr>
            </w:pPr>
          </w:p>
        </w:tc>
      </w:tr>
      <w:tr w:rsidR="008117A9" w14:paraId="0DA8222C" w14:textId="77777777">
        <w:trPr>
          <w:trHeight w:val="316"/>
        </w:trPr>
        <w:tc>
          <w:tcPr>
            <w:tcW w:w="1558" w:type="dxa"/>
            <w:shd w:val="clear" w:color="auto" w:fill="E6E7E8"/>
          </w:tcPr>
          <w:p w14:paraId="45EC1534" w14:textId="77777777" w:rsidR="008117A9" w:rsidRDefault="008117A9">
            <w:pPr>
              <w:pStyle w:val="TableParagraph"/>
              <w:rPr>
                <w:rFonts w:ascii="Times New Roman"/>
                <w:sz w:val="14"/>
              </w:rPr>
            </w:pPr>
          </w:p>
        </w:tc>
        <w:tc>
          <w:tcPr>
            <w:tcW w:w="1860" w:type="dxa"/>
            <w:shd w:val="clear" w:color="auto" w:fill="E6E7E8"/>
          </w:tcPr>
          <w:p w14:paraId="0CF6388C" w14:textId="77777777" w:rsidR="008117A9" w:rsidRDefault="004B269F">
            <w:pPr>
              <w:pStyle w:val="TableParagraph"/>
              <w:spacing w:before="29"/>
              <w:ind w:left="87"/>
              <w:rPr>
                <w:sz w:val="16"/>
              </w:rPr>
            </w:pPr>
            <w:proofErr w:type="spellStart"/>
            <w:r>
              <w:rPr>
                <w:sz w:val="16"/>
              </w:rPr>
              <w:t>Kab</w:t>
            </w:r>
            <w:proofErr w:type="spellEnd"/>
            <w:r>
              <w:rPr>
                <w:sz w:val="16"/>
              </w:rPr>
              <w:t xml:space="preserve">. </w:t>
            </w:r>
            <w:proofErr w:type="spellStart"/>
            <w:r>
              <w:rPr>
                <w:sz w:val="16"/>
              </w:rPr>
              <w:t>Bondowoso</w:t>
            </w:r>
            <w:proofErr w:type="spellEnd"/>
          </w:p>
        </w:tc>
        <w:tc>
          <w:tcPr>
            <w:tcW w:w="218" w:type="dxa"/>
            <w:shd w:val="clear" w:color="auto" w:fill="E6E7E8"/>
          </w:tcPr>
          <w:p w14:paraId="5CE3FF5E" w14:textId="77777777" w:rsidR="008117A9" w:rsidRDefault="008117A9">
            <w:pPr>
              <w:pStyle w:val="TableParagraph"/>
              <w:rPr>
                <w:rFonts w:ascii="Times New Roman"/>
                <w:sz w:val="14"/>
              </w:rPr>
            </w:pPr>
          </w:p>
        </w:tc>
        <w:tc>
          <w:tcPr>
            <w:tcW w:w="2721" w:type="dxa"/>
            <w:tcBorders>
              <w:right w:val="single" w:sz="4" w:space="0" w:color="D1D3D4"/>
            </w:tcBorders>
          </w:tcPr>
          <w:p w14:paraId="31C88EF1" w14:textId="77777777" w:rsidR="008117A9" w:rsidRDefault="004B269F">
            <w:pPr>
              <w:pStyle w:val="TableParagraph"/>
              <w:spacing w:before="30"/>
              <w:ind w:left="384"/>
              <w:rPr>
                <w:sz w:val="16"/>
              </w:rPr>
            </w:pPr>
            <w:r>
              <w:rPr>
                <w:sz w:val="16"/>
              </w:rPr>
              <w:t>IDR 35.8M</w:t>
            </w:r>
          </w:p>
        </w:tc>
        <w:tc>
          <w:tcPr>
            <w:tcW w:w="881" w:type="dxa"/>
            <w:tcBorders>
              <w:left w:val="single" w:sz="4" w:space="0" w:color="D1D3D4"/>
            </w:tcBorders>
          </w:tcPr>
          <w:p w14:paraId="76208C90" w14:textId="77777777" w:rsidR="008117A9" w:rsidRDefault="004B269F">
            <w:pPr>
              <w:pStyle w:val="TableParagraph"/>
              <w:spacing w:before="30"/>
              <w:ind w:left="287"/>
              <w:rPr>
                <w:sz w:val="16"/>
              </w:rPr>
            </w:pPr>
            <w:r>
              <w:rPr>
                <w:sz w:val="16"/>
              </w:rPr>
              <w:t>-63%</w:t>
            </w:r>
          </w:p>
        </w:tc>
        <w:tc>
          <w:tcPr>
            <w:tcW w:w="425" w:type="dxa"/>
          </w:tcPr>
          <w:p w14:paraId="59BD686C" w14:textId="77777777" w:rsidR="008117A9" w:rsidRDefault="008117A9">
            <w:pPr>
              <w:pStyle w:val="TableParagraph"/>
              <w:rPr>
                <w:rFonts w:ascii="Times New Roman"/>
                <w:sz w:val="14"/>
              </w:rPr>
            </w:pPr>
          </w:p>
        </w:tc>
        <w:tc>
          <w:tcPr>
            <w:tcW w:w="676" w:type="dxa"/>
          </w:tcPr>
          <w:p w14:paraId="525BD7AB" w14:textId="77777777" w:rsidR="008117A9" w:rsidRDefault="008117A9">
            <w:pPr>
              <w:pStyle w:val="TableParagraph"/>
              <w:rPr>
                <w:rFonts w:ascii="Times New Roman"/>
                <w:sz w:val="14"/>
              </w:rPr>
            </w:pPr>
          </w:p>
        </w:tc>
        <w:tc>
          <w:tcPr>
            <w:tcW w:w="1020" w:type="dxa"/>
          </w:tcPr>
          <w:p w14:paraId="286D8C32" w14:textId="77777777" w:rsidR="008117A9" w:rsidRDefault="008117A9">
            <w:pPr>
              <w:pStyle w:val="TableParagraph"/>
              <w:rPr>
                <w:rFonts w:ascii="Times New Roman"/>
                <w:sz w:val="14"/>
              </w:rPr>
            </w:pPr>
          </w:p>
        </w:tc>
      </w:tr>
      <w:tr w:rsidR="008117A9" w14:paraId="57933804" w14:textId="77777777">
        <w:trPr>
          <w:trHeight w:val="36"/>
        </w:trPr>
        <w:tc>
          <w:tcPr>
            <w:tcW w:w="1558" w:type="dxa"/>
            <w:shd w:val="clear" w:color="auto" w:fill="E6E7E8"/>
          </w:tcPr>
          <w:p w14:paraId="0633BAD2" w14:textId="77777777" w:rsidR="008117A9" w:rsidRDefault="008117A9">
            <w:pPr>
              <w:pStyle w:val="TableParagraph"/>
              <w:rPr>
                <w:rFonts w:ascii="Times New Roman"/>
                <w:sz w:val="2"/>
              </w:rPr>
            </w:pPr>
          </w:p>
        </w:tc>
        <w:tc>
          <w:tcPr>
            <w:tcW w:w="1860" w:type="dxa"/>
            <w:shd w:val="clear" w:color="auto" w:fill="E6E7E8"/>
          </w:tcPr>
          <w:p w14:paraId="0992ACAF" w14:textId="77777777" w:rsidR="008117A9" w:rsidRDefault="008117A9">
            <w:pPr>
              <w:pStyle w:val="TableParagraph"/>
              <w:rPr>
                <w:rFonts w:ascii="Times New Roman"/>
                <w:sz w:val="2"/>
              </w:rPr>
            </w:pPr>
          </w:p>
        </w:tc>
        <w:tc>
          <w:tcPr>
            <w:tcW w:w="218" w:type="dxa"/>
            <w:shd w:val="clear" w:color="auto" w:fill="E6E7E8"/>
          </w:tcPr>
          <w:p w14:paraId="5AF7775C" w14:textId="77777777" w:rsidR="008117A9" w:rsidRDefault="008117A9">
            <w:pPr>
              <w:pStyle w:val="TableParagraph"/>
              <w:rPr>
                <w:rFonts w:ascii="Times New Roman"/>
                <w:sz w:val="2"/>
              </w:rPr>
            </w:pPr>
          </w:p>
        </w:tc>
        <w:tc>
          <w:tcPr>
            <w:tcW w:w="2721" w:type="dxa"/>
            <w:tcBorders>
              <w:right w:val="single" w:sz="4" w:space="0" w:color="D1D3D4"/>
            </w:tcBorders>
          </w:tcPr>
          <w:p w14:paraId="62AAF0B1" w14:textId="77777777" w:rsidR="008117A9" w:rsidRDefault="008117A9">
            <w:pPr>
              <w:pStyle w:val="TableParagraph"/>
              <w:rPr>
                <w:rFonts w:ascii="Times New Roman"/>
                <w:sz w:val="2"/>
              </w:rPr>
            </w:pPr>
          </w:p>
        </w:tc>
        <w:tc>
          <w:tcPr>
            <w:tcW w:w="881" w:type="dxa"/>
            <w:tcBorders>
              <w:left w:val="single" w:sz="4" w:space="0" w:color="D1D3D4"/>
            </w:tcBorders>
          </w:tcPr>
          <w:p w14:paraId="52E0A232" w14:textId="77777777" w:rsidR="008117A9" w:rsidRDefault="008117A9">
            <w:pPr>
              <w:pStyle w:val="TableParagraph"/>
              <w:rPr>
                <w:rFonts w:ascii="Times New Roman"/>
                <w:sz w:val="2"/>
              </w:rPr>
            </w:pPr>
          </w:p>
        </w:tc>
        <w:tc>
          <w:tcPr>
            <w:tcW w:w="425" w:type="dxa"/>
          </w:tcPr>
          <w:p w14:paraId="0EBB4796" w14:textId="77777777" w:rsidR="008117A9" w:rsidRDefault="008117A9">
            <w:pPr>
              <w:pStyle w:val="TableParagraph"/>
              <w:rPr>
                <w:rFonts w:ascii="Times New Roman"/>
                <w:sz w:val="2"/>
              </w:rPr>
            </w:pPr>
          </w:p>
        </w:tc>
        <w:tc>
          <w:tcPr>
            <w:tcW w:w="676" w:type="dxa"/>
          </w:tcPr>
          <w:p w14:paraId="41B5FCCA" w14:textId="77777777" w:rsidR="008117A9" w:rsidRDefault="008117A9">
            <w:pPr>
              <w:pStyle w:val="TableParagraph"/>
              <w:rPr>
                <w:rFonts w:ascii="Times New Roman"/>
                <w:sz w:val="2"/>
              </w:rPr>
            </w:pPr>
          </w:p>
        </w:tc>
        <w:tc>
          <w:tcPr>
            <w:tcW w:w="1020" w:type="dxa"/>
          </w:tcPr>
          <w:p w14:paraId="7DAFAD2B" w14:textId="77777777" w:rsidR="008117A9" w:rsidRDefault="008117A9">
            <w:pPr>
              <w:pStyle w:val="TableParagraph"/>
              <w:rPr>
                <w:rFonts w:ascii="Times New Roman"/>
                <w:sz w:val="2"/>
              </w:rPr>
            </w:pPr>
          </w:p>
        </w:tc>
      </w:tr>
      <w:tr w:rsidR="008117A9" w14:paraId="1092FA95" w14:textId="77777777">
        <w:trPr>
          <w:trHeight w:val="36"/>
        </w:trPr>
        <w:tc>
          <w:tcPr>
            <w:tcW w:w="1558" w:type="dxa"/>
            <w:shd w:val="clear" w:color="auto" w:fill="E6E7E8"/>
          </w:tcPr>
          <w:p w14:paraId="45D8D2C9" w14:textId="77777777" w:rsidR="008117A9" w:rsidRDefault="008117A9">
            <w:pPr>
              <w:pStyle w:val="TableParagraph"/>
              <w:rPr>
                <w:rFonts w:ascii="Times New Roman"/>
                <w:sz w:val="2"/>
              </w:rPr>
            </w:pPr>
          </w:p>
        </w:tc>
        <w:tc>
          <w:tcPr>
            <w:tcW w:w="1860" w:type="dxa"/>
            <w:shd w:val="clear" w:color="auto" w:fill="E6E7E8"/>
          </w:tcPr>
          <w:p w14:paraId="2A1B40FD" w14:textId="77777777" w:rsidR="008117A9" w:rsidRDefault="008117A9">
            <w:pPr>
              <w:pStyle w:val="TableParagraph"/>
              <w:rPr>
                <w:rFonts w:ascii="Times New Roman"/>
                <w:sz w:val="2"/>
              </w:rPr>
            </w:pPr>
          </w:p>
        </w:tc>
        <w:tc>
          <w:tcPr>
            <w:tcW w:w="218" w:type="dxa"/>
            <w:shd w:val="clear" w:color="auto" w:fill="E6E7E8"/>
          </w:tcPr>
          <w:p w14:paraId="7298E6D3" w14:textId="77777777" w:rsidR="008117A9" w:rsidRDefault="008117A9">
            <w:pPr>
              <w:pStyle w:val="TableParagraph"/>
              <w:rPr>
                <w:rFonts w:ascii="Times New Roman"/>
                <w:sz w:val="2"/>
              </w:rPr>
            </w:pPr>
          </w:p>
        </w:tc>
        <w:tc>
          <w:tcPr>
            <w:tcW w:w="2721" w:type="dxa"/>
            <w:tcBorders>
              <w:right w:val="single" w:sz="4" w:space="0" w:color="D1D3D4"/>
            </w:tcBorders>
          </w:tcPr>
          <w:p w14:paraId="6EDC2057" w14:textId="77777777" w:rsidR="008117A9" w:rsidRDefault="008117A9">
            <w:pPr>
              <w:pStyle w:val="TableParagraph"/>
              <w:rPr>
                <w:rFonts w:ascii="Times New Roman"/>
                <w:sz w:val="2"/>
              </w:rPr>
            </w:pPr>
          </w:p>
        </w:tc>
        <w:tc>
          <w:tcPr>
            <w:tcW w:w="881" w:type="dxa"/>
            <w:tcBorders>
              <w:left w:val="single" w:sz="4" w:space="0" w:color="D1D3D4"/>
            </w:tcBorders>
          </w:tcPr>
          <w:p w14:paraId="0DD194D5" w14:textId="77777777" w:rsidR="008117A9" w:rsidRDefault="008117A9">
            <w:pPr>
              <w:pStyle w:val="TableParagraph"/>
              <w:rPr>
                <w:rFonts w:ascii="Times New Roman"/>
                <w:sz w:val="2"/>
              </w:rPr>
            </w:pPr>
          </w:p>
        </w:tc>
        <w:tc>
          <w:tcPr>
            <w:tcW w:w="425" w:type="dxa"/>
          </w:tcPr>
          <w:p w14:paraId="3C476028" w14:textId="77777777" w:rsidR="008117A9" w:rsidRDefault="008117A9">
            <w:pPr>
              <w:pStyle w:val="TableParagraph"/>
              <w:rPr>
                <w:rFonts w:ascii="Times New Roman"/>
                <w:sz w:val="2"/>
              </w:rPr>
            </w:pPr>
          </w:p>
        </w:tc>
        <w:tc>
          <w:tcPr>
            <w:tcW w:w="676" w:type="dxa"/>
          </w:tcPr>
          <w:p w14:paraId="1940C1E4" w14:textId="77777777" w:rsidR="008117A9" w:rsidRDefault="008117A9">
            <w:pPr>
              <w:pStyle w:val="TableParagraph"/>
              <w:rPr>
                <w:rFonts w:ascii="Times New Roman"/>
                <w:sz w:val="2"/>
              </w:rPr>
            </w:pPr>
          </w:p>
        </w:tc>
        <w:tc>
          <w:tcPr>
            <w:tcW w:w="1020" w:type="dxa"/>
          </w:tcPr>
          <w:p w14:paraId="645AF5C2" w14:textId="77777777" w:rsidR="008117A9" w:rsidRDefault="008117A9">
            <w:pPr>
              <w:pStyle w:val="TableParagraph"/>
              <w:rPr>
                <w:rFonts w:ascii="Times New Roman"/>
                <w:sz w:val="2"/>
              </w:rPr>
            </w:pPr>
          </w:p>
        </w:tc>
      </w:tr>
      <w:tr w:rsidR="008117A9" w14:paraId="7C212DAE" w14:textId="77777777">
        <w:trPr>
          <w:trHeight w:val="316"/>
        </w:trPr>
        <w:tc>
          <w:tcPr>
            <w:tcW w:w="1558" w:type="dxa"/>
            <w:shd w:val="clear" w:color="auto" w:fill="E6E7E8"/>
          </w:tcPr>
          <w:p w14:paraId="71A3D734" w14:textId="77777777" w:rsidR="008117A9" w:rsidRDefault="008117A9">
            <w:pPr>
              <w:pStyle w:val="TableParagraph"/>
              <w:rPr>
                <w:rFonts w:ascii="Times New Roman"/>
                <w:sz w:val="14"/>
              </w:rPr>
            </w:pPr>
          </w:p>
        </w:tc>
        <w:tc>
          <w:tcPr>
            <w:tcW w:w="1860" w:type="dxa"/>
            <w:shd w:val="clear" w:color="auto" w:fill="E6E7E8"/>
          </w:tcPr>
          <w:p w14:paraId="3583E51F" w14:textId="77777777" w:rsidR="008117A9" w:rsidRDefault="004B269F">
            <w:pPr>
              <w:pStyle w:val="TableParagraph"/>
              <w:spacing w:before="24"/>
              <w:ind w:left="87"/>
              <w:rPr>
                <w:sz w:val="16"/>
              </w:rPr>
            </w:pPr>
            <w:proofErr w:type="spellStart"/>
            <w:r>
              <w:rPr>
                <w:sz w:val="16"/>
              </w:rPr>
              <w:t>Kab</w:t>
            </w:r>
            <w:proofErr w:type="spellEnd"/>
            <w:r>
              <w:rPr>
                <w:sz w:val="16"/>
              </w:rPr>
              <w:t xml:space="preserve">. </w:t>
            </w:r>
            <w:proofErr w:type="spellStart"/>
            <w:r>
              <w:rPr>
                <w:sz w:val="16"/>
              </w:rPr>
              <w:t>Lumajang</w:t>
            </w:r>
            <w:proofErr w:type="spellEnd"/>
          </w:p>
        </w:tc>
        <w:tc>
          <w:tcPr>
            <w:tcW w:w="218" w:type="dxa"/>
            <w:shd w:val="clear" w:color="auto" w:fill="E6E7E8"/>
          </w:tcPr>
          <w:p w14:paraId="1FF99A39" w14:textId="77777777" w:rsidR="008117A9" w:rsidRDefault="008117A9">
            <w:pPr>
              <w:pStyle w:val="TableParagraph"/>
              <w:rPr>
                <w:rFonts w:ascii="Times New Roman"/>
                <w:sz w:val="14"/>
              </w:rPr>
            </w:pPr>
          </w:p>
        </w:tc>
        <w:tc>
          <w:tcPr>
            <w:tcW w:w="2721" w:type="dxa"/>
            <w:tcBorders>
              <w:right w:val="single" w:sz="4" w:space="0" w:color="D1D3D4"/>
            </w:tcBorders>
          </w:tcPr>
          <w:p w14:paraId="459E4CE1" w14:textId="77777777" w:rsidR="008117A9" w:rsidRDefault="004B269F">
            <w:pPr>
              <w:pStyle w:val="TableParagraph"/>
              <w:spacing w:before="37"/>
              <w:ind w:left="71"/>
              <w:rPr>
                <w:sz w:val="16"/>
              </w:rPr>
            </w:pPr>
            <w:r>
              <w:rPr>
                <w:sz w:val="16"/>
              </w:rPr>
              <w:t>IDR 0.0M</w:t>
            </w:r>
          </w:p>
        </w:tc>
        <w:tc>
          <w:tcPr>
            <w:tcW w:w="881" w:type="dxa"/>
            <w:tcBorders>
              <w:left w:val="single" w:sz="4" w:space="0" w:color="D1D3D4"/>
            </w:tcBorders>
          </w:tcPr>
          <w:p w14:paraId="64F83B36" w14:textId="77777777" w:rsidR="008117A9" w:rsidRDefault="004B269F">
            <w:pPr>
              <w:pStyle w:val="TableParagraph"/>
              <w:spacing w:before="37"/>
              <w:ind w:left="115"/>
              <w:rPr>
                <w:sz w:val="16"/>
              </w:rPr>
            </w:pPr>
            <w:r>
              <w:rPr>
                <w:sz w:val="16"/>
              </w:rPr>
              <w:t>-100%</w:t>
            </w:r>
          </w:p>
        </w:tc>
        <w:tc>
          <w:tcPr>
            <w:tcW w:w="425" w:type="dxa"/>
          </w:tcPr>
          <w:p w14:paraId="220480E7" w14:textId="77777777" w:rsidR="008117A9" w:rsidRDefault="008117A9">
            <w:pPr>
              <w:pStyle w:val="TableParagraph"/>
              <w:rPr>
                <w:rFonts w:ascii="Times New Roman"/>
                <w:sz w:val="14"/>
              </w:rPr>
            </w:pPr>
          </w:p>
        </w:tc>
        <w:tc>
          <w:tcPr>
            <w:tcW w:w="676" w:type="dxa"/>
          </w:tcPr>
          <w:p w14:paraId="21D1E22E" w14:textId="77777777" w:rsidR="008117A9" w:rsidRDefault="008117A9">
            <w:pPr>
              <w:pStyle w:val="TableParagraph"/>
              <w:rPr>
                <w:rFonts w:ascii="Times New Roman"/>
                <w:sz w:val="14"/>
              </w:rPr>
            </w:pPr>
          </w:p>
        </w:tc>
        <w:tc>
          <w:tcPr>
            <w:tcW w:w="1020" w:type="dxa"/>
          </w:tcPr>
          <w:p w14:paraId="0BDEC466" w14:textId="77777777" w:rsidR="008117A9" w:rsidRDefault="008117A9">
            <w:pPr>
              <w:pStyle w:val="TableParagraph"/>
              <w:rPr>
                <w:rFonts w:ascii="Times New Roman"/>
                <w:sz w:val="14"/>
              </w:rPr>
            </w:pPr>
          </w:p>
        </w:tc>
      </w:tr>
      <w:tr w:rsidR="008117A9" w14:paraId="5EA1D6E8" w14:textId="77777777">
        <w:trPr>
          <w:trHeight w:val="36"/>
        </w:trPr>
        <w:tc>
          <w:tcPr>
            <w:tcW w:w="1558" w:type="dxa"/>
            <w:shd w:val="clear" w:color="auto" w:fill="E6E7E8"/>
          </w:tcPr>
          <w:p w14:paraId="1FE267FF" w14:textId="77777777" w:rsidR="008117A9" w:rsidRDefault="008117A9">
            <w:pPr>
              <w:pStyle w:val="TableParagraph"/>
              <w:rPr>
                <w:rFonts w:ascii="Times New Roman"/>
                <w:sz w:val="2"/>
              </w:rPr>
            </w:pPr>
          </w:p>
        </w:tc>
        <w:tc>
          <w:tcPr>
            <w:tcW w:w="1860" w:type="dxa"/>
            <w:shd w:val="clear" w:color="auto" w:fill="E6E7E8"/>
          </w:tcPr>
          <w:p w14:paraId="4BBC57CF" w14:textId="77777777" w:rsidR="008117A9" w:rsidRDefault="008117A9">
            <w:pPr>
              <w:pStyle w:val="TableParagraph"/>
              <w:rPr>
                <w:rFonts w:ascii="Times New Roman"/>
                <w:sz w:val="2"/>
              </w:rPr>
            </w:pPr>
          </w:p>
        </w:tc>
        <w:tc>
          <w:tcPr>
            <w:tcW w:w="218" w:type="dxa"/>
            <w:shd w:val="clear" w:color="auto" w:fill="E6E7E8"/>
          </w:tcPr>
          <w:p w14:paraId="1381868E" w14:textId="77777777" w:rsidR="008117A9" w:rsidRDefault="008117A9">
            <w:pPr>
              <w:pStyle w:val="TableParagraph"/>
              <w:rPr>
                <w:rFonts w:ascii="Times New Roman"/>
                <w:sz w:val="2"/>
              </w:rPr>
            </w:pPr>
          </w:p>
        </w:tc>
        <w:tc>
          <w:tcPr>
            <w:tcW w:w="2721" w:type="dxa"/>
            <w:tcBorders>
              <w:right w:val="single" w:sz="4" w:space="0" w:color="D1D3D4"/>
            </w:tcBorders>
          </w:tcPr>
          <w:p w14:paraId="6B13ADB4" w14:textId="77777777" w:rsidR="008117A9" w:rsidRDefault="008117A9">
            <w:pPr>
              <w:pStyle w:val="TableParagraph"/>
              <w:rPr>
                <w:rFonts w:ascii="Times New Roman"/>
                <w:sz w:val="2"/>
              </w:rPr>
            </w:pPr>
          </w:p>
        </w:tc>
        <w:tc>
          <w:tcPr>
            <w:tcW w:w="881" w:type="dxa"/>
            <w:tcBorders>
              <w:left w:val="single" w:sz="4" w:space="0" w:color="D1D3D4"/>
            </w:tcBorders>
          </w:tcPr>
          <w:p w14:paraId="6CFBD477" w14:textId="77777777" w:rsidR="008117A9" w:rsidRDefault="008117A9">
            <w:pPr>
              <w:pStyle w:val="TableParagraph"/>
              <w:rPr>
                <w:rFonts w:ascii="Times New Roman"/>
                <w:sz w:val="2"/>
              </w:rPr>
            </w:pPr>
          </w:p>
        </w:tc>
        <w:tc>
          <w:tcPr>
            <w:tcW w:w="425" w:type="dxa"/>
          </w:tcPr>
          <w:p w14:paraId="1412BFA9" w14:textId="77777777" w:rsidR="008117A9" w:rsidRDefault="008117A9">
            <w:pPr>
              <w:pStyle w:val="TableParagraph"/>
              <w:rPr>
                <w:rFonts w:ascii="Times New Roman"/>
                <w:sz w:val="2"/>
              </w:rPr>
            </w:pPr>
          </w:p>
        </w:tc>
        <w:tc>
          <w:tcPr>
            <w:tcW w:w="676" w:type="dxa"/>
          </w:tcPr>
          <w:p w14:paraId="2E4F758F" w14:textId="77777777" w:rsidR="008117A9" w:rsidRDefault="008117A9">
            <w:pPr>
              <w:pStyle w:val="TableParagraph"/>
              <w:rPr>
                <w:rFonts w:ascii="Times New Roman"/>
                <w:sz w:val="2"/>
              </w:rPr>
            </w:pPr>
          </w:p>
        </w:tc>
        <w:tc>
          <w:tcPr>
            <w:tcW w:w="1020" w:type="dxa"/>
          </w:tcPr>
          <w:p w14:paraId="395DCD82" w14:textId="77777777" w:rsidR="008117A9" w:rsidRDefault="008117A9">
            <w:pPr>
              <w:pStyle w:val="TableParagraph"/>
              <w:rPr>
                <w:rFonts w:ascii="Times New Roman"/>
                <w:sz w:val="2"/>
              </w:rPr>
            </w:pPr>
          </w:p>
        </w:tc>
      </w:tr>
      <w:tr w:rsidR="008117A9" w14:paraId="26809B81" w14:textId="77777777">
        <w:trPr>
          <w:trHeight w:val="389"/>
        </w:trPr>
        <w:tc>
          <w:tcPr>
            <w:tcW w:w="1558" w:type="dxa"/>
            <w:shd w:val="clear" w:color="auto" w:fill="E6E7E8"/>
          </w:tcPr>
          <w:p w14:paraId="01BE6497" w14:textId="77777777" w:rsidR="008117A9" w:rsidRDefault="004B269F">
            <w:pPr>
              <w:pStyle w:val="TableParagraph"/>
              <w:spacing w:before="86"/>
              <w:ind w:left="133"/>
              <w:rPr>
                <w:sz w:val="16"/>
              </w:rPr>
            </w:pPr>
            <w:r>
              <w:rPr>
                <w:sz w:val="16"/>
              </w:rPr>
              <w:t>NTB</w:t>
            </w:r>
          </w:p>
        </w:tc>
        <w:tc>
          <w:tcPr>
            <w:tcW w:w="1860" w:type="dxa"/>
            <w:shd w:val="clear" w:color="auto" w:fill="E6E7E8"/>
          </w:tcPr>
          <w:p w14:paraId="0025B453" w14:textId="77777777" w:rsidR="008117A9" w:rsidRDefault="004B269F">
            <w:pPr>
              <w:pStyle w:val="TableParagraph"/>
              <w:spacing w:before="86"/>
              <w:ind w:left="87"/>
              <w:rPr>
                <w:sz w:val="16"/>
              </w:rPr>
            </w:pPr>
            <w:proofErr w:type="spellStart"/>
            <w:r>
              <w:rPr>
                <w:sz w:val="16"/>
              </w:rPr>
              <w:t>Kab</w:t>
            </w:r>
            <w:proofErr w:type="spellEnd"/>
            <w:r>
              <w:rPr>
                <w:sz w:val="16"/>
              </w:rPr>
              <w:t>. Lombok Utara</w:t>
            </w:r>
          </w:p>
        </w:tc>
        <w:tc>
          <w:tcPr>
            <w:tcW w:w="218" w:type="dxa"/>
            <w:shd w:val="clear" w:color="auto" w:fill="E6E7E8"/>
          </w:tcPr>
          <w:p w14:paraId="418381DC" w14:textId="77777777" w:rsidR="008117A9" w:rsidRDefault="008117A9">
            <w:pPr>
              <w:pStyle w:val="TableParagraph"/>
              <w:rPr>
                <w:rFonts w:ascii="Times New Roman"/>
                <w:sz w:val="14"/>
              </w:rPr>
            </w:pPr>
          </w:p>
        </w:tc>
        <w:tc>
          <w:tcPr>
            <w:tcW w:w="2721" w:type="dxa"/>
            <w:tcBorders>
              <w:right w:val="single" w:sz="4" w:space="0" w:color="D1D3D4"/>
            </w:tcBorders>
          </w:tcPr>
          <w:p w14:paraId="6D19BE1D" w14:textId="77777777" w:rsidR="008117A9" w:rsidRDefault="004B269F">
            <w:pPr>
              <w:pStyle w:val="TableParagraph"/>
              <w:spacing w:before="73"/>
              <w:ind w:left="1178"/>
              <w:rPr>
                <w:sz w:val="16"/>
              </w:rPr>
            </w:pPr>
            <w:r>
              <w:rPr>
                <w:sz w:val="16"/>
              </w:rPr>
              <w:t>IDR 29.8M</w:t>
            </w:r>
          </w:p>
        </w:tc>
        <w:tc>
          <w:tcPr>
            <w:tcW w:w="881" w:type="dxa"/>
            <w:tcBorders>
              <w:left w:val="single" w:sz="4" w:space="0" w:color="D1D3D4"/>
            </w:tcBorders>
          </w:tcPr>
          <w:p w14:paraId="0F9F4F61" w14:textId="77777777" w:rsidR="008117A9" w:rsidRDefault="004B269F">
            <w:pPr>
              <w:pStyle w:val="TableParagraph"/>
              <w:spacing w:before="73"/>
              <w:ind w:right="-29"/>
              <w:jc w:val="right"/>
              <w:rPr>
                <w:sz w:val="16"/>
              </w:rPr>
            </w:pPr>
            <w:r>
              <w:rPr>
                <w:sz w:val="16"/>
              </w:rPr>
              <w:t>-17%</w:t>
            </w:r>
          </w:p>
        </w:tc>
        <w:tc>
          <w:tcPr>
            <w:tcW w:w="425" w:type="dxa"/>
          </w:tcPr>
          <w:p w14:paraId="6DB504FE" w14:textId="77777777" w:rsidR="008117A9" w:rsidRDefault="008117A9">
            <w:pPr>
              <w:pStyle w:val="TableParagraph"/>
              <w:rPr>
                <w:rFonts w:ascii="Times New Roman"/>
                <w:sz w:val="14"/>
              </w:rPr>
            </w:pPr>
          </w:p>
        </w:tc>
        <w:tc>
          <w:tcPr>
            <w:tcW w:w="676" w:type="dxa"/>
          </w:tcPr>
          <w:p w14:paraId="548D6C6C" w14:textId="77777777" w:rsidR="008117A9" w:rsidRDefault="008117A9">
            <w:pPr>
              <w:pStyle w:val="TableParagraph"/>
              <w:rPr>
                <w:rFonts w:ascii="Times New Roman"/>
                <w:sz w:val="14"/>
              </w:rPr>
            </w:pPr>
          </w:p>
        </w:tc>
        <w:tc>
          <w:tcPr>
            <w:tcW w:w="1020" w:type="dxa"/>
          </w:tcPr>
          <w:p w14:paraId="508557A8" w14:textId="77777777" w:rsidR="008117A9" w:rsidRDefault="008117A9">
            <w:pPr>
              <w:pStyle w:val="TableParagraph"/>
              <w:rPr>
                <w:rFonts w:ascii="Times New Roman"/>
                <w:sz w:val="14"/>
              </w:rPr>
            </w:pPr>
          </w:p>
        </w:tc>
      </w:tr>
      <w:tr w:rsidR="008117A9" w14:paraId="75E3E24D" w14:textId="77777777">
        <w:trPr>
          <w:trHeight w:val="389"/>
        </w:trPr>
        <w:tc>
          <w:tcPr>
            <w:tcW w:w="1558" w:type="dxa"/>
            <w:shd w:val="clear" w:color="auto" w:fill="E6E7E8"/>
          </w:tcPr>
          <w:p w14:paraId="2EDA64AD" w14:textId="77777777" w:rsidR="008117A9" w:rsidRDefault="008117A9">
            <w:pPr>
              <w:pStyle w:val="TableParagraph"/>
              <w:rPr>
                <w:rFonts w:ascii="Times New Roman"/>
                <w:sz w:val="14"/>
              </w:rPr>
            </w:pPr>
          </w:p>
        </w:tc>
        <w:tc>
          <w:tcPr>
            <w:tcW w:w="1860" w:type="dxa"/>
            <w:shd w:val="clear" w:color="auto" w:fill="E6E7E8"/>
          </w:tcPr>
          <w:p w14:paraId="0B551F43" w14:textId="77777777" w:rsidR="008117A9" w:rsidRDefault="004B269F">
            <w:pPr>
              <w:pStyle w:val="TableParagraph"/>
              <w:spacing w:before="82"/>
              <w:ind w:left="87"/>
              <w:rPr>
                <w:sz w:val="16"/>
              </w:rPr>
            </w:pPr>
            <w:proofErr w:type="spellStart"/>
            <w:r>
              <w:rPr>
                <w:sz w:val="16"/>
              </w:rPr>
              <w:t>Kab</w:t>
            </w:r>
            <w:proofErr w:type="spellEnd"/>
            <w:r>
              <w:rPr>
                <w:sz w:val="16"/>
              </w:rPr>
              <w:t>. Sumbawa</w:t>
            </w:r>
          </w:p>
        </w:tc>
        <w:tc>
          <w:tcPr>
            <w:tcW w:w="218" w:type="dxa"/>
            <w:shd w:val="clear" w:color="auto" w:fill="E6E7E8"/>
          </w:tcPr>
          <w:p w14:paraId="5B9CFBB8" w14:textId="77777777" w:rsidR="008117A9" w:rsidRDefault="008117A9">
            <w:pPr>
              <w:pStyle w:val="TableParagraph"/>
              <w:rPr>
                <w:rFonts w:ascii="Times New Roman"/>
                <w:sz w:val="14"/>
              </w:rPr>
            </w:pPr>
          </w:p>
        </w:tc>
        <w:tc>
          <w:tcPr>
            <w:tcW w:w="2721" w:type="dxa"/>
            <w:tcBorders>
              <w:right w:val="single" w:sz="4" w:space="0" w:color="D1D3D4"/>
            </w:tcBorders>
          </w:tcPr>
          <w:p w14:paraId="3071AC65" w14:textId="77777777" w:rsidR="008117A9" w:rsidRDefault="004B269F">
            <w:pPr>
              <w:pStyle w:val="TableParagraph"/>
              <w:spacing w:before="73"/>
              <w:ind w:left="898" w:right="1005"/>
              <w:jc w:val="center"/>
              <w:rPr>
                <w:sz w:val="16"/>
              </w:rPr>
            </w:pPr>
            <w:r>
              <w:rPr>
                <w:sz w:val="16"/>
              </w:rPr>
              <w:t>IDR 23.4M</w:t>
            </w:r>
          </w:p>
        </w:tc>
        <w:tc>
          <w:tcPr>
            <w:tcW w:w="881" w:type="dxa"/>
            <w:tcBorders>
              <w:left w:val="single" w:sz="4" w:space="0" w:color="D1D3D4"/>
            </w:tcBorders>
          </w:tcPr>
          <w:p w14:paraId="13EF5D69" w14:textId="77777777" w:rsidR="008117A9" w:rsidRDefault="004B269F">
            <w:pPr>
              <w:pStyle w:val="TableParagraph"/>
              <w:spacing w:before="73"/>
              <w:ind w:right="-29"/>
              <w:jc w:val="right"/>
              <w:rPr>
                <w:sz w:val="16"/>
              </w:rPr>
            </w:pPr>
            <w:r>
              <w:rPr>
                <w:sz w:val="16"/>
              </w:rPr>
              <w:t>-16%</w:t>
            </w:r>
          </w:p>
        </w:tc>
        <w:tc>
          <w:tcPr>
            <w:tcW w:w="425" w:type="dxa"/>
          </w:tcPr>
          <w:p w14:paraId="60DF39E4" w14:textId="77777777" w:rsidR="008117A9" w:rsidRDefault="008117A9">
            <w:pPr>
              <w:pStyle w:val="TableParagraph"/>
              <w:rPr>
                <w:rFonts w:ascii="Times New Roman"/>
                <w:sz w:val="14"/>
              </w:rPr>
            </w:pPr>
          </w:p>
        </w:tc>
        <w:tc>
          <w:tcPr>
            <w:tcW w:w="676" w:type="dxa"/>
          </w:tcPr>
          <w:p w14:paraId="6EBCDB3C" w14:textId="77777777" w:rsidR="008117A9" w:rsidRDefault="008117A9">
            <w:pPr>
              <w:pStyle w:val="TableParagraph"/>
              <w:rPr>
                <w:rFonts w:ascii="Times New Roman"/>
                <w:sz w:val="14"/>
              </w:rPr>
            </w:pPr>
          </w:p>
        </w:tc>
        <w:tc>
          <w:tcPr>
            <w:tcW w:w="1020" w:type="dxa"/>
          </w:tcPr>
          <w:p w14:paraId="5E336CDA" w14:textId="77777777" w:rsidR="008117A9" w:rsidRDefault="008117A9">
            <w:pPr>
              <w:pStyle w:val="TableParagraph"/>
              <w:rPr>
                <w:rFonts w:ascii="Times New Roman"/>
                <w:sz w:val="14"/>
              </w:rPr>
            </w:pPr>
          </w:p>
        </w:tc>
      </w:tr>
      <w:tr w:rsidR="008117A9" w14:paraId="1DA58E44" w14:textId="77777777">
        <w:trPr>
          <w:trHeight w:val="36"/>
        </w:trPr>
        <w:tc>
          <w:tcPr>
            <w:tcW w:w="1558" w:type="dxa"/>
            <w:shd w:val="clear" w:color="auto" w:fill="E6E7E8"/>
          </w:tcPr>
          <w:p w14:paraId="426D8E85" w14:textId="77777777" w:rsidR="008117A9" w:rsidRDefault="008117A9">
            <w:pPr>
              <w:pStyle w:val="TableParagraph"/>
              <w:rPr>
                <w:rFonts w:ascii="Times New Roman"/>
                <w:sz w:val="2"/>
              </w:rPr>
            </w:pPr>
          </w:p>
        </w:tc>
        <w:tc>
          <w:tcPr>
            <w:tcW w:w="1860" w:type="dxa"/>
            <w:shd w:val="clear" w:color="auto" w:fill="E6E7E8"/>
          </w:tcPr>
          <w:p w14:paraId="0001698C" w14:textId="77777777" w:rsidR="008117A9" w:rsidRDefault="008117A9">
            <w:pPr>
              <w:pStyle w:val="TableParagraph"/>
              <w:rPr>
                <w:rFonts w:ascii="Times New Roman"/>
                <w:sz w:val="2"/>
              </w:rPr>
            </w:pPr>
          </w:p>
        </w:tc>
        <w:tc>
          <w:tcPr>
            <w:tcW w:w="218" w:type="dxa"/>
            <w:shd w:val="clear" w:color="auto" w:fill="E6E7E8"/>
          </w:tcPr>
          <w:p w14:paraId="513AE28B" w14:textId="77777777" w:rsidR="008117A9" w:rsidRDefault="008117A9">
            <w:pPr>
              <w:pStyle w:val="TableParagraph"/>
              <w:rPr>
                <w:rFonts w:ascii="Times New Roman"/>
                <w:sz w:val="2"/>
              </w:rPr>
            </w:pPr>
          </w:p>
        </w:tc>
        <w:tc>
          <w:tcPr>
            <w:tcW w:w="2721" w:type="dxa"/>
            <w:tcBorders>
              <w:right w:val="single" w:sz="4" w:space="0" w:color="D1D3D4"/>
            </w:tcBorders>
          </w:tcPr>
          <w:p w14:paraId="5B11E1A9" w14:textId="77777777" w:rsidR="008117A9" w:rsidRDefault="008117A9">
            <w:pPr>
              <w:pStyle w:val="TableParagraph"/>
              <w:rPr>
                <w:rFonts w:ascii="Times New Roman"/>
                <w:sz w:val="2"/>
              </w:rPr>
            </w:pPr>
          </w:p>
        </w:tc>
        <w:tc>
          <w:tcPr>
            <w:tcW w:w="881" w:type="dxa"/>
            <w:tcBorders>
              <w:left w:val="single" w:sz="4" w:space="0" w:color="D1D3D4"/>
            </w:tcBorders>
          </w:tcPr>
          <w:p w14:paraId="580AFF10" w14:textId="77777777" w:rsidR="008117A9" w:rsidRDefault="008117A9">
            <w:pPr>
              <w:pStyle w:val="TableParagraph"/>
              <w:rPr>
                <w:rFonts w:ascii="Times New Roman"/>
                <w:sz w:val="2"/>
              </w:rPr>
            </w:pPr>
          </w:p>
        </w:tc>
        <w:tc>
          <w:tcPr>
            <w:tcW w:w="425" w:type="dxa"/>
          </w:tcPr>
          <w:p w14:paraId="38E7ED84" w14:textId="77777777" w:rsidR="008117A9" w:rsidRDefault="008117A9">
            <w:pPr>
              <w:pStyle w:val="TableParagraph"/>
              <w:rPr>
                <w:rFonts w:ascii="Times New Roman"/>
                <w:sz w:val="2"/>
              </w:rPr>
            </w:pPr>
          </w:p>
        </w:tc>
        <w:tc>
          <w:tcPr>
            <w:tcW w:w="676" w:type="dxa"/>
          </w:tcPr>
          <w:p w14:paraId="348FBF97" w14:textId="77777777" w:rsidR="008117A9" w:rsidRDefault="008117A9">
            <w:pPr>
              <w:pStyle w:val="TableParagraph"/>
              <w:rPr>
                <w:rFonts w:ascii="Times New Roman"/>
                <w:sz w:val="2"/>
              </w:rPr>
            </w:pPr>
          </w:p>
        </w:tc>
        <w:tc>
          <w:tcPr>
            <w:tcW w:w="1020" w:type="dxa"/>
          </w:tcPr>
          <w:p w14:paraId="09B5C725" w14:textId="77777777" w:rsidR="008117A9" w:rsidRDefault="008117A9">
            <w:pPr>
              <w:pStyle w:val="TableParagraph"/>
              <w:rPr>
                <w:rFonts w:ascii="Times New Roman"/>
                <w:sz w:val="2"/>
              </w:rPr>
            </w:pPr>
          </w:p>
        </w:tc>
      </w:tr>
      <w:tr w:rsidR="008117A9" w14:paraId="3D10484D" w14:textId="77777777">
        <w:trPr>
          <w:trHeight w:val="353"/>
        </w:trPr>
        <w:tc>
          <w:tcPr>
            <w:tcW w:w="1558" w:type="dxa"/>
            <w:shd w:val="clear" w:color="auto" w:fill="E6E7E8"/>
          </w:tcPr>
          <w:p w14:paraId="734F868A" w14:textId="77777777" w:rsidR="008117A9" w:rsidRDefault="008117A9">
            <w:pPr>
              <w:pStyle w:val="TableParagraph"/>
              <w:rPr>
                <w:rFonts w:ascii="Times New Roman"/>
                <w:sz w:val="14"/>
              </w:rPr>
            </w:pPr>
          </w:p>
        </w:tc>
        <w:tc>
          <w:tcPr>
            <w:tcW w:w="1860" w:type="dxa"/>
            <w:shd w:val="clear" w:color="auto" w:fill="E6E7E8"/>
          </w:tcPr>
          <w:p w14:paraId="4CE9530B" w14:textId="77777777" w:rsidR="008117A9" w:rsidRDefault="004B269F">
            <w:pPr>
              <w:pStyle w:val="TableParagraph"/>
              <w:spacing w:before="41"/>
              <w:ind w:left="87"/>
              <w:rPr>
                <w:sz w:val="16"/>
              </w:rPr>
            </w:pPr>
            <w:proofErr w:type="spellStart"/>
            <w:r>
              <w:rPr>
                <w:sz w:val="16"/>
              </w:rPr>
              <w:t>Kab</w:t>
            </w:r>
            <w:proofErr w:type="spellEnd"/>
            <w:r>
              <w:rPr>
                <w:sz w:val="16"/>
              </w:rPr>
              <w:t xml:space="preserve">. </w:t>
            </w:r>
            <w:proofErr w:type="spellStart"/>
            <w:r>
              <w:rPr>
                <w:sz w:val="16"/>
              </w:rPr>
              <w:t>Bima</w:t>
            </w:r>
            <w:proofErr w:type="spellEnd"/>
          </w:p>
        </w:tc>
        <w:tc>
          <w:tcPr>
            <w:tcW w:w="218" w:type="dxa"/>
            <w:shd w:val="clear" w:color="auto" w:fill="E6E7E8"/>
          </w:tcPr>
          <w:p w14:paraId="2E23B107" w14:textId="77777777" w:rsidR="008117A9" w:rsidRDefault="008117A9">
            <w:pPr>
              <w:pStyle w:val="TableParagraph"/>
              <w:rPr>
                <w:rFonts w:ascii="Times New Roman"/>
                <w:sz w:val="14"/>
              </w:rPr>
            </w:pPr>
          </w:p>
        </w:tc>
        <w:tc>
          <w:tcPr>
            <w:tcW w:w="2721" w:type="dxa"/>
            <w:tcBorders>
              <w:right w:val="single" w:sz="4" w:space="0" w:color="D1D3D4"/>
            </w:tcBorders>
          </w:tcPr>
          <w:p w14:paraId="2A4B1FD4" w14:textId="77777777" w:rsidR="008117A9" w:rsidRDefault="004B269F">
            <w:pPr>
              <w:pStyle w:val="TableParagraph"/>
              <w:spacing w:before="36"/>
              <w:ind w:left="507"/>
              <w:rPr>
                <w:sz w:val="16"/>
              </w:rPr>
            </w:pPr>
            <w:r>
              <w:rPr>
                <w:sz w:val="16"/>
              </w:rPr>
              <w:t>IDR 12.2M</w:t>
            </w:r>
          </w:p>
        </w:tc>
        <w:tc>
          <w:tcPr>
            <w:tcW w:w="881" w:type="dxa"/>
            <w:tcBorders>
              <w:left w:val="single" w:sz="4" w:space="0" w:color="D1D3D4"/>
            </w:tcBorders>
          </w:tcPr>
          <w:p w14:paraId="1F10CA08" w14:textId="77777777" w:rsidR="008117A9" w:rsidRDefault="004B269F">
            <w:pPr>
              <w:pStyle w:val="TableParagraph"/>
              <w:spacing w:before="36"/>
              <w:ind w:left="348"/>
              <w:rPr>
                <w:sz w:val="16"/>
              </w:rPr>
            </w:pPr>
            <w:r>
              <w:rPr>
                <w:sz w:val="16"/>
              </w:rPr>
              <w:t>-52%</w:t>
            </w:r>
          </w:p>
        </w:tc>
        <w:tc>
          <w:tcPr>
            <w:tcW w:w="425" w:type="dxa"/>
          </w:tcPr>
          <w:p w14:paraId="6223495B" w14:textId="77777777" w:rsidR="008117A9" w:rsidRDefault="008117A9">
            <w:pPr>
              <w:pStyle w:val="TableParagraph"/>
              <w:rPr>
                <w:rFonts w:ascii="Times New Roman"/>
                <w:sz w:val="14"/>
              </w:rPr>
            </w:pPr>
          </w:p>
        </w:tc>
        <w:tc>
          <w:tcPr>
            <w:tcW w:w="676" w:type="dxa"/>
          </w:tcPr>
          <w:p w14:paraId="7EC20797" w14:textId="77777777" w:rsidR="008117A9" w:rsidRDefault="008117A9">
            <w:pPr>
              <w:pStyle w:val="TableParagraph"/>
              <w:rPr>
                <w:rFonts w:ascii="Times New Roman"/>
                <w:sz w:val="14"/>
              </w:rPr>
            </w:pPr>
          </w:p>
        </w:tc>
        <w:tc>
          <w:tcPr>
            <w:tcW w:w="1020" w:type="dxa"/>
          </w:tcPr>
          <w:p w14:paraId="74AA1C65" w14:textId="77777777" w:rsidR="008117A9" w:rsidRDefault="008117A9">
            <w:pPr>
              <w:pStyle w:val="TableParagraph"/>
              <w:rPr>
                <w:rFonts w:ascii="Times New Roman"/>
                <w:sz w:val="14"/>
              </w:rPr>
            </w:pPr>
          </w:p>
        </w:tc>
      </w:tr>
      <w:tr w:rsidR="008117A9" w14:paraId="7F526E73" w14:textId="77777777">
        <w:trPr>
          <w:trHeight w:val="36"/>
        </w:trPr>
        <w:tc>
          <w:tcPr>
            <w:tcW w:w="1558" w:type="dxa"/>
            <w:shd w:val="clear" w:color="auto" w:fill="E6E7E8"/>
          </w:tcPr>
          <w:p w14:paraId="34B28452" w14:textId="77777777" w:rsidR="008117A9" w:rsidRDefault="008117A9">
            <w:pPr>
              <w:pStyle w:val="TableParagraph"/>
              <w:rPr>
                <w:rFonts w:ascii="Times New Roman"/>
                <w:sz w:val="2"/>
              </w:rPr>
            </w:pPr>
          </w:p>
        </w:tc>
        <w:tc>
          <w:tcPr>
            <w:tcW w:w="1860" w:type="dxa"/>
            <w:shd w:val="clear" w:color="auto" w:fill="E6E7E8"/>
          </w:tcPr>
          <w:p w14:paraId="3F8B092B" w14:textId="77777777" w:rsidR="008117A9" w:rsidRDefault="008117A9">
            <w:pPr>
              <w:pStyle w:val="TableParagraph"/>
              <w:rPr>
                <w:rFonts w:ascii="Times New Roman"/>
                <w:sz w:val="2"/>
              </w:rPr>
            </w:pPr>
          </w:p>
        </w:tc>
        <w:tc>
          <w:tcPr>
            <w:tcW w:w="218" w:type="dxa"/>
            <w:shd w:val="clear" w:color="auto" w:fill="E6E7E8"/>
          </w:tcPr>
          <w:p w14:paraId="53EB861E" w14:textId="77777777" w:rsidR="008117A9" w:rsidRDefault="008117A9">
            <w:pPr>
              <w:pStyle w:val="TableParagraph"/>
              <w:rPr>
                <w:rFonts w:ascii="Times New Roman"/>
                <w:sz w:val="2"/>
              </w:rPr>
            </w:pPr>
          </w:p>
        </w:tc>
        <w:tc>
          <w:tcPr>
            <w:tcW w:w="2721" w:type="dxa"/>
            <w:tcBorders>
              <w:right w:val="single" w:sz="4" w:space="0" w:color="D1D3D4"/>
            </w:tcBorders>
          </w:tcPr>
          <w:p w14:paraId="0D852264" w14:textId="77777777" w:rsidR="008117A9" w:rsidRDefault="008117A9">
            <w:pPr>
              <w:pStyle w:val="TableParagraph"/>
              <w:rPr>
                <w:rFonts w:ascii="Times New Roman"/>
                <w:sz w:val="2"/>
              </w:rPr>
            </w:pPr>
          </w:p>
        </w:tc>
        <w:tc>
          <w:tcPr>
            <w:tcW w:w="881" w:type="dxa"/>
            <w:tcBorders>
              <w:left w:val="single" w:sz="4" w:space="0" w:color="D1D3D4"/>
            </w:tcBorders>
          </w:tcPr>
          <w:p w14:paraId="4785029C" w14:textId="77777777" w:rsidR="008117A9" w:rsidRDefault="008117A9">
            <w:pPr>
              <w:pStyle w:val="TableParagraph"/>
              <w:rPr>
                <w:rFonts w:ascii="Times New Roman"/>
                <w:sz w:val="2"/>
              </w:rPr>
            </w:pPr>
          </w:p>
        </w:tc>
        <w:tc>
          <w:tcPr>
            <w:tcW w:w="425" w:type="dxa"/>
          </w:tcPr>
          <w:p w14:paraId="54C201EC" w14:textId="77777777" w:rsidR="008117A9" w:rsidRDefault="008117A9">
            <w:pPr>
              <w:pStyle w:val="TableParagraph"/>
              <w:rPr>
                <w:rFonts w:ascii="Times New Roman"/>
                <w:sz w:val="2"/>
              </w:rPr>
            </w:pPr>
          </w:p>
        </w:tc>
        <w:tc>
          <w:tcPr>
            <w:tcW w:w="676" w:type="dxa"/>
          </w:tcPr>
          <w:p w14:paraId="31D0A01D" w14:textId="77777777" w:rsidR="008117A9" w:rsidRDefault="008117A9">
            <w:pPr>
              <w:pStyle w:val="TableParagraph"/>
              <w:rPr>
                <w:rFonts w:ascii="Times New Roman"/>
                <w:sz w:val="2"/>
              </w:rPr>
            </w:pPr>
          </w:p>
        </w:tc>
        <w:tc>
          <w:tcPr>
            <w:tcW w:w="1020" w:type="dxa"/>
          </w:tcPr>
          <w:p w14:paraId="2B9B4929" w14:textId="77777777" w:rsidR="008117A9" w:rsidRDefault="008117A9">
            <w:pPr>
              <w:pStyle w:val="TableParagraph"/>
              <w:rPr>
                <w:rFonts w:ascii="Times New Roman"/>
                <w:sz w:val="2"/>
              </w:rPr>
            </w:pPr>
          </w:p>
        </w:tc>
      </w:tr>
      <w:tr w:rsidR="008117A9" w14:paraId="77FCCA4D" w14:textId="77777777">
        <w:trPr>
          <w:trHeight w:val="333"/>
        </w:trPr>
        <w:tc>
          <w:tcPr>
            <w:tcW w:w="1558" w:type="dxa"/>
            <w:shd w:val="clear" w:color="auto" w:fill="E6E7E8"/>
          </w:tcPr>
          <w:p w14:paraId="186439B3" w14:textId="77777777" w:rsidR="008117A9" w:rsidRDefault="008117A9">
            <w:pPr>
              <w:pStyle w:val="TableParagraph"/>
              <w:rPr>
                <w:rFonts w:ascii="Times New Roman"/>
                <w:sz w:val="14"/>
              </w:rPr>
            </w:pPr>
          </w:p>
        </w:tc>
        <w:tc>
          <w:tcPr>
            <w:tcW w:w="1860" w:type="dxa"/>
            <w:shd w:val="clear" w:color="auto" w:fill="E6E7E8"/>
          </w:tcPr>
          <w:p w14:paraId="58064EAF" w14:textId="77777777" w:rsidR="008117A9" w:rsidRDefault="004B269F">
            <w:pPr>
              <w:pStyle w:val="TableParagraph"/>
              <w:spacing w:before="37"/>
              <w:ind w:left="87"/>
              <w:rPr>
                <w:sz w:val="16"/>
              </w:rPr>
            </w:pPr>
            <w:proofErr w:type="spellStart"/>
            <w:r>
              <w:rPr>
                <w:sz w:val="16"/>
              </w:rPr>
              <w:t>Kab</w:t>
            </w:r>
            <w:proofErr w:type="spellEnd"/>
            <w:r>
              <w:rPr>
                <w:sz w:val="16"/>
              </w:rPr>
              <w:t>. Lombok Timur</w:t>
            </w:r>
          </w:p>
        </w:tc>
        <w:tc>
          <w:tcPr>
            <w:tcW w:w="218" w:type="dxa"/>
            <w:shd w:val="clear" w:color="auto" w:fill="E6E7E8"/>
          </w:tcPr>
          <w:p w14:paraId="0505746E" w14:textId="77777777" w:rsidR="008117A9" w:rsidRDefault="008117A9">
            <w:pPr>
              <w:pStyle w:val="TableParagraph"/>
              <w:rPr>
                <w:rFonts w:ascii="Times New Roman"/>
                <w:sz w:val="14"/>
              </w:rPr>
            </w:pPr>
          </w:p>
        </w:tc>
        <w:tc>
          <w:tcPr>
            <w:tcW w:w="2721" w:type="dxa"/>
            <w:tcBorders>
              <w:right w:val="single" w:sz="4" w:space="0" w:color="D1D3D4"/>
            </w:tcBorders>
          </w:tcPr>
          <w:p w14:paraId="3D50662B" w14:textId="77777777" w:rsidR="008117A9" w:rsidRDefault="004B269F">
            <w:pPr>
              <w:pStyle w:val="TableParagraph"/>
              <w:spacing w:before="36"/>
              <w:ind w:left="367"/>
              <w:rPr>
                <w:sz w:val="16"/>
              </w:rPr>
            </w:pPr>
            <w:r>
              <w:rPr>
                <w:sz w:val="16"/>
              </w:rPr>
              <w:t>IDR 9.5M</w:t>
            </w:r>
          </w:p>
        </w:tc>
        <w:tc>
          <w:tcPr>
            <w:tcW w:w="881" w:type="dxa"/>
            <w:tcBorders>
              <w:left w:val="single" w:sz="4" w:space="0" w:color="D1D3D4"/>
            </w:tcBorders>
          </w:tcPr>
          <w:p w14:paraId="506C6107" w14:textId="77777777" w:rsidR="008117A9" w:rsidRDefault="004B269F">
            <w:pPr>
              <w:pStyle w:val="TableParagraph"/>
              <w:spacing w:before="36"/>
              <w:ind w:left="318"/>
              <w:rPr>
                <w:sz w:val="16"/>
              </w:rPr>
            </w:pPr>
            <w:r>
              <w:rPr>
                <w:sz w:val="16"/>
              </w:rPr>
              <w:t>-74%</w:t>
            </w:r>
          </w:p>
        </w:tc>
        <w:tc>
          <w:tcPr>
            <w:tcW w:w="425" w:type="dxa"/>
          </w:tcPr>
          <w:p w14:paraId="68D3287A" w14:textId="77777777" w:rsidR="008117A9" w:rsidRDefault="008117A9">
            <w:pPr>
              <w:pStyle w:val="TableParagraph"/>
              <w:rPr>
                <w:rFonts w:ascii="Times New Roman"/>
                <w:sz w:val="14"/>
              </w:rPr>
            </w:pPr>
          </w:p>
        </w:tc>
        <w:tc>
          <w:tcPr>
            <w:tcW w:w="676" w:type="dxa"/>
          </w:tcPr>
          <w:p w14:paraId="07C4AF7C" w14:textId="77777777" w:rsidR="008117A9" w:rsidRDefault="008117A9">
            <w:pPr>
              <w:pStyle w:val="TableParagraph"/>
              <w:rPr>
                <w:rFonts w:ascii="Times New Roman"/>
                <w:sz w:val="14"/>
              </w:rPr>
            </w:pPr>
          </w:p>
        </w:tc>
        <w:tc>
          <w:tcPr>
            <w:tcW w:w="1020" w:type="dxa"/>
          </w:tcPr>
          <w:p w14:paraId="1F8CCF63" w14:textId="77777777" w:rsidR="008117A9" w:rsidRDefault="008117A9">
            <w:pPr>
              <w:pStyle w:val="TableParagraph"/>
              <w:rPr>
                <w:rFonts w:ascii="Times New Roman"/>
                <w:sz w:val="14"/>
              </w:rPr>
            </w:pPr>
          </w:p>
        </w:tc>
      </w:tr>
      <w:tr w:rsidR="008117A9" w14:paraId="1FEAE0BA" w14:textId="77777777">
        <w:trPr>
          <w:trHeight w:val="56"/>
        </w:trPr>
        <w:tc>
          <w:tcPr>
            <w:tcW w:w="1558" w:type="dxa"/>
            <w:shd w:val="clear" w:color="auto" w:fill="E6E7E8"/>
          </w:tcPr>
          <w:p w14:paraId="37E9D4CC" w14:textId="77777777" w:rsidR="008117A9" w:rsidRDefault="008117A9">
            <w:pPr>
              <w:pStyle w:val="TableParagraph"/>
              <w:rPr>
                <w:rFonts w:ascii="Times New Roman"/>
                <w:sz w:val="2"/>
              </w:rPr>
            </w:pPr>
          </w:p>
        </w:tc>
        <w:tc>
          <w:tcPr>
            <w:tcW w:w="1860" w:type="dxa"/>
            <w:shd w:val="clear" w:color="auto" w:fill="E6E7E8"/>
          </w:tcPr>
          <w:p w14:paraId="20957472" w14:textId="77777777" w:rsidR="008117A9" w:rsidRDefault="008117A9">
            <w:pPr>
              <w:pStyle w:val="TableParagraph"/>
              <w:rPr>
                <w:rFonts w:ascii="Times New Roman"/>
                <w:sz w:val="2"/>
              </w:rPr>
            </w:pPr>
          </w:p>
        </w:tc>
        <w:tc>
          <w:tcPr>
            <w:tcW w:w="218" w:type="dxa"/>
            <w:shd w:val="clear" w:color="auto" w:fill="E6E7E8"/>
          </w:tcPr>
          <w:p w14:paraId="20A10731" w14:textId="77777777" w:rsidR="008117A9" w:rsidRDefault="008117A9">
            <w:pPr>
              <w:pStyle w:val="TableParagraph"/>
              <w:rPr>
                <w:rFonts w:ascii="Times New Roman"/>
                <w:sz w:val="2"/>
              </w:rPr>
            </w:pPr>
          </w:p>
        </w:tc>
        <w:tc>
          <w:tcPr>
            <w:tcW w:w="2721" w:type="dxa"/>
            <w:tcBorders>
              <w:right w:val="single" w:sz="4" w:space="0" w:color="D1D3D4"/>
            </w:tcBorders>
          </w:tcPr>
          <w:p w14:paraId="5C9DAB1B" w14:textId="77777777" w:rsidR="008117A9" w:rsidRDefault="008117A9">
            <w:pPr>
              <w:pStyle w:val="TableParagraph"/>
              <w:rPr>
                <w:rFonts w:ascii="Times New Roman"/>
                <w:sz w:val="2"/>
              </w:rPr>
            </w:pPr>
          </w:p>
        </w:tc>
        <w:tc>
          <w:tcPr>
            <w:tcW w:w="881" w:type="dxa"/>
            <w:tcBorders>
              <w:left w:val="single" w:sz="4" w:space="0" w:color="D1D3D4"/>
            </w:tcBorders>
          </w:tcPr>
          <w:p w14:paraId="27BA0F84" w14:textId="77777777" w:rsidR="008117A9" w:rsidRDefault="008117A9">
            <w:pPr>
              <w:pStyle w:val="TableParagraph"/>
              <w:rPr>
                <w:rFonts w:ascii="Times New Roman"/>
                <w:sz w:val="2"/>
              </w:rPr>
            </w:pPr>
          </w:p>
        </w:tc>
        <w:tc>
          <w:tcPr>
            <w:tcW w:w="425" w:type="dxa"/>
          </w:tcPr>
          <w:p w14:paraId="27F1F33A" w14:textId="77777777" w:rsidR="008117A9" w:rsidRDefault="008117A9">
            <w:pPr>
              <w:pStyle w:val="TableParagraph"/>
              <w:rPr>
                <w:rFonts w:ascii="Times New Roman"/>
                <w:sz w:val="2"/>
              </w:rPr>
            </w:pPr>
          </w:p>
        </w:tc>
        <w:tc>
          <w:tcPr>
            <w:tcW w:w="676" w:type="dxa"/>
          </w:tcPr>
          <w:p w14:paraId="080CBB5C" w14:textId="77777777" w:rsidR="008117A9" w:rsidRDefault="008117A9">
            <w:pPr>
              <w:pStyle w:val="TableParagraph"/>
              <w:rPr>
                <w:rFonts w:ascii="Times New Roman"/>
                <w:sz w:val="2"/>
              </w:rPr>
            </w:pPr>
          </w:p>
        </w:tc>
        <w:tc>
          <w:tcPr>
            <w:tcW w:w="1020" w:type="dxa"/>
          </w:tcPr>
          <w:p w14:paraId="6B7C703E" w14:textId="77777777" w:rsidR="008117A9" w:rsidRDefault="008117A9">
            <w:pPr>
              <w:pStyle w:val="TableParagraph"/>
              <w:rPr>
                <w:rFonts w:ascii="Times New Roman"/>
                <w:sz w:val="2"/>
              </w:rPr>
            </w:pPr>
          </w:p>
        </w:tc>
      </w:tr>
      <w:tr w:rsidR="008117A9" w14:paraId="45D5DC4F" w14:textId="77777777">
        <w:trPr>
          <w:trHeight w:val="316"/>
        </w:trPr>
        <w:tc>
          <w:tcPr>
            <w:tcW w:w="1558" w:type="dxa"/>
            <w:shd w:val="clear" w:color="auto" w:fill="E6E7E8"/>
          </w:tcPr>
          <w:p w14:paraId="10BC101F" w14:textId="77777777" w:rsidR="008117A9" w:rsidRDefault="004B269F">
            <w:pPr>
              <w:pStyle w:val="TableParagraph"/>
              <w:spacing w:before="44"/>
              <w:ind w:left="133"/>
              <w:rPr>
                <w:sz w:val="16"/>
              </w:rPr>
            </w:pPr>
            <w:r>
              <w:rPr>
                <w:sz w:val="16"/>
              </w:rPr>
              <w:t>SOUTH SULAWESI</w:t>
            </w:r>
          </w:p>
        </w:tc>
        <w:tc>
          <w:tcPr>
            <w:tcW w:w="1860" w:type="dxa"/>
            <w:shd w:val="clear" w:color="auto" w:fill="E6E7E8"/>
          </w:tcPr>
          <w:p w14:paraId="19C332DB" w14:textId="77777777" w:rsidR="008117A9" w:rsidRDefault="004B269F">
            <w:pPr>
              <w:pStyle w:val="TableParagraph"/>
              <w:spacing w:before="44"/>
              <w:ind w:left="87"/>
              <w:rPr>
                <w:sz w:val="16"/>
              </w:rPr>
            </w:pPr>
            <w:proofErr w:type="spellStart"/>
            <w:r>
              <w:rPr>
                <w:sz w:val="16"/>
              </w:rPr>
              <w:t>Kab</w:t>
            </w:r>
            <w:proofErr w:type="spellEnd"/>
            <w:r>
              <w:rPr>
                <w:sz w:val="16"/>
              </w:rPr>
              <w:t xml:space="preserve">. </w:t>
            </w:r>
            <w:proofErr w:type="spellStart"/>
            <w:r>
              <w:rPr>
                <w:sz w:val="16"/>
              </w:rPr>
              <w:t>Pangkajene</w:t>
            </w:r>
            <w:proofErr w:type="spellEnd"/>
            <w:r>
              <w:rPr>
                <w:sz w:val="16"/>
              </w:rPr>
              <w:t xml:space="preserve"> &amp; </w:t>
            </w:r>
            <w:proofErr w:type="spellStart"/>
            <w:r>
              <w:rPr>
                <w:sz w:val="16"/>
              </w:rPr>
              <w:t>Kep</w:t>
            </w:r>
            <w:proofErr w:type="spellEnd"/>
            <w:r>
              <w:rPr>
                <w:sz w:val="16"/>
              </w:rPr>
              <w:t>.</w:t>
            </w:r>
          </w:p>
        </w:tc>
        <w:tc>
          <w:tcPr>
            <w:tcW w:w="218" w:type="dxa"/>
            <w:shd w:val="clear" w:color="auto" w:fill="E6E7E8"/>
          </w:tcPr>
          <w:p w14:paraId="7082BADF" w14:textId="77777777" w:rsidR="008117A9" w:rsidRDefault="008117A9">
            <w:pPr>
              <w:pStyle w:val="TableParagraph"/>
              <w:rPr>
                <w:rFonts w:ascii="Times New Roman"/>
                <w:sz w:val="14"/>
              </w:rPr>
            </w:pPr>
          </w:p>
        </w:tc>
        <w:tc>
          <w:tcPr>
            <w:tcW w:w="2721" w:type="dxa"/>
            <w:tcBorders>
              <w:right w:val="single" w:sz="4" w:space="0" w:color="D1D3D4"/>
            </w:tcBorders>
          </w:tcPr>
          <w:p w14:paraId="6247E982" w14:textId="77777777" w:rsidR="008117A9" w:rsidRDefault="004B269F">
            <w:pPr>
              <w:pStyle w:val="TableParagraph"/>
              <w:spacing w:before="36"/>
              <w:ind w:left="894" w:right="1009"/>
              <w:jc w:val="center"/>
              <w:rPr>
                <w:sz w:val="16"/>
              </w:rPr>
            </w:pPr>
            <w:r>
              <w:rPr>
                <w:sz w:val="16"/>
              </w:rPr>
              <w:t>IDR 22.0M</w:t>
            </w:r>
          </w:p>
        </w:tc>
        <w:tc>
          <w:tcPr>
            <w:tcW w:w="881" w:type="dxa"/>
            <w:tcBorders>
              <w:left w:val="single" w:sz="4" w:space="0" w:color="D1D3D4"/>
            </w:tcBorders>
          </w:tcPr>
          <w:p w14:paraId="7BD5FAA9" w14:textId="77777777" w:rsidR="008117A9" w:rsidRDefault="008117A9">
            <w:pPr>
              <w:pStyle w:val="TableParagraph"/>
              <w:rPr>
                <w:rFonts w:ascii="Times New Roman"/>
                <w:sz w:val="14"/>
              </w:rPr>
            </w:pPr>
          </w:p>
        </w:tc>
        <w:tc>
          <w:tcPr>
            <w:tcW w:w="425" w:type="dxa"/>
          </w:tcPr>
          <w:p w14:paraId="5AFE2ED0" w14:textId="77777777" w:rsidR="008117A9" w:rsidRDefault="008117A9">
            <w:pPr>
              <w:pStyle w:val="TableParagraph"/>
              <w:rPr>
                <w:rFonts w:ascii="Times New Roman"/>
                <w:sz w:val="14"/>
              </w:rPr>
            </w:pPr>
          </w:p>
        </w:tc>
        <w:tc>
          <w:tcPr>
            <w:tcW w:w="676" w:type="dxa"/>
          </w:tcPr>
          <w:p w14:paraId="6456C07F" w14:textId="77777777" w:rsidR="008117A9" w:rsidRDefault="004B269F">
            <w:pPr>
              <w:pStyle w:val="TableParagraph"/>
              <w:spacing w:before="36"/>
              <w:ind w:right="16"/>
              <w:jc w:val="right"/>
              <w:rPr>
                <w:sz w:val="16"/>
              </w:rPr>
            </w:pPr>
            <w:r>
              <w:rPr>
                <w:sz w:val="16"/>
              </w:rPr>
              <w:t>175%</w:t>
            </w:r>
          </w:p>
        </w:tc>
        <w:tc>
          <w:tcPr>
            <w:tcW w:w="1020" w:type="dxa"/>
          </w:tcPr>
          <w:p w14:paraId="6F23A74B" w14:textId="77777777" w:rsidR="008117A9" w:rsidRDefault="008117A9">
            <w:pPr>
              <w:pStyle w:val="TableParagraph"/>
              <w:rPr>
                <w:rFonts w:ascii="Times New Roman"/>
                <w:sz w:val="14"/>
              </w:rPr>
            </w:pPr>
          </w:p>
        </w:tc>
      </w:tr>
      <w:tr w:rsidR="008117A9" w14:paraId="6AE3FCCC" w14:textId="77777777">
        <w:trPr>
          <w:trHeight w:val="36"/>
        </w:trPr>
        <w:tc>
          <w:tcPr>
            <w:tcW w:w="1558" w:type="dxa"/>
            <w:shd w:val="clear" w:color="auto" w:fill="E6E7E8"/>
          </w:tcPr>
          <w:p w14:paraId="3871AA7A" w14:textId="77777777" w:rsidR="008117A9" w:rsidRDefault="008117A9">
            <w:pPr>
              <w:pStyle w:val="TableParagraph"/>
              <w:rPr>
                <w:rFonts w:ascii="Times New Roman"/>
                <w:sz w:val="2"/>
              </w:rPr>
            </w:pPr>
          </w:p>
        </w:tc>
        <w:tc>
          <w:tcPr>
            <w:tcW w:w="1860" w:type="dxa"/>
            <w:shd w:val="clear" w:color="auto" w:fill="E6E7E8"/>
          </w:tcPr>
          <w:p w14:paraId="7BA5D3BF" w14:textId="77777777" w:rsidR="008117A9" w:rsidRDefault="008117A9">
            <w:pPr>
              <w:pStyle w:val="TableParagraph"/>
              <w:rPr>
                <w:rFonts w:ascii="Times New Roman"/>
                <w:sz w:val="2"/>
              </w:rPr>
            </w:pPr>
          </w:p>
        </w:tc>
        <w:tc>
          <w:tcPr>
            <w:tcW w:w="218" w:type="dxa"/>
            <w:shd w:val="clear" w:color="auto" w:fill="E6E7E8"/>
          </w:tcPr>
          <w:p w14:paraId="23B946E4" w14:textId="77777777" w:rsidR="008117A9" w:rsidRDefault="008117A9">
            <w:pPr>
              <w:pStyle w:val="TableParagraph"/>
              <w:rPr>
                <w:rFonts w:ascii="Times New Roman"/>
                <w:sz w:val="2"/>
              </w:rPr>
            </w:pPr>
          </w:p>
        </w:tc>
        <w:tc>
          <w:tcPr>
            <w:tcW w:w="2721" w:type="dxa"/>
            <w:tcBorders>
              <w:right w:val="single" w:sz="4" w:space="0" w:color="D1D3D4"/>
            </w:tcBorders>
          </w:tcPr>
          <w:p w14:paraId="15E16016" w14:textId="77777777" w:rsidR="008117A9" w:rsidRDefault="008117A9">
            <w:pPr>
              <w:pStyle w:val="TableParagraph"/>
              <w:rPr>
                <w:rFonts w:ascii="Times New Roman"/>
                <w:sz w:val="2"/>
              </w:rPr>
            </w:pPr>
          </w:p>
        </w:tc>
        <w:tc>
          <w:tcPr>
            <w:tcW w:w="881" w:type="dxa"/>
            <w:tcBorders>
              <w:left w:val="single" w:sz="4" w:space="0" w:color="D1D3D4"/>
            </w:tcBorders>
          </w:tcPr>
          <w:p w14:paraId="022FFBDF" w14:textId="77777777" w:rsidR="008117A9" w:rsidRDefault="008117A9">
            <w:pPr>
              <w:pStyle w:val="TableParagraph"/>
              <w:rPr>
                <w:rFonts w:ascii="Times New Roman"/>
                <w:sz w:val="2"/>
              </w:rPr>
            </w:pPr>
          </w:p>
        </w:tc>
        <w:tc>
          <w:tcPr>
            <w:tcW w:w="425" w:type="dxa"/>
          </w:tcPr>
          <w:p w14:paraId="05DE3F41" w14:textId="77777777" w:rsidR="008117A9" w:rsidRDefault="008117A9">
            <w:pPr>
              <w:pStyle w:val="TableParagraph"/>
              <w:rPr>
                <w:rFonts w:ascii="Times New Roman"/>
                <w:sz w:val="2"/>
              </w:rPr>
            </w:pPr>
          </w:p>
        </w:tc>
        <w:tc>
          <w:tcPr>
            <w:tcW w:w="676" w:type="dxa"/>
          </w:tcPr>
          <w:p w14:paraId="3A2D5EA8" w14:textId="77777777" w:rsidR="008117A9" w:rsidRDefault="008117A9">
            <w:pPr>
              <w:pStyle w:val="TableParagraph"/>
              <w:rPr>
                <w:rFonts w:ascii="Times New Roman"/>
                <w:sz w:val="2"/>
              </w:rPr>
            </w:pPr>
          </w:p>
        </w:tc>
        <w:tc>
          <w:tcPr>
            <w:tcW w:w="1020" w:type="dxa"/>
          </w:tcPr>
          <w:p w14:paraId="79952CC8" w14:textId="77777777" w:rsidR="008117A9" w:rsidRDefault="008117A9">
            <w:pPr>
              <w:pStyle w:val="TableParagraph"/>
              <w:rPr>
                <w:rFonts w:ascii="Times New Roman"/>
                <w:sz w:val="2"/>
              </w:rPr>
            </w:pPr>
          </w:p>
        </w:tc>
      </w:tr>
      <w:tr w:rsidR="008117A9" w14:paraId="259FE8C9" w14:textId="77777777">
        <w:trPr>
          <w:trHeight w:val="36"/>
        </w:trPr>
        <w:tc>
          <w:tcPr>
            <w:tcW w:w="1558" w:type="dxa"/>
            <w:shd w:val="clear" w:color="auto" w:fill="E6E7E8"/>
          </w:tcPr>
          <w:p w14:paraId="47661FF6" w14:textId="77777777" w:rsidR="008117A9" w:rsidRDefault="008117A9">
            <w:pPr>
              <w:pStyle w:val="TableParagraph"/>
              <w:rPr>
                <w:rFonts w:ascii="Times New Roman"/>
                <w:sz w:val="2"/>
              </w:rPr>
            </w:pPr>
          </w:p>
        </w:tc>
        <w:tc>
          <w:tcPr>
            <w:tcW w:w="1860" w:type="dxa"/>
            <w:shd w:val="clear" w:color="auto" w:fill="E6E7E8"/>
          </w:tcPr>
          <w:p w14:paraId="33E4F1F7" w14:textId="77777777" w:rsidR="008117A9" w:rsidRDefault="008117A9">
            <w:pPr>
              <w:pStyle w:val="TableParagraph"/>
              <w:rPr>
                <w:rFonts w:ascii="Times New Roman"/>
                <w:sz w:val="2"/>
              </w:rPr>
            </w:pPr>
          </w:p>
        </w:tc>
        <w:tc>
          <w:tcPr>
            <w:tcW w:w="218" w:type="dxa"/>
            <w:shd w:val="clear" w:color="auto" w:fill="E6E7E8"/>
          </w:tcPr>
          <w:p w14:paraId="71236326" w14:textId="77777777" w:rsidR="008117A9" w:rsidRDefault="008117A9">
            <w:pPr>
              <w:pStyle w:val="TableParagraph"/>
              <w:rPr>
                <w:rFonts w:ascii="Times New Roman"/>
                <w:sz w:val="2"/>
              </w:rPr>
            </w:pPr>
          </w:p>
        </w:tc>
        <w:tc>
          <w:tcPr>
            <w:tcW w:w="2721" w:type="dxa"/>
            <w:tcBorders>
              <w:right w:val="single" w:sz="4" w:space="0" w:color="D1D3D4"/>
            </w:tcBorders>
          </w:tcPr>
          <w:p w14:paraId="759FA183" w14:textId="77777777" w:rsidR="008117A9" w:rsidRDefault="008117A9">
            <w:pPr>
              <w:pStyle w:val="TableParagraph"/>
              <w:rPr>
                <w:rFonts w:ascii="Times New Roman"/>
                <w:sz w:val="2"/>
              </w:rPr>
            </w:pPr>
          </w:p>
        </w:tc>
        <w:tc>
          <w:tcPr>
            <w:tcW w:w="881" w:type="dxa"/>
            <w:tcBorders>
              <w:left w:val="single" w:sz="4" w:space="0" w:color="D1D3D4"/>
            </w:tcBorders>
          </w:tcPr>
          <w:p w14:paraId="08041069" w14:textId="77777777" w:rsidR="008117A9" w:rsidRDefault="008117A9">
            <w:pPr>
              <w:pStyle w:val="TableParagraph"/>
              <w:rPr>
                <w:rFonts w:ascii="Times New Roman"/>
                <w:sz w:val="2"/>
              </w:rPr>
            </w:pPr>
          </w:p>
        </w:tc>
        <w:tc>
          <w:tcPr>
            <w:tcW w:w="425" w:type="dxa"/>
          </w:tcPr>
          <w:p w14:paraId="1EF63C53" w14:textId="77777777" w:rsidR="008117A9" w:rsidRDefault="008117A9">
            <w:pPr>
              <w:pStyle w:val="TableParagraph"/>
              <w:rPr>
                <w:rFonts w:ascii="Times New Roman"/>
                <w:sz w:val="2"/>
              </w:rPr>
            </w:pPr>
          </w:p>
        </w:tc>
        <w:tc>
          <w:tcPr>
            <w:tcW w:w="676" w:type="dxa"/>
          </w:tcPr>
          <w:p w14:paraId="67750E1F" w14:textId="77777777" w:rsidR="008117A9" w:rsidRDefault="008117A9">
            <w:pPr>
              <w:pStyle w:val="TableParagraph"/>
              <w:rPr>
                <w:rFonts w:ascii="Times New Roman"/>
                <w:sz w:val="2"/>
              </w:rPr>
            </w:pPr>
          </w:p>
        </w:tc>
        <w:tc>
          <w:tcPr>
            <w:tcW w:w="1020" w:type="dxa"/>
          </w:tcPr>
          <w:p w14:paraId="10ABB087" w14:textId="77777777" w:rsidR="008117A9" w:rsidRDefault="008117A9">
            <w:pPr>
              <w:pStyle w:val="TableParagraph"/>
              <w:rPr>
                <w:rFonts w:ascii="Times New Roman"/>
                <w:sz w:val="2"/>
              </w:rPr>
            </w:pPr>
          </w:p>
        </w:tc>
      </w:tr>
      <w:tr w:rsidR="008117A9" w14:paraId="417D83F9" w14:textId="77777777">
        <w:trPr>
          <w:trHeight w:val="316"/>
        </w:trPr>
        <w:tc>
          <w:tcPr>
            <w:tcW w:w="1558" w:type="dxa"/>
            <w:shd w:val="clear" w:color="auto" w:fill="E6E7E8"/>
          </w:tcPr>
          <w:p w14:paraId="02B23446" w14:textId="77777777" w:rsidR="008117A9" w:rsidRDefault="008117A9">
            <w:pPr>
              <w:pStyle w:val="TableParagraph"/>
              <w:rPr>
                <w:rFonts w:ascii="Times New Roman"/>
                <w:sz w:val="14"/>
              </w:rPr>
            </w:pPr>
          </w:p>
        </w:tc>
        <w:tc>
          <w:tcPr>
            <w:tcW w:w="1860" w:type="dxa"/>
            <w:shd w:val="clear" w:color="auto" w:fill="E6E7E8"/>
          </w:tcPr>
          <w:p w14:paraId="098C1F53" w14:textId="77777777" w:rsidR="008117A9" w:rsidRDefault="004B269F">
            <w:pPr>
              <w:pStyle w:val="TableParagraph"/>
              <w:spacing w:before="40"/>
              <w:ind w:left="87"/>
              <w:rPr>
                <w:sz w:val="16"/>
              </w:rPr>
            </w:pPr>
            <w:proofErr w:type="spellStart"/>
            <w:r>
              <w:rPr>
                <w:sz w:val="16"/>
              </w:rPr>
              <w:t>Kab</w:t>
            </w:r>
            <w:proofErr w:type="spellEnd"/>
            <w:r>
              <w:rPr>
                <w:sz w:val="16"/>
              </w:rPr>
              <w:t xml:space="preserve">. </w:t>
            </w:r>
            <w:proofErr w:type="spellStart"/>
            <w:r>
              <w:rPr>
                <w:sz w:val="16"/>
              </w:rPr>
              <w:t>Bantaeng</w:t>
            </w:r>
            <w:proofErr w:type="spellEnd"/>
          </w:p>
        </w:tc>
        <w:tc>
          <w:tcPr>
            <w:tcW w:w="218" w:type="dxa"/>
            <w:shd w:val="clear" w:color="auto" w:fill="E6E7E8"/>
          </w:tcPr>
          <w:p w14:paraId="5F9A67FA" w14:textId="77777777" w:rsidR="008117A9" w:rsidRDefault="008117A9">
            <w:pPr>
              <w:pStyle w:val="TableParagraph"/>
              <w:rPr>
                <w:rFonts w:ascii="Times New Roman"/>
                <w:sz w:val="14"/>
              </w:rPr>
            </w:pPr>
          </w:p>
        </w:tc>
        <w:tc>
          <w:tcPr>
            <w:tcW w:w="2721" w:type="dxa"/>
            <w:tcBorders>
              <w:right w:val="single" w:sz="4" w:space="0" w:color="D1D3D4"/>
            </w:tcBorders>
          </w:tcPr>
          <w:p w14:paraId="4193D4D3" w14:textId="77777777" w:rsidR="008117A9" w:rsidRDefault="004B269F">
            <w:pPr>
              <w:pStyle w:val="TableParagraph"/>
              <w:spacing w:before="42"/>
              <w:ind w:left="727"/>
              <w:rPr>
                <w:sz w:val="16"/>
              </w:rPr>
            </w:pPr>
            <w:r>
              <w:rPr>
                <w:sz w:val="16"/>
              </w:rPr>
              <w:t>IDR 18.7M</w:t>
            </w:r>
          </w:p>
        </w:tc>
        <w:tc>
          <w:tcPr>
            <w:tcW w:w="881" w:type="dxa"/>
            <w:tcBorders>
              <w:left w:val="single" w:sz="4" w:space="0" w:color="D1D3D4"/>
            </w:tcBorders>
          </w:tcPr>
          <w:p w14:paraId="5F588C99" w14:textId="77777777" w:rsidR="008117A9" w:rsidRDefault="008117A9">
            <w:pPr>
              <w:pStyle w:val="TableParagraph"/>
              <w:rPr>
                <w:rFonts w:ascii="Times New Roman"/>
                <w:sz w:val="14"/>
              </w:rPr>
            </w:pPr>
          </w:p>
        </w:tc>
        <w:tc>
          <w:tcPr>
            <w:tcW w:w="425" w:type="dxa"/>
          </w:tcPr>
          <w:p w14:paraId="6316C3A3" w14:textId="77777777" w:rsidR="008117A9" w:rsidRDefault="008117A9">
            <w:pPr>
              <w:pStyle w:val="TableParagraph"/>
              <w:rPr>
                <w:rFonts w:ascii="Times New Roman"/>
                <w:sz w:val="14"/>
              </w:rPr>
            </w:pPr>
          </w:p>
        </w:tc>
        <w:tc>
          <w:tcPr>
            <w:tcW w:w="676" w:type="dxa"/>
          </w:tcPr>
          <w:p w14:paraId="7B5C404B" w14:textId="77777777" w:rsidR="008117A9" w:rsidRDefault="004B269F">
            <w:pPr>
              <w:pStyle w:val="TableParagraph"/>
              <w:spacing w:before="43"/>
              <w:ind w:left="100"/>
              <w:rPr>
                <w:sz w:val="16"/>
              </w:rPr>
            </w:pPr>
            <w:r>
              <w:rPr>
                <w:sz w:val="16"/>
              </w:rPr>
              <w:t>108%</w:t>
            </w:r>
          </w:p>
        </w:tc>
        <w:tc>
          <w:tcPr>
            <w:tcW w:w="1020" w:type="dxa"/>
          </w:tcPr>
          <w:p w14:paraId="1D1B75A9" w14:textId="77777777" w:rsidR="008117A9" w:rsidRDefault="008117A9">
            <w:pPr>
              <w:pStyle w:val="TableParagraph"/>
              <w:rPr>
                <w:rFonts w:ascii="Times New Roman"/>
                <w:sz w:val="14"/>
              </w:rPr>
            </w:pPr>
          </w:p>
        </w:tc>
      </w:tr>
      <w:tr w:rsidR="008117A9" w14:paraId="307336FE" w14:textId="77777777">
        <w:trPr>
          <w:trHeight w:val="46"/>
        </w:trPr>
        <w:tc>
          <w:tcPr>
            <w:tcW w:w="1558" w:type="dxa"/>
            <w:shd w:val="clear" w:color="auto" w:fill="E6E7E8"/>
          </w:tcPr>
          <w:p w14:paraId="073CCE6A" w14:textId="77777777" w:rsidR="008117A9" w:rsidRDefault="008117A9">
            <w:pPr>
              <w:pStyle w:val="TableParagraph"/>
              <w:rPr>
                <w:rFonts w:ascii="Times New Roman"/>
                <w:sz w:val="2"/>
              </w:rPr>
            </w:pPr>
          </w:p>
        </w:tc>
        <w:tc>
          <w:tcPr>
            <w:tcW w:w="1860" w:type="dxa"/>
            <w:shd w:val="clear" w:color="auto" w:fill="E6E7E8"/>
          </w:tcPr>
          <w:p w14:paraId="42C75BA6" w14:textId="77777777" w:rsidR="008117A9" w:rsidRDefault="008117A9">
            <w:pPr>
              <w:pStyle w:val="TableParagraph"/>
              <w:rPr>
                <w:rFonts w:ascii="Times New Roman"/>
                <w:sz w:val="2"/>
              </w:rPr>
            </w:pPr>
          </w:p>
        </w:tc>
        <w:tc>
          <w:tcPr>
            <w:tcW w:w="218" w:type="dxa"/>
            <w:shd w:val="clear" w:color="auto" w:fill="E6E7E8"/>
          </w:tcPr>
          <w:p w14:paraId="7513D069" w14:textId="77777777" w:rsidR="008117A9" w:rsidRDefault="008117A9">
            <w:pPr>
              <w:pStyle w:val="TableParagraph"/>
              <w:rPr>
                <w:rFonts w:ascii="Times New Roman"/>
                <w:sz w:val="2"/>
              </w:rPr>
            </w:pPr>
          </w:p>
        </w:tc>
        <w:tc>
          <w:tcPr>
            <w:tcW w:w="2721" w:type="dxa"/>
            <w:tcBorders>
              <w:right w:val="single" w:sz="4" w:space="0" w:color="D1D3D4"/>
            </w:tcBorders>
          </w:tcPr>
          <w:p w14:paraId="142F3592" w14:textId="77777777" w:rsidR="008117A9" w:rsidRDefault="008117A9">
            <w:pPr>
              <w:pStyle w:val="TableParagraph"/>
              <w:rPr>
                <w:rFonts w:ascii="Times New Roman"/>
                <w:sz w:val="2"/>
              </w:rPr>
            </w:pPr>
          </w:p>
        </w:tc>
        <w:tc>
          <w:tcPr>
            <w:tcW w:w="881" w:type="dxa"/>
            <w:tcBorders>
              <w:left w:val="single" w:sz="4" w:space="0" w:color="D1D3D4"/>
            </w:tcBorders>
          </w:tcPr>
          <w:p w14:paraId="7226EB64" w14:textId="77777777" w:rsidR="008117A9" w:rsidRDefault="008117A9">
            <w:pPr>
              <w:pStyle w:val="TableParagraph"/>
              <w:rPr>
                <w:rFonts w:ascii="Times New Roman"/>
                <w:sz w:val="2"/>
              </w:rPr>
            </w:pPr>
          </w:p>
        </w:tc>
        <w:tc>
          <w:tcPr>
            <w:tcW w:w="425" w:type="dxa"/>
          </w:tcPr>
          <w:p w14:paraId="5A2154DC" w14:textId="77777777" w:rsidR="008117A9" w:rsidRDefault="008117A9">
            <w:pPr>
              <w:pStyle w:val="TableParagraph"/>
              <w:rPr>
                <w:rFonts w:ascii="Times New Roman"/>
                <w:sz w:val="2"/>
              </w:rPr>
            </w:pPr>
          </w:p>
        </w:tc>
        <w:tc>
          <w:tcPr>
            <w:tcW w:w="676" w:type="dxa"/>
          </w:tcPr>
          <w:p w14:paraId="4BC16DBD" w14:textId="77777777" w:rsidR="008117A9" w:rsidRDefault="008117A9">
            <w:pPr>
              <w:pStyle w:val="TableParagraph"/>
              <w:rPr>
                <w:rFonts w:ascii="Times New Roman"/>
                <w:sz w:val="2"/>
              </w:rPr>
            </w:pPr>
          </w:p>
        </w:tc>
        <w:tc>
          <w:tcPr>
            <w:tcW w:w="1020" w:type="dxa"/>
          </w:tcPr>
          <w:p w14:paraId="569BC220" w14:textId="77777777" w:rsidR="008117A9" w:rsidRDefault="008117A9">
            <w:pPr>
              <w:pStyle w:val="TableParagraph"/>
              <w:rPr>
                <w:rFonts w:ascii="Times New Roman"/>
                <w:sz w:val="2"/>
              </w:rPr>
            </w:pPr>
          </w:p>
        </w:tc>
      </w:tr>
      <w:tr w:rsidR="008117A9" w14:paraId="36640D05" w14:textId="77777777">
        <w:trPr>
          <w:trHeight w:val="345"/>
        </w:trPr>
        <w:tc>
          <w:tcPr>
            <w:tcW w:w="1558" w:type="dxa"/>
          </w:tcPr>
          <w:p w14:paraId="4F11814B" w14:textId="77777777" w:rsidR="008117A9" w:rsidRDefault="008117A9">
            <w:pPr>
              <w:pStyle w:val="TableParagraph"/>
              <w:rPr>
                <w:rFonts w:ascii="Times New Roman"/>
                <w:sz w:val="14"/>
              </w:rPr>
            </w:pPr>
          </w:p>
        </w:tc>
        <w:tc>
          <w:tcPr>
            <w:tcW w:w="1860" w:type="dxa"/>
          </w:tcPr>
          <w:p w14:paraId="6D99FDF9" w14:textId="77777777" w:rsidR="008117A9" w:rsidRDefault="008117A9">
            <w:pPr>
              <w:pStyle w:val="TableParagraph"/>
              <w:rPr>
                <w:rFonts w:ascii="Times New Roman"/>
                <w:sz w:val="14"/>
              </w:rPr>
            </w:pPr>
          </w:p>
        </w:tc>
        <w:tc>
          <w:tcPr>
            <w:tcW w:w="218" w:type="dxa"/>
          </w:tcPr>
          <w:p w14:paraId="47B13098" w14:textId="77777777" w:rsidR="008117A9" w:rsidRDefault="004B269F">
            <w:pPr>
              <w:pStyle w:val="TableParagraph"/>
              <w:spacing w:before="59"/>
              <w:ind w:left="9"/>
              <w:rPr>
                <w:sz w:val="14"/>
              </w:rPr>
            </w:pPr>
            <w:r>
              <w:rPr>
                <w:sz w:val="14"/>
              </w:rPr>
              <w:t>0M</w:t>
            </w:r>
          </w:p>
        </w:tc>
        <w:tc>
          <w:tcPr>
            <w:tcW w:w="2721" w:type="dxa"/>
            <w:tcBorders>
              <w:right w:val="single" w:sz="4" w:space="0" w:color="D1D3D4"/>
            </w:tcBorders>
          </w:tcPr>
          <w:p w14:paraId="73A209DD" w14:textId="77777777" w:rsidR="008117A9" w:rsidRDefault="004B269F">
            <w:pPr>
              <w:pStyle w:val="TableParagraph"/>
              <w:tabs>
                <w:tab w:val="left" w:pos="1167"/>
                <w:tab w:val="left" w:pos="1871"/>
              </w:tabs>
              <w:spacing w:before="59"/>
              <w:ind w:left="464"/>
              <w:rPr>
                <w:sz w:val="14"/>
              </w:rPr>
            </w:pPr>
            <w:r>
              <w:rPr>
                <w:sz w:val="14"/>
              </w:rPr>
              <w:t>20M</w:t>
            </w:r>
            <w:r>
              <w:rPr>
                <w:sz w:val="14"/>
              </w:rPr>
              <w:tab/>
              <w:t>40M</w:t>
            </w:r>
            <w:r>
              <w:rPr>
                <w:sz w:val="14"/>
              </w:rPr>
              <w:tab/>
              <w:t>60M</w:t>
            </w:r>
          </w:p>
        </w:tc>
        <w:tc>
          <w:tcPr>
            <w:tcW w:w="881" w:type="dxa"/>
            <w:tcBorders>
              <w:left w:val="single" w:sz="4" w:space="0" w:color="D1D3D4"/>
            </w:tcBorders>
          </w:tcPr>
          <w:p w14:paraId="2A614A8A" w14:textId="77777777" w:rsidR="008117A9" w:rsidRDefault="004B269F">
            <w:pPr>
              <w:pStyle w:val="TableParagraph"/>
              <w:spacing w:before="59"/>
              <w:ind w:left="189"/>
              <w:rPr>
                <w:sz w:val="14"/>
              </w:rPr>
            </w:pPr>
            <w:r>
              <w:rPr>
                <w:sz w:val="14"/>
              </w:rPr>
              <w:t>200%</w:t>
            </w:r>
          </w:p>
        </w:tc>
        <w:tc>
          <w:tcPr>
            <w:tcW w:w="425" w:type="dxa"/>
          </w:tcPr>
          <w:p w14:paraId="71754F4B" w14:textId="77777777" w:rsidR="008117A9" w:rsidRDefault="004B269F">
            <w:pPr>
              <w:pStyle w:val="TableParagraph"/>
              <w:spacing w:before="59"/>
              <w:ind w:left="-3"/>
              <w:rPr>
                <w:sz w:val="14"/>
              </w:rPr>
            </w:pPr>
            <w:r>
              <w:rPr>
                <w:sz w:val="14"/>
              </w:rPr>
              <w:t>0%</w:t>
            </w:r>
          </w:p>
        </w:tc>
        <w:tc>
          <w:tcPr>
            <w:tcW w:w="676" w:type="dxa"/>
          </w:tcPr>
          <w:p w14:paraId="3C6FF52B" w14:textId="77777777" w:rsidR="008117A9" w:rsidRDefault="004B269F">
            <w:pPr>
              <w:pStyle w:val="TableParagraph"/>
              <w:spacing w:before="59"/>
              <w:ind w:left="95"/>
              <w:rPr>
                <w:sz w:val="14"/>
              </w:rPr>
            </w:pPr>
            <w:r>
              <w:rPr>
                <w:sz w:val="14"/>
              </w:rPr>
              <w:t>200%</w:t>
            </w:r>
          </w:p>
        </w:tc>
        <w:tc>
          <w:tcPr>
            <w:tcW w:w="1020" w:type="dxa"/>
          </w:tcPr>
          <w:p w14:paraId="2E1D5574" w14:textId="77777777" w:rsidR="008117A9" w:rsidRDefault="004B269F">
            <w:pPr>
              <w:pStyle w:val="TableParagraph"/>
              <w:tabs>
                <w:tab w:val="left" w:pos="626"/>
              </w:tabs>
              <w:spacing w:before="59"/>
              <w:ind w:left="23"/>
              <w:rPr>
                <w:sz w:val="14"/>
              </w:rPr>
            </w:pPr>
            <w:r>
              <w:rPr>
                <w:sz w:val="14"/>
              </w:rPr>
              <w:t>400%</w:t>
            </w:r>
            <w:r>
              <w:rPr>
                <w:sz w:val="14"/>
              </w:rPr>
              <w:tab/>
              <w:t>600%</w:t>
            </w:r>
          </w:p>
        </w:tc>
      </w:tr>
    </w:tbl>
    <w:p w14:paraId="37545667" w14:textId="77777777" w:rsidR="008117A9" w:rsidRDefault="008117A9">
      <w:pPr>
        <w:pStyle w:val="BodyText"/>
      </w:pPr>
    </w:p>
    <w:p w14:paraId="3983823D" w14:textId="77777777" w:rsidR="008117A9" w:rsidRDefault="008117A9">
      <w:pPr>
        <w:pStyle w:val="BodyText"/>
      </w:pPr>
    </w:p>
    <w:p w14:paraId="05282951" w14:textId="77777777" w:rsidR="008117A9" w:rsidRDefault="008117A9">
      <w:pPr>
        <w:pStyle w:val="BodyText"/>
      </w:pPr>
    </w:p>
    <w:p w14:paraId="70C5C304" w14:textId="77777777" w:rsidR="008117A9" w:rsidRPr="001A551A" w:rsidRDefault="001A551A" w:rsidP="001A551A">
      <w:pPr>
        <w:pStyle w:val="BodyText"/>
        <w:spacing w:before="6"/>
        <w:ind w:left="3600"/>
        <w:rPr>
          <w:sz w:val="25"/>
        </w:rPr>
      </w:pPr>
      <w:r>
        <w:rPr>
          <w:noProof/>
        </w:rPr>
        <mc:AlternateContent>
          <mc:Choice Requires="wps">
            <w:drawing>
              <wp:anchor distT="0" distB="0" distL="114300" distR="114300" simplePos="0" relativeHeight="251996160" behindDoc="0" locked="0" layoutInCell="1" allowOverlap="1" wp14:anchorId="3428A920" wp14:editId="16ED0D64">
                <wp:simplePos x="0" y="0"/>
                <wp:positionH relativeFrom="column">
                  <wp:posOffset>254000</wp:posOffset>
                </wp:positionH>
                <wp:positionV relativeFrom="paragraph">
                  <wp:posOffset>12700</wp:posOffset>
                </wp:positionV>
                <wp:extent cx="1581150" cy="158750"/>
                <wp:effectExtent l="0" t="0" r="0" b="12700"/>
                <wp:wrapNone/>
                <wp:docPr id="1309"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3218F" w14:textId="77777777" w:rsidR="001A551A" w:rsidRDefault="001A551A" w:rsidP="001A551A">
                            <w:pPr>
                              <w:rPr>
                                <w:sz w:val="16"/>
                              </w:rPr>
                            </w:pPr>
                            <w:r>
                              <w:rPr>
                                <w:sz w:val="16"/>
                              </w:rPr>
                              <w:t>Provincial DID allocations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8A920" id="Text Box 446" o:spid="_x0000_s1333" type="#_x0000_t202" style="position:absolute;left:0;text-align:left;margin-left:20pt;margin-top:1pt;width:124.5pt;height:12.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" filled="f" stroked="f">
                <v:textbox inset="0,0,0,0">
                  <w:txbxContent>
                    <w:p w14:paraId="4EB3218F" w14:textId="77777777" w:rsidR="001A551A" w:rsidRDefault="001A551A" w:rsidP="001A551A">
                      <w:pPr>
                        <w:rPr>
                          <w:sz w:val="16"/>
                        </w:rPr>
                      </w:pPr>
                      <w:r>
                        <w:rPr>
                          <w:sz w:val="16"/>
                        </w:rPr>
                        <w:t>Provincial DID allocations</w:t>
                      </w:r>
                    </w:p>
                  </w:txbxContent>
                </v:textbox>
              </v:shape>
            </w:pict>
          </mc:Fallback>
        </mc:AlternateContent>
      </w:r>
      <w:r w:rsidR="00360E36">
        <w:rPr>
          <w:noProof/>
        </w:rPr>
        <mc:AlternateContent>
          <mc:Choice Requires="wps">
            <w:drawing>
              <wp:anchor distT="0" distB="0" distL="114300" distR="114300" simplePos="0" relativeHeight="251888640" behindDoc="0" locked="0" layoutInCell="1" allowOverlap="1" wp14:anchorId="3C4A8BBD" wp14:editId="12DFA97B">
                <wp:simplePos x="0" y="0"/>
                <wp:positionH relativeFrom="column">
                  <wp:posOffset>5909945</wp:posOffset>
                </wp:positionH>
                <wp:positionV relativeFrom="paragraph">
                  <wp:posOffset>1551940</wp:posOffset>
                </wp:positionV>
                <wp:extent cx="238760" cy="121285"/>
                <wp:effectExtent l="4445" t="0" r="4445" b="2540"/>
                <wp:wrapNone/>
                <wp:docPr id="602"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6AE57" w14:textId="77777777" w:rsidR="00575BB5" w:rsidRDefault="00575BB5">
                            <w:pPr>
                              <w:rPr>
                                <w:sz w:val="14"/>
                              </w:rPr>
                            </w:pPr>
                            <w:r>
                              <w:rPr>
                                <w:sz w:val="14"/>
                              </w:rP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A8BBD" id="Text Box 437" o:spid="_x0000_s1334" type="#_x0000_t202" style="position:absolute;left:0;text-align:left;margin-left:465.35pt;margin-top:122.2pt;width:18.8pt;height:9.5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bN5tA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" filled="f" stroked="f">
                <v:textbox inset="0,0,0,0">
                  <w:txbxContent>
                    <w:p w14:paraId="7366AE57" w14:textId="77777777" w:rsidR="00575BB5" w:rsidRDefault="00575BB5">
                      <w:pPr>
                        <w:rPr>
                          <w:sz w:val="14"/>
                        </w:rPr>
                      </w:pPr>
                      <w:r>
                        <w:rPr>
                          <w:sz w:val="14"/>
                        </w:rPr>
                        <w:t>100%</w:t>
                      </w:r>
                    </w:p>
                  </w:txbxContent>
                </v:textbox>
              </v:shape>
            </w:pict>
          </mc:Fallback>
        </mc:AlternateContent>
      </w:r>
      <w:r w:rsidR="00360E36">
        <w:rPr>
          <w:noProof/>
        </w:rPr>
        <mc:AlternateContent>
          <mc:Choice Requires="wps">
            <w:drawing>
              <wp:anchor distT="0" distB="0" distL="114300" distR="114300" simplePos="0" relativeHeight="251887616" behindDoc="0" locked="0" layoutInCell="1" allowOverlap="1" wp14:anchorId="297582AA" wp14:editId="1C228954">
                <wp:simplePos x="0" y="0"/>
                <wp:positionH relativeFrom="column">
                  <wp:posOffset>5235575</wp:posOffset>
                </wp:positionH>
                <wp:positionV relativeFrom="paragraph">
                  <wp:posOffset>1551940</wp:posOffset>
                </wp:positionV>
                <wp:extent cx="187960" cy="121285"/>
                <wp:effectExtent l="0" t="0" r="0" b="2540"/>
                <wp:wrapNone/>
                <wp:docPr id="601"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87EE2" w14:textId="77777777" w:rsidR="00575BB5" w:rsidRDefault="00575BB5">
                            <w:pPr>
                              <w:rPr>
                                <w:sz w:val="14"/>
                              </w:rPr>
                            </w:pPr>
                            <w:r>
                              <w:rPr>
                                <w:sz w:val="14"/>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582AA" id="Text Box 438" o:spid="_x0000_s1335" type="#_x0000_t202" style="position:absolute;left:0;text-align:left;margin-left:412.25pt;margin-top:122.2pt;width:14.8pt;height:9.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hmLswIAALU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" filled="f" stroked="f">
                <v:textbox inset="0,0,0,0">
                  <w:txbxContent>
                    <w:p w14:paraId="09D87EE2" w14:textId="77777777" w:rsidR="00575BB5" w:rsidRDefault="00575BB5">
                      <w:pPr>
                        <w:rPr>
                          <w:sz w:val="14"/>
                        </w:rPr>
                      </w:pPr>
                      <w:r>
                        <w:rPr>
                          <w:sz w:val="14"/>
                        </w:rPr>
                        <w:t>50%</w:t>
                      </w:r>
                    </w:p>
                  </w:txbxContent>
                </v:textbox>
              </v:shape>
            </w:pict>
          </mc:Fallback>
        </mc:AlternateContent>
      </w:r>
      <w:r w:rsidR="00360E36">
        <w:rPr>
          <w:noProof/>
        </w:rPr>
        <mc:AlternateContent>
          <mc:Choice Requires="wps">
            <w:drawing>
              <wp:anchor distT="0" distB="0" distL="114300" distR="114300" simplePos="0" relativeHeight="251886592" behindDoc="0" locked="0" layoutInCell="1" allowOverlap="1" wp14:anchorId="73FB1F9F" wp14:editId="03F91B3D">
                <wp:simplePos x="0" y="0"/>
                <wp:positionH relativeFrom="column">
                  <wp:posOffset>4465320</wp:posOffset>
                </wp:positionH>
                <wp:positionV relativeFrom="paragraph">
                  <wp:posOffset>1551940</wp:posOffset>
                </wp:positionV>
                <wp:extent cx="137160" cy="121285"/>
                <wp:effectExtent l="0" t="0" r="0" b="2540"/>
                <wp:wrapNone/>
                <wp:docPr id="600"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3BCA2" w14:textId="77777777" w:rsidR="00575BB5" w:rsidRDefault="00575BB5">
                            <w:pPr>
                              <w:rPr>
                                <w:sz w:val="14"/>
                              </w:rPr>
                            </w:pPr>
                            <w:r>
                              <w:rPr>
                                <w:sz w:val="1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FB1F9F" id="Text Box 439" o:spid="_x0000_s1336" type="#_x0000_t202" style="position:absolute;left:0;text-align:left;margin-left:351.6pt;margin-top:122.2pt;width:10.8pt;height:9.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2JqswIAALUFAAAOAAAAZHJzL2Uyb0RvYy54bWysVG1vmzAQ/j5p/8Hyd8pLCQF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" filled="f" stroked="f">
                <v:textbox inset="0,0,0,0">
                  <w:txbxContent>
                    <w:p w14:paraId="7663BCA2" w14:textId="77777777" w:rsidR="00575BB5" w:rsidRDefault="00575BB5">
                      <w:pPr>
                        <w:rPr>
                          <w:sz w:val="14"/>
                        </w:rPr>
                      </w:pPr>
                      <w:r>
                        <w:rPr>
                          <w:sz w:val="14"/>
                        </w:rPr>
                        <w:t>0%</w:t>
                      </w:r>
                    </w:p>
                  </w:txbxContent>
                </v:textbox>
              </v:shape>
            </w:pict>
          </mc:Fallback>
        </mc:AlternateContent>
      </w:r>
      <w:r w:rsidR="00360E36">
        <w:rPr>
          <w:noProof/>
        </w:rPr>
        <mc:AlternateContent>
          <mc:Choice Requires="wps">
            <w:drawing>
              <wp:anchor distT="0" distB="0" distL="114300" distR="114300" simplePos="0" relativeHeight="251885568" behindDoc="0" locked="0" layoutInCell="1" allowOverlap="1" wp14:anchorId="0696AC09" wp14:editId="5D528393">
                <wp:simplePos x="0" y="0"/>
                <wp:positionH relativeFrom="column">
                  <wp:posOffset>3533140</wp:posOffset>
                </wp:positionH>
                <wp:positionV relativeFrom="paragraph">
                  <wp:posOffset>1551940</wp:posOffset>
                </wp:positionV>
                <wp:extent cx="194945" cy="121285"/>
                <wp:effectExtent l="0" t="0" r="0" b="2540"/>
                <wp:wrapNone/>
                <wp:docPr id="599"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D3E0B" w14:textId="77777777" w:rsidR="00575BB5" w:rsidRDefault="00575BB5">
                            <w:pPr>
                              <w:rPr>
                                <w:sz w:val="14"/>
                              </w:rPr>
                            </w:pPr>
                            <w:r>
                              <w:rPr>
                                <w:sz w:val="14"/>
                              </w:rPr>
                              <w:t>80M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6AC09" id="Text Box 440" o:spid="_x0000_s1337" type="#_x0000_t202" style="position:absolute;left:0;text-align:left;margin-left:278.2pt;margin-top:122.2pt;width:15.35pt;height:9.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" filled="f" stroked="f">
                <v:textbox inset="0,0,0,0">
                  <w:txbxContent>
                    <w:p w14:paraId="592D3E0B" w14:textId="77777777" w:rsidR="00575BB5" w:rsidRDefault="00575BB5">
                      <w:pPr>
                        <w:rPr>
                          <w:sz w:val="14"/>
                        </w:rPr>
                      </w:pPr>
                      <w:r>
                        <w:rPr>
                          <w:sz w:val="14"/>
                        </w:rPr>
                        <w:t>80M</w:t>
                      </w:r>
                    </w:p>
                  </w:txbxContent>
                </v:textbox>
              </v:shape>
            </w:pict>
          </mc:Fallback>
        </mc:AlternateContent>
      </w:r>
      <w:r w:rsidR="00360E36">
        <w:rPr>
          <w:noProof/>
        </w:rPr>
        <mc:AlternateContent>
          <mc:Choice Requires="wps">
            <w:drawing>
              <wp:anchor distT="0" distB="0" distL="114300" distR="114300" simplePos="0" relativeHeight="251884544" behindDoc="0" locked="0" layoutInCell="1" allowOverlap="1" wp14:anchorId="418E81FB" wp14:editId="131D6363">
                <wp:simplePos x="0" y="0"/>
                <wp:positionH relativeFrom="column">
                  <wp:posOffset>3166110</wp:posOffset>
                </wp:positionH>
                <wp:positionV relativeFrom="paragraph">
                  <wp:posOffset>1551940</wp:posOffset>
                </wp:positionV>
                <wp:extent cx="194945" cy="121285"/>
                <wp:effectExtent l="3810" t="0" r="1270" b="2540"/>
                <wp:wrapNone/>
                <wp:docPr id="598"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6277B" w14:textId="77777777" w:rsidR="00575BB5" w:rsidRDefault="00575BB5">
                            <w:pPr>
                              <w:rPr>
                                <w:sz w:val="14"/>
                              </w:rPr>
                            </w:pPr>
                            <w:r>
                              <w:rPr>
                                <w:sz w:val="14"/>
                              </w:rPr>
                              <w:t>60M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E81FB" id="Text Box 441" o:spid="_x0000_s1338" type="#_x0000_t202" style="position:absolute;left:0;text-align:left;margin-left:249.3pt;margin-top:122.2pt;width:15.35pt;height:9.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" filled="f" stroked="f">
                <v:textbox inset="0,0,0,0">
                  <w:txbxContent>
                    <w:p w14:paraId="44B6277B" w14:textId="77777777" w:rsidR="00575BB5" w:rsidRDefault="00575BB5">
                      <w:pPr>
                        <w:rPr>
                          <w:sz w:val="14"/>
                        </w:rPr>
                      </w:pPr>
                      <w:r>
                        <w:rPr>
                          <w:sz w:val="14"/>
                        </w:rPr>
                        <w:t>60M</w:t>
                      </w:r>
                    </w:p>
                  </w:txbxContent>
                </v:textbox>
              </v:shape>
            </w:pict>
          </mc:Fallback>
        </mc:AlternateContent>
      </w:r>
      <w:r w:rsidR="00360E36">
        <w:rPr>
          <w:noProof/>
        </w:rPr>
        <mc:AlternateContent>
          <mc:Choice Requires="wps">
            <w:drawing>
              <wp:anchor distT="0" distB="0" distL="114300" distR="114300" simplePos="0" relativeHeight="251883520" behindDoc="0" locked="0" layoutInCell="1" allowOverlap="1" wp14:anchorId="697A8156" wp14:editId="1BC0BF2C">
                <wp:simplePos x="0" y="0"/>
                <wp:positionH relativeFrom="column">
                  <wp:posOffset>2799080</wp:posOffset>
                </wp:positionH>
                <wp:positionV relativeFrom="paragraph">
                  <wp:posOffset>1551940</wp:posOffset>
                </wp:positionV>
                <wp:extent cx="194945" cy="121285"/>
                <wp:effectExtent l="0" t="0" r="0" b="2540"/>
                <wp:wrapNone/>
                <wp:docPr id="597"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7DD0F" w14:textId="77777777" w:rsidR="00575BB5" w:rsidRDefault="00575BB5">
                            <w:pPr>
                              <w:rPr>
                                <w:sz w:val="14"/>
                              </w:rPr>
                            </w:pPr>
                            <w:r>
                              <w:rPr>
                                <w:sz w:val="14"/>
                              </w:rPr>
                              <w:t>40M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A8156" id="Text Box 442" o:spid="_x0000_s1339" type="#_x0000_t202" style="position:absolute;left:0;text-align:left;margin-left:220.4pt;margin-top:122.2pt;width:15.35pt;height:9.5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FOdswIAALU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" filled="f" stroked="f">
                <v:textbox inset="0,0,0,0">
                  <w:txbxContent>
                    <w:p w14:paraId="2267DD0F" w14:textId="77777777" w:rsidR="00575BB5" w:rsidRDefault="00575BB5">
                      <w:pPr>
                        <w:rPr>
                          <w:sz w:val="14"/>
                        </w:rPr>
                      </w:pPr>
                      <w:r>
                        <w:rPr>
                          <w:sz w:val="14"/>
                        </w:rPr>
                        <w:t>40M</w:t>
                      </w:r>
                    </w:p>
                  </w:txbxContent>
                </v:textbox>
              </v:shape>
            </w:pict>
          </mc:Fallback>
        </mc:AlternateContent>
      </w:r>
      <w:r w:rsidR="00360E36">
        <w:rPr>
          <w:noProof/>
        </w:rPr>
        <mc:AlternateContent>
          <mc:Choice Requires="wps">
            <w:drawing>
              <wp:anchor distT="0" distB="0" distL="114300" distR="114300" simplePos="0" relativeHeight="251882496" behindDoc="0" locked="0" layoutInCell="1" allowOverlap="1" wp14:anchorId="4C72C949" wp14:editId="6AA0C83D">
                <wp:simplePos x="0" y="0"/>
                <wp:positionH relativeFrom="column">
                  <wp:posOffset>2432050</wp:posOffset>
                </wp:positionH>
                <wp:positionV relativeFrom="paragraph">
                  <wp:posOffset>1551940</wp:posOffset>
                </wp:positionV>
                <wp:extent cx="194945" cy="121285"/>
                <wp:effectExtent l="3175" t="0" r="1905" b="2540"/>
                <wp:wrapNone/>
                <wp:docPr id="596"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AA6C4" w14:textId="77777777" w:rsidR="00575BB5" w:rsidRDefault="00575BB5">
                            <w:pPr>
                              <w:rPr>
                                <w:sz w:val="14"/>
                              </w:rPr>
                            </w:pPr>
                            <w:r>
                              <w:rPr>
                                <w:sz w:val="14"/>
                              </w:rPr>
                              <w:t>20M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2C949" id="Text Box 443" o:spid="_x0000_s1340" type="#_x0000_t202" style="position:absolute;left:0;text-align:left;margin-left:191.5pt;margin-top:122.2pt;width:15.35pt;height:9.5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RlswIAALU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" filled="f" stroked="f">
                <v:textbox inset="0,0,0,0">
                  <w:txbxContent>
                    <w:p w14:paraId="3EDAA6C4" w14:textId="77777777" w:rsidR="00575BB5" w:rsidRDefault="00575BB5">
                      <w:pPr>
                        <w:rPr>
                          <w:sz w:val="14"/>
                        </w:rPr>
                      </w:pPr>
                      <w:r>
                        <w:rPr>
                          <w:sz w:val="14"/>
                        </w:rPr>
                        <w:t>20M</w:t>
                      </w:r>
                    </w:p>
                  </w:txbxContent>
                </v:textbox>
              </v:shape>
            </w:pict>
          </mc:Fallback>
        </mc:AlternateContent>
      </w:r>
      <w:r w:rsidR="00360E36">
        <w:rPr>
          <w:noProof/>
        </w:rPr>
        <mc:AlternateContent>
          <mc:Choice Requires="wps">
            <w:drawing>
              <wp:anchor distT="0" distB="0" distL="114300" distR="114300" simplePos="0" relativeHeight="251881472" behindDoc="0" locked="0" layoutInCell="1" allowOverlap="1" wp14:anchorId="352EBA61" wp14:editId="5CB0FC7E">
                <wp:simplePos x="0" y="0"/>
                <wp:positionH relativeFrom="column">
                  <wp:posOffset>2090420</wp:posOffset>
                </wp:positionH>
                <wp:positionV relativeFrom="paragraph">
                  <wp:posOffset>1551940</wp:posOffset>
                </wp:positionV>
                <wp:extent cx="144145" cy="121285"/>
                <wp:effectExtent l="4445" t="0" r="3810" b="2540"/>
                <wp:wrapNone/>
                <wp:docPr id="595"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73E45" w14:textId="77777777" w:rsidR="00575BB5" w:rsidRDefault="00575BB5">
                            <w:pPr>
                              <w:rPr>
                                <w:sz w:val="14"/>
                              </w:rPr>
                            </w:pPr>
                            <w:r>
                              <w:rPr>
                                <w:sz w:val="14"/>
                              </w:rPr>
                              <w:t>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2EBA61" id="Text Box 444" o:spid="_x0000_s1341" type="#_x0000_t202" style="position:absolute;left:0;text-align:left;margin-left:164.6pt;margin-top:122.2pt;width:11.35pt;height:9.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" filled="f" stroked="f">
                <v:textbox inset="0,0,0,0">
                  <w:txbxContent>
                    <w:p w14:paraId="5E773E45" w14:textId="77777777" w:rsidR="00575BB5" w:rsidRDefault="00575BB5">
                      <w:pPr>
                        <w:rPr>
                          <w:sz w:val="14"/>
                        </w:rPr>
                      </w:pPr>
                      <w:r>
                        <w:rPr>
                          <w:sz w:val="14"/>
                        </w:rPr>
                        <w:t>0M</w:t>
                      </w:r>
                    </w:p>
                  </w:txbxContent>
                </v:textbox>
              </v:shape>
            </w:pict>
          </mc:Fallback>
        </mc:AlternateContent>
      </w:r>
      <w:r w:rsidR="00360E36">
        <w:rPr>
          <w:noProof/>
        </w:rPr>
        <mc:AlternateContent>
          <mc:Choice Requires="wps">
            <w:drawing>
              <wp:anchor distT="0" distB="0" distL="114300" distR="114300" simplePos="0" relativeHeight="251880448" behindDoc="0" locked="0" layoutInCell="1" allowOverlap="1" wp14:anchorId="0CD36523" wp14:editId="24DBB0C1">
                <wp:simplePos x="0" y="0"/>
                <wp:positionH relativeFrom="column">
                  <wp:posOffset>4234815</wp:posOffset>
                </wp:positionH>
                <wp:positionV relativeFrom="paragraph">
                  <wp:posOffset>1292860</wp:posOffset>
                </wp:positionV>
                <wp:extent cx="187325" cy="138430"/>
                <wp:effectExtent l="0" t="0" r="0" b="0"/>
                <wp:wrapNone/>
                <wp:docPr id="594"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01DB5" w14:textId="77777777" w:rsidR="00575BB5" w:rsidRDefault="00575BB5">
                            <w:pPr>
                              <w:rPr>
                                <w:sz w:val="16"/>
                              </w:rPr>
                            </w:pPr>
                            <w:r>
                              <w:rPr>
                                <w:sz w:val="1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36523" id="Text Box 445" o:spid="_x0000_s1342" type="#_x0000_t202" style="position:absolute;left:0;text-align:left;margin-left:333.45pt;margin-top:101.8pt;width:14.75pt;height:10.9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" filled="f" stroked="f">
                <v:textbox inset="0,0,0,0">
                  <w:txbxContent>
                    <w:p w14:paraId="5C101DB5" w14:textId="77777777" w:rsidR="00575BB5" w:rsidRDefault="00575BB5">
                      <w:pPr>
                        <w:rPr>
                          <w:sz w:val="16"/>
                        </w:rPr>
                      </w:pPr>
                      <w:r>
                        <w:rPr>
                          <w:sz w:val="16"/>
                        </w:rPr>
                        <w:t>-5%</w:t>
                      </w:r>
                    </w:p>
                  </w:txbxContent>
                </v:textbox>
              </v:shape>
            </w:pict>
          </mc:Fallback>
        </mc:AlternateContent>
      </w:r>
      <w:r w:rsidR="00360E36">
        <w:rPr>
          <w:noProof/>
        </w:rPr>
        <mc:AlternateContent>
          <mc:Choice Requires="wps">
            <w:drawing>
              <wp:anchor distT="0" distB="0" distL="114300" distR="114300" simplePos="0" relativeHeight="251879424" behindDoc="0" locked="0" layoutInCell="1" allowOverlap="1" wp14:anchorId="1B18A911" wp14:editId="1C1AB98F">
                <wp:simplePos x="0" y="0"/>
                <wp:positionH relativeFrom="column">
                  <wp:posOffset>3540760</wp:posOffset>
                </wp:positionH>
                <wp:positionV relativeFrom="paragraph">
                  <wp:posOffset>1292860</wp:posOffset>
                </wp:positionV>
                <wp:extent cx="497840" cy="138430"/>
                <wp:effectExtent l="0" t="0" r="0" b="0"/>
                <wp:wrapNone/>
                <wp:docPr id="593"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FF102" w14:textId="77777777" w:rsidR="00575BB5" w:rsidRDefault="00575BB5">
                            <w:pPr>
                              <w:rPr>
                                <w:sz w:val="16"/>
                              </w:rPr>
                            </w:pPr>
                            <w:r>
                              <w:rPr>
                                <w:sz w:val="16"/>
                              </w:rPr>
                              <w:t>IDR 73.8M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8A911" id="_x0000_s1343" type="#_x0000_t202" style="position:absolute;left:0;text-align:left;margin-left:278.8pt;margin-top:101.8pt;width:39.2pt;height:10.9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" filled="f" stroked="f">
                <v:textbox inset="0,0,0,0">
                  <w:txbxContent>
                    <w:p w14:paraId="3B9FF102" w14:textId="77777777" w:rsidR="00575BB5" w:rsidRDefault="00575BB5">
                      <w:pPr>
                        <w:rPr>
                          <w:sz w:val="16"/>
                        </w:rPr>
                      </w:pPr>
                      <w:r>
                        <w:rPr>
                          <w:sz w:val="16"/>
                        </w:rPr>
                        <w:t>IDR 73.8M</w:t>
                      </w:r>
                    </w:p>
                  </w:txbxContent>
                </v:textbox>
              </v:shape>
            </w:pict>
          </mc:Fallback>
        </mc:AlternateContent>
      </w:r>
      <w:r w:rsidR="00360E36">
        <w:rPr>
          <w:noProof/>
        </w:rPr>
        <mc:AlternateContent>
          <mc:Choice Requires="wps">
            <w:drawing>
              <wp:anchor distT="0" distB="0" distL="114300" distR="114300" simplePos="0" relativeHeight="251878400" behindDoc="0" locked="0" layoutInCell="1" allowOverlap="1" wp14:anchorId="484D6842" wp14:editId="5CA5867D">
                <wp:simplePos x="0" y="0"/>
                <wp:positionH relativeFrom="column">
                  <wp:posOffset>4578350</wp:posOffset>
                </wp:positionH>
                <wp:positionV relativeFrom="paragraph">
                  <wp:posOffset>1045210</wp:posOffset>
                </wp:positionV>
                <wp:extent cx="154940" cy="138430"/>
                <wp:effectExtent l="0" t="0" r="635" b="0"/>
                <wp:wrapNone/>
                <wp:docPr id="592"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89DB2" w14:textId="77777777" w:rsidR="00575BB5" w:rsidRDefault="00575BB5">
                            <w:pPr>
                              <w:rPr>
                                <w:sz w:val="16"/>
                              </w:rPr>
                            </w:pPr>
                            <w:r>
                              <w:rPr>
                                <w:sz w:val="16"/>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D6842" id="Text Box 447" o:spid="_x0000_s1344" type="#_x0000_t202" style="position:absolute;left:0;text-align:left;margin-left:360.5pt;margin-top:82.3pt;width:12.2pt;height:10.9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wnLtQIAALU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" filled="f" stroked="f">
                <v:textbox inset="0,0,0,0">
                  <w:txbxContent>
                    <w:p w14:paraId="16289DB2" w14:textId="77777777" w:rsidR="00575BB5" w:rsidRDefault="00575BB5">
                      <w:pPr>
                        <w:rPr>
                          <w:sz w:val="16"/>
                        </w:rPr>
                      </w:pPr>
                      <w:r>
                        <w:rPr>
                          <w:sz w:val="16"/>
                        </w:rPr>
                        <w:t>0%</w:t>
                      </w:r>
                    </w:p>
                  </w:txbxContent>
                </v:textbox>
              </v:shape>
            </w:pict>
          </mc:Fallback>
        </mc:AlternateContent>
      </w:r>
      <w:r w:rsidR="00360E36">
        <w:rPr>
          <w:noProof/>
        </w:rPr>
        <mc:AlternateContent>
          <mc:Choice Requires="wps">
            <w:drawing>
              <wp:anchor distT="0" distB="0" distL="114300" distR="114300" simplePos="0" relativeHeight="251875328" behindDoc="0" locked="0" layoutInCell="1" allowOverlap="1" wp14:anchorId="764B1070" wp14:editId="38C29C90">
                <wp:simplePos x="0" y="0"/>
                <wp:positionH relativeFrom="column">
                  <wp:posOffset>2162810</wp:posOffset>
                </wp:positionH>
                <wp:positionV relativeFrom="paragraph">
                  <wp:posOffset>1497965</wp:posOffset>
                </wp:positionV>
                <wp:extent cx="3860165" cy="0"/>
                <wp:effectExtent l="10160" t="12700" r="6350" b="6350"/>
                <wp:wrapNone/>
                <wp:docPr id="589" name="Lin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0165"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B92758" id="Line 450" o:spid="_x0000_s1026" style="position:absolute;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117.95pt" to="474.25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" strokecolor="#d1d3d4" strokeweight=".5pt"/>
            </w:pict>
          </mc:Fallback>
        </mc:AlternateContent>
      </w:r>
      <w:r w:rsidR="00360E36">
        <w:rPr>
          <w:noProof/>
        </w:rPr>
        <mc:AlternateContent>
          <mc:Choice Requires="wps">
            <w:drawing>
              <wp:anchor distT="0" distB="0" distL="114300" distR="114300" simplePos="0" relativeHeight="251874304" behindDoc="0" locked="0" layoutInCell="1" allowOverlap="1" wp14:anchorId="1CFD0E2A" wp14:editId="33153088">
                <wp:simplePos x="0" y="0"/>
                <wp:positionH relativeFrom="column">
                  <wp:posOffset>6022975</wp:posOffset>
                </wp:positionH>
                <wp:positionV relativeFrom="paragraph">
                  <wp:posOffset>251460</wp:posOffset>
                </wp:positionV>
                <wp:extent cx="0" cy="1246505"/>
                <wp:effectExtent l="12700" t="13970" r="6350" b="6350"/>
                <wp:wrapNone/>
                <wp:docPr id="588" name="Lin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6505"/>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92E0EA" id="Line 451" o:spid="_x0000_s1026" style="position:absolute;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4.25pt,19.8pt" to="474.25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" strokecolor="#d1d3d4" strokeweight=".5pt"/>
            </w:pict>
          </mc:Fallback>
        </mc:AlternateContent>
      </w:r>
      <w:r w:rsidR="00360E36">
        <w:rPr>
          <w:noProof/>
        </w:rPr>
        <mc:AlternateContent>
          <mc:Choice Requires="wps">
            <w:drawing>
              <wp:anchor distT="0" distB="0" distL="114300" distR="114300" simplePos="0" relativeHeight="251873280" behindDoc="0" locked="0" layoutInCell="1" allowOverlap="1" wp14:anchorId="4EF3B1FD" wp14:editId="760015EB">
                <wp:simplePos x="0" y="0"/>
                <wp:positionH relativeFrom="column">
                  <wp:posOffset>4098925</wp:posOffset>
                </wp:positionH>
                <wp:positionV relativeFrom="paragraph">
                  <wp:posOffset>251460</wp:posOffset>
                </wp:positionV>
                <wp:extent cx="0" cy="1419860"/>
                <wp:effectExtent l="12700" t="13970" r="6350" b="13970"/>
                <wp:wrapNone/>
                <wp:docPr id="587" name="Lin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986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E5600A" id="Line 452" o:spid="_x0000_s1026" style="position:absolute;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75pt,19.8pt" to="322.75pt,1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" strokecolor="#d1d3d4" strokeweight=".5pt"/>
            </w:pict>
          </mc:Fallback>
        </mc:AlternateContent>
      </w:r>
      <w:r w:rsidR="00360E36">
        <w:rPr>
          <w:noProof/>
        </w:rPr>
        <mc:AlternateContent>
          <mc:Choice Requires="wps">
            <w:drawing>
              <wp:anchor distT="0" distB="0" distL="114300" distR="114300" simplePos="0" relativeHeight="251872256" behindDoc="0" locked="0" layoutInCell="1" allowOverlap="1" wp14:anchorId="7C55BE7F" wp14:editId="0079FE29">
                <wp:simplePos x="0" y="0"/>
                <wp:positionH relativeFrom="column">
                  <wp:posOffset>4490085</wp:posOffset>
                </wp:positionH>
                <wp:positionV relativeFrom="paragraph">
                  <wp:posOffset>1269365</wp:posOffset>
                </wp:positionV>
                <wp:extent cx="0" cy="201295"/>
                <wp:effectExtent l="41910" t="41275" r="43815" b="43180"/>
                <wp:wrapNone/>
                <wp:docPr id="586" name="Lin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295"/>
                        </a:xfrm>
                        <a:prstGeom prst="line">
                          <a:avLst/>
                        </a:prstGeom>
                        <a:noFill/>
                        <a:ln w="74613">
                          <a:solidFill>
                            <a:srgbClr val="FBB04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867202" id="Line 453" o:spid="_x0000_s1026" style="position:absolute;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3.55pt,99.95pt" to="353.55pt,1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" strokecolor="#fbb040" strokeweight="2.07258mm"/>
            </w:pict>
          </mc:Fallback>
        </mc:AlternateContent>
      </w:r>
      <w:r w:rsidR="00360E36">
        <w:rPr>
          <w:noProof/>
        </w:rPr>
        <mc:AlternateContent>
          <mc:Choice Requires="wps">
            <w:drawing>
              <wp:anchor distT="0" distB="0" distL="114300" distR="114300" simplePos="0" relativeHeight="251870208" behindDoc="0" locked="0" layoutInCell="1" allowOverlap="1" wp14:anchorId="63180D49" wp14:editId="2CC291AC">
                <wp:simplePos x="0" y="0"/>
                <wp:positionH relativeFrom="column">
                  <wp:posOffset>2156460</wp:posOffset>
                </wp:positionH>
                <wp:positionV relativeFrom="paragraph">
                  <wp:posOffset>251460</wp:posOffset>
                </wp:positionV>
                <wp:extent cx="0" cy="1246505"/>
                <wp:effectExtent l="13335" t="13970" r="5715" b="6350"/>
                <wp:wrapNone/>
                <wp:docPr id="585" name="Line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6505"/>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643255" id="Line 455" o:spid="_x0000_s1026" style="position:absolute;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8pt,19.8pt" to="169.8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" strokecolor="#d1d3d4" strokeweight=".5pt"/>
            </w:pict>
          </mc:Fallback>
        </mc:AlternateContent>
      </w:r>
      <w:r w:rsidR="00360E36">
        <w:rPr>
          <w:noProof/>
        </w:rPr>
        <mc:AlternateContent>
          <mc:Choice Requires="wps">
            <w:drawing>
              <wp:anchor distT="0" distB="0" distL="114300" distR="114300" simplePos="0" relativeHeight="251869184" behindDoc="0" locked="0" layoutInCell="1" allowOverlap="1" wp14:anchorId="3F5B44DB" wp14:editId="2B6D6971">
                <wp:simplePos x="0" y="0"/>
                <wp:positionH relativeFrom="column">
                  <wp:posOffset>217170</wp:posOffset>
                </wp:positionH>
                <wp:positionV relativeFrom="paragraph">
                  <wp:posOffset>251460</wp:posOffset>
                </wp:positionV>
                <wp:extent cx="1939290" cy="1246505"/>
                <wp:effectExtent l="0" t="4445" r="0" b="0"/>
                <wp:wrapNone/>
                <wp:docPr id="584" name="Rectangl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1246505"/>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5B0A51" id="Rectangle 456" o:spid="_x0000_s1026" style="position:absolute;margin-left:17.1pt;margin-top:19.8pt;width:152.7pt;height:98.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" fillcolor="#e6e7e8" stroked="f"/>
            </w:pict>
          </mc:Fallback>
        </mc:AlternateContent>
      </w:r>
      <w:r w:rsidR="00360E36">
        <w:rPr>
          <w:noProof/>
        </w:rPr>
        <mc:AlternateContent>
          <mc:Choice Requires="wps">
            <w:drawing>
              <wp:anchor distT="0" distB="0" distL="114300" distR="114300" simplePos="0" relativeHeight="251868160" behindDoc="0" locked="0" layoutInCell="1" allowOverlap="1" wp14:anchorId="1F72CC66" wp14:editId="12182F50">
                <wp:simplePos x="0" y="0"/>
                <wp:positionH relativeFrom="column">
                  <wp:posOffset>2157730</wp:posOffset>
                </wp:positionH>
                <wp:positionV relativeFrom="paragraph">
                  <wp:posOffset>1269365</wp:posOffset>
                </wp:positionV>
                <wp:extent cx="1334770" cy="201295"/>
                <wp:effectExtent l="0" t="3175" r="3175" b="0"/>
                <wp:wrapNone/>
                <wp:docPr id="583"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770" cy="20129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31C5F" id="Rectangle 457" o:spid="_x0000_s1026" style="position:absolute;margin-left:169.9pt;margin-top:99.95pt;width:105.1pt;height:15.8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" fillcolor="#ac1f24" stroked="f"/>
            </w:pict>
          </mc:Fallback>
        </mc:AlternateContent>
      </w:r>
      <w:r w:rsidR="00360E36">
        <w:rPr>
          <w:noProof/>
        </w:rPr>
        <mc:AlternateContent>
          <mc:Choice Requires="wps">
            <w:drawing>
              <wp:anchor distT="0" distB="0" distL="114300" distR="114300" simplePos="0" relativeHeight="251867136" behindDoc="0" locked="0" layoutInCell="1" allowOverlap="1" wp14:anchorId="44DBC3C3" wp14:editId="3DF1F66B">
                <wp:simplePos x="0" y="0"/>
                <wp:positionH relativeFrom="column">
                  <wp:posOffset>2162810</wp:posOffset>
                </wp:positionH>
                <wp:positionV relativeFrom="paragraph">
                  <wp:posOffset>1021715</wp:posOffset>
                </wp:positionV>
                <wp:extent cx="0" cy="201295"/>
                <wp:effectExtent l="10160" t="12700" r="8890" b="5080"/>
                <wp:wrapNone/>
                <wp:docPr id="582" name="Line 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295"/>
                        </a:xfrm>
                        <a:prstGeom prst="line">
                          <a:avLst/>
                        </a:prstGeom>
                        <a:noFill/>
                        <a:ln w="9093">
                          <a:solidFill>
                            <a:srgbClr val="AC1F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C607B6" id="Line 458"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80.45pt" to="170.3pt,9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" strokecolor="#ac1f24" strokeweight=".25258mm"/>
            </w:pict>
          </mc:Fallback>
        </mc:AlternateContent>
      </w:r>
      <w:r>
        <w:rPr>
          <w:rFonts w:ascii="Open Sans Semibold"/>
          <w:b/>
          <w:sz w:val="16"/>
        </w:rPr>
        <w:t xml:space="preserve">   </w:t>
      </w:r>
      <w:r w:rsidR="004B269F">
        <w:rPr>
          <w:rFonts w:ascii="Open Sans Semibold"/>
          <w:b/>
          <w:sz w:val="16"/>
        </w:rPr>
        <w:t>DID allocations</w:t>
      </w:r>
      <w:r w:rsidR="004B269F">
        <w:rPr>
          <w:rFonts w:ascii="Open Sans Semibold"/>
          <w:b/>
          <w:spacing w:val="-4"/>
          <w:sz w:val="16"/>
        </w:rPr>
        <w:t xml:space="preserve"> </w:t>
      </w:r>
      <w:r w:rsidR="004B269F">
        <w:rPr>
          <w:rFonts w:ascii="Open Sans Semibold"/>
          <w:b/>
          <w:sz w:val="16"/>
        </w:rPr>
        <w:t>for</w:t>
      </w:r>
      <w:r w:rsidR="004B269F">
        <w:rPr>
          <w:rFonts w:ascii="Open Sans Semibold"/>
          <w:b/>
          <w:spacing w:val="-2"/>
          <w:sz w:val="16"/>
        </w:rPr>
        <w:t xml:space="preserve"> </w:t>
      </w:r>
      <w:r w:rsidR="004B269F">
        <w:rPr>
          <w:rFonts w:ascii="Open Sans Semibold"/>
          <w:b/>
          <w:sz w:val="16"/>
        </w:rPr>
        <w:t>2019</w:t>
      </w:r>
      <w:r w:rsidR="004B269F">
        <w:rPr>
          <w:rFonts w:ascii="Open Sans Semibold"/>
          <w:b/>
          <w:sz w:val="16"/>
        </w:rPr>
        <w:tab/>
      </w:r>
      <w:r>
        <w:rPr>
          <w:rFonts w:ascii="Open Sans Semibold"/>
          <w:b/>
          <w:sz w:val="16"/>
        </w:rPr>
        <w:t xml:space="preserve">                        </w:t>
      </w:r>
      <w:r w:rsidR="004B269F">
        <w:rPr>
          <w:rFonts w:ascii="Open Sans Semibold"/>
          <w:b/>
          <w:sz w:val="16"/>
        </w:rPr>
        <w:t>Percentage change</w:t>
      </w:r>
      <w:r w:rsidR="004B269F">
        <w:rPr>
          <w:rFonts w:ascii="Open Sans Semibold"/>
          <w:b/>
          <w:spacing w:val="-2"/>
          <w:sz w:val="16"/>
        </w:rPr>
        <w:t xml:space="preserve"> </w:t>
      </w:r>
      <w:r w:rsidR="004B269F">
        <w:rPr>
          <w:rFonts w:ascii="Open Sans Semibold"/>
          <w:b/>
          <w:sz w:val="16"/>
        </w:rPr>
        <w:t>(2018-2019)</w:t>
      </w:r>
    </w:p>
    <w:p w14:paraId="6DD7724D" w14:textId="77777777" w:rsidR="008117A9" w:rsidRDefault="001A551A" w:rsidP="001A551A">
      <w:pPr>
        <w:pStyle w:val="BodyText"/>
        <w:spacing w:before="2"/>
        <w:rPr>
          <w:rFonts w:ascii="Open Sans Semibold"/>
          <w:b/>
          <w:sz w:val="17"/>
        </w:rPr>
      </w:pPr>
      <w:r>
        <w:rPr>
          <w:rFonts w:ascii="Open Sans Semibold"/>
          <w:b/>
          <w:color w:val="AC1F24"/>
          <w:sz w:val="16"/>
        </w:rPr>
        <w:t xml:space="preserve">         Province</w:t>
      </w:r>
    </w:p>
    <w:p w14:paraId="7D48EBEE" w14:textId="77777777" w:rsidR="00ED4B3F" w:rsidRDefault="001A551A">
      <w:pPr>
        <w:pStyle w:val="BodyText"/>
        <w:spacing w:before="2"/>
        <w:rPr>
          <w:rFonts w:ascii="Open Sans Semibold"/>
          <w:b/>
          <w:sz w:val="17"/>
        </w:rPr>
      </w:pPr>
      <w:r>
        <w:rPr>
          <w:noProof/>
        </w:rPr>
        <mc:AlternateContent>
          <mc:Choice Requires="wps">
            <w:drawing>
              <wp:anchor distT="0" distB="0" distL="114300" distR="114300" simplePos="0" relativeHeight="251998208" behindDoc="0" locked="0" layoutInCell="1" allowOverlap="1" wp14:anchorId="17781E1B" wp14:editId="7627AC66">
                <wp:simplePos x="0" y="0"/>
                <wp:positionH relativeFrom="margin">
                  <wp:posOffset>5753100</wp:posOffset>
                </wp:positionH>
                <wp:positionV relativeFrom="paragraph">
                  <wp:posOffset>44522</wp:posOffset>
                </wp:positionV>
                <wp:extent cx="497840" cy="138430"/>
                <wp:effectExtent l="0" t="0" r="16510" b="13970"/>
                <wp:wrapNone/>
                <wp:docPr id="1310"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E9BAC" w14:textId="77777777" w:rsidR="001A551A" w:rsidRDefault="001A551A" w:rsidP="001A551A">
                            <w:pPr>
                              <w:rPr>
                                <w:sz w:val="16"/>
                              </w:rPr>
                            </w:pPr>
                            <w:r>
                              <w:rPr>
                                <w:sz w:val="16"/>
                              </w:rPr>
                              <w:t>86%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81E1B" id="_x0000_s1345" type="#_x0000_t202" style="position:absolute;margin-left:453pt;margin-top:3.5pt;width:39.2pt;height:10.9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DfEtQIAALY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" filled="f" stroked="f">
                <v:textbox inset="0,0,0,0">
                  <w:txbxContent>
                    <w:p w14:paraId="7C8E9BAC" w14:textId="77777777" w:rsidR="001A551A" w:rsidRDefault="001A551A" w:rsidP="001A551A">
                      <w:pPr>
                        <w:rPr>
                          <w:sz w:val="16"/>
                        </w:rPr>
                      </w:pPr>
                      <w:r>
                        <w:rPr>
                          <w:sz w:val="16"/>
                        </w:rPr>
                        <w:t>86%</w:t>
                      </w:r>
                    </w:p>
                  </w:txbxContent>
                </v:textbox>
                <w10:wrap anchorx="margin"/>
              </v:shape>
            </w:pict>
          </mc:Fallback>
        </mc:AlternateContent>
      </w:r>
      <w:r>
        <w:rPr>
          <w:noProof/>
        </w:rPr>
        <mc:AlternateContent>
          <mc:Choice Requires="wps">
            <w:drawing>
              <wp:anchor distT="0" distB="0" distL="114300" distR="114300" simplePos="0" relativeHeight="251994112" behindDoc="0" locked="0" layoutInCell="1" allowOverlap="1" wp14:anchorId="20930D80" wp14:editId="4479A983">
                <wp:simplePos x="0" y="0"/>
                <wp:positionH relativeFrom="column">
                  <wp:posOffset>3295650</wp:posOffset>
                </wp:positionH>
                <wp:positionV relativeFrom="paragraph">
                  <wp:posOffset>60960</wp:posOffset>
                </wp:positionV>
                <wp:extent cx="497840" cy="138430"/>
                <wp:effectExtent l="0" t="0" r="0" b="0"/>
                <wp:wrapNone/>
                <wp:docPr id="1308"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FED50" w14:textId="77777777" w:rsidR="001A551A" w:rsidRDefault="001A551A" w:rsidP="001A551A">
                            <w:pPr>
                              <w:rPr>
                                <w:sz w:val="16"/>
                              </w:rPr>
                            </w:pPr>
                            <w:r>
                              <w:rPr>
                                <w:sz w:val="16"/>
                              </w:rPr>
                              <w:t>IDR 62.4M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30D80" id="_x0000_s1346" type="#_x0000_t202" style="position:absolute;margin-left:259.5pt;margin-top:4.8pt;width:39.2pt;height:10.9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OOmtQIAALY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" filled="f" stroked="f">
                <v:textbox inset="0,0,0,0">
                  <w:txbxContent>
                    <w:p w14:paraId="7C6FED50" w14:textId="77777777" w:rsidR="001A551A" w:rsidRDefault="001A551A" w:rsidP="001A551A">
                      <w:pPr>
                        <w:rPr>
                          <w:sz w:val="16"/>
                        </w:rPr>
                      </w:pPr>
                      <w:r>
                        <w:rPr>
                          <w:sz w:val="16"/>
                        </w:rPr>
                        <w:t>IDR 62.4M</w:t>
                      </w:r>
                    </w:p>
                  </w:txbxContent>
                </v:textbox>
              </v:shape>
            </w:pict>
          </mc:Fallback>
        </mc:AlternateContent>
      </w:r>
      <w:r>
        <w:rPr>
          <w:noProof/>
        </w:rPr>
        <mc:AlternateContent>
          <mc:Choice Requires="wps">
            <w:drawing>
              <wp:anchor distT="0" distB="0" distL="114300" distR="114300" simplePos="0" relativeHeight="251876352" behindDoc="0" locked="0" layoutInCell="1" allowOverlap="1" wp14:anchorId="0A68E168" wp14:editId="749C0BF3">
                <wp:simplePos x="0" y="0"/>
                <wp:positionH relativeFrom="column">
                  <wp:posOffset>375901</wp:posOffset>
                </wp:positionH>
                <wp:positionV relativeFrom="paragraph">
                  <wp:posOffset>7117</wp:posOffset>
                </wp:positionV>
                <wp:extent cx="1701542" cy="1173732"/>
                <wp:effectExtent l="0" t="0" r="13335" b="7620"/>
                <wp:wrapNone/>
                <wp:docPr id="590"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542" cy="1173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3C22A" w14:textId="77777777" w:rsidR="001A551A" w:rsidRDefault="001A551A" w:rsidP="001A551A">
                            <w:pPr>
                              <w:ind w:left="339"/>
                              <w:jc w:val="right"/>
                              <w:rPr>
                                <w:sz w:val="16"/>
                              </w:rPr>
                            </w:pPr>
                            <w:r>
                              <w:rPr>
                                <w:sz w:val="16"/>
                              </w:rPr>
                              <w:t>CENTRAL JAVA</w:t>
                            </w:r>
                          </w:p>
                          <w:p w14:paraId="524C834C" w14:textId="77777777" w:rsidR="001A551A" w:rsidRDefault="001A551A" w:rsidP="001A551A">
                            <w:pPr>
                              <w:rPr>
                                <w:sz w:val="16"/>
                              </w:rPr>
                            </w:pPr>
                          </w:p>
                          <w:p w14:paraId="5C55E3BB" w14:textId="77777777" w:rsidR="001A551A" w:rsidRDefault="001A551A" w:rsidP="001A551A">
                            <w:pPr>
                              <w:ind w:left="339"/>
                              <w:jc w:val="right"/>
                              <w:rPr>
                                <w:sz w:val="16"/>
                              </w:rPr>
                            </w:pPr>
                            <w:r>
                              <w:rPr>
                                <w:sz w:val="16"/>
                              </w:rPr>
                              <w:t>SOUTH SULAWESI</w:t>
                            </w:r>
                          </w:p>
                          <w:p w14:paraId="660E7711" w14:textId="77777777" w:rsidR="001A551A" w:rsidRDefault="001A551A" w:rsidP="001A551A">
                            <w:pPr>
                              <w:ind w:left="339"/>
                              <w:jc w:val="right"/>
                              <w:rPr>
                                <w:sz w:val="16"/>
                              </w:rPr>
                            </w:pPr>
                          </w:p>
                          <w:p w14:paraId="53FAA3DC" w14:textId="77777777" w:rsidR="001A551A" w:rsidRDefault="001A551A" w:rsidP="001A551A">
                            <w:pPr>
                              <w:ind w:left="339"/>
                              <w:jc w:val="right"/>
                              <w:rPr>
                                <w:sz w:val="16"/>
                              </w:rPr>
                            </w:pPr>
                            <w:r>
                              <w:rPr>
                                <w:sz w:val="16"/>
                              </w:rPr>
                              <w:t>NTB</w:t>
                            </w:r>
                          </w:p>
                          <w:p w14:paraId="516D2336" w14:textId="77777777" w:rsidR="001A551A" w:rsidRDefault="001A551A" w:rsidP="001A551A">
                            <w:pPr>
                              <w:ind w:left="339"/>
                              <w:jc w:val="right"/>
                              <w:rPr>
                                <w:sz w:val="16"/>
                              </w:rPr>
                            </w:pPr>
                          </w:p>
                          <w:p w14:paraId="62ECA4DC" w14:textId="77777777" w:rsidR="00575BB5" w:rsidRDefault="00575BB5" w:rsidP="001A551A">
                            <w:pPr>
                              <w:ind w:left="339"/>
                              <w:jc w:val="right"/>
                              <w:rPr>
                                <w:sz w:val="16"/>
                              </w:rPr>
                            </w:pPr>
                            <w:r>
                              <w:rPr>
                                <w:sz w:val="16"/>
                              </w:rPr>
                              <w:t>ACEH</w:t>
                            </w:r>
                          </w:p>
                          <w:p w14:paraId="2B7D6863" w14:textId="77777777" w:rsidR="00575BB5" w:rsidRDefault="00575BB5" w:rsidP="001A551A">
                            <w:pPr>
                              <w:spacing w:before="172"/>
                              <w:jc w:val="right"/>
                              <w:rPr>
                                <w:sz w:val="16"/>
                              </w:rPr>
                            </w:pPr>
                            <w:r>
                              <w:rPr>
                                <w:sz w:val="16"/>
                              </w:rPr>
                              <w:t>EAST</w:t>
                            </w:r>
                            <w:r>
                              <w:rPr>
                                <w:spacing w:val="-8"/>
                                <w:sz w:val="16"/>
                              </w:rPr>
                              <w:t xml:space="preserve"> </w:t>
                            </w:r>
                            <w:r>
                              <w:rPr>
                                <w:sz w:val="16"/>
                              </w:rPr>
                              <w:t>JAVA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8E168" id="Text Box 449" o:spid="_x0000_s1347" type="#_x0000_t202" style="position:absolute;margin-left:29.6pt;margin-top:.55pt;width:134pt;height:92.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" filled="f" stroked="f">
                <v:textbox inset="0,0,0,0">
                  <w:txbxContent>
                    <w:p w14:paraId="3253C22A" w14:textId="77777777" w:rsidR="001A551A" w:rsidRDefault="001A551A" w:rsidP="001A551A">
                      <w:pPr>
                        <w:ind w:left="339"/>
                        <w:jc w:val="right"/>
                        <w:rPr>
                          <w:sz w:val="16"/>
                        </w:rPr>
                      </w:pPr>
                      <w:r>
                        <w:rPr>
                          <w:sz w:val="16"/>
                        </w:rPr>
                        <w:t>CENTRAL JAVA</w:t>
                      </w:r>
                    </w:p>
                    <w:p w14:paraId="524C834C" w14:textId="77777777" w:rsidR="001A551A" w:rsidRDefault="001A551A" w:rsidP="001A551A">
                      <w:pPr>
                        <w:rPr>
                          <w:sz w:val="16"/>
                        </w:rPr>
                      </w:pPr>
                    </w:p>
                    <w:p w14:paraId="5C55E3BB" w14:textId="77777777" w:rsidR="001A551A" w:rsidRDefault="001A551A" w:rsidP="001A551A">
                      <w:pPr>
                        <w:ind w:left="339"/>
                        <w:jc w:val="right"/>
                        <w:rPr>
                          <w:sz w:val="16"/>
                        </w:rPr>
                      </w:pPr>
                      <w:r>
                        <w:rPr>
                          <w:sz w:val="16"/>
                        </w:rPr>
                        <w:t>SOUTH SULAWESI</w:t>
                      </w:r>
                    </w:p>
                    <w:p w14:paraId="660E7711" w14:textId="77777777" w:rsidR="001A551A" w:rsidRDefault="001A551A" w:rsidP="001A551A">
                      <w:pPr>
                        <w:ind w:left="339"/>
                        <w:jc w:val="right"/>
                        <w:rPr>
                          <w:sz w:val="16"/>
                        </w:rPr>
                      </w:pPr>
                    </w:p>
                    <w:p w14:paraId="53FAA3DC" w14:textId="77777777" w:rsidR="001A551A" w:rsidRDefault="001A551A" w:rsidP="001A551A">
                      <w:pPr>
                        <w:ind w:left="339"/>
                        <w:jc w:val="right"/>
                        <w:rPr>
                          <w:sz w:val="16"/>
                        </w:rPr>
                      </w:pPr>
                      <w:r>
                        <w:rPr>
                          <w:sz w:val="16"/>
                        </w:rPr>
                        <w:t>NTB</w:t>
                      </w:r>
                    </w:p>
                    <w:p w14:paraId="516D2336" w14:textId="77777777" w:rsidR="001A551A" w:rsidRDefault="001A551A" w:rsidP="001A551A">
                      <w:pPr>
                        <w:ind w:left="339"/>
                        <w:jc w:val="right"/>
                        <w:rPr>
                          <w:sz w:val="16"/>
                        </w:rPr>
                      </w:pPr>
                    </w:p>
                    <w:p w14:paraId="62ECA4DC" w14:textId="77777777" w:rsidR="00575BB5" w:rsidRDefault="00575BB5" w:rsidP="001A551A">
                      <w:pPr>
                        <w:ind w:left="339"/>
                        <w:jc w:val="right"/>
                        <w:rPr>
                          <w:sz w:val="16"/>
                        </w:rPr>
                      </w:pPr>
                      <w:r>
                        <w:rPr>
                          <w:sz w:val="16"/>
                        </w:rPr>
                        <w:t>ACEH</w:t>
                      </w:r>
                    </w:p>
                    <w:p w14:paraId="2B7D6863" w14:textId="77777777" w:rsidR="00575BB5" w:rsidRDefault="00575BB5" w:rsidP="001A551A">
                      <w:pPr>
                        <w:spacing w:before="172"/>
                        <w:jc w:val="right"/>
                        <w:rPr>
                          <w:sz w:val="16"/>
                        </w:rPr>
                      </w:pPr>
                      <w:r>
                        <w:rPr>
                          <w:sz w:val="16"/>
                        </w:rPr>
                        <w:t>EAST</w:t>
                      </w:r>
                      <w:r>
                        <w:rPr>
                          <w:spacing w:val="-8"/>
                          <w:sz w:val="16"/>
                        </w:rPr>
                        <w:t xml:space="preserve"> </w:t>
                      </w:r>
                      <w:r>
                        <w:rPr>
                          <w:sz w:val="16"/>
                        </w:rPr>
                        <w:t>JAVA</w:t>
                      </w:r>
                    </w:p>
                  </w:txbxContent>
                </v:textbox>
              </v:shape>
            </w:pict>
          </mc:Fallback>
        </mc:AlternateContent>
      </w:r>
      <w:r>
        <w:rPr>
          <w:noProof/>
        </w:rPr>
        <mc:AlternateContent>
          <mc:Choice Requires="wps">
            <w:drawing>
              <wp:anchor distT="0" distB="0" distL="114300" distR="114300" simplePos="0" relativeHeight="251865088" behindDoc="0" locked="0" layoutInCell="1" allowOverlap="1" wp14:anchorId="218359D2" wp14:editId="4719A089">
                <wp:simplePos x="0" y="0"/>
                <wp:positionH relativeFrom="column">
                  <wp:posOffset>2112463</wp:posOffset>
                </wp:positionH>
                <wp:positionV relativeFrom="paragraph">
                  <wp:posOffset>7589</wp:posOffset>
                </wp:positionV>
                <wp:extent cx="1132205" cy="201295"/>
                <wp:effectExtent l="0" t="0" r="0" b="8255"/>
                <wp:wrapNone/>
                <wp:docPr id="580"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2205" cy="20129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E59482" id="Rectangle 460" o:spid="_x0000_s1026" style="position:absolute;margin-left:166.35pt;margin-top:.6pt;width:89.15pt;height:15.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" fillcolor="#ac1f24" stroked="f"/>
            </w:pict>
          </mc:Fallback>
        </mc:AlternateContent>
      </w:r>
    </w:p>
    <w:p w14:paraId="71900251" w14:textId="77777777" w:rsidR="00ED4B3F" w:rsidRDefault="001A551A">
      <w:pPr>
        <w:pStyle w:val="BodyText"/>
        <w:spacing w:before="2"/>
        <w:rPr>
          <w:rFonts w:ascii="Open Sans Semibold"/>
          <w:b/>
          <w:sz w:val="17"/>
        </w:rPr>
      </w:pPr>
      <w:r>
        <w:rPr>
          <w:noProof/>
        </w:rPr>
        <mc:AlternateContent>
          <mc:Choice Requires="wps">
            <w:drawing>
              <wp:anchor distT="0" distB="0" distL="114300" distR="114300" simplePos="0" relativeHeight="251866112" behindDoc="0" locked="0" layoutInCell="1" allowOverlap="1" wp14:anchorId="7B3E2DB3" wp14:editId="1B6C1D3F">
                <wp:simplePos x="0" y="0"/>
                <wp:positionH relativeFrom="column">
                  <wp:posOffset>2075815</wp:posOffset>
                </wp:positionH>
                <wp:positionV relativeFrom="paragraph">
                  <wp:posOffset>117003</wp:posOffset>
                </wp:positionV>
                <wp:extent cx="654685" cy="201295"/>
                <wp:effectExtent l="0" t="0" r="0" b="8255"/>
                <wp:wrapNone/>
                <wp:docPr id="581"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685" cy="20129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D5CD6" id="Rectangle 459" o:spid="_x0000_s1026" style="position:absolute;margin-left:163.45pt;margin-top:9.2pt;width:51.55pt;height:15.8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" fillcolor="#ac1f24" stroked="f"/>
            </w:pict>
          </mc:Fallback>
        </mc:AlternateContent>
      </w:r>
    </w:p>
    <w:p w14:paraId="3CB5DD2E" w14:textId="77777777" w:rsidR="00ED4B3F" w:rsidRDefault="001A551A">
      <w:pPr>
        <w:pStyle w:val="BodyText"/>
        <w:spacing w:before="2"/>
        <w:rPr>
          <w:rFonts w:ascii="Open Sans Semibold"/>
          <w:b/>
          <w:sz w:val="17"/>
        </w:rPr>
      </w:pPr>
      <w:r>
        <w:rPr>
          <w:noProof/>
        </w:rPr>
        <mc:AlternateContent>
          <mc:Choice Requires="wps">
            <w:drawing>
              <wp:anchor distT="0" distB="0" distL="114300" distR="114300" simplePos="0" relativeHeight="252000256" behindDoc="0" locked="0" layoutInCell="1" allowOverlap="1" wp14:anchorId="6738966B" wp14:editId="00EF668F">
                <wp:simplePos x="0" y="0"/>
                <wp:positionH relativeFrom="margin">
                  <wp:posOffset>5690870</wp:posOffset>
                </wp:positionH>
                <wp:positionV relativeFrom="paragraph">
                  <wp:posOffset>19757</wp:posOffset>
                </wp:positionV>
                <wp:extent cx="497840" cy="138430"/>
                <wp:effectExtent l="0" t="0" r="16510" b="13970"/>
                <wp:wrapNone/>
                <wp:docPr id="1311"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7E0C8" w14:textId="77777777" w:rsidR="001A551A" w:rsidRDefault="001A551A" w:rsidP="001A551A">
                            <w:pPr>
                              <w:rPr>
                                <w:sz w:val="16"/>
                              </w:rPr>
                            </w:pPr>
                            <w:r>
                              <w:rPr>
                                <w:sz w:val="16"/>
                              </w:rPr>
                              <w:t>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8966B" id="_x0000_s1348" type="#_x0000_t202" style="position:absolute;margin-left:448.1pt;margin-top:1.55pt;width:39.2pt;height:10.9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t7ttQIAALY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" filled="f" stroked="f">
                <v:textbox inset="0,0,0,0">
                  <w:txbxContent>
                    <w:p w14:paraId="3447E0C8" w14:textId="77777777" w:rsidR="001A551A" w:rsidRDefault="001A551A" w:rsidP="001A551A">
                      <w:pPr>
                        <w:rPr>
                          <w:sz w:val="16"/>
                        </w:rPr>
                      </w:pPr>
                      <w:r>
                        <w:rPr>
                          <w:sz w:val="16"/>
                        </w:rPr>
                        <w:t>81%</w:t>
                      </w:r>
                    </w:p>
                  </w:txbxContent>
                </v:textbox>
                <w10:wrap anchorx="margin"/>
              </v:shape>
            </w:pict>
          </mc:Fallback>
        </mc:AlternateContent>
      </w:r>
      <w:r>
        <w:rPr>
          <w:noProof/>
        </w:rPr>
        <mc:AlternateContent>
          <mc:Choice Requires="wps">
            <w:drawing>
              <wp:anchor distT="0" distB="0" distL="114300" distR="114300" simplePos="0" relativeHeight="251992064" behindDoc="0" locked="0" layoutInCell="1" allowOverlap="1" wp14:anchorId="5035AF90" wp14:editId="369CFB15">
                <wp:simplePos x="0" y="0"/>
                <wp:positionH relativeFrom="column">
                  <wp:posOffset>2768600</wp:posOffset>
                </wp:positionH>
                <wp:positionV relativeFrom="paragraph">
                  <wp:posOffset>2540</wp:posOffset>
                </wp:positionV>
                <wp:extent cx="497840" cy="138430"/>
                <wp:effectExtent l="0" t="0" r="0" b="0"/>
                <wp:wrapNone/>
                <wp:docPr id="1307"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4D6D6" w14:textId="77777777" w:rsidR="001A551A" w:rsidRDefault="001A551A" w:rsidP="001A551A">
                            <w:pPr>
                              <w:rPr>
                                <w:sz w:val="16"/>
                              </w:rPr>
                            </w:pPr>
                            <w:r>
                              <w:rPr>
                                <w:sz w:val="16"/>
                              </w:rPr>
                              <w:t>IDR 28.9M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5AF90" id="_x0000_s1349" type="#_x0000_t202" style="position:absolute;margin-left:218pt;margin-top:.2pt;width:39.2pt;height:10.9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04AtQIAALY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" filled="f" stroked="f">
                <v:textbox inset="0,0,0,0">
                  <w:txbxContent>
                    <w:p w14:paraId="4EC4D6D6" w14:textId="77777777" w:rsidR="001A551A" w:rsidRDefault="001A551A" w:rsidP="001A551A">
                      <w:pPr>
                        <w:rPr>
                          <w:sz w:val="16"/>
                        </w:rPr>
                      </w:pPr>
                      <w:r>
                        <w:rPr>
                          <w:sz w:val="16"/>
                        </w:rPr>
                        <w:t>IDR 28.9M</w:t>
                      </w:r>
                    </w:p>
                  </w:txbxContent>
                </v:textbox>
              </v:shape>
            </w:pict>
          </mc:Fallback>
        </mc:AlternateContent>
      </w:r>
    </w:p>
    <w:p w14:paraId="27F2FC03" w14:textId="77777777" w:rsidR="00ED4B3F" w:rsidRDefault="001A551A">
      <w:pPr>
        <w:pStyle w:val="BodyText"/>
        <w:spacing w:before="2"/>
        <w:rPr>
          <w:rFonts w:ascii="Open Sans Semibold"/>
          <w:b/>
          <w:sz w:val="17"/>
        </w:rPr>
      </w:pPr>
      <w:r>
        <w:rPr>
          <w:noProof/>
        </w:rPr>
        <mc:AlternateContent>
          <mc:Choice Requires="wps">
            <w:drawing>
              <wp:anchor distT="0" distB="0" distL="114300" distR="114300" simplePos="0" relativeHeight="252004352" behindDoc="0" locked="0" layoutInCell="1" allowOverlap="1" wp14:anchorId="7A60E0D1" wp14:editId="719DA23E">
                <wp:simplePos x="0" y="0"/>
                <wp:positionH relativeFrom="margin">
                  <wp:posOffset>5052060</wp:posOffset>
                </wp:positionH>
                <wp:positionV relativeFrom="paragraph">
                  <wp:posOffset>112885</wp:posOffset>
                </wp:positionV>
                <wp:extent cx="497840" cy="138430"/>
                <wp:effectExtent l="0" t="0" r="16510" b="13970"/>
                <wp:wrapNone/>
                <wp:docPr id="1315"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F13BC" w14:textId="77777777" w:rsidR="001A551A" w:rsidRDefault="001A551A" w:rsidP="001A551A">
                            <w:pPr>
                              <w:rPr>
                                <w:sz w:val="16"/>
                              </w:rPr>
                            </w:pPr>
                            <w:r>
                              <w:rPr>
                                <w:sz w:val="16"/>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0E0D1" id="_x0000_s1350" type="#_x0000_t202" style="position:absolute;margin-left:397.8pt;margin-top:8.9pt;width:39.2pt;height:10.9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hJ7tQIAALY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" filled="f" stroked="f">
                <v:textbox inset="0,0,0,0">
                  <w:txbxContent>
                    <w:p w14:paraId="1A4F13BC" w14:textId="77777777" w:rsidR="001A551A" w:rsidRDefault="001A551A" w:rsidP="001A551A">
                      <w:pPr>
                        <w:rPr>
                          <w:sz w:val="16"/>
                        </w:rPr>
                      </w:pPr>
                      <w:r>
                        <w:rPr>
                          <w:sz w:val="16"/>
                        </w:rPr>
                        <w:t>33%</w:t>
                      </w:r>
                    </w:p>
                  </w:txbxContent>
                </v:textbox>
                <w10:wrap anchorx="margin"/>
              </v:shape>
            </w:pict>
          </mc:Fallback>
        </mc:AlternateContent>
      </w:r>
      <w:r>
        <w:rPr>
          <w:noProof/>
        </w:rPr>
        <mc:AlternateContent>
          <mc:Choice Requires="wps">
            <w:drawing>
              <wp:anchor distT="0" distB="0" distL="114300" distR="114300" simplePos="0" relativeHeight="251990016" behindDoc="0" locked="0" layoutInCell="1" allowOverlap="1" wp14:anchorId="1A731A27" wp14:editId="4CBF189E">
                <wp:simplePos x="0" y="0"/>
                <wp:positionH relativeFrom="column">
                  <wp:posOffset>3096285</wp:posOffset>
                </wp:positionH>
                <wp:positionV relativeFrom="paragraph">
                  <wp:posOffset>117061</wp:posOffset>
                </wp:positionV>
                <wp:extent cx="497840" cy="138430"/>
                <wp:effectExtent l="0" t="0" r="0" b="0"/>
                <wp:wrapNone/>
                <wp:docPr id="1306"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E612A" w14:textId="77777777" w:rsidR="001A551A" w:rsidRDefault="001A551A" w:rsidP="001A551A">
                            <w:pPr>
                              <w:rPr>
                                <w:sz w:val="16"/>
                              </w:rPr>
                            </w:pPr>
                            <w:r>
                              <w:rPr>
                                <w:sz w:val="16"/>
                              </w:rPr>
                              <w:t>IDR 36.3M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31A27" id="_x0000_s1351" type="#_x0000_t202" style="position:absolute;margin-left:243.8pt;margin-top:9.2pt;width:39.2pt;height:10.9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wXtQIAALY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" filled="f" stroked="f">
                <v:textbox inset="0,0,0,0">
                  <w:txbxContent>
                    <w:p w14:paraId="67AE612A" w14:textId="77777777" w:rsidR="001A551A" w:rsidRDefault="001A551A" w:rsidP="001A551A">
                      <w:pPr>
                        <w:rPr>
                          <w:sz w:val="16"/>
                        </w:rPr>
                      </w:pPr>
                      <w:r>
                        <w:rPr>
                          <w:sz w:val="16"/>
                        </w:rPr>
                        <w:t>IDR 36.3M</w:t>
                      </w:r>
                    </w:p>
                  </w:txbxContent>
                </v:textbox>
              </v:shape>
            </w:pict>
          </mc:Fallback>
        </mc:AlternateContent>
      </w:r>
      <w:r>
        <w:rPr>
          <w:noProof/>
        </w:rPr>
        <mc:AlternateContent>
          <mc:Choice Requires="wps">
            <w:drawing>
              <wp:anchor distT="0" distB="0" distL="114300" distR="114300" simplePos="0" relativeHeight="251987968" behindDoc="0" locked="0" layoutInCell="1" allowOverlap="1" wp14:anchorId="5A20460E" wp14:editId="232C6D11">
                <wp:simplePos x="0" y="0"/>
                <wp:positionH relativeFrom="column">
                  <wp:posOffset>2158365</wp:posOffset>
                </wp:positionH>
                <wp:positionV relativeFrom="paragraph">
                  <wp:posOffset>85888</wp:posOffset>
                </wp:positionV>
                <wp:extent cx="837741" cy="190123"/>
                <wp:effectExtent l="0" t="0" r="635" b="635"/>
                <wp:wrapNone/>
                <wp:docPr id="1305"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7741" cy="190123"/>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CD455" id="Rectangle 459" o:spid="_x0000_s1026" style="position:absolute;margin-left:169.95pt;margin-top:6.75pt;width:65.95pt;height:14.9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" fillcolor="#ac1f24" stroked="f"/>
            </w:pict>
          </mc:Fallback>
        </mc:AlternateContent>
      </w:r>
    </w:p>
    <w:p w14:paraId="2FBAD1D0" w14:textId="77777777" w:rsidR="00ED4B3F" w:rsidRDefault="00ED4B3F">
      <w:pPr>
        <w:pStyle w:val="BodyText"/>
        <w:spacing w:before="2"/>
        <w:rPr>
          <w:rFonts w:ascii="Open Sans Semibold"/>
          <w:b/>
          <w:sz w:val="17"/>
        </w:rPr>
      </w:pPr>
    </w:p>
    <w:p w14:paraId="2D0FE06C" w14:textId="77777777" w:rsidR="00ED4B3F" w:rsidRPr="001A551A" w:rsidRDefault="001A551A" w:rsidP="001A551A">
      <w:pPr>
        <w:rPr>
          <w:sz w:val="16"/>
        </w:rPr>
      </w:pPr>
      <w:r>
        <w:rPr>
          <w:noProof/>
        </w:rPr>
        <mc:AlternateContent>
          <mc:Choice Requires="wps">
            <w:drawing>
              <wp:anchor distT="0" distB="0" distL="114300" distR="114300" simplePos="0" relativeHeight="251877376" behindDoc="0" locked="0" layoutInCell="1" allowOverlap="1" wp14:anchorId="09321929" wp14:editId="61FBFAEE">
                <wp:simplePos x="0" y="0"/>
                <wp:positionH relativeFrom="column">
                  <wp:posOffset>2238375</wp:posOffset>
                </wp:positionH>
                <wp:positionV relativeFrom="paragraph">
                  <wp:posOffset>38263</wp:posOffset>
                </wp:positionV>
                <wp:extent cx="440055" cy="138430"/>
                <wp:effectExtent l="0" t="0" r="17145" b="13970"/>
                <wp:wrapNone/>
                <wp:docPr id="591"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50C36" w14:textId="77777777" w:rsidR="00575BB5" w:rsidRDefault="00575BB5">
                            <w:pPr>
                              <w:rPr>
                                <w:sz w:val="16"/>
                              </w:rPr>
                            </w:pPr>
                            <w:r>
                              <w:rPr>
                                <w:sz w:val="16"/>
                              </w:rPr>
                              <w:t>IDR 0.0M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321929" id="Text Box 448" o:spid="_x0000_s1352" type="#_x0000_t202" style="position:absolute;margin-left:176.25pt;margin-top:3pt;width:34.65pt;height:10.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" filled="f" stroked="f">
                <v:textbox inset="0,0,0,0">
                  <w:txbxContent>
                    <w:p w14:paraId="58C50C36" w14:textId="77777777" w:rsidR="00575BB5" w:rsidRDefault="00575BB5">
                      <w:pPr>
                        <w:rPr>
                          <w:sz w:val="16"/>
                        </w:rPr>
                      </w:pPr>
                      <w:r>
                        <w:rPr>
                          <w:sz w:val="16"/>
                        </w:rPr>
                        <w:t>IDR 0.0M</w:t>
                      </w:r>
                    </w:p>
                  </w:txbxContent>
                </v:textbox>
              </v:shape>
            </w:pict>
          </mc:Fallback>
        </mc:AlternateContent>
      </w:r>
    </w:p>
    <w:p w14:paraId="55214A21" w14:textId="77777777" w:rsidR="00ED4B3F" w:rsidRDefault="00ED4B3F">
      <w:pPr>
        <w:pStyle w:val="BodyText"/>
        <w:spacing w:before="2"/>
        <w:rPr>
          <w:rFonts w:ascii="Open Sans Semibold"/>
          <w:b/>
          <w:sz w:val="17"/>
        </w:rPr>
      </w:pPr>
    </w:p>
    <w:p w14:paraId="7925A4FC" w14:textId="77777777" w:rsidR="00ED4B3F" w:rsidRDefault="00ED4B3F">
      <w:pPr>
        <w:pStyle w:val="BodyText"/>
        <w:spacing w:before="2"/>
        <w:rPr>
          <w:rFonts w:ascii="Open Sans Semibold"/>
          <w:b/>
          <w:sz w:val="17"/>
        </w:rPr>
      </w:pPr>
    </w:p>
    <w:p w14:paraId="34373EF3" w14:textId="77777777" w:rsidR="001A551A" w:rsidRDefault="001A551A">
      <w:pPr>
        <w:spacing w:before="118" w:line="211" w:lineRule="auto"/>
        <w:ind w:left="310" w:right="482"/>
        <w:rPr>
          <w:sz w:val="14"/>
        </w:rPr>
      </w:pPr>
    </w:p>
    <w:p w14:paraId="4676BD3B" w14:textId="77777777" w:rsidR="001A551A" w:rsidRDefault="001A551A">
      <w:pPr>
        <w:spacing w:before="118" w:line="211" w:lineRule="auto"/>
        <w:ind w:left="310" w:right="482"/>
        <w:rPr>
          <w:sz w:val="14"/>
        </w:rPr>
      </w:pPr>
    </w:p>
    <w:p w14:paraId="544648D0" w14:textId="77777777" w:rsidR="008117A9" w:rsidRDefault="004B269F">
      <w:pPr>
        <w:spacing w:before="118" w:line="211" w:lineRule="auto"/>
        <w:ind w:left="310" w:right="482"/>
        <w:rPr>
          <w:sz w:val="14"/>
        </w:rPr>
      </w:pPr>
      <w:r>
        <w:rPr>
          <w:sz w:val="14"/>
        </w:rPr>
        <w:t>Note: Analysis only includes districts that KOMPAK has provided technical assistance to improve performance to be able to access DID fund allocations. This excludes districts in Papua and Papua Barat provinces.</w:t>
      </w:r>
    </w:p>
    <w:p w14:paraId="27643F3C" w14:textId="77777777" w:rsidR="008117A9" w:rsidRDefault="001A551A">
      <w:pPr>
        <w:pStyle w:val="BodyText"/>
        <w:spacing w:before="4"/>
        <w:rPr>
          <w:sz w:val="18"/>
        </w:rPr>
      </w:pPr>
      <w:r>
        <w:rPr>
          <w:noProof/>
        </w:rPr>
        <mc:AlternateContent>
          <mc:Choice Requires="wps">
            <w:drawing>
              <wp:anchor distT="0" distB="0" distL="114300" distR="114300" simplePos="0" relativeHeight="252002304" behindDoc="0" locked="0" layoutInCell="1" allowOverlap="1" wp14:anchorId="1AD66FC7" wp14:editId="2F8AEDAD">
                <wp:simplePos x="0" y="0"/>
                <wp:positionH relativeFrom="column">
                  <wp:posOffset>3775276</wp:posOffset>
                </wp:positionH>
                <wp:positionV relativeFrom="paragraph">
                  <wp:posOffset>5763</wp:posOffset>
                </wp:positionV>
                <wp:extent cx="497840" cy="138430"/>
                <wp:effectExtent l="0" t="0" r="0" b="0"/>
                <wp:wrapNone/>
                <wp:docPr id="1312"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CC17C" w14:textId="77777777" w:rsidR="001A551A" w:rsidRDefault="001A551A" w:rsidP="001A551A">
                            <w:pPr>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66FC7" id="_x0000_s1353" type="#_x0000_t202" style="position:absolute;margin-left:297.25pt;margin-top:.45pt;width:39.2pt;height:10.9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" filled="f" stroked="f">
                <v:textbox inset="0,0,0,0">
                  <w:txbxContent>
                    <w:p w14:paraId="11DCC17C" w14:textId="77777777" w:rsidR="001A551A" w:rsidRDefault="001A551A" w:rsidP="001A551A">
                      <w:pPr>
                        <w:rPr>
                          <w:sz w:val="16"/>
                        </w:rPr>
                      </w:pPr>
                    </w:p>
                  </w:txbxContent>
                </v:textbox>
              </v:shape>
            </w:pict>
          </mc:Fallback>
        </mc:AlternateContent>
      </w:r>
      <w:r w:rsidR="00360E36">
        <w:rPr>
          <w:noProof/>
        </w:rPr>
        <mc:AlternateContent>
          <mc:Choice Requires="wpg">
            <w:drawing>
              <wp:anchor distT="0" distB="0" distL="0" distR="0" simplePos="0" relativeHeight="251625472" behindDoc="0" locked="0" layoutInCell="1" allowOverlap="1" wp14:anchorId="7FCCCB27" wp14:editId="6E9A980B">
                <wp:simplePos x="0" y="0"/>
                <wp:positionH relativeFrom="page">
                  <wp:posOffset>720090</wp:posOffset>
                </wp:positionH>
                <wp:positionV relativeFrom="paragraph">
                  <wp:posOffset>182880</wp:posOffset>
                </wp:positionV>
                <wp:extent cx="6120130" cy="6350"/>
                <wp:effectExtent l="5715" t="3175" r="8255" b="9525"/>
                <wp:wrapTopAndBottom/>
                <wp:docPr id="577"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88"/>
                          <a:chExt cx="9638" cy="10"/>
                        </a:xfrm>
                      </wpg:grpSpPr>
                      <wps:wsp>
                        <wps:cNvPr id="578" name="Line 435"/>
                        <wps:cNvCnPr>
                          <a:cxnSpLocks noChangeShapeType="1"/>
                        </wps:cNvCnPr>
                        <wps:spPr bwMode="auto">
                          <a:xfrm>
                            <a:off x="1134" y="293"/>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79" name="Line 434"/>
                        <wps:cNvCnPr>
                          <a:cxnSpLocks noChangeShapeType="1"/>
                        </wps:cNvCnPr>
                        <wps:spPr bwMode="auto">
                          <a:xfrm>
                            <a:off x="3685" y="293"/>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8EB24E" id="Group 433" o:spid="_x0000_s1026" style="position:absolute;margin-left:56.7pt;margin-top:14.4pt;width:481.9pt;height:.5pt;z-index:251625472;mso-wrap-distance-left:0;mso-wrap-distance-right:0;mso-position-horizontal-relative:page" coordorigin="1134,288"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">
                <v:line id="Line 435" o:spid="_x0000_s1027" style="position:absolute;visibility:visible;mso-wrap-style:square" from="1134,293" to="3685,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" strokecolor="#ac1f24" strokeweight=".5pt"/>
                <v:line id="Line 434" o:spid="_x0000_s1028" style="position:absolute;visibility:visible;mso-wrap-style:square" from="3685,293" to="10772,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" strokecolor="#ac1f24" strokeweight=".5pt"/>
                <w10:wrap type="topAndBottom" anchorx="page"/>
              </v:group>
            </w:pict>
          </mc:Fallback>
        </mc:AlternateContent>
      </w:r>
    </w:p>
    <w:p w14:paraId="4BDABB4F" w14:textId="77777777" w:rsidR="008117A9" w:rsidRDefault="008117A9">
      <w:pPr>
        <w:rPr>
          <w:sz w:val="18"/>
        </w:rPr>
        <w:sectPr w:rsidR="008117A9">
          <w:pgSz w:w="11910" w:h="16840"/>
          <w:pgMar w:top="1220" w:right="1020" w:bottom="840" w:left="1020" w:header="599" w:footer="647" w:gutter="0"/>
          <w:cols w:space="720"/>
        </w:sectPr>
      </w:pPr>
    </w:p>
    <w:p w14:paraId="2150AFBA" w14:textId="77777777" w:rsidR="008117A9" w:rsidRDefault="008117A9">
      <w:pPr>
        <w:pStyle w:val="BodyText"/>
        <w:spacing w:before="1"/>
        <w:rPr>
          <w:sz w:val="14"/>
        </w:rPr>
      </w:pPr>
    </w:p>
    <w:p w14:paraId="2F7226DF"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7348F957" wp14:editId="5192724B">
                <wp:extent cx="6120130" cy="6350"/>
                <wp:effectExtent l="11430" t="1905" r="12065" b="10795"/>
                <wp:docPr id="574"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575" name="Line 432"/>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76" name="Line 431"/>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86A9EF4" id="Group 430"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">
                <v:line id="Line 432"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" strokecolor="#ac1f24" strokeweight=".5pt"/>
                <v:line id="Line 431"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" strokecolor="#ac1f24" strokeweight=".5pt"/>
                <w10:anchorlock/>
              </v:group>
            </w:pict>
          </mc:Fallback>
        </mc:AlternateContent>
      </w:r>
    </w:p>
    <w:p w14:paraId="494A0A9C" w14:textId="77777777" w:rsidR="008117A9" w:rsidRDefault="008117A9">
      <w:pPr>
        <w:spacing w:line="20" w:lineRule="exact"/>
        <w:rPr>
          <w:sz w:val="2"/>
        </w:rPr>
        <w:sectPr w:rsidR="008117A9">
          <w:pgSz w:w="11910" w:h="16840"/>
          <w:pgMar w:top="1220" w:right="1020" w:bottom="840" w:left="1020" w:header="599" w:footer="647" w:gutter="0"/>
          <w:cols w:space="720"/>
        </w:sectPr>
      </w:pPr>
    </w:p>
    <w:p w14:paraId="3885D518" w14:textId="77777777" w:rsidR="008117A9" w:rsidRDefault="004B269F">
      <w:pPr>
        <w:pStyle w:val="BodyText"/>
        <w:spacing w:before="105" w:line="228" w:lineRule="auto"/>
        <w:ind w:left="227" w:right="21"/>
      </w:pPr>
      <w:proofErr w:type="spellStart"/>
      <w:r>
        <w:rPr>
          <w:color w:val="AC1F24"/>
        </w:rPr>
        <w:t>Kecamatan</w:t>
      </w:r>
      <w:proofErr w:type="spellEnd"/>
      <w:r>
        <w:rPr>
          <w:color w:val="AC1F24"/>
        </w:rPr>
        <w:t xml:space="preserve"> and Village Performance Incentives Approach</w:t>
      </w:r>
    </w:p>
    <w:p w14:paraId="014CCC12" w14:textId="77777777" w:rsidR="008117A9" w:rsidRDefault="008117A9">
      <w:pPr>
        <w:pStyle w:val="BodyText"/>
        <w:rPr>
          <w:sz w:val="26"/>
        </w:rPr>
      </w:pPr>
    </w:p>
    <w:p w14:paraId="7A3D738D" w14:textId="77777777" w:rsidR="008117A9" w:rsidRDefault="008117A9">
      <w:pPr>
        <w:pStyle w:val="BodyText"/>
        <w:rPr>
          <w:sz w:val="26"/>
        </w:rPr>
      </w:pPr>
    </w:p>
    <w:p w14:paraId="2286DE17" w14:textId="77777777" w:rsidR="008117A9" w:rsidRDefault="008117A9">
      <w:pPr>
        <w:pStyle w:val="BodyText"/>
        <w:rPr>
          <w:sz w:val="26"/>
        </w:rPr>
      </w:pPr>
    </w:p>
    <w:p w14:paraId="2B02CCBB" w14:textId="77777777" w:rsidR="008117A9" w:rsidRDefault="008117A9">
      <w:pPr>
        <w:pStyle w:val="BodyText"/>
        <w:rPr>
          <w:sz w:val="26"/>
        </w:rPr>
      </w:pPr>
    </w:p>
    <w:p w14:paraId="2574FA80" w14:textId="77777777" w:rsidR="008117A9" w:rsidRDefault="008117A9">
      <w:pPr>
        <w:pStyle w:val="BodyText"/>
        <w:rPr>
          <w:sz w:val="26"/>
        </w:rPr>
      </w:pPr>
    </w:p>
    <w:p w14:paraId="13BACECE" w14:textId="77777777" w:rsidR="008117A9" w:rsidRDefault="008117A9">
      <w:pPr>
        <w:pStyle w:val="BodyText"/>
        <w:rPr>
          <w:sz w:val="26"/>
        </w:rPr>
      </w:pPr>
    </w:p>
    <w:p w14:paraId="009C6133" w14:textId="77777777" w:rsidR="008117A9" w:rsidRDefault="008117A9">
      <w:pPr>
        <w:pStyle w:val="BodyText"/>
        <w:rPr>
          <w:sz w:val="26"/>
        </w:rPr>
      </w:pPr>
    </w:p>
    <w:p w14:paraId="0A498306" w14:textId="77777777" w:rsidR="008117A9" w:rsidRDefault="008117A9">
      <w:pPr>
        <w:pStyle w:val="BodyText"/>
        <w:rPr>
          <w:sz w:val="26"/>
        </w:rPr>
      </w:pPr>
    </w:p>
    <w:p w14:paraId="41343813" w14:textId="77777777" w:rsidR="008117A9" w:rsidRDefault="008117A9">
      <w:pPr>
        <w:pStyle w:val="BodyText"/>
        <w:rPr>
          <w:sz w:val="26"/>
        </w:rPr>
      </w:pPr>
    </w:p>
    <w:p w14:paraId="0B580D68" w14:textId="77777777" w:rsidR="008117A9" w:rsidRDefault="008117A9">
      <w:pPr>
        <w:pStyle w:val="BodyText"/>
        <w:rPr>
          <w:sz w:val="26"/>
        </w:rPr>
      </w:pPr>
    </w:p>
    <w:p w14:paraId="4C06F824" w14:textId="77777777" w:rsidR="008117A9" w:rsidRDefault="008117A9">
      <w:pPr>
        <w:pStyle w:val="BodyText"/>
        <w:rPr>
          <w:sz w:val="26"/>
        </w:rPr>
      </w:pPr>
    </w:p>
    <w:p w14:paraId="426A611C" w14:textId="77777777" w:rsidR="008117A9" w:rsidRDefault="008117A9">
      <w:pPr>
        <w:pStyle w:val="BodyText"/>
        <w:rPr>
          <w:sz w:val="26"/>
        </w:rPr>
      </w:pPr>
    </w:p>
    <w:p w14:paraId="061C3575" w14:textId="77777777" w:rsidR="008117A9" w:rsidRDefault="008117A9">
      <w:pPr>
        <w:pStyle w:val="BodyText"/>
        <w:rPr>
          <w:sz w:val="26"/>
        </w:rPr>
      </w:pPr>
    </w:p>
    <w:p w14:paraId="033B8B85" w14:textId="77777777" w:rsidR="008117A9" w:rsidRDefault="008117A9">
      <w:pPr>
        <w:pStyle w:val="BodyText"/>
        <w:rPr>
          <w:sz w:val="26"/>
        </w:rPr>
      </w:pPr>
    </w:p>
    <w:p w14:paraId="1E6421C5" w14:textId="77777777" w:rsidR="008117A9" w:rsidRDefault="008117A9">
      <w:pPr>
        <w:pStyle w:val="BodyText"/>
        <w:rPr>
          <w:sz w:val="26"/>
        </w:rPr>
      </w:pPr>
    </w:p>
    <w:p w14:paraId="02703BBE" w14:textId="77777777" w:rsidR="008117A9" w:rsidRDefault="008117A9">
      <w:pPr>
        <w:pStyle w:val="BodyText"/>
        <w:rPr>
          <w:sz w:val="26"/>
        </w:rPr>
      </w:pPr>
    </w:p>
    <w:p w14:paraId="26B0A2D8" w14:textId="77777777" w:rsidR="008117A9" w:rsidRDefault="008117A9">
      <w:pPr>
        <w:pStyle w:val="BodyText"/>
        <w:spacing w:before="13"/>
        <w:rPr>
          <w:sz w:val="18"/>
        </w:rPr>
      </w:pPr>
    </w:p>
    <w:p w14:paraId="61640280" w14:textId="77777777" w:rsidR="008117A9" w:rsidRDefault="00360E36">
      <w:pPr>
        <w:pStyle w:val="BodyText"/>
        <w:spacing w:line="228" w:lineRule="auto"/>
        <w:ind w:left="227" w:right="185"/>
      </w:pPr>
      <w:r>
        <w:rPr>
          <w:noProof/>
        </w:rPr>
        <mc:AlternateContent>
          <mc:Choice Requires="wpg">
            <w:drawing>
              <wp:anchor distT="0" distB="0" distL="114300" distR="114300" simplePos="0" relativeHeight="251679744" behindDoc="0" locked="0" layoutInCell="1" allowOverlap="1" wp14:anchorId="7A379277" wp14:editId="40FADCA9">
                <wp:simplePos x="0" y="0"/>
                <wp:positionH relativeFrom="page">
                  <wp:posOffset>720090</wp:posOffset>
                </wp:positionH>
                <wp:positionV relativeFrom="paragraph">
                  <wp:posOffset>-79375</wp:posOffset>
                </wp:positionV>
                <wp:extent cx="6120130" cy="6350"/>
                <wp:effectExtent l="5715" t="6985" r="8255" b="5715"/>
                <wp:wrapNone/>
                <wp:docPr id="571"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
                          <a:chExt cx="9638" cy="10"/>
                        </a:xfrm>
                      </wpg:grpSpPr>
                      <wps:wsp>
                        <wps:cNvPr id="572" name="Line 429"/>
                        <wps:cNvCnPr>
                          <a:cxnSpLocks noChangeShapeType="1"/>
                        </wps:cNvCnPr>
                        <wps:spPr bwMode="auto">
                          <a:xfrm>
                            <a:off x="1134" y="-12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73" name="Line 428"/>
                        <wps:cNvCnPr>
                          <a:cxnSpLocks noChangeShapeType="1"/>
                        </wps:cNvCnPr>
                        <wps:spPr bwMode="auto">
                          <a:xfrm>
                            <a:off x="3685" y="-12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D678FA" id="Group 427" o:spid="_x0000_s1026" style="position:absolute;margin-left:56.7pt;margin-top:-6.25pt;width:481.9pt;height:.5pt;z-index:251679744;mso-position-horizontal-relative:page" coordorigin="1134,-12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">
                <v:line id="Line 429" o:spid="_x0000_s1027" style="position:absolute;visibility:visible;mso-wrap-style:square" from="1134,-120" to="368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" strokecolor="#ac1f24" strokeweight=".5pt"/>
                <v:line id="Line 428" o:spid="_x0000_s1028" style="position:absolute;visibility:visible;mso-wrap-style:square" from="3685,-120" to="107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" strokecolor="#ac1f24" strokeweight=".5pt"/>
                <w10:wrap anchorx="page"/>
              </v:group>
            </w:pict>
          </mc:Fallback>
        </mc:AlternateContent>
      </w:r>
      <w:proofErr w:type="gramStart"/>
      <w:r w:rsidR="004B269F">
        <w:rPr>
          <w:color w:val="AC1F24"/>
        </w:rPr>
        <w:t>Constraint  analysis</w:t>
      </w:r>
      <w:proofErr w:type="gramEnd"/>
      <w:r w:rsidR="004B269F">
        <w:rPr>
          <w:color w:val="AC1F24"/>
        </w:rPr>
        <w:t xml:space="preserve"> on district budget and sectoral performance</w:t>
      </w:r>
    </w:p>
    <w:p w14:paraId="54C0C4A9" w14:textId="77777777" w:rsidR="008117A9" w:rsidRDefault="004B269F">
      <w:pPr>
        <w:pStyle w:val="BodyText"/>
        <w:spacing w:before="105" w:line="228" w:lineRule="auto"/>
        <w:ind w:left="227" w:right="268"/>
      </w:pPr>
      <w:r>
        <w:br w:type="column"/>
      </w:r>
      <w:r>
        <w:t xml:space="preserve">KOMPAK has been </w:t>
      </w:r>
      <w:proofErr w:type="gramStart"/>
      <w:r>
        <w:t>providing assistance to</w:t>
      </w:r>
      <w:proofErr w:type="gramEnd"/>
      <w:r>
        <w:t xml:space="preserve"> the Ministry of Finance – and in partnership with BAPPENAS, the Ministry of Home Affairs, and Ministry of Villages – in the development of a </w:t>
      </w:r>
      <w:proofErr w:type="spellStart"/>
      <w:r>
        <w:rPr>
          <w:i/>
        </w:rPr>
        <w:t>kecamatan</w:t>
      </w:r>
      <w:proofErr w:type="spellEnd"/>
      <w:r>
        <w:rPr>
          <w:i/>
        </w:rPr>
        <w:t xml:space="preserve"> </w:t>
      </w:r>
      <w:r>
        <w:t>and village performance incentive approach that is linked to the distribution of funds from the central government.</w:t>
      </w:r>
    </w:p>
    <w:p w14:paraId="02457146" w14:textId="77777777" w:rsidR="008117A9" w:rsidRDefault="004B269F">
      <w:pPr>
        <w:pStyle w:val="BodyText"/>
        <w:spacing w:before="119" w:line="228" w:lineRule="auto"/>
        <w:ind w:left="227" w:right="345"/>
      </w:pPr>
      <w:r>
        <w:t xml:space="preserve">The first component of this initiative is to link Regional Incentive Funds (DID) at the district level to </w:t>
      </w:r>
      <w:proofErr w:type="spellStart"/>
      <w:r>
        <w:rPr>
          <w:i/>
        </w:rPr>
        <w:t>kecamatan</w:t>
      </w:r>
      <w:proofErr w:type="spellEnd"/>
      <w:r>
        <w:rPr>
          <w:i/>
        </w:rPr>
        <w:t xml:space="preserve"> </w:t>
      </w:r>
      <w:r>
        <w:t xml:space="preserve">and village indicators. This </w:t>
      </w:r>
      <w:proofErr w:type="gramStart"/>
      <w:r>
        <w:t>aims  to</w:t>
      </w:r>
      <w:proofErr w:type="gramEnd"/>
      <w:r>
        <w:t xml:space="preserve"> better link the performance of the three levels of local government so that their priorities reinforce each other. KOMPAK has developed a basic framework for a Local Performance Incentive System and aims to</w:t>
      </w:r>
      <w:r>
        <w:rPr>
          <w:spacing w:val="-17"/>
        </w:rPr>
        <w:t xml:space="preserve"> </w:t>
      </w:r>
      <w:r>
        <w:t>pilot</w:t>
      </w:r>
    </w:p>
    <w:p w14:paraId="3D1730CB" w14:textId="77777777" w:rsidR="008117A9" w:rsidRDefault="004B269F">
      <w:pPr>
        <w:pStyle w:val="BodyText"/>
        <w:spacing w:before="7" w:line="228" w:lineRule="auto"/>
        <w:ind w:left="227" w:right="304"/>
      </w:pPr>
      <w:r>
        <w:t xml:space="preserve">the approach over a </w:t>
      </w:r>
      <w:proofErr w:type="gramStart"/>
      <w:r>
        <w:t>three year</w:t>
      </w:r>
      <w:proofErr w:type="gramEnd"/>
      <w:r>
        <w:t xml:space="preserve"> period, which will include developing and passing relevant national and local regulations.</w:t>
      </w:r>
    </w:p>
    <w:p w14:paraId="3DB7B597" w14:textId="77777777" w:rsidR="008117A9" w:rsidRDefault="004B269F">
      <w:pPr>
        <w:pStyle w:val="BodyText"/>
        <w:spacing w:before="116" w:line="228" w:lineRule="auto"/>
        <w:ind w:left="227" w:right="428"/>
      </w:pPr>
      <w:r>
        <w:t xml:space="preserve">The second component is the KOMPAK-led pilot on village performance incentives in five districts. Since early 2018, KOMPAK has been piloting the approach in 191 villages in </w:t>
      </w:r>
      <w:proofErr w:type="spellStart"/>
      <w:r>
        <w:t>Bima</w:t>
      </w:r>
      <w:proofErr w:type="spellEnd"/>
      <w:r>
        <w:t>, creating a village incentive fund</w:t>
      </w:r>
    </w:p>
    <w:p w14:paraId="4BBE242B" w14:textId="77777777" w:rsidR="008117A9" w:rsidRDefault="004B269F">
      <w:pPr>
        <w:pStyle w:val="ListParagraph"/>
        <w:numPr>
          <w:ilvl w:val="0"/>
          <w:numId w:val="2"/>
        </w:numPr>
        <w:tabs>
          <w:tab w:val="left" w:pos="380"/>
        </w:tabs>
        <w:spacing w:before="3" w:line="228" w:lineRule="auto"/>
        <w:ind w:right="386" w:firstLine="0"/>
        <w:rPr>
          <w:sz w:val="20"/>
        </w:rPr>
      </w:pPr>
      <w:r>
        <w:rPr>
          <w:sz w:val="20"/>
        </w:rPr>
        <w:t>known as DINDA – from part of the district’s village fund allocation (ADD). Villages are being assessed on performance against 25</w:t>
      </w:r>
      <w:r>
        <w:rPr>
          <w:spacing w:val="-25"/>
          <w:sz w:val="20"/>
        </w:rPr>
        <w:t xml:space="preserve"> </w:t>
      </w:r>
      <w:r>
        <w:rPr>
          <w:sz w:val="20"/>
        </w:rPr>
        <w:t>indicators</w:t>
      </w:r>
    </w:p>
    <w:p w14:paraId="587E55F1" w14:textId="77777777" w:rsidR="008117A9" w:rsidRDefault="004B269F">
      <w:pPr>
        <w:pStyle w:val="ListParagraph"/>
        <w:numPr>
          <w:ilvl w:val="0"/>
          <w:numId w:val="2"/>
        </w:numPr>
        <w:tabs>
          <w:tab w:val="left" w:pos="380"/>
        </w:tabs>
        <w:spacing w:before="3" w:line="228" w:lineRule="auto"/>
        <w:ind w:right="268" w:firstLine="0"/>
        <w:rPr>
          <w:sz w:val="20"/>
        </w:rPr>
      </w:pPr>
      <w:r>
        <w:rPr>
          <w:sz w:val="20"/>
        </w:rPr>
        <w:t xml:space="preserve">developed in partnership with local governments – which cover village financial management (such as budgets submitted on time, in the correct format), basic service delivery (such as malnutrition rates, birth certificate coverage), and village economy (such as revenue from village-owned enterprises (BUMDES)). In </w:t>
      </w:r>
      <w:proofErr w:type="spellStart"/>
      <w:r>
        <w:rPr>
          <w:sz w:val="20"/>
        </w:rPr>
        <w:t>Bantaeng</w:t>
      </w:r>
      <w:proofErr w:type="spellEnd"/>
      <w:r>
        <w:rPr>
          <w:sz w:val="20"/>
        </w:rPr>
        <w:t>, Lombok Timur, Sumbawa and Aceh Barat piloting with a different set of indicators is planned for early 2020 with preparations and regulatory approvals</w:t>
      </w:r>
      <w:r>
        <w:rPr>
          <w:spacing w:val="-6"/>
          <w:sz w:val="20"/>
        </w:rPr>
        <w:t xml:space="preserve"> </w:t>
      </w:r>
      <w:r>
        <w:rPr>
          <w:sz w:val="20"/>
        </w:rPr>
        <w:t>ongoing.</w:t>
      </w:r>
    </w:p>
    <w:p w14:paraId="01B3F3F8" w14:textId="77777777" w:rsidR="008117A9" w:rsidRDefault="008117A9">
      <w:pPr>
        <w:pStyle w:val="BodyText"/>
        <w:spacing w:before="10"/>
        <w:rPr>
          <w:sz w:val="17"/>
        </w:rPr>
      </w:pPr>
    </w:p>
    <w:p w14:paraId="6FA31668" w14:textId="77777777" w:rsidR="008117A9" w:rsidRDefault="004B269F">
      <w:pPr>
        <w:pStyle w:val="BodyText"/>
        <w:spacing w:line="228" w:lineRule="auto"/>
        <w:ind w:left="227" w:right="299"/>
      </w:pPr>
      <w:r>
        <w:t xml:space="preserve">In June 2019, KOMPAK published the results of a study examining district budget and sectoral performance in </w:t>
      </w:r>
      <w:proofErr w:type="spellStart"/>
      <w:r>
        <w:t>Bener</w:t>
      </w:r>
      <w:proofErr w:type="spellEnd"/>
      <w:r>
        <w:t xml:space="preserve"> </w:t>
      </w:r>
      <w:proofErr w:type="spellStart"/>
      <w:r>
        <w:t>Meriah</w:t>
      </w:r>
      <w:proofErr w:type="spellEnd"/>
      <w:r>
        <w:t xml:space="preserve">, </w:t>
      </w:r>
      <w:proofErr w:type="spellStart"/>
      <w:r>
        <w:t>Pemalang</w:t>
      </w:r>
      <w:proofErr w:type="spellEnd"/>
      <w:r>
        <w:t xml:space="preserve">, </w:t>
      </w:r>
      <w:proofErr w:type="spellStart"/>
      <w:r>
        <w:t>Pacitan</w:t>
      </w:r>
      <w:proofErr w:type="spellEnd"/>
      <w:r>
        <w:t xml:space="preserve"> and </w:t>
      </w:r>
      <w:proofErr w:type="spellStart"/>
      <w:r>
        <w:t>Pangkep</w:t>
      </w:r>
      <w:proofErr w:type="spellEnd"/>
      <w:r>
        <w:t xml:space="preserve"> districts.</w:t>
      </w:r>
    </w:p>
    <w:p w14:paraId="5E9F7F27" w14:textId="77777777" w:rsidR="008117A9" w:rsidRDefault="004B269F">
      <w:pPr>
        <w:pStyle w:val="BodyText"/>
        <w:spacing w:before="117" w:line="228" w:lineRule="auto"/>
        <w:ind w:left="227" w:right="867"/>
      </w:pPr>
      <w:r>
        <w:t>The study found that district governments generate about 12% of their own revenues, meaning they are highly dependent on central</w:t>
      </w:r>
    </w:p>
    <w:p w14:paraId="27DDF72D" w14:textId="77777777" w:rsidR="008117A9" w:rsidRDefault="004B269F">
      <w:pPr>
        <w:pStyle w:val="BodyText"/>
        <w:spacing w:before="3" w:line="228" w:lineRule="auto"/>
        <w:ind w:left="227" w:right="353"/>
      </w:pPr>
      <w:r>
        <w:t xml:space="preserve">government transfers. As a result, the authors recommended increasing district taxes (PAD) and </w:t>
      </w:r>
      <w:proofErr w:type="spellStart"/>
      <w:r>
        <w:t>optimising</w:t>
      </w:r>
      <w:proofErr w:type="spellEnd"/>
      <w:r>
        <w:t xml:space="preserve"> alternate funding sources – such as Regional Incentive Funds (DID) and Special Autonomy Funds (</w:t>
      </w:r>
      <w:proofErr w:type="spellStart"/>
      <w:r>
        <w:t>Otsus</w:t>
      </w:r>
      <w:proofErr w:type="spellEnd"/>
      <w:r>
        <w:t>) –</w:t>
      </w:r>
    </w:p>
    <w:p w14:paraId="0960446E" w14:textId="77777777" w:rsidR="008117A9" w:rsidRDefault="004B269F">
      <w:pPr>
        <w:pStyle w:val="BodyText"/>
        <w:spacing w:before="4" w:line="228" w:lineRule="auto"/>
        <w:ind w:left="227" w:right="353"/>
      </w:pPr>
      <w:r>
        <w:t xml:space="preserve">to boost district revenues. However, the study also noted that budget increases did not always result in increased sectoral performance. Using the example of </w:t>
      </w:r>
      <w:proofErr w:type="spellStart"/>
      <w:r>
        <w:t>Bener</w:t>
      </w:r>
      <w:proofErr w:type="spellEnd"/>
      <w:r>
        <w:t xml:space="preserve"> </w:t>
      </w:r>
      <w:proofErr w:type="spellStart"/>
      <w:r>
        <w:t>Meriah</w:t>
      </w:r>
      <w:proofErr w:type="spellEnd"/>
      <w:r>
        <w:t>, they found that while expenditure on civil registration doubled over the past five years, coverage of legal identity documents declined.</w:t>
      </w:r>
    </w:p>
    <w:p w14:paraId="4D2DE396" w14:textId="77777777" w:rsidR="008117A9" w:rsidRDefault="004B269F">
      <w:pPr>
        <w:pStyle w:val="BodyText"/>
        <w:spacing w:before="119" w:line="228" w:lineRule="auto"/>
        <w:ind w:left="227" w:right="281"/>
      </w:pPr>
      <w:r>
        <w:t>To better address this, there is scope for districts to improve the link between planning and implementation. District governments raised more revenue than planned, and underspent budgets, meaning available funds were not getting invested in the services that needed them. There were also inconsistent relationships between the programs and activities defined in the Regional Medium-Term Development Plan</w:t>
      </w:r>
      <w:r>
        <w:rPr>
          <w:spacing w:val="-5"/>
        </w:rPr>
        <w:t xml:space="preserve"> </w:t>
      </w:r>
      <w:r>
        <w:t>(RPJMD)</w:t>
      </w:r>
    </w:p>
    <w:p w14:paraId="7480D119" w14:textId="77777777" w:rsidR="008117A9" w:rsidRDefault="004B269F">
      <w:pPr>
        <w:pStyle w:val="BodyText"/>
        <w:spacing w:before="8" w:line="228" w:lineRule="auto"/>
        <w:ind w:left="227" w:right="433"/>
      </w:pPr>
      <w:r>
        <w:t>and outputs and outcomes reported. The report recommended that improvements were needed in developing synergies between planning, budgeting and monitoring and evaluation approaches.</w:t>
      </w:r>
    </w:p>
    <w:p w14:paraId="0CE2A399"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470" w:space="81"/>
            <w:col w:w="7319"/>
          </w:cols>
        </w:sectPr>
      </w:pPr>
    </w:p>
    <w:p w14:paraId="6DAACD44" w14:textId="77777777" w:rsidR="008117A9" w:rsidRDefault="008117A9">
      <w:pPr>
        <w:pStyle w:val="BodyText"/>
        <w:spacing w:before="3"/>
        <w:rPr>
          <w:sz w:val="8"/>
        </w:rPr>
      </w:pPr>
    </w:p>
    <w:p w14:paraId="4C919BBE"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72F01BEE" wp14:editId="006C5FD1">
                <wp:extent cx="6120130" cy="6350"/>
                <wp:effectExtent l="11430" t="7620" r="12065" b="5080"/>
                <wp:docPr id="568"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569" name="Line 426"/>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70" name="Line 425"/>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056A98" id="Group 424"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">
                <v:line id="Line 426"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" strokecolor="#ac1f24" strokeweight=".5pt"/>
                <v:line id="Line 425"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" strokecolor="#ac1f24" strokeweight=".5pt"/>
                <w10:anchorlock/>
              </v:group>
            </w:pict>
          </mc:Fallback>
        </mc:AlternateContent>
      </w:r>
    </w:p>
    <w:p w14:paraId="0910B38D"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60C4CE6F" w14:textId="77777777" w:rsidR="008117A9" w:rsidRDefault="008117A9">
      <w:pPr>
        <w:pStyle w:val="BodyText"/>
        <w:spacing w:before="1"/>
        <w:rPr>
          <w:sz w:val="14"/>
        </w:rPr>
      </w:pPr>
    </w:p>
    <w:p w14:paraId="79306A96" w14:textId="77777777" w:rsidR="008117A9" w:rsidRDefault="00360E36">
      <w:pPr>
        <w:pStyle w:val="BodyText"/>
        <w:spacing w:line="20" w:lineRule="exact"/>
        <w:ind w:left="103"/>
        <w:rPr>
          <w:sz w:val="2"/>
        </w:rPr>
      </w:pPr>
      <w:r>
        <w:rPr>
          <w:noProof/>
          <w:sz w:val="2"/>
        </w:rPr>
        <mc:AlternateContent>
          <mc:Choice Requires="wpg">
            <w:drawing>
              <wp:inline distT="0" distB="0" distL="0" distR="0" wp14:anchorId="58A48D32" wp14:editId="3BC9A0D1">
                <wp:extent cx="6120130" cy="6350"/>
                <wp:effectExtent l="8255" t="1905" r="5715" b="10795"/>
                <wp:docPr id="565"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566" name="Line 423"/>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67" name="Line 422"/>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4667206" id="Group 421"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">
                <v:line id="Line 423"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" strokecolor="#ac1f24" strokeweight=".5pt"/>
                <v:line id="Line 422"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" strokecolor="#ac1f24" strokeweight=".5pt"/>
                <w10:anchorlock/>
              </v:group>
            </w:pict>
          </mc:Fallback>
        </mc:AlternateContent>
      </w:r>
    </w:p>
    <w:p w14:paraId="5175FCC5" w14:textId="77777777" w:rsidR="008117A9" w:rsidRDefault="008117A9">
      <w:pPr>
        <w:spacing w:line="20" w:lineRule="exact"/>
        <w:rPr>
          <w:sz w:val="2"/>
        </w:rPr>
        <w:sectPr w:rsidR="008117A9">
          <w:footerReference w:type="even" r:id="rId120"/>
          <w:footerReference w:type="default" r:id="rId121"/>
          <w:pgSz w:w="11910" w:h="16840"/>
          <w:pgMar w:top="1220" w:right="1020" w:bottom="840" w:left="1020" w:header="599" w:footer="647" w:gutter="0"/>
          <w:pgNumType w:start="40"/>
          <w:cols w:space="720"/>
        </w:sectPr>
      </w:pPr>
    </w:p>
    <w:p w14:paraId="366EEA35" w14:textId="77777777" w:rsidR="008117A9" w:rsidRDefault="004B269F">
      <w:pPr>
        <w:pStyle w:val="BodyText"/>
        <w:spacing w:before="105" w:line="228" w:lineRule="auto"/>
        <w:ind w:left="222" w:right="20"/>
      </w:pPr>
      <w:r>
        <w:rPr>
          <w:color w:val="AC1F24"/>
        </w:rPr>
        <w:t>SEPAKAT poverty analysis and planning tool</w:t>
      </w:r>
    </w:p>
    <w:p w14:paraId="581BC885" w14:textId="77777777" w:rsidR="008117A9" w:rsidRDefault="004B269F">
      <w:pPr>
        <w:pStyle w:val="BodyText"/>
        <w:spacing w:before="105" w:line="228" w:lineRule="auto"/>
        <w:ind w:left="222" w:right="365"/>
      </w:pPr>
      <w:r>
        <w:br w:type="column"/>
      </w:r>
      <w:r>
        <w:t xml:space="preserve">Since May 2019, KOMPAK and </w:t>
      </w:r>
      <w:proofErr w:type="spellStart"/>
      <w:r>
        <w:t>Bappenas</w:t>
      </w:r>
      <w:proofErr w:type="spellEnd"/>
      <w:r>
        <w:t xml:space="preserve"> have been undertaking a poverty analysis using data from the SEPAKAT analysis software for 15 high poverty-prevalence districts in East Java. Based on the analysis, </w:t>
      </w:r>
      <w:proofErr w:type="spellStart"/>
      <w:r>
        <w:t>Bappenas</w:t>
      </w:r>
      <w:proofErr w:type="spellEnd"/>
      <w:r>
        <w:t xml:space="preserve"> published a ‘State of Poverty in East Java’ policy brief which identified areas and drivers of poverty, gaps in services and government resources to address them, and provided recommendations on how to better target pro-poor programming.</w:t>
      </w:r>
    </w:p>
    <w:p w14:paraId="3CE88B48" w14:textId="77777777" w:rsidR="008117A9" w:rsidRDefault="004B269F">
      <w:pPr>
        <w:pStyle w:val="BodyText"/>
        <w:spacing w:before="122" w:line="228" w:lineRule="auto"/>
        <w:ind w:left="222" w:right="299"/>
      </w:pPr>
      <w:r>
        <w:t>As of June 2019, SEPAKAT was available for use in 10 KOMPAK-supported districts. Nationally, the system was available in nine provinces and 208 districts.</w:t>
      </w:r>
    </w:p>
    <w:p w14:paraId="40341163"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274" w:space="277"/>
            <w:col w:w="7319"/>
          </w:cols>
        </w:sectPr>
      </w:pPr>
    </w:p>
    <w:p w14:paraId="288BE0B4" w14:textId="77777777" w:rsidR="008117A9" w:rsidRDefault="008117A9">
      <w:pPr>
        <w:pStyle w:val="BodyText"/>
        <w:spacing w:before="10"/>
        <w:rPr>
          <w:sz w:val="19"/>
        </w:rPr>
      </w:pPr>
    </w:p>
    <w:p w14:paraId="193815C9" w14:textId="77777777" w:rsidR="008117A9" w:rsidRDefault="004B269F">
      <w:pPr>
        <w:spacing w:before="123" w:line="211" w:lineRule="auto"/>
        <w:ind w:left="2997" w:right="915"/>
        <w:rPr>
          <w:rFonts w:ascii="Open Sans Semibold"/>
          <w:b/>
          <w:sz w:val="18"/>
        </w:rPr>
      </w:pPr>
      <w:r>
        <w:rPr>
          <w:rFonts w:ascii="Open Sans Semibold"/>
          <w:b/>
          <w:sz w:val="18"/>
        </w:rPr>
        <w:t>Number of districts with SEPAKAT poverty analysis tool installed and available for use (n=25)</w:t>
      </w:r>
    </w:p>
    <w:p w14:paraId="17A882EF" w14:textId="77777777" w:rsidR="008117A9" w:rsidRDefault="00360E36">
      <w:pPr>
        <w:pStyle w:val="BodyText"/>
        <w:rPr>
          <w:rFonts w:ascii="Open Sans Semibold"/>
          <w:b/>
        </w:rPr>
      </w:pPr>
      <w:r>
        <w:rPr>
          <w:rFonts w:ascii="Open Sans Semibold"/>
          <w:b/>
          <w:noProof/>
        </w:rPr>
        <mc:AlternateContent>
          <mc:Choice Requires="wps">
            <w:drawing>
              <wp:anchor distT="0" distB="0" distL="114300" distR="114300" simplePos="0" relativeHeight="251864064" behindDoc="0" locked="0" layoutInCell="1" allowOverlap="1" wp14:anchorId="412B3536" wp14:editId="31A536CE">
                <wp:simplePos x="0" y="0"/>
                <wp:positionH relativeFrom="column">
                  <wp:posOffset>1915160</wp:posOffset>
                </wp:positionH>
                <wp:positionV relativeFrom="paragraph">
                  <wp:posOffset>111760</wp:posOffset>
                </wp:positionV>
                <wp:extent cx="1096645" cy="795020"/>
                <wp:effectExtent l="635" t="0" r="0" b="0"/>
                <wp:wrapNone/>
                <wp:docPr id="56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645" cy="795020"/>
                        </a:xfrm>
                        <a:prstGeom prst="rect">
                          <a:avLst/>
                        </a:prstGeom>
                        <a:solidFill>
                          <a:srgbClr val="F1F1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87E427" w14:textId="77777777" w:rsidR="00575BB5" w:rsidRDefault="00575BB5">
                            <w:pPr>
                              <w:spacing w:before="65" w:line="491" w:lineRule="auto"/>
                              <w:ind w:left="1335" w:right="171" w:hanging="39"/>
                              <w:jc w:val="right"/>
                              <w:rPr>
                                <w:sz w:val="16"/>
                              </w:rPr>
                            </w:pPr>
                            <w:r>
                              <w:rPr>
                                <w:sz w:val="16"/>
                              </w:rPr>
                              <w:t>Yes No</w:t>
                            </w:r>
                          </w:p>
                          <w:p w14:paraId="1E488782" w14:textId="77777777" w:rsidR="00575BB5" w:rsidRDefault="00575BB5">
                            <w:pPr>
                              <w:spacing w:line="217" w:lineRule="exact"/>
                              <w:ind w:right="171"/>
                              <w:jc w:val="right"/>
                              <w:rPr>
                                <w:sz w:val="16"/>
                              </w:rPr>
                            </w:pPr>
                            <w:r>
                              <w:rPr>
                                <w:sz w:val="16"/>
                              </w:rPr>
                              <w:t>Not speciﬁed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B3536" id="Text Box 415" o:spid="_x0000_s1354" type="#_x0000_t202" style="position:absolute;margin-left:150.8pt;margin-top:8.8pt;width:86.35pt;height:62.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" fillcolor="#f1f1f2" stroked="f">
                <v:textbox inset="0,0,0,0">
                  <w:txbxContent>
                    <w:p w14:paraId="5E87E427" w14:textId="77777777" w:rsidR="00575BB5" w:rsidRDefault="00575BB5">
                      <w:pPr>
                        <w:spacing w:before="65" w:line="491" w:lineRule="auto"/>
                        <w:ind w:left="1335" w:right="171" w:hanging="39"/>
                        <w:jc w:val="right"/>
                        <w:rPr>
                          <w:sz w:val="16"/>
                        </w:rPr>
                      </w:pPr>
                      <w:r>
                        <w:rPr>
                          <w:sz w:val="16"/>
                        </w:rPr>
                        <w:t>Yes No</w:t>
                      </w:r>
                    </w:p>
                    <w:p w14:paraId="1E488782" w14:textId="77777777" w:rsidR="00575BB5" w:rsidRDefault="00575BB5">
                      <w:pPr>
                        <w:spacing w:line="217" w:lineRule="exact"/>
                        <w:ind w:right="171"/>
                        <w:jc w:val="right"/>
                        <w:rPr>
                          <w:sz w:val="16"/>
                        </w:rPr>
                      </w:pPr>
                      <w:r>
                        <w:rPr>
                          <w:sz w:val="16"/>
                        </w:rPr>
                        <w:t>Not speciﬁed</w:t>
                      </w:r>
                    </w:p>
                  </w:txbxContent>
                </v:textbox>
              </v:shape>
            </w:pict>
          </mc:Fallback>
        </mc:AlternateContent>
      </w:r>
      <w:r>
        <w:rPr>
          <w:rFonts w:ascii="Open Sans Semibold"/>
          <w:b/>
          <w:noProof/>
        </w:rPr>
        <mc:AlternateContent>
          <mc:Choice Requires="wps">
            <w:drawing>
              <wp:anchor distT="0" distB="0" distL="114300" distR="114300" simplePos="0" relativeHeight="251862016" behindDoc="0" locked="0" layoutInCell="1" allowOverlap="1" wp14:anchorId="2A343CAD" wp14:editId="31088966">
                <wp:simplePos x="0" y="0"/>
                <wp:positionH relativeFrom="column">
                  <wp:posOffset>5436235</wp:posOffset>
                </wp:positionH>
                <wp:positionV relativeFrom="paragraph">
                  <wp:posOffset>157480</wp:posOffset>
                </wp:positionV>
                <wp:extent cx="129540" cy="138430"/>
                <wp:effectExtent l="0" t="4445" r="0" b="0"/>
                <wp:wrapNone/>
                <wp:docPr id="563"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38442" w14:textId="77777777" w:rsidR="00575BB5" w:rsidRDefault="00575BB5">
                            <w:pPr>
                              <w:rPr>
                                <w:sz w:val="16"/>
                              </w:rPr>
                            </w:pPr>
                            <w:r>
                              <w:rPr>
                                <w:sz w:val="1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43CAD" id="Text Box 417" o:spid="_x0000_s1355" type="#_x0000_t202" style="position:absolute;margin-left:428.05pt;margin-top:12.4pt;width:10.2pt;height:10.9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d9btQIAALU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" filled="f" stroked="f">
                <v:textbox inset="0,0,0,0">
                  <w:txbxContent>
                    <w:p w14:paraId="4AB38442" w14:textId="77777777" w:rsidR="00575BB5" w:rsidRDefault="00575BB5">
                      <w:pPr>
                        <w:rPr>
                          <w:sz w:val="16"/>
                        </w:rPr>
                      </w:pPr>
                      <w:r>
                        <w:rPr>
                          <w:sz w:val="16"/>
                        </w:rPr>
                        <w:t>10</w:t>
                      </w:r>
                    </w:p>
                  </w:txbxContent>
                </v:textbox>
              </v:shape>
            </w:pict>
          </mc:Fallback>
        </mc:AlternateContent>
      </w:r>
      <w:r>
        <w:rPr>
          <w:rFonts w:ascii="Open Sans Semibold"/>
          <w:b/>
          <w:noProof/>
        </w:rPr>
        <mc:AlternateContent>
          <mc:Choice Requires="wps">
            <w:drawing>
              <wp:anchor distT="0" distB="0" distL="114300" distR="114300" simplePos="0" relativeHeight="251858944" behindDoc="0" locked="0" layoutInCell="1" allowOverlap="1" wp14:anchorId="2F8BCBA6" wp14:editId="21105E9F">
                <wp:simplePos x="0" y="0"/>
                <wp:positionH relativeFrom="column">
                  <wp:posOffset>3011805</wp:posOffset>
                </wp:positionH>
                <wp:positionV relativeFrom="paragraph">
                  <wp:posOffset>135255</wp:posOffset>
                </wp:positionV>
                <wp:extent cx="2338705" cy="198755"/>
                <wp:effectExtent l="1905" t="1270" r="2540" b="0"/>
                <wp:wrapNone/>
                <wp:docPr id="562" name="Rectangl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8705" cy="19875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7A7B8" id="Rectangle 420" o:spid="_x0000_s1026" style="position:absolute;margin-left:237.15pt;margin-top:10.65pt;width:184.15pt;height:15.6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" fillcolor="#ac1f24" stroked="f"/>
            </w:pict>
          </mc:Fallback>
        </mc:AlternateContent>
      </w:r>
    </w:p>
    <w:p w14:paraId="36B3C62B" w14:textId="77777777" w:rsidR="008117A9" w:rsidRDefault="008117A9">
      <w:pPr>
        <w:pStyle w:val="BodyText"/>
        <w:spacing w:before="3"/>
        <w:rPr>
          <w:rFonts w:ascii="Open Sans Semibold"/>
          <w:b/>
          <w:sz w:val="23"/>
        </w:rPr>
      </w:pPr>
    </w:p>
    <w:p w14:paraId="29C63411" w14:textId="77777777" w:rsidR="008117A9" w:rsidRDefault="00360E36">
      <w:pPr>
        <w:spacing w:before="114"/>
        <w:ind w:right="735"/>
        <w:jc w:val="right"/>
        <w:rPr>
          <w:sz w:val="16"/>
        </w:rPr>
      </w:pPr>
      <w:r>
        <w:rPr>
          <w:noProof/>
        </w:rPr>
        <mc:AlternateContent>
          <mc:Choice Requires="wps">
            <w:drawing>
              <wp:anchor distT="0" distB="0" distL="114300" distR="114300" simplePos="0" relativeHeight="251859968" behindDoc="0" locked="0" layoutInCell="1" allowOverlap="1" wp14:anchorId="0C0ABFE6" wp14:editId="13708EA2">
                <wp:simplePos x="0" y="0"/>
                <wp:positionH relativeFrom="column">
                  <wp:posOffset>3011805</wp:posOffset>
                </wp:positionH>
                <wp:positionV relativeFrom="paragraph">
                  <wp:posOffset>37465</wp:posOffset>
                </wp:positionV>
                <wp:extent cx="2569845" cy="474345"/>
                <wp:effectExtent l="1905" t="635" r="0" b="1270"/>
                <wp:wrapNone/>
                <wp:docPr id="561" name="AutoShape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69845" cy="474345"/>
                        </a:xfrm>
                        <a:custGeom>
                          <a:avLst/>
                          <a:gdLst>
                            <a:gd name="T0" fmla="+- 0 7225 5764"/>
                            <a:gd name="T1" fmla="*/ T0 w 4047"/>
                            <a:gd name="T2" fmla="+- 0 494 59"/>
                            <a:gd name="T3" fmla="*/ 494 h 747"/>
                            <a:gd name="T4" fmla="+- 0 5764 5764"/>
                            <a:gd name="T5" fmla="*/ T4 w 4047"/>
                            <a:gd name="T6" fmla="+- 0 494 59"/>
                            <a:gd name="T7" fmla="*/ 494 h 747"/>
                            <a:gd name="T8" fmla="+- 0 5764 5764"/>
                            <a:gd name="T9" fmla="*/ T8 w 4047"/>
                            <a:gd name="T10" fmla="+- 0 806 59"/>
                            <a:gd name="T11" fmla="*/ 806 h 747"/>
                            <a:gd name="T12" fmla="+- 0 7225 5764"/>
                            <a:gd name="T13" fmla="*/ T12 w 4047"/>
                            <a:gd name="T14" fmla="+- 0 806 59"/>
                            <a:gd name="T15" fmla="*/ 806 h 747"/>
                            <a:gd name="T16" fmla="+- 0 7225 5764"/>
                            <a:gd name="T17" fmla="*/ T16 w 4047"/>
                            <a:gd name="T18" fmla="+- 0 494 59"/>
                            <a:gd name="T19" fmla="*/ 494 h 747"/>
                            <a:gd name="T20" fmla="+- 0 9810 5764"/>
                            <a:gd name="T21" fmla="*/ T20 w 4047"/>
                            <a:gd name="T22" fmla="+- 0 59 59"/>
                            <a:gd name="T23" fmla="*/ 59 h 747"/>
                            <a:gd name="T24" fmla="+- 0 5764 5764"/>
                            <a:gd name="T25" fmla="*/ T24 w 4047"/>
                            <a:gd name="T26" fmla="+- 0 59 59"/>
                            <a:gd name="T27" fmla="*/ 59 h 747"/>
                            <a:gd name="T28" fmla="+- 0 5764 5764"/>
                            <a:gd name="T29" fmla="*/ T28 w 4047"/>
                            <a:gd name="T30" fmla="+- 0 372 59"/>
                            <a:gd name="T31" fmla="*/ 372 h 747"/>
                            <a:gd name="T32" fmla="+- 0 9810 5764"/>
                            <a:gd name="T33" fmla="*/ T32 w 4047"/>
                            <a:gd name="T34" fmla="+- 0 372 59"/>
                            <a:gd name="T35" fmla="*/ 372 h 747"/>
                            <a:gd name="T36" fmla="+- 0 9810 5764"/>
                            <a:gd name="T37" fmla="*/ T36 w 4047"/>
                            <a:gd name="T38" fmla="+- 0 59 59"/>
                            <a:gd name="T39" fmla="*/ 59 h 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47" h="747">
                              <a:moveTo>
                                <a:pt x="1461" y="435"/>
                              </a:moveTo>
                              <a:lnTo>
                                <a:pt x="0" y="435"/>
                              </a:lnTo>
                              <a:lnTo>
                                <a:pt x="0" y="747"/>
                              </a:lnTo>
                              <a:lnTo>
                                <a:pt x="1461" y="747"/>
                              </a:lnTo>
                              <a:lnTo>
                                <a:pt x="1461" y="435"/>
                              </a:lnTo>
                              <a:moveTo>
                                <a:pt x="4046" y="0"/>
                              </a:moveTo>
                              <a:lnTo>
                                <a:pt x="0" y="0"/>
                              </a:lnTo>
                              <a:lnTo>
                                <a:pt x="0" y="313"/>
                              </a:lnTo>
                              <a:lnTo>
                                <a:pt x="4046" y="313"/>
                              </a:lnTo>
                              <a:lnTo>
                                <a:pt x="4046" y="0"/>
                              </a:lnTo>
                            </a:path>
                          </a:pathLst>
                        </a:custGeom>
                        <a:solidFill>
                          <a:srgbClr val="CFCF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08F64" id="AutoShape 419" o:spid="_x0000_s1026" style="position:absolute;margin-left:237.15pt;margin-top:2.95pt;width:202.35pt;height:37.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4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" path="m1461,435l,435,,747r1461,l1461,435m4046,l,,,313r4046,l4046,e" fillcolor="#cfcfcf" stroked="f">
                <v:path arrowok="t" o:connecttype="custom" o:connectlocs="927735,313690;0,313690;0,511810;927735,511810;927735,313690;2569210,37465;0,37465;0,236220;2569210,236220;2569210,37465" o:connectangles="0,0,0,0,0,0,0,0,0,0"/>
              </v:shape>
            </w:pict>
          </mc:Fallback>
        </mc:AlternateContent>
      </w:r>
      <w:r w:rsidR="004B269F">
        <w:rPr>
          <w:sz w:val="16"/>
        </w:rPr>
        <w:t>11</w:t>
      </w:r>
    </w:p>
    <w:p w14:paraId="33C83EDA" w14:textId="77777777" w:rsidR="008117A9" w:rsidRDefault="00360E36">
      <w:pPr>
        <w:pStyle w:val="BodyText"/>
      </w:pPr>
      <w:r>
        <w:rPr>
          <w:noProof/>
        </w:rPr>
        <mc:AlternateContent>
          <mc:Choice Requires="wps">
            <w:drawing>
              <wp:anchor distT="0" distB="0" distL="114300" distR="114300" simplePos="0" relativeHeight="251863040" behindDoc="0" locked="0" layoutInCell="1" allowOverlap="1" wp14:anchorId="601C998B" wp14:editId="443B4848">
                <wp:simplePos x="0" y="0"/>
                <wp:positionH relativeFrom="column">
                  <wp:posOffset>4030980</wp:posOffset>
                </wp:positionH>
                <wp:positionV relativeFrom="paragraph">
                  <wp:posOffset>124460</wp:posOffset>
                </wp:positionV>
                <wp:extent cx="71120" cy="138430"/>
                <wp:effectExtent l="1905" t="3175" r="3175" b="1270"/>
                <wp:wrapNone/>
                <wp:docPr id="560"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557B5" w14:textId="77777777" w:rsidR="00575BB5" w:rsidRDefault="00575BB5">
                            <w:pPr>
                              <w:rPr>
                                <w:sz w:val="16"/>
                              </w:rPr>
                            </w:pPr>
                            <w:r>
                              <w:rPr>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C998B" id="Text Box 416" o:spid="_x0000_s1356" type="#_x0000_t202" style="position:absolute;margin-left:317.4pt;margin-top:9.8pt;width:5.6pt;height:10.9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2vp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" filled="f" stroked="f">
                <v:textbox inset="0,0,0,0">
                  <w:txbxContent>
                    <w:p w14:paraId="7D4557B5" w14:textId="77777777" w:rsidR="00575BB5" w:rsidRDefault="00575BB5">
                      <w:pPr>
                        <w:rPr>
                          <w:sz w:val="16"/>
                        </w:rPr>
                      </w:pPr>
                      <w:r>
                        <w:rPr>
                          <w:sz w:val="16"/>
                        </w:rPr>
                        <w:t>4</w:t>
                      </w:r>
                    </w:p>
                  </w:txbxContent>
                </v:textbox>
              </v:shape>
            </w:pict>
          </mc:Fallback>
        </mc:AlternateContent>
      </w:r>
    </w:p>
    <w:p w14:paraId="24200066" w14:textId="77777777" w:rsidR="008117A9" w:rsidRDefault="008117A9">
      <w:pPr>
        <w:pStyle w:val="BodyText"/>
      </w:pPr>
    </w:p>
    <w:p w14:paraId="7ABBFC4D" w14:textId="77777777" w:rsidR="008117A9" w:rsidRDefault="00360E36">
      <w:pPr>
        <w:pStyle w:val="BodyText"/>
        <w:spacing w:before="5"/>
        <w:rPr>
          <w:sz w:val="25"/>
        </w:rPr>
      </w:pPr>
      <w:r>
        <w:rPr>
          <w:noProof/>
        </w:rPr>
        <mc:AlternateContent>
          <mc:Choice Requires="wpg">
            <w:drawing>
              <wp:anchor distT="0" distB="0" distL="0" distR="0" simplePos="0" relativeHeight="251626496" behindDoc="0" locked="0" layoutInCell="1" allowOverlap="1" wp14:anchorId="3150C361" wp14:editId="0264362F">
                <wp:simplePos x="0" y="0"/>
                <wp:positionH relativeFrom="page">
                  <wp:posOffset>716915</wp:posOffset>
                </wp:positionH>
                <wp:positionV relativeFrom="paragraph">
                  <wp:posOffset>244475</wp:posOffset>
                </wp:positionV>
                <wp:extent cx="6120130" cy="6350"/>
                <wp:effectExtent l="12065" t="2540" r="11430" b="10160"/>
                <wp:wrapTopAndBottom/>
                <wp:docPr id="557"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29" y="385"/>
                          <a:chExt cx="9638" cy="10"/>
                        </a:xfrm>
                      </wpg:grpSpPr>
                      <wps:wsp>
                        <wps:cNvPr id="558" name="Line 413"/>
                        <wps:cNvCnPr>
                          <a:cxnSpLocks noChangeShapeType="1"/>
                        </wps:cNvCnPr>
                        <wps:spPr bwMode="auto">
                          <a:xfrm>
                            <a:off x="1129" y="39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59" name="Line 412"/>
                        <wps:cNvCnPr>
                          <a:cxnSpLocks noChangeShapeType="1"/>
                        </wps:cNvCnPr>
                        <wps:spPr bwMode="auto">
                          <a:xfrm>
                            <a:off x="3680" y="39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D7A1BC" id="Group 411" o:spid="_x0000_s1026" style="position:absolute;margin-left:56.45pt;margin-top:19.25pt;width:481.9pt;height:.5pt;z-index:251626496;mso-wrap-distance-left:0;mso-wrap-distance-right:0;mso-position-horizontal-relative:page" coordorigin="1129,38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">
                <v:line id="Line 413" o:spid="_x0000_s1027" style="position:absolute;visibility:visible;mso-wrap-style:square" from="1129,390" to="3680,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" strokecolor="#ac1f24" strokeweight=".5pt"/>
                <v:line id="Line 412" o:spid="_x0000_s1028" style="position:absolute;visibility:visible;mso-wrap-style:square" from="3680,390" to="10767,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" strokecolor="#ac1f24" strokeweight=".5pt"/>
                <w10:wrap type="topAndBottom" anchorx="page"/>
              </v:group>
            </w:pict>
          </mc:Fallback>
        </mc:AlternateContent>
      </w:r>
      <w:r>
        <w:rPr>
          <w:noProof/>
        </w:rPr>
        <mc:AlternateContent>
          <mc:Choice Requires="wps">
            <w:drawing>
              <wp:anchor distT="0" distB="0" distL="0" distR="0" simplePos="0" relativeHeight="251627520" behindDoc="0" locked="0" layoutInCell="1" allowOverlap="1" wp14:anchorId="597F69A9" wp14:editId="08056845">
                <wp:simplePos x="0" y="0"/>
                <wp:positionH relativeFrom="page">
                  <wp:posOffset>723265</wp:posOffset>
                </wp:positionH>
                <wp:positionV relativeFrom="paragraph">
                  <wp:posOffset>476250</wp:posOffset>
                </wp:positionV>
                <wp:extent cx="6113780" cy="2190115"/>
                <wp:effectExtent l="8890" t="5715" r="11430" b="13970"/>
                <wp:wrapTopAndBottom/>
                <wp:docPr id="556"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780" cy="2190115"/>
                        </a:xfrm>
                        <a:prstGeom prst="rect">
                          <a:avLst/>
                        </a:prstGeom>
                        <a:solidFill>
                          <a:srgbClr val="FFF4E6"/>
                        </a:solidFill>
                        <a:ln w="6350">
                          <a:solidFill>
                            <a:srgbClr val="AC1F24"/>
                          </a:solidFill>
                          <a:prstDash val="solid"/>
                          <a:miter lim="800000"/>
                          <a:headEnd/>
                          <a:tailEnd/>
                        </a:ln>
                      </wps:spPr>
                      <wps:txbx>
                        <w:txbxContent>
                          <w:p w14:paraId="6272C1AE" w14:textId="77777777" w:rsidR="00575BB5" w:rsidRDefault="00575BB5">
                            <w:pPr>
                              <w:spacing w:before="109"/>
                              <w:ind w:left="170"/>
                              <w:rPr>
                                <w:b/>
                                <w:sz w:val="20"/>
                              </w:rPr>
                            </w:pPr>
                            <w:r>
                              <w:rPr>
                                <w:b/>
                                <w:sz w:val="20"/>
                              </w:rPr>
                              <w:t>WHAT IS SEPAKAT?</w:t>
                            </w:r>
                          </w:p>
                          <w:p w14:paraId="677D0BC5" w14:textId="77777777" w:rsidR="00575BB5" w:rsidRDefault="00575BB5">
                            <w:pPr>
                              <w:pStyle w:val="BodyText"/>
                              <w:spacing w:before="112" w:line="228" w:lineRule="auto"/>
                              <w:ind w:left="170" w:right="165"/>
                              <w:jc w:val="both"/>
                            </w:pPr>
                            <w:r>
                              <w:t xml:space="preserve">SEPAKAT is an integrated analysis system developed by </w:t>
                            </w:r>
                            <w:proofErr w:type="spellStart"/>
                            <w:r>
                              <w:t>Bappenas</w:t>
                            </w:r>
                            <w:proofErr w:type="spellEnd"/>
                            <w:r>
                              <w:t xml:space="preserve">. The system integrates datasets from </w:t>
                            </w:r>
                            <w:proofErr w:type="spellStart"/>
                            <w:r>
                              <w:t>Susenas</w:t>
                            </w:r>
                            <w:proofErr w:type="spellEnd"/>
                            <w:r>
                              <w:t xml:space="preserve"> (the social economic survey), </w:t>
                            </w:r>
                            <w:proofErr w:type="spellStart"/>
                            <w:r>
                              <w:t>Sakernas</w:t>
                            </w:r>
                            <w:proofErr w:type="spellEnd"/>
                            <w:r>
                              <w:t xml:space="preserve"> (</w:t>
                            </w:r>
                            <w:proofErr w:type="spellStart"/>
                            <w:r>
                              <w:t>labour</w:t>
                            </w:r>
                            <w:proofErr w:type="spellEnd"/>
                            <w:r>
                              <w:t xml:space="preserve">/employment survey), </w:t>
                            </w:r>
                            <w:proofErr w:type="spellStart"/>
                            <w:r>
                              <w:t>Sensus</w:t>
                            </w:r>
                            <w:proofErr w:type="spellEnd"/>
                            <w:r>
                              <w:t xml:space="preserve"> (national census), </w:t>
                            </w:r>
                            <w:proofErr w:type="spellStart"/>
                            <w:r>
                              <w:t>Podes</w:t>
                            </w:r>
                            <w:proofErr w:type="spellEnd"/>
                            <w:r>
                              <w:t xml:space="preserve"> (village survey), and the Unified Database for Social Protection Programs (BDT). SEPAKAT has several modules to help local governments (provinces and districts) with poverty analysis, poverty mapping, budget analysis, and the design and </w:t>
                            </w:r>
                            <w:proofErr w:type="spellStart"/>
                            <w:r>
                              <w:t>prioritisation</w:t>
                            </w:r>
                            <w:proofErr w:type="spellEnd"/>
                            <w:r>
                              <w:t xml:space="preserve"> of interventions.</w:t>
                            </w:r>
                          </w:p>
                          <w:p w14:paraId="4339836C" w14:textId="77777777" w:rsidR="00575BB5" w:rsidRDefault="00575BB5">
                            <w:pPr>
                              <w:pStyle w:val="BodyText"/>
                              <w:spacing w:before="119" w:line="228" w:lineRule="auto"/>
                              <w:ind w:left="170" w:right="165"/>
                              <w:jc w:val="both"/>
                            </w:pPr>
                            <w:r>
                              <w:t>A</w:t>
                            </w:r>
                            <w:r>
                              <w:rPr>
                                <w:spacing w:val="-17"/>
                              </w:rPr>
                              <w:t xml:space="preserve"> </w:t>
                            </w:r>
                            <w:r>
                              <w:t>key</w:t>
                            </w:r>
                            <w:r>
                              <w:rPr>
                                <w:spacing w:val="-16"/>
                              </w:rPr>
                              <w:t xml:space="preserve"> </w:t>
                            </w:r>
                            <w:r>
                              <w:t>priority</w:t>
                            </w:r>
                            <w:r>
                              <w:rPr>
                                <w:spacing w:val="-17"/>
                              </w:rPr>
                              <w:t xml:space="preserve"> </w:t>
                            </w:r>
                            <w:r>
                              <w:t>for</w:t>
                            </w:r>
                            <w:r>
                              <w:rPr>
                                <w:spacing w:val="-16"/>
                              </w:rPr>
                              <w:t xml:space="preserve"> </w:t>
                            </w:r>
                            <w:r>
                              <w:t>KOMPAK</w:t>
                            </w:r>
                            <w:r>
                              <w:rPr>
                                <w:spacing w:val="-17"/>
                              </w:rPr>
                              <w:t xml:space="preserve"> </w:t>
                            </w:r>
                            <w:r>
                              <w:t>is</w:t>
                            </w:r>
                            <w:r>
                              <w:rPr>
                                <w:spacing w:val="-16"/>
                              </w:rPr>
                              <w:t xml:space="preserve"> </w:t>
                            </w:r>
                            <w:r>
                              <w:t>for</w:t>
                            </w:r>
                            <w:r>
                              <w:rPr>
                                <w:spacing w:val="-17"/>
                              </w:rPr>
                              <w:t xml:space="preserve"> </w:t>
                            </w:r>
                            <w:r>
                              <w:t>SEPAKAT</w:t>
                            </w:r>
                            <w:r>
                              <w:rPr>
                                <w:spacing w:val="-16"/>
                              </w:rPr>
                              <w:t xml:space="preserve"> </w:t>
                            </w:r>
                            <w:r>
                              <w:t>to</w:t>
                            </w:r>
                            <w:r>
                              <w:rPr>
                                <w:spacing w:val="-17"/>
                              </w:rPr>
                              <w:t xml:space="preserve"> </w:t>
                            </w:r>
                            <w:r>
                              <w:t>be</w:t>
                            </w:r>
                            <w:r>
                              <w:rPr>
                                <w:spacing w:val="-16"/>
                              </w:rPr>
                              <w:t xml:space="preserve"> </w:t>
                            </w:r>
                            <w:r>
                              <w:t>used</w:t>
                            </w:r>
                            <w:r>
                              <w:rPr>
                                <w:spacing w:val="-17"/>
                              </w:rPr>
                              <w:t xml:space="preserve"> </w:t>
                            </w:r>
                            <w:r>
                              <w:t>as</w:t>
                            </w:r>
                            <w:r>
                              <w:rPr>
                                <w:spacing w:val="-16"/>
                              </w:rPr>
                              <w:t xml:space="preserve"> </w:t>
                            </w:r>
                            <w:r>
                              <w:t>a</w:t>
                            </w:r>
                            <w:r>
                              <w:rPr>
                                <w:spacing w:val="-17"/>
                              </w:rPr>
                              <w:t xml:space="preserve"> </w:t>
                            </w:r>
                            <w:r>
                              <w:t>tool</w:t>
                            </w:r>
                            <w:r>
                              <w:rPr>
                                <w:spacing w:val="-16"/>
                              </w:rPr>
                              <w:t xml:space="preserve"> </w:t>
                            </w:r>
                            <w:r>
                              <w:t>to</w:t>
                            </w:r>
                            <w:r>
                              <w:rPr>
                                <w:spacing w:val="-16"/>
                              </w:rPr>
                              <w:t xml:space="preserve"> </w:t>
                            </w:r>
                            <w:r>
                              <w:t>assist</w:t>
                            </w:r>
                            <w:r>
                              <w:rPr>
                                <w:spacing w:val="-17"/>
                              </w:rPr>
                              <w:t xml:space="preserve"> </w:t>
                            </w:r>
                            <w:r>
                              <w:t>regional</w:t>
                            </w:r>
                            <w:r>
                              <w:rPr>
                                <w:spacing w:val="-16"/>
                              </w:rPr>
                              <w:t xml:space="preserve"> </w:t>
                            </w:r>
                            <w:r>
                              <w:t>medium-term</w:t>
                            </w:r>
                            <w:r>
                              <w:rPr>
                                <w:spacing w:val="-17"/>
                              </w:rPr>
                              <w:t xml:space="preserve"> </w:t>
                            </w:r>
                            <w:r>
                              <w:t>planning across Indonesia and in integrating SEPAKAT with other information and e-planning and budgeting systems, such as using SEPAKAT as a required tool for developing provincial and district poverty alleviation</w:t>
                            </w:r>
                            <w:r>
                              <w:rPr>
                                <w:spacing w:val="-6"/>
                              </w:rPr>
                              <w:t xml:space="preserve"> </w:t>
                            </w:r>
                            <w:r>
                              <w:t>strategies</w:t>
                            </w:r>
                            <w:r>
                              <w:rPr>
                                <w:spacing w:val="-6"/>
                              </w:rPr>
                              <w:t xml:space="preserve"> </w:t>
                            </w:r>
                            <w:r>
                              <w:t>or</w:t>
                            </w:r>
                            <w:r>
                              <w:rPr>
                                <w:spacing w:val="-6"/>
                              </w:rPr>
                              <w:t xml:space="preserve"> </w:t>
                            </w:r>
                            <w:r>
                              <w:t>to</w:t>
                            </w:r>
                            <w:r>
                              <w:rPr>
                                <w:spacing w:val="-6"/>
                              </w:rPr>
                              <w:t xml:space="preserve"> </w:t>
                            </w:r>
                            <w:r>
                              <w:t>assist</w:t>
                            </w:r>
                            <w:r>
                              <w:rPr>
                                <w:spacing w:val="-6"/>
                              </w:rPr>
                              <w:t xml:space="preserve"> </w:t>
                            </w:r>
                            <w:r>
                              <w:t>preparing</w:t>
                            </w:r>
                            <w:r>
                              <w:rPr>
                                <w:spacing w:val="-6"/>
                              </w:rPr>
                              <w:t xml:space="preserve"> </w:t>
                            </w:r>
                            <w:r>
                              <w:t>DAK</w:t>
                            </w:r>
                            <w:r>
                              <w:rPr>
                                <w:spacing w:val="-6"/>
                              </w:rPr>
                              <w:t xml:space="preserve"> </w:t>
                            </w:r>
                            <w:r>
                              <w:t>physical</w:t>
                            </w:r>
                            <w:r>
                              <w:rPr>
                                <w:spacing w:val="-6"/>
                              </w:rPr>
                              <w:t xml:space="preserve"> </w:t>
                            </w:r>
                            <w:r>
                              <w:t>proposals</w:t>
                            </w:r>
                            <w:r>
                              <w:rPr>
                                <w:spacing w:val="-6"/>
                              </w:rPr>
                              <w:t xml:space="preserve"> </w:t>
                            </w:r>
                            <w:r>
                              <w:t>from</w:t>
                            </w:r>
                            <w:r>
                              <w:rPr>
                                <w:spacing w:val="-6"/>
                              </w:rPr>
                              <w:t xml:space="preserve"> </w:t>
                            </w:r>
                            <w:r>
                              <w:t>district</w:t>
                            </w:r>
                            <w:r>
                              <w:rPr>
                                <w:spacing w:val="-6"/>
                              </w:rPr>
                              <w:t xml:space="preserve"> </w:t>
                            </w:r>
                            <w:r>
                              <w:t>governments</w:t>
                            </w:r>
                            <w:r>
                              <w:rPr>
                                <w:spacing w:val="-6"/>
                              </w:rPr>
                              <w:t xml:space="preserve"> </w:t>
                            </w:r>
                            <w:r>
                              <w:t>before they are submitted via</w:t>
                            </w:r>
                            <w:r>
                              <w:rPr>
                                <w:spacing w:val="-2"/>
                              </w:rPr>
                              <w:t xml:space="preserve"> </w:t>
                            </w:r>
                            <w:r>
                              <w:t>KRISNA.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F69A9" id="Text Box 410" o:spid="_x0000_s1357" type="#_x0000_t202" style="position:absolute;margin-left:56.95pt;margin-top:37.5pt;width:481.4pt;height:172.45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" fillcolor="#fff4e6" strokecolor="#ac1f24" strokeweight=".5pt">
                <v:textbox inset="0,0,0,0">
                  <w:txbxContent>
                    <w:p w14:paraId="6272C1AE" w14:textId="77777777" w:rsidR="00575BB5" w:rsidRDefault="00575BB5">
                      <w:pPr>
                        <w:spacing w:before="109"/>
                        <w:ind w:left="170"/>
                        <w:rPr>
                          <w:b/>
                          <w:sz w:val="20"/>
                        </w:rPr>
                      </w:pPr>
                      <w:r>
                        <w:rPr>
                          <w:b/>
                          <w:sz w:val="20"/>
                        </w:rPr>
                        <w:t>WHAT IS SEPAKAT?</w:t>
                      </w:r>
                    </w:p>
                    <w:p w14:paraId="677D0BC5" w14:textId="77777777" w:rsidR="00575BB5" w:rsidRDefault="00575BB5">
                      <w:pPr>
                        <w:pStyle w:val="BodyText"/>
                        <w:spacing w:before="112" w:line="228" w:lineRule="auto"/>
                        <w:ind w:left="170" w:right="165"/>
                        <w:jc w:val="both"/>
                      </w:pPr>
                      <w:r>
                        <w:t xml:space="preserve">SEPAKAT is an integrated analysis system developed by </w:t>
                      </w:r>
                      <w:proofErr w:type="spellStart"/>
                      <w:r>
                        <w:t>Bappenas</w:t>
                      </w:r>
                      <w:proofErr w:type="spellEnd"/>
                      <w:r>
                        <w:t xml:space="preserve">. The system integrates datasets from </w:t>
                      </w:r>
                      <w:proofErr w:type="spellStart"/>
                      <w:r>
                        <w:t>Susenas</w:t>
                      </w:r>
                      <w:proofErr w:type="spellEnd"/>
                      <w:r>
                        <w:t xml:space="preserve"> (the social economic survey), </w:t>
                      </w:r>
                      <w:proofErr w:type="spellStart"/>
                      <w:r>
                        <w:t>Sakernas</w:t>
                      </w:r>
                      <w:proofErr w:type="spellEnd"/>
                      <w:r>
                        <w:t xml:space="preserve"> (</w:t>
                      </w:r>
                      <w:proofErr w:type="spellStart"/>
                      <w:r>
                        <w:t>labour</w:t>
                      </w:r>
                      <w:proofErr w:type="spellEnd"/>
                      <w:r>
                        <w:t xml:space="preserve">/employment survey), </w:t>
                      </w:r>
                      <w:proofErr w:type="spellStart"/>
                      <w:r>
                        <w:t>Sensus</w:t>
                      </w:r>
                      <w:proofErr w:type="spellEnd"/>
                      <w:r>
                        <w:t xml:space="preserve"> (national census), </w:t>
                      </w:r>
                      <w:proofErr w:type="spellStart"/>
                      <w:r>
                        <w:t>Podes</w:t>
                      </w:r>
                      <w:proofErr w:type="spellEnd"/>
                      <w:r>
                        <w:t xml:space="preserve"> (village survey), and the Unified Database for Social Protection Programs (BDT). SEPAKAT has several modules to help local governments (provinces and districts) with poverty analysis, poverty mapping, budget analysis, and the design and </w:t>
                      </w:r>
                      <w:proofErr w:type="spellStart"/>
                      <w:r>
                        <w:t>prioritisation</w:t>
                      </w:r>
                      <w:proofErr w:type="spellEnd"/>
                      <w:r>
                        <w:t xml:space="preserve"> of interventions.</w:t>
                      </w:r>
                    </w:p>
                    <w:p w14:paraId="4339836C" w14:textId="77777777" w:rsidR="00575BB5" w:rsidRDefault="00575BB5">
                      <w:pPr>
                        <w:pStyle w:val="BodyText"/>
                        <w:spacing w:before="119" w:line="228" w:lineRule="auto"/>
                        <w:ind w:left="170" w:right="165"/>
                        <w:jc w:val="both"/>
                      </w:pPr>
                      <w:r>
                        <w:t>A</w:t>
                      </w:r>
                      <w:r>
                        <w:rPr>
                          <w:spacing w:val="-17"/>
                        </w:rPr>
                        <w:t xml:space="preserve"> </w:t>
                      </w:r>
                      <w:r>
                        <w:t>key</w:t>
                      </w:r>
                      <w:r>
                        <w:rPr>
                          <w:spacing w:val="-16"/>
                        </w:rPr>
                        <w:t xml:space="preserve"> </w:t>
                      </w:r>
                      <w:r>
                        <w:t>priority</w:t>
                      </w:r>
                      <w:r>
                        <w:rPr>
                          <w:spacing w:val="-17"/>
                        </w:rPr>
                        <w:t xml:space="preserve"> </w:t>
                      </w:r>
                      <w:r>
                        <w:t>for</w:t>
                      </w:r>
                      <w:r>
                        <w:rPr>
                          <w:spacing w:val="-16"/>
                        </w:rPr>
                        <w:t xml:space="preserve"> </w:t>
                      </w:r>
                      <w:r>
                        <w:t>KOMPAK</w:t>
                      </w:r>
                      <w:r>
                        <w:rPr>
                          <w:spacing w:val="-17"/>
                        </w:rPr>
                        <w:t xml:space="preserve"> </w:t>
                      </w:r>
                      <w:r>
                        <w:t>is</w:t>
                      </w:r>
                      <w:r>
                        <w:rPr>
                          <w:spacing w:val="-16"/>
                        </w:rPr>
                        <w:t xml:space="preserve"> </w:t>
                      </w:r>
                      <w:r>
                        <w:t>for</w:t>
                      </w:r>
                      <w:r>
                        <w:rPr>
                          <w:spacing w:val="-17"/>
                        </w:rPr>
                        <w:t xml:space="preserve"> </w:t>
                      </w:r>
                      <w:r>
                        <w:t>SEPAKAT</w:t>
                      </w:r>
                      <w:r>
                        <w:rPr>
                          <w:spacing w:val="-16"/>
                        </w:rPr>
                        <w:t xml:space="preserve"> </w:t>
                      </w:r>
                      <w:r>
                        <w:t>to</w:t>
                      </w:r>
                      <w:r>
                        <w:rPr>
                          <w:spacing w:val="-17"/>
                        </w:rPr>
                        <w:t xml:space="preserve"> </w:t>
                      </w:r>
                      <w:r>
                        <w:t>be</w:t>
                      </w:r>
                      <w:r>
                        <w:rPr>
                          <w:spacing w:val="-16"/>
                        </w:rPr>
                        <w:t xml:space="preserve"> </w:t>
                      </w:r>
                      <w:r>
                        <w:t>used</w:t>
                      </w:r>
                      <w:r>
                        <w:rPr>
                          <w:spacing w:val="-17"/>
                        </w:rPr>
                        <w:t xml:space="preserve"> </w:t>
                      </w:r>
                      <w:r>
                        <w:t>as</w:t>
                      </w:r>
                      <w:r>
                        <w:rPr>
                          <w:spacing w:val="-16"/>
                        </w:rPr>
                        <w:t xml:space="preserve"> </w:t>
                      </w:r>
                      <w:r>
                        <w:t>a</w:t>
                      </w:r>
                      <w:r>
                        <w:rPr>
                          <w:spacing w:val="-17"/>
                        </w:rPr>
                        <w:t xml:space="preserve"> </w:t>
                      </w:r>
                      <w:r>
                        <w:t>tool</w:t>
                      </w:r>
                      <w:r>
                        <w:rPr>
                          <w:spacing w:val="-16"/>
                        </w:rPr>
                        <w:t xml:space="preserve"> </w:t>
                      </w:r>
                      <w:r>
                        <w:t>to</w:t>
                      </w:r>
                      <w:r>
                        <w:rPr>
                          <w:spacing w:val="-16"/>
                        </w:rPr>
                        <w:t xml:space="preserve"> </w:t>
                      </w:r>
                      <w:r>
                        <w:t>assist</w:t>
                      </w:r>
                      <w:r>
                        <w:rPr>
                          <w:spacing w:val="-17"/>
                        </w:rPr>
                        <w:t xml:space="preserve"> </w:t>
                      </w:r>
                      <w:r>
                        <w:t>regional</w:t>
                      </w:r>
                      <w:r>
                        <w:rPr>
                          <w:spacing w:val="-16"/>
                        </w:rPr>
                        <w:t xml:space="preserve"> </w:t>
                      </w:r>
                      <w:r>
                        <w:t>medium-term</w:t>
                      </w:r>
                      <w:r>
                        <w:rPr>
                          <w:spacing w:val="-17"/>
                        </w:rPr>
                        <w:t xml:space="preserve"> </w:t>
                      </w:r>
                      <w:r>
                        <w:t>planning across Indonesia and in integrating SEPAKAT with other information and e-planning and budgeting systems, such as using SEPAKAT as a required tool for developing provincial and district poverty alleviation</w:t>
                      </w:r>
                      <w:r>
                        <w:rPr>
                          <w:spacing w:val="-6"/>
                        </w:rPr>
                        <w:t xml:space="preserve"> </w:t>
                      </w:r>
                      <w:r>
                        <w:t>strategies</w:t>
                      </w:r>
                      <w:r>
                        <w:rPr>
                          <w:spacing w:val="-6"/>
                        </w:rPr>
                        <w:t xml:space="preserve"> </w:t>
                      </w:r>
                      <w:r>
                        <w:t>or</w:t>
                      </w:r>
                      <w:r>
                        <w:rPr>
                          <w:spacing w:val="-6"/>
                        </w:rPr>
                        <w:t xml:space="preserve"> </w:t>
                      </w:r>
                      <w:r>
                        <w:t>to</w:t>
                      </w:r>
                      <w:r>
                        <w:rPr>
                          <w:spacing w:val="-6"/>
                        </w:rPr>
                        <w:t xml:space="preserve"> </w:t>
                      </w:r>
                      <w:r>
                        <w:t>assist</w:t>
                      </w:r>
                      <w:r>
                        <w:rPr>
                          <w:spacing w:val="-6"/>
                        </w:rPr>
                        <w:t xml:space="preserve"> </w:t>
                      </w:r>
                      <w:r>
                        <w:t>preparing</w:t>
                      </w:r>
                      <w:r>
                        <w:rPr>
                          <w:spacing w:val="-6"/>
                        </w:rPr>
                        <w:t xml:space="preserve"> </w:t>
                      </w:r>
                      <w:r>
                        <w:t>DAK</w:t>
                      </w:r>
                      <w:r>
                        <w:rPr>
                          <w:spacing w:val="-6"/>
                        </w:rPr>
                        <w:t xml:space="preserve"> </w:t>
                      </w:r>
                      <w:r>
                        <w:t>physical</w:t>
                      </w:r>
                      <w:r>
                        <w:rPr>
                          <w:spacing w:val="-6"/>
                        </w:rPr>
                        <w:t xml:space="preserve"> </w:t>
                      </w:r>
                      <w:r>
                        <w:t>proposals</w:t>
                      </w:r>
                      <w:r>
                        <w:rPr>
                          <w:spacing w:val="-6"/>
                        </w:rPr>
                        <w:t xml:space="preserve"> </w:t>
                      </w:r>
                      <w:r>
                        <w:t>from</w:t>
                      </w:r>
                      <w:r>
                        <w:rPr>
                          <w:spacing w:val="-6"/>
                        </w:rPr>
                        <w:t xml:space="preserve"> </w:t>
                      </w:r>
                      <w:r>
                        <w:t>district</w:t>
                      </w:r>
                      <w:r>
                        <w:rPr>
                          <w:spacing w:val="-6"/>
                        </w:rPr>
                        <w:t xml:space="preserve"> </w:t>
                      </w:r>
                      <w:r>
                        <w:t>governments</w:t>
                      </w:r>
                      <w:r>
                        <w:rPr>
                          <w:spacing w:val="-6"/>
                        </w:rPr>
                        <w:t xml:space="preserve"> </w:t>
                      </w:r>
                      <w:r>
                        <w:t>before they are submitted via</w:t>
                      </w:r>
                      <w:r>
                        <w:rPr>
                          <w:spacing w:val="-2"/>
                        </w:rPr>
                        <w:t xml:space="preserve"> </w:t>
                      </w:r>
                      <w:r>
                        <w:t>KRISNA.</w:t>
                      </w:r>
                    </w:p>
                  </w:txbxContent>
                </v:textbox>
                <w10:wrap type="topAndBottom" anchorx="page"/>
              </v:shape>
            </w:pict>
          </mc:Fallback>
        </mc:AlternateContent>
      </w:r>
    </w:p>
    <w:p w14:paraId="18CB1F78" w14:textId="77777777" w:rsidR="008117A9" w:rsidRDefault="008117A9">
      <w:pPr>
        <w:pStyle w:val="BodyText"/>
        <w:spacing w:before="9"/>
      </w:pPr>
    </w:p>
    <w:p w14:paraId="4382FE0F" w14:textId="77777777" w:rsidR="008117A9" w:rsidRDefault="008117A9">
      <w:pPr>
        <w:sectPr w:rsidR="008117A9">
          <w:type w:val="continuous"/>
          <w:pgSz w:w="11910" w:h="16840"/>
          <w:pgMar w:top="580" w:right="1020" w:bottom="280" w:left="1020" w:header="720" w:footer="720" w:gutter="0"/>
          <w:cols w:space="720"/>
        </w:sectPr>
      </w:pPr>
    </w:p>
    <w:p w14:paraId="13595986" w14:textId="77777777" w:rsidR="008117A9" w:rsidRDefault="008117A9">
      <w:pPr>
        <w:pStyle w:val="BodyText"/>
        <w:spacing w:before="10"/>
        <w:rPr>
          <w:sz w:val="23"/>
        </w:rPr>
      </w:pPr>
    </w:p>
    <w:p w14:paraId="65CC1583" w14:textId="77777777" w:rsidR="008117A9" w:rsidRDefault="004B269F">
      <w:pPr>
        <w:pStyle w:val="Heading4"/>
      </w:pPr>
      <w:bookmarkStart w:id="19" w:name="_TOC_250016"/>
      <w:bookmarkEnd w:id="19"/>
      <w:r>
        <w:rPr>
          <w:color w:val="AC1F24"/>
        </w:rPr>
        <w:t>STRENGTHEN PUBLIC FINANCIAL MANAGEMENT AT THE DISTRICT-LEVEL</w:t>
      </w:r>
    </w:p>
    <w:p w14:paraId="61622665" w14:textId="77777777" w:rsidR="008117A9" w:rsidRDefault="008117A9">
      <w:pPr>
        <w:pStyle w:val="BodyText"/>
        <w:spacing w:before="2"/>
        <w:rPr>
          <w:rFonts w:ascii="Roboto"/>
          <w:b/>
          <w:sz w:val="25"/>
        </w:rPr>
      </w:pPr>
    </w:p>
    <w:p w14:paraId="0D67C870" w14:textId="77777777" w:rsidR="008117A9" w:rsidRDefault="004B269F">
      <w:pPr>
        <w:pStyle w:val="BodyText"/>
        <w:spacing w:line="254" w:lineRule="auto"/>
        <w:ind w:left="113" w:right="109"/>
        <w:jc w:val="both"/>
      </w:pPr>
      <w:r>
        <w:t>KOMPAK is providing technical assistance to district governments to increase their revenues and more strategically allocate funding to improve civil registration, health and education services. A key area of assistance</w:t>
      </w:r>
      <w:r>
        <w:rPr>
          <w:spacing w:val="-5"/>
        </w:rPr>
        <w:t xml:space="preserve"> </w:t>
      </w:r>
      <w:r>
        <w:t>has</w:t>
      </w:r>
      <w:r>
        <w:rPr>
          <w:spacing w:val="-4"/>
        </w:rPr>
        <w:t xml:space="preserve"> </w:t>
      </w:r>
      <w:r>
        <w:t>been</w:t>
      </w:r>
      <w:r>
        <w:rPr>
          <w:spacing w:val="-5"/>
        </w:rPr>
        <w:t xml:space="preserve"> </w:t>
      </w:r>
      <w:r>
        <w:t>improving</w:t>
      </w:r>
      <w:r>
        <w:rPr>
          <w:spacing w:val="-4"/>
        </w:rPr>
        <w:t xml:space="preserve"> </w:t>
      </w:r>
      <w:r>
        <w:t>the</w:t>
      </w:r>
      <w:r>
        <w:rPr>
          <w:spacing w:val="-5"/>
        </w:rPr>
        <w:t xml:space="preserve"> </w:t>
      </w:r>
      <w:r>
        <w:t>quality</w:t>
      </w:r>
      <w:r>
        <w:rPr>
          <w:spacing w:val="-4"/>
        </w:rPr>
        <w:t xml:space="preserve"> </w:t>
      </w:r>
      <w:r>
        <w:t>of</w:t>
      </w:r>
      <w:r>
        <w:rPr>
          <w:spacing w:val="-4"/>
        </w:rPr>
        <w:t xml:space="preserve"> </w:t>
      </w:r>
      <w:r>
        <w:t>proposals</w:t>
      </w:r>
      <w:r>
        <w:rPr>
          <w:spacing w:val="-5"/>
        </w:rPr>
        <w:t xml:space="preserve"> </w:t>
      </w:r>
      <w:r>
        <w:t>to</w:t>
      </w:r>
      <w:r>
        <w:rPr>
          <w:spacing w:val="-4"/>
        </w:rPr>
        <w:t xml:space="preserve"> </w:t>
      </w:r>
      <w:r>
        <w:t>access</w:t>
      </w:r>
      <w:r>
        <w:rPr>
          <w:spacing w:val="-5"/>
        </w:rPr>
        <w:t xml:space="preserve"> </w:t>
      </w:r>
      <w:r>
        <w:t>Special</w:t>
      </w:r>
      <w:r>
        <w:rPr>
          <w:spacing w:val="-4"/>
        </w:rPr>
        <w:t xml:space="preserve"> </w:t>
      </w:r>
      <w:r>
        <w:t>Allocation</w:t>
      </w:r>
      <w:r>
        <w:rPr>
          <w:spacing w:val="-5"/>
        </w:rPr>
        <w:t xml:space="preserve"> </w:t>
      </w:r>
      <w:r>
        <w:t>Funds</w:t>
      </w:r>
      <w:r>
        <w:rPr>
          <w:spacing w:val="-4"/>
        </w:rPr>
        <w:t xml:space="preserve"> </w:t>
      </w:r>
      <w:r>
        <w:t>(DAK</w:t>
      </w:r>
      <w:r>
        <w:rPr>
          <w:spacing w:val="-4"/>
        </w:rPr>
        <w:t xml:space="preserve"> </w:t>
      </w:r>
      <w:r>
        <w:t>physical) and piloting an e-planning and budgeting application to consolidate planning and budgeting across provincial and district government</w:t>
      </w:r>
      <w:r>
        <w:rPr>
          <w:spacing w:val="-2"/>
        </w:rPr>
        <w:t xml:space="preserve"> </w:t>
      </w:r>
      <w:r>
        <w:t>agencies.</w:t>
      </w:r>
    </w:p>
    <w:p w14:paraId="618118B3" w14:textId="77777777" w:rsidR="008117A9" w:rsidRDefault="00360E36">
      <w:pPr>
        <w:pStyle w:val="BodyText"/>
        <w:spacing w:before="2"/>
        <w:rPr>
          <w:sz w:val="18"/>
        </w:rPr>
      </w:pPr>
      <w:r>
        <w:rPr>
          <w:noProof/>
        </w:rPr>
        <mc:AlternateContent>
          <mc:Choice Requires="wpg">
            <w:drawing>
              <wp:anchor distT="0" distB="0" distL="0" distR="0" simplePos="0" relativeHeight="251628544" behindDoc="0" locked="0" layoutInCell="1" allowOverlap="1" wp14:anchorId="527DCA73" wp14:editId="3ECC7E23">
                <wp:simplePos x="0" y="0"/>
                <wp:positionH relativeFrom="page">
                  <wp:posOffset>720090</wp:posOffset>
                </wp:positionH>
                <wp:positionV relativeFrom="paragraph">
                  <wp:posOffset>181610</wp:posOffset>
                </wp:positionV>
                <wp:extent cx="6120130" cy="6350"/>
                <wp:effectExtent l="5715" t="6985" r="8255" b="5715"/>
                <wp:wrapTopAndBottom/>
                <wp:docPr id="553"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86"/>
                          <a:chExt cx="9638" cy="10"/>
                        </a:xfrm>
                      </wpg:grpSpPr>
                      <wps:wsp>
                        <wps:cNvPr id="554" name="Line 409"/>
                        <wps:cNvCnPr>
                          <a:cxnSpLocks noChangeShapeType="1"/>
                        </wps:cNvCnPr>
                        <wps:spPr bwMode="auto">
                          <a:xfrm>
                            <a:off x="1134" y="291"/>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55" name="Line 408"/>
                        <wps:cNvCnPr>
                          <a:cxnSpLocks noChangeShapeType="1"/>
                        </wps:cNvCnPr>
                        <wps:spPr bwMode="auto">
                          <a:xfrm>
                            <a:off x="3685" y="291"/>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E037CF" id="Group 407" o:spid="_x0000_s1026" style="position:absolute;margin-left:56.7pt;margin-top:14.3pt;width:481.9pt;height:.5pt;z-index:251628544;mso-wrap-distance-left:0;mso-wrap-distance-right:0;mso-position-horizontal-relative:page" coordorigin="1134,286"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">
                <v:line id="Line 409" o:spid="_x0000_s1027" style="position:absolute;visibility:visible;mso-wrap-style:square" from="1134,291" to="368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" strokecolor="#ac1f24" strokeweight=".5pt"/>
                <v:line id="Line 408" o:spid="_x0000_s1028" style="position:absolute;visibility:visible;mso-wrap-style:square" from="3685,291" to="10772,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" strokecolor="#ac1f24" strokeweight=".5pt"/>
                <w10:wrap type="topAndBottom" anchorx="page"/>
              </v:group>
            </w:pict>
          </mc:Fallback>
        </mc:AlternateContent>
      </w:r>
    </w:p>
    <w:p w14:paraId="309D64B8" w14:textId="77777777" w:rsidR="008117A9" w:rsidRDefault="008117A9">
      <w:pPr>
        <w:rPr>
          <w:sz w:val="18"/>
        </w:rPr>
        <w:sectPr w:rsidR="008117A9">
          <w:pgSz w:w="11910" w:h="16840"/>
          <w:pgMar w:top="1220" w:right="1020" w:bottom="840" w:left="1020" w:header="599" w:footer="647" w:gutter="0"/>
          <w:cols w:space="720"/>
        </w:sectPr>
      </w:pPr>
    </w:p>
    <w:p w14:paraId="212DAA95" w14:textId="77777777" w:rsidR="008117A9" w:rsidRDefault="004B269F">
      <w:pPr>
        <w:pStyle w:val="BodyText"/>
        <w:spacing w:before="86" w:line="228" w:lineRule="auto"/>
        <w:ind w:left="227" w:right="59"/>
      </w:pPr>
      <w:r>
        <w:rPr>
          <w:color w:val="AC1F24"/>
        </w:rPr>
        <w:t>Capacity building to districts for Special Allocation Fund (DAK) proposals through KRISNA</w:t>
      </w:r>
    </w:p>
    <w:p w14:paraId="6FF5D165" w14:textId="77777777" w:rsidR="008117A9" w:rsidRDefault="008117A9">
      <w:pPr>
        <w:pStyle w:val="BodyText"/>
        <w:rPr>
          <w:sz w:val="26"/>
        </w:rPr>
      </w:pPr>
    </w:p>
    <w:p w14:paraId="446F0388" w14:textId="77777777" w:rsidR="008117A9" w:rsidRDefault="008117A9">
      <w:pPr>
        <w:pStyle w:val="BodyText"/>
        <w:rPr>
          <w:sz w:val="26"/>
        </w:rPr>
      </w:pPr>
    </w:p>
    <w:p w14:paraId="71E74B59" w14:textId="77777777" w:rsidR="008117A9" w:rsidRDefault="008117A9">
      <w:pPr>
        <w:pStyle w:val="BodyText"/>
        <w:rPr>
          <w:sz w:val="26"/>
        </w:rPr>
      </w:pPr>
    </w:p>
    <w:p w14:paraId="51429875" w14:textId="77777777" w:rsidR="008117A9" w:rsidRDefault="008117A9">
      <w:pPr>
        <w:pStyle w:val="BodyText"/>
        <w:rPr>
          <w:sz w:val="26"/>
        </w:rPr>
      </w:pPr>
    </w:p>
    <w:p w14:paraId="02DF958D" w14:textId="77777777" w:rsidR="008117A9" w:rsidRDefault="008117A9">
      <w:pPr>
        <w:pStyle w:val="BodyText"/>
        <w:rPr>
          <w:sz w:val="26"/>
        </w:rPr>
      </w:pPr>
    </w:p>
    <w:p w14:paraId="5678FBEB" w14:textId="22808A96" w:rsidR="008117A9" w:rsidRDefault="008117A9">
      <w:pPr>
        <w:pStyle w:val="BodyText"/>
        <w:rPr>
          <w:sz w:val="26"/>
        </w:rPr>
      </w:pPr>
    </w:p>
    <w:p w14:paraId="7A653AF7" w14:textId="395FCB43" w:rsidR="00746DC9" w:rsidRPr="00746DC9" w:rsidRDefault="00746DC9" w:rsidP="00746DC9">
      <w:pPr>
        <w:pStyle w:val="BodyText"/>
        <w:spacing w:line="228" w:lineRule="auto"/>
        <w:ind w:left="284" w:right="21"/>
        <w:rPr>
          <w:color w:val="AC1F24"/>
          <w:sz w:val="8"/>
        </w:rPr>
      </w:pPr>
    </w:p>
    <w:p w14:paraId="15D1511E" w14:textId="2B058F53" w:rsidR="0005364A" w:rsidRDefault="0005364A" w:rsidP="00746DC9">
      <w:pPr>
        <w:pStyle w:val="BodyText"/>
        <w:spacing w:line="228" w:lineRule="auto"/>
        <w:ind w:left="284" w:right="21"/>
        <w:rPr>
          <w:color w:val="AC1F24"/>
        </w:rPr>
      </w:pPr>
      <w:r>
        <w:rPr>
          <w:noProof/>
        </w:rPr>
        <mc:AlternateContent>
          <mc:Choice Requires="wpg">
            <w:drawing>
              <wp:anchor distT="0" distB="0" distL="114300" distR="114300" simplePos="0" relativeHeight="251682816" behindDoc="0" locked="0" layoutInCell="1" allowOverlap="1" wp14:anchorId="51B55D05" wp14:editId="41629DC4">
                <wp:simplePos x="0" y="0"/>
                <wp:positionH relativeFrom="page">
                  <wp:posOffset>720090</wp:posOffset>
                </wp:positionH>
                <wp:positionV relativeFrom="paragraph">
                  <wp:posOffset>32716</wp:posOffset>
                </wp:positionV>
                <wp:extent cx="6120130" cy="6350"/>
                <wp:effectExtent l="0" t="0" r="0" b="0"/>
                <wp:wrapNone/>
                <wp:docPr id="550"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4"/>
                          <a:chExt cx="9638" cy="10"/>
                        </a:xfrm>
                      </wpg:grpSpPr>
                      <wps:wsp>
                        <wps:cNvPr id="551" name="Line 406"/>
                        <wps:cNvCnPr>
                          <a:cxnSpLocks noChangeShapeType="1"/>
                        </wps:cNvCnPr>
                        <wps:spPr bwMode="auto">
                          <a:xfrm>
                            <a:off x="1134" y="-119"/>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52" name="Line 405"/>
                        <wps:cNvCnPr>
                          <a:cxnSpLocks noChangeShapeType="1"/>
                        </wps:cNvCnPr>
                        <wps:spPr bwMode="auto">
                          <a:xfrm>
                            <a:off x="3685" y="-119"/>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999AB9" id="Group 404" o:spid="_x0000_s1026" style="position:absolute;margin-left:56.7pt;margin-top:2.6pt;width:481.9pt;height:.5pt;z-index:251682816;mso-position-horizontal-relative:page" coordorigin="1134,-124"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">
                <v:line id="Line 406" o:spid="_x0000_s1027" style="position:absolute;visibility:visible;mso-wrap-style:square" from="1134,-119" to="3685,-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" strokecolor="#ac1f24" strokeweight=".5pt"/>
                <v:line id="Line 405" o:spid="_x0000_s1028" style="position:absolute;visibility:visible;mso-wrap-style:square" from="3685,-119" to="10772,-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" strokecolor="#ac1f24" strokeweight=".5pt"/>
                <w10:wrap anchorx="page"/>
              </v:group>
            </w:pict>
          </mc:Fallback>
        </mc:AlternateContent>
      </w:r>
    </w:p>
    <w:p w14:paraId="18940959" w14:textId="04AA56D1" w:rsidR="008117A9" w:rsidRDefault="004B269F" w:rsidP="00746DC9">
      <w:pPr>
        <w:pStyle w:val="BodyText"/>
        <w:spacing w:line="228" w:lineRule="auto"/>
        <w:ind w:left="284" w:right="21"/>
      </w:pPr>
      <w:r>
        <w:rPr>
          <w:color w:val="AC1F24"/>
        </w:rPr>
        <w:t>e-Planning and Budgeting Application (Aceh)</w:t>
      </w:r>
    </w:p>
    <w:p w14:paraId="0237594D" w14:textId="77777777" w:rsidR="008117A9" w:rsidRDefault="004B269F">
      <w:pPr>
        <w:pStyle w:val="BodyText"/>
        <w:spacing w:before="86" w:line="228" w:lineRule="auto"/>
        <w:ind w:left="227" w:right="221"/>
      </w:pPr>
      <w:r>
        <w:br w:type="column"/>
        <w:t>Up to June 2019, KOMPAK facilitated workshops and trainings on public financial management in East and Central Java, NTB, Aceh and South Sulawesi (no support was provided in Papua and Papua Barat). The workshops, many co-funded, were held for 51 district governments (including 21 in KOMPAK locations) to improve the quality of DAK physical proposals submitted through KRISNA, a system that helps integrate work- planning and budgeting with the central government.</w:t>
      </w:r>
    </w:p>
    <w:p w14:paraId="20699AC5" w14:textId="77777777" w:rsidR="008117A9" w:rsidRDefault="004B269F">
      <w:pPr>
        <w:pStyle w:val="BodyText"/>
        <w:spacing w:before="122" w:line="228" w:lineRule="auto"/>
        <w:ind w:left="227" w:right="248"/>
      </w:pPr>
      <w:r>
        <w:t>KOMPAK will be able to assess the quality of proposals based on the 2020 DAK physical allocation, planned for late 2019. Quality will be measured by the ratio of proposals approved compared with the number submitted, the total funding allocated for each district and whether this has increased, and the alignment of proposals with the minimum service standard</w:t>
      </w:r>
      <w:r>
        <w:rPr>
          <w:spacing w:val="-1"/>
        </w:rPr>
        <w:t xml:space="preserve"> </w:t>
      </w:r>
      <w:r>
        <w:t>objectives.</w:t>
      </w:r>
    </w:p>
    <w:p w14:paraId="0E63291A" w14:textId="77777777" w:rsidR="008117A9" w:rsidRDefault="004B269F">
      <w:pPr>
        <w:pStyle w:val="BodyText"/>
        <w:spacing w:before="230" w:line="266" w:lineRule="exact"/>
        <w:ind w:left="227"/>
      </w:pPr>
      <w:r>
        <w:t>In Aceh, KOMPAK supported the development and launching of the</w:t>
      </w:r>
    </w:p>
    <w:p w14:paraId="0D2C7109" w14:textId="77777777" w:rsidR="008117A9" w:rsidRDefault="004B269F">
      <w:pPr>
        <w:pStyle w:val="BodyText"/>
        <w:spacing w:before="4" w:line="228" w:lineRule="auto"/>
        <w:ind w:left="227" w:right="244"/>
      </w:pPr>
      <w:r>
        <w:t>e-planning and budgeting application. This involved six workshops and advocacy events with more than 400 participants. The improved system integrates planning and budgeting for all provincial government offices in Aceh and initially in one district (</w:t>
      </w:r>
      <w:proofErr w:type="spellStart"/>
      <w:r>
        <w:t>Bener</w:t>
      </w:r>
      <w:proofErr w:type="spellEnd"/>
      <w:r>
        <w:t xml:space="preserve"> </w:t>
      </w:r>
      <w:proofErr w:type="spellStart"/>
      <w:r>
        <w:t>Meriah</w:t>
      </w:r>
      <w:proofErr w:type="spellEnd"/>
      <w:r>
        <w:t>).</w:t>
      </w:r>
    </w:p>
    <w:p w14:paraId="7CF92EA6" w14:textId="77777777" w:rsidR="008117A9" w:rsidRDefault="004B269F">
      <w:pPr>
        <w:pStyle w:val="BodyText"/>
        <w:spacing w:before="119" w:line="228" w:lineRule="auto"/>
        <w:ind w:left="227" w:right="256"/>
      </w:pPr>
      <w:r>
        <w:t>The new system improves the quality of the planning process by linking the outputs and activities from the provincial master plan into the government’s other planning and budgeting processes at the provincial and district levels. In 2020, the system will be expanded to 22 other districts in Aceh province. The approach also has potential applicability to other provinces and districts in Indonesia.</w:t>
      </w:r>
    </w:p>
    <w:p w14:paraId="7E7F81F9"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315" w:space="236"/>
            <w:col w:w="7319"/>
          </w:cols>
        </w:sectPr>
      </w:pPr>
    </w:p>
    <w:p w14:paraId="7CAA2E68" w14:textId="77777777" w:rsidR="008117A9" w:rsidRDefault="008117A9">
      <w:pPr>
        <w:pStyle w:val="BodyText"/>
        <w:spacing w:before="6" w:after="1"/>
        <w:rPr>
          <w:sz w:val="8"/>
        </w:rPr>
      </w:pPr>
    </w:p>
    <w:p w14:paraId="27C33CDA"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6BC84353" wp14:editId="7CCBB9CA">
                <wp:extent cx="6120130" cy="6350"/>
                <wp:effectExtent l="11430" t="3175" r="12065" b="9525"/>
                <wp:docPr id="547"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548" name="Line 403"/>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49" name="Line 402"/>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579690" id="Group 401"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">
                <v:line id="Line 403"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" strokecolor="#ac1f24" strokeweight=".5pt"/>
                <v:line id="Line 402"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" strokecolor="#ac1f24" strokeweight=".5pt"/>
                <w10:anchorlock/>
              </v:group>
            </w:pict>
          </mc:Fallback>
        </mc:AlternateContent>
      </w:r>
    </w:p>
    <w:p w14:paraId="08022E6C"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56BB93B0" w14:textId="77777777" w:rsidR="008117A9" w:rsidRDefault="008117A9">
      <w:pPr>
        <w:pStyle w:val="BodyText"/>
        <w:spacing w:before="10"/>
        <w:rPr>
          <w:sz w:val="23"/>
        </w:rPr>
      </w:pPr>
    </w:p>
    <w:p w14:paraId="751DB873" w14:textId="77777777" w:rsidR="008117A9" w:rsidRDefault="004B269F">
      <w:pPr>
        <w:pStyle w:val="Heading4"/>
      </w:pPr>
      <w:bookmarkStart w:id="20" w:name="_TOC_250015"/>
      <w:bookmarkEnd w:id="20"/>
      <w:r>
        <w:rPr>
          <w:color w:val="AC1F24"/>
        </w:rPr>
        <w:t>STRENGTHEN THE USE OF SPECIAL AUTONOMY FUNDS</w:t>
      </w:r>
    </w:p>
    <w:p w14:paraId="103A1B1A" w14:textId="77777777" w:rsidR="008117A9" w:rsidRDefault="008117A9">
      <w:pPr>
        <w:pStyle w:val="BodyText"/>
        <w:spacing w:before="2"/>
        <w:rPr>
          <w:rFonts w:ascii="Roboto"/>
          <w:b/>
          <w:sz w:val="25"/>
        </w:rPr>
      </w:pPr>
    </w:p>
    <w:p w14:paraId="202E69B9" w14:textId="77777777" w:rsidR="008117A9" w:rsidRDefault="004B269F">
      <w:pPr>
        <w:pStyle w:val="BodyText"/>
        <w:spacing w:line="254" w:lineRule="auto"/>
        <w:ind w:left="113" w:right="109"/>
        <w:jc w:val="both"/>
      </w:pPr>
      <w:r>
        <w:t>KOMPAK provides technical assistance to the special autonomous regions in Aceh, Papua and Papua Barat</w:t>
      </w:r>
      <w:r>
        <w:rPr>
          <w:spacing w:val="-12"/>
        </w:rPr>
        <w:t xml:space="preserve"> </w:t>
      </w:r>
      <w:r>
        <w:t>to</w:t>
      </w:r>
      <w:r>
        <w:rPr>
          <w:spacing w:val="-11"/>
        </w:rPr>
        <w:t xml:space="preserve"> </w:t>
      </w:r>
      <w:r>
        <w:t>strengthen</w:t>
      </w:r>
      <w:r>
        <w:rPr>
          <w:spacing w:val="-12"/>
        </w:rPr>
        <w:t xml:space="preserve"> </w:t>
      </w:r>
      <w:r>
        <w:t>their</w:t>
      </w:r>
      <w:r>
        <w:rPr>
          <w:spacing w:val="-11"/>
        </w:rPr>
        <w:t xml:space="preserve"> </w:t>
      </w:r>
      <w:r>
        <w:t>use</w:t>
      </w:r>
      <w:r>
        <w:rPr>
          <w:spacing w:val="-11"/>
        </w:rPr>
        <w:t xml:space="preserve"> </w:t>
      </w:r>
      <w:r>
        <w:t>of</w:t>
      </w:r>
      <w:r>
        <w:rPr>
          <w:spacing w:val="-11"/>
        </w:rPr>
        <w:t xml:space="preserve"> </w:t>
      </w:r>
      <w:r>
        <w:t>Special</w:t>
      </w:r>
      <w:r>
        <w:rPr>
          <w:spacing w:val="-11"/>
        </w:rPr>
        <w:t xml:space="preserve"> </w:t>
      </w:r>
      <w:r>
        <w:t>Autonomy</w:t>
      </w:r>
      <w:r>
        <w:rPr>
          <w:spacing w:val="-11"/>
        </w:rPr>
        <w:t xml:space="preserve"> </w:t>
      </w:r>
      <w:r>
        <w:t>Funds</w:t>
      </w:r>
      <w:r>
        <w:rPr>
          <w:spacing w:val="-12"/>
        </w:rPr>
        <w:t xml:space="preserve"> </w:t>
      </w:r>
      <w:r>
        <w:t>(</w:t>
      </w:r>
      <w:proofErr w:type="spellStart"/>
      <w:r>
        <w:t>Otsus</w:t>
      </w:r>
      <w:proofErr w:type="spellEnd"/>
      <w:r>
        <w:t>).</w:t>
      </w:r>
      <w:r>
        <w:rPr>
          <w:spacing w:val="-11"/>
        </w:rPr>
        <w:t xml:space="preserve"> </w:t>
      </w:r>
      <w:r>
        <w:t>These</w:t>
      </w:r>
      <w:r>
        <w:rPr>
          <w:spacing w:val="-13"/>
        </w:rPr>
        <w:t xml:space="preserve"> </w:t>
      </w:r>
      <w:r>
        <w:t>funds</w:t>
      </w:r>
      <w:r>
        <w:rPr>
          <w:spacing w:val="-12"/>
        </w:rPr>
        <w:t xml:space="preserve"> </w:t>
      </w:r>
      <w:r>
        <w:t>contribute</w:t>
      </w:r>
      <w:r>
        <w:rPr>
          <w:spacing w:val="-11"/>
        </w:rPr>
        <w:t xml:space="preserve"> </w:t>
      </w:r>
      <w:r>
        <w:t>to</w:t>
      </w:r>
      <w:r>
        <w:rPr>
          <w:spacing w:val="-11"/>
        </w:rPr>
        <w:t xml:space="preserve"> </w:t>
      </w:r>
      <w:r>
        <w:t>about</w:t>
      </w:r>
      <w:r>
        <w:rPr>
          <w:spacing w:val="-12"/>
        </w:rPr>
        <w:t xml:space="preserve"> </w:t>
      </w:r>
      <w:r>
        <w:t>60%</w:t>
      </w:r>
      <w:r>
        <w:rPr>
          <w:spacing w:val="-11"/>
        </w:rPr>
        <w:t xml:space="preserve"> </w:t>
      </w:r>
      <w:r>
        <w:t>of provincial</w:t>
      </w:r>
      <w:r>
        <w:rPr>
          <w:spacing w:val="-10"/>
        </w:rPr>
        <w:t xml:space="preserve"> </w:t>
      </w:r>
      <w:r>
        <w:t>budgets</w:t>
      </w:r>
      <w:r>
        <w:rPr>
          <w:spacing w:val="-10"/>
        </w:rPr>
        <w:t xml:space="preserve"> </w:t>
      </w:r>
      <w:r>
        <w:t>and</w:t>
      </w:r>
      <w:r>
        <w:rPr>
          <w:spacing w:val="-9"/>
        </w:rPr>
        <w:t xml:space="preserve"> </w:t>
      </w:r>
      <w:r>
        <w:t>are</w:t>
      </w:r>
      <w:r>
        <w:rPr>
          <w:spacing w:val="-10"/>
        </w:rPr>
        <w:t xml:space="preserve"> </w:t>
      </w:r>
      <w:r>
        <w:t>provided</w:t>
      </w:r>
      <w:r>
        <w:rPr>
          <w:spacing w:val="-10"/>
        </w:rPr>
        <w:t xml:space="preserve"> </w:t>
      </w:r>
      <w:r>
        <w:t>by</w:t>
      </w:r>
      <w:r>
        <w:rPr>
          <w:spacing w:val="-9"/>
        </w:rPr>
        <w:t xml:space="preserve"> </w:t>
      </w:r>
      <w:r>
        <w:t>the</w:t>
      </w:r>
      <w:r>
        <w:rPr>
          <w:spacing w:val="-10"/>
        </w:rPr>
        <w:t xml:space="preserve"> </w:t>
      </w:r>
      <w:r>
        <w:t>central</w:t>
      </w:r>
      <w:r>
        <w:rPr>
          <w:spacing w:val="-10"/>
        </w:rPr>
        <w:t xml:space="preserve"> </w:t>
      </w:r>
      <w:r>
        <w:t>government</w:t>
      </w:r>
      <w:r>
        <w:rPr>
          <w:spacing w:val="-9"/>
        </w:rPr>
        <w:t xml:space="preserve"> </w:t>
      </w:r>
      <w:r>
        <w:t>to</w:t>
      </w:r>
      <w:r>
        <w:rPr>
          <w:spacing w:val="-10"/>
        </w:rPr>
        <w:t xml:space="preserve"> </w:t>
      </w:r>
      <w:r>
        <w:t>help</w:t>
      </w:r>
      <w:r>
        <w:rPr>
          <w:spacing w:val="-10"/>
        </w:rPr>
        <w:t xml:space="preserve"> </w:t>
      </w:r>
      <w:r>
        <w:t>close</w:t>
      </w:r>
      <w:r>
        <w:rPr>
          <w:spacing w:val="-9"/>
        </w:rPr>
        <w:t xml:space="preserve"> </w:t>
      </w:r>
      <w:r>
        <w:t>the</w:t>
      </w:r>
      <w:r>
        <w:rPr>
          <w:spacing w:val="-10"/>
        </w:rPr>
        <w:t xml:space="preserve"> </w:t>
      </w:r>
      <w:r>
        <w:t>gap</w:t>
      </w:r>
      <w:r>
        <w:rPr>
          <w:spacing w:val="-10"/>
        </w:rPr>
        <w:t xml:space="preserve"> </w:t>
      </w:r>
      <w:r>
        <w:t>in</w:t>
      </w:r>
      <w:r>
        <w:rPr>
          <w:spacing w:val="-9"/>
        </w:rPr>
        <w:t xml:space="preserve"> </w:t>
      </w:r>
      <w:r>
        <w:t>health,</w:t>
      </w:r>
      <w:r>
        <w:rPr>
          <w:spacing w:val="-10"/>
        </w:rPr>
        <w:t xml:space="preserve"> </w:t>
      </w:r>
      <w:r>
        <w:t>education and</w:t>
      </w:r>
      <w:r>
        <w:rPr>
          <w:spacing w:val="-11"/>
        </w:rPr>
        <w:t xml:space="preserve"> </w:t>
      </w:r>
      <w:r>
        <w:t>other</w:t>
      </w:r>
      <w:r>
        <w:rPr>
          <w:spacing w:val="-10"/>
        </w:rPr>
        <w:t xml:space="preserve"> </w:t>
      </w:r>
      <w:r>
        <w:t>development</w:t>
      </w:r>
      <w:r>
        <w:rPr>
          <w:spacing w:val="-10"/>
        </w:rPr>
        <w:t xml:space="preserve"> </w:t>
      </w:r>
      <w:r>
        <w:t>outcomes.</w:t>
      </w:r>
      <w:r>
        <w:rPr>
          <w:spacing w:val="-11"/>
        </w:rPr>
        <w:t xml:space="preserve"> </w:t>
      </w:r>
      <w:r>
        <w:t>In</w:t>
      </w:r>
      <w:r>
        <w:rPr>
          <w:spacing w:val="-10"/>
        </w:rPr>
        <w:t xml:space="preserve"> </w:t>
      </w:r>
      <w:r>
        <w:t>2018,</w:t>
      </w:r>
      <w:r>
        <w:rPr>
          <w:spacing w:val="-10"/>
        </w:rPr>
        <w:t xml:space="preserve"> </w:t>
      </w:r>
      <w:r>
        <w:t>KOMPAK</w:t>
      </w:r>
      <w:r>
        <w:rPr>
          <w:spacing w:val="-10"/>
        </w:rPr>
        <w:t xml:space="preserve"> </w:t>
      </w:r>
      <w:r>
        <w:t>conducted</w:t>
      </w:r>
      <w:r>
        <w:rPr>
          <w:spacing w:val="-11"/>
        </w:rPr>
        <w:t xml:space="preserve"> </w:t>
      </w:r>
      <w:r>
        <w:t>reviews</w:t>
      </w:r>
      <w:r>
        <w:rPr>
          <w:spacing w:val="-10"/>
        </w:rPr>
        <w:t xml:space="preserve"> </w:t>
      </w:r>
      <w:r>
        <w:t>of</w:t>
      </w:r>
      <w:r>
        <w:rPr>
          <w:spacing w:val="-10"/>
        </w:rPr>
        <w:t xml:space="preserve"> </w:t>
      </w:r>
      <w:proofErr w:type="spellStart"/>
      <w:r>
        <w:t>Otsus</w:t>
      </w:r>
      <w:proofErr w:type="spellEnd"/>
      <w:r>
        <w:rPr>
          <w:spacing w:val="-11"/>
        </w:rPr>
        <w:t xml:space="preserve"> </w:t>
      </w:r>
      <w:r>
        <w:t>Fund</w:t>
      </w:r>
      <w:r>
        <w:rPr>
          <w:spacing w:val="-10"/>
        </w:rPr>
        <w:t xml:space="preserve"> </w:t>
      </w:r>
      <w:proofErr w:type="spellStart"/>
      <w:r>
        <w:t>utilisation</w:t>
      </w:r>
      <w:proofErr w:type="spellEnd"/>
      <w:r>
        <w:rPr>
          <w:spacing w:val="-10"/>
        </w:rPr>
        <w:t xml:space="preserve"> </w:t>
      </w:r>
      <w:r>
        <w:t>in</w:t>
      </w:r>
      <w:r>
        <w:rPr>
          <w:spacing w:val="-10"/>
        </w:rPr>
        <w:t xml:space="preserve"> </w:t>
      </w:r>
      <w:r>
        <w:t>Aceh and</w:t>
      </w:r>
      <w:r>
        <w:rPr>
          <w:spacing w:val="-4"/>
        </w:rPr>
        <w:t xml:space="preserve"> </w:t>
      </w:r>
      <w:r>
        <w:t>the</w:t>
      </w:r>
      <w:r>
        <w:rPr>
          <w:spacing w:val="-3"/>
        </w:rPr>
        <w:t xml:space="preserve"> </w:t>
      </w:r>
      <w:r>
        <w:t>Papua</w:t>
      </w:r>
      <w:r>
        <w:rPr>
          <w:spacing w:val="-3"/>
        </w:rPr>
        <w:t xml:space="preserve"> </w:t>
      </w:r>
      <w:r>
        <w:t>region</w:t>
      </w:r>
      <w:r>
        <w:rPr>
          <w:spacing w:val="-3"/>
        </w:rPr>
        <w:t xml:space="preserve"> </w:t>
      </w:r>
      <w:r>
        <w:t>and</w:t>
      </w:r>
      <w:r>
        <w:rPr>
          <w:spacing w:val="-3"/>
        </w:rPr>
        <w:t xml:space="preserve"> </w:t>
      </w:r>
      <w:r>
        <w:t>in</w:t>
      </w:r>
      <w:r>
        <w:rPr>
          <w:spacing w:val="-3"/>
        </w:rPr>
        <w:t xml:space="preserve"> </w:t>
      </w:r>
      <w:r>
        <w:t>2019</w:t>
      </w:r>
      <w:r>
        <w:rPr>
          <w:spacing w:val="-3"/>
        </w:rPr>
        <w:t xml:space="preserve"> </w:t>
      </w:r>
      <w:r>
        <w:t>has</w:t>
      </w:r>
      <w:r>
        <w:rPr>
          <w:spacing w:val="-3"/>
        </w:rPr>
        <w:t xml:space="preserve"> </w:t>
      </w:r>
      <w:r>
        <w:t>been</w:t>
      </w:r>
      <w:r>
        <w:rPr>
          <w:spacing w:val="-3"/>
        </w:rPr>
        <w:t xml:space="preserve"> </w:t>
      </w:r>
      <w:r>
        <w:t>working</w:t>
      </w:r>
      <w:r>
        <w:rPr>
          <w:spacing w:val="-3"/>
        </w:rPr>
        <w:t xml:space="preserve"> </w:t>
      </w:r>
      <w:r>
        <w:t>to</w:t>
      </w:r>
      <w:r>
        <w:rPr>
          <w:spacing w:val="-3"/>
        </w:rPr>
        <w:t xml:space="preserve"> </w:t>
      </w:r>
      <w:r>
        <w:t>implement</w:t>
      </w:r>
      <w:r>
        <w:rPr>
          <w:spacing w:val="-3"/>
        </w:rPr>
        <w:t xml:space="preserve"> </w:t>
      </w:r>
      <w:r>
        <w:t>the</w:t>
      </w:r>
      <w:r>
        <w:rPr>
          <w:spacing w:val="-3"/>
        </w:rPr>
        <w:t xml:space="preserve"> </w:t>
      </w:r>
      <w:r>
        <w:t>recommendations</w:t>
      </w:r>
      <w:r>
        <w:rPr>
          <w:spacing w:val="-3"/>
        </w:rPr>
        <w:t xml:space="preserve"> </w:t>
      </w:r>
      <w:r>
        <w:t>in</w:t>
      </w:r>
      <w:r>
        <w:rPr>
          <w:spacing w:val="-3"/>
        </w:rPr>
        <w:t xml:space="preserve"> </w:t>
      </w:r>
      <w:r>
        <w:t xml:space="preserve">partnership with the relevant provincial governments, Ministry of Home Affairs, Ministry of Finance and </w:t>
      </w:r>
      <w:proofErr w:type="spellStart"/>
      <w:r>
        <w:t>Bappenas</w:t>
      </w:r>
      <w:proofErr w:type="spellEnd"/>
      <w:r>
        <w:t xml:space="preserve">. This is part of the ongoing discussion on the future of </w:t>
      </w:r>
      <w:proofErr w:type="spellStart"/>
      <w:r>
        <w:t>Otsus</w:t>
      </w:r>
      <w:proofErr w:type="spellEnd"/>
      <w:r>
        <w:rPr>
          <w:spacing w:val="-3"/>
        </w:rPr>
        <w:t xml:space="preserve"> </w:t>
      </w:r>
      <w:r>
        <w:t>policy.</w:t>
      </w:r>
    </w:p>
    <w:p w14:paraId="2F9A974E" w14:textId="77777777" w:rsidR="008117A9" w:rsidRDefault="00360E36">
      <w:pPr>
        <w:pStyle w:val="BodyText"/>
        <w:rPr>
          <w:sz w:val="18"/>
        </w:rPr>
      </w:pPr>
      <w:r>
        <w:rPr>
          <w:noProof/>
        </w:rPr>
        <mc:AlternateContent>
          <mc:Choice Requires="wpg">
            <w:drawing>
              <wp:anchor distT="0" distB="0" distL="0" distR="0" simplePos="0" relativeHeight="251630592" behindDoc="0" locked="0" layoutInCell="1" allowOverlap="1" wp14:anchorId="2EA3774A" wp14:editId="502423EE">
                <wp:simplePos x="0" y="0"/>
                <wp:positionH relativeFrom="page">
                  <wp:posOffset>720090</wp:posOffset>
                </wp:positionH>
                <wp:positionV relativeFrom="paragraph">
                  <wp:posOffset>180975</wp:posOffset>
                </wp:positionV>
                <wp:extent cx="6120130" cy="6350"/>
                <wp:effectExtent l="5715" t="10160" r="8255" b="2540"/>
                <wp:wrapTopAndBottom/>
                <wp:docPr id="544"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85"/>
                          <a:chExt cx="9638" cy="10"/>
                        </a:xfrm>
                      </wpg:grpSpPr>
                      <wps:wsp>
                        <wps:cNvPr id="545" name="Line 400"/>
                        <wps:cNvCnPr>
                          <a:cxnSpLocks noChangeShapeType="1"/>
                        </wps:cNvCnPr>
                        <wps:spPr bwMode="auto">
                          <a:xfrm>
                            <a:off x="1134" y="29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46" name="Line 399"/>
                        <wps:cNvCnPr>
                          <a:cxnSpLocks noChangeShapeType="1"/>
                        </wps:cNvCnPr>
                        <wps:spPr bwMode="auto">
                          <a:xfrm>
                            <a:off x="3685" y="29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E4D627" id="Group 398" o:spid="_x0000_s1026" style="position:absolute;margin-left:56.7pt;margin-top:14.25pt;width:481.9pt;height:.5pt;z-index:251630592;mso-wrap-distance-left:0;mso-wrap-distance-right:0;mso-position-horizontal-relative:page" coordorigin="1134,28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">
                <v:line id="Line 400" o:spid="_x0000_s1027" style="position:absolute;visibility:visible;mso-wrap-style:square" from="1134,290" to="3685,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" strokecolor="#ac1f24" strokeweight=".5pt"/>
                <v:line id="Line 399" o:spid="_x0000_s1028" style="position:absolute;visibility:visible;mso-wrap-style:square" from="3685,290" to="10772,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" strokecolor="#ac1f24" strokeweight=".5pt"/>
                <w10:wrap type="topAndBottom" anchorx="page"/>
              </v:group>
            </w:pict>
          </mc:Fallback>
        </mc:AlternateContent>
      </w:r>
    </w:p>
    <w:p w14:paraId="58AB4E8C" w14:textId="77777777" w:rsidR="008117A9" w:rsidRDefault="008117A9">
      <w:pPr>
        <w:rPr>
          <w:sz w:val="18"/>
        </w:rPr>
        <w:sectPr w:rsidR="008117A9">
          <w:pgSz w:w="11910" w:h="16840"/>
          <w:pgMar w:top="1220" w:right="1020" w:bottom="840" w:left="1020" w:header="599" w:footer="647" w:gutter="0"/>
          <w:cols w:space="720"/>
        </w:sectPr>
      </w:pPr>
    </w:p>
    <w:p w14:paraId="3EF12814" w14:textId="77777777" w:rsidR="008117A9" w:rsidRDefault="004B269F">
      <w:pPr>
        <w:pStyle w:val="BodyText"/>
        <w:spacing w:before="86" w:line="228" w:lineRule="auto"/>
        <w:ind w:left="227" w:right="19"/>
      </w:pPr>
      <w:r>
        <w:rPr>
          <w:color w:val="AC1F24"/>
        </w:rPr>
        <w:t xml:space="preserve">Implementation of recommendations from the 2018 evaluation of </w:t>
      </w:r>
      <w:proofErr w:type="spellStart"/>
      <w:r>
        <w:rPr>
          <w:color w:val="AC1F24"/>
        </w:rPr>
        <w:t>Otsus</w:t>
      </w:r>
      <w:proofErr w:type="spellEnd"/>
      <w:r>
        <w:rPr>
          <w:color w:val="AC1F24"/>
        </w:rPr>
        <w:t xml:space="preserve"> Funds in Aceh</w:t>
      </w:r>
    </w:p>
    <w:p w14:paraId="449B4B3A" w14:textId="77777777" w:rsidR="008117A9" w:rsidRDefault="004B269F">
      <w:pPr>
        <w:pStyle w:val="BodyText"/>
        <w:spacing w:before="86" w:line="228" w:lineRule="auto"/>
        <w:ind w:left="227" w:right="390"/>
      </w:pPr>
      <w:r>
        <w:br w:type="column"/>
        <w:t>Based on the recommendations from the report, KOMPAK provided technical assistance to support the Aceh Government to revise the Aceh Autonomy Master Plan for the next ten-year period (2018-2027). The report recommended a need to better integrate existing e-planning</w:t>
      </w:r>
    </w:p>
    <w:p w14:paraId="14A1C03F" w14:textId="77777777" w:rsidR="008117A9" w:rsidRDefault="004B269F">
      <w:pPr>
        <w:pStyle w:val="BodyText"/>
        <w:spacing w:before="5" w:line="228" w:lineRule="auto"/>
        <w:ind w:left="227" w:right="405"/>
      </w:pPr>
      <w:r>
        <w:t>by the Provincial Planning Agency (</w:t>
      </w:r>
      <w:proofErr w:type="spellStart"/>
      <w:r>
        <w:t>Bappeda</w:t>
      </w:r>
      <w:proofErr w:type="spellEnd"/>
      <w:r>
        <w:t xml:space="preserve">) and e budgeting by the Provincial Financial Management Office (DPKA). This includes upgrading planning and budgeting with additional software </w:t>
      </w:r>
      <w:proofErr w:type="gramStart"/>
      <w:r>
        <w:t>modules, and</w:t>
      </w:r>
      <w:proofErr w:type="gramEnd"/>
      <w:r>
        <w:t xml:space="preserve"> creating better linkages between provincial and district government offices. The implementation of the e-planning and budgeting system in Aceh is an outcome of this process.</w:t>
      </w:r>
    </w:p>
    <w:p w14:paraId="1C58F200"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486" w:space="65"/>
            <w:col w:w="7319"/>
          </w:cols>
        </w:sectPr>
      </w:pPr>
    </w:p>
    <w:p w14:paraId="1B48BDEC" w14:textId="77777777" w:rsidR="008117A9" w:rsidRDefault="008117A9">
      <w:pPr>
        <w:pStyle w:val="BodyText"/>
        <w:spacing w:before="8"/>
        <w:rPr>
          <w:sz w:val="15"/>
        </w:rPr>
      </w:pPr>
    </w:p>
    <w:p w14:paraId="50AACAFE" w14:textId="77777777" w:rsidR="008117A9" w:rsidRDefault="00360E36">
      <w:pPr>
        <w:pStyle w:val="BodyText"/>
        <w:ind w:left="2778"/>
      </w:pPr>
      <w:r>
        <w:rPr>
          <w:noProof/>
        </w:rPr>
        <mc:AlternateContent>
          <mc:Choice Requires="wps">
            <w:drawing>
              <wp:inline distT="0" distB="0" distL="0" distR="0" wp14:anchorId="15833755" wp14:editId="65EE717F">
                <wp:extent cx="4422140" cy="2783840"/>
                <wp:effectExtent l="11430" t="7620" r="5080" b="8890"/>
                <wp:docPr id="543"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2140" cy="2783840"/>
                        </a:xfrm>
                        <a:prstGeom prst="rect">
                          <a:avLst/>
                        </a:prstGeom>
                        <a:solidFill>
                          <a:srgbClr val="FFF4E6"/>
                        </a:solidFill>
                        <a:ln w="6350">
                          <a:solidFill>
                            <a:srgbClr val="AC1F24"/>
                          </a:solidFill>
                          <a:prstDash val="solid"/>
                          <a:miter lim="800000"/>
                          <a:headEnd/>
                          <a:tailEnd/>
                        </a:ln>
                      </wps:spPr>
                      <wps:txbx>
                        <w:txbxContent>
                          <w:p w14:paraId="3C0ACA85" w14:textId="77777777" w:rsidR="00575BB5" w:rsidRDefault="00575BB5">
                            <w:pPr>
                              <w:spacing w:before="120" w:line="228" w:lineRule="auto"/>
                              <w:ind w:left="170" w:right="359"/>
                              <w:rPr>
                                <w:b/>
                                <w:sz w:val="20"/>
                              </w:rPr>
                            </w:pPr>
                            <w:r>
                              <w:rPr>
                                <w:b/>
                                <w:sz w:val="20"/>
                              </w:rPr>
                              <w:t>ACEH PROVINCE: SPECIAL AUTONOMY FUND AND DEVELOPMENT PROGRESS</w:t>
                            </w:r>
                          </w:p>
                          <w:p w14:paraId="050817CD" w14:textId="77777777" w:rsidR="00575BB5" w:rsidRDefault="00575BB5">
                            <w:pPr>
                              <w:pStyle w:val="BodyText"/>
                              <w:spacing w:before="116" w:line="228" w:lineRule="auto"/>
                              <w:ind w:left="170" w:right="166"/>
                              <w:jc w:val="both"/>
                            </w:pPr>
                            <w:r>
                              <w:t>Between 2008 and 2017, Aceh Province received about A$5.7 billion (IDR 57 trillion, ~A$570m per year) in Special Autonomy Funds from</w:t>
                            </w:r>
                            <w:r>
                              <w:rPr>
                                <w:spacing w:val="-27"/>
                              </w:rPr>
                              <w:t xml:space="preserve"> </w:t>
                            </w:r>
                            <w:r>
                              <w:t>the central government, making up about 60% of its budget. The funds are being transferred over a 20-year period and are scheduled to finish in 2027.</w:t>
                            </w:r>
                          </w:p>
                          <w:p w14:paraId="2285D1E4" w14:textId="77777777" w:rsidR="00575BB5" w:rsidRDefault="00575BB5">
                            <w:pPr>
                              <w:pStyle w:val="BodyText"/>
                              <w:spacing w:before="119" w:line="228" w:lineRule="auto"/>
                              <w:ind w:left="170" w:right="166"/>
                              <w:jc w:val="both"/>
                            </w:pPr>
                            <w:r>
                              <w:t>Economic and community development in Aceh has made relatively slow</w:t>
                            </w:r>
                            <w:r>
                              <w:rPr>
                                <w:spacing w:val="-8"/>
                              </w:rPr>
                              <w:t xml:space="preserve"> </w:t>
                            </w:r>
                            <w:r>
                              <w:t>progress</w:t>
                            </w:r>
                            <w:r>
                              <w:rPr>
                                <w:spacing w:val="-7"/>
                              </w:rPr>
                              <w:t xml:space="preserve"> </w:t>
                            </w:r>
                            <w:r>
                              <w:t>over</w:t>
                            </w:r>
                            <w:r>
                              <w:rPr>
                                <w:spacing w:val="-8"/>
                              </w:rPr>
                              <w:t xml:space="preserve"> </w:t>
                            </w:r>
                            <w:r>
                              <w:t>this</w:t>
                            </w:r>
                            <w:r>
                              <w:rPr>
                                <w:spacing w:val="-8"/>
                              </w:rPr>
                              <w:t xml:space="preserve"> </w:t>
                            </w:r>
                            <w:r>
                              <w:t>period,</w:t>
                            </w:r>
                            <w:r>
                              <w:rPr>
                                <w:spacing w:val="-7"/>
                              </w:rPr>
                              <w:t xml:space="preserve"> </w:t>
                            </w:r>
                            <w:r>
                              <w:t>despite</w:t>
                            </w:r>
                            <w:r>
                              <w:rPr>
                                <w:spacing w:val="-8"/>
                              </w:rPr>
                              <w:t xml:space="preserve"> </w:t>
                            </w:r>
                            <w:r>
                              <w:t>the</w:t>
                            </w:r>
                            <w:r>
                              <w:rPr>
                                <w:spacing w:val="-8"/>
                              </w:rPr>
                              <w:t xml:space="preserve"> </w:t>
                            </w:r>
                            <w:r>
                              <w:t>Aceh</w:t>
                            </w:r>
                            <w:r>
                              <w:rPr>
                                <w:spacing w:val="-7"/>
                              </w:rPr>
                              <w:t xml:space="preserve"> </w:t>
                            </w:r>
                            <w:r>
                              <w:t>Provincial</w:t>
                            </w:r>
                            <w:r>
                              <w:rPr>
                                <w:spacing w:val="-8"/>
                              </w:rPr>
                              <w:t xml:space="preserve"> </w:t>
                            </w:r>
                            <w:r>
                              <w:t>Government managing funds (per capita) far greater than the national average. The special autonomy funds have not resulted in significant improvements in</w:t>
                            </w:r>
                            <w:r>
                              <w:rPr>
                                <w:spacing w:val="-7"/>
                              </w:rPr>
                              <w:t xml:space="preserve"> </w:t>
                            </w:r>
                            <w:r>
                              <w:t>the</w:t>
                            </w:r>
                            <w:r>
                              <w:rPr>
                                <w:spacing w:val="-7"/>
                              </w:rPr>
                              <w:t xml:space="preserve"> </w:t>
                            </w:r>
                            <w:r>
                              <w:t>welfare</w:t>
                            </w:r>
                            <w:r>
                              <w:rPr>
                                <w:spacing w:val="-7"/>
                              </w:rPr>
                              <w:t xml:space="preserve"> </w:t>
                            </w:r>
                            <w:r>
                              <w:t>of</w:t>
                            </w:r>
                            <w:r>
                              <w:rPr>
                                <w:spacing w:val="-7"/>
                              </w:rPr>
                              <w:t xml:space="preserve"> </w:t>
                            </w:r>
                            <w:r>
                              <w:t>the</w:t>
                            </w:r>
                            <w:r>
                              <w:rPr>
                                <w:spacing w:val="-6"/>
                              </w:rPr>
                              <w:t xml:space="preserve"> </w:t>
                            </w:r>
                            <w:r>
                              <w:t>population.</w:t>
                            </w:r>
                            <w:r>
                              <w:rPr>
                                <w:spacing w:val="-7"/>
                              </w:rPr>
                              <w:t xml:space="preserve"> </w:t>
                            </w:r>
                            <w:r>
                              <w:t>Aceh’s</w:t>
                            </w:r>
                            <w:r>
                              <w:rPr>
                                <w:spacing w:val="-7"/>
                              </w:rPr>
                              <w:t xml:space="preserve"> </w:t>
                            </w:r>
                            <w:r>
                              <w:t>economic</w:t>
                            </w:r>
                            <w:r>
                              <w:rPr>
                                <w:spacing w:val="-7"/>
                              </w:rPr>
                              <w:t xml:space="preserve"> </w:t>
                            </w:r>
                            <w:r>
                              <w:t>growth</w:t>
                            </w:r>
                            <w:r>
                              <w:rPr>
                                <w:spacing w:val="-7"/>
                              </w:rPr>
                              <w:t xml:space="preserve"> </w:t>
                            </w:r>
                            <w:r>
                              <w:t>averaged</w:t>
                            </w:r>
                            <w:r>
                              <w:rPr>
                                <w:spacing w:val="-6"/>
                              </w:rPr>
                              <w:t xml:space="preserve"> </w:t>
                            </w:r>
                            <w:r>
                              <w:t>only</w:t>
                            </w:r>
                          </w:p>
                          <w:p w14:paraId="02D1D712" w14:textId="77777777" w:rsidR="00575BB5" w:rsidRDefault="00575BB5">
                            <w:pPr>
                              <w:pStyle w:val="BodyText"/>
                              <w:spacing w:before="7" w:line="228" w:lineRule="auto"/>
                              <w:ind w:left="170" w:right="165"/>
                              <w:jc w:val="both"/>
                            </w:pPr>
                            <w:r>
                              <w:t>2.7 percent per year between 2012 and 2017, which was the second lowest rate in Sumatra, and Aceh’s poverty rate (16.0%) remains well above the national average (9.8%).</w:t>
                            </w:r>
                          </w:p>
                        </w:txbxContent>
                      </wps:txbx>
                      <wps:bodyPr rot="0" vert="horz" wrap="square" lIns="0" tIns="0" rIns="0" bIns="0" anchor="t" anchorCtr="0" upright="1">
                        <a:noAutofit/>
                      </wps:bodyPr>
                    </wps:wsp>
                  </a:graphicData>
                </a:graphic>
              </wp:inline>
            </w:drawing>
          </mc:Choice>
          <mc:Fallback>
            <w:pict>
              <v:shape w14:anchorId="15833755" id="Text Box 397" o:spid="_x0000_s1358" type="#_x0000_t202" style="width:348.2pt;height:21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" fillcolor="#fff4e6" strokecolor="#ac1f24" strokeweight=".5pt">
                <v:textbox inset="0,0,0,0">
                  <w:txbxContent>
                    <w:p w14:paraId="3C0ACA85" w14:textId="77777777" w:rsidR="00575BB5" w:rsidRDefault="00575BB5">
                      <w:pPr>
                        <w:spacing w:before="120" w:line="228" w:lineRule="auto"/>
                        <w:ind w:left="170" w:right="359"/>
                        <w:rPr>
                          <w:b/>
                          <w:sz w:val="20"/>
                        </w:rPr>
                      </w:pPr>
                      <w:r>
                        <w:rPr>
                          <w:b/>
                          <w:sz w:val="20"/>
                        </w:rPr>
                        <w:t>ACEH PROVINCE: SPECIAL AUTONOMY FUND AND DEVELOPMENT PROGRESS</w:t>
                      </w:r>
                    </w:p>
                    <w:p w14:paraId="050817CD" w14:textId="77777777" w:rsidR="00575BB5" w:rsidRDefault="00575BB5">
                      <w:pPr>
                        <w:pStyle w:val="BodyText"/>
                        <w:spacing w:before="116" w:line="228" w:lineRule="auto"/>
                        <w:ind w:left="170" w:right="166"/>
                        <w:jc w:val="both"/>
                      </w:pPr>
                      <w:r>
                        <w:t>Between 2008 and 2017, Aceh Province received about A$5.7 billion (IDR 57 trillion, ~A$570m per year) in Special Autonomy Funds from</w:t>
                      </w:r>
                      <w:r>
                        <w:rPr>
                          <w:spacing w:val="-27"/>
                        </w:rPr>
                        <w:t xml:space="preserve"> </w:t>
                      </w:r>
                      <w:r>
                        <w:t>the central government, making up about 60% of its budget. The funds are being transferred over a 20-year period and are scheduled to finish in 2027.</w:t>
                      </w:r>
                    </w:p>
                    <w:p w14:paraId="2285D1E4" w14:textId="77777777" w:rsidR="00575BB5" w:rsidRDefault="00575BB5">
                      <w:pPr>
                        <w:pStyle w:val="BodyText"/>
                        <w:spacing w:before="119" w:line="228" w:lineRule="auto"/>
                        <w:ind w:left="170" w:right="166"/>
                        <w:jc w:val="both"/>
                      </w:pPr>
                      <w:r>
                        <w:t>Economic and community development in Aceh has made relatively slow</w:t>
                      </w:r>
                      <w:r>
                        <w:rPr>
                          <w:spacing w:val="-8"/>
                        </w:rPr>
                        <w:t xml:space="preserve"> </w:t>
                      </w:r>
                      <w:r>
                        <w:t>progress</w:t>
                      </w:r>
                      <w:r>
                        <w:rPr>
                          <w:spacing w:val="-7"/>
                        </w:rPr>
                        <w:t xml:space="preserve"> </w:t>
                      </w:r>
                      <w:r>
                        <w:t>over</w:t>
                      </w:r>
                      <w:r>
                        <w:rPr>
                          <w:spacing w:val="-8"/>
                        </w:rPr>
                        <w:t xml:space="preserve"> </w:t>
                      </w:r>
                      <w:r>
                        <w:t>this</w:t>
                      </w:r>
                      <w:r>
                        <w:rPr>
                          <w:spacing w:val="-8"/>
                        </w:rPr>
                        <w:t xml:space="preserve"> </w:t>
                      </w:r>
                      <w:r>
                        <w:t>period,</w:t>
                      </w:r>
                      <w:r>
                        <w:rPr>
                          <w:spacing w:val="-7"/>
                        </w:rPr>
                        <w:t xml:space="preserve"> </w:t>
                      </w:r>
                      <w:r>
                        <w:t>despite</w:t>
                      </w:r>
                      <w:r>
                        <w:rPr>
                          <w:spacing w:val="-8"/>
                        </w:rPr>
                        <w:t xml:space="preserve"> </w:t>
                      </w:r>
                      <w:r>
                        <w:t>the</w:t>
                      </w:r>
                      <w:r>
                        <w:rPr>
                          <w:spacing w:val="-8"/>
                        </w:rPr>
                        <w:t xml:space="preserve"> </w:t>
                      </w:r>
                      <w:r>
                        <w:t>Aceh</w:t>
                      </w:r>
                      <w:r>
                        <w:rPr>
                          <w:spacing w:val="-7"/>
                        </w:rPr>
                        <w:t xml:space="preserve"> </w:t>
                      </w:r>
                      <w:r>
                        <w:t>Provincial</w:t>
                      </w:r>
                      <w:r>
                        <w:rPr>
                          <w:spacing w:val="-8"/>
                        </w:rPr>
                        <w:t xml:space="preserve"> </w:t>
                      </w:r>
                      <w:r>
                        <w:t>Government managing funds (per capita) far greater than the national average. The special autonomy funds have not resulted in significant improvements in</w:t>
                      </w:r>
                      <w:r>
                        <w:rPr>
                          <w:spacing w:val="-7"/>
                        </w:rPr>
                        <w:t xml:space="preserve"> </w:t>
                      </w:r>
                      <w:r>
                        <w:t>the</w:t>
                      </w:r>
                      <w:r>
                        <w:rPr>
                          <w:spacing w:val="-7"/>
                        </w:rPr>
                        <w:t xml:space="preserve"> </w:t>
                      </w:r>
                      <w:r>
                        <w:t>welfare</w:t>
                      </w:r>
                      <w:r>
                        <w:rPr>
                          <w:spacing w:val="-7"/>
                        </w:rPr>
                        <w:t xml:space="preserve"> </w:t>
                      </w:r>
                      <w:r>
                        <w:t>of</w:t>
                      </w:r>
                      <w:r>
                        <w:rPr>
                          <w:spacing w:val="-7"/>
                        </w:rPr>
                        <w:t xml:space="preserve"> </w:t>
                      </w:r>
                      <w:r>
                        <w:t>the</w:t>
                      </w:r>
                      <w:r>
                        <w:rPr>
                          <w:spacing w:val="-6"/>
                        </w:rPr>
                        <w:t xml:space="preserve"> </w:t>
                      </w:r>
                      <w:r>
                        <w:t>population.</w:t>
                      </w:r>
                      <w:r>
                        <w:rPr>
                          <w:spacing w:val="-7"/>
                        </w:rPr>
                        <w:t xml:space="preserve"> </w:t>
                      </w:r>
                      <w:r>
                        <w:t>Aceh’s</w:t>
                      </w:r>
                      <w:r>
                        <w:rPr>
                          <w:spacing w:val="-7"/>
                        </w:rPr>
                        <w:t xml:space="preserve"> </w:t>
                      </w:r>
                      <w:r>
                        <w:t>economic</w:t>
                      </w:r>
                      <w:r>
                        <w:rPr>
                          <w:spacing w:val="-7"/>
                        </w:rPr>
                        <w:t xml:space="preserve"> </w:t>
                      </w:r>
                      <w:r>
                        <w:t>growth</w:t>
                      </w:r>
                      <w:r>
                        <w:rPr>
                          <w:spacing w:val="-7"/>
                        </w:rPr>
                        <w:t xml:space="preserve"> </w:t>
                      </w:r>
                      <w:r>
                        <w:t>averaged</w:t>
                      </w:r>
                      <w:r>
                        <w:rPr>
                          <w:spacing w:val="-6"/>
                        </w:rPr>
                        <w:t xml:space="preserve"> </w:t>
                      </w:r>
                      <w:r>
                        <w:t>only</w:t>
                      </w:r>
                    </w:p>
                    <w:p w14:paraId="02D1D712" w14:textId="77777777" w:rsidR="00575BB5" w:rsidRDefault="00575BB5">
                      <w:pPr>
                        <w:pStyle w:val="BodyText"/>
                        <w:spacing w:before="7" w:line="228" w:lineRule="auto"/>
                        <w:ind w:left="170" w:right="165"/>
                        <w:jc w:val="both"/>
                      </w:pPr>
                      <w:r>
                        <w:t>2.7 percent per year between 2012 and 2017, which was the second lowest rate in Sumatra, and Aceh’s poverty rate (16.0%) remains well above the national average (9.8%).</w:t>
                      </w:r>
                    </w:p>
                  </w:txbxContent>
                </v:textbox>
                <w10:anchorlock/>
              </v:shape>
            </w:pict>
          </mc:Fallback>
        </mc:AlternateContent>
      </w:r>
    </w:p>
    <w:p w14:paraId="433A5E52" w14:textId="77777777" w:rsidR="008117A9" w:rsidRDefault="00360E36">
      <w:pPr>
        <w:pStyle w:val="BodyText"/>
        <w:spacing w:before="5"/>
        <w:rPr>
          <w:sz w:val="11"/>
        </w:rPr>
      </w:pPr>
      <w:r>
        <w:rPr>
          <w:noProof/>
        </w:rPr>
        <mc:AlternateContent>
          <mc:Choice Requires="wpg">
            <w:drawing>
              <wp:anchor distT="0" distB="0" distL="0" distR="0" simplePos="0" relativeHeight="251631616" behindDoc="0" locked="0" layoutInCell="1" allowOverlap="1" wp14:anchorId="07850921" wp14:editId="15BBF15C">
                <wp:simplePos x="0" y="0"/>
                <wp:positionH relativeFrom="page">
                  <wp:posOffset>720090</wp:posOffset>
                </wp:positionH>
                <wp:positionV relativeFrom="paragraph">
                  <wp:posOffset>123190</wp:posOffset>
                </wp:positionV>
                <wp:extent cx="6120130" cy="6350"/>
                <wp:effectExtent l="5715" t="6985" r="8255" b="5715"/>
                <wp:wrapTopAndBottom/>
                <wp:docPr id="540"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94"/>
                          <a:chExt cx="9638" cy="10"/>
                        </a:xfrm>
                      </wpg:grpSpPr>
                      <wps:wsp>
                        <wps:cNvPr id="541" name="Line 396"/>
                        <wps:cNvCnPr>
                          <a:cxnSpLocks noChangeShapeType="1"/>
                        </wps:cNvCnPr>
                        <wps:spPr bwMode="auto">
                          <a:xfrm>
                            <a:off x="1134" y="199"/>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42" name="Line 395"/>
                        <wps:cNvCnPr>
                          <a:cxnSpLocks noChangeShapeType="1"/>
                        </wps:cNvCnPr>
                        <wps:spPr bwMode="auto">
                          <a:xfrm>
                            <a:off x="3685" y="199"/>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39C10C" id="Group 394" o:spid="_x0000_s1026" style="position:absolute;margin-left:56.7pt;margin-top:9.7pt;width:481.9pt;height:.5pt;z-index:251631616;mso-wrap-distance-left:0;mso-wrap-distance-right:0;mso-position-horizontal-relative:page" coordorigin="1134,194"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">
                <v:line id="Line 396" o:spid="_x0000_s1027" style="position:absolute;visibility:visible;mso-wrap-style:square" from="1134,199" to="3685,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" strokecolor="#ac1f24" strokeweight=".5pt"/>
                <v:line id="Line 395" o:spid="_x0000_s1028" style="position:absolute;visibility:visible;mso-wrap-style:square" from="3685,199" to="10772,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" strokecolor="#ac1f24" strokeweight=".5pt"/>
                <w10:wrap type="topAndBottom" anchorx="page"/>
              </v:group>
            </w:pict>
          </mc:Fallback>
        </mc:AlternateContent>
      </w:r>
    </w:p>
    <w:p w14:paraId="314146C8" w14:textId="77777777" w:rsidR="008117A9" w:rsidRDefault="008117A9">
      <w:pPr>
        <w:rPr>
          <w:sz w:val="11"/>
        </w:rPr>
        <w:sectPr w:rsidR="008117A9">
          <w:type w:val="continuous"/>
          <w:pgSz w:w="11910" w:h="16840"/>
          <w:pgMar w:top="580" w:right="1020" w:bottom="280" w:left="1020" w:header="720" w:footer="720" w:gutter="0"/>
          <w:cols w:space="720"/>
        </w:sectPr>
      </w:pPr>
    </w:p>
    <w:p w14:paraId="30453C13" w14:textId="77777777" w:rsidR="008117A9" w:rsidRDefault="008117A9">
      <w:pPr>
        <w:pStyle w:val="BodyText"/>
        <w:spacing w:before="1"/>
        <w:rPr>
          <w:sz w:val="14"/>
        </w:rPr>
      </w:pPr>
    </w:p>
    <w:p w14:paraId="6B1E8170"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66271D01" wp14:editId="05908D41">
                <wp:extent cx="6120130" cy="6350"/>
                <wp:effectExtent l="11430" t="1905" r="12065" b="10795"/>
                <wp:docPr id="537"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538" name="Line 393"/>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39" name="Line 392"/>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3ED3D0" id="Group 391"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">
                <v:line id="Line 393"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" strokecolor="#ac1f24" strokeweight=".5pt"/>
                <v:line id="Line 392"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" strokecolor="#ac1f24" strokeweight=".5pt"/>
                <w10:anchorlock/>
              </v:group>
            </w:pict>
          </mc:Fallback>
        </mc:AlternateContent>
      </w:r>
    </w:p>
    <w:p w14:paraId="0C588C0B" w14:textId="77777777" w:rsidR="008117A9" w:rsidRDefault="008117A9">
      <w:pPr>
        <w:spacing w:line="20" w:lineRule="exact"/>
        <w:rPr>
          <w:sz w:val="2"/>
        </w:rPr>
        <w:sectPr w:rsidR="008117A9">
          <w:pgSz w:w="11910" w:h="16840"/>
          <w:pgMar w:top="1220" w:right="1020" w:bottom="840" w:left="1020" w:header="599" w:footer="647" w:gutter="0"/>
          <w:cols w:space="720"/>
        </w:sectPr>
      </w:pPr>
    </w:p>
    <w:p w14:paraId="3C013A45" w14:textId="77777777" w:rsidR="008117A9" w:rsidRDefault="004B269F">
      <w:pPr>
        <w:pStyle w:val="BodyText"/>
        <w:spacing w:before="105" w:line="228" w:lineRule="auto"/>
        <w:ind w:left="227" w:right="20"/>
      </w:pPr>
      <w:r>
        <w:rPr>
          <w:color w:val="AC1F24"/>
        </w:rPr>
        <w:t xml:space="preserve">Rapid review of </w:t>
      </w:r>
      <w:proofErr w:type="spellStart"/>
      <w:r>
        <w:rPr>
          <w:color w:val="AC1F24"/>
        </w:rPr>
        <w:t>Otsus</w:t>
      </w:r>
      <w:proofErr w:type="spellEnd"/>
      <w:r>
        <w:rPr>
          <w:color w:val="AC1F24"/>
        </w:rPr>
        <w:t xml:space="preserve"> Funds in Papua and Papua Barat</w:t>
      </w:r>
    </w:p>
    <w:p w14:paraId="16252C5B" w14:textId="77777777" w:rsidR="008117A9" w:rsidRDefault="004B269F">
      <w:pPr>
        <w:pStyle w:val="BodyText"/>
        <w:spacing w:before="105" w:line="228" w:lineRule="auto"/>
        <w:ind w:left="227" w:right="302"/>
      </w:pPr>
      <w:r>
        <w:br w:type="column"/>
      </w:r>
      <w:r>
        <w:t>The review has been completed, but the final report is awaiting approval from the Ministry of Finance. The review concluded that to overcome the main geographical challenges in both provinces, the government should focus on ways to improve basic services through outreach activities and meeting the minimum service standards, particularly for health and education.</w:t>
      </w:r>
    </w:p>
    <w:p w14:paraId="2B2356E2" w14:textId="77777777" w:rsidR="008117A9" w:rsidRDefault="004B269F">
      <w:pPr>
        <w:pStyle w:val="BodyText"/>
        <w:spacing w:before="121" w:line="228" w:lineRule="auto"/>
        <w:ind w:left="227" w:right="312"/>
      </w:pPr>
      <w:r>
        <w:t xml:space="preserve">The review noted that provincial governments will also need to reduce the high dependency of the basic service sectors on special autonomy funds. The fund allocations for basic service provisions needs to be </w:t>
      </w:r>
      <w:proofErr w:type="spellStart"/>
      <w:r>
        <w:t>prioritised</w:t>
      </w:r>
      <w:proofErr w:type="spellEnd"/>
      <w:r>
        <w:t xml:space="preserve"> from other sources aside from the special autonomy fund. This could include additional infrastructure funds, district/city and provincial APBD funds, APBN funds from ministries and agencies, special allocation funds (DAK), and village funds.</w:t>
      </w:r>
    </w:p>
    <w:p w14:paraId="05C8DBF2" w14:textId="77777777" w:rsidR="008117A9" w:rsidRDefault="004B269F">
      <w:pPr>
        <w:pStyle w:val="BodyText"/>
        <w:spacing w:before="122" w:line="228" w:lineRule="auto"/>
        <w:ind w:left="227" w:right="269"/>
      </w:pPr>
      <w:r>
        <w:t>With the increasing type and amount of funding sources, each district and city government will need to work closely with the relevant provincial government to coordinate a regional</w:t>
      </w:r>
      <w:r>
        <w:rPr>
          <w:spacing w:val="-5"/>
        </w:rPr>
        <w:t xml:space="preserve"> </w:t>
      </w:r>
      <w:r>
        <w:t>approach.</w:t>
      </w:r>
    </w:p>
    <w:p w14:paraId="05AA7D1A"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295" w:space="256"/>
            <w:col w:w="7319"/>
          </w:cols>
        </w:sectPr>
      </w:pPr>
    </w:p>
    <w:p w14:paraId="788E0C09" w14:textId="77777777" w:rsidR="008117A9" w:rsidRDefault="008117A9">
      <w:pPr>
        <w:pStyle w:val="BodyText"/>
        <w:spacing w:before="9"/>
        <w:rPr>
          <w:sz w:val="18"/>
        </w:rPr>
      </w:pPr>
    </w:p>
    <w:p w14:paraId="7C709AF2" w14:textId="77777777" w:rsidR="008117A9" w:rsidRDefault="00360E36">
      <w:pPr>
        <w:pStyle w:val="BodyText"/>
        <w:ind w:left="2778"/>
      </w:pPr>
      <w:r>
        <w:rPr>
          <w:noProof/>
        </w:rPr>
        <mc:AlternateContent>
          <mc:Choice Requires="wps">
            <w:drawing>
              <wp:inline distT="0" distB="0" distL="0" distR="0" wp14:anchorId="15879A95" wp14:editId="0E4200CD">
                <wp:extent cx="4422140" cy="2459990"/>
                <wp:effectExtent l="11430" t="5715" r="5080" b="10795"/>
                <wp:docPr id="536"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2140" cy="2459990"/>
                        </a:xfrm>
                        <a:prstGeom prst="rect">
                          <a:avLst/>
                        </a:prstGeom>
                        <a:solidFill>
                          <a:srgbClr val="FFF4E6"/>
                        </a:solidFill>
                        <a:ln w="6350">
                          <a:solidFill>
                            <a:srgbClr val="AC1F24"/>
                          </a:solidFill>
                          <a:prstDash val="solid"/>
                          <a:miter lim="800000"/>
                          <a:headEnd/>
                          <a:tailEnd/>
                        </a:ln>
                      </wps:spPr>
                      <wps:txbx>
                        <w:txbxContent>
                          <w:p w14:paraId="4606B3F4" w14:textId="77777777" w:rsidR="00575BB5" w:rsidRDefault="00575BB5">
                            <w:pPr>
                              <w:spacing w:before="120" w:line="228" w:lineRule="auto"/>
                              <w:ind w:left="170" w:right="206"/>
                              <w:jc w:val="both"/>
                              <w:rPr>
                                <w:b/>
                                <w:sz w:val="20"/>
                              </w:rPr>
                            </w:pPr>
                            <w:r>
                              <w:rPr>
                                <w:b/>
                                <w:sz w:val="20"/>
                              </w:rPr>
                              <w:t>PAPUA AND PAPUA BARAT PROVINCES: SPECIAL AUTONOMY FUND AND DEVELOPMENT PROGRESS</w:t>
                            </w:r>
                          </w:p>
                          <w:p w14:paraId="0A326AF7" w14:textId="77777777" w:rsidR="00575BB5" w:rsidRDefault="00575BB5">
                            <w:pPr>
                              <w:pStyle w:val="BodyText"/>
                              <w:spacing w:before="116" w:line="228" w:lineRule="auto"/>
                              <w:ind w:left="170" w:right="166"/>
                              <w:jc w:val="both"/>
                            </w:pPr>
                            <w:r>
                              <w:t>Between 2002 and 2017, Papua Province received about A$6.6 billion (IDR 66 trillion, ~A$390m per year) from special autonomy funds, while Papua</w:t>
                            </w:r>
                            <w:r>
                              <w:rPr>
                                <w:spacing w:val="-5"/>
                              </w:rPr>
                              <w:t xml:space="preserve"> </w:t>
                            </w:r>
                            <w:r>
                              <w:t>Barat</w:t>
                            </w:r>
                            <w:r>
                              <w:rPr>
                                <w:spacing w:val="-4"/>
                              </w:rPr>
                              <w:t xml:space="preserve"> </w:t>
                            </w:r>
                            <w:r>
                              <w:t>received</w:t>
                            </w:r>
                            <w:r>
                              <w:rPr>
                                <w:spacing w:val="-5"/>
                              </w:rPr>
                              <w:t xml:space="preserve"> </w:t>
                            </w:r>
                            <w:r>
                              <w:t>around</w:t>
                            </w:r>
                            <w:r>
                              <w:rPr>
                                <w:spacing w:val="-5"/>
                              </w:rPr>
                              <w:t xml:space="preserve"> </w:t>
                            </w:r>
                            <w:r>
                              <w:t>A$2.2</w:t>
                            </w:r>
                            <w:r>
                              <w:rPr>
                                <w:spacing w:val="-6"/>
                              </w:rPr>
                              <w:t xml:space="preserve"> </w:t>
                            </w:r>
                            <w:r>
                              <w:t>billion</w:t>
                            </w:r>
                            <w:r>
                              <w:rPr>
                                <w:spacing w:val="-5"/>
                              </w:rPr>
                              <w:t xml:space="preserve"> </w:t>
                            </w:r>
                            <w:r>
                              <w:t>(IDR</w:t>
                            </w:r>
                            <w:r>
                              <w:rPr>
                                <w:spacing w:val="-4"/>
                              </w:rPr>
                              <w:t xml:space="preserve"> </w:t>
                            </w:r>
                            <w:r>
                              <w:t>22</w:t>
                            </w:r>
                            <w:r>
                              <w:rPr>
                                <w:spacing w:val="-4"/>
                              </w:rPr>
                              <w:t xml:space="preserve"> </w:t>
                            </w:r>
                            <w:r>
                              <w:t>trillion,</w:t>
                            </w:r>
                            <w:r>
                              <w:rPr>
                                <w:spacing w:val="-5"/>
                              </w:rPr>
                              <w:t xml:space="preserve"> </w:t>
                            </w:r>
                            <w:r>
                              <w:t>~A$240m</w:t>
                            </w:r>
                            <w:r>
                              <w:rPr>
                                <w:spacing w:val="-5"/>
                              </w:rPr>
                              <w:t xml:space="preserve"> </w:t>
                            </w:r>
                            <w:r>
                              <w:t>per year) over a nine-year period</w:t>
                            </w:r>
                            <w:r>
                              <w:rPr>
                                <w:spacing w:val="-1"/>
                              </w:rPr>
                              <w:t xml:space="preserve"> </w:t>
                            </w:r>
                            <w:r>
                              <w:t>(2009-2017).</w:t>
                            </w:r>
                          </w:p>
                          <w:p w14:paraId="4B3E389B" w14:textId="77777777" w:rsidR="00575BB5" w:rsidRDefault="00575BB5">
                            <w:pPr>
                              <w:pStyle w:val="BodyText"/>
                              <w:spacing w:before="118" w:line="228" w:lineRule="auto"/>
                              <w:ind w:left="170" w:right="166"/>
                              <w:jc w:val="both"/>
                            </w:pPr>
                            <w:r>
                              <w:t>With special autonomy funds, the Papua and Papua Barat Provinces have shown significant improvement. In general, special autonomy funds</w:t>
                            </w:r>
                            <w:r>
                              <w:rPr>
                                <w:spacing w:val="-6"/>
                              </w:rPr>
                              <w:t xml:space="preserve"> </w:t>
                            </w:r>
                            <w:r>
                              <w:t>have</w:t>
                            </w:r>
                            <w:r>
                              <w:rPr>
                                <w:spacing w:val="-6"/>
                              </w:rPr>
                              <w:t xml:space="preserve"> </w:t>
                            </w:r>
                            <w:r>
                              <w:t>played</w:t>
                            </w:r>
                            <w:r>
                              <w:rPr>
                                <w:spacing w:val="-6"/>
                              </w:rPr>
                              <w:t xml:space="preserve"> </w:t>
                            </w:r>
                            <w:r>
                              <w:t>a</w:t>
                            </w:r>
                            <w:r>
                              <w:rPr>
                                <w:spacing w:val="-5"/>
                              </w:rPr>
                              <w:t xml:space="preserve"> </w:t>
                            </w:r>
                            <w:r>
                              <w:t>role</w:t>
                            </w:r>
                            <w:r>
                              <w:rPr>
                                <w:spacing w:val="-6"/>
                              </w:rPr>
                              <w:t xml:space="preserve"> </w:t>
                            </w:r>
                            <w:r>
                              <w:t>in</w:t>
                            </w:r>
                            <w:r>
                              <w:rPr>
                                <w:spacing w:val="-6"/>
                              </w:rPr>
                              <w:t xml:space="preserve"> </w:t>
                            </w:r>
                            <w:r>
                              <w:t>accelerating</w:t>
                            </w:r>
                            <w:r>
                              <w:rPr>
                                <w:spacing w:val="-6"/>
                              </w:rPr>
                              <w:t xml:space="preserve"> </w:t>
                            </w:r>
                            <w:r>
                              <w:t>the</w:t>
                            </w:r>
                            <w:r>
                              <w:rPr>
                                <w:spacing w:val="-5"/>
                              </w:rPr>
                              <w:t xml:space="preserve"> </w:t>
                            </w:r>
                            <w:r>
                              <w:t>decline</w:t>
                            </w:r>
                            <w:r>
                              <w:rPr>
                                <w:spacing w:val="-6"/>
                              </w:rPr>
                              <w:t xml:space="preserve"> </w:t>
                            </w:r>
                            <w:r>
                              <w:t>in</w:t>
                            </w:r>
                            <w:r>
                              <w:rPr>
                                <w:spacing w:val="-6"/>
                              </w:rPr>
                              <w:t xml:space="preserve"> </w:t>
                            </w:r>
                            <w:r>
                              <w:t>poverty</w:t>
                            </w:r>
                            <w:r>
                              <w:rPr>
                                <w:spacing w:val="-6"/>
                              </w:rPr>
                              <w:t xml:space="preserve"> </w:t>
                            </w:r>
                            <w:r>
                              <w:t>in</w:t>
                            </w:r>
                            <w:r>
                              <w:rPr>
                                <w:spacing w:val="-5"/>
                              </w:rPr>
                              <w:t xml:space="preserve"> </w:t>
                            </w:r>
                            <w:r>
                              <w:t>Papua, from</w:t>
                            </w:r>
                            <w:r>
                              <w:rPr>
                                <w:spacing w:val="-8"/>
                              </w:rPr>
                              <w:t xml:space="preserve"> </w:t>
                            </w:r>
                            <w:r>
                              <w:t>42%</w:t>
                            </w:r>
                            <w:r>
                              <w:rPr>
                                <w:spacing w:val="-8"/>
                              </w:rPr>
                              <w:t xml:space="preserve"> </w:t>
                            </w:r>
                            <w:r>
                              <w:t>in</w:t>
                            </w:r>
                            <w:r>
                              <w:rPr>
                                <w:spacing w:val="-8"/>
                              </w:rPr>
                              <w:t xml:space="preserve"> </w:t>
                            </w:r>
                            <w:r>
                              <w:t>2002</w:t>
                            </w:r>
                            <w:r>
                              <w:rPr>
                                <w:spacing w:val="-8"/>
                              </w:rPr>
                              <w:t xml:space="preserve"> </w:t>
                            </w:r>
                            <w:r>
                              <w:t>to</w:t>
                            </w:r>
                            <w:r>
                              <w:rPr>
                                <w:spacing w:val="-7"/>
                              </w:rPr>
                              <w:t xml:space="preserve"> </w:t>
                            </w:r>
                            <w:r>
                              <w:t>28%</w:t>
                            </w:r>
                            <w:r>
                              <w:rPr>
                                <w:spacing w:val="-8"/>
                              </w:rPr>
                              <w:t xml:space="preserve"> </w:t>
                            </w:r>
                            <w:r>
                              <w:t>in</w:t>
                            </w:r>
                            <w:r>
                              <w:rPr>
                                <w:spacing w:val="-8"/>
                              </w:rPr>
                              <w:t xml:space="preserve"> </w:t>
                            </w:r>
                            <w:r>
                              <w:t>2018.</w:t>
                            </w:r>
                            <w:r>
                              <w:rPr>
                                <w:spacing w:val="-8"/>
                              </w:rPr>
                              <w:t xml:space="preserve"> </w:t>
                            </w:r>
                            <w:r>
                              <w:t>While</w:t>
                            </w:r>
                            <w:r>
                              <w:rPr>
                                <w:spacing w:val="-7"/>
                              </w:rPr>
                              <w:t xml:space="preserve"> </w:t>
                            </w:r>
                            <w:r>
                              <w:t>in</w:t>
                            </w:r>
                            <w:r>
                              <w:rPr>
                                <w:spacing w:val="-8"/>
                              </w:rPr>
                              <w:t xml:space="preserve"> </w:t>
                            </w:r>
                            <w:r>
                              <w:t>Papua</w:t>
                            </w:r>
                            <w:r>
                              <w:rPr>
                                <w:spacing w:val="-8"/>
                              </w:rPr>
                              <w:t xml:space="preserve"> </w:t>
                            </w:r>
                            <w:r>
                              <w:t>Barat,</w:t>
                            </w:r>
                            <w:r>
                              <w:rPr>
                                <w:spacing w:val="-8"/>
                              </w:rPr>
                              <w:t xml:space="preserve"> </w:t>
                            </w:r>
                            <w:r>
                              <w:t>the</w:t>
                            </w:r>
                            <w:r>
                              <w:rPr>
                                <w:spacing w:val="-7"/>
                              </w:rPr>
                              <w:t xml:space="preserve"> </w:t>
                            </w:r>
                            <w:r>
                              <w:t>poverty</w:t>
                            </w:r>
                            <w:r>
                              <w:rPr>
                                <w:spacing w:val="-8"/>
                              </w:rPr>
                              <w:t xml:space="preserve"> </w:t>
                            </w:r>
                            <w:r>
                              <w:t>rate decreased</w:t>
                            </w:r>
                            <w:r>
                              <w:rPr>
                                <w:spacing w:val="-23"/>
                              </w:rPr>
                              <w:t xml:space="preserve"> </w:t>
                            </w:r>
                            <w:r>
                              <w:t>from</w:t>
                            </w:r>
                            <w:r>
                              <w:rPr>
                                <w:spacing w:val="-22"/>
                              </w:rPr>
                              <w:t xml:space="preserve"> </w:t>
                            </w:r>
                            <w:r>
                              <w:t>36%</w:t>
                            </w:r>
                            <w:r>
                              <w:rPr>
                                <w:spacing w:val="-23"/>
                              </w:rPr>
                              <w:t xml:space="preserve"> </w:t>
                            </w:r>
                            <w:r>
                              <w:t>to</w:t>
                            </w:r>
                            <w:r>
                              <w:rPr>
                                <w:spacing w:val="-22"/>
                              </w:rPr>
                              <w:t xml:space="preserve"> </w:t>
                            </w:r>
                            <w:r>
                              <w:t>23%</w:t>
                            </w:r>
                            <w:r>
                              <w:rPr>
                                <w:spacing w:val="-22"/>
                              </w:rPr>
                              <w:t xml:space="preserve"> </w:t>
                            </w:r>
                            <w:r>
                              <w:t>in</w:t>
                            </w:r>
                            <w:r>
                              <w:rPr>
                                <w:spacing w:val="-23"/>
                              </w:rPr>
                              <w:t xml:space="preserve"> </w:t>
                            </w:r>
                            <w:r>
                              <w:t>2018.</w:t>
                            </w:r>
                            <w:r>
                              <w:rPr>
                                <w:spacing w:val="-22"/>
                              </w:rPr>
                              <w:t xml:space="preserve"> </w:t>
                            </w:r>
                            <w:r>
                              <w:t>Although</w:t>
                            </w:r>
                            <w:r>
                              <w:rPr>
                                <w:spacing w:val="-22"/>
                              </w:rPr>
                              <w:t xml:space="preserve"> </w:t>
                            </w:r>
                            <w:r>
                              <w:t>the</w:t>
                            </w:r>
                            <w:r>
                              <w:rPr>
                                <w:spacing w:val="-23"/>
                              </w:rPr>
                              <w:t xml:space="preserve"> </w:t>
                            </w:r>
                            <w:r>
                              <w:t>special</w:t>
                            </w:r>
                            <w:r>
                              <w:rPr>
                                <w:spacing w:val="-22"/>
                              </w:rPr>
                              <w:t xml:space="preserve"> </w:t>
                            </w:r>
                            <w:r>
                              <w:t>autonomy</w:t>
                            </w:r>
                            <w:r>
                              <w:rPr>
                                <w:spacing w:val="-22"/>
                              </w:rPr>
                              <w:t xml:space="preserve"> </w:t>
                            </w:r>
                            <w:r>
                              <w:t>fund has demonstrated its contribution in reducing poverty, both provinces still have the highest poverty rates in Indonesia (</w:t>
                            </w:r>
                            <w:proofErr w:type="spellStart"/>
                            <w:r>
                              <w:t>Susenas</w:t>
                            </w:r>
                            <w:proofErr w:type="spellEnd"/>
                            <w:r>
                              <w:t>,</w:t>
                            </w:r>
                            <w:r>
                              <w:rPr>
                                <w:spacing w:val="-6"/>
                              </w:rPr>
                              <w:t xml:space="preserve"> </w:t>
                            </w:r>
                            <w:r>
                              <w:t>2018).</w:t>
                            </w:r>
                          </w:p>
                        </w:txbxContent>
                      </wps:txbx>
                      <wps:bodyPr rot="0" vert="horz" wrap="square" lIns="0" tIns="0" rIns="0" bIns="0" anchor="t" anchorCtr="0" upright="1">
                        <a:noAutofit/>
                      </wps:bodyPr>
                    </wps:wsp>
                  </a:graphicData>
                </a:graphic>
              </wp:inline>
            </w:drawing>
          </mc:Choice>
          <mc:Fallback>
            <w:pict>
              <v:shape w14:anchorId="15879A95" id="Text Box 390" o:spid="_x0000_s1359" type="#_x0000_t202" style="width:348.2pt;height:1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" fillcolor="#fff4e6" strokecolor="#ac1f24" strokeweight=".5pt">
                <v:textbox inset="0,0,0,0">
                  <w:txbxContent>
                    <w:p w14:paraId="4606B3F4" w14:textId="77777777" w:rsidR="00575BB5" w:rsidRDefault="00575BB5">
                      <w:pPr>
                        <w:spacing w:before="120" w:line="228" w:lineRule="auto"/>
                        <w:ind w:left="170" w:right="206"/>
                        <w:jc w:val="both"/>
                        <w:rPr>
                          <w:b/>
                          <w:sz w:val="20"/>
                        </w:rPr>
                      </w:pPr>
                      <w:r>
                        <w:rPr>
                          <w:b/>
                          <w:sz w:val="20"/>
                        </w:rPr>
                        <w:t>PAPUA AND PAPUA BARAT PROVINCES: SPECIAL AUTONOMY FUND AND DEVELOPMENT PROGRESS</w:t>
                      </w:r>
                    </w:p>
                    <w:p w14:paraId="0A326AF7" w14:textId="77777777" w:rsidR="00575BB5" w:rsidRDefault="00575BB5">
                      <w:pPr>
                        <w:pStyle w:val="BodyText"/>
                        <w:spacing w:before="116" w:line="228" w:lineRule="auto"/>
                        <w:ind w:left="170" w:right="166"/>
                        <w:jc w:val="both"/>
                      </w:pPr>
                      <w:r>
                        <w:t>Between 2002 and 2017, Papua Province received about A$6.6 billion (IDR 66 trillion, ~A$390m per year) from special autonomy funds, while Papua</w:t>
                      </w:r>
                      <w:r>
                        <w:rPr>
                          <w:spacing w:val="-5"/>
                        </w:rPr>
                        <w:t xml:space="preserve"> </w:t>
                      </w:r>
                      <w:r>
                        <w:t>Barat</w:t>
                      </w:r>
                      <w:r>
                        <w:rPr>
                          <w:spacing w:val="-4"/>
                        </w:rPr>
                        <w:t xml:space="preserve"> </w:t>
                      </w:r>
                      <w:r>
                        <w:t>received</w:t>
                      </w:r>
                      <w:r>
                        <w:rPr>
                          <w:spacing w:val="-5"/>
                        </w:rPr>
                        <w:t xml:space="preserve"> </w:t>
                      </w:r>
                      <w:r>
                        <w:t>around</w:t>
                      </w:r>
                      <w:r>
                        <w:rPr>
                          <w:spacing w:val="-5"/>
                        </w:rPr>
                        <w:t xml:space="preserve"> </w:t>
                      </w:r>
                      <w:r>
                        <w:t>A$2.2</w:t>
                      </w:r>
                      <w:r>
                        <w:rPr>
                          <w:spacing w:val="-6"/>
                        </w:rPr>
                        <w:t xml:space="preserve"> </w:t>
                      </w:r>
                      <w:r>
                        <w:t>billion</w:t>
                      </w:r>
                      <w:r>
                        <w:rPr>
                          <w:spacing w:val="-5"/>
                        </w:rPr>
                        <w:t xml:space="preserve"> </w:t>
                      </w:r>
                      <w:r>
                        <w:t>(IDR</w:t>
                      </w:r>
                      <w:r>
                        <w:rPr>
                          <w:spacing w:val="-4"/>
                        </w:rPr>
                        <w:t xml:space="preserve"> </w:t>
                      </w:r>
                      <w:r>
                        <w:t>22</w:t>
                      </w:r>
                      <w:r>
                        <w:rPr>
                          <w:spacing w:val="-4"/>
                        </w:rPr>
                        <w:t xml:space="preserve"> </w:t>
                      </w:r>
                      <w:r>
                        <w:t>trillion,</w:t>
                      </w:r>
                      <w:r>
                        <w:rPr>
                          <w:spacing w:val="-5"/>
                        </w:rPr>
                        <w:t xml:space="preserve"> </w:t>
                      </w:r>
                      <w:r>
                        <w:t>~A$240m</w:t>
                      </w:r>
                      <w:r>
                        <w:rPr>
                          <w:spacing w:val="-5"/>
                        </w:rPr>
                        <w:t xml:space="preserve"> </w:t>
                      </w:r>
                      <w:r>
                        <w:t>per year) over a nine-year period</w:t>
                      </w:r>
                      <w:r>
                        <w:rPr>
                          <w:spacing w:val="-1"/>
                        </w:rPr>
                        <w:t xml:space="preserve"> </w:t>
                      </w:r>
                      <w:r>
                        <w:t>(2009-2017).</w:t>
                      </w:r>
                    </w:p>
                    <w:p w14:paraId="4B3E389B" w14:textId="77777777" w:rsidR="00575BB5" w:rsidRDefault="00575BB5">
                      <w:pPr>
                        <w:pStyle w:val="BodyText"/>
                        <w:spacing w:before="118" w:line="228" w:lineRule="auto"/>
                        <w:ind w:left="170" w:right="166"/>
                        <w:jc w:val="both"/>
                      </w:pPr>
                      <w:r>
                        <w:t>With special autonomy funds, the Papua and Papua Barat Provinces have shown significant improvement. In general, special autonomy funds</w:t>
                      </w:r>
                      <w:r>
                        <w:rPr>
                          <w:spacing w:val="-6"/>
                        </w:rPr>
                        <w:t xml:space="preserve"> </w:t>
                      </w:r>
                      <w:r>
                        <w:t>have</w:t>
                      </w:r>
                      <w:r>
                        <w:rPr>
                          <w:spacing w:val="-6"/>
                        </w:rPr>
                        <w:t xml:space="preserve"> </w:t>
                      </w:r>
                      <w:r>
                        <w:t>played</w:t>
                      </w:r>
                      <w:r>
                        <w:rPr>
                          <w:spacing w:val="-6"/>
                        </w:rPr>
                        <w:t xml:space="preserve"> </w:t>
                      </w:r>
                      <w:r>
                        <w:t>a</w:t>
                      </w:r>
                      <w:r>
                        <w:rPr>
                          <w:spacing w:val="-5"/>
                        </w:rPr>
                        <w:t xml:space="preserve"> </w:t>
                      </w:r>
                      <w:r>
                        <w:t>role</w:t>
                      </w:r>
                      <w:r>
                        <w:rPr>
                          <w:spacing w:val="-6"/>
                        </w:rPr>
                        <w:t xml:space="preserve"> </w:t>
                      </w:r>
                      <w:r>
                        <w:t>in</w:t>
                      </w:r>
                      <w:r>
                        <w:rPr>
                          <w:spacing w:val="-6"/>
                        </w:rPr>
                        <w:t xml:space="preserve"> </w:t>
                      </w:r>
                      <w:r>
                        <w:t>accelerating</w:t>
                      </w:r>
                      <w:r>
                        <w:rPr>
                          <w:spacing w:val="-6"/>
                        </w:rPr>
                        <w:t xml:space="preserve"> </w:t>
                      </w:r>
                      <w:r>
                        <w:t>the</w:t>
                      </w:r>
                      <w:r>
                        <w:rPr>
                          <w:spacing w:val="-5"/>
                        </w:rPr>
                        <w:t xml:space="preserve"> </w:t>
                      </w:r>
                      <w:r>
                        <w:t>decline</w:t>
                      </w:r>
                      <w:r>
                        <w:rPr>
                          <w:spacing w:val="-6"/>
                        </w:rPr>
                        <w:t xml:space="preserve"> </w:t>
                      </w:r>
                      <w:r>
                        <w:t>in</w:t>
                      </w:r>
                      <w:r>
                        <w:rPr>
                          <w:spacing w:val="-6"/>
                        </w:rPr>
                        <w:t xml:space="preserve"> </w:t>
                      </w:r>
                      <w:r>
                        <w:t>poverty</w:t>
                      </w:r>
                      <w:r>
                        <w:rPr>
                          <w:spacing w:val="-6"/>
                        </w:rPr>
                        <w:t xml:space="preserve"> </w:t>
                      </w:r>
                      <w:r>
                        <w:t>in</w:t>
                      </w:r>
                      <w:r>
                        <w:rPr>
                          <w:spacing w:val="-5"/>
                        </w:rPr>
                        <w:t xml:space="preserve"> </w:t>
                      </w:r>
                      <w:r>
                        <w:t>Papua, from</w:t>
                      </w:r>
                      <w:r>
                        <w:rPr>
                          <w:spacing w:val="-8"/>
                        </w:rPr>
                        <w:t xml:space="preserve"> </w:t>
                      </w:r>
                      <w:r>
                        <w:t>42%</w:t>
                      </w:r>
                      <w:r>
                        <w:rPr>
                          <w:spacing w:val="-8"/>
                        </w:rPr>
                        <w:t xml:space="preserve"> </w:t>
                      </w:r>
                      <w:r>
                        <w:t>in</w:t>
                      </w:r>
                      <w:r>
                        <w:rPr>
                          <w:spacing w:val="-8"/>
                        </w:rPr>
                        <w:t xml:space="preserve"> </w:t>
                      </w:r>
                      <w:r>
                        <w:t>2002</w:t>
                      </w:r>
                      <w:r>
                        <w:rPr>
                          <w:spacing w:val="-8"/>
                        </w:rPr>
                        <w:t xml:space="preserve"> </w:t>
                      </w:r>
                      <w:r>
                        <w:t>to</w:t>
                      </w:r>
                      <w:r>
                        <w:rPr>
                          <w:spacing w:val="-7"/>
                        </w:rPr>
                        <w:t xml:space="preserve"> </w:t>
                      </w:r>
                      <w:r>
                        <w:t>28%</w:t>
                      </w:r>
                      <w:r>
                        <w:rPr>
                          <w:spacing w:val="-8"/>
                        </w:rPr>
                        <w:t xml:space="preserve"> </w:t>
                      </w:r>
                      <w:r>
                        <w:t>in</w:t>
                      </w:r>
                      <w:r>
                        <w:rPr>
                          <w:spacing w:val="-8"/>
                        </w:rPr>
                        <w:t xml:space="preserve"> </w:t>
                      </w:r>
                      <w:r>
                        <w:t>2018.</w:t>
                      </w:r>
                      <w:r>
                        <w:rPr>
                          <w:spacing w:val="-8"/>
                        </w:rPr>
                        <w:t xml:space="preserve"> </w:t>
                      </w:r>
                      <w:r>
                        <w:t>While</w:t>
                      </w:r>
                      <w:r>
                        <w:rPr>
                          <w:spacing w:val="-7"/>
                        </w:rPr>
                        <w:t xml:space="preserve"> </w:t>
                      </w:r>
                      <w:r>
                        <w:t>in</w:t>
                      </w:r>
                      <w:r>
                        <w:rPr>
                          <w:spacing w:val="-8"/>
                        </w:rPr>
                        <w:t xml:space="preserve"> </w:t>
                      </w:r>
                      <w:r>
                        <w:t>Papua</w:t>
                      </w:r>
                      <w:r>
                        <w:rPr>
                          <w:spacing w:val="-8"/>
                        </w:rPr>
                        <w:t xml:space="preserve"> </w:t>
                      </w:r>
                      <w:r>
                        <w:t>Barat,</w:t>
                      </w:r>
                      <w:r>
                        <w:rPr>
                          <w:spacing w:val="-8"/>
                        </w:rPr>
                        <w:t xml:space="preserve"> </w:t>
                      </w:r>
                      <w:r>
                        <w:t>the</w:t>
                      </w:r>
                      <w:r>
                        <w:rPr>
                          <w:spacing w:val="-7"/>
                        </w:rPr>
                        <w:t xml:space="preserve"> </w:t>
                      </w:r>
                      <w:r>
                        <w:t>poverty</w:t>
                      </w:r>
                      <w:r>
                        <w:rPr>
                          <w:spacing w:val="-8"/>
                        </w:rPr>
                        <w:t xml:space="preserve"> </w:t>
                      </w:r>
                      <w:r>
                        <w:t>rate decreased</w:t>
                      </w:r>
                      <w:r>
                        <w:rPr>
                          <w:spacing w:val="-23"/>
                        </w:rPr>
                        <w:t xml:space="preserve"> </w:t>
                      </w:r>
                      <w:r>
                        <w:t>from</w:t>
                      </w:r>
                      <w:r>
                        <w:rPr>
                          <w:spacing w:val="-22"/>
                        </w:rPr>
                        <w:t xml:space="preserve"> </w:t>
                      </w:r>
                      <w:r>
                        <w:t>36%</w:t>
                      </w:r>
                      <w:r>
                        <w:rPr>
                          <w:spacing w:val="-23"/>
                        </w:rPr>
                        <w:t xml:space="preserve"> </w:t>
                      </w:r>
                      <w:r>
                        <w:t>to</w:t>
                      </w:r>
                      <w:r>
                        <w:rPr>
                          <w:spacing w:val="-22"/>
                        </w:rPr>
                        <w:t xml:space="preserve"> </w:t>
                      </w:r>
                      <w:r>
                        <w:t>23%</w:t>
                      </w:r>
                      <w:r>
                        <w:rPr>
                          <w:spacing w:val="-22"/>
                        </w:rPr>
                        <w:t xml:space="preserve"> </w:t>
                      </w:r>
                      <w:r>
                        <w:t>in</w:t>
                      </w:r>
                      <w:r>
                        <w:rPr>
                          <w:spacing w:val="-23"/>
                        </w:rPr>
                        <w:t xml:space="preserve"> </w:t>
                      </w:r>
                      <w:r>
                        <w:t>2018.</w:t>
                      </w:r>
                      <w:r>
                        <w:rPr>
                          <w:spacing w:val="-22"/>
                        </w:rPr>
                        <w:t xml:space="preserve"> </w:t>
                      </w:r>
                      <w:r>
                        <w:t>Although</w:t>
                      </w:r>
                      <w:r>
                        <w:rPr>
                          <w:spacing w:val="-22"/>
                        </w:rPr>
                        <w:t xml:space="preserve"> </w:t>
                      </w:r>
                      <w:r>
                        <w:t>the</w:t>
                      </w:r>
                      <w:r>
                        <w:rPr>
                          <w:spacing w:val="-23"/>
                        </w:rPr>
                        <w:t xml:space="preserve"> </w:t>
                      </w:r>
                      <w:r>
                        <w:t>special</w:t>
                      </w:r>
                      <w:r>
                        <w:rPr>
                          <w:spacing w:val="-22"/>
                        </w:rPr>
                        <w:t xml:space="preserve"> </w:t>
                      </w:r>
                      <w:r>
                        <w:t>autonomy</w:t>
                      </w:r>
                      <w:r>
                        <w:rPr>
                          <w:spacing w:val="-22"/>
                        </w:rPr>
                        <w:t xml:space="preserve"> </w:t>
                      </w:r>
                      <w:r>
                        <w:t>fund has demonstrated its contribution in reducing poverty, both provinces still have the highest poverty rates in Indonesia (</w:t>
                      </w:r>
                      <w:proofErr w:type="spellStart"/>
                      <w:r>
                        <w:t>Susenas</w:t>
                      </w:r>
                      <w:proofErr w:type="spellEnd"/>
                      <w:r>
                        <w:t>,</w:t>
                      </w:r>
                      <w:r>
                        <w:rPr>
                          <w:spacing w:val="-6"/>
                        </w:rPr>
                        <w:t xml:space="preserve"> </w:t>
                      </w:r>
                      <w:r>
                        <w:t>2018).</w:t>
                      </w:r>
                    </w:p>
                  </w:txbxContent>
                </v:textbox>
                <w10:anchorlock/>
              </v:shape>
            </w:pict>
          </mc:Fallback>
        </mc:AlternateContent>
      </w:r>
    </w:p>
    <w:p w14:paraId="06F5227D" w14:textId="77777777" w:rsidR="008117A9" w:rsidRDefault="00360E36">
      <w:pPr>
        <w:pStyle w:val="BodyText"/>
        <w:spacing w:before="5"/>
        <w:rPr>
          <w:sz w:val="9"/>
        </w:rPr>
      </w:pPr>
      <w:r>
        <w:rPr>
          <w:noProof/>
        </w:rPr>
        <mc:AlternateContent>
          <mc:Choice Requires="wpg">
            <w:drawing>
              <wp:anchor distT="0" distB="0" distL="0" distR="0" simplePos="0" relativeHeight="251632640" behindDoc="0" locked="0" layoutInCell="1" allowOverlap="1" wp14:anchorId="15257491" wp14:editId="58F5AC13">
                <wp:simplePos x="0" y="0"/>
                <wp:positionH relativeFrom="page">
                  <wp:posOffset>720090</wp:posOffset>
                </wp:positionH>
                <wp:positionV relativeFrom="paragraph">
                  <wp:posOffset>106045</wp:posOffset>
                </wp:positionV>
                <wp:extent cx="6120130" cy="6350"/>
                <wp:effectExtent l="5715" t="6985" r="8255" b="5715"/>
                <wp:wrapTopAndBottom/>
                <wp:docPr id="533"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67"/>
                          <a:chExt cx="9638" cy="10"/>
                        </a:xfrm>
                      </wpg:grpSpPr>
                      <wps:wsp>
                        <wps:cNvPr id="534" name="Line 389"/>
                        <wps:cNvCnPr>
                          <a:cxnSpLocks noChangeShapeType="1"/>
                        </wps:cNvCnPr>
                        <wps:spPr bwMode="auto">
                          <a:xfrm>
                            <a:off x="1134" y="172"/>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35" name="Line 388"/>
                        <wps:cNvCnPr>
                          <a:cxnSpLocks noChangeShapeType="1"/>
                        </wps:cNvCnPr>
                        <wps:spPr bwMode="auto">
                          <a:xfrm>
                            <a:off x="3685" y="172"/>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927B72" id="Group 387" o:spid="_x0000_s1026" style="position:absolute;margin-left:56.7pt;margin-top:8.35pt;width:481.9pt;height:.5pt;z-index:251632640;mso-wrap-distance-left:0;mso-wrap-distance-right:0;mso-position-horizontal-relative:page" coordorigin="1134,167"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">
                <v:line id="Line 389" o:spid="_x0000_s1027" style="position:absolute;visibility:visible;mso-wrap-style:square" from="1134,172" to="3685,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" strokecolor="#ac1f24" strokeweight=".5pt"/>
                <v:line id="Line 388" o:spid="_x0000_s1028" style="position:absolute;visibility:visible;mso-wrap-style:square" from="3685,172" to="10772,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" strokecolor="#ac1f24" strokeweight=".5pt"/>
                <w10:wrap type="topAndBottom" anchorx="page"/>
              </v:group>
            </w:pict>
          </mc:Fallback>
        </mc:AlternateContent>
      </w:r>
    </w:p>
    <w:p w14:paraId="0538D088" w14:textId="77777777" w:rsidR="008117A9" w:rsidRDefault="008117A9">
      <w:pPr>
        <w:rPr>
          <w:sz w:val="9"/>
        </w:rPr>
        <w:sectPr w:rsidR="008117A9">
          <w:type w:val="continuous"/>
          <w:pgSz w:w="11910" w:h="16840"/>
          <w:pgMar w:top="580" w:right="1020" w:bottom="280" w:left="1020" w:header="720" w:footer="720" w:gutter="0"/>
          <w:cols w:space="720"/>
        </w:sectPr>
      </w:pPr>
    </w:p>
    <w:p w14:paraId="6FA4B0F1" w14:textId="77777777" w:rsidR="008117A9" w:rsidRDefault="004B269F">
      <w:pPr>
        <w:pStyle w:val="BodyText"/>
        <w:spacing w:before="86" w:line="228" w:lineRule="auto"/>
        <w:ind w:left="227" w:right="21"/>
      </w:pPr>
      <w:r>
        <w:rPr>
          <w:color w:val="AC1F24"/>
        </w:rPr>
        <w:t>BANGGA Papua Universal Child Grant Pilot</w:t>
      </w:r>
    </w:p>
    <w:p w14:paraId="1C250EF4" w14:textId="77777777" w:rsidR="008117A9" w:rsidRDefault="004B269F">
      <w:pPr>
        <w:pStyle w:val="BodyText"/>
        <w:spacing w:before="86" w:line="228" w:lineRule="auto"/>
        <w:ind w:left="227" w:right="496"/>
      </w:pPr>
      <w:r>
        <w:br w:type="column"/>
        <w:t>As of June 2019, there were 20,356 children (45% girls) registered under the BANGGA Papua program and 16,027 guardians receiving the cash grant (98.5% of recipients are mothers). Guardians receive an unconditional cash transfer of about IDR 3 million (A$300) per year for each child under the age of four (households receive less cash for each subsequent</w:t>
      </w:r>
      <w:r>
        <w:rPr>
          <w:spacing w:val="-1"/>
        </w:rPr>
        <w:t xml:space="preserve"> </w:t>
      </w:r>
      <w:r>
        <w:t>child).</w:t>
      </w:r>
    </w:p>
    <w:p w14:paraId="54BB74CA" w14:textId="77777777" w:rsidR="008117A9" w:rsidRDefault="004B269F">
      <w:pPr>
        <w:pStyle w:val="BodyText"/>
        <w:spacing w:before="121" w:line="228" w:lineRule="auto"/>
        <w:ind w:left="227" w:right="338"/>
      </w:pPr>
      <w:r>
        <w:t xml:space="preserve">The pilot and its operational cost </w:t>
      </w:r>
      <w:proofErr w:type="gramStart"/>
      <w:r>
        <w:t>is</w:t>
      </w:r>
      <w:proofErr w:type="gramEnd"/>
      <w:r>
        <w:t xml:space="preserve"> fully funded by the Papua Provincial Government while KOMPAK and MAHKOTA, another Australian-funded program, provided technical assistance on how to enact new provincial regulations, register and open bank accounts for all eligible families, and education on how to improve children’s nutrition status.</w:t>
      </w:r>
    </w:p>
    <w:p w14:paraId="367C5488" w14:textId="77777777" w:rsidR="008117A9" w:rsidRDefault="004B269F">
      <w:pPr>
        <w:pStyle w:val="BodyText"/>
        <w:spacing w:before="119" w:line="228" w:lineRule="auto"/>
        <w:ind w:left="227" w:right="407"/>
      </w:pPr>
      <w:r>
        <w:t xml:space="preserve">By June 2019, the program had leveraged more than IDR 50 billion (A$5m) in </w:t>
      </w:r>
      <w:proofErr w:type="spellStart"/>
      <w:r>
        <w:t>Otsus</w:t>
      </w:r>
      <w:proofErr w:type="spellEnd"/>
      <w:r>
        <w:t xml:space="preserve"> Funds. The program is being piloted in </w:t>
      </w:r>
      <w:proofErr w:type="spellStart"/>
      <w:r>
        <w:t>Asmat</w:t>
      </w:r>
      <w:proofErr w:type="spellEnd"/>
      <w:r>
        <w:t xml:space="preserve">, Lanny Jaya and </w:t>
      </w:r>
      <w:proofErr w:type="spellStart"/>
      <w:r>
        <w:t>Paniai</w:t>
      </w:r>
      <w:proofErr w:type="spellEnd"/>
      <w:r>
        <w:t xml:space="preserve"> districts, which have some of the highest poverty rates in </w:t>
      </w:r>
      <w:proofErr w:type="gramStart"/>
      <w:r>
        <w:t>Indonesia, and</w:t>
      </w:r>
      <w:proofErr w:type="gramEnd"/>
      <w:r>
        <w:t xml:space="preserve"> is due to be scaled out to an additional two districts in 2020.</w:t>
      </w:r>
    </w:p>
    <w:p w14:paraId="5AC3B581"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247" w:space="305"/>
            <w:col w:w="7318"/>
          </w:cols>
        </w:sectPr>
      </w:pPr>
    </w:p>
    <w:p w14:paraId="2116F660" w14:textId="77777777" w:rsidR="008117A9" w:rsidRDefault="008117A9">
      <w:pPr>
        <w:pStyle w:val="BodyText"/>
        <w:spacing w:before="6"/>
        <w:rPr>
          <w:sz w:val="8"/>
        </w:rPr>
      </w:pPr>
    </w:p>
    <w:p w14:paraId="08F6728E"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63D74717" wp14:editId="54CF36AA">
                <wp:extent cx="6120130" cy="6350"/>
                <wp:effectExtent l="11430" t="10160" r="12065" b="2540"/>
                <wp:docPr id="530"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531" name="Line 386"/>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32" name="Line 385"/>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BB1D540" id="Group 384"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">
                <v:line id="Line 386"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" strokecolor="#ac1f24" strokeweight=".5pt"/>
                <v:line id="Line 385"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" strokecolor="#ac1f24" strokeweight=".5pt"/>
                <w10:anchorlock/>
              </v:group>
            </w:pict>
          </mc:Fallback>
        </mc:AlternateContent>
      </w:r>
    </w:p>
    <w:p w14:paraId="71957578"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0DC86C2A" w14:textId="77777777" w:rsidR="00BC0066" w:rsidRPr="00BC0066" w:rsidRDefault="00BC0066">
      <w:pPr>
        <w:spacing w:before="76"/>
        <w:ind w:left="113"/>
        <w:jc w:val="both"/>
        <w:rPr>
          <w:rFonts w:ascii="Roboto Thin"/>
          <w:color w:val="AC1F24"/>
          <w:sz w:val="26"/>
        </w:rPr>
      </w:pPr>
    </w:p>
    <w:p w14:paraId="5CEA4C91" w14:textId="77777777" w:rsidR="008117A9" w:rsidRDefault="00360E36" w:rsidP="00BC0066">
      <w:pPr>
        <w:ind w:left="113"/>
        <w:jc w:val="both"/>
        <w:rPr>
          <w:rFonts w:ascii="Roboto Thin"/>
          <w:sz w:val="60"/>
        </w:rPr>
      </w:pPr>
      <w:r>
        <w:rPr>
          <w:noProof/>
        </w:rPr>
        <mc:AlternateContent>
          <mc:Choice Requires="wps">
            <w:drawing>
              <wp:anchor distT="0" distB="0" distL="114300" distR="114300" simplePos="0" relativeHeight="251683840" behindDoc="0" locked="0" layoutInCell="1" allowOverlap="1" wp14:anchorId="63D5D8F6" wp14:editId="1DF13700">
                <wp:simplePos x="0" y="0"/>
                <wp:positionH relativeFrom="page">
                  <wp:posOffset>0</wp:posOffset>
                </wp:positionH>
                <wp:positionV relativeFrom="page">
                  <wp:posOffset>972185</wp:posOffset>
                </wp:positionV>
                <wp:extent cx="521970" cy="521970"/>
                <wp:effectExtent l="0" t="635" r="1905" b="1270"/>
                <wp:wrapNone/>
                <wp:docPr id="529"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D3E39B" id="Rectangle 383" o:spid="_x0000_s1026" style="position:absolute;margin-left:0;margin-top:76.55pt;width:41.1pt;height:41.1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" fillcolor="#e6e7e8" stroked="f">
                <w10:wrap anchorx="page" anchory="page"/>
              </v:rect>
            </w:pict>
          </mc:Fallback>
        </mc:AlternateContent>
      </w:r>
      <w:bookmarkStart w:id="21" w:name="_TOC_250014"/>
      <w:bookmarkEnd w:id="21"/>
      <w:r w:rsidR="004B269F">
        <w:rPr>
          <w:rFonts w:ascii="Roboto Thin"/>
          <w:color w:val="AC1F24"/>
          <w:sz w:val="60"/>
        </w:rPr>
        <w:t>Civil Registration and Vital Statistics</w:t>
      </w:r>
    </w:p>
    <w:p w14:paraId="23883131" w14:textId="77777777" w:rsidR="008117A9" w:rsidRDefault="008117A9">
      <w:pPr>
        <w:pStyle w:val="BodyText"/>
        <w:spacing w:before="8"/>
        <w:rPr>
          <w:rFonts w:ascii="Roboto Thin"/>
          <w:sz w:val="65"/>
        </w:rPr>
      </w:pPr>
    </w:p>
    <w:p w14:paraId="3AD3E876" w14:textId="77777777" w:rsidR="008117A9" w:rsidRDefault="004B269F">
      <w:pPr>
        <w:pStyle w:val="BodyText"/>
        <w:spacing w:line="254" w:lineRule="auto"/>
        <w:ind w:left="113" w:right="108"/>
        <w:jc w:val="both"/>
      </w:pPr>
      <w:r>
        <w:t>Civil</w:t>
      </w:r>
      <w:r>
        <w:rPr>
          <w:spacing w:val="-24"/>
        </w:rPr>
        <w:t xml:space="preserve"> </w:t>
      </w:r>
      <w:r>
        <w:t>registration</w:t>
      </w:r>
      <w:r>
        <w:rPr>
          <w:spacing w:val="-24"/>
        </w:rPr>
        <w:t xml:space="preserve"> </w:t>
      </w:r>
      <w:r>
        <w:t>is</w:t>
      </w:r>
      <w:r>
        <w:rPr>
          <w:spacing w:val="-23"/>
        </w:rPr>
        <w:t xml:space="preserve"> </w:t>
      </w:r>
      <w:r>
        <w:t>the</w:t>
      </w:r>
      <w:r>
        <w:rPr>
          <w:spacing w:val="-24"/>
        </w:rPr>
        <w:t xml:space="preserve"> </w:t>
      </w:r>
      <w:r>
        <w:t>critical</w:t>
      </w:r>
      <w:r>
        <w:rPr>
          <w:spacing w:val="-23"/>
        </w:rPr>
        <w:t xml:space="preserve"> </w:t>
      </w:r>
      <w:r>
        <w:t>act</w:t>
      </w:r>
      <w:r>
        <w:rPr>
          <w:spacing w:val="-24"/>
        </w:rPr>
        <w:t xml:space="preserve"> </w:t>
      </w:r>
      <w:r>
        <w:t>of</w:t>
      </w:r>
      <w:r>
        <w:rPr>
          <w:spacing w:val="-23"/>
        </w:rPr>
        <w:t xml:space="preserve"> </w:t>
      </w:r>
      <w:r>
        <w:t>recording</w:t>
      </w:r>
      <w:r>
        <w:rPr>
          <w:spacing w:val="-24"/>
        </w:rPr>
        <w:t xml:space="preserve"> </w:t>
      </w:r>
      <w:r>
        <w:t>important</w:t>
      </w:r>
      <w:r>
        <w:rPr>
          <w:spacing w:val="-23"/>
        </w:rPr>
        <w:t xml:space="preserve"> </w:t>
      </w:r>
      <w:r>
        <w:t>events</w:t>
      </w:r>
      <w:r>
        <w:rPr>
          <w:spacing w:val="-24"/>
        </w:rPr>
        <w:t xml:space="preserve"> </w:t>
      </w:r>
      <w:r>
        <w:t>in</w:t>
      </w:r>
      <w:r>
        <w:rPr>
          <w:spacing w:val="-23"/>
        </w:rPr>
        <w:t xml:space="preserve"> </w:t>
      </w:r>
      <w:r>
        <w:t>people’s</w:t>
      </w:r>
      <w:r>
        <w:rPr>
          <w:spacing w:val="-24"/>
        </w:rPr>
        <w:t xml:space="preserve"> </w:t>
      </w:r>
      <w:r>
        <w:t>lives</w:t>
      </w:r>
      <w:r>
        <w:rPr>
          <w:spacing w:val="-24"/>
        </w:rPr>
        <w:t xml:space="preserve"> </w:t>
      </w:r>
      <w:r>
        <w:t>–</w:t>
      </w:r>
      <w:r>
        <w:rPr>
          <w:spacing w:val="-23"/>
        </w:rPr>
        <w:t xml:space="preserve"> </w:t>
      </w:r>
      <w:r>
        <w:t>such</w:t>
      </w:r>
      <w:r>
        <w:rPr>
          <w:spacing w:val="-24"/>
        </w:rPr>
        <w:t xml:space="preserve"> </w:t>
      </w:r>
      <w:r>
        <w:t>as</w:t>
      </w:r>
      <w:r>
        <w:rPr>
          <w:spacing w:val="-23"/>
        </w:rPr>
        <w:t xml:space="preserve"> </w:t>
      </w:r>
      <w:r>
        <w:t>births,</w:t>
      </w:r>
      <w:r>
        <w:rPr>
          <w:spacing w:val="-24"/>
        </w:rPr>
        <w:t xml:space="preserve"> </w:t>
      </w:r>
      <w:r>
        <w:t>marriages, divorces and deaths. It provides individuals with the official documentation necessary to establish legal identity, and in many cases is needed to access essential services, such as health, education and social protection.</w:t>
      </w:r>
    </w:p>
    <w:p w14:paraId="6E89D187" w14:textId="77777777" w:rsidR="008117A9" w:rsidRDefault="008117A9">
      <w:pPr>
        <w:pStyle w:val="BodyText"/>
        <w:spacing w:before="13"/>
      </w:pPr>
    </w:p>
    <w:p w14:paraId="38382001" w14:textId="77777777" w:rsidR="008117A9" w:rsidRDefault="004B269F">
      <w:pPr>
        <w:pStyle w:val="BodyText"/>
        <w:spacing w:line="254" w:lineRule="auto"/>
        <w:ind w:left="113" w:right="112"/>
        <w:jc w:val="both"/>
      </w:pPr>
      <w:r>
        <w:t>Vital statistics generated from effective civil registration services enables the production of timely and accurate population estimates and other demographic and health statistics. These contribute to more effective planning, efficient resource allocation and accurate monitoring and evaluation.</w:t>
      </w:r>
    </w:p>
    <w:p w14:paraId="5C3098DC" w14:textId="77777777" w:rsidR="008117A9" w:rsidRDefault="008117A9">
      <w:pPr>
        <w:pStyle w:val="BodyText"/>
        <w:rPr>
          <w:sz w:val="21"/>
        </w:rPr>
      </w:pPr>
    </w:p>
    <w:p w14:paraId="4F65093C" w14:textId="77777777" w:rsidR="008117A9" w:rsidRDefault="004B269F">
      <w:pPr>
        <w:pStyle w:val="BodyText"/>
        <w:spacing w:line="254" w:lineRule="auto"/>
        <w:ind w:left="113" w:right="109"/>
        <w:jc w:val="both"/>
      </w:pPr>
      <w:r>
        <w:t xml:space="preserve">KOMPAK provides considerable support to the national and sub-national governments to strengthen their CRVS services. In some locations, there has been considerable progress – seven districts increased birth certificate coverage more than 10% over the past three years. However, there remain major gaps in civil registration – 14 of KOMPAK’s 25 districts have coverage of birth certificates for children below 85% and an estimated 595,000 children in KOMPAK locations do not have a birth certificate, based on </w:t>
      </w:r>
      <w:proofErr w:type="spellStart"/>
      <w:r>
        <w:t>Susenas</w:t>
      </w:r>
      <w:proofErr w:type="spellEnd"/>
      <w:r>
        <w:t xml:space="preserve"> 2018 data.</w:t>
      </w:r>
    </w:p>
    <w:p w14:paraId="7220306A" w14:textId="77777777" w:rsidR="008117A9" w:rsidRDefault="008117A9">
      <w:pPr>
        <w:pStyle w:val="BodyText"/>
        <w:spacing w:before="11"/>
      </w:pPr>
    </w:p>
    <w:p w14:paraId="57EE48BE" w14:textId="77777777" w:rsidR="008117A9" w:rsidRDefault="004B269F">
      <w:pPr>
        <w:pStyle w:val="BodyText"/>
        <w:spacing w:line="254" w:lineRule="auto"/>
        <w:ind w:left="113" w:right="111"/>
        <w:jc w:val="both"/>
      </w:pPr>
      <w:r>
        <w:t>The lessons learned from the most successful models – such as using village registration officers to actively find people without legal identity documents and help them to register – and the integration of these in national policies will contribute to the goal of universal legal identity document coverage.</w:t>
      </w:r>
    </w:p>
    <w:p w14:paraId="6B699323" w14:textId="77777777" w:rsidR="008117A9" w:rsidRDefault="00360E36">
      <w:pPr>
        <w:pStyle w:val="BodyText"/>
        <w:spacing w:before="11"/>
        <w:rPr>
          <w:sz w:val="24"/>
        </w:rPr>
      </w:pPr>
      <w:r>
        <w:rPr>
          <w:noProof/>
        </w:rPr>
        <mc:AlternateContent>
          <mc:Choice Requires="wps">
            <w:drawing>
              <wp:anchor distT="0" distB="0" distL="0" distR="0" simplePos="0" relativeHeight="251633664" behindDoc="0" locked="0" layoutInCell="1" allowOverlap="1" wp14:anchorId="27C154BE" wp14:editId="3EDCB37F">
                <wp:simplePos x="0" y="0"/>
                <wp:positionH relativeFrom="page">
                  <wp:posOffset>720090</wp:posOffset>
                </wp:positionH>
                <wp:positionV relativeFrom="paragraph">
                  <wp:posOffset>229870</wp:posOffset>
                </wp:positionV>
                <wp:extent cx="1955800" cy="718820"/>
                <wp:effectExtent l="0" t="0" r="635" b="0"/>
                <wp:wrapTopAndBottom/>
                <wp:docPr id="528"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43495D" w14:textId="77777777" w:rsidR="00575BB5" w:rsidRDefault="00575BB5">
                            <w:pPr>
                              <w:pStyle w:val="BodyText"/>
                              <w:spacing w:before="13"/>
                              <w:rPr>
                                <w:sz w:val="25"/>
                              </w:rPr>
                            </w:pPr>
                          </w:p>
                          <w:p w14:paraId="73624003" w14:textId="77777777" w:rsidR="00575BB5" w:rsidRDefault="00575BB5">
                            <w:pPr>
                              <w:spacing w:line="211" w:lineRule="auto"/>
                              <w:ind w:left="283" w:right="328" w:firstLine="154"/>
                              <w:rPr>
                                <w:sz w:val="18"/>
                              </w:rPr>
                            </w:pPr>
                            <w:r>
                              <w:rPr>
                                <w:color w:val="FFFFFF"/>
                                <w:sz w:val="18"/>
                              </w:rPr>
                              <w:t>Strengthen national CRVS policies, laws and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154BE" id="Text Box 382" o:spid="_x0000_s1360" type="#_x0000_t202" style="position:absolute;margin-left:56.7pt;margin-top:18.1pt;width:154pt;height:56.6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" fillcolor="#ac1f24" stroked="f">
                <v:textbox inset="0,0,0,0">
                  <w:txbxContent>
                    <w:p w14:paraId="1F43495D" w14:textId="77777777" w:rsidR="00575BB5" w:rsidRDefault="00575BB5">
                      <w:pPr>
                        <w:pStyle w:val="BodyText"/>
                        <w:spacing w:before="13"/>
                        <w:rPr>
                          <w:sz w:val="25"/>
                        </w:rPr>
                      </w:pPr>
                    </w:p>
                    <w:p w14:paraId="73624003" w14:textId="77777777" w:rsidR="00575BB5" w:rsidRDefault="00575BB5">
                      <w:pPr>
                        <w:spacing w:line="211" w:lineRule="auto"/>
                        <w:ind w:left="283" w:right="328" w:firstLine="154"/>
                        <w:rPr>
                          <w:sz w:val="18"/>
                        </w:rPr>
                      </w:pPr>
                      <w:r>
                        <w:rPr>
                          <w:color w:val="FFFFFF"/>
                          <w:sz w:val="18"/>
                        </w:rPr>
                        <w:t>Strengthen national CRVS policies, laws and regulations</w:t>
                      </w:r>
                    </w:p>
                  </w:txbxContent>
                </v:textbox>
                <w10:wrap type="topAndBottom" anchorx="page"/>
              </v:shape>
            </w:pict>
          </mc:Fallback>
        </mc:AlternateContent>
      </w:r>
      <w:r>
        <w:rPr>
          <w:noProof/>
        </w:rPr>
        <mc:AlternateContent>
          <mc:Choice Requires="wps">
            <w:drawing>
              <wp:anchor distT="0" distB="0" distL="0" distR="0" simplePos="0" relativeHeight="251634688" behindDoc="0" locked="0" layoutInCell="1" allowOverlap="1" wp14:anchorId="33DEEB00" wp14:editId="09EA2D01">
                <wp:simplePos x="0" y="0"/>
                <wp:positionH relativeFrom="page">
                  <wp:posOffset>2799080</wp:posOffset>
                </wp:positionH>
                <wp:positionV relativeFrom="paragraph">
                  <wp:posOffset>229870</wp:posOffset>
                </wp:positionV>
                <wp:extent cx="1955800" cy="718820"/>
                <wp:effectExtent l="0" t="0" r="0" b="0"/>
                <wp:wrapTopAndBottom/>
                <wp:docPr id="527"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CDBFE5" w14:textId="77777777" w:rsidR="00575BB5" w:rsidRDefault="00575BB5">
                            <w:pPr>
                              <w:pStyle w:val="BodyText"/>
                              <w:spacing w:before="10"/>
                              <w:rPr>
                                <w:sz w:val="16"/>
                              </w:rPr>
                            </w:pPr>
                          </w:p>
                          <w:p w14:paraId="2F478D0F" w14:textId="77777777" w:rsidR="00575BB5" w:rsidRDefault="00575BB5">
                            <w:pPr>
                              <w:spacing w:line="211" w:lineRule="auto"/>
                              <w:ind w:left="165" w:right="161"/>
                              <w:jc w:val="center"/>
                              <w:rPr>
                                <w:sz w:val="18"/>
                              </w:rPr>
                            </w:pPr>
                            <w:r>
                              <w:rPr>
                                <w:color w:val="FFFFFF"/>
                                <w:sz w:val="18"/>
                              </w:rPr>
                              <w:t>Strengthen district CRVS policies, planning and information systems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EEB00" id="Text Box 381" o:spid="_x0000_s1361" type="#_x0000_t202" style="position:absolute;margin-left:220.4pt;margin-top:18.1pt;width:154pt;height:56.6pt;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" fillcolor="#ac1f24" stroked="f">
                <v:textbox inset="0,0,0,0">
                  <w:txbxContent>
                    <w:p w14:paraId="4BCDBFE5" w14:textId="77777777" w:rsidR="00575BB5" w:rsidRDefault="00575BB5">
                      <w:pPr>
                        <w:pStyle w:val="BodyText"/>
                        <w:spacing w:before="10"/>
                        <w:rPr>
                          <w:sz w:val="16"/>
                        </w:rPr>
                      </w:pPr>
                    </w:p>
                    <w:p w14:paraId="2F478D0F" w14:textId="77777777" w:rsidR="00575BB5" w:rsidRDefault="00575BB5">
                      <w:pPr>
                        <w:spacing w:line="211" w:lineRule="auto"/>
                        <w:ind w:left="165" w:right="161"/>
                        <w:jc w:val="center"/>
                        <w:rPr>
                          <w:sz w:val="18"/>
                        </w:rPr>
                      </w:pPr>
                      <w:r>
                        <w:rPr>
                          <w:color w:val="FFFFFF"/>
                          <w:sz w:val="18"/>
                        </w:rPr>
                        <w:t>Strengthen district CRVS policies, planning and information systems</w:t>
                      </w:r>
                    </w:p>
                  </w:txbxContent>
                </v:textbox>
                <w10:wrap type="topAndBottom" anchorx="page"/>
              </v:shape>
            </w:pict>
          </mc:Fallback>
        </mc:AlternateContent>
      </w:r>
      <w:r>
        <w:rPr>
          <w:noProof/>
        </w:rPr>
        <mc:AlternateContent>
          <mc:Choice Requires="wps">
            <w:drawing>
              <wp:anchor distT="0" distB="0" distL="0" distR="0" simplePos="0" relativeHeight="251635712" behindDoc="0" locked="0" layoutInCell="1" allowOverlap="1" wp14:anchorId="77CD3635" wp14:editId="16A58DF6">
                <wp:simplePos x="0" y="0"/>
                <wp:positionH relativeFrom="page">
                  <wp:posOffset>4878070</wp:posOffset>
                </wp:positionH>
                <wp:positionV relativeFrom="paragraph">
                  <wp:posOffset>229870</wp:posOffset>
                </wp:positionV>
                <wp:extent cx="1955800" cy="718820"/>
                <wp:effectExtent l="1270" t="0" r="0" b="0"/>
                <wp:wrapTopAndBottom/>
                <wp:docPr id="526"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439893" w14:textId="77777777" w:rsidR="00575BB5" w:rsidRDefault="00575BB5">
                            <w:pPr>
                              <w:pStyle w:val="BodyText"/>
                              <w:spacing w:before="8"/>
                              <w:rPr>
                                <w:sz w:val="24"/>
                              </w:rPr>
                            </w:pPr>
                          </w:p>
                          <w:p w14:paraId="6F412F1E" w14:textId="77777777" w:rsidR="00575BB5" w:rsidRDefault="00575BB5">
                            <w:pPr>
                              <w:spacing w:before="1" w:line="211" w:lineRule="auto"/>
                              <w:ind w:left="615" w:right="380" w:hanging="219"/>
                              <w:rPr>
                                <w:sz w:val="18"/>
                              </w:rPr>
                            </w:pPr>
                            <w:r>
                              <w:rPr>
                                <w:color w:val="FFFFFF"/>
                                <w:sz w:val="18"/>
                              </w:rPr>
                              <w:t>Strengthen sub-district and village CRVS 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D3635" id="Text Box 380" o:spid="_x0000_s1362" type="#_x0000_t202" style="position:absolute;margin-left:384.1pt;margin-top:18.1pt;width:154pt;height:56.6pt;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" fillcolor="#ac1f24" stroked="f">
                <v:textbox inset="0,0,0,0">
                  <w:txbxContent>
                    <w:p w14:paraId="4F439893" w14:textId="77777777" w:rsidR="00575BB5" w:rsidRDefault="00575BB5">
                      <w:pPr>
                        <w:pStyle w:val="BodyText"/>
                        <w:spacing w:before="8"/>
                        <w:rPr>
                          <w:sz w:val="24"/>
                        </w:rPr>
                      </w:pPr>
                    </w:p>
                    <w:p w14:paraId="6F412F1E" w14:textId="77777777" w:rsidR="00575BB5" w:rsidRDefault="00575BB5">
                      <w:pPr>
                        <w:spacing w:before="1" w:line="211" w:lineRule="auto"/>
                        <w:ind w:left="615" w:right="380" w:hanging="219"/>
                        <w:rPr>
                          <w:sz w:val="18"/>
                        </w:rPr>
                      </w:pPr>
                      <w:r>
                        <w:rPr>
                          <w:color w:val="FFFFFF"/>
                          <w:sz w:val="18"/>
                        </w:rPr>
                        <w:t>Strengthen sub-district and village CRVS initiatives</w:t>
                      </w:r>
                    </w:p>
                  </w:txbxContent>
                </v:textbox>
                <w10:wrap type="topAndBottom" anchorx="page"/>
              </v:shape>
            </w:pict>
          </mc:Fallback>
        </mc:AlternateContent>
      </w:r>
      <w:r>
        <w:rPr>
          <w:noProof/>
        </w:rPr>
        <mc:AlternateContent>
          <mc:Choice Requires="wps">
            <w:drawing>
              <wp:anchor distT="0" distB="0" distL="0" distR="0" simplePos="0" relativeHeight="251637760" behindDoc="0" locked="0" layoutInCell="1" allowOverlap="1" wp14:anchorId="6843CFD6" wp14:editId="0C892ACC">
                <wp:simplePos x="0" y="0"/>
                <wp:positionH relativeFrom="page">
                  <wp:posOffset>720090</wp:posOffset>
                </wp:positionH>
                <wp:positionV relativeFrom="paragraph">
                  <wp:posOffset>1057275</wp:posOffset>
                </wp:positionV>
                <wp:extent cx="1955800" cy="757555"/>
                <wp:effectExtent l="15240" t="13335" r="10160" b="10160"/>
                <wp:wrapTopAndBottom/>
                <wp:docPr id="525"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26ECC8" w14:textId="77777777" w:rsidR="00575BB5" w:rsidRDefault="00575BB5">
                            <w:pPr>
                              <w:pStyle w:val="BodyText"/>
                              <w:spacing w:before="7"/>
                              <w:rPr>
                                <w:sz w:val="17"/>
                              </w:rPr>
                            </w:pPr>
                          </w:p>
                          <w:p w14:paraId="575664C2" w14:textId="77777777" w:rsidR="00575BB5" w:rsidRDefault="00575BB5">
                            <w:pPr>
                              <w:spacing w:before="1" w:line="211" w:lineRule="auto"/>
                              <w:ind w:left="193" w:right="255" w:firstLine="1"/>
                              <w:jc w:val="center"/>
                              <w:rPr>
                                <w:sz w:val="18"/>
                              </w:rPr>
                            </w:pPr>
                            <w:r>
                              <w:rPr>
                                <w:sz w:val="18"/>
                              </w:rPr>
                              <w:t>TA on national guidelines for implementation of CRVS services under village authority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3CFD6" id="Text Box 379" o:spid="_x0000_s1363" type="#_x0000_t202" style="position:absolute;margin-left:56.7pt;margin-top:83.25pt;width:154pt;height:59.65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" filled="f" strokecolor="#ac1f24" strokeweight="1pt">
                <v:textbox inset="0,0,0,0">
                  <w:txbxContent>
                    <w:p w14:paraId="1326ECC8" w14:textId="77777777" w:rsidR="00575BB5" w:rsidRDefault="00575BB5">
                      <w:pPr>
                        <w:pStyle w:val="BodyText"/>
                        <w:spacing w:before="7"/>
                        <w:rPr>
                          <w:sz w:val="17"/>
                        </w:rPr>
                      </w:pPr>
                    </w:p>
                    <w:p w14:paraId="575664C2" w14:textId="77777777" w:rsidR="00575BB5" w:rsidRDefault="00575BB5">
                      <w:pPr>
                        <w:spacing w:before="1" w:line="211" w:lineRule="auto"/>
                        <w:ind w:left="193" w:right="255" w:firstLine="1"/>
                        <w:jc w:val="center"/>
                        <w:rPr>
                          <w:sz w:val="18"/>
                        </w:rPr>
                      </w:pPr>
                      <w:r>
                        <w:rPr>
                          <w:sz w:val="18"/>
                        </w:rPr>
                        <w:t>TA on national guidelines for implementation of CRVS services under village authority</w:t>
                      </w:r>
                    </w:p>
                  </w:txbxContent>
                </v:textbox>
                <w10:wrap type="topAndBottom" anchorx="page"/>
              </v:shape>
            </w:pict>
          </mc:Fallback>
        </mc:AlternateContent>
      </w:r>
      <w:r>
        <w:rPr>
          <w:noProof/>
        </w:rPr>
        <mc:AlternateContent>
          <mc:Choice Requires="wps">
            <w:drawing>
              <wp:anchor distT="0" distB="0" distL="0" distR="0" simplePos="0" relativeHeight="251638784" behindDoc="0" locked="0" layoutInCell="1" allowOverlap="1" wp14:anchorId="053B96B9" wp14:editId="5A11FD0A">
                <wp:simplePos x="0" y="0"/>
                <wp:positionH relativeFrom="page">
                  <wp:posOffset>2799080</wp:posOffset>
                </wp:positionH>
                <wp:positionV relativeFrom="paragraph">
                  <wp:posOffset>1057275</wp:posOffset>
                </wp:positionV>
                <wp:extent cx="1955800" cy="757555"/>
                <wp:effectExtent l="8255" t="13335" r="7620" b="10160"/>
                <wp:wrapTopAndBottom/>
                <wp:docPr id="524"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C8ACC7E" w14:textId="77777777" w:rsidR="00575BB5" w:rsidRDefault="00575BB5">
                            <w:pPr>
                              <w:pStyle w:val="BodyText"/>
                              <w:spacing w:before="7"/>
                              <w:rPr>
                                <w:sz w:val="17"/>
                              </w:rPr>
                            </w:pPr>
                          </w:p>
                          <w:p w14:paraId="63D3BB23" w14:textId="77777777" w:rsidR="00575BB5" w:rsidRDefault="00575BB5">
                            <w:pPr>
                              <w:spacing w:before="1" w:line="211" w:lineRule="auto"/>
                              <w:ind w:left="249" w:right="248"/>
                              <w:jc w:val="center"/>
                              <w:rPr>
                                <w:sz w:val="18"/>
                              </w:rPr>
                            </w:pPr>
                            <w:r>
                              <w:rPr>
                                <w:sz w:val="18"/>
                              </w:rPr>
                              <w:t xml:space="preserve">TA to </w:t>
                            </w:r>
                            <w:proofErr w:type="spellStart"/>
                            <w:r>
                              <w:rPr>
                                <w:sz w:val="18"/>
                              </w:rPr>
                              <w:t>Dukcapil</w:t>
                            </w:r>
                            <w:proofErr w:type="spellEnd"/>
                            <w:r>
                              <w:rPr>
                                <w:sz w:val="18"/>
                              </w:rPr>
                              <w:t xml:space="preserve"> (Civil Registration Oﬃce at District) on policies and planning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B96B9" id="Text Box 378" o:spid="_x0000_s1364" type="#_x0000_t202" style="position:absolute;margin-left:220.4pt;margin-top:83.25pt;width:154pt;height:59.6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" filled="f" strokecolor="#ac1f24" strokeweight="1pt">
                <v:textbox inset="0,0,0,0">
                  <w:txbxContent>
                    <w:p w14:paraId="2C8ACC7E" w14:textId="77777777" w:rsidR="00575BB5" w:rsidRDefault="00575BB5">
                      <w:pPr>
                        <w:pStyle w:val="BodyText"/>
                        <w:spacing w:before="7"/>
                        <w:rPr>
                          <w:sz w:val="17"/>
                        </w:rPr>
                      </w:pPr>
                    </w:p>
                    <w:p w14:paraId="63D3BB23" w14:textId="77777777" w:rsidR="00575BB5" w:rsidRDefault="00575BB5">
                      <w:pPr>
                        <w:spacing w:before="1" w:line="211" w:lineRule="auto"/>
                        <w:ind w:left="249" w:right="248"/>
                        <w:jc w:val="center"/>
                        <w:rPr>
                          <w:sz w:val="18"/>
                        </w:rPr>
                      </w:pPr>
                      <w:r>
                        <w:rPr>
                          <w:sz w:val="18"/>
                        </w:rPr>
                        <w:t xml:space="preserve">TA to </w:t>
                      </w:r>
                      <w:proofErr w:type="spellStart"/>
                      <w:r>
                        <w:rPr>
                          <w:sz w:val="18"/>
                        </w:rPr>
                        <w:t>Dukcapil</w:t>
                      </w:r>
                      <w:proofErr w:type="spellEnd"/>
                      <w:r>
                        <w:rPr>
                          <w:sz w:val="18"/>
                        </w:rPr>
                        <w:t xml:space="preserve"> (Civil Registration Oﬃce at District) on policies and planning</w:t>
                      </w:r>
                    </w:p>
                  </w:txbxContent>
                </v:textbox>
                <w10:wrap type="topAndBottom" anchorx="page"/>
              </v:shape>
            </w:pict>
          </mc:Fallback>
        </mc:AlternateContent>
      </w:r>
      <w:r>
        <w:rPr>
          <w:noProof/>
        </w:rPr>
        <mc:AlternateContent>
          <mc:Choice Requires="wps">
            <w:drawing>
              <wp:anchor distT="0" distB="0" distL="0" distR="0" simplePos="0" relativeHeight="251639808" behindDoc="0" locked="0" layoutInCell="1" allowOverlap="1" wp14:anchorId="7F254D8F" wp14:editId="551D5A7D">
                <wp:simplePos x="0" y="0"/>
                <wp:positionH relativeFrom="page">
                  <wp:posOffset>4878070</wp:posOffset>
                </wp:positionH>
                <wp:positionV relativeFrom="paragraph">
                  <wp:posOffset>1057275</wp:posOffset>
                </wp:positionV>
                <wp:extent cx="1955800" cy="757555"/>
                <wp:effectExtent l="10795" t="13335" r="14605" b="10160"/>
                <wp:wrapTopAndBottom/>
                <wp:docPr id="523"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BF591B1" w14:textId="77777777" w:rsidR="00575BB5" w:rsidRDefault="00575BB5">
                            <w:pPr>
                              <w:spacing w:before="163" w:line="211" w:lineRule="auto"/>
                              <w:ind w:left="173" w:right="172"/>
                              <w:jc w:val="center"/>
                              <w:rPr>
                                <w:sz w:val="18"/>
                              </w:rPr>
                            </w:pPr>
                            <w:r>
                              <w:rPr>
                                <w:sz w:val="18"/>
                              </w:rPr>
                              <w:t>TA to sub-district and village governments to engage, train, and support village registration oﬃcers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54D8F" id="Text Box 377" o:spid="_x0000_s1365" type="#_x0000_t202" style="position:absolute;margin-left:384.1pt;margin-top:83.25pt;width:154pt;height:59.65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" filled="f" strokecolor="#ac1f24" strokeweight="1pt">
                <v:textbox inset="0,0,0,0">
                  <w:txbxContent>
                    <w:p w14:paraId="5BF591B1" w14:textId="77777777" w:rsidR="00575BB5" w:rsidRDefault="00575BB5">
                      <w:pPr>
                        <w:spacing w:before="163" w:line="211" w:lineRule="auto"/>
                        <w:ind w:left="173" w:right="172"/>
                        <w:jc w:val="center"/>
                        <w:rPr>
                          <w:sz w:val="18"/>
                        </w:rPr>
                      </w:pPr>
                      <w:r>
                        <w:rPr>
                          <w:sz w:val="18"/>
                        </w:rPr>
                        <w:t>TA to sub-district and village governments to engage, train, and support village registration oﬃcers</w:t>
                      </w:r>
                    </w:p>
                  </w:txbxContent>
                </v:textbox>
                <w10:wrap type="topAndBottom" anchorx="page"/>
              </v:shape>
            </w:pict>
          </mc:Fallback>
        </mc:AlternateContent>
      </w:r>
      <w:r>
        <w:rPr>
          <w:noProof/>
        </w:rPr>
        <mc:AlternateContent>
          <mc:Choice Requires="wps">
            <w:drawing>
              <wp:anchor distT="0" distB="0" distL="0" distR="0" simplePos="0" relativeHeight="251640832" behindDoc="0" locked="0" layoutInCell="1" allowOverlap="1" wp14:anchorId="62254AD8" wp14:editId="4BB52DB7">
                <wp:simplePos x="0" y="0"/>
                <wp:positionH relativeFrom="page">
                  <wp:posOffset>720090</wp:posOffset>
                </wp:positionH>
                <wp:positionV relativeFrom="paragraph">
                  <wp:posOffset>1951990</wp:posOffset>
                </wp:positionV>
                <wp:extent cx="1955800" cy="757555"/>
                <wp:effectExtent l="15240" t="12700" r="10160" b="10795"/>
                <wp:wrapTopAndBottom/>
                <wp:docPr id="522"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F67D0A7" w14:textId="77777777" w:rsidR="00575BB5" w:rsidRDefault="00575BB5">
                            <w:pPr>
                              <w:pStyle w:val="BodyText"/>
                              <w:spacing w:before="4"/>
                              <w:rPr>
                                <w:sz w:val="19"/>
                              </w:rPr>
                            </w:pPr>
                          </w:p>
                          <w:p w14:paraId="4CBC8CFB" w14:textId="77777777" w:rsidR="00575BB5" w:rsidRDefault="00575BB5">
                            <w:pPr>
                              <w:spacing w:line="211" w:lineRule="auto"/>
                              <w:ind w:left="148" w:right="146"/>
                              <w:jc w:val="center"/>
                              <w:rPr>
                                <w:sz w:val="18"/>
                              </w:rPr>
                            </w:pPr>
                            <w:r>
                              <w:rPr>
                                <w:sz w:val="18"/>
                              </w:rPr>
                              <w:t>TA on national guidelines for implementation of CRVS services in post-disaster situations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54AD8" id="Text Box 376" o:spid="_x0000_s1366" type="#_x0000_t202" style="position:absolute;margin-left:56.7pt;margin-top:153.7pt;width:154pt;height:59.65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" filled="f" strokecolor="#ac1f24" strokeweight="1pt">
                <v:textbox inset="0,0,0,0">
                  <w:txbxContent>
                    <w:p w14:paraId="7F67D0A7" w14:textId="77777777" w:rsidR="00575BB5" w:rsidRDefault="00575BB5">
                      <w:pPr>
                        <w:pStyle w:val="BodyText"/>
                        <w:spacing w:before="4"/>
                        <w:rPr>
                          <w:sz w:val="19"/>
                        </w:rPr>
                      </w:pPr>
                    </w:p>
                    <w:p w14:paraId="4CBC8CFB" w14:textId="77777777" w:rsidR="00575BB5" w:rsidRDefault="00575BB5">
                      <w:pPr>
                        <w:spacing w:line="211" w:lineRule="auto"/>
                        <w:ind w:left="148" w:right="146"/>
                        <w:jc w:val="center"/>
                        <w:rPr>
                          <w:sz w:val="18"/>
                        </w:rPr>
                      </w:pPr>
                      <w:r>
                        <w:rPr>
                          <w:sz w:val="18"/>
                        </w:rPr>
                        <w:t>TA on national guidelines for implementation of CRVS services in post-disaster situations</w:t>
                      </w:r>
                    </w:p>
                  </w:txbxContent>
                </v:textbox>
                <w10:wrap type="topAndBottom" anchorx="page"/>
              </v:shape>
            </w:pict>
          </mc:Fallback>
        </mc:AlternateContent>
      </w:r>
      <w:r>
        <w:rPr>
          <w:noProof/>
        </w:rPr>
        <mc:AlternateContent>
          <mc:Choice Requires="wps">
            <w:drawing>
              <wp:anchor distT="0" distB="0" distL="0" distR="0" simplePos="0" relativeHeight="251641856" behindDoc="0" locked="0" layoutInCell="1" allowOverlap="1" wp14:anchorId="00A798E1" wp14:editId="38A0A995">
                <wp:simplePos x="0" y="0"/>
                <wp:positionH relativeFrom="page">
                  <wp:posOffset>4878070</wp:posOffset>
                </wp:positionH>
                <wp:positionV relativeFrom="paragraph">
                  <wp:posOffset>1951990</wp:posOffset>
                </wp:positionV>
                <wp:extent cx="1955800" cy="757555"/>
                <wp:effectExtent l="10795" t="12700" r="14605" b="10795"/>
                <wp:wrapTopAndBottom/>
                <wp:docPr id="521"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05EEB44" w14:textId="77777777" w:rsidR="00575BB5" w:rsidRDefault="00575BB5">
                            <w:pPr>
                              <w:pStyle w:val="BodyText"/>
                              <w:spacing w:before="3"/>
                              <w:rPr>
                                <w:sz w:val="27"/>
                              </w:rPr>
                            </w:pPr>
                          </w:p>
                          <w:p w14:paraId="3474753B" w14:textId="77777777" w:rsidR="00575BB5" w:rsidRDefault="00575BB5">
                            <w:pPr>
                              <w:spacing w:line="211" w:lineRule="auto"/>
                              <w:ind w:left="686" w:right="246" w:hanging="422"/>
                              <w:rPr>
                                <w:sz w:val="18"/>
                              </w:rPr>
                            </w:pPr>
                            <w:r>
                              <w:rPr>
                                <w:sz w:val="18"/>
                              </w:rPr>
                              <w:t>TA to sub-districts and villages on CRVS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798E1" id="Text Box 375" o:spid="_x0000_s1367" type="#_x0000_t202" style="position:absolute;margin-left:384.1pt;margin-top:153.7pt;width:154pt;height:59.65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" filled="f" strokecolor="#ac1f24" strokeweight="1pt">
                <v:textbox inset="0,0,0,0">
                  <w:txbxContent>
                    <w:p w14:paraId="605EEB44" w14:textId="77777777" w:rsidR="00575BB5" w:rsidRDefault="00575BB5">
                      <w:pPr>
                        <w:pStyle w:val="BodyText"/>
                        <w:spacing w:before="3"/>
                        <w:rPr>
                          <w:sz w:val="27"/>
                        </w:rPr>
                      </w:pPr>
                    </w:p>
                    <w:p w14:paraId="3474753B" w14:textId="77777777" w:rsidR="00575BB5" w:rsidRDefault="00575BB5">
                      <w:pPr>
                        <w:spacing w:line="211" w:lineRule="auto"/>
                        <w:ind w:left="686" w:right="246" w:hanging="422"/>
                        <w:rPr>
                          <w:sz w:val="18"/>
                        </w:rPr>
                      </w:pPr>
                      <w:r>
                        <w:rPr>
                          <w:sz w:val="18"/>
                        </w:rPr>
                        <w:t>TA to sub-districts and villages on CRVS regulations</w:t>
                      </w:r>
                    </w:p>
                  </w:txbxContent>
                </v:textbox>
                <w10:wrap type="topAndBottom" anchorx="page"/>
              </v:shape>
            </w:pict>
          </mc:Fallback>
        </mc:AlternateContent>
      </w:r>
      <w:r>
        <w:rPr>
          <w:noProof/>
        </w:rPr>
        <mc:AlternateContent>
          <mc:Choice Requires="wps">
            <w:drawing>
              <wp:anchor distT="0" distB="0" distL="0" distR="0" simplePos="0" relativeHeight="251642880" behindDoc="0" locked="0" layoutInCell="1" allowOverlap="1" wp14:anchorId="06969BAA" wp14:editId="5ADE823A">
                <wp:simplePos x="0" y="0"/>
                <wp:positionH relativeFrom="page">
                  <wp:posOffset>720090</wp:posOffset>
                </wp:positionH>
                <wp:positionV relativeFrom="paragraph">
                  <wp:posOffset>2847340</wp:posOffset>
                </wp:positionV>
                <wp:extent cx="1955800" cy="757555"/>
                <wp:effectExtent l="15240" t="12700" r="10160" b="10795"/>
                <wp:wrapTopAndBottom/>
                <wp:docPr id="520"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57555"/>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C490F5" w14:textId="77777777" w:rsidR="00575BB5" w:rsidRDefault="00575BB5">
                            <w:pPr>
                              <w:spacing w:before="140" w:line="211" w:lineRule="auto"/>
                              <w:ind w:left="249" w:right="248"/>
                              <w:jc w:val="center"/>
                              <w:rPr>
                                <w:sz w:val="18"/>
                              </w:rPr>
                            </w:pPr>
                            <w:r>
                              <w:rPr>
                                <w:sz w:val="18"/>
                              </w:rPr>
                              <w:t>Research study on the eﬀectiveness of CRVS interventions by local governments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69BAA" id="Text Box 374" o:spid="_x0000_s1368" type="#_x0000_t202" style="position:absolute;margin-left:56.7pt;margin-top:224.2pt;width:154pt;height:59.65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" filled="f" strokecolor="#ac1f24" strokeweight="1pt">
                <v:textbox inset="0,0,0,0">
                  <w:txbxContent>
                    <w:p w14:paraId="1FC490F5" w14:textId="77777777" w:rsidR="00575BB5" w:rsidRDefault="00575BB5">
                      <w:pPr>
                        <w:spacing w:before="140" w:line="211" w:lineRule="auto"/>
                        <w:ind w:left="249" w:right="248"/>
                        <w:jc w:val="center"/>
                        <w:rPr>
                          <w:sz w:val="18"/>
                        </w:rPr>
                      </w:pPr>
                      <w:r>
                        <w:rPr>
                          <w:sz w:val="18"/>
                        </w:rPr>
                        <w:t>Research study on the eﬀectiveness of CRVS interventions by local governments</w:t>
                      </w:r>
                    </w:p>
                  </w:txbxContent>
                </v:textbox>
                <w10:wrap type="topAndBottom" anchorx="page"/>
              </v:shape>
            </w:pict>
          </mc:Fallback>
        </mc:AlternateContent>
      </w:r>
    </w:p>
    <w:p w14:paraId="4C3E980E" w14:textId="77777777" w:rsidR="008117A9" w:rsidRDefault="008117A9">
      <w:pPr>
        <w:pStyle w:val="BodyText"/>
        <w:spacing w:before="12"/>
        <w:rPr>
          <w:sz w:val="7"/>
        </w:rPr>
      </w:pPr>
    </w:p>
    <w:p w14:paraId="185C321F" w14:textId="77777777" w:rsidR="008117A9" w:rsidRDefault="008117A9">
      <w:pPr>
        <w:pStyle w:val="BodyText"/>
        <w:spacing w:before="6"/>
        <w:rPr>
          <w:sz w:val="9"/>
        </w:rPr>
      </w:pPr>
    </w:p>
    <w:p w14:paraId="23FB8B5B" w14:textId="77777777" w:rsidR="008117A9" w:rsidRDefault="008117A9">
      <w:pPr>
        <w:pStyle w:val="BodyText"/>
        <w:spacing w:before="6"/>
        <w:rPr>
          <w:sz w:val="9"/>
        </w:rPr>
      </w:pPr>
    </w:p>
    <w:p w14:paraId="041DEF77" w14:textId="77777777" w:rsidR="008117A9" w:rsidRDefault="008117A9">
      <w:pPr>
        <w:rPr>
          <w:sz w:val="9"/>
        </w:rPr>
        <w:sectPr w:rsidR="008117A9">
          <w:pgSz w:w="11910" w:h="16840"/>
          <w:pgMar w:top="1220" w:right="1020" w:bottom="840" w:left="1020" w:header="599" w:footer="647" w:gutter="0"/>
          <w:cols w:space="720"/>
        </w:sectPr>
      </w:pPr>
    </w:p>
    <w:p w14:paraId="0B784DB3" w14:textId="77777777" w:rsidR="008117A9" w:rsidRDefault="008117A9">
      <w:pPr>
        <w:pStyle w:val="BodyText"/>
        <w:spacing w:before="10"/>
        <w:rPr>
          <w:sz w:val="23"/>
        </w:rPr>
      </w:pPr>
    </w:p>
    <w:p w14:paraId="2149789D" w14:textId="77777777" w:rsidR="008117A9" w:rsidRDefault="004B269F">
      <w:pPr>
        <w:pStyle w:val="Heading4"/>
      </w:pPr>
      <w:r>
        <w:rPr>
          <w:color w:val="AC1F24"/>
        </w:rPr>
        <w:t>STRENGTHEN NATIONAL CRVS POLICIES, LAWS AND REGULATIONS</w:t>
      </w:r>
    </w:p>
    <w:p w14:paraId="1AA4D570" w14:textId="77777777" w:rsidR="008117A9" w:rsidRDefault="008117A9">
      <w:pPr>
        <w:pStyle w:val="BodyText"/>
        <w:spacing w:before="2"/>
        <w:rPr>
          <w:rFonts w:ascii="Roboto"/>
          <w:b/>
          <w:sz w:val="25"/>
        </w:rPr>
      </w:pPr>
    </w:p>
    <w:p w14:paraId="409CD838" w14:textId="77777777" w:rsidR="008117A9" w:rsidRDefault="004B269F">
      <w:pPr>
        <w:pStyle w:val="BodyText"/>
        <w:spacing w:line="254" w:lineRule="auto"/>
        <w:ind w:left="113" w:right="109"/>
        <w:jc w:val="both"/>
      </w:pPr>
      <w:r>
        <w:t xml:space="preserve">KOMPAK and its partner PUSKAPA are working at the national level to improve policy frameworks and </w:t>
      </w:r>
      <w:proofErr w:type="spellStart"/>
      <w:r>
        <w:t>standardise</w:t>
      </w:r>
      <w:proofErr w:type="spellEnd"/>
      <w:r>
        <w:t xml:space="preserve"> guidelines and trainings incorporating comprehensive civil registration services across Indonesia. This aims to capture the lessons learned from well-performing districts and villages, and package these approaches in a way that districts and villages can more easily implement. A strength of KOMPAK is its ability to </w:t>
      </w:r>
      <w:proofErr w:type="spellStart"/>
      <w:r>
        <w:t>utilise</w:t>
      </w:r>
      <w:proofErr w:type="spellEnd"/>
      <w:r>
        <w:t xml:space="preserve"> lessons from the field – such as the response to the earthquake in </w:t>
      </w:r>
      <w:proofErr w:type="gramStart"/>
      <w:r>
        <w:t>NTB  or</w:t>
      </w:r>
      <w:proofErr w:type="gramEnd"/>
      <w:r>
        <w:t xml:space="preserve"> piloting of the village registration officer models – and integrate these into national policies, thereby having a significantly larger reach and</w:t>
      </w:r>
      <w:r>
        <w:rPr>
          <w:spacing w:val="-4"/>
        </w:rPr>
        <w:t xml:space="preserve"> </w:t>
      </w:r>
      <w:r>
        <w:t>impact.</w:t>
      </w:r>
    </w:p>
    <w:p w14:paraId="5C1FAE77" w14:textId="77777777" w:rsidR="008117A9" w:rsidRDefault="00360E36">
      <w:pPr>
        <w:pStyle w:val="BodyText"/>
        <w:rPr>
          <w:sz w:val="18"/>
        </w:rPr>
      </w:pPr>
      <w:r>
        <w:rPr>
          <w:noProof/>
        </w:rPr>
        <mc:AlternateContent>
          <mc:Choice Requires="wpg">
            <w:drawing>
              <wp:anchor distT="0" distB="0" distL="0" distR="0" simplePos="0" relativeHeight="251643904" behindDoc="0" locked="0" layoutInCell="1" allowOverlap="1" wp14:anchorId="2536D120" wp14:editId="43017B3D">
                <wp:simplePos x="0" y="0"/>
                <wp:positionH relativeFrom="page">
                  <wp:posOffset>720090</wp:posOffset>
                </wp:positionH>
                <wp:positionV relativeFrom="paragraph">
                  <wp:posOffset>180975</wp:posOffset>
                </wp:positionV>
                <wp:extent cx="6120130" cy="6350"/>
                <wp:effectExtent l="5715" t="10160" r="8255" b="2540"/>
                <wp:wrapTopAndBottom/>
                <wp:docPr id="517"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85"/>
                          <a:chExt cx="9638" cy="10"/>
                        </a:xfrm>
                      </wpg:grpSpPr>
                      <wps:wsp>
                        <wps:cNvPr id="518" name="Line 373"/>
                        <wps:cNvCnPr>
                          <a:cxnSpLocks noChangeShapeType="1"/>
                        </wps:cNvCnPr>
                        <wps:spPr bwMode="auto">
                          <a:xfrm>
                            <a:off x="1134" y="29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19" name="Line 372"/>
                        <wps:cNvCnPr>
                          <a:cxnSpLocks noChangeShapeType="1"/>
                        </wps:cNvCnPr>
                        <wps:spPr bwMode="auto">
                          <a:xfrm>
                            <a:off x="3685" y="29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49DD7C" id="Group 371" o:spid="_x0000_s1026" style="position:absolute;margin-left:56.7pt;margin-top:14.25pt;width:481.9pt;height:.5pt;z-index:251643904;mso-wrap-distance-left:0;mso-wrap-distance-right:0;mso-position-horizontal-relative:page" coordorigin="1134,28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">
                <v:line id="Line 373" o:spid="_x0000_s1027" style="position:absolute;visibility:visible;mso-wrap-style:square" from="1134,290" to="3685,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" strokecolor="#ac1f24" strokeweight=".5pt"/>
                <v:line id="Line 372" o:spid="_x0000_s1028" style="position:absolute;visibility:visible;mso-wrap-style:square" from="3685,290" to="10772,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" strokecolor="#ac1f24" strokeweight=".5pt"/>
                <w10:wrap type="topAndBottom" anchorx="page"/>
              </v:group>
            </w:pict>
          </mc:Fallback>
        </mc:AlternateContent>
      </w:r>
    </w:p>
    <w:p w14:paraId="4674E811" w14:textId="77777777" w:rsidR="008117A9" w:rsidRDefault="008117A9">
      <w:pPr>
        <w:rPr>
          <w:sz w:val="18"/>
        </w:rPr>
        <w:sectPr w:rsidR="008117A9">
          <w:headerReference w:type="even" r:id="rId122"/>
          <w:headerReference w:type="default" r:id="rId123"/>
          <w:pgSz w:w="11910" w:h="16840"/>
          <w:pgMar w:top="1220" w:right="1020" w:bottom="840" w:left="1020" w:header="599" w:footer="647" w:gutter="0"/>
          <w:cols w:space="720"/>
        </w:sectPr>
      </w:pPr>
    </w:p>
    <w:p w14:paraId="0DF7B00B" w14:textId="77777777" w:rsidR="008117A9" w:rsidRDefault="004B269F">
      <w:pPr>
        <w:pStyle w:val="BodyText"/>
        <w:spacing w:before="86" w:line="228" w:lineRule="auto"/>
        <w:ind w:left="227" w:right="-19"/>
      </w:pPr>
      <w:r>
        <w:rPr>
          <w:color w:val="AC1F24"/>
        </w:rPr>
        <w:t>National guidelines for implementation of CRVS services under village authority</w:t>
      </w:r>
    </w:p>
    <w:p w14:paraId="72293DA1" w14:textId="77777777" w:rsidR="008117A9" w:rsidRDefault="008117A9">
      <w:pPr>
        <w:pStyle w:val="BodyText"/>
        <w:rPr>
          <w:sz w:val="26"/>
        </w:rPr>
      </w:pPr>
    </w:p>
    <w:p w14:paraId="332E4D10" w14:textId="77777777" w:rsidR="008117A9" w:rsidRDefault="008117A9">
      <w:pPr>
        <w:pStyle w:val="BodyText"/>
        <w:rPr>
          <w:sz w:val="26"/>
        </w:rPr>
      </w:pPr>
    </w:p>
    <w:p w14:paraId="124F3728" w14:textId="77777777" w:rsidR="008117A9" w:rsidRDefault="008117A9">
      <w:pPr>
        <w:pStyle w:val="BodyText"/>
        <w:rPr>
          <w:sz w:val="26"/>
        </w:rPr>
      </w:pPr>
    </w:p>
    <w:p w14:paraId="0403B2EE" w14:textId="77777777" w:rsidR="008117A9" w:rsidRDefault="008117A9">
      <w:pPr>
        <w:pStyle w:val="BodyText"/>
        <w:rPr>
          <w:sz w:val="26"/>
        </w:rPr>
      </w:pPr>
    </w:p>
    <w:p w14:paraId="1CF40D2F" w14:textId="77777777" w:rsidR="008117A9" w:rsidRDefault="008117A9">
      <w:pPr>
        <w:pStyle w:val="BodyText"/>
        <w:spacing w:before="5"/>
        <w:rPr>
          <w:sz w:val="36"/>
        </w:rPr>
      </w:pPr>
    </w:p>
    <w:p w14:paraId="59AA8ACE" w14:textId="77777777" w:rsidR="008117A9" w:rsidRDefault="00360E36">
      <w:pPr>
        <w:pStyle w:val="BodyText"/>
        <w:spacing w:line="228" w:lineRule="auto"/>
        <w:ind w:left="227" w:right="-19"/>
      </w:pPr>
      <w:r>
        <w:rPr>
          <w:noProof/>
        </w:rPr>
        <mc:AlternateContent>
          <mc:Choice Requires="wpg">
            <w:drawing>
              <wp:anchor distT="0" distB="0" distL="114300" distR="114300" simplePos="0" relativeHeight="251686912" behindDoc="0" locked="0" layoutInCell="1" allowOverlap="1" wp14:anchorId="2AE198FF" wp14:editId="2BB72D34">
                <wp:simplePos x="0" y="0"/>
                <wp:positionH relativeFrom="page">
                  <wp:posOffset>720090</wp:posOffset>
                </wp:positionH>
                <wp:positionV relativeFrom="paragraph">
                  <wp:posOffset>-79375</wp:posOffset>
                </wp:positionV>
                <wp:extent cx="6120130" cy="6350"/>
                <wp:effectExtent l="5715" t="8890" r="8255" b="3810"/>
                <wp:wrapNone/>
                <wp:docPr id="514"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
                          <a:chExt cx="9638" cy="10"/>
                        </a:xfrm>
                      </wpg:grpSpPr>
                      <wps:wsp>
                        <wps:cNvPr id="515" name="Line 370"/>
                        <wps:cNvCnPr>
                          <a:cxnSpLocks noChangeShapeType="1"/>
                        </wps:cNvCnPr>
                        <wps:spPr bwMode="auto">
                          <a:xfrm>
                            <a:off x="1134" y="-12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16" name="Line 369"/>
                        <wps:cNvCnPr>
                          <a:cxnSpLocks noChangeShapeType="1"/>
                        </wps:cNvCnPr>
                        <wps:spPr bwMode="auto">
                          <a:xfrm>
                            <a:off x="3685" y="-12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71FE1B" id="Group 368" o:spid="_x0000_s1026" style="position:absolute;margin-left:56.7pt;margin-top:-6.25pt;width:481.9pt;height:.5pt;z-index:251686912;mso-position-horizontal-relative:page" coordorigin="1134,-12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">
                <v:line id="Line 370" o:spid="_x0000_s1027" style="position:absolute;visibility:visible;mso-wrap-style:square" from="1134,-120" to="368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" strokecolor="#ac1f24" strokeweight=".5pt"/>
                <v:line id="Line 369" o:spid="_x0000_s1028" style="position:absolute;visibility:visible;mso-wrap-style:square" from="3685,-120" to="107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" strokecolor="#ac1f24" strokeweight=".5pt"/>
                <w10:wrap anchorx="page"/>
              </v:group>
            </w:pict>
          </mc:Fallback>
        </mc:AlternateContent>
      </w:r>
      <w:r w:rsidR="004B269F">
        <w:rPr>
          <w:color w:val="AC1F24"/>
        </w:rPr>
        <w:t>National guidelines for implementation of CRVS services in post-disaster situations</w:t>
      </w:r>
    </w:p>
    <w:p w14:paraId="7E9BECA7" w14:textId="77777777" w:rsidR="008117A9" w:rsidRDefault="008117A9">
      <w:pPr>
        <w:pStyle w:val="BodyText"/>
        <w:rPr>
          <w:sz w:val="26"/>
        </w:rPr>
      </w:pPr>
    </w:p>
    <w:p w14:paraId="3ED2D17B" w14:textId="77777777" w:rsidR="008117A9" w:rsidRDefault="008117A9">
      <w:pPr>
        <w:pStyle w:val="BodyText"/>
        <w:rPr>
          <w:sz w:val="26"/>
        </w:rPr>
      </w:pPr>
    </w:p>
    <w:p w14:paraId="38BB3D9E" w14:textId="77777777" w:rsidR="008117A9" w:rsidRDefault="008117A9">
      <w:pPr>
        <w:pStyle w:val="BodyText"/>
        <w:rPr>
          <w:sz w:val="26"/>
        </w:rPr>
      </w:pPr>
    </w:p>
    <w:p w14:paraId="02379963" w14:textId="77777777" w:rsidR="008117A9" w:rsidRDefault="008117A9">
      <w:pPr>
        <w:pStyle w:val="BodyText"/>
        <w:rPr>
          <w:sz w:val="26"/>
        </w:rPr>
      </w:pPr>
    </w:p>
    <w:p w14:paraId="2A042D47" w14:textId="77777777" w:rsidR="008117A9" w:rsidRDefault="008117A9">
      <w:pPr>
        <w:pStyle w:val="BodyText"/>
        <w:rPr>
          <w:sz w:val="26"/>
        </w:rPr>
      </w:pPr>
    </w:p>
    <w:p w14:paraId="7D49CD1D" w14:textId="77777777" w:rsidR="008117A9" w:rsidRDefault="008117A9">
      <w:pPr>
        <w:pStyle w:val="BodyText"/>
        <w:spacing w:before="6"/>
        <w:rPr>
          <w:sz w:val="29"/>
        </w:rPr>
      </w:pPr>
    </w:p>
    <w:p w14:paraId="134EDDF4" w14:textId="77777777" w:rsidR="008117A9" w:rsidRDefault="00360E36">
      <w:pPr>
        <w:pStyle w:val="BodyText"/>
        <w:spacing w:line="228" w:lineRule="auto"/>
        <w:ind w:left="227" w:right="170"/>
      </w:pPr>
      <w:r>
        <w:rPr>
          <w:noProof/>
        </w:rPr>
        <mc:AlternateContent>
          <mc:Choice Requires="wpg">
            <w:drawing>
              <wp:anchor distT="0" distB="0" distL="114300" distR="114300" simplePos="0" relativeHeight="251685888" behindDoc="0" locked="0" layoutInCell="1" allowOverlap="1" wp14:anchorId="2D4DF111" wp14:editId="2225F677">
                <wp:simplePos x="0" y="0"/>
                <wp:positionH relativeFrom="page">
                  <wp:posOffset>720090</wp:posOffset>
                </wp:positionH>
                <wp:positionV relativeFrom="paragraph">
                  <wp:posOffset>-79375</wp:posOffset>
                </wp:positionV>
                <wp:extent cx="6120130" cy="6350"/>
                <wp:effectExtent l="5715" t="6350" r="8255" b="6350"/>
                <wp:wrapNone/>
                <wp:docPr id="511"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
                          <a:chExt cx="9638" cy="10"/>
                        </a:xfrm>
                      </wpg:grpSpPr>
                      <wps:wsp>
                        <wps:cNvPr id="512" name="Line 367"/>
                        <wps:cNvCnPr>
                          <a:cxnSpLocks noChangeShapeType="1"/>
                        </wps:cNvCnPr>
                        <wps:spPr bwMode="auto">
                          <a:xfrm>
                            <a:off x="1134" y="-12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13" name="Line 366"/>
                        <wps:cNvCnPr>
                          <a:cxnSpLocks noChangeShapeType="1"/>
                        </wps:cNvCnPr>
                        <wps:spPr bwMode="auto">
                          <a:xfrm>
                            <a:off x="3685" y="-12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74DCFD" id="Group 365" o:spid="_x0000_s1026" style="position:absolute;margin-left:56.7pt;margin-top:-6.25pt;width:481.9pt;height:.5pt;z-index:251685888;mso-position-horizontal-relative:page" coordorigin="1134,-12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">
                <v:line id="Line 367" o:spid="_x0000_s1027" style="position:absolute;visibility:visible;mso-wrap-style:square" from="1134,-120" to="368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" strokecolor="#ac1f24" strokeweight=".5pt"/>
                <v:line id="Line 366" o:spid="_x0000_s1028" style="position:absolute;visibility:visible;mso-wrap-style:square" from="3685,-120" to="107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" strokecolor="#ac1f24" strokeweight=".5pt"/>
                <w10:wrap anchorx="page"/>
              </v:group>
            </w:pict>
          </mc:Fallback>
        </mc:AlternateContent>
      </w:r>
      <w:r w:rsidR="004B269F">
        <w:rPr>
          <w:color w:val="AC1F24"/>
        </w:rPr>
        <w:t>Research study on the effectiveness of CRVS interventions by local governments</w:t>
      </w:r>
    </w:p>
    <w:p w14:paraId="53A59C67" w14:textId="77777777" w:rsidR="008117A9" w:rsidRDefault="004B269F">
      <w:pPr>
        <w:pStyle w:val="BodyText"/>
        <w:spacing w:before="86" w:line="228" w:lineRule="auto"/>
        <w:ind w:left="227" w:right="224"/>
      </w:pPr>
      <w:r>
        <w:br w:type="column"/>
        <w:t xml:space="preserve">In collaboration with </w:t>
      </w:r>
      <w:proofErr w:type="spellStart"/>
      <w:r>
        <w:t>Bappenas</w:t>
      </w:r>
      <w:proofErr w:type="spellEnd"/>
      <w:r>
        <w:t xml:space="preserve">, KOMPAK and PUSKAPA developed guidelines, manuals and a training of trainer package on the implementation of CRVS services under village law. In early 2019, KOMPAK tested the guidelines and trainings in Aceh and South Sulawesi, with the lessons learned incorporated into the documents. The guidelines and associated materials are expected to be </w:t>
      </w:r>
      <w:proofErr w:type="spellStart"/>
      <w:r>
        <w:t>finalised</w:t>
      </w:r>
      <w:proofErr w:type="spellEnd"/>
      <w:r>
        <w:t xml:space="preserve"> in late</w:t>
      </w:r>
      <w:r>
        <w:rPr>
          <w:spacing w:val="-16"/>
        </w:rPr>
        <w:t xml:space="preserve"> </w:t>
      </w:r>
      <w:r>
        <w:t>2019.</w:t>
      </w:r>
    </w:p>
    <w:p w14:paraId="136DEF31" w14:textId="77777777" w:rsidR="008117A9" w:rsidRDefault="004B269F">
      <w:pPr>
        <w:pStyle w:val="BodyText"/>
        <w:spacing w:before="121" w:line="228" w:lineRule="auto"/>
        <w:ind w:left="227" w:right="286"/>
      </w:pPr>
      <w:r>
        <w:t xml:space="preserve">Some of the challenges in developing and implementing these guidelines include </w:t>
      </w:r>
      <w:proofErr w:type="spellStart"/>
      <w:r>
        <w:t>institutionalising</w:t>
      </w:r>
      <w:proofErr w:type="spellEnd"/>
      <w:r>
        <w:t xml:space="preserve"> the outreach model with village registration officers and developing a better evidence base for the outreach models that are being piloted.</w:t>
      </w:r>
    </w:p>
    <w:p w14:paraId="7B7DE11F" w14:textId="77777777" w:rsidR="008117A9" w:rsidRDefault="008117A9">
      <w:pPr>
        <w:pStyle w:val="BodyText"/>
        <w:spacing w:before="6"/>
        <w:rPr>
          <w:sz w:val="17"/>
        </w:rPr>
      </w:pPr>
    </w:p>
    <w:p w14:paraId="2732568D" w14:textId="77777777" w:rsidR="008117A9" w:rsidRDefault="004B269F">
      <w:pPr>
        <w:pStyle w:val="BodyText"/>
        <w:spacing w:line="228" w:lineRule="auto"/>
        <w:ind w:left="227" w:right="324"/>
      </w:pPr>
      <w:r>
        <w:t>Indonesia is one of the most disaster-prone countries in the world, and yet it currently lacks effective guidelines on the provision of legal identity documents in post-disaster situations. Quick access to legal identity documents – such as birth certificates – makes it easier for people affected by disasters to access services and rebuild their lives.</w:t>
      </w:r>
    </w:p>
    <w:p w14:paraId="512F3577" w14:textId="77777777" w:rsidR="008117A9" w:rsidRDefault="004B269F">
      <w:pPr>
        <w:pStyle w:val="BodyText"/>
        <w:spacing w:before="120" w:line="228" w:lineRule="auto"/>
        <w:ind w:left="227" w:right="312"/>
      </w:pPr>
      <w:r>
        <w:t xml:space="preserve">Following the 2018 earthquake in Lombok, KOMPAK and PUSKAPA supported local governments to re-establish civil registration services. KOMPAK is currently leading a study of this response to document lessons learned and identify best practices that can be incorporated into national guidelines. The draft guidelines are expected to be submitted to the </w:t>
      </w:r>
      <w:proofErr w:type="spellStart"/>
      <w:r>
        <w:t>Bappenas</w:t>
      </w:r>
      <w:proofErr w:type="spellEnd"/>
      <w:r>
        <w:t xml:space="preserve"> in late 2019.</w:t>
      </w:r>
    </w:p>
    <w:p w14:paraId="1B22F2B2" w14:textId="77777777" w:rsidR="008117A9" w:rsidRDefault="008117A9">
      <w:pPr>
        <w:pStyle w:val="BodyText"/>
        <w:spacing w:before="9"/>
        <w:rPr>
          <w:sz w:val="17"/>
        </w:rPr>
      </w:pPr>
    </w:p>
    <w:p w14:paraId="26C54FB0" w14:textId="77777777" w:rsidR="008117A9" w:rsidRDefault="004B269F">
      <w:pPr>
        <w:pStyle w:val="BodyText"/>
        <w:spacing w:line="228" w:lineRule="auto"/>
        <w:ind w:left="227" w:right="326"/>
      </w:pPr>
      <w:r>
        <w:t>This study aims to assess CRVS-related changes between 2015 and 2019 and examine the contribution of KOMPAK-supported interventions. It will also explore linkages, opportunities and challenges related to health, education and social protection services and KOMPAK’s work in sub- district and village</w:t>
      </w:r>
      <w:r>
        <w:rPr>
          <w:spacing w:val="-2"/>
        </w:rPr>
        <w:t xml:space="preserve"> </w:t>
      </w:r>
      <w:r>
        <w:t>strengthening.</w:t>
      </w:r>
    </w:p>
    <w:p w14:paraId="7A8ECF2D" w14:textId="77777777" w:rsidR="008117A9" w:rsidRDefault="004B269F">
      <w:pPr>
        <w:pStyle w:val="BodyText"/>
        <w:spacing w:before="120" w:line="228" w:lineRule="auto"/>
        <w:ind w:left="227" w:right="490"/>
        <w:jc w:val="both"/>
      </w:pPr>
      <w:r>
        <w:t xml:space="preserve">The design of the qualitative and quantitative study has been </w:t>
      </w:r>
      <w:proofErr w:type="spellStart"/>
      <w:r>
        <w:t>finalised</w:t>
      </w:r>
      <w:proofErr w:type="spellEnd"/>
      <w:r>
        <w:t>, and data collection is planned for late 2019. A report will follow in early 2020.</w:t>
      </w:r>
    </w:p>
    <w:p w14:paraId="53AEF30C" w14:textId="77777777" w:rsidR="008117A9" w:rsidRDefault="008117A9">
      <w:pPr>
        <w:spacing w:line="228" w:lineRule="auto"/>
        <w:jc w:val="both"/>
        <w:sectPr w:rsidR="008117A9">
          <w:type w:val="continuous"/>
          <w:pgSz w:w="11910" w:h="16840"/>
          <w:pgMar w:top="580" w:right="1020" w:bottom="280" w:left="1020" w:header="720" w:footer="720" w:gutter="0"/>
          <w:cols w:num="2" w:space="720" w:equalWidth="0">
            <w:col w:w="2489" w:space="62"/>
            <w:col w:w="7319"/>
          </w:cols>
        </w:sectPr>
      </w:pPr>
    </w:p>
    <w:p w14:paraId="79AEFD61" w14:textId="77777777" w:rsidR="008117A9" w:rsidRDefault="008117A9">
      <w:pPr>
        <w:pStyle w:val="BodyText"/>
        <w:spacing w:before="3"/>
        <w:rPr>
          <w:sz w:val="8"/>
        </w:rPr>
      </w:pPr>
    </w:p>
    <w:p w14:paraId="493B7344"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256CEC2E" wp14:editId="5EAD55FC">
                <wp:extent cx="6120130" cy="6350"/>
                <wp:effectExtent l="11430" t="5080" r="12065" b="7620"/>
                <wp:docPr id="508"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509" name="Line 364"/>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10" name="Line 363"/>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FFFD1E9" id="Group 362"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">
                <v:line id="Line 364"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" strokecolor="#ac1f24" strokeweight=".5pt"/>
                <v:line id="Line 363"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" strokecolor="#ac1f24" strokeweight=".5pt"/>
                <w10:anchorlock/>
              </v:group>
            </w:pict>
          </mc:Fallback>
        </mc:AlternateContent>
      </w:r>
    </w:p>
    <w:p w14:paraId="08C1C974"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0D5A2123" w14:textId="77777777" w:rsidR="008117A9" w:rsidRDefault="008117A9">
      <w:pPr>
        <w:pStyle w:val="BodyText"/>
        <w:spacing w:before="10"/>
        <w:rPr>
          <w:sz w:val="23"/>
        </w:rPr>
      </w:pPr>
    </w:p>
    <w:p w14:paraId="55B605D1" w14:textId="77777777" w:rsidR="008117A9" w:rsidRDefault="004B269F">
      <w:pPr>
        <w:pStyle w:val="Heading4"/>
      </w:pPr>
      <w:bookmarkStart w:id="22" w:name="_TOC_250013"/>
      <w:bookmarkEnd w:id="22"/>
      <w:r>
        <w:rPr>
          <w:color w:val="AC1F24"/>
        </w:rPr>
        <w:t>STRENGTHEN PROVINCIAL AND DISTRICT CRVS POLICIES, PLANNING AND INFORMATION SYSTEMS</w:t>
      </w:r>
    </w:p>
    <w:p w14:paraId="430A156B" w14:textId="77777777" w:rsidR="008117A9" w:rsidRDefault="008117A9">
      <w:pPr>
        <w:pStyle w:val="BodyText"/>
        <w:spacing w:before="2"/>
        <w:rPr>
          <w:rFonts w:ascii="Roboto"/>
          <w:b/>
          <w:sz w:val="25"/>
        </w:rPr>
      </w:pPr>
    </w:p>
    <w:p w14:paraId="74E47253" w14:textId="77777777" w:rsidR="008117A9" w:rsidRDefault="004B269F">
      <w:pPr>
        <w:pStyle w:val="BodyText"/>
        <w:spacing w:line="254" w:lineRule="auto"/>
        <w:ind w:left="113" w:right="108"/>
        <w:jc w:val="both"/>
      </w:pPr>
      <w:r>
        <w:t xml:space="preserve">KOMPAK has supported 25 district governments to institute effective regulations, guidelines and processes, and set up outreach service models using village registration officers. KOMPAK is assessing coverage of legal identity documents using </w:t>
      </w:r>
      <w:proofErr w:type="spellStart"/>
      <w:r>
        <w:t>Susenas</w:t>
      </w:r>
      <w:proofErr w:type="spellEnd"/>
      <w:r>
        <w:t xml:space="preserve"> data from 2015 to 2018 for </w:t>
      </w:r>
      <w:proofErr w:type="gramStart"/>
      <w:r>
        <w:t>0-17 year</w:t>
      </w:r>
      <w:proofErr w:type="gramEnd"/>
      <w:r>
        <w:t xml:space="preserve"> </w:t>
      </w:r>
      <w:proofErr w:type="spellStart"/>
      <w:r>
        <w:t>olds</w:t>
      </w:r>
      <w:proofErr w:type="spellEnd"/>
      <w:r>
        <w:t xml:space="preserve">, which uses a sampling model to estimate coverage. Some discrepancies were found between district records and </w:t>
      </w:r>
      <w:proofErr w:type="spellStart"/>
      <w:r>
        <w:t>Susenas</w:t>
      </w:r>
      <w:proofErr w:type="spellEnd"/>
      <w:r>
        <w:t xml:space="preserve"> data, which will be further research as part of the CRVS study planned for late 2019.</w:t>
      </w:r>
    </w:p>
    <w:p w14:paraId="7B02CCCA" w14:textId="77777777" w:rsidR="008117A9" w:rsidRDefault="00360E36">
      <w:pPr>
        <w:pStyle w:val="BodyText"/>
        <w:spacing w:before="2"/>
        <w:rPr>
          <w:sz w:val="18"/>
        </w:rPr>
      </w:pPr>
      <w:r>
        <w:rPr>
          <w:noProof/>
        </w:rPr>
        <mc:AlternateContent>
          <mc:Choice Requires="wpg">
            <w:drawing>
              <wp:anchor distT="0" distB="0" distL="0" distR="0" simplePos="0" relativeHeight="251646976" behindDoc="0" locked="0" layoutInCell="1" allowOverlap="1" wp14:anchorId="3AC88402" wp14:editId="397D03F0">
                <wp:simplePos x="0" y="0"/>
                <wp:positionH relativeFrom="page">
                  <wp:posOffset>720090</wp:posOffset>
                </wp:positionH>
                <wp:positionV relativeFrom="paragraph">
                  <wp:posOffset>181610</wp:posOffset>
                </wp:positionV>
                <wp:extent cx="6120130" cy="6350"/>
                <wp:effectExtent l="5715" t="8890" r="8255" b="3810"/>
                <wp:wrapTopAndBottom/>
                <wp:docPr id="505"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86"/>
                          <a:chExt cx="9638" cy="10"/>
                        </a:xfrm>
                      </wpg:grpSpPr>
                      <wps:wsp>
                        <wps:cNvPr id="506" name="Line 361"/>
                        <wps:cNvCnPr>
                          <a:cxnSpLocks noChangeShapeType="1"/>
                        </wps:cNvCnPr>
                        <wps:spPr bwMode="auto">
                          <a:xfrm>
                            <a:off x="1134" y="291"/>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07" name="Line 360"/>
                        <wps:cNvCnPr>
                          <a:cxnSpLocks noChangeShapeType="1"/>
                        </wps:cNvCnPr>
                        <wps:spPr bwMode="auto">
                          <a:xfrm>
                            <a:off x="3685" y="291"/>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C971C1" id="Group 359" o:spid="_x0000_s1026" style="position:absolute;margin-left:56.7pt;margin-top:14.3pt;width:481.9pt;height:.5pt;z-index:251646976;mso-wrap-distance-left:0;mso-wrap-distance-right:0;mso-position-horizontal-relative:page" coordorigin="1134,286"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">
                <v:line id="Line 361" o:spid="_x0000_s1027" style="position:absolute;visibility:visible;mso-wrap-style:square" from="1134,291" to="368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" strokecolor="#ac1f24" strokeweight=".5pt"/>
                <v:line id="Line 360" o:spid="_x0000_s1028" style="position:absolute;visibility:visible;mso-wrap-style:square" from="3685,291" to="10772,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" strokecolor="#ac1f24" strokeweight=".5pt"/>
                <w10:wrap type="topAndBottom" anchorx="page"/>
              </v:group>
            </w:pict>
          </mc:Fallback>
        </mc:AlternateContent>
      </w:r>
    </w:p>
    <w:p w14:paraId="35775E4A" w14:textId="77777777" w:rsidR="008117A9" w:rsidRDefault="008117A9">
      <w:pPr>
        <w:rPr>
          <w:sz w:val="18"/>
        </w:rPr>
        <w:sectPr w:rsidR="008117A9">
          <w:pgSz w:w="11910" w:h="16840"/>
          <w:pgMar w:top="1220" w:right="1020" w:bottom="840" w:left="1020" w:header="599" w:footer="647" w:gutter="0"/>
          <w:cols w:space="720"/>
        </w:sectPr>
      </w:pPr>
    </w:p>
    <w:p w14:paraId="3F690EEE" w14:textId="77777777" w:rsidR="008117A9" w:rsidRDefault="004B269F">
      <w:pPr>
        <w:pStyle w:val="BodyText"/>
        <w:spacing w:before="86" w:line="228" w:lineRule="auto"/>
        <w:ind w:left="227"/>
      </w:pPr>
      <w:r>
        <w:rPr>
          <w:color w:val="AC1F24"/>
        </w:rPr>
        <w:t>Birth certificate</w:t>
      </w:r>
      <w:r>
        <w:rPr>
          <w:color w:val="AC1F24"/>
          <w:spacing w:val="-16"/>
        </w:rPr>
        <w:t xml:space="preserve"> </w:t>
      </w:r>
      <w:r>
        <w:rPr>
          <w:color w:val="AC1F24"/>
        </w:rPr>
        <w:t xml:space="preserve">coverage based on </w:t>
      </w:r>
      <w:proofErr w:type="spellStart"/>
      <w:r>
        <w:rPr>
          <w:color w:val="AC1F24"/>
        </w:rPr>
        <w:t>Susenas</w:t>
      </w:r>
      <w:proofErr w:type="spellEnd"/>
      <w:r>
        <w:rPr>
          <w:color w:val="AC1F24"/>
        </w:rPr>
        <w:t xml:space="preserve"> survey</w:t>
      </w:r>
    </w:p>
    <w:p w14:paraId="3C6E9654" w14:textId="77777777" w:rsidR="008117A9" w:rsidRDefault="004B269F">
      <w:pPr>
        <w:pStyle w:val="BodyText"/>
        <w:spacing w:before="86" w:line="228" w:lineRule="auto"/>
        <w:ind w:left="191" w:right="395"/>
      </w:pPr>
      <w:r>
        <w:br w:type="column"/>
        <w:t xml:space="preserve">The </w:t>
      </w:r>
      <w:proofErr w:type="spellStart"/>
      <w:r>
        <w:t>Susenas</w:t>
      </w:r>
      <w:proofErr w:type="spellEnd"/>
      <w:r>
        <w:t xml:space="preserve"> dataset showed that 11 of 25 KOMPAK districts achieved birth certificate coverage for </w:t>
      </w:r>
      <w:proofErr w:type="gramStart"/>
      <w:r>
        <w:t>0-17 year</w:t>
      </w:r>
      <w:proofErr w:type="gramEnd"/>
      <w:r>
        <w:t xml:space="preserve"> </w:t>
      </w:r>
      <w:proofErr w:type="spellStart"/>
      <w:r>
        <w:t>olds</w:t>
      </w:r>
      <w:proofErr w:type="spellEnd"/>
      <w:r>
        <w:t xml:space="preserve"> greater than 85%. It also highlighted some very underperforming regions in Papua, with three districts having coverage less than 50%. When population is considered, there are an estimated 595,000 children in KOMPAK locations without birth certificates, and 60% of these live in only six districts.</w:t>
      </w:r>
    </w:p>
    <w:p w14:paraId="7989F47F" w14:textId="77777777" w:rsidR="008117A9" w:rsidRDefault="004B269F">
      <w:pPr>
        <w:pStyle w:val="BodyText"/>
        <w:spacing w:before="121" w:line="228" w:lineRule="auto"/>
        <w:ind w:left="191" w:right="317"/>
      </w:pPr>
      <w:r>
        <w:t>Between 2015 and 2018, KOMPAK locations increased coverage by an average of 5.3 percentage points, compared with the national average of</w:t>
      </w:r>
    </w:p>
    <w:p w14:paraId="3C75A020" w14:textId="77777777" w:rsidR="008117A9" w:rsidRDefault="004B269F">
      <w:pPr>
        <w:pStyle w:val="BodyText"/>
        <w:spacing w:before="2" w:line="228" w:lineRule="auto"/>
        <w:ind w:left="191" w:right="244"/>
      </w:pPr>
      <w:r>
        <w:t>3.6 percentage points. The best performing district was Lombok Timur, increasing coverage by 17.9 percentage points, while six districts declined in coverage.</w:t>
      </w:r>
    </w:p>
    <w:p w14:paraId="078CCC5C" w14:textId="77777777" w:rsidR="008117A9" w:rsidRDefault="004B269F">
      <w:pPr>
        <w:pStyle w:val="BodyText"/>
        <w:spacing w:before="117" w:line="228" w:lineRule="auto"/>
        <w:ind w:left="191" w:right="257"/>
      </w:pPr>
      <w:r>
        <w:t xml:space="preserve">The </w:t>
      </w:r>
      <w:proofErr w:type="spellStart"/>
      <w:r>
        <w:t>Susenas</w:t>
      </w:r>
      <w:proofErr w:type="spellEnd"/>
      <w:r>
        <w:t xml:space="preserve"> survey uses a 2018 dataset, and therefore interventions by KOMPAK in 2018 and 2019 will not be reflected in the coverage changes. During this period, KOMPAK provided substantial support to sub-national governments in </w:t>
      </w:r>
      <w:proofErr w:type="spellStart"/>
      <w:r>
        <w:t>institutionalising</w:t>
      </w:r>
      <w:proofErr w:type="spellEnd"/>
      <w:r>
        <w:t xml:space="preserve"> the village registration officer model and strengthening CRVS regulations and procedures – and it is expected these will lead to greater improvements in future years. KOMPAK</w:t>
      </w:r>
      <w:r>
        <w:rPr>
          <w:spacing w:val="-3"/>
        </w:rPr>
        <w:t xml:space="preserve"> </w:t>
      </w:r>
      <w:r>
        <w:t>has</w:t>
      </w:r>
    </w:p>
    <w:p w14:paraId="3F88AC01" w14:textId="77777777" w:rsidR="008117A9" w:rsidRDefault="004B269F">
      <w:pPr>
        <w:pStyle w:val="BodyText"/>
        <w:spacing w:before="8" w:line="228" w:lineRule="auto"/>
        <w:ind w:left="191" w:right="391"/>
      </w:pPr>
      <w:r>
        <w:t xml:space="preserve">not yet started providing technical assistance on CRVS services in Papua and Papua Barat, but these regions – notably Lanny Jaya, </w:t>
      </w:r>
      <w:proofErr w:type="spellStart"/>
      <w:r>
        <w:t>Asmat</w:t>
      </w:r>
      <w:proofErr w:type="spellEnd"/>
      <w:r>
        <w:t xml:space="preserve"> and </w:t>
      </w:r>
      <w:proofErr w:type="spellStart"/>
      <w:r>
        <w:t>Monokwari</w:t>
      </w:r>
      <w:proofErr w:type="spellEnd"/>
      <w:r>
        <w:t xml:space="preserve"> Selatan – have very low birth certificate coverage and will receive support in future years.</w:t>
      </w:r>
    </w:p>
    <w:p w14:paraId="793B803F"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547" w:space="40"/>
            <w:col w:w="7283"/>
          </w:cols>
        </w:sectPr>
      </w:pPr>
    </w:p>
    <w:p w14:paraId="7AB3E193" w14:textId="77777777" w:rsidR="008117A9" w:rsidRDefault="008117A9">
      <w:pPr>
        <w:pStyle w:val="BodyText"/>
        <w:spacing w:before="4"/>
        <w:rPr>
          <w:sz w:val="8"/>
        </w:rPr>
      </w:pPr>
    </w:p>
    <w:p w14:paraId="61E1CBCC"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0C0CE568" wp14:editId="65C98ABD">
                <wp:extent cx="6120130" cy="6350"/>
                <wp:effectExtent l="11430" t="9525" r="12065" b="3175"/>
                <wp:docPr id="502"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503" name="Line 358"/>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504" name="Line 357"/>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5752A7" id="Group 356"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">
                <v:line id="Line 358"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" strokecolor="#ac1f24" strokeweight=".5pt"/>
                <v:line id="Line 357"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" strokecolor="#ac1f24" strokeweight=".5pt"/>
                <w10:anchorlock/>
              </v:group>
            </w:pict>
          </mc:Fallback>
        </mc:AlternateContent>
      </w:r>
    </w:p>
    <w:p w14:paraId="2E5433A4"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5B0152DD" w14:textId="2A050A74" w:rsidR="008117A9" w:rsidRDefault="001E7870">
      <w:pPr>
        <w:pStyle w:val="BodyText"/>
        <w:spacing w:before="10"/>
        <w:rPr>
          <w:rFonts w:ascii="Open Sans Semibold"/>
          <w:b/>
          <w:sz w:val="23"/>
        </w:rPr>
      </w:pPr>
      <w:r>
        <w:rPr>
          <w:rFonts w:ascii="Open Sans Semibold"/>
          <w:b/>
          <w:noProof/>
          <w:sz w:val="23"/>
        </w:rPr>
        <w:lastRenderedPageBreak/>
        <w:drawing>
          <wp:inline distT="0" distB="0" distL="0" distR="0" wp14:anchorId="1E6ED883" wp14:editId="27F3F3EE">
            <wp:extent cx="5794260" cy="5108458"/>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ure 23.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94260" cy="5108458"/>
                    </a:xfrm>
                    <a:prstGeom prst="rect">
                      <a:avLst/>
                    </a:prstGeom>
                  </pic:spPr>
                </pic:pic>
              </a:graphicData>
            </a:graphic>
          </wp:inline>
        </w:drawing>
      </w:r>
    </w:p>
    <w:p w14:paraId="752A1BAD" w14:textId="77777777" w:rsidR="001E7870" w:rsidRDefault="001E7870">
      <w:pPr>
        <w:rPr>
          <w:rFonts w:ascii="Roboto" w:eastAsia="Roboto" w:hAnsi="Roboto" w:cs="Roboto"/>
          <w:b/>
          <w:bCs/>
          <w:color w:val="AC1F24"/>
          <w:sz w:val="24"/>
          <w:szCs w:val="24"/>
        </w:rPr>
      </w:pPr>
      <w:bookmarkStart w:id="23" w:name="_TOC_250012"/>
      <w:bookmarkEnd w:id="23"/>
      <w:r>
        <w:rPr>
          <w:color w:val="AC1F24"/>
        </w:rPr>
        <w:br w:type="page"/>
      </w:r>
    </w:p>
    <w:p w14:paraId="5CD4C066" w14:textId="54E1CAB3" w:rsidR="008117A9" w:rsidRDefault="004B269F">
      <w:pPr>
        <w:pStyle w:val="Heading4"/>
      </w:pPr>
      <w:r>
        <w:rPr>
          <w:color w:val="AC1F24"/>
        </w:rPr>
        <w:lastRenderedPageBreak/>
        <w:t>STRENGTHEN SUB-DISTRICT AND VILLAGE CRVS INITIATIVES</w:t>
      </w:r>
    </w:p>
    <w:p w14:paraId="68E5FA45" w14:textId="77777777" w:rsidR="008117A9" w:rsidRDefault="008117A9">
      <w:pPr>
        <w:pStyle w:val="BodyText"/>
        <w:spacing w:before="2"/>
        <w:rPr>
          <w:rFonts w:ascii="Roboto"/>
          <w:b/>
          <w:sz w:val="25"/>
        </w:rPr>
      </w:pPr>
    </w:p>
    <w:p w14:paraId="59BF1483" w14:textId="77777777" w:rsidR="008117A9" w:rsidRDefault="004B269F">
      <w:pPr>
        <w:pStyle w:val="BodyText"/>
        <w:spacing w:line="254" w:lineRule="auto"/>
        <w:ind w:left="113" w:right="110"/>
        <w:jc w:val="both"/>
      </w:pPr>
      <w:r>
        <w:t xml:space="preserve">KOMPAK </w:t>
      </w:r>
      <w:proofErr w:type="gramStart"/>
      <w:r>
        <w:t>provided assistance to</w:t>
      </w:r>
      <w:proofErr w:type="gramEnd"/>
      <w:r>
        <w:t xml:space="preserve"> sub-district and village governments to improve legal identity services, particularly</w:t>
      </w:r>
      <w:r>
        <w:rPr>
          <w:spacing w:val="-15"/>
        </w:rPr>
        <w:t xml:space="preserve"> </w:t>
      </w:r>
      <w:r>
        <w:t>through</w:t>
      </w:r>
      <w:r>
        <w:rPr>
          <w:spacing w:val="-14"/>
        </w:rPr>
        <w:t xml:space="preserve"> </w:t>
      </w:r>
      <w:r>
        <w:t>assistance</w:t>
      </w:r>
      <w:r>
        <w:rPr>
          <w:spacing w:val="-15"/>
        </w:rPr>
        <w:t xml:space="preserve"> </w:t>
      </w:r>
      <w:r>
        <w:t>on</w:t>
      </w:r>
      <w:r>
        <w:rPr>
          <w:spacing w:val="-14"/>
        </w:rPr>
        <w:t xml:space="preserve"> </w:t>
      </w:r>
      <w:r>
        <w:t>CRVS</w:t>
      </w:r>
      <w:r>
        <w:rPr>
          <w:spacing w:val="-15"/>
        </w:rPr>
        <w:t xml:space="preserve"> </w:t>
      </w:r>
      <w:r>
        <w:t>regulations,</w:t>
      </w:r>
      <w:r>
        <w:rPr>
          <w:spacing w:val="-14"/>
        </w:rPr>
        <w:t xml:space="preserve"> </w:t>
      </w:r>
      <w:r>
        <w:t>establishing</w:t>
      </w:r>
      <w:r>
        <w:rPr>
          <w:spacing w:val="-15"/>
        </w:rPr>
        <w:t xml:space="preserve"> </w:t>
      </w:r>
      <w:r>
        <w:t>and</w:t>
      </w:r>
      <w:r>
        <w:rPr>
          <w:spacing w:val="-14"/>
        </w:rPr>
        <w:t xml:space="preserve"> </w:t>
      </w:r>
      <w:r>
        <w:t>training</w:t>
      </w:r>
      <w:r>
        <w:rPr>
          <w:spacing w:val="-15"/>
        </w:rPr>
        <w:t xml:space="preserve"> </w:t>
      </w:r>
      <w:r>
        <w:t>village</w:t>
      </w:r>
      <w:r>
        <w:rPr>
          <w:spacing w:val="-14"/>
        </w:rPr>
        <w:t xml:space="preserve"> </w:t>
      </w:r>
      <w:r>
        <w:t>registration</w:t>
      </w:r>
      <w:r>
        <w:rPr>
          <w:spacing w:val="-15"/>
        </w:rPr>
        <w:t xml:space="preserve"> </w:t>
      </w:r>
      <w:r>
        <w:t>officers, and incorporating systems to collect information on people with</w:t>
      </w:r>
      <w:r>
        <w:rPr>
          <w:spacing w:val="-4"/>
        </w:rPr>
        <w:t xml:space="preserve"> </w:t>
      </w:r>
      <w:r>
        <w:t>disabilities.</w:t>
      </w:r>
    </w:p>
    <w:p w14:paraId="1282D191" w14:textId="77777777" w:rsidR="008117A9" w:rsidRDefault="00360E36">
      <w:pPr>
        <w:pStyle w:val="BodyText"/>
        <w:spacing w:before="3"/>
        <w:rPr>
          <w:sz w:val="18"/>
        </w:rPr>
      </w:pPr>
      <w:r>
        <w:rPr>
          <w:noProof/>
        </w:rPr>
        <mc:AlternateContent>
          <mc:Choice Requires="wpg">
            <w:drawing>
              <wp:anchor distT="0" distB="0" distL="0" distR="0" simplePos="0" relativeHeight="251658240" behindDoc="0" locked="0" layoutInCell="1" allowOverlap="1" wp14:anchorId="1774D7E0" wp14:editId="788A5EE0">
                <wp:simplePos x="0" y="0"/>
                <wp:positionH relativeFrom="page">
                  <wp:posOffset>720090</wp:posOffset>
                </wp:positionH>
                <wp:positionV relativeFrom="paragraph">
                  <wp:posOffset>182880</wp:posOffset>
                </wp:positionV>
                <wp:extent cx="6120130" cy="6350"/>
                <wp:effectExtent l="5715" t="3810" r="8255" b="8890"/>
                <wp:wrapTopAndBottom/>
                <wp:docPr id="442"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88"/>
                          <a:chExt cx="9638" cy="10"/>
                        </a:xfrm>
                      </wpg:grpSpPr>
                      <wps:wsp>
                        <wps:cNvPr id="443" name="Line 297"/>
                        <wps:cNvCnPr>
                          <a:cxnSpLocks noChangeShapeType="1"/>
                        </wps:cNvCnPr>
                        <wps:spPr bwMode="auto">
                          <a:xfrm>
                            <a:off x="1134" y="293"/>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44" name="Line 296"/>
                        <wps:cNvCnPr>
                          <a:cxnSpLocks noChangeShapeType="1"/>
                        </wps:cNvCnPr>
                        <wps:spPr bwMode="auto">
                          <a:xfrm>
                            <a:off x="3685" y="293"/>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7F55F7" id="Group 295" o:spid="_x0000_s1026" style="position:absolute;margin-left:56.7pt;margin-top:14.4pt;width:481.9pt;height:.5pt;z-index:251658240;mso-wrap-distance-left:0;mso-wrap-distance-right:0;mso-position-horizontal-relative:page" coordorigin="1134,288"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">
                <v:line id="Line 297" o:spid="_x0000_s1027" style="position:absolute;visibility:visible;mso-wrap-style:square" from="1134,293" to="3685,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" strokecolor="#ac1f24" strokeweight=".5pt"/>
                <v:line id="Line 296" o:spid="_x0000_s1028" style="position:absolute;visibility:visible;mso-wrap-style:square" from="3685,293" to="10772,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" strokecolor="#ac1f24" strokeweight=".5pt"/>
                <w10:wrap type="topAndBottom" anchorx="page"/>
              </v:group>
            </w:pict>
          </mc:Fallback>
        </mc:AlternateContent>
      </w:r>
    </w:p>
    <w:p w14:paraId="3FAE5156" w14:textId="77777777" w:rsidR="008117A9" w:rsidRDefault="004B269F">
      <w:pPr>
        <w:pStyle w:val="BodyText"/>
        <w:tabs>
          <w:tab w:val="left" w:pos="2778"/>
        </w:tabs>
        <w:spacing w:before="86" w:after="112" w:line="228" w:lineRule="auto"/>
        <w:ind w:left="2778" w:right="325" w:hanging="2552"/>
      </w:pPr>
      <w:r>
        <w:rPr>
          <w:color w:val="AC1F24"/>
        </w:rPr>
        <w:t>Village</w:t>
      </w:r>
      <w:r>
        <w:rPr>
          <w:color w:val="AC1F24"/>
          <w:spacing w:val="-6"/>
        </w:rPr>
        <w:t xml:space="preserve"> </w:t>
      </w:r>
      <w:r>
        <w:rPr>
          <w:color w:val="AC1F24"/>
        </w:rPr>
        <w:t>regulations</w:t>
      </w:r>
      <w:r>
        <w:rPr>
          <w:color w:val="AC1F24"/>
        </w:rPr>
        <w:tab/>
      </w:r>
      <w:r>
        <w:t xml:space="preserve">By June 2019, 87 out of KOMPAK’s 424 villages (21%) had issued village regulations related to CRVS. This assists to </w:t>
      </w:r>
      <w:proofErr w:type="spellStart"/>
      <w:r>
        <w:t>institutionalise</w:t>
      </w:r>
      <w:proofErr w:type="spellEnd"/>
      <w:r>
        <w:t xml:space="preserve"> the village role in delivering civil registry</w:t>
      </w:r>
      <w:r>
        <w:rPr>
          <w:spacing w:val="-3"/>
        </w:rPr>
        <w:t xml:space="preserve"> </w:t>
      </w:r>
      <w:r>
        <w:t>services.</w:t>
      </w:r>
    </w:p>
    <w:p w14:paraId="1D7329C9"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6F66A18C" wp14:editId="4F506089">
                <wp:extent cx="6120130" cy="6350"/>
                <wp:effectExtent l="11430" t="1905" r="12065" b="10795"/>
                <wp:docPr id="439"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440" name="Line 294"/>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41" name="Line 293"/>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C64D38" id="Group 292"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">
                <v:line id="Line 294"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" strokecolor="#ac1f24" strokeweight=".5pt"/>
                <v:line id="Line 293"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" strokecolor="#ac1f24" strokeweight=".5pt"/>
                <w10:anchorlock/>
              </v:group>
            </w:pict>
          </mc:Fallback>
        </mc:AlternateContent>
      </w:r>
    </w:p>
    <w:p w14:paraId="6616B9D1" w14:textId="77777777" w:rsidR="008117A9" w:rsidRDefault="008117A9">
      <w:pPr>
        <w:spacing w:line="20" w:lineRule="exact"/>
        <w:rPr>
          <w:sz w:val="2"/>
        </w:rPr>
        <w:sectPr w:rsidR="008117A9">
          <w:pgSz w:w="11910" w:h="16840"/>
          <w:pgMar w:top="1220" w:right="1020" w:bottom="840" w:left="1020" w:header="599" w:footer="647" w:gutter="0"/>
          <w:cols w:space="720"/>
        </w:sectPr>
      </w:pPr>
    </w:p>
    <w:p w14:paraId="10E370CD" w14:textId="77777777" w:rsidR="008117A9" w:rsidRDefault="004B269F">
      <w:pPr>
        <w:pStyle w:val="BodyText"/>
        <w:spacing w:before="105" w:line="228" w:lineRule="auto"/>
        <w:ind w:left="227" w:right="-1"/>
      </w:pPr>
      <w:r>
        <w:rPr>
          <w:color w:val="AC1F24"/>
        </w:rPr>
        <w:t>Establishing and</w:t>
      </w:r>
      <w:r>
        <w:rPr>
          <w:color w:val="AC1F24"/>
          <w:spacing w:val="-20"/>
        </w:rPr>
        <w:t xml:space="preserve"> </w:t>
      </w:r>
      <w:r>
        <w:rPr>
          <w:color w:val="AC1F24"/>
        </w:rPr>
        <w:t>training village registration officers</w:t>
      </w:r>
    </w:p>
    <w:p w14:paraId="006B3534" w14:textId="77777777" w:rsidR="008117A9" w:rsidRDefault="004B269F">
      <w:pPr>
        <w:pStyle w:val="BodyText"/>
        <w:spacing w:before="94" w:line="266" w:lineRule="exact"/>
        <w:ind w:left="218"/>
      </w:pPr>
      <w:r>
        <w:br w:type="column"/>
      </w:r>
      <w:r>
        <w:t>KOMPAK has also been supporting villages to assign dedicated officers to</w:t>
      </w:r>
    </w:p>
    <w:p w14:paraId="2BE4BF5E" w14:textId="77777777" w:rsidR="008117A9" w:rsidRDefault="004B269F">
      <w:pPr>
        <w:pStyle w:val="BodyText"/>
        <w:spacing w:line="260" w:lineRule="exact"/>
        <w:ind w:left="218"/>
      </w:pPr>
      <w:r>
        <w:t>oversee civil registry services. Two provinces – South Sulawesi and Aceh</w:t>
      </w:r>
    </w:p>
    <w:p w14:paraId="018E4AD3" w14:textId="77777777" w:rsidR="008117A9" w:rsidRDefault="004B269F">
      <w:pPr>
        <w:pStyle w:val="ListParagraph"/>
        <w:numPr>
          <w:ilvl w:val="0"/>
          <w:numId w:val="2"/>
        </w:numPr>
        <w:tabs>
          <w:tab w:val="left" w:pos="371"/>
        </w:tabs>
        <w:spacing w:before="0" w:line="260" w:lineRule="exact"/>
        <w:ind w:left="370"/>
        <w:rPr>
          <w:sz w:val="20"/>
        </w:rPr>
      </w:pPr>
      <w:r>
        <w:rPr>
          <w:sz w:val="20"/>
        </w:rPr>
        <w:t>had village registration officers in all KOMPAK locations, while in</w:t>
      </w:r>
      <w:r>
        <w:rPr>
          <w:spacing w:val="-13"/>
          <w:sz w:val="20"/>
        </w:rPr>
        <w:t xml:space="preserve"> </w:t>
      </w:r>
      <w:r>
        <w:rPr>
          <w:sz w:val="20"/>
        </w:rPr>
        <w:t>Papua</w:t>
      </w:r>
    </w:p>
    <w:p w14:paraId="4AD93F2E" w14:textId="77777777" w:rsidR="008117A9" w:rsidRDefault="004B269F">
      <w:pPr>
        <w:pStyle w:val="BodyText"/>
        <w:spacing w:line="266" w:lineRule="exact"/>
        <w:ind w:left="218"/>
      </w:pPr>
      <w:r>
        <w:t>and Papua Barat there were very few.</w:t>
      </w:r>
    </w:p>
    <w:p w14:paraId="0B59A497" w14:textId="77777777" w:rsidR="008117A9" w:rsidRDefault="008117A9">
      <w:pPr>
        <w:spacing w:line="266" w:lineRule="exact"/>
        <w:sectPr w:rsidR="008117A9">
          <w:type w:val="continuous"/>
          <w:pgSz w:w="11910" w:h="16840"/>
          <w:pgMar w:top="580" w:right="1020" w:bottom="280" w:left="1020" w:header="720" w:footer="720" w:gutter="0"/>
          <w:cols w:num="2" w:space="720" w:equalWidth="0">
            <w:col w:w="2520" w:space="40"/>
            <w:col w:w="7310"/>
          </w:cols>
        </w:sectPr>
      </w:pPr>
    </w:p>
    <w:p w14:paraId="090BE629" w14:textId="77777777" w:rsidR="008117A9" w:rsidRDefault="008117A9">
      <w:pPr>
        <w:pStyle w:val="BodyText"/>
        <w:rPr>
          <w:sz w:val="14"/>
        </w:rPr>
      </w:pPr>
    </w:p>
    <w:p w14:paraId="28897A4E" w14:textId="77777777" w:rsidR="008117A9" w:rsidRDefault="004B269F">
      <w:pPr>
        <w:spacing w:before="100"/>
        <w:ind w:left="2962"/>
        <w:rPr>
          <w:rFonts w:ascii="Open Sans Semibold" w:hAnsi="Open Sans Semibold"/>
          <w:b/>
          <w:sz w:val="18"/>
        </w:rPr>
      </w:pPr>
      <w:r>
        <w:rPr>
          <w:rFonts w:ascii="Open Sans Semibold" w:hAnsi="Open Sans Semibold"/>
          <w:b/>
          <w:sz w:val="18"/>
        </w:rPr>
        <w:t>Percentage of villages with a Village Registration Oﬃcer</w:t>
      </w:r>
    </w:p>
    <w:p w14:paraId="3D25B9C9" w14:textId="77777777" w:rsidR="008117A9" w:rsidRDefault="008117A9">
      <w:pPr>
        <w:pStyle w:val="BodyText"/>
        <w:rPr>
          <w:rFonts w:ascii="Open Sans Semibold"/>
          <w:b/>
          <w:sz w:val="10"/>
        </w:rPr>
      </w:pPr>
    </w:p>
    <w:tbl>
      <w:tblPr>
        <w:tblW w:w="0" w:type="auto"/>
        <w:tblInd w:w="3146" w:type="dxa"/>
        <w:tblLayout w:type="fixed"/>
        <w:tblCellMar>
          <w:left w:w="0" w:type="dxa"/>
          <w:right w:w="0" w:type="dxa"/>
        </w:tblCellMar>
        <w:tblLook w:val="01E0" w:firstRow="1" w:lastRow="1" w:firstColumn="1" w:lastColumn="1" w:noHBand="0" w:noVBand="0"/>
      </w:tblPr>
      <w:tblGrid>
        <w:gridCol w:w="1291"/>
        <w:gridCol w:w="257"/>
        <w:gridCol w:w="1329"/>
        <w:gridCol w:w="515"/>
        <w:gridCol w:w="858"/>
        <w:gridCol w:w="1329"/>
        <w:gridCol w:w="536"/>
      </w:tblGrid>
      <w:tr w:rsidR="008117A9" w14:paraId="3581B569" w14:textId="77777777">
        <w:trPr>
          <w:trHeight w:val="294"/>
        </w:trPr>
        <w:tc>
          <w:tcPr>
            <w:tcW w:w="1291" w:type="dxa"/>
          </w:tcPr>
          <w:p w14:paraId="6B551761" w14:textId="77777777" w:rsidR="008117A9" w:rsidRDefault="004B269F">
            <w:pPr>
              <w:pStyle w:val="TableParagraph"/>
              <w:spacing w:before="61" w:line="213" w:lineRule="exact"/>
              <w:ind w:right="128"/>
              <w:jc w:val="right"/>
              <w:rPr>
                <w:sz w:val="16"/>
              </w:rPr>
            </w:pPr>
            <w:r>
              <w:rPr>
                <w:sz w:val="16"/>
              </w:rPr>
              <w:t>South Sulawesi</w:t>
            </w:r>
          </w:p>
        </w:tc>
        <w:tc>
          <w:tcPr>
            <w:tcW w:w="257" w:type="dxa"/>
            <w:shd w:val="clear" w:color="auto" w:fill="AC1F24"/>
          </w:tcPr>
          <w:p w14:paraId="3A6EC964" w14:textId="77777777" w:rsidR="008117A9" w:rsidRDefault="008117A9">
            <w:pPr>
              <w:pStyle w:val="TableParagraph"/>
              <w:rPr>
                <w:rFonts w:ascii="Times New Roman"/>
                <w:sz w:val="18"/>
              </w:rPr>
            </w:pPr>
          </w:p>
        </w:tc>
        <w:tc>
          <w:tcPr>
            <w:tcW w:w="1329" w:type="dxa"/>
            <w:shd w:val="clear" w:color="auto" w:fill="AC1F24"/>
          </w:tcPr>
          <w:p w14:paraId="4730E38F" w14:textId="77777777" w:rsidR="008117A9" w:rsidRDefault="008117A9">
            <w:pPr>
              <w:pStyle w:val="TableParagraph"/>
              <w:rPr>
                <w:rFonts w:ascii="Times New Roman"/>
                <w:sz w:val="18"/>
              </w:rPr>
            </w:pPr>
          </w:p>
        </w:tc>
        <w:tc>
          <w:tcPr>
            <w:tcW w:w="515" w:type="dxa"/>
            <w:shd w:val="clear" w:color="auto" w:fill="AC1F24"/>
          </w:tcPr>
          <w:p w14:paraId="3996C3CF" w14:textId="77777777" w:rsidR="008117A9" w:rsidRDefault="008117A9">
            <w:pPr>
              <w:pStyle w:val="TableParagraph"/>
              <w:rPr>
                <w:rFonts w:ascii="Times New Roman"/>
                <w:sz w:val="18"/>
              </w:rPr>
            </w:pPr>
          </w:p>
        </w:tc>
        <w:tc>
          <w:tcPr>
            <w:tcW w:w="858" w:type="dxa"/>
            <w:shd w:val="clear" w:color="auto" w:fill="AC1F24"/>
          </w:tcPr>
          <w:p w14:paraId="67E2B463" w14:textId="77777777" w:rsidR="008117A9" w:rsidRDefault="008117A9">
            <w:pPr>
              <w:pStyle w:val="TableParagraph"/>
              <w:rPr>
                <w:rFonts w:ascii="Times New Roman"/>
                <w:sz w:val="18"/>
              </w:rPr>
            </w:pPr>
          </w:p>
        </w:tc>
        <w:tc>
          <w:tcPr>
            <w:tcW w:w="1329" w:type="dxa"/>
            <w:shd w:val="clear" w:color="auto" w:fill="AC1F24"/>
          </w:tcPr>
          <w:p w14:paraId="7F2F3225" w14:textId="77777777" w:rsidR="008117A9" w:rsidRDefault="008117A9">
            <w:pPr>
              <w:pStyle w:val="TableParagraph"/>
              <w:rPr>
                <w:rFonts w:ascii="Times New Roman"/>
                <w:sz w:val="18"/>
              </w:rPr>
            </w:pPr>
          </w:p>
        </w:tc>
        <w:tc>
          <w:tcPr>
            <w:tcW w:w="536" w:type="dxa"/>
          </w:tcPr>
          <w:p w14:paraId="50A3C321" w14:textId="77777777" w:rsidR="008117A9" w:rsidRDefault="004B269F">
            <w:pPr>
              <w:pStyle w:val="TableParagraph"/>
              <w:spacing w:before="19"/>
              <w:ind w:right="34"/>
              <w:jc w:val="right"/>
              <w:rPr>
                <w:sz w:val="16"/>
              </w:rPr>
            </w:pPr>
            <w:r>
              <w:rPr>
                <w:sz w:val="16"/>
              </w:rPr>
              <w:t>100%</w:t>
            </w:r>
          </w:p>
        </w:tc>
      </w:tr>
      <w:tr w:rsidR="008117A9" w14:paraId="4C2BD7DD" w14:textId="77777777">
        <w:trPr>
          <w:trHeight w:val="116"/>
        </w:trPr>
        <w:tc>
          <w:tcPr>
            <w:tcW w:w="1291" w:type="dxa"/>
          </w:tcPr>
          <w:p w14:paraId="4C19509D" w14:textId="77777777" w:rsidR="008117A9" w:rsidRDefault="008117A9">
            <w:pPr>
              <w:pStyle w:val="TableParagraph"/>
              <w:rPr>
                <w:rFonts w:ascii="Times New Roman"/>
                <w:sz w:val="6"/>
              </w:rPr>
            </w:pPr>
          </w:p>
        </w:tc>
        <w:tc>
          <w:tcPr>
            <w:tcW w:w="257" w:type="dxa"/>
          </w:tcPr>
          <w:p w14:paraId="02367E37" w14:textId="77777777" w:rsidR="008117A9" w:rsidRDefault="008117A9">
            <w:pPr>
              <w:pStyle w:val="TableParagraph"/>
              <w:rPr>
                <w:rFonts w:ascii="Times New Roman"/>
                <w:sz w:val="6"/>
              </w:rPr>
            </w:pPr>
          </w:p>
        </w:tc>
        <w:tc>
          <w:tcPr>
            <w:tcW w:w="1329" w:type="dxa"/>
          </w:tcPr>
          <w:p w14:paraId="7F94BC06" w14:textId="77777777" w:rsidR="008117A9" w:rsidRDefault="008117A9">
            <w:pPr>
              <w:pStyle w:val="TableParagraph"/>
              <w:rPr>
                <w:rFonts w:ascii="Times New Roman"/>
                <w:sz w:val="6"/>
              </w:rPr>
            </w:pPr>
          </w:p>
        </w:tc>
        <w:tc>
          <w:tcPr>
            <w:tcW w:w="515" w:type="dxa"/>
          </w:tcPr>
          <w:p w14:paraId="07FE2D4B" w14:textId="77777777" w:rsidR="008117A9" w:rsidRDefault="008117A9">
            <w:pPr>
              <w:pStyle w:val="TableParagraph"/>
              <w:rPr>
                <w:rFonts w:ascii="Times New Roman"/>
                <w:sz w:val="6"/>
              </w:rPr>
            </w:pPr>
          </w:p>
        </w:tc>
        <w:tc>
          <w:tcPr>
            <w:tcW w:w="858" w:type="dxa"/>
          </w:tcPr>
          <w:p w14:paraId="3D1C4B12" w14:textId="77777777" w:rsidR="008117A9" w:rsidRDefault="008117A9">
            <w:pPr>
              <w:pStyle w:val="TableParagraph"/>
              <w:rPr>
                <w:rFonts w:ascii="Times New Roman"/>
                <w:sz w:val="6"/>
              </w:rPr>
            </w:pPr>
          </w:p>
        </w:tc>
        <w:tc>
          <w:tcPr>
            <w:tcW w:w="1329" w:type="dxa"/>
          </w:tcPr>
          <w:p w14:paraId="0178CD8E" w14:textId="77777777" w:rsidR="008117A9" w:rsidRDefault="008117A9">
            <w:pPr>
              <w:pStyle w:val="TableParagraph"/>
              <w:rPr>
                <w:rFonts w:ascii="Times New Roman"/>
                <w:sz w:val="6"/>
              </w:rPr>
            </w:pPr>
          </w:p>
        </w:tc>
        <w:tc>
          <w:tcPr>
            <w:tcW w:w="536" w:type="dxa"/>
          </w:tcPr>
          <w:p w14:paraId="1272762A" w14:textId="77777777" w:rsidR="008117A9" w:rsidRDefault="008117A9">
            <w:pPr>
              <w:pStyle w:val="TableParagraph"/>
              <w:rPr>
                <w:rFonts w:ascii="Times New Roman"/>
                <w:sz w:val="6"/>
              </w:rPr>
            </w:pPr>
          </w:p>
        </w:tc>
      </w:tr>
      <w:tr w:rsidR="008117A9" w14:paraId="29156D93" w14:textId="77777777">
        <w:trPr>
          <w:trHeight w:val="294"/>
        </w:trPr>
        <w:tc>
          <w:tcPr>
            <w:tcW w:w="1291" w:type="dxa"/>
          </w:tcPr>
          <w:p w14:paraId="49051DE0" w14:textId="77777777" w:rsidR="008117A9" w:rsidRDefault="004B269F">
            <w:pPr>
              <w:pStyle w:val="TableParagraph"/>
              <w:spacing w:before="60" w:line="213" w:lineRule="exact"/>
              <w:ind w:right="128"/>
              <w:jc w:val="right"/>
              <w:rPr>
                <w:sz w:val="16"/>
              </w:rPr>
            </w:pPr>
            <w:r>
              <w:rPr>
                <w:sz w:val="16"/>
              </w:rPr>
              <w:t>Aceh</w:t>
            </w:r>
          </w:p>
        </w:tc>
        <w:tc>
          <w:tcPr>
            <w:tcW w:w="257" w:type="dxa"/>
            <w:shd w:val="clear" w:color="auto" w:fill="AC1F24"/>
          </w:tcPr>
          <w:p w14:paraId="645801C6" w14:textId="77777777" w:rsidR="008117A9" w:rsidRDefault="008117A9">
            <w:pPr>
              <w:pStyle w:val="TableParagraph"/>
              <w:rPr>
                <w:rFonts w:ascii="Times New Roman"/>
                <w:sz w:val="18"/>
              </w:rPr>
            </w:pPr>
          </w:p>
        </w:tc>
        <w:tc>
          <w:tcPr>
            <w:tcW w:w="1329" w:type="dxa"/>
            <w:shd w:val="clear" w:color="auto" w:fill="AC1F24"/>
          </w:tcPr>
          <w:p w14:paraId="1F48FC3F" w14:textId="77777777" w:rsidR="008117A9" w:rsidRDefault="008117A9">
            <w:pPr>
              <w:pStyle w:val="TableParagraph"/>
              <w:rPr>
                <w:rFonts w:ascii="Times New Roman"/>
                <w:sz w:val="18"/>
              </w:rPr>
            </w:pPr>
          </w:p>
        </w:tc>
        <w:tc>
          <w:tcPr>
            <w:tcW w:w="515" w:type="dxa"/>
            <w:shd w:val="clear" w:color="auto" w:fill="AC1F24"/>
          </w:tcPr>
          <w:p w14:paraId="4E01C544" w14:textId="77777777" w:rsidR="008117A9" w:rsidRDefault="008117A9">
            <w:pPr>
              <w:pStyle w:val="TableParagraph"/>
              <w:rPr>
                <w:rFonts w:ascii="Times New Roman"/>
                <w:sz w:val="18"/>
              </w:rPr>
            </w:pPr>
          </w:p>
        </w:tc>
        <w:tc>
          <w:tcPr>
            <w:tcW w:w="858" w:type="dxa"/>
            <w:shd w:val="clear" w:color="auto" w:fill="AC1F24"/>
          </w:tcPr>
          <w:p w14:paraId="34F9AD60" w14:textId="77777777" w:rsidR="008117A9" w:rsidRDefault="008117A9">
            <w:pPr>
              <w:pStyle w:val="TableParagraph"/>
              <w:rPr>
                <w:rFonts w:ascii="Times New Roman"/>
                <w:sz w:val="18"/>
              </w:rPr>
            </w:pPr>
          </w:p>
        </w:tc>
        <w:tc>
          <w:tcPr>
            <w:tcW w:w="1329" w:type="dxa"/>
            <w:shd w:val="clear" w:color="auto" w:fill="AC1F24"/>
          </w:tcPr>
          <w:p w14:paraId="697D1663" w14:textId="77777777" w:rsidR="008117A9" w:rsidRDefault="008117A9">
            <w:pPr>
              <w:pStyle w:val="TableParagraph"/>
              <w:rPr>
                <w:rFonts w:ascii="Times New Roman"/>
                <w:sz w:val="18"/>
              </w:rPr>
            </w:pPr>
          </w:p>
        </w:tc>
        <w:tc>
          <w:tcPr>
            <w:tcW w:w="536" w:type="dxa"/>
          </w:tcPr>
          <w:p w14:paraId="7ED0BDFC" w14:textId="77777777" w:rsidR="008117A9" w:rsidRDefault="004B269F">
            <w:pPr>
              <w:pStyle w:val="TableParagraph"/>
              <w:spacing w:before="25"/>
              <w:ind w:right="34"/>
              <w:jc w:val="right"/>
              <w:rPr>
                <w:sz w:val="16"/>
              </w:rPr>
            </w:pPr>
            <w:r>
              <w:rPr>
                <w:sz w:val="16"/>
              </w:rPr>
              <w:t>100%</w:t>
            </w:r>
          </w:p>
        </w:tc>
      </w:tr>
      <w:tr w:rsidR="008117A9" w14:paraId="0929229E" w14:textId="77777777">
        <w:trPr>
          <w:trHeight w:val="122"/>
        </w:trPr>
        <w:tc>
          <w:tcPr>
            <w:tcW w:w="1291" w:type="dxa"/>
          </w:tcPr>
          <w:p w14:paraId="36197226" w14:textId="77777777" w:rsidR="008117A9" w:rsidRDefault="008117A9">
            <w:pPr>
              <w:pStyle w:val="TableParagraph"/>
              <w:rPr>
                <w:rFonts w:ascii="Times New Roman"/>
                <w:sz w:val="6"/>
              </w:rPr>
            </w:pPr>
          </w:p>
        </w:tc>
        <w:tc>
          <w:tcPr>
            <w:tcW w:w="257" w:type="dxa"/>
          </w:tcPr>
          <w:p w14:paraId="093CFC2B" w14:textId="77777777" w:rsidR="008117A9" w:rsidRDefault="008117A9">
            <w:pPr>
              <w:pStyle w:val="TableParagraph"/>
              <w:rPr>
                <w:rFonts w:ascii="Times New Roman"/>
                <w:sz w:val="6"/>
              </w:rPr>
            </w:pPr>
          </w:p>
        </w:tc>
        <w:tc>
          <w:tcPr>
            <w:tcW w:w="1329" w:type="dxa"/>
          </w:tcPr>
          <w:p w14:paraId="03A2A15E" w14:textId="77777777" w:rsidR="008117A9" w:rsidRDefault="008117A9">
            <w:pPr>
              <w:pStyle w:val="TableParagraph"/>
              <w:rPr>
                <w:rFonts w:ascii="Times New Roman"/>
                <w:sz w:val="6"/>
              </w:rPr>
            </w:pPr>
          </w:p>
        </w:tc>
        <w:tc>
          <w:tcPr>
            <w:tcW w:w="515" w:type="dxa"/>
          </w:tcPr>
          <w:p w14:paraId="111538EA" w14:textId="77777777" w:rsidR="008117A9" w:rsidRDefault="008117A9">
            <w:pPr>
              <w:pStyle w:val="TableParagraph"/>
              <w:rPr>
                <w:rFonts w:ascii="Times New Roman"/>
                <w:sz w:val="6"/>
              </w:rPr>
            </w:pPr>
          </w:p>
        </w:tc>
        <w:tc>
          <w:tcPr>
            <w:tcW w:w="858" w:type="dxa"/>
          </w:tcPr>
          <w:p w14:paraId="76353176" w14:textId="77777777" w:rsidR="008117A9" w:rsidRDefault="008117A9">
            <w:pPr>
              <w:pStyle w:val="TableParagraph"/>
              <w:rPr>
                <w:rFonts w:ascii="Times New Roman"/>
                <w:sz w:val="6"/>
              </w:rPr>
            </w:pPr>
          </w:p>
        </w:tc>
        <w:tc>
          <w:tcPr>
            <w:tcW w:w="1329" w:type="dxa"/>
          </w:tcPr>
          <w:p w14:paraId="71B76E81" w14:textId="77777777" w:rsidR="008117A9" w:rsidRDefault="008117A9">
            <w:pPr>
              <w:pStyle w:val="TableParagraph"/>
              <w:rPr>
                <w:rFonts w:ascii="Times New Roman"/>
                <w:sz w:val="6"/>
              </w:rPr>
            </w:pPr>
          </w:p>
        </w:tc>
        <w:tc>
          <w:tcPr>
            <w:tcW w:w="536" w:type="dxa"/>
          </w:tcPr>
          <w:p w14:paraId="251747C5" w14:textId="77777777" w:rsidR="008117A9" w:rsidRDefault="008117A9">
            <w:pPr>
              <w:pStyle w:val="TableParagraph"/>
              <w:rPr>
                <w:rFonts w:ascii="Times New Roman"/>
                <w:sz w:val="6"/>
              </w:rPr>
            </w:pPr>
          </w:p>
        </w:tc>
      </w:tr>
      <w:tr w:rsidR="008117A9" w14:paraId="5D20D4DB" w14:textId="77777777">
        <w:trPr>
          <w:trHeight w:val="294"/>
        </w:trPr>
        <w:tc>
          <w:tcPr>
            <w:tcW w:w="1291" w:type="dxa"/>
          </w:tcPr>
          <w:p w14:paraId="0A21B6E8" w14:textId="77777777" w:rsidR="008117A9" w:rsidRDefault="004B269F">
            <w:pPr>
              <w:pStyle w:val="TableParagraph"/>
              <w:spacing w:before="54"/>
              <w:ind w:right="128"/>
              <w:jc w:val="right"/>
              <w:rPr>
                <w:sz w:val="16"/>
              </w:rPr>
            </w:pPr>
            <w:r>
              <w:rPr>
                <w:sz w:val="16"/>
              </w:rPr>
              <w:t>Central Java</w:t>
            </w:r>
          </w:p>
        </w:tc>
        <w:tc>
          <w:tcPr>
            <w:tcW w:w="257" w:type="dxa"/>
            <w:shd w:val="clear" w:color="auto" w:fill="CFCFCF"/>
          </w:tcPr>
          <w:p w14:paraId="4A729BE7" w14:textId="77777777" w:rsidR="008117A9" w:rsidRDefault="008117A9">
            <w:pPr>
              <w:pStyle w:val="TableParagraph"/>
              <w:rPr>
                <w:rFonts w:ascii="Times New Roman"/>
                <w:sz w:val="18"/>
              </w:rPr>
            </w:pPr>
          </w:p>
        </w:tc>
        <w:tc>
          <w:tcPr>
            <w:tcW w:w="1329" w:type="dxa"/>
            <w:shd w:val="clear" w:color="auto" w:fill="CFCFCF"/>
          </w:tcPr>
          <w:p w14:paraId="29D3BA8C" w14:textId="77777777" w:rsidR="008117A9" w:rsidRDefault="008117A9">
            <w:pPr>
              <w:pStyle w:val="TableParagraph"/>
              <w:rPr>
                <w:rFonts w:ascii="Times New Roman"/>
                <w:sz w:val="18"/>
              </w:rPr>
            </w:pPr>
          </w:p>
        </w:tc>
        <w:tc>
          <w:tcPr>
            <w:tcW w:w="515" w:type="dxa"/>
            <w:shd w:val="clear" w:color="auto" w:fill="CFCFCF"/>
          </w:tcPr>
          <w:p w14:paraId="3AA8473B" w14:textId="77777777" w:rsidR="008117A9" w:rsidRDefault="008117A9">
            <w:pPr>
              <w:pStyle w:val="TableParagraph"/>
              <w:rPr>
                <w:rFonts w:ascii="Times New Roman"/>
                <w:sz w:val="18"/>
              </w:rPr>
            </w:pPr>
          </w:p>
        </w:tc>
        <w:tc>
          <w:tcPr>
            <w:tcW w:w="858" w:type="dxa"/>
            <w:shd w:val="clear" w:color="auto" w:fill="CFCFCF"/>
          </w:tcPr>
          <w:p w14:paraId="64C16904" w14:textId="77777777" w:rsidR="008117A9" w:rsidRDefault="008117A9">
            <w:pPr>
              <w:pStyle w:val="TableParagraph"/>
              <w:rPr>
                <w:rFonts w:ascii="Times New Roman"/>
                <w:sz w:val="18"/>
              </w:rPr>
            </w:pPr>
          </w:p>
        </w:tc>
        <w:tc>
          <w:tcPr>
            <w:tcW w:w="1329" w:type="dxa"/>
          </w:tcPr>
          <w:p w14:paraId="6AE69C56" w14:textId="77777777" w:rsidR="008117A9" w:rsidRDefault="004B269F">
            <w:pPr>
              <w:pStyle w:val="TableParagraph"/>
              <w:spacing w:before="25"/>
              <w:ind w:left="112"/>
              <w:rPr>
                <w:sz w:val="16"/>
              </w:rPr>
            </w:pPr>
            <w:r>
              <w:rPr>
                <w:sz w:val="16"/>
              </w:rPr>
              <w:t>69%</w:t>
            </w:r>
          </w:p>
        </w:tc>
        <w:tc>
          <w:tcPr>
            <w:tcW w:w="536" w:type="dxa"/>
          </w:tcPr>
          <w:p w14:paraId="2C087FF0" w14:textId="77777777" w:rsidR="008117A9" w:rsidRDefault="008117A9">
            <w:pPr>
              <w:pStyle w:val="TableParagraph"/>
              <w:rPr>
                <w:rFonts w:ascii="Times New Roman"/>
                <w:sz w:val="18"/>
              </w:rPr>
            </w:pPr>
          </w:p>
        </w:tc>
      </w:tr>
      <w:tr w:rsidR="008117A9" w14:paraId="1AF323F1" w14:textId="77777777">
        <w:trPr>
          <w:trHeight w:val="122"/>
        </w:trPr>
        <w:tc>
          <w:tcPr>
            <w:tcW w:w="1291" w:type="dxa"/>
          </w:tcPr>
          <w:p w14:paraId="4F92B804" w14:textId="77777777" w:rsidR="008117A9" w:rsidRDefault="008117A9">
            <w:pPr>
              <w:pStyle w:val="TableParagraph"/>
              <w:rPr>
                <w:rFonts w:ascii="Times New Roman"/>
                <w:sz w:val="6"/>
              </w:rPr>
            </w:pPr>
          </w:p>
        </w:tc>
        <w:tc>
          <w:tcPr>
            <w:tcW w:w="257" w:type="dxa"/>
          </w:tcPr>
          <w:p w14:paraId="4AAA3EDB" w14:textId="77777777" w:rsidR="008117A9" w:rsidRDefault="008117A9">
            <w:pPr>
              <w:pStyle w:val="TableParagraph"/>
              <w:rPr>
                <w:rFonts w:ascii="Times New Roman"/>
                <w:sz w:val="6"/>
              </w:rPr>
            </w:pPr>
          </w:p>
        </w:tc>
        <w:tc>
          <w:tcPr>
            <w:tcW w:w="1329" w:type="dxa"/>
          </w:tcPr>
          <w:p w14:paraId="003A2364" w14:textId="77777777" w:rsidR="008117A9" w:rsidRDefault="008117A9">
            <w:pPr>
              <w:pStyle w:val="TableParagraph"/>
              <w:rPr>
                <w:rFonts w:ascii="Times New Roman"/>
                <w:sz w:val="6"/>
              </w:rPr>
            </w:pPr>
          </w:p>
        </w:tc>
        <w:tc>
          <w:tcPr>
            <w:tcW w:w="515" w:type="dxa"/>
          </w:tcPr>
          <w:p w14:paraId="516C5FE9" w14:textId="77777777" w:rsidR="008117A9" w:rsidRDefault="008117A9">
            <w:pPr>
              <w:pStyle w:val="TableParagraph"/>
              <w:rPr>
                <w:rFonts w:ascii="Times New Roman"/>
                <w:sz w:val="6"/>
              </w:rPr>
            </w:pPr>
          </w:p>
        </w:tc>
        <w:tc>
          <w:tcPr>
            <w:tcW w:w="858" w:type="dxa"/>
          </w:tcPr>
          <w:p w14:paraId="45A84A68" w14:textId="77777777" w:rsidR="008117A9" w:rsidRDefault="008117A9">
            <w:pPr>
              <w:pStyle w:val="TableParagraph"/>
              <w:rPr>
                <w:rFonts w:ascii="Times New Roman"/>
                <w:sz w:val="6"/>
              </w:rPr>
            </w:pPr>
          </w:p>
        </w:tc>
        <w:tc>
          <w:tcPr>
            <w:tcW w:w="1329" w:type="dxa"/>
          </w:tcPr>
          <w:p w14:paraId="643B5B0F" w14:textId="77777777" w:rsidR="008117A9" w:rsidRDefault="008117A9">
            <w:pPr>
              <w:pStyle w:val="TableParagraph"/>
              <w:rPr>
                <w:rFonts w:ascii="Times New Roman"/>
                <w:sz w:val="6"/>
              </w:rPr>
            </w:pPr>
          </w:p>
        </w:tc>
        <w:tc>
          <w:tcPr>
            <w:tcW w:w="536" w:type="dxa"/>
          </w:tcPr>
          <w:p w14:paraId="54214223" w14:textId="77777777" w:rsidR="008117A9" w:rsidRDefault="008117A9">
            <w:pPr>
              <w:pStyle w:val="TableParagraph"/>
              <w:rPr>
                <w:rFonts w:ascii="Times New Roman"/>
                <w:sz w:val="6"/>
              </w:rPr>
            </w:pPr>
          </w:p>
        </w:tc>
      </w:tr>
      <w:tr w:rsidR="008117A9" w14:paraId="6BEB0FCD" w14:textId="77777777">
        <w:trPr>
          <w:trHeight w:val="294"/>
        </w:trPr>
        <w:tc>
          <w:tcPr>
            <w:tcW w:w="1291" w:type="dxa"/>
          </w:tcPr>
          <w:p w14:paraId="7CB68540" w14:textId="77777777" w:rsidR="008117A9" w:rsidRDefault="004B269F">
            <w:pPr>
              <w:pStyle w:val="TableParagraph"/>
              <w:spacing w:before="47"/>
              <w:ind w:right="128"/>
              <w:jc w:val="right"/>
              <w:rPr>
                <w:sz w:val="16"/>
              </w:rPr>
            </w:pPr>
            <w:r>
              <w:rPr>
                <w:sz w:val="16"/>
              </w:rPr>
              <w:t>East Java</w:t>
            </w:r>
          </w:p>
        </w:tc>
        <w:tc>
          <w:tcPr>
            <w:tcW w:w="257" w:type="dxa"/>
            <w:shd w:val="clear" w:color="auto" w:fill="CFCFCF"/>
          </w:tcPr>
          <w:p w14:paraId="0122EB01" w14:textId="77777777" w:rsidR="008117A9" w:rsidRDefault="008117A9">
            <w:pPr>
              <w:pStyle w:val="TableParagraph"/>
              <w:rPr>
                <w:rFonts w:ascii="Times New Roman"/>
                <w:sz w:val="18"/>
              </w:rPr>
            </w:pPr>
          </w:p>
        </w:tc>
        <w:tc>
          <w:tcPr>
            <w:tcW w:w="1329" w:type="dxa"/>
            <w:shd w:val="clear" w:color="auto" w:fill="CFCFCF"/>
          </w:tcPr>
          <w:p w14:paraId="339E377E" w14:textId="77777777" w:rsidR="008117A9" w:rsidRDefault="008117A9">
            <w:pPr>
              <w:pStyle w:val="TableParagraph"/>
              <w:rPr>
                <w:rFonts w:ascii="Times New Roman"/>
                <w:sz w:val="18"/>
              </w:rPr>
            </w:pPr>
          </w:p>
        </w:tc>
        <w:tc>
          <w:tcPr>
            <w:tcW w:w="515" w:type="dxa"/>
            <w:shd w:val="clear" w:color="auto" w:fill="CFCFCF"/>
          </w:tcPr>
          <w:p w14:paraId="57C3A41B" w14:textId="77777777" w:rsidR="008117A9" w:rsidRDefault="008117A9">
            <w:pPr>
              <w:pStyle w:val="TableParagraph"/>
              <w:rPr>
                <w:rFonts w:ascii="Times New Roman"/>
                <w:sz w:val="18"/>
              </w:rPr>
            </w:pPr>
          </w:p>
        </w:tc>
        <w:tc>
          <w:tcPr>
            <w:tcW w:w="858" w:type="dxa"/>
          </w:tcPr>
          <w:p w14:paraId="077B8228" w14:textId="77777777" w:rsidR="008117A9" w:rsidRDefault="004B269F">
            <w:pPr>
              <w:pStyle w:val="TableParagraph"/>
              <w:spacing w:before="26"/>
              <w:ind w:left="116"/>
              <w:rPr>
                <w:sz w:val="16"/>
              </w:rPr>
            </w:pPr>
            <w:r>
              <w:rPr>
                <w:sz w:val="16"/>
              </w:rPr>
              <w:t>49%</w:t>
            </w:r>
          </w:p>
        </w:tc>
        <w:tc>
          <w:tcPr>
            <w:tcW w:w="1329" w:type="dxa"/>
          </w:tcPr>
          <w:p w14:paraId="283CE856" w14:textId="77777777" w:rsidR="008117A9" w:rsidRDefault="008117A9">
            <w:pPr>
              <w:pStyle w:val="TableParagraph"/>
              <w:rPr>
                <w:rFonts w:ascii="Times New Roman"/>
                <w:sz w:val="18"/>
              </w:rPr>
            </w:pPr>
          </w:p>
        </w:tc>
        <w:tc>
          <w:tcPr>
            <w:tcW w:w="536" w:type="dxa"/>
          </w:tcPr>
          <w:p w14:paraId="43AA00BC" w14:textId="77777777" w:rsidR="008117A9" w:rsidRDefault="008117A9">
            <w:pPr>
              <w:pStyle w:val="TableParagraph"/>
              <w:rPr>
                <w:rFonts w:ascii="Times New Roman"/>
                <w:sz w:val="18"/>
              </w:rPr>
            </w:pPr>
          </w:p>
        </w:tc>
      </w:tr>
      <w:tr w:rsidR="008117A9" w14:paraId="3E6304B7" w14:textId="77777777">
        <w:trPr>
          <w:trHeight w:val="122"/>
        </w:trPr>
        <w:tc>
          <w:tcPr>
            <w:tcW w:w="1291" w:type="dxa"/>
          </w:tcPr>
          <w:p w14:paraId="33CA0DB4" w14:textId="77777777" w:rsidR="008117A9" w:rsidRDefault="008117A9">
            <w:pPr>
              <w:pStyle w:val="TableParagraph"/>
              <w:rPr>
                <w:rFonts w:ascii="Times New Roman"/>
                <w:sz w:val="6"/>
              </w:rPr>
            </w:pPr>
          </w:p>
        </w:tc>
        <w:tc>
          <w:tcPr>
            <w:tcW w:w="257" w:type="dxa"/>
          </w:tcPr>
          <w:p w14:paraId="697C9153" w14:textId="77777777" w:rsidR="008117A9" w:rsidRDefault="008117A9">
            <w:pPr>
              <w:pStyle w:val="TableParagraph"/>
              <w:rPr>
                <w:rFonts w:ascii="Times New Roman"/>
                <w:sz w:val="6"/>
              </w:rPr>
            </w:pPr>
          </w:p>
        </w:tc>
        <w:tc>
          <w:tcPr>
            <w:tcW w:w="1329" w:type="dxa"/>
          </w:tcPr>
          <w:p w14:paraId="6ADFFC4F" w14:textId="77777777" w:rsidR="008117A9" w:rsidRDefault="008117A9">
            <w:pPr>
              <w:pStyle w:val="TableParagraph"/>
              <w:rPr>
                <w:rFonts w:ascii="Times New Roman"/>
                <w:sz w:val="6"/>
              </w:rPr>
            </w:pPr>
          </w:p>
        </w:tc>
        <w:tc>
          <w:tcPr>
            <w:tcW w:w="515" w:type="dxa"/>
          </w:tcPr>
          <w:p w14:paraId="2DDF56C4" w14:textId="77777777" w:rsidR="008117A9" w:rsidRDefault="008117A9">
            <w:pPr>
              <w:pStyle w:val="TableParagraph"/>
              <w:rPr>
                <w:rFonts w:ascii="Times New Roman"/>
                <w:sz w:val="6"/>
              </w:rPr>
            </w:pPr>
          </w:p>
        </w:tc>
        <w:tc>
          <w:tcPr>
            <w:tcW w:w="858" w:type="dxa"/>
          </w:tcPr>
          <w:p w14:paraId="6C105E9D" w14:textId="77777777" w:rsidR="008117A9" w:rsidRDefault="008117A9">
            <w:pPr>
              <w:pStyle w:val="TableParagraph"/>
              <w:rPr>
                <w:rFonts w:ascii="Times New Roman"/>
                <w:sz w:val="6"/>
              </w:rPr>
            </w:pPr>
          </w:p>
        </w:tc>
        <w:tc>
          <w:tcPr>
            <w:tcW w:w="1329" w:type="dxa"/>
          </w:tcPr>
          <w:p w14:paraId="4B0A9CD4" w14:textId="77777777" w:rsidR="008117A9" w:rsidRDefault="008117A9">
            <w:pPr>
              <w:pStyle w:val="TableParagraph"/>
              <w:rPr>
                <w:rFonts w:ascii="Times New Roman"/>
                <w:sz w:val="6"/>
              </w:rPr>
            </w:pPr>
          </w:p>
        </w:tc>
        <w:tc>
          <w:tcPr>
            <w:tcW w:w="536" w:type="dxa"/>
          </w:tcPr>
          <w:p w14:paraId="712F4B27" w14:textId="77777777" w:rsidR="008117A9" w:rsidRDefault="008117A9">
            <w:pPr>
              <w:pStyle w:val="TableParagraph"/>
              <w:rPr>
                <w:rFonts w:ascii="Times New Roman"/>
                <w:sz w:val="6"/>
              </w:rPr>
            </w:pPr>
          </w:p>
        </w:tc>
      </w:tr>
      <w:tr w:rsidR="008117A9" w14:paraId="5030296C" w14:textId="77777777">
        <w:trPr>
          <w:trHeight w:val="294"/>
        </w:trPr>
        <w:tc>
          <w:tcPr>
            <w:tcW w:w="1291" w:type="dxa"/>
          </w:tcPr>
          <w:p w14:paraId="77B8A988" w14:textId="77777777" w:rsidR="008117A9" w:rsidRDefault="004B269F">
            <w:pPr>
              <w:pStyle w:val="TableParagraph"/>
              <w:spacing w:before="40"/>
              <w:ind w:right="128"/>
              <w:jc w:val="right"/>
              <w:rPr>
                <w:sz w:val="16"/>
              </w:rPr>
            </w:pPr>
            <w:r>
              <w:rPr>
                <w:sz w:val="16"/>
              </w:rPr>
              <w:t>NTB</w:t>
            </w:r>
          </w:p>
        </w:tc>
        <w:tc>
          <w:tcPr>
            <w:tcW w:w="257" w:type="dxa"/>
            <w:shd w:val="clear" w:color="auto" w:fill="CFCFCF"/>
          </w:tcPr>
          <w:p w14:paraId="024CCA6F" w14:textId="77777777" w:rsidR="008117A9" w:rsidRDefault="008117A9">
            <w:pPr>
              <w:pStyle w:val="TableParagraph"/>
              <w:rPr>
                <w:rFonts w:ascii="Times New Roman"/>
                <w:sz w:val="18"/>
              </w:rPr>
            </w:pPr>
          </w:p>
        </w:tc>
        <w:tc>
          <w:tcPr>
            <w:tcW w:w="1329" w:type="dxa"/>
            <w:shd w:val="clear" w:color="auto" w:fill="CFCFCF"/>
          </w:tcPr>
          <w:p w14:paraId="56FEB9E6" w14:textId="77777777" w:rsidR="008117A9" w:rsidRDefault="008117A9">
            <w:pPr>
              <w:pStyle w:val="TableParagraph"/>
              <w:rPr>
                <w:rFonts w:ascii="Times New Roman"/>
                <w:sz w:val="18"/>
              </w:rPr>
            </w:pPr>
          </w:p>
        </w:tc>
        <w:tc>
          <w:tcPr>
            <w:tcW w:w="515" w:type="dxa"/>
          </w:tcPr>
          <w:p w14:paraId="052E8188" w14:textId="77777777" w:rsidR="008117A9" w:rsidRDefault="004B269F">
            <w:pPr>
              <w:pStyle w:val="TableParagraph"/>
              <w:spacing w:before="26"/>
              <w:ind w:left="145"/>
              <w:rPr>
                <w:sz w:val="16"/>
              </w:rPr>
            </w:pPr>
            <w:r>
              <w:rPr>
                <w:sz w:val="16"/>
              </w:rPr>
              <w:t>37%</w:t>
            </w:r>
          </w:p>
        </w:tc>
        <w:tc>
          <w:tcPr>
            <w:tcW w:w="858" w:type="dxa"/>
          </w:tcPr>
          <w:p w14:paraId="642BE1C5" w14:textId="77777777" w:rsidR="008117A9" w:rsidRDefault="008117A9">
            <w:pPr>
              <w:pStyle w:val="TableParagraph"/>
              <w:rPr>
                <w:rFonts w:ascii="Times New Roman"/>
                <w:sz w:val="18"/>
              </w:rPr>
            </w:pPr>
          </w:p>
        </w:tc>
        <w:tc>
          <w:tcPr>
            <w:tcW w:w="1329" w:type="dxa"/>
          </w:tcPr>
          <w:p w14:paraId="02813895" w14:textId="77777777" w:rsidR="008117A9" w:rsidRDefault="008117A9">
            <w:pPr>
              <w:pStyle w:val="TableParagraph"/>
              <w:rPr>
                <w:rFonts w:ascii="Times New Roman"/>
                <w:sz w:val="18"/>
              </w:rPr>
            </w:pPr>
          </w:p>
        </w:tc>
        <w:tc>
          <w:tcPr>
            <w:tcW w:w="536" w:type="dxa"/>
          </w:tcPr>
          <w:p w14:paraId="326462D4" w14:textId="77777777" w:rsidR="008117A9" w:rsidRDefault="008117A9">
            <w:pPr>
              <w:pStyle w:val="TableParagraph"/>
              <w:rPr>
                <w:rFonts w:ascii="Times New Roman"/>
                <w:sz w:val="18"/>
              </w:rPr>
            </w:pPr>
          </w:p>
        </w:tc>
      </w:tr>
      <w:tr w:rsidR="008117A9" w14:paraId="3E8B82F0" w14:textId="77777777">
        <w:trPr>
          <w:trHeight w:val="416"/>
        </w:trPr>
        <w:tc>
          <w:tcPr>
            <w:tcW w:w="1291" w:type="dxa"/>
          </w:tcPr>
          <w:p w14:paraId="62B1ECDF" w14:textId="77777777" w:rsidR="008117A9" w:rsidRDefault="00360E36">
            <w:pPr>
              <w:pStyle w:val="TableParagraph"/>
              <w:spacing w:before="156"/>
              <w:ind w:right="128"/>
              <w:jc w:val="right"/>
              <w:rPr>
                <w:sz w:val="16"/>
              </w:rPr>
            </w:pPr>
            <w:r>
              <w:rPr>
                <w:noProof/>
                <w:sz w:val="16"/>
              </w:rPr>
              <mc:AlternateContent>
                <mc:Choice Requires="wps">
                  <w:drawing>
                    <wp:anchor distT="0" distB="0" distL="114300" distR="114300" simplePos="0" relativeHeight="251822080" behindDoc="1" locked="0" layoutInCell="1" allowOverlap="1" wp14:anchorId="5994382B" wp14:editId="263B9FA4">
                      <wp:simplePos x="0" y="0"/>
                      <wp:positionH relativeFrom="column">
                        <wp:posOffset>815340</wp:posOffset>
                      </wp:positionH>
                      <wp:positionV relativeFrom="paragraph">
                        <wp:posOffset>76835</wp:posOffset>
                      </wp:positionV>
                      <wp:extent cx="163830" cy="187325"/>
                      <wp:effectExtent l="3175" t="0" r="4445" b="4445"/>
                      <wp:wrapNone/>
                      <wp:docPr id="438"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 cy="187325"/>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254FD2" id="Rectangle 290" o:spid="_x0000_s1026" style="position:absolute;margin-left:64.2pt;margin-top:6.05pt;width:12.9pt;height:14.7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" fillcolor="#cfcfcf" stroked="f"/>
                  </w:pict>
                </mc:Fallback>
              </mc:AlternateContent>
            </w:r>
            <w:r w:rsidR="004B269F">
              <w:rPr>
                <w:sz w:val="16"/>
              </w:rPr>
              <w:t>Papua Barat</w:t>
            </w:r>
          </w:p>
        </w:tc>
        <w:tc>
          <w:tcPr>
            <w:tcW w:w="257" w:type="dxa"/>
          </w:tcPr>
          <w:p w14:paraId="5ED922A4" w14:textId="77777777" w:rsidR="008117A9" w:rsidRDefault="008117A9">
            <w:pPr>
              <w:pStyle w:val="TableParagraph"/>
              <w:rPr>
                <w:rFonts w:ascii="Times New Roman"/>
                <w:sz w:val="18"/>
              </w:rPr>
            </w:pPr>
          </w:p>
        </w:tc>
        <w:tc>
          <w:tcPr>
            <w:tcW w:w="1329" w:type="dxa"/>
          </w:tcPr>
          <w:p w14:paraId="4B12E28A" w14:textId="77777777" w:rsidR="008117A9" w:rsidRDefault="004B269F">
            <w:pPr>
              <w:pStyle w:val="TableParagraph"/>
              <w:spacing w:before="148"/>
              <w:ind w:left="118"/>
              <w:rPr>
                <w:sz w:val="16"/>
              </w:rPr>
            </w:pPr>
            <w:r>
              <w:rPr>
                <w:sz w:val="16"/>
              </w:rPr>
              <w:t>6%</w:t>
            </w:r>
          </w:p>
        </w:tc>
        <w:tc>
          <w:tcPr>
            <w:tcW w:w="515" w:type="dxa"/>
          </w:tcPr>
          <w:p w14:paraId="2E89B6BA" w14:textId="77777777" w:rsidR="008117A9" w:rsidRDefault="008117A9">
            <w:pPr>
              <w:pStyle w:val="TableParagraph"/>
              <w:rPr>
                <w:rFonts w:ascii="Times New Roman"/>
                <w:sz w:val="18"/>
              </w:rPr>
            </w:pPr>
          </w:p>
        </w:tc>
        <w:tc>
          <w:tcPr>
            <w:tcW w:w="858" w:type="dxa"/>
          </w:tcPr>
          <w:p w14:paraId="7433DB4E" w14:textId="77777777" w:rsidR="008117A9" w:rsidRDefault="008117A9">
            <w:pPr>
              <w:pStyle w:val="TableParagraph"/>
              <w:rPr>
                <w:rFonts w:ascii="Times New Roman"/>
                <w:sz w:val="18"/>
              </w:rPr>
            </w:pPr>
          </w:p>
        </w:tc>
        <w:tc>
          <w:tcPr>
            <w:tcW w:w="1329" w:type="dxa"/>
          </w:tcPr>
          <w:p w14:paraId="04712218" w14:textId="77777777" w:rsidR="008117A9" w:rsidRDefault="008117A9">
            <w:pPr>
              <w:pStyle w:val="TableParagraph"/>
              <w:rPr>
                <w:rFonts w:ascii="Times New Roman"/>
                <w:sz w:val="18"/>
              </w:rPr>
            </w:pPr>
          </w:p>
        </w:tc>
        <w:tc>
          <w:tcPr>
            <w:tcW w:w="536" w:type="dxa"/>
          </w:tcPr>
          <w:p w14:paraId="0335B5C9" w14:textId="77777777" w:rsidR="008117A9" w:rsidRDefault="008117A9">
            <w:pPr>
              <w:pStyle w:val="TableParagraph"/>
              <w:rPr>
                <w:rFonts w:ascii="Times New Roman"/>
                <w:sz w:val="18"/>
              </w:rPr>
            </w:pPr>
          </w:p>
        </w:tc>
      </w:tr>
    </w:tbl>
    <w:p w14:paraId="092AFD65" w14:textId="77777777" w:rsidR="008117A9" w:rsidRDefault="00360E36">
      <w:pPr>
        <w:tabs>
          <w:tab w:val="left" w:pos="850"/>
        </w:tabs>
        <w:spacing w:before="149"/>
        <w:ind w:right="1132"/>
        <w:jc w:val="center"/>
        <w:rPr>
          <w:sz w:val="16"/>
        </w:rPr>
      </w:pPr>
      <w:r>
        <w:rPr>
          <w:noProof/>
        </w:rPr>
        <mc:AlternateContent>
          <mc:Choice Requires="wps">
            <w:drawing>
              <wp:anchor distT="0" distB="0" distL="114300" distR="114300" simplePos="0" relativeHeight="251821056" behindDoc="1" locked="0" layoutInCell="1" allowOverlap="1" wp14:anchorId="58681E22" wp14:editId="2D58EA1A">
                <wp:simplePos x="0" y="0"/>
                <wp:positionH relativeFrom="column">
                  <wp:posOffset>2853690</wp:posOffset>
                </wp:positionH>
                <wp:positionV relativeFrom="paragraph">
                  <wp:posOffset>77470</wp:posOffset>
                </wp:positionV>
                <wp:extent cx="0" cy="186690"/>
                <wp:effectExtent l="43815" t="44450" r="41910" b="45085"/>
                <wp:wrapNone/>
                <wp:docPr id="437" name="Lin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6690"/>
                        </a:xfrm>
                        <a:prstGeom prst="line">
                          <a:avLst/>
                        </a:prstGeom>
                        <a:noFill/>
                        <a:ln w="81648">
                          <a:solidFill>
                            <a:srgbClr val="CFCFC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896BA3" id="Line 291" o:spid="_x0000_s1026" style="position:absolute;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7pt,6.1pt" to="224.7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" strokecolor="#cfcfcf" strokeweight="2.268mm"/>
            </w:pict>
          </mc:Fallback>
        </mc:AlternateContent>
      </w:r>
      <w:r w:rsidR="004B269F">
        <w:rPr>
          <w:sz w:val="16"/>
        </w:rPr>
        <w:t>Papua</w:t>
      </w:r>
      <w:r w:rsidR="004B269F">
        <w:rPr>
          <w:sz w:val="16"/>
        </w:rPr>
        <w:tab/>
        <w:t>3%</w:t>
      </w:r>
    </w:p>
    <w:p w14:paraId="5147CBC1" w14:textId="77777777" w:rsidR="008117A9" w:rsidRDefault="008117A9">
      <w:pPr>
        <w:pStyle w:val="BodyText"/>
        <w:spacing w:before="1"/>
        <w:rPr>
          <w:sz w:val="24"/>
        </w:rPr>
      </w:pPr>
    </w:p>
    <w:p w14:paraId="4A609091" w14:textId="77777777" w:rsidR="008117A9" w:rsidRDefault="008117A9">
      <w:pPr>
        <w:rPr>
          <w:sz w:val="24"/>
        </w:rPr>
        <w:sectPr w:rsidR="008117A9">
          <w:type w:val="continuous"/>
          <w:pgSz w:w="11910" w:h="16840"/>
          <w:pgMar w:top="580" w:right="1020" w:bottom="280" w:left="1020" w:header="720" w:footer="720" w:gutter="0"/>
          <w:cols w:space="720"/>
        </w:sectPr>
      </w:pPr>
    </w:p>
    <w:p w14:paraId="7596E244" w14:textId="77777777" w:rsidR="008117A9" w:rsidRDefault="008117A9">
      <w:pPr>
        <w:pStyle w:val="BodyText"/>
        <w:rPr>
          <w:sz w:val="26"/>
        </w:rPr>
      </w:pPr>
    </w:p>
    <w:p w14:paraId="38733181" w14:textId="77777777" w:rsidR="008117A9" w:rsidRDefault="008117A9">
      <w:pPr>
        <w:pStyle w:val="BodyText"/>
        <w:rPr>
          <w:sz w:val="26"/>
        </w:rPr>
      </w:pPr>
    </w:p>
    <w:p w14:paraId="363F03CC" w14:textId="77777777" w:rsidR="008117A9" w:rsidRDefault="008117A9">
      <w:pPr>
        <w:pStyle w:val="BodyText"/>
        <w:rPr>
          <w:sz w:val="26"/>
        </w:rPr>
      </w:pPr>
    </w:p>
    <w:p w14:paraId="2A816C19" w14:textId="77777777" w:rsidR="008117A9" w:rsidRDefault="008117A9">
      <w:pPr>
        <w:pStyle w:val="BodyText"/>
        <w:rPr>
          <w:sz w:val="26"/>
        </w:rPr>
      </w:pPr>
    </w:p>
    <w:p w14:paraId="421CBD65" w14:textId="77777777" w:rsidR="008117A9" w:rsidRDefault="008117A9">
      <w:pPr>
        <w:pStyle w:val="BodyText"/>
        <w:rPr>
          <w:sz w:val="26"/>
        </w:rPr>
      </w:pPr>
    </w:p>
    <w:p w14:paraId="639A9C03" w14:textId="77777777" w:rsidR="008117A9" w:rsidRDefault="008117A9">
      <w:pPr>
        <w:pStyle w:val="BodyText"/>
        <w:rPr>
          <w:sz w:val="26"/>
        </w:rPr>
      </w:pPr>
    </w:p>
    <w:p w14:paraId="3D601481" w14:textId="77777777" w:rsidR="008117A9" w:rsidRDefault="008117A9">
      <w:pPr>
        <w:pStyle w:val="BodyText"/>
        <w:rPr>
          <w:sz w:val="26"/>
        </w:rPr>
      </w:pPr>
    </w:p>
    <w:p w14:paraId="29FF648B" w14:textId="77777777" w:rsidR="008117A9" w:rsidRDefault="008117A9">
      <w:pPr>
        <w:pStyle w:val="BodyText"/>
        <w:rPr>
          <w:sz w:val="26"/>
        </w:rPr>
      </w:pPr>
    </w:p>
    <w:p w14:paraId="45C0ED81" w14:textId="77777777" w:rsidR="008117A9" w:rsidRDefault="008117A9">
      <w:pPr>
        <w:pStyle w:val="BodyText"/>
        <w:spacing w:before="8"/>
        <w:rPr>
          <w:sz w:val="35"/>
        </w:rPr>
      </w:pPr>
    </w:p>
    <w:p w14:paraId="156452DF" w14:textId="77777777" w:rsidR="008117A9" w:rsidRDefault="004B269F">
      <w:pPr>
        <w:pStyle w:val="BodyText"/>
        <w:spacing w:line="228" w:lineRule="auto"/>
        <w:ind w:left="227" w:right="21"/>
      </w:pPr>
      <w:r>
        <w:rPr>
          <w:color w:val="AC1F24"/>
        </w:rPr>
        <w:t>Civil registration services for people with disabilities</w:t>
      </w:r>
    </w:p>
    <w:p w14:paraId="44CBE2CB" w14:textId="77777777" w:rsidR="008117A9" w:rsidRDefault="004B269F">
      <w:pPr>
        <w:pStyle w:val="BodyText"/>
        <w:spacing w:before="111" w:line="228" w:lineRule="auto"/>
        <w:ind w:left="227" w:right="423"/>
      </w:pPr>
      <w:r>
        <w:br w:type="column"/>
      </w:r>
      <w:r>
        <w:t>Overall, about one in three villages in KOMPAK locations (144/424, 34%) had at least one designated village registration officer, including 10% (46/424) with a female officer. And three in four villages (313/424, 74%) indicated they had an officer – whether a village registration officer, government official or village cadre – assigned to civil registry</w:t>
      </w:r>
      <w:r>
        <w:rPr>
          <w:spacing w:val="-27"/>
        </w:rPr>
        <w:t xml:space="preserve"> </w:t>
      </w:r>
      <w:r>
        <w:t>services.</w:t>
      </w:r>
    </w:p>
    <w:p w14:paraId="5CC85EE9" w14:textId="77777777" w:rsidR="008117A9" w:rsidRDefault="004B269F">
      <w:pPr>
        <w:pStyle w:val="BodyText"/>
        <w:spacing w:before="120" w:line="228" w:lineRule="auto"/>
        <w:ind w:left="227" w:right="299"/>
      </w:pPr>
      <w:r>
        <w:t>To complement these efforts, KOMPAK and PUSKAPA developed national guidelines and a training of trainers (</w:t>
      </w:r>
      <w:proofErr w:type="spellStart"/>
      <w:r>
        <w:t>ToT</w:t>
      </w:r>
      <w:proofErr w:type="spellEnd"/>
      <w:r>
        <w:t>) package for local civil registration facilitators (refer to national CRVS section of report). This has been tested by KOMPAK in Aceh and South Sulawesi, with the</w:t>
      </w:r>
      <w:r>
        <w:rPr>
          <w:spacing w:val="-12"/>
        </w:rPr>
        <w:t xml:space="preserve"> </w:t>
      </w:r>
      <w:r>
        <w:t>training</w:t>
      </w:r>
    </w:p>
    <w:p w14:paraId="0DEDF055" w14:textId="77777777" w:rsidR="008117A9" w:rsidRDefault="004B269F">
      <w:pPr>
        <w:pStyle w:val="BodyText"/>
        <w:spacing w:line="261" w:lineRule="exact"/>
        <w:ind w:left="227"/>
      </w:pPr>
      <w:r>
        <w:t>of 43 facilitators who in turn have trained an additional 100 plus village</w:t>
      </w:r>
    </w:p>
    <w:p w14:paraId="7C299EA1" w14:textId="77777777" w:rsidR="008117A9" w:rsidRDefault="00360E36">
      <w:pPr>
        <w:pStyle w:val="BodyText"/>
        <w:spacing w:line="266" w:lineRule="exact"/>
        <w:ind w:left="227"/>
      </w:pPr>
      <w:r>
        <w:rPr>
          <w:noProof/>
        </w:rPr>
        <mc:AlternateContent>
          <mc:Choice Requires="wpg">
            <w:drawing>
              <wp:anchor distT="0" distB="0" distL="114300" distR="114300" simplePos="0" relativeHeight="251691008" behindDoc="0" locked="0" layoutInCell="1" allowOverlap="1" wp14:anchorId="4719A290" wp14:editId="3D7E5437">
                <wp:simplePos x="0" y="0"/>
                <wp:positionH relativeFrom="page">
                  <wp:posOffset>720090</wp:posOffset>
                </wp:positionH>
                <wp:positionV relativeFrom="paragraph">
                  <wp:posOffset>236855</wp:posOffset>
                </wp:positionV>
                <wp:extent cx="6120130" cy="6350"/>
                <wp:effectExtent l="5715" t="7620" r="8255" b="5080"/>
                <wp:wrapNone/>
                <wp:docPr id="434"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373"/>
                          <a:chExt cx="9638" cy="10"/>
                        </a:xfrm>
                      </wpg:grpSpPr>
                      <wps:wsp>
                        <wps:cNvPr id="435" name="Line 287"/>
                        <wps:cNvCnPr>
                          <a:cxnSpLocks noChangeShapeType="1"/>
                        </wps:cNvCnPr>
                        <wps:spPr bwMode="auto">
                          <a:xfrm>
                            <a:off x="1134" y="378"/>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36" name="Line 286"/>
                        <wps:cNvCnPr>
                          <a:cxnSpLocks noChangeShapeType="1"/>
                        </wps:cNvCnPr>
                        <wps:spPr bwMode="auto">
                          <a:xfrm>
                            <a:off x="3685" y="378"/>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E5F3E9" id="Group 285" o:spid="_x0000_s1026" style="position:absolute;margin-left:56.7pt;margin-top:18.65pt;width:481.9pt;height:.5pt;z-index:251691008;mso-position-horizontal-relative:page" coordorigin="1134,37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">
                <v:line id="Line 287" o:spid="_x0000_s1027" style="position:absolute;visibility:visible;mso-wrap-style:square" from="1134,378" to="368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" strokecolor="#ac1f24" strokeweight=".5pt"/>
                <v:line id="Line 286" o:spid="_x0000_s1028" style="position:absolute;visibility:visible;mso-wrap-style:square" from="3685,378" to="10772,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" strokecolor="#ac1f24" strokeweight=".5pt"/>
                <w10:wrap anchorx="page"/>
              </v:group>
            </w:pict>
          </mc:Fallback>
        </mc:AlternateContent>
      </w:r>
      <w:r w:rsidR="004B269F">
        <w:t>registration officers.</w:t>
      </w:r>
    </w:p>
    <w:p w14:paraId="63B777B4" w14:textId="77777777" w:rsidR="008117A9" w:rsidRDefault="004B269F">
      <w:pPr>
        <w:pStyle w:val="BodyText"/>
        <w:spacing w:before="231" w:line="228" w:lineRule="auto"/>
        <w:ind w:left="227" w:right="488"/>
      </w:pPr>
      <w:r>
        <w:t xml:space="preserve">There remain gaps in the provision of CRVS services to people with disabilities. Only 19% of villages (82/424) reported that they assisted people with disabilities in the past six months. The best villages provided services to about 20 to 50 persons with disabilities over the past six months. There will need to be ongoing focus on better </w:t>
      </w:r>
      <w:proofErr w:type="spellStart"/>
      <w:r>
        <w:t>utilising</w:t>
      </w:r>
      <w:proofErr w:type="spellEnd"/>
      <w:r>
        <w:t xml:space="preserve"> village registration officers to conduct outreach service to people with disabilities and other </w:t>
      </w:r>
      <w:proofErr w:type="spellStart"/>
      <w:r>
        <w:t>marginalised</w:t>
      </w:r>
      <w:proofErr w:type="spellEnd"/>
      <w:r>
        <w:t xml:space="preserve"> groups.</w:t>
      </w:r>
    </w:p>
    <w:p w14:paraId="10781FEA"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478" w:space="73"/>
            <w:col w:w="7319"/>
          </w:cols>
        </w:sectPr>
      </w:pPr>
    </w:p>
    <w:p w14:paraId="6B6D2095" w14:textId="77777777" w:rsidR="008117A9" w:rsidRDefault="008117A9">
      <w:pPr>
        <w:pStyle w:val="BodyText"/>
        <w:spacing w:before="8"/>
        <w:rPr>
          <w:sz w:val="8"/>
        </w:rPr>
      </w:pPr>
    </w:p>
    <w:p w14:paraId="5487E665"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32719D05" wp14:editId="4BA196E4">
                <wp:extent cx="6120130" cy="6350"/>
                <wp:effectExtent l="11430" t="6350" r="12065" b="6350"/>
                <wp:docPr id="431"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432" name="Line 284"/>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33" name="Line 283"/>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154A8D" id="Group 282"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">
                <v:line id="Line 284"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" strokecolor="#ac1f24" strokeweight=".5pt"/>
                <v:line id="Line 283"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" strokecolor="#ac1f24" strokeweight=".5pt"/>
                <w10:anchorlock/>
              </v:group>
            </w:pict>
          </mc:Fallback>
        </mc:AlternateContent>
      </w:r>
    </w:p>
    <w:p w14:paraId="7C9E8AAD"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693B14D1" w14:textId="77777777" w:rsidR="008117A9" w:rsidRDefault="008117A9">
      <w:pPr>
        <w:pStyle w:val="BodyText"/>
        <w:spacing w:before="7" w:after="1"/>
        <w:rPr>
          <w:rFonts w:ascii="Times New Roman"/>
          <w:sz w:val="16"/>
        </w:rPr>
      </w:pPr>
    </w:p>
    <w:p w14:paraId="1A9A8D70" w14:textId="77777777" w:rsidR="008117A9" w:rsidRDefault="00360E36">
      <w:pPr>
        <w:pStyle w:val="BodyText"/>
        <w:ind w:left="113"/>
        <w:rPr>
          <w:rFonts w:ascii="Times New Roman"/>
        </w:rPr>
      </w:pPr>
      <w:r>
        <w:rPr>
          <w:rFonts w:ascii="Times New Roman"/>
          <w:noProof/>
        </w:rPr>
        <mc:AlternateContent>
          <mc:Choice Requires="wpg">
            <w:drawing>
              <wp:inline distT="0" distB="0" distL="0" distR="0" wp14:anchorId="11268D03" wp14:editId="0EFC59F3">
                <wp:extent cx="6120130" cy="3852545"/>
                <wp:effectExtent l="5080" t="10795" r="8890" b="3810"/>
                <wp:docPr id="427"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852545"/>
                          <a:chOff x="0" y="0"/>
                          <a:chExt cx="9638" cy="6067"/>
                        </a:xfrm>
                      </wpg:grpSpPr>
                      <wps:wsp>
                        <wps:cNvPr id="428" name="Rectangle 281"/>
                        <wps:cNvSpPr>
                          <a:spLocks noChangeArrowheads="1"/>
                        </wps:cNvSpPr>
                        <wps:spPr bwMode="auto">
                          <a:xfrm>
                            <a:off x="5" y="5"/>
                            <a:ext cx="9628" cy="6057"/>
                          </a:xfrm>
                          <a:prstGeom prst="rect">
                            <a:avLst/>
                          </a:prstGeom>
                          <a:solidFill>
                            <a:srgbClr val="FFF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9" name="Picture 28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4575" y="1200"/>
                            <a:ext cx="4904" cy="2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0" name="Text Box 279"/>
                        <wps:cNvSpPr txBox="1">
                          <a:spLocks noChangeArrowheads="1"/>
                        </wps:cNvSpPr>
                        <wps:spPr bwMode="auto">
                          <a:xfrm>
                            <a:off x="5" y="5"/>
                            <a:ext cx="9628" cy="6057"/>
                          </a:xfrm>
                          <a:prstGeom prst="rect">
                            <a:avLst/>
                          </a:prstGeom>
                          <a:noFill/>
                          <a:ln w="635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62027AC" w14:textId="77777777" w:rsidR="00575BB5" w:rsidRDefault="00575BB5">
                              <w:pPr>
                                <w:spacing w:before="109"/>
                                <w:ind w:left="170"/>
                                <w:rPr>
                                  <w:b/>
                                  <w:sz w:val="20"/>
                                </w:rPr>
                              </w:pPr>
                              <w:r>
                                <w:rPr>
                                  <w:b/>
                                  <w:sz w:val="20"/>
                                </w:rPr>
                                <w:t>BRINGING CIVIL REGISTRATION SERVICES CLOSER TO COMMUNITIES</w:t>
                              </w:r>
                            </w:p>
                            <w:p w14:paraId="4A9ED61D" w14:textId="77777777" w:rsidR="00575BB5" w:rsidRDefault="00575BB5">
                              <w:pPr>
                                <w:spacing w:before="112" w:line="228" w:lineRule="auto"/>
                                <w:ind w:left="170" w:right="167"/>
                                <w:jc w:val="both"/>
                                <w:rPr>
                                  <w:sz w:val="20"/>
                                </w:rPr>
                              </w:pPr>
                              <w:r>
                                <w:rPr>
                                  <w:sz w:val="20"/>
                                </w:rPr>
                                <w:t>Legal identity documents are the key to accessing basic government services, such as education, health and social protection programs aimed at poverty alleviation.</w:t>
                              </w:r>
                            </w:p>
                            <w:p w14:paraId="4A88EE47" w14:textId="77777777" w:rsidR="00575BB5" w:rsidRDefault="00575BB5">
                              <w:pPr>
                                <w:spacing w:before="116" w:line="228" w:lineRule="auto"/>
                                <w:ind w:left="170" w:right="5275"/>
                                <w:jc w:val="both"/>
                                <w:rPr>
                                  <w:sz w:val="20"/>
                                </w:rPr>
                              </w:pPr>
                              <w:r>
                                <w:rPr>
                                  <w:sz w:val="20"/>
                                </w:rPr>
                                <w:t xml:space="preserve">KOMPAK – together with </w:t>
                              </w:r>
                              <w:proofErr w:type="gramStart"/>
                              <w:r>
                                <w:rPr>
                                  <w:sz w:val="20"/>
                                </w:rPr>
                                <w:t xml:space="preserve">the  </w:t>
                              </w:r>
                              <w:proofErr w:type="spellStart"/>
                              <w:r>
                                <w:rPr>
                                  <w:sz w:val="20"/>
                                </w:rPr>
                                <w:t>Bireuen</w:t>
                              </w:r>
                              <w:proofErr w:type="spellEnd"/>
                              <w:proofErr w:type="gramEnd"/>
                              <w:r>
                                <w:rPr>
                                  <w:sz w:val="20"/>
                                </w:rPr>
                                <w:t xml:space="preserve"> District Government in Aceh Province – have engaged and trained village registration officers to accelerate ownership of legal identity documents. These officers </w:t>
                              </w:r>
                              <w:proofErr w:type="gramStart"/>
                              <w:r>
                                <w:rPr>
                                  <w:sz w:val="20"/>
                                </w:rPr>
                                <w:t>provide  a</w:t>
                              </w:r>
                              <w:proofErr w:type="gramEnd"/>
                              <w:r>
                                <w:rPr>
                                  <w:sz w:val="20"/>
                                </w:rPr>
                                <w:t xml:space="preserve"> door-to-door service, working with the local community identify vulnerable people without appropriate documentation and helping them to manage the process of obtaining birth certificates and other legal identify documents.</w:t>
                              </w:r>
                            </w:p>
                            <w:p w14:paraId="0229E82C" w14:textId="77777777" w:rsidR="00575BB5" w:rsidRDefault="00575BB5">
                              <w:pPr>
                                <w:spacing w:before="127" w:line="228" w:lineRule="auto"/>
                                <w:ind w:left="170" w:right="165"/>
                                <w:jc w:val="both"/>
                                <w:rPr>
                                  <w:sz w:val="20"/>
                                </w:rPr>
                              </w:pPr>
                              <w:r>
                                <w:rPr>
                                  <w:sz w:val="20"/>
                                </w:rPr>
                                <w:t>“I</w:t>
                              </w:r>
                              <w:r>
                                <w:rPr>
                                  <w:spacing w:val="-2"/>
                                  <w:sz w:val="20"/>
                                </w:rPr>
                                <w:t xml:space="preserve"> </w:t>
                              </w:r>
                              <w:r>
                                <w:rPr>
                                  <w:sz w:val="20"/>
                                </w:rPr>
                                <w:t>have</w:t>
                              </w:r>
                              <w:r>
                                <w:rPr>
                                  <w:spacing w:val="-2"/>
                                  <w:sz w:val="20"/>
                                </w:rPr>
                                <w:t xml:space="preserve"> </w:t>
                              </w:r>
                              <w:r>
                                <w:rPr>
                                  <w:sz w:val="20"/>
                                </w:rPr>
                                <w:t>not</w:t>
                              </w:r>
                              <w:r>
                                <w:rPr>
                                  <w:spacing w:val="-2"/>
                                  <w:sz w:val="20"/>
                                </w:rPr>
                                <w:t xml:space="preserve"> </w:t>
                              </w:r>
                              <w:r>
                                <w:rPr>
                                  <w:sz w:val="20"/>
                                </w:rPr>
                                <w:t>taken</w:t>
                              </w:r>
                              <w:r>
                                <w:rPr>
                                  <w:spacing w:val="-2"/>
                                  <w:sz w:val="20"/>
                                </w:rPr>
                                <w:t xml:space="preserve"> </w:t>
                              </w:r>
                              <w:r>
                                <w:rPr>
                                  <w:sz w:val="20"/>
                                </w:rPr>
                                <w:t>care</w:t>
                              </w:r>
                              <w:r>
                                <w:rPr>
                                  <w:spacing w:val="-2"/>
                                  <w:sz w:val="20"/>
                                </w:rPr>
                                <w:t xml:space="preserve"> </w:t>
                              </w:r>
                              <w:r>
                                <w:rPr>
                                  <w:sz w:val="20"/>
                                </w:rPr>
                                <w:t>of</w:t>
                              </w:r>
                              <w:r>
                                <w:rPr>
                                  <w:spacing w:val="-2"/>
                                  <w:sz w:val="20"/>
                                </w:rPr>
                                <w:t xml:space="preserve"> </w:t>
                              </w:r>
                              <w:r>
                                <w:rPr>
                                  <w:sz w:val="20"/>
                                </w:rPr>
                                <w:t>my</w:t>
                              </w:r>
                              <w:r>
                                <w:rPr>
                                  <w:spacing w:val="-2"/>
                                  <w:sz w:val="20"/>
                                </w:rPr>
                                <w:t xml:space="preserve"> </w:t>
                              </w:r>
                              <w:r>
                                <w:rPr>
                                  <w:sz w:val="20"/>
                                </w:rPr>
                                <w:t>documents</w:t>
                              </w:r>
                              <w:r>
                                <w:rPr>
                                  <w:spacing w:val="-2"/>
                                  <w:sz w:val="20"/>
                                </w:rPr>
                                <w:t xml:space="preserve"> </w:t>
                              </w:r>
                              <w:r>
                                <w:rPr>
                                  <w:sz w:val="20"/>
                                </w:rPr>
                                <w:t>and</w:t>
                              </w:r>
                              <w:r>
                                <w:rPr>
                                  <w:spacing w:val="-1"/>
                                  <w:sz w:val="20"/>
                                </w:rPr>
                                <w:t xml:space="preserve"> </w:t>
                              </w:r>
                              <w:r>
                                <w:rPr>
                                  <w:sz w:val="20"/>
                                </w:rPr>
                                <w:t>lost</w:t>
                              </w:r>
                              <w:r>
                                <w:rPr>
                                  <w:spacing w:val="-2"/>
                                  <w:sz w:val="20"/>
                                </w:rPr>
                                <w:t xml:space="preserve"> </w:t>
                              </w:r>
                              <w:r>
                                <w:rPr>
                                  <w:sz w:val="20"/>
                                </w:rPr>
                                <w:t>my</w:t>
                              </w:r>
                              <w:r>
                                <w:rPr>
                                  <w:spacing w:val="-2"/>
                                  <w:sz w:val="20"/>
                                </w:rPr>
                                <w:t xml:space="preserve"> </w:t>
                              </w:r>
                              <w:r>
                                <w:rPr>
                                  <w:sz w:val="20"/>
                                </w:rPr>
                                <w:t>ID.</w:t>
                              </w:r>
                              <w:r>
                                <w:rPr>
                                  <w:spacing w:val="-2"/>
                                  <w:sz w:val="20"/>
                                </w:rPr>
                                <w:t xml:space="preserve"> </w:t>
                              </w:r>
                              <w:r>
                                <w:rPr>
                                  <w:sz w:val="20"/>
                                </w:rPr>
                                <w:t>I’m</w:t>
                              </w:r>
                              <w:r>
                                <w:rPr>
                                  <w:spacing w:val="-2"/>
                                  <w:sz w:val="20"/>
                                </w:rPr>
                                <w:t xml:space="preserve"> </w:t>
                              </w:r>
                              <w:r>
                                <w:rPr>
                                  <w:sz w:val="20"/>
                                </w:rPr>
                                <w:t>older</w:t>
                              </w:r>
                              <w:r>
                                <w:rPr>
                                  <w:spacing w:val="-2"/>
                                  <w:sz w:val="20"/>
                                </w:rPr>
                                <w:t xml:space="preserve"> </w:t>
                              </w:r>
                              <w:r>
                                <w:rPr>
                                  <w:sz w:val="20"/>
                                </w:rPr>
                                <w:t>now,</w:t>
                              </w:r>
                              <w:r>
                                <w:rPr>
                                  <w:spacing w:val="-2"/>
                                  <w:sz w:val="20"/>
                                </w:rPr>
                                <w:t xml:space="preserve"> </w:t>
                              </w:r>
                              <w:r>
                                <w:rPr>
                                  <w:sz w:val="20"/>
                                </w:rPr>
                                <w:t>so</w:t>
                              </w:r>
                              <w:r>
                                <w:rPr>
                                  <w:spacing w:val="-2"/>
                                  <w:sz w:val="20"/>
                                </w:rPr>
                                <w:t xml:space="preserve"> </w:t>
                              </w:r>
                              <w:r>
                                <w:rPr>
                                  <w:sz w:val="20"/>
                                </w:rPr>
                                <w:t>am</w:t>
                              </w:r>
                              <w:r>
                                <w:rPr>
                                  <w:spacing w:val="-1"/>
                                  <w:sz w:val="20"/>
                                </w:rPr>
                                <w:t xml:space="preserve"> </w:t>
                              </w:r>
                              <w:r>
                                <w:rPr>
                                  <w:sz w:val="20"/>
                                </w:rPr>
                                <w:t>no</w:t>
                              </w:r>
                              <w:r>
                                <w:rPr>
                                  <w:spacing w:val="-2"/>
                                  <w:sz w:val="20"/>
                                </w:rPr>
                                <w:t xml:space="preserve"> </w:t>
                              </w:r>
                              <w:r>
                                <w:rPr>
                                  <w:sz w:val="20"/>
                                </w:rPr>
                                <w:t>longer</w:t>
                              </w:r>
                              <w:r>
                                <w:rPr>
                                  <w:spacing w:val="-2"/>
                                  <w:sz w:val="20"/>
                                </w:rPr>
                                <w:t xml:space="preserve"> </w:t>
                              </w:r>
                              <w:r>
                                <w:rPr>
                                  <w:sz w:val="20"/>
                                </w:rPr>
                                <w:t>able</w:t>
                              </w:r>
                              <w:r>
                                <w:rPr>
                                  <w:spacing w:val="-2"/>
                                  <w:sz w:val="20"/>
                                </w:rPr>
                                <w:t xml:space="preserve"> </w:t>
                              </w:r>
                              <w:r>
                                <w:rPr>
                                  <w:sz w:val="20"/>
                                </w:rPr>
                                <w:t>to</w:t>
                              </w:r>
                              <w:r>
                                <w:rPr>
                                  <w:spacing w:val="-2"/>
                                  <w:sz w:val="20"/>
                                </w:rPr>
                                <w:t xml:space="preserve"> </w:t>
                              </w:r>
                              <w:r>
                                <w:rPr>
                                  <w:sz w:val="20"/>
                                </w:rPr>
                                <w:t>go</w:t>
                              </w:r>
                              <w:r>
                                <w:rPr>
                                  <w:spacing w:val="-2"/>
                                  <w:sz w:val="20"/>
                                </w:rPr>
                                <w:t xml:space="preserve"> </w:t>
                              </w:r>
                              <w:r>
                                <w:rPr>
                                  <w:sz w:val="20"/>
                                </w:rPr>
                                <w:t>to the District Office of Population and Civil Registration. The village registration officer helped me to apply</w:t>
                              </w:r>
                              <w:r>
                                <w:rPr>
                                  <w:spacing w:val="-11"/>
                                  <w:sz w:val="20"/>
                                </w:rPr>
                                <w:t xml:space="preserve"> </w:t>
                              </w:r>
                              <w:r>
                                <w:rPr>
                                  <w:sz w:val="20"/>
                                </w:rPr>
                                <w:t>for</w:t>
                              </w:r>
                              <w:r>
                                <w:rPr>
                                  <w:spacing w:val="-9"/>
                                  <w:sz w:val="20"/>
                                </w:rPr>
                                <w:t xml:space="preserve"> </w:t>
                              </w:r>
                              <w:r>
                                <w:rPr>
                                  <w:sz w:val="20"/>
                                </w:rPr>
                                <w:t>a</w:t>
                              </w:r>
                              <w:r>
                                <w:rPr>
                                  <w:spacing w:val="-10"/>
                                  <w:sz w:val="20"/>
                                </w:rPr>
                                <w:t xml:space="preserve"> </w:t>
                              </w:r>
                              <w:r>
                                <w:rPr>
                                  <w:sz w:val="20"/>
                                </w:rPr>
                                <w:t>new</w:t>
                              </w:r>
                              <w:r>
                                <w:rPr>
                                  <w:spacing w:val="-9"/>
                                  <w:sz w:val="20"/>
                                </w:rPr>
                                <w:t xml:space="preserve"> </w:t>
                              </w:r>
                              <w:r>
                                <w:rPr>
                                  <w:sz w:val="20"/>
                                </w:rPr>
                                <w:t>ID</w:t>
                              </w:r>
                              <w:r>
                                <w:rPr>
                                  <w:spacing w:val="-10"/>
                                  <w:sz w:val="20"/>
                                </w:rPr>
                                <w:t xml:space="preserve"> </w:t>
                              </w:r>
                              <w:r>
                                <w:rPr>
                                  <w:sz w:val="20"/>
                                </w:rPr>
                                <w:t>card</w:t>
                              </w:r>
                              <w:r>
                                <w:rPr>
                                  <w:spacing w:val="-9"/>
                                  <w:sz w:val="20"/>
                                </w:rPr>
                                <w:t xml:space="preserve"> </w:t>
                              </w:r>
                              <w:r>
                                <w:rPr>
                                  <w:sz w:val="20"/>
                                </w:rPr>
                                <w:t>and</w:t>
                              </w:r>
                              <w:r>
                                <w:rPr>
                                  <w:spacing w:val="-10"/>
                                  <w:sz w:val="20"/>
                                </w:rPr>
                                <w:t xml:space="preserve"> </w:t>
                              </w:r>
                              <w:r>
                                <w:rPr>
                                  <w:sz w:val="20"/>
                                </w:rPr>
                                <w:t>navigate</w:t>
                              </w:r>
                              <w:r>
                                <w:rPr>
                                  <w:spacing w:val="-9"/>
                                  <w:sz w:val="20"/>
                                </w:rPr>
                                <w:t xml:space="preserve"> </w:t>
                              </w:r>
                              <w:r>
                                <w:rPr>
                                  <w:sz w:val="20"/>
                                </w:rPr>
                                <w:t>the</w:t>
                              </w:r>
                              <w:r>
                                <w:rPr>
                                  <w:spacing w:val="-9"/>
                                  <w:sz w:val="20"/>
                                </w:rPr>
                                <w:t xml:space="preserve"> </w:t>
                              </w:r>
                              <w:r>
                                <w:rPr>
                                  <w:sz w:val="20"/>
                                </w:rPr>
                                <w:t>complicated</w:t>
                              </w:r>
                              <w:r>
                                <w:rPr>
                                  <w:spacing w:val="-10"/>
                                  <w:sz w:val="20"/>
                                </w:rPr>
                                <w:t xml:space="preserve"> </w:t>
                              </w:r>
                              <w:r>
                                <w:rPr>
                                  <w:sz w:val="20"/>
                                </w:rPr>
                                <w:t>process.</w:t>
                              </w:r>
                              <w:r>
                                <w:rPr>
                                  <w:spacing w:val="-9"/>
                                  <w:sz w:val="20"/>
                                </w:rPr>
                                <w:t xml:space="preserve"> </w:t>
                              </w:r>
                              <w:r>
                                <w:rPr>
                                  <w:sz w:val="20"/>
                                </w:rPr>
                                <w:t>Within</w:t>
                              </w:r>
                              <w:r>
                                <w:rPr>
                                  <w:spacing w:val="-10"/>
                                  <w:sz w:val="20"/>
                                </w:rPr>
                                <w:t xml:space="preserve"> </w:t>
                              </w:r>
                              <w:r>
                                <w:rPr>
                                  <w:sz w:val="20"/>
                                </w:rPr>
                                <w:t>two</w:t>
                              </w:r>
                              <w:r>
                                <w:rPr>
                                  <w:spacing w:val="-9"/>
                                  <w:sz w:val="20"/>
                                </w:rPr>
                                <w:t xml:space="preserve"> </w:t>
                              </w:r>
                              <w:r>
                                <w:rPr>
                                  <w:sz w:val="20"/>
                                </w:rPr>
                                <w:t>weeks</w:t>
                              </w:r>
                              <w:r>
                                <w:rPr>
                                  <w:spacing w:val="-10"/>
                                  <w:sz w:val="20"/>
                                </w:rPr>
                                <w:t xml:space="preserve"> </w:t>
                              </w:r>
                              <w:r>
                                <w:rPr>
                                  <w:sz w:val="20"/>
                                </w:rPr>
                                <w:t>my</w:t>
                              </w:r>
                              <w:r>
                                <w:rPr>
                                  <w:spacing w:val="-9"/>
                                  <w:sz w:val="20"/>
                                </w:rPr>
                                <w:t xml:space="preserve"> </w:t>
                              </w:r>
                              <w:r>
                                <w:rPr>
                                  <w:sz w:val="20"/>
                                </w:rPr>
                                <w:t>ID</w:t>
                              </w:r>
                              <w:r>
                                <w:rPr>
                                  <w:spacing w:val="-9"/>
                                  <w:sz w:val="20"/>
                                </w:rPr>
                                <w:t xml:space="preserve"> </w:t>
                              </w:r>
                              <w:r>
                                <w:rPr>
                                  <w:sz w:val="20"/>
                                </w:rPr>
                                <w:t>card</w:t>
                              </w:r>
                              <w:r>
                                <w:rPr>
                                  <w:spacing w:val="-10"/>
                                  <w:sz w:val="20"/>
                                </w:rPr>
                                <w:t xml:space="preserve"> </w:t>
                              </w:r>
                              <w:r>
                                <w:rPr>
                                  <w:sz w:val="20"/>
                                </w:rPr>
                                <w:t>has</w:t>
                              </w:r>
                              <w:r>
                                <w:rPr>
                                  <w:spacing w:val="-9"/>
                                  <w:sz w:val="20"/>
                                </w:rPr>
                                <w:t xml:space="preserve"> </w:t>
                              </w:r>
                              <w:r>
                                <w:rPr>
                                  <w:sz w:val="20"/>
                                </w:rPr>
                                <w:t xml:space="preserve">been completed, “explained </w:t>
                              </w:r>
                              <w:proofErr w:type="spellStart"/>
                              <w:r>
                                <w:rPr>
                                  <w:sz w:val="20"/>
                                </w:rPr>
                                <w:t>Kasmiati</w:t>
                              </w:r>
                              <w:proofErr w:type="spellEnd"/>
                              <w:r>
                                <w:rPr>
                                  <w:sz w:val="20"/>
                                </w:rPr>
                                <w:t xml:space="preserve">, a </w:t>
                              </w:r>
                              <w:proofErr w:type="gramStart"/>
                              <w:r>
                                <w:rPr>
                                  <w:sz w:val="20"/>
                                </w:rPr>
                                <w:t>62 year-old</w:t>
                              </w:r>
                              <w:proofErr w:type="gramEnd"/>
                              <w:r>
                                <w:rPr>
                                  <w:sz w:val="20"/>
                                </w:rPr>
                                <w:t xml:space="preserve"> resident of </w:t>
                              </w:r>
                              <w:proofErr w:type="spellStart"/>
                              <w:r>
                                <w:rPr>
                                  <w:sz w:val="20"/>
                                </w:rPr>
                                <w:t>Blang</w:t>
                              </w:r>
                              <w:proofErr w:type="spellEnd"/>
                              <w:r>
                                <w:rPr>
                                  <w:sz w:val="20"/>
                                </w:rPr>
                                <w:t xml:space="preserve"> </w:t>
                              </w:r>
                              <w:proofErr w:type="spellStart"/>
                              <w:r>
                                <w:rPr>
                                  <w:sz w:val="20"/>
                                </w:rPr>
                                <w:t>Kuta</w:t>
                              </w:r>
                              <w:proofErr w:type="spellEnd"/>
                              <w:r>
                                <w:rPr>
                                  <w:sz w:val="20"/>
                                </w:rPr>
                                <w:t xml:space="preserve"> </w:t>
                              </w:r>
                              <w:proofErr w:type="spellStart"/>
                              <w:r>
                                <w:rPr>
                                  <w:sz w:val="20"/>
                                </w:rPr>
                                <w:t>Dua</w:t>
                              </w:r>
                              <w:proofErr w:type="spellEnd"/>
                              <w:r>
                                <w:rPr>
                                  <w:spacing w:val="-10"/>
                                  <w:sz w:val="20"/>
                                </w:rPr>
                                <w:t xml:space="preserve"> </w:t>
                              </w:r>
                              <w:proofErr w:type="spellStart"/>
                              <w:r>
                                <w:rPr>
                                  <w:sz w:val="20"/>
                                </w:rPr>
                                <w:t>Meunasah</w:t>
                              </w:r>
                              <w:proofErr w:type="spellEnd"/>
                              <w:r>
                                <w:rPr>
                                  <w:sz w:val="20"/>
                                </w:rPr>
                                <w:t>.</w:t>
                              </w:r>
                            </w:p>
                            <w:p w14:paraId="1CBC9350" w14:textId="77777777" w:rsidR="00575BB5" w:rsidRDefault="00575BB5">
                              <w:pPr>
                                <w:spacing w:before="108" w:line="266" w:lineRule="exact"/>
                                <w:ind w:left="170"/>
                                <w:jc w:val="both"/>
                                <w:rPr>
                                  <w:sz w:val="20"/>
                                </w:rPr>
                              </w:pPr>
                              <w:r>
                                <w:rPr>
                                  <w:sz w:val="20"/>
                                </w:rPr>
                                <w:t>The</w:t>
                              </w:r>
                              <w:r>
                                <w:rPr>
                                  <w:spacing w:val="-22"/>
                                  <w:sz w:val="20"/>
                                </w:rPr>
                                <w:t xml:space="preserve"> </w:t>
                              </w:r>
                              <w:r>
                                <w:rPr>
                                  <w:sz w:val="20"/>
                                </w:rPr>
                                <w:t>use</w:t>
                              </w:r>
                              <w:r>
                                <w:rPr>
                                  <w:spacing w:val="-22"/>
                                  <w:sz w:val="20"/>
                                </w:rPr>
                                <w:t xml:space="preserve"> </w:t>
                              </w:r>
                              <w:r>
                                <w:rPr>
                                  <w:sz w:val="20"/>
                                </w:rPr>
                                <w:t>of</w:t>
                              </w:r>
                              <w:r>
                                <w:rPr>
                                  <w:spacing w:val="-22"/>
                                  <w:sz w:val="20"/>
                                </w:rPr>
                                <w:t xml:space="preserve"> </w:t>
                              </w:r>
                              <w:r>
                                <w:rPr>
                                  <w:sz w:val="20"/>
                                </w:rPr>
                                <w:t>village</w:t>
                              </w:r>
                              <w:r>
                                <w:rPr>
                                  <w:spacing w:val="-22"/>
                                  <w:sz w:val="20"/>
                                </w:rPr>
                                <w:t xml:space="preserve"> </w:t>
                              </w:r>
                              <w:r>
                                <w:rPr>
                                  <w:sz w:val="20"/>
                                </w:rPr>
                                <w:t>registration</w:t>
                              </w:r>
                              <w:r>
                                <w:rPr>
                                  <w:spacing w:val="-21"/>
                                  <w:sz w:val="20"/>
                                </w:rPr>
                                <w:t xml:space="preserve"> </w:t>
                              </w:r>
                              <w:r>
                                <w:rPr>
                                  <w:sz w:val="20"/>
                                </w:rPr>
                                <w:t>officers</w:t>
                              </w:r>
                              <w:r>
                                <w:rPr>
                                  <w:spacing w:val="-22"/>
                                  <w:sz w:val="20"/>
                                </w:rPr>
                                <w:t xml:space="preserve"> </w:t>
                              </w:r>
                              <w:r>
                                <w:rPr>
                                  <w:sz w:val="20"/>
                                </w:rPr>
                                <w:t>has</w:t>
                              </w:r>
                              <w:r>
                                <w:rPr>
                                  <w:spacing w:val="-22"/>
                                  <w:sz w:val="20"/>
                                </w:rPr>
                                <w:t xml:space="preserve"> </w:t>
                              </w:r>
                              <w:r>
                                <w:rPr>
                                  <w:sz w:val="20"/>
                                </w:rPr>
                                <w:t>been</w:t>
                              </w:r>
                              <w:r>
                                <w:rPr>
                                  <w:spacing w:val="-22"/>
                                  <w:sz w:val="20"/>
                                </w:rPr>
                                <w:t xml:space="preserve"> </w:t>
                              </w:r>
                              <w:r>
                                <w:rPr>
                                  <w:sz w:val="20"/>
                                </w:rPr>
                                <w:t>a</w:t>
                              </w:r>
                              <w:r>
                                <w:rPr>
                                  <w:spacing w:val="-22"/>
                                  <w:sz w:val="20"/>
                                </w:rPr>
                                <w:t xml:space="preserve"> </w:t>
                              </w:r>
                              <w:r>
                                <w:rPr>
                                  <w:sz w:val="20"/>
                                </w:rPr>
                                <w:t>catalyst</w:t>
                              </w:r>
                              <w:r>
                                <w:rPr>
                                  <w:spacing w:val="-21"/>
                                  <w:sz w:val="20"/>
                                </w:rPr>
                                <w:t xml:space="preserve"> </w:t>
                              </w:r>
                              <w:r>
                                <w:rPr>
                                  <w:sz w:val="20"/>
                                </w:rPr>
                                <w:t>in</w:t>
                              </w:r>
                              <w:r>
                                <w:rPr>
                                  <w:spacing w:val="-22"/>
                                  <w:sz w:val="20"/>
                                </w:rPr>
                                <w:t xml:space="preserve"> </w:t>
                              </w:r>
                              <w:r>
                                <w:rPr>
                                  <w:sz w:val="20"/>
                                </w:rPr>
                                <w:t>increasing</w:t>
                              </w:r>
                              <w:r>
                                <w:rPr>
                                  <w:spacing w:val="-22"/>
                                  <w:sz w:val="20"/>
                                </w:rPr>
                                <w:t xml:space="preserve"> </w:t>
                              </w:r>
                              <w:r>
                                <w:rPr>
                                  <w:sz w:val="20"/>
                                </w:rPr>
                                <w:t>the</w:t>
                              </w:r>
                              <w:r>
                                <w:rPr>
                                  <w:spacing w:val="-22"/>
                                  <w:sz w:val="20"/>
                                </w:rPr>
                                <w:t xml:space="preserve"> </w:t>
                              </w:r>
                              <w:r>
                                <w:rPr>
                                  <w:sz w:val="20"/>
                                </w:rPr>
                                <w:t>coverage</w:t>
                              </w:r>
                              <w:r>
                                <w:rPr>
                                  <w:spacing w:val="-21"/>
                                  <w:sz w:val="20"/>
                                </w:rPr>
                                <w:t xml:space="preserve"> </w:t>
                              </w:r>
                              <w:r>
                                <w:rPr>
                                  <w:sz w:val="20"/>
                                </w:rPr>
                                <w:t>of</w:t>
                              </w:r>
                              <w:r>
                                <w:rPr>
                                  <w:spacing w:val="-22"/>
                                  <w:sz w:val="20"/>
                                </w:rPr>
                                <w:t xml:space="preserve"> </w:t>
                              </w:r>
                              <w:r>
                                <w:rPr>
                                  <w:sz w:val="20"/>
                                </w:rPr>
                                <w:t>birth</w:t>
                              </w:r>
                              <w:r>
                                <w:rPr>
                                  <w:spacing w:val="-22"/>
                                  <w:sz w:val="20"/>
                                </w:rPr>
                                <w:t xml:space="preserve"> </w:t>
                              </w:r>
                              <w:r>
                                <w:rPr>
                                  <w:sz w:val="20"/>
                                </w:rPr>
                                <w:t>certificates</w:t>
                              </w:r>
                            </w:p>
                            <w:p w14:paraId="096C27CE" w14:textId="77777777" w:rsidR="00575BB5" w:rsidRDefault="00575BB5">
                              <w:pPr>
                                <w:spacing w:line="266" w:lineRule="exact"/>
                                <w:ind w:left="170"/>
                                <w:jc w:val="both"/>
                                <w:rPr>
                                  <w:sz w:val="20"/>
                                </w:rPr>
                              </w:pPr>
                              <w:r>
                                <w:rPr>
                                  <w:sz w:val="20"/>
                                </w:rPr>
                                <w:t xml:space="preserve">for children aged 0-17 years in </w:t>
                              </w:r>
                              <w:proofErr w:type="spellStart"/>
                              <w:r>
                                <w:rPr>
                                  <w:sz w:val="20"/>
                                </w:rPr>
                                <w:t>Bireuen</w:t>
                              </w:r>
                              <w:proofErr w:type="spellEnd"/>
                              <w:r>
                                <w:rPr>
                                  <w:sz w:val="20"/>
                                </w:rPr>
                                <w:t xml:space="preserve"> district from 77 percent in 2015 to 91 percent in 2018.</w:t>
                              </w:r>
                            </w:p>
                          </w:txbxContent>
                        </wps:txbx>
                        <wps:bodyPr rot="0" vert="horz" wrap="square" lIns="0" tIns="0" rIns="0" bIns="0" anchor="t" anchorCtr="0" upright="1">
                          <a:noAutofit/>
                        </wps:bodyPr>
                      </wps:wsp>
                    </wpg:wgp>
                  </a:graphicData>
                </a:graphic>
              </wp:inline>
            </w:drawing>
          </mc:Choice>
          <mc:Fallback>
            <w:pict>
              <v:group w14:anchorId="11268D03" id="Group 278" o:spid="_x0000_s1369" style="width:481.9pt;height:303.35pt;mso-position-horizontal-relative:char;mso-position-vertical-relative:line" coordsize="9638,6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">
                <v:rect id="Rectangle 281" o:spid="_x0000_s1370" style="position:absolute;left:5;top:5;width:9628;height:6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" fillcolor="#fff4e6" stroked="f"/>
                <v:shape id="Picture 280" o:spid="_x0000_s1371" type="#_x0000_t75" style="position:absolute;left:4575;top:1200;width:4904;height:2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">
                  <v:imagedata r:id="rId126" o:title=""/>
                </v:shape>
                <v:shape id="Text Box 279" o:spid="_x0000_s1372" type="#_x0000_t202" style="position:absolute;left:5;top:5;width:9628;height:6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" filled="f" strokecolor="#ac1f24" strokeweight=".5pt">
                  <v:textbox inset="0,0,0,0">
                    <w:txbxContent>
                      <w:p w14:paraId="762027AC" w14:textId="77777777" w:rsidR="00575BB5" w:rsidRDefault="00575BB5">
                        <w:pPr>
                          <w:spacing w:before="109"/>
                          <w:ind w:left="170"/>
                          <w:rPr>
                            <w:b/>
                            <w:sz w:val="20"/>
                          </w:rPr>
                        </w:pPr>
                        <w:r>
                          <w:rPr>
                            <w:b/>
                            <w:sz w:val="20"/>
                          </w:rPr>
                          <w:t>BRINGING CIVIL REGISTRATION SERVICES CLOSER TO COMMUNITIES</w:t>
                        </w:r>
                      </w:p>
                      <w:p w14:paraId="4A9ED61D" w14:textId="77777777" w:rsidR="00575BB5" w:rsidRDefault="00575BB5">
                        <w:pPr>
                          <w:spacing w:before="112" w:line="228" w:lineRule="auto"/>
                          <w:ind w:left="170" w:right="167"/>
                          <w:jc w:val="both"/>
                          <w:rPr>
                            <w:sz w:val="20"/>
                          </w:rPr>
                        </w:pPr>
                        <w:r>
                          <w:rPr>
                            <w:sz w:val="20"/>
                          </w:rPr>
                          <w:t>Legal identity documents are the key to accessing basic government services, such as education, health and social protection programs aimed at poverty alleviation.</w:t>
                        </w:r>
                      </w:p>
                      <w:p w14:paraId="4A88EE47" w14:textId="77777777" w:rsidR="00575BB5" w:rsidRDefault="00575BB5">
                        <w:pPr>
                          <w:spacing w:before="116" w:line="228" w:lineRule="auto"/>
                          <w:ind w:left="170" w:right="5275"/>
                          <w:jc w:val="both"/>
                          <w:rPr>
                            <w:sz w:val="20"/>
                          </w:rPr>
                        </w:pPr>
                        <w:r>
                          <w:rPr>
                            <w:sz w:val="20"/>
                          </w:rPr>
                          <w:t xml:space="preserve">KOMPAK – together with </w:t>
                        </w:r>
                        <w:proofErr w:type="gramStart"/>
                        <w:r>
                          <w:rPr>
                            <w:sz w:val="20"/>
                          </w:rPr>
                          <w:t xml:space="preserve">the  </w:t>
                        </w:r>
                        <w:proofErr w:type="spellStart"/>
                        <w:r>
                          <w:rPr>
                            <w:sz w:val="20"/>
                          </w:rPr>
                          <w:t>Bireuen</w:t>
                        </w:r>
                        <w:proofErr w:type="spellEnd"/>
                        <w:proofErr w:type="gramEnd"/>
                        <w:r>
                          <w:rPr>
                            <w:sz w:val="20"/>
                          </w:rPr>
                          <w:t xml:space="preserve"> District Government in Aceh Province – have engaged and trained village registration officers to accelerate ownership of legal identity documents. These officers </w:t>
                        </w:r>
                        <w:proofErr w:type="gramStart"/>
                        <w:r>
                          <w:rPr>
                            <w:sz w:val="20"/>
                          </w:rPr>
                          <w:t>provide  a</w:t>
                        </w:r>
                        <w:proofErr w:type="gramEnd"/>
                        <w:r>
                          <w:rPr>
                            <w:sz w:val="20"/>
                          </w:rPr>
                          <w:t xml:space="preserve"> door-to-door service, working with the local community identify vulnerable people without appropriate documentation and helping them to manage the process of obtaining birth certificates and other legal identify documents.</w:t>
                        </w:r>
                      </w:p>
                      <w:p w14:paraId="0229E82C" w14:textId="77777777" w:rsidR="00575BB5" w:rsidRDefault="00575BB5">
                        <w:pPr>
                          <w:spacing w:before="127" w:line="228" w:lineRule="auto"/>
                          <w:ind w:left="170" w:right="165"/>
                          <w:jc w:val="both"/>
                          <w:rPr>
                            <w:sz w:val="20"/>
                          </w:rPr>
                        </w:pPr>
                        <w:r>
                          <w:rPr>
                            <w:sz w:val="20"/>
                          </w:rPr>
                          <w:t>“I</w:t>
                        </w:r>
                        <w:r>
                          <w:rPr>
                            <w:spacing w:val="-2"/>
                            <w:sz w:val="20"/>
                          </w:rPr>
                          <w:t xml:space="preserve"> </w:t>
                        </w:r>
                        <w:r>
                          <w:rPr>
                            <w:sz w:val="20"/>
                          </w:rPr>
                          <w:t>have</w:t>
                        </w:r>
                        <w:r>
                          <w:rPr>
                            <w:spacing w:val="-2"/>
                            <w:sz w:val="20"/>
                          </w:rPr>
                          <w:t xml:space="preserve"> </w:t>
                        </w:r>
                        <w:r>
                          <w:rPr>
                            <w:sz w:val="20"/>
                          </w:rPr>
                          <w:t>not</w:t>
                        </w:r>
                        <w:r>
                          <w:rPr>
                            <w:spacing w:val="-2"/>
                            <w:sz w:val="20"/>
                          </w:rPr>
                          <w:t xml:space="preserve"> </w:t>
                        </w:r>
                        <w:r>
                          <w:rPr>
                            <w:sz w:val="20"/>
                          </w:rPr>
                          <w:t>taken</w:t>
                        </w:r>
                        <w:r>
                          <w:rPr>
                            <w:spacing w:val="-2"/>
                            <w:sz w:val="20"/>
                          </w:rPr>
                          <w:t xml:space="preserve"> </w:t>
                        </w:r>
                        <w:r>
                          <w:rPr>
                            <w:sz w:val="20"/>
                          </w:rPr>
                          <w:t>care</w:t>
                        </w:r>
                        <w:r>
                          <w:rPr>
                            <w:spacing w:val="-2"/>
                            <w:sz w:val="20"/>
                          </w:rPr>
                          <w:t xml:space="preserve"> </w:t>
                        </w:r>
                        <w:r>
                          <w:rPr>
                            <w:sz w:val="20"/>
                          </w:rPr>
                          <w:t>of</w:t>
                        </w:r>
                        <w:r>
                          <w:rPr>
                            <w:spacing w:val="-2"/>
                            <w:sz w:val="20"/>
                          </w:rPr>
                          <w:t xml:space="preserve"> </w:t>
                        </w:r>
                        <w:r>
                          <w:rPr>
                            <w:sz w:val="20"/>
                          </w:rPr>
                          <w:t>my</w:t>
                        </w:r>
                        <w:r>
                          <w:rPr>
                            <w:spacing w:val="-2"/>
                            <w:sz w:val="20"/>
                          </w:rPr>
                          <w:t xml:space="preserve"> </w:t>
                        </w:r>
                        <w:r>
                          <w:rPr>
                            <w:sz w:val="20"/>
                          </w:rPr>
                          <w:t>documents</w:t>
                        </w:r>
                        <w:r>
                          <w:rPr>
                            <w:spacing w:val="-2"/>
                            <w:sz w:val="20"/>
                          </w:rPr>
                          <w:t xml:space="preserve"> </w:t>
                        </w:r>
                        <w:r>
                          <w:rPr>
                            <w:sz w:val="20"/>
                          </w:rPr>
                          <w:t>and</w:t>
                        </w:r>
                        <w:r>
                          <w:rPr>
                            <w:spacing w:val="-1"/>
                            <w:sz w:val="20"/>
                          </w:rPr>
                          <w:t xml:space="preserve"> </w:t>
                        </w:r>
                        <w:r>
                          <w:rPr>
                            <w:sz w:val="20"/>
                          </w:rPr>
                          <w:t>lost</w:t>
                        </w:r>
                        <w:r>
                          <w:rPr>
                            <w:spacing w:val="-2"/>
                            <w:sz w:val="20"/>
                          </w:rPr>
                          <w:t xml:space="preserve"> </w:t>
                        </w:r>
                        <w:r>
                          <w:rPr>
                            <w:sz w:val="20"/>
                          </w:rPr>
                          <w:t>my</w:t>
                        </w:r>
                        <w:r>
                          <w:rPr>
                            <w:spacing w:val="-2"/>
                            <w:sz w:val="20"/>
                          </w:rPr>
                          <w:t xml:space="preserve"> </w:t>
                        </w:r>
                        <w:r>
                          <w:rPr>
                            <w:sz w:val="20"/>
                          </w:rPr>
                          <w:t>ID.</w:t>
                        </w:r>
                        <w:r>
                          <w:rPr>
                            <w:spacing w:val="-2"/>
                            <w:sz w:val="20"/>
                          </w:rPr>
                          <w:t xml:space="preserve"> </w:t>
                        </w:r>
                        <w:r>
                          <w:rPr>
                            <w:sz w:val="20"/>
                          </w:rPr>
                          <w:t>I’m</w:t>
                        </w:r>
                        <w:r>
                          <w:rPr>
                            <w:spacing w:val="-2"/>
                            <w:sz w:val="20"/>
                          </w:rPr>
                          <w:t xml:space="preserve"> </w:t>
                        </w:r>
                        <w:r>
                          <w:rPr>
                            <w:sz w:val="20"/>
                          </w:rPr>
                          <w:t>older</w:t>
                        </w:r>
                        <w:r>
                          <w:rPr>
                            <w:spacing w:val="-2"/>
                            <w:sz w:val="20"/>
                          </w:rPr>
                          <w:t xml:space="preserve"> </w:t>
                        </w:r>
                        <w:r>
                          <w:rPr>
                            <w:sz w:val="20"/>
                          </w:rPr>
                          <w:t>now,</w:t>
                        </w:r>
                        <w:r>
                          <w:rPr>
                            <w:spacing w:val="-2"/>
                            <w:sz w:val="20"/>
                          </w:rPr>
                          <w:t xml:space="preserve"> </w:t>
                        </w:r>
                        <w:r>
                          <w:rPr>
                            <w:sz w:val="20"/>
                          </w:rPr>
                          <w:t>so</w:t>
                        </w:r>
                        <w:r>
                          <w:rPr>
                            <w:spacing w:val="-2"/>
                            <w:sz w:val="20"/>
                          </w:rPr>
                          <w:t xml:space="preserve"> </w:t>
                        </w:r>
                        <w:r>
                          <w:rPr>
                            <w:sz w:val="20"/>
                          </w:rPr>
                          <w:t>am</w:t>
                        </w:r>
                        <w:r>
                          <w:rPr>
                            <w:spacing w:val="-1"/>
                            <w:sz w:val="20"/>
                          </w:rPr>
                          <w:t xml:space="preserve"> </w:t>
                        </w:r>
                        <w:r>
                          <w:rPr>
                            <w:sz w:val="20"/>
                          </w:rPr>
                          <w:t>no</w:t>
                        </w:r>
                        <w:r>
                          <w:rPr>
                            <w:spacing w:val="-2"/>
                            <w:sz w:val="20"/>
                          </w:rPr>
                          <w:t xml:space="preserve"> </w:t>
                        </w:r>
                        <w:r>
                          <w:rPr>
                            <w:sz w:val="20"/>
                          </w:rPr>
                          <w:t>longer</w:t>
                        </w:r>
                        <w:r>
                          <w:rPr>
                            <w:spacing w:val="-2"/>
                            <w:sz w:val="20"/>
                          </w:rPr>
                          <w:t xml:space="preserve"> </w:t>
                        </w:r>
                        <w:r>
                          <w:rPr>
                            <w:sz w:val="20"/>
                          </w:rPr>
                          <w:t>able</w:t>
                        </w:r>
                        <w:r>
                          <w:rPr>
                            <w:spacing w:val="-2"/>
                            <w:sz w:val="20"/>
                          </w:rPr>
                          <w:t xml:space="preserve"> </w:t>
                        </w:r>
                        <w:r>
                          <w:rPr>
                            <w:sz w:val="20"/>
                          </w:rPr>
                          <w:t>to</w:t>
                        </w:r>
                        <w:r>
                          <w:rPr>
                            <w:spacing w:val="-2"/>
                            <w:sz w:val="20"/>
                          </w:rPr>
                          <w:t xml:space="preserve"> </w:t>
                        </w:r>
                        <w:r>
                          <w:rPr>
                            <w:sz w:val="20"/>
                          </w:rPr>
                          <w:t>go</w:t>
                        </w:r>
                        <w:r>
                          <w:rPr>
                            <w:spacing w:val="-2"/>
                            <w:sz w:val="20"/>
                          </w:rPr>
                          <w:t xml:space="preserve"> </w:t>
                        </w:r>
                        <w:r>
                          <w:rPr>
                            <w:sz w:val="20"/>
                          </w:rPr>
                          <w:t>to the District Office of Population and Civil Registration. The village registration officer helped me to apply</w:t>
                        </w:r>
                        <w:r>
                          <w:rPr>
                            <w:spacing w:val="-11"/>
                            <w:sz w:val="20"/>
                          </w:rPr>
                          <w:t xml:space="preserve"> </w:t>
                        </w:r>
                        <w:r>
                          <w:rPr>
                            <w:sz w:val="20"/>
                          </w:rPr>
                          <w:t>for</w:t>
                        </w:r>
                        <w:r>
                          <w:rPr>
                            <w:spacing w:val="-9"/>
                            <w:sz w:val="20"/>
                          </w:rPr>
                          <w:t xml:space="preserve"> </w:t>
                        </w:r>
                        <w:r>
                          <w:rPr>
                            <w:sz w:val="20"/>
                          </w:rPr>
                          <w:t>a</w:t>
                        </w:r>
                        <w:r>
                          <w:rPr>
                            <w:spacing w:val="-10"/>
                            <w:sz w:val="20"/>
                          </w:rPr>
                          <w:t xml:space="preserve"> </w:t>
                        </w:r>
                        <w:r>
                          <w:rPr>
                            <w:sz w:val="20"/>
                          </w:rPr>
                          <w:t>new</w:t>
                        </w:r>
                        <w:r>
                          <w:rPr>
                            <w:spacing w:val="-9"/>
                            <w:sz w:val="20"/>
                          </w:rPr>
                          <w:t xml:space="preserve"> </w:t>
                        </w:r>
                        <w:r>
                          <w:rPr>
                            <w:sz w:val="20"/>
                          </w:rPr>
                          <w:t>ID</w:t>
                        </w:r>
                        <w:r>
                          <w:rPr>
                            <w:spacing w:val="-10"/>
                            <w:sz w:val="20"/>
                          </w:rPr>
                          <w:t xml:space="preserve"> </w:t>
                        </w:r>
                        <w:r>
                          <w:rPr>
                            <w:sz w:val="20"/>
                          </w:rPr>
                          <w:t>card</w:t>
                        </w:r>
                        <w:r>
                          <w:rPr>
                            <w:spacing w:val="-9"/>
                            <w:sz w:val="20"/>
                          </w:rPr>
                          <w:t xml:space="preserve"> </w:t>
                        </w:r>
                        <w:r>
                          <w:rPr>
                            <w:sz w:val="20"/>
                          </w:rPr>
                          <w:t>and</w:t>
                        </w:r>
                        <w:r>
                          <w:rPr>
                            <w:spacing w:val="-10"/>
                            <w:sz w:val="20"/>
                          </w:rPr>
                          <w:t xml:space="preserve"> </w:t>
                        </w:r>
                        <w:r>
                          <w:rPr>
                            <w:sz w:val="20"/>
                          </w:rPr>
                          <w:t>navigate</w:t>
                        </w:r>
                        <w:r>
                          <w:rPr>
                            <w:spacing w:val="-9"/>
                            <w:sz w:val="20"/>
                          </w:rPr>
                          <w:t xml:space="preserve"> </w:t>
                        </w:r>
                        <w:r>
                          <w:rPr>
                            <w:sz w:val="20"/>
                          </w:rPr>
                          <w:t>the</w:t>
                        </w:r>
                        <w:r>
                          <w:rPr>
                            <w:spacing w:val="-9"/>
                            <w:sz w:val="20"/>
                          </w:rPr>
                          <w:t xml:space="preserve"> </w:t>
                        </w:r>
                        <w:r>
                          <w:rPr>
                            <w:sz w:val="20"/>
                          </w:rPr>
                          <w:t>complicated</w:t>
                        </w:r>
                        <w:r>
                          <w:rPr>
                            <w:spacing w:val="-10"/>
                            <w:sz w:val="20"/>
                          </w:rPr>
                          <w:t xml:space="preserve"> </w:t>
                        </w:r>
                        <w:r>
                          <w:rPr>
                            <w:sz w:val="20"/>
                          </w:rPr>
                          <w:t>process.</w:t>
                        </w:r>
                        <w:r>
                          <w:rPr>
                            <w:spacing w:val="-9"/>
                            <w:sz w:val="20"/>
                          </w:rPr>
                          <w:t xml:space="preserve"> </w:t>
                        </w:r>
                        <w:r>
                          <w:rPr>
                            <w:sz w:val="20"/>
                          </w:rPr>
                          <w:t>Within</w:t>
                        </w:r>
                        <w:r>
                          <w:rPr>
                            <w:spacing w:val="-10"/>
                            <w:sz w:val="20"/>
                          </w:rPr>
                          <w:t xml:space="preserve"> </w:t>
                        </w:r>
                        <w:r>
                          <w:rPr>
                            <w:sz w:val="20"/>
                          </w:rPr>
                          <w:t>two</w:t>
                        </w:r>
                        <w:r>
                          <w:rPr>
                            <w:spacing w:val="-9"/>
                            <w:sz w:val="20"/>
                          </w:rPr>
                          <w:t xml:space="preserve"> </w:t>
                        </w:r>
                        <w:r>
                          <w:rPr>
                            <w:sz w:val="20"/>
                          </w:rPr>
                          <w:t>weeks</w:t>
                        </w:r>
                        <w:r>
                          <w:rPr>
                            <w:spacing w:val="-10"/>
                            <w:sz w:val="20"/>
                          </w:rPr>
                          <w:t xml:space="preserve"> </w:t>
                        </w:r>
                        <w:r>
                          <w:rPr>
                            <w:sz w:val="20"/>
                          </w:rPr>
                          <w:t>my</w:t>
                        </w:r>
                        <w:r>
                          <w:rPr>
                            <w:spacing w:val="-9"/>
                            <w:sz w:val="20"/>
                          </w:rPr>
                          <w:t xml:space="preserve"> </w:t>
                        </w:r>
                        <w:r>
                          <w:rPr>
                            <w:sz w:val="20"/>
                          </w:rPr>
                          <w:t>ID</w:t>
                        </w:r>
                        <w:r>
                          <w:rPr>
                            <w:spacing w:val="-9"/>
                            <w:sz w:val="20"/>
                          </w:rPr>
                          <w:t xml:space="preserve"> </w:t>
                        </w:r>
                        <w:r>
                          <w:rPr>
                            <w:sz w:val="20"/>
                          </w:rPr>
                          <w:t>card</w:t>
                        </w:r>
                        <w:r>
                          <w:rPr>
                            <w:spacing w:val="-10"/>
                            <w:sz w:val="20"/>
                          </w:rPr>
                          <w:t xml:space="preserve"> </w:t>
                        </w:r>
                        <w:r>
                          <w:rPr>
                            <w:sz w:val="20"/>
                          </w:rPr>
                          <w:t>has</w:t>
                        </w:r>
                        <w:r>
                          <w:rPr>
                            <w:spacing w:val="-9"/>
                            <w:sz w:val="20"/>
                          </w:rPr>
                          <w:t xml:space="preserve"> </w:t>
                        </w:r>
                        <w:r>
                          <w:rPr>
                            <w:sz w:val="20"/>
                          </w:rPr>
                          <w:t xml:space="preserve">been completed, “explained </w:t>
                        </w:r>
                        <w:proofErr w:type="spellStart"/>
                        <w:r>
                          <w:rPr>
                            <w:sz w:val="20"/>
                          </w:rPr>
                          <w:t>Kasmiati</w:t>
                        </w:r>
                        <w:proofErr w:type="spellEnd"/>
                        <w:r>
                          <w:rPr>
                            <w:sz w:val="20"/>
                          </w:rPr>
                          <w:t xml:space="preserve">, a </w:t>
                        </w:r>
                        <w:proofErr w:type="gramStart"/>
                        <w:r>
                          <w:rPr>
                            <w:sz w:val="20"/>
                          </w:rPr>
                          <w:t>62 year-old</w:t>
                        </w:r>
                        <w:proofErr w:type="gramEnd"/>
                        <w:r>
                          <w:rPr>
                            <w:sz w:val="20"/>
                          </w:rPr>
                          <w:t xml:space="preserve"> resident of </w:t>
                        </w:r>
                        <w:proofErr w:type="spellStart"/>
                        <w:r>
                          <w:rPr>
                            <w:sz w:val="20"/>
                          </w:rPr>
                          <w:t>Blang</w:t>
                        </w:r>
                        <w:proofErr w:type="spellEnd"/>
                        <w:r>
                          <w:rPr>
                            <w:sz w:val="20"/>
                          </w:rPr>
                          <w:t xml:space="preserve"> </w:t>
                        </w:r>
                        <w:proofErr w:type="spellStart"/>
                        <w:r>
                          <w:rPr>
                            <w:sz w:val="20"/>
                          </w:rPr>
                          <w:t>Kuta</w:t>
                        </w:r>
                        <w:proofErr w:type="spellEnd"/>
                        <w:r>
                          <w:rPr>
                            <w:sz w:val="20"/>
                          </w:rPr>
                          <w:t xml:space="preserve"> </w:t>
                        </w:r>
                        <w:proofErr w:type="spellStart"/>
                        <w:r>
                          <w:rPr>
                            <w:sz w:val="20"/>
                          </w:rPr>
                          <w:t>Dua</w:t>
                        </w:r>
                        <w:proofErr w:type="spellEnd"/>
                        <w:r>
                          <w:rPr>
                            <w:spacing w:val="-10"/>
                            <w:sz w:val="20"/>
                          </w:rPr>
                          <w:t xml:space="preserve"> </w:t>
                        </w:r>
                        <w:proofErr w:type="spellStart"/>
                        <w:r>
                          <w:rPr>
                            <w:sz w:val="20"/>
                          </w:rPr>
                          <w:t>Meunasah</w:t>
                        </w:r>
                        <w:proofErr w:type="spellEnd"/>
                        <w:r>
                          <w:rPr>
                            <w:sz w:val="20"/>
                          </w:rPr>
                          <w:t>.</w:t>
                        </w:r>
                      </w:p>
                      <w:p w14:paraId="1CBC9350" w14:textId="77777777" w:rsidR="00575BB5" w:rsidRDefault="00575BB5">
                        <w:pPr>
                          <w:spacing w:before="108" w:line="266" w:lineRule="exact"/>
                          <w:ind w:left="170"/>
                          <w:jc w:val="both"/>
                          <w:rPr>
                            <w:sz w:val="20"/>
                          </w:rPr>
                        </w:pPr>
                        <w:r>
                          <w:rPr>
                            <w:sz w:val="20"/>
                          </w:rPr>
                          <w:t>The</w:t>
                        </w:r>
                        <w:r>
                          <w:rPr>
                            <w:spacing w:val="-22"/>
                            <w:sz w:val="20"/>
                          </w:rPr>
                          <w:t xml:space="preserve"> </w:t>
                        </w:r>
                        <w:r>
                          <w:rPr>
                            <w:sz w:val="20"/>
                          </w:rPr>
                          <w:t>use</w:t>
                        </w:r>
                        <w:r>
                          <w:rPr>
                            <w:spacing w:val="-22"/>
                            <w:sz w:val="20"/>
                          </w:rPr>
                          <w:t xml:space="preserve"> </w:t>
                        </w:r>
                        <w:r>
                          <w:rPr>
                            <w:sz w:val="20"/>
                          </w:rPr>
                          <w:t>of</w:t>
                        </w:r>
                        <w:r>
                          <w:rPr>
                            <w:spacing w:val="-22"/>
                            <w:sz w:val="20"/>
                          </w:rPr>
                          <w:t xml:space="preserve"> </w:t>
                        </w:r>
                        <w:r>
                          <w:rPr>
                            <w:sz w:val="20"/>
                          </w:rPr>
                          <w:t>village</w:t>
                        </w:r>
                        <w:r>
                          <w:rPr>
                            <w:spacing w:val="-22"/>
                            <w:sz w:val="20"/>
                          </w:rPr>
                          <w:t xml:space="preserve"> </w:t>
                        </w:r>
                        <w:r>
                          <w:rPr>
                            <w:sz w:val="20"/>
                          </w:rPr>
                          <w:t>registration</w:t>
                        </w:r>
                        <w:r>
                          <w:rPr>
                            <w:spacing w:val="-21"/>
                            <w:sz w:val="20"/>
                          </w:rPr>
                          <w:t xml:space="preserve"> </w:t>
                        </w:r>
                        <w:r>
                          <w:rPr>
                            <w:sz w:val="20"/>
                          </w:rPr>
                          <w:t>officers</w:t>
                        </w:r>
                        <w:r>
                          <w:rPr>
                            <w:spacing w:val="-22"/>
                            <w:sz w:val="20"/>
                          </w:rPr>
                          <w:t xml:space="preserve"> </w:t>
                        </w:r>
                        <w:r>
                          <w:rPr>
                            <w:sz w:val="20"/>
                          </w:rPr>
                          <w:t>has</w:t>
                        </w:r>
                        <w:r>
                          <w:rPr>
                            <w:spacing w:val="-22"/>
                            <w:sz w:val="20"/>
                          </w:rPr>
                          <w:t xml:space="preserve"> </w:t>
                        </w:r>
                        <w:r>
                          <w:rPr>
                            <w:sz w:val="20"/>
                          </w:rPr>
                          <w:t>been</w:t>
                        </w:r>
                        <w:r>
                          <w:rPr>
                            <w:spacing w:val="-22"/>
                            <w:sz w:val="20"/>
                          </w:rPr>
                          <w:t xml:space="preserve"> </w:t>
                        </w:r>
                        <w:r>
                          <w:rPr>
                            <w:sz w:val="20"/>
                          </w:rPr>
                          <w:t>a</w:t>
                        </w:r>
                        <w:r>
                          <w:rPr>
                            <w:spacing w:val="-22"/>
                            <w:sz w:val="20"/>
                          </w:rPr>
                          <w:t xml:space="preserve"> </w:t>
                        </w:r>
                        <w:r>
                          <w:rPr>
                            <w:sz w:val="20"/>
                          </w:rPr>
                          <w:t>catalyst</w:t>
                        </w:r>
                        <w:r>
                          <w:rPr>
                            <w:spacing w:val="-21"/>
                            <w:sz w:val="20"/>
                          </w:rPr>
                          <w:t xml:space="preserve"> </w:t>
                        </w:r>
                        <w:r>
                          <w:rPr>
                            <w:sz w:val="20"/>
                          </w:rPr>
                          <w:t>in</w:t>
                        </w:r>
                        <w:r>
                          <w:rPr>
                            <w:spacing w:val="-22"/>
                            <w:sz w:val="20"/>
                          </w:rPr>
                          <w:t xml:space="preserve"> </w:t>
                        </w:r>
                        <w:r>
                          <w:rPr>
                            <w:sz w:val="20"/>
                          </w:rPr>
                          <w:t>increasing</w:t>
                        </w:r>
                        <w:r>
                          <w:rPr>
                            <w:spacing w:val="-22"/>
                            <w:sz w:val="20"/>
                          </w:rPr>
                          <w:t xml:space="preserve"> </w:t>
                        </w:r>
                        <w:r>
                          <w:rPr>
                            <w:sz w:val="20"/>
                          </w:rPr>
                          <w:t>the</w:t>
                        </w:r>
                        <w:r>
                          <w:rPr>
                            <w:spacing w:val="-22"/>
                            <w:sz w:val="20"/>
                          </w:rPr>
                          <w:t xml:space="preserve"> </w:t>
                        </w:r>
                        <w:r>
                          <w:rPr>
                            <w:sz w:val="20"/>
                          </w:rPr>
                          <w:t>coverage</w:t>
                        </w:r>
                        <w:r>
                          <w:rPr>
                            <w:spacing w:val="-21"/>
                            <w:sz w:val="20"/>
                          </w:rPr>
                          <w:t xml:space="preserve"> </w:t>
                        </w:r>
                        <w:r>
                          <w:rPr>
                            <w:sz w:val="20"/>
                          </w:rPr>
                          <w:t>of</w:t>
                        </w:r>
                        <w:r>
                          <w:rPr>
                            <w:spacing w:val="-22"/>
                            <w:sz w:val="20"/>
                          </w:rPr>
                          <w:t xml:space="preserve"> </w:t>
                        </w:r>
                        <w:r>
                          <w:rPr>
                            <w:sz w:val="20"/>
                          </w:rPr>
                          <w:t>birth</w:t>
                        </w:r>
                        <w:r>
                          <w:rPr>
                            <w:spacing w:val="-22"/>
                            <w:sz w:val="20"/>
                          </w:rPr>
                          <w:t xml:space="preserve"> </w:t>
                        </w:r>
                        <w:r>
                          <w:rPr>
                            <w:sz w:val="20"/>
                          </w:rPr>
                          <w:t>certificates</w:t>
                        </w:r>
                      </w:p>
                      <w:p w14:paraId="096C27CE" w14:textId="77777777" w:rsidR="00575BB5" w:rsidRDefault="00575BB5">
                        <w:pPr>
                          <w:spacing w:line="266" w:lineRule="exact"/>
                          <w:ind w:left="170"/>
                          <w:jc w:val="both"/>
                          <w:rPr>
                            <w:sz w:val="20"/>
                          </w:rPr>
                        </w:pPr>
                        <w:r>
                          <w:rPr>
                            <w:sz w:val="20"/>
                          </w:rPr>
                          <w:t xml:space="preserve">for children aged 0-17 years in </w:t>
                        </w:r>
                        <w:proofErr w:type="spellStart"/>
                        <w:r>
                          <w:rPr>
                            <w:sz w:val="20"/>
                          </w:rPr>
                          <w:t>Bireuen</w:t>
                        </w:r>
                        <w:proofErr w:type="spellEnd"/>
                        <w:r>
                          <w:rPr>
                            <w:sz w:val="20"/>
                          </w:rPr>
                          <w:t xml:space="preserve"> district from 77 percent in 2015 to 91 percent in 2018.</w:t>
                        </w:r>
                      </w:p>
                    </w:txbxContent>
                  </v:textbox>
                </v:shape>
                <w10:anchorlock/>
              </v:group>
            </w:pict>
          </mc:Fallback>
        </mc:AlternateContent>
      </w:r>
    </w:p>
    <w:p w14:paraId="3630D0AA" w14:textId="77777777" w:rsidR="008117A9" w:rsidRDefault="008117A9">
      <w:pPr>
        <w:rPr>
          <w:rFonts w:ascii="Times New Roman"/>
        </w:rPr>
        <w:sectPr w:rsidR="008117A9">
          <w:pgSz w:w="11910" w:h="16840"/>
          <w:pgMar w:top="1220" w:right="1020" w:bottom="840" w:left="1020" w:header="599" w:footer="647" w:gutter="0"/>
          <w:cols w:space="720"/>
        </w:sectPr>
      </w:pPr>
    </w:p>
    <w:p w14:paraId="09C1CE78" w14:textId="77777777" w:rsidR="008117A9" w:rsidRDefault="008117A9">
      <w:pPr>
        <w:pStyle w:val="BodyText"/>
        <w:spacing w:before="10"/>
        <w:rPr>
          <w:rFonts w:ascii="Times New Roman"/>
        </w:rPr>
      </w:pPr>
    </w:p>
    <w:p w14:paraId="6B1A9AB9" w14:textId="77777777" w:rsidR="008117A9" w:rsidRDefault="004B269F">
      <w:pPr>
        <w:pStyle w:val="Heading2"/>
        <w:ind w:left="113"/>
      </w:pPr>
      <w:bookmarkStart w:id="24" w:name="_TOC_250011"/>
      <w:bookmarkEnd w:id="24"/>
      <w:r>
        <w:rPr>
          <w:color w:val="AC1F24"/>
        </w:rPr>
        <w:t>Education</w:t>
      </w:r>
    </w:p>
    <w:p w14:paraId="76AE8FD5" w14:textId="77777777" w:rsidR="008117A9" w:rsidRDefault="008117A9">
      <w:pPr>
        <w:pStyle w:val="BodyText"/>
        <w:spacing w:before="10"/>
        <w:rPr>
          <w:rFonts w:ascii="Roboto Thin"/>
          <w:sz w:val="64"/>
        </w:rPr>
      </w:pPr>
    </w:p>
    <w:p w14:paraId="21D0DC7C" w14:textId="77777777" w:rsidR="008117A9" w:rsidRDefault="004B269F">
      <w:pPr>
        <w:pStyle w:val="BodyText"/>
        <w:spacing w:line="254" w:lineRule="auto"/>
        <w:ind w:left="113" w:right="110"/>
        <w:jc w:val="both"/>
      </w:pPr>
      <w:r>
        <w:t>KOMPAK’s support for education focuses on supporting local governments to better fund and manage education</w:t>
      </w:r>
      <w:r>
        <w:rPr>
          <w:spacing w:val="-6"/>
        </w:rPr>
        <w:t xml:space="preserve"> </w:t>
      </w:r>
      <w:r>
        <w:t>services,</w:t>
      </w:r>
      <w:r>
        <w:rPr>
          <w:spacing w:val="-5"/>
        </w:rPr>
        <w:t xml:space="preserve"> </w:t>
      </w:r>
      <w:r>
        <w:t>particularly</w:t>
      </w:r>
      <w:r>
        <w:rPr>
          <w:spacing w:val="-5"/>
        </w:rPr>
        <w:t xml:space="preserve"> </w:t>
      </w:r>
      <w:r>
        <w:t>through</w:t>
      </w:r>
      <w:r>
        <w:rPr>
          <w:spacing w:val="-5"/>
        </w:rPr>
        <w:t xml:space="preserve"> </w:t>
      </w:r>
      <w:r>
        <w:t>initiatives</w:t>
      </w:r>
      <w:r>
        <w:rPr>
          <w:spacing w:val="-5"/>
        </w:rPr>
        <w:t xml:space="preserve"> </w:t>
      </w:r>
      <w:r>
        <w:t>to</w:t>
      </w:r>
      <w:r>
        <w:rPr>
          <w:spacing w:val="-6"/>
        </w:rPr>
        <w:t xml:space="preserve"> </w:t>
      </w:r>
      <w:r>
        <w:t>address</w:t>
      </w:r>
      <w:r>
        <w:rPr>
          <w:spacing w:val="-5"/>
        </w:rPr>
        <w:t xml:space="preserve"> </w:t>
      </w:r>
      <w:r>
        <w:t>out-of-school</w:t>
      </w:r>
      <w:r>
        <w:rPr>
          <w:spacing w:val="-6"/>
        </w:rPr>
        <w:t xml:space="preserve"> </w:t>
      </w:r>
      <w:r>
        <w:t>children</w:t>
      </w:r>
      <w:r>
        <w:rPr>
          <w:spacing w:val="-5"/>
        </w:rPr>
        <w:t xml:space="preserve"> </w:t>
      </w:r>
      <w:r>
        <w:t>and</w:t>
      </w:r>
      <w:r>
        <w:rPr>
          <w:spacing w:val="-5"/>
        </w:rPr>
        <w:t xml:space="preserve"> </w:t>
      </w:r>
      <w:r>
        <w:t>early</w:t>
      </w:r>
      <w:r>
        <w:rPr>
          <w:spacing w:val="-5"/>
        </w:rPr>
        <w:t xml:space="preserve"> </w:t>
      </w:r>
      <w:r>
        <w:t>childhood education and development</w:t>
      </w:r>
      <w:r>
        <w:rPr>
          <w:spacing w:val="-2"/>
        </w:rPr>
        <w:t xml:space="preserve"> </w:t>
      </w:r>
      <w:r>
        <w:t>(ECED).</w:t>
      </w:r>
    </w:p>
    <w:p w14:paraId="64A74F7F" w14:textId="77777777" w:rsidR="008117A9" w:rsidRDefault="00360E36">
      <w:pPr>
        <w:pStyle w:val="BodyText"/>
        <w:spacing w:before="4"/>
        <w:rPr>
          <w:sz w:val="22"/>
        </w:rPr>
      </w:pPr>
      <w:r>
        <w:rPr>
          <w:noProof/>
        </w:rPr>
        <mc:AlternateContent>
          <mc:Choice Requires="wps">
            <w:drawing>
              <wp:anchor distT="0" distB="0" distL="0" distR="0" simplePos="0" relativeHeight="251660288" behindDoc="0" locked="0" layoutInCell="1" allowOverlap="1" wp14:anchorId="0213790D" wp14:editId="40179CEC">
                <wp:simplePos x="0" y="0"/>
                <wp:positionH relativeFrom="page">
                  <wp:posOffset>1762760</wp:posOffset>
                </wp:positionH>
                <wp:positionV relativeFrom="paragraph">
                  <wp:posOffset>208280</wp:posOffset>
                </wp:positionV>
                <wp:extent cx="1955800" cy="718820"/>
                <wp:effectExtent l="635" t="0" r="0" b="0"/>
                <wp:wrapTopAndBottom/>
                <wp:docPr id="426"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2C24CC" w14:textId="77777777" w:rsidR="00575BB5" w:rsidRDefault="00575BB5">
                            <w:pPr>
                              <w:pStyle w:val="BodyText"/>
                              <w:spacing w:before="11"/>
                              <w:rPr>
                                <w:sz w:val="16"/>
                              </w:rPr>
                            </w:pPr>
                          </w:p>
                          <w:p w14:paraId="608C79BA" w14:textId="77777777" w:rsidR="00575BB5" w:rsidRDefault="00575BB5">
                            <w:pPr>
                              <w:spacing w:line="211" w:lineRule="auto"/>
                              <w:ind w:left="327" w:right="389" w:hanging="1"/>
                              <w:jc w:val="center"/>
                              <w:rPr>
                                <w:sz w:val="18"/>
                              </w:rPr>
                            </w:pPr>
                            <w:r>
                              <w:rPr>
                                <w:color w:val="FFFFFF"/>
                                <w:sz w:val="18"/>
                              </w:rPr>
                              <w:t>Strengthen early childhood education and development (ECED)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3790D" id="Text Box 277" o:spid="_x0000_s1373" type="#_x0000_t202" style="position:absolute;margin-left:138.8pt;margin-top:16.4pt;width:154pt;height:56.6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" fillcolor="#ac1f24" stroked="f">
                <v:textbox inset="0,0,0,0">
                  <w:txbxContent>
                    <w:p w14:paraId="482C24CC" w14:textId="77777777" w:rsidR="00575BB5" w:rsidRDefault="00575BB5">
                      <w:pPr>
                        <w:pStyle w:val="BodyText"/>
                        <w:spacing w:before="11"/>
                        <w:rPr>
                          <w:sz w:val="16"/>
                        </w:rPr>
                      </w:pPr>
                    </w:p>
                    <w:p w14:paraId="608C79BA" w14:textId="77777777" w:rsidR="00575BB5" w:rsidRDefault="00575BB5">
                      <w:pPr>
                        <w:spacing w:line="211" w:lineRule="auto"/>
                        <w:ind w:left="327" w:right="389" w:hanging="1"/>
                        <w:jc w:val="center"/>
                        <w:rPr>
                          <w:sz w:val="18"/>
                        </w:rPr>
                      </w:pPr>
                      <w:r>
                        <w:rPr>
                          <w:color w:val="FFFFFF"/>
                          <w:sz w:val="18"/>
                        </w:rPr>
                        <w:t>Strengthen early childhood education and development (ECED)</w:t>
                      </w:r>
                    </w:p>
                  </w:txbxContent>
                </v:textbox>
                <w10:wrap type="topAndBottom" anchorx="page"/>
              </v:shape>
            </w:pict>
          </mc:Fallback>
        </mc:AlternateContent>
      </w:r>
      <w:r>
        <w:rPr>
          <w:noProof/>
        </w:rPr>
        <mc:AlternateContent>
          <mc:Choice Requires="wps">
            <w:drawing>
              <wp:anchor distT="0" distB="0" distL="0" distR="0" simplePos="0" relativeHeight="251661312" behindDoc="0" locked="0" layoutInCell="1" allowOverlap="1" wp14:anchorId="64EBE23A" wp14:editId="4852A968">
                <wp:simplePos x="0" y="0"/>
                <wp:positionH relativeFrom="page">
                  <wp:posOffset>3841750</wp:posOffset>
                </wp:positionH>
                <wp:positionV relativeFrom="paragraph">
                  <wp:posOffset>208280</wp:posOffset>
                </wp:positionV>
                <wp:extent cx="1955800" cy="718820"/>
                <wp:effectExtent l="3175" t="0" r="3175" b="0"/>
                <wp:wrapTopAndBottom/>
                <wp:docPr id="425"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1414BE" w14:textId="77777777" w:rsidR="00575BB5" w:rsidRDefault="00575BB5">
                            <w:pPr>
                              <w:pStyle w:val="BodyText"/>
                              <w:rPr>
                                <w:sz w:val="28"/>
                              </w:rPr>
                            </w:pPr>
                          </w:p>
                          <w:p w14:paraId="446C9284" w14:textId="77777777" w:rsidR="00575BB5" w:rsidRDefault="00575BB5">
                            <w:pPr>
                              <w:spacing w:before="1" w:line="211" w:lineRule="auto"/>
                              <w:ind w:left="618" w:right="244" w:hanging="372"/>
                              <w:rPr>
                                <w:sz w:val="18"/>
                              </w:rPr>
                            </w:pPr>
                            <w:r>
                              <w:rPr>
                                <w:color w:val="FFFFFF"/>
                                <w:sz w:val="18"/>
                              </w:rPr>
                              <w:t>Support initiatives to reach out out-of-school children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BE23A" id="Text Box 276" o:spid="_x0000_s1374" type="#_x0000_t202" style="position:absolute;margin-left:302.5pt;margin-top:16.4pt;width:154pt;height:56.6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" fillcolor="#ac1f24" stroked="f">
                <v:textbox inset="0,0,0,0">
                  <w:txbxContent>
                    <w:p w14:paraId="531414BE" w14:textId="77777777" w:rsidR="00575BB5" w:rsidRDefault="00575BB5">
                      <w:pPr>
                        <w:pStyle w:val="BodyText"/>
                        <w:rPr>
                          <w:sz w:val="28"/>
                        </w:rPr>
                      </w:pPr>
                    </w:p>
                    <w:p w14:paraId="446C9284" w14:textId="77777777" w:rsidR="00575BB5" w:rsidRDefault="00575BB5">
                      <w:pPr>
                        <w:spacing w:before="1" w:line="211" w:lineRule="auto"/>
                        <w:ind w:left="618" w:right="244" w:hanging="372"/>
                        <w:rPr>
                          <w:sz w:val="18"/>
                        </w:rPr>
                      </w:pPr>
                      <w:r>
                        <w:rPr>
                          <w:color w:val="FFFFFF"/>
                          <w:sz w:val="18"/>
                        </w:rPr>
                        <w:t>Support initiatives to reach out out-of-school children</w:t>
                      </w:r>
                    </w:p>
                  </w:txbxContent>
                </v:textbox>
                <w10:wrap type="topAndBottom" anchorx="page"/>
              </v:shape>
            </w:pict>
          </mc:Fallback>
        </mc:AlternateContent>
      </w:r>
      <w:r>
        <w:rPr>
          <w:noProof/>
        </w:rPr>
        <mc:AlternateContent>
          <mc:Choice Requires="wps">
            <w:drawing>
              <wp:anchor distT="0" distB="0" distL="0" distR="0" simplePos="0" relativeHeight="251662336" behindDoc="0" locked="0" layoutInCell="1" allowOverlap="1" wp14:anchorId="2639C88F" wp14:editId="11CFDE42">
                <wp:simplePos x="0" y="0"/>
                <wp:positionH relativeFrom="page">
                  <wp:posOffset>1762760</wp:posOffset>
                </wp:positionH>
                <wp:positionV relativeFrom="paragraph">
                  <wp:posOffset>1035685</wp:posOffset>
                </wp:positionV>
                <wp:extent cx="1955800" cy="601980"/>
                <wp:effectExtent l="10160" t="14605" r="15240" b="12065"/>
                <wp:wrapTopAndBottom/>
                <wp:docPr id="424"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60198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E672BBD" w14:textId="77777777" w:rsidR="00575BB5" w:rsidRDefault="00575BB5">
                            <w:pPr>
                              <w:pStyle w:val="BodyText"/>
                              <w:spacing w:before="2"/>
                              <w:rPr>
                                <w:sz w:val="18"/>
                              </w:rPr>
                            </w:pPr>
                          </w:p>
                          <w:p w14:paraId="7705AA27" w14:textId="77777777" w:rsidR="00575BB5" w:rsidRDefault="00575BB5">
                            <w:pPr>
                              <w:spacing w:line="211" w:lineRule="auto"/>
                              <w:ind w:left="637" w:right="181" w:hanging="502"/>
                              <w:rPr>
                                <w:sz w:val="18"/>
                              </w:rPr>
                            </w:pPr>
                            <w:r>
                              <w:rPr>
                                <w:sz w:val="18"/>
                              </w:rPr>
                              <w:t>TA on indicators for the National Action Plan for ECED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9C88F" id="Text Box 275" o:spid="_x0000_s1375" type="#_x0000_t202" style="position:absolute;margin-left:138.8pt;margin-top:81.55pt;width:154pt;height:47.4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" filled="f" strokecolor="#ac1f24" strokeweight="1pt">
                <v:textbox inset="0,0,0,0">
                  <w:txbxContent>
                    <w:p w14:paraId="1E672BBD" w14:textId="77777777" w:rsidR="00575BB5" w:rsidRDefault="00575BB5">
                      <w:pPr>
                        <w:pStyle w:val="BodyText"/>
                        <w:spacing w:before="2"/>
                        <w:rPr>
                          <w:sz w:val="18"/>
                        </w:rPr>
                      </w:pPr>
                    </w:p>
                    <w:p w14:paraId="7705AA27" w14:textId="77777777" w:rsidR="00575BB5" w:rsidRDefault="00575BB5">
                      <w:pPr>
                        <w:spacing w:line="211" w:lineRule="auto"/>
                        <w:ind w:left="637" w:right="181" w:hanging="502"/>
                        <w:rPr>
                          <w:sz w:val="18"/>
                        </w:rPr>
                      </w:pPr>
                      <w:r>
                        <w:rPr>
                          <w:sz w:val="18"/>
                        </w:rPr>
                        <w:t>TA on indicators for the National Action Plan for ECED</w:t>
                      </w:r>
                    </w:p>
                  </w:txbxContent>
                </v:textbox>
                <w10:wrap type="topAndBottom" anchorx="page"/>
              </v:shape>
            </w:pict>
          </mc:Fallback>
        </mc:AlternateContent>
      </w:r>
      <w:r>
        <w:rPr>
          <w:noProof/>
        </w:rPr>
        <mc:AlternateContent>
          <mc:Choice Requires="wps">
            <w:drawing>
              <wp:anchor distT="0" distB="0" distL="0" distR="0" simplePos="0" relativeHeight="251663360" behindDoc="0" locked="0" layoutInCell="1" allowOverlap="1" wp14:anchorId="6E8E4850" wp14:editId="63792A0F">
                <wp:simplePos x="0" y="0"/>
                <wp:positionH relativeFrom="page">
                  <wp:posOffset>3841750</wp:posOffset>
                </wp:positionH>
                <wp:positionV relativeFrom="paragraph">
                  <wp:posOffset>1035685</wp:posOffset>
                </wp:positionV>
                <wp:extent cx="1955800" cy="601980"/>
                <wp:effectExtent l="12700" t="14605" r="12700" b="12065"/>
                <wp:wrapTopAndBottom/>
                <wp:docPr id="423"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60198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4B8C31B" w14:textId="77777777" w:rsidR="00575BB5" w:rsidRDefault="00575BB5">
                            <w:pPr>
                              <w:pStyle w:val="BodyText"/>
                              <w:spacing w:before="2"/>
                              <w:rPr>
                                <w:sz w:val="18"/>
                              </w:rPr>
                            </w:pPr>
                          </w:p>
                          <w:p w14:paraId="2F21AABE" w14:textId="77777777" w:rsidR="00575BB5" w:rsidRDefault="00575BB5">
                            <w:pPr>
                              <w:spacing w:line="211" w:lineRule="auto"/>
                              <w:ind w:left="608" w:right="302" w:hanging="303"/>
                              <w:rPr>
                                <w:sz w:val="18"/>
                              </w:rPr>
                            </w:pPr>
                            <w:r>
                              <w:rPr>
                                <w:sz w:val="18"/>
                              </w:rPr>
                              <w:t>Input to National Strategy for out-of-school children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E4850" id="Text Box 274" o:spid="_x0000_s1376" type="#_x0000_t202" style="position:absolute;margin-left:302.5pt;margin-top:81.55pt;width:154pt;height:47.4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" filled="f" strokecolor="#ac1f24" strokeweight="1pt">
                <v:textbox inset="0,0,0,0">
                  <w:txbxContent>
                    <w:p w14:paraId="34B8C31B" w14:textId="77777777" w:rsidR="00575BB5" w:rsidRDefault="00575BB5">
                      <w:pPr>
                        <w:pStyle w:val="BodyText"/>
                        <w:spacing w:before="2"/>
                        <w:rPr>
                          <w:sz w:val="18"/>
                        </w:rPr>
                      </w:pPr>
                    </w:p>
                    <w:p w14:paraId="2F21AABE" w14:textId="77777777" w:rsidR="00575BB5" w:rsidRDefault="00575BB5">
                      <w:pPr>
                        <w:spacing w:line="211" w:lineRule="auto"/>
                        <w:ind w:left="608" w:right="302" w:hanging="303"/>
                        <w:rPr>
                          <w:sz w:val="18"/>
                        </w:rPr>
                      </w:pPr>
                      <w:r>
                        <w:rPr>
                          <w:sz w:val="18"/>
                        </w:rPr>
                        <w:t>Input to National Strategy for out-of-school children</w:t>
                      </w:r>
                    </w:p>
                  </w:txbxContent>
                </v:textbox>
                <w10:wrap type="topAndBottom" anchorx="page"/>
              </v:shape>
            </w:pict>
          </mc:Fallback>
        </mc:AlternateContent>
      </w:r>
      <w:r>
        <w:rPr>
          <w:noProof/>
        </w:rPr>
        <mc:AlternateContent>
          <mc:Choice Requires="wps">
            <w:drawing>
              <wp:anchor distT="0" distB="0" distL="0" distR="0" simplePos="0" relativeHeight="251664384" behindDoc="0" locked="0" layoutInCell="1" allowOverlap="1" wp14:anchorId="3A4F6B2C" wp14:editId="13CF5C24">
                <wp:simplePos x="0" y="0"/>
                <wp:positionH relativeFrom="page">
                  <wp:posOffset>1762760</wp:posOffset>
                </wp:positionH>
                <wp:positionV relativeFrom="paragraph">
                  <wp:posOffset>1746250</wp:posOffset>
                </wp:positionV>
                <wp:extent cx="1955800" cy="601980"/>
                <wp:effectExtent l="10160" t="10795" r="15240" b="6350"/>
                <wp:wrapTopAndBottom/>
                <wp:docPr id="422"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60198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9B55D57" w14:textId="77777777" w:rsidR="00575BB5" w:rsidRDefault="00575BB5">
                            <w:pPr>
                              <w:spacing w:before="140" w:line="211" w:lineRule="auto"/>
                              <w:ind w:left="220" w:right="218"/>
                              <w:jc w:val="center"/>
                              <w:rPr>
                                <w:sz w:val="18"/>
                              </w:rPr>
                            </w:pPr>
                            <w:r>
                              <w:rPr>
                                <w:sz w:val="18"/>
                              </w:rPr>
                              <w:t>TA to district governments on ECED Task Forces and Action Plans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F6B2C" id="Text Box 273" o:spid="_x0000_s1377" type="#_x0000_t202" style="position:absolute;margin-left:138.8pt;margin-top:137.5pt;width:154pt;height:47.4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" filled="f" strokecolor="#ac1f24" strokeweight="1pt">
                <v:textbox inset="0,0,0,0">
                  <w:txbxContent>
                    <w:p w14:paraId="49B55D57" w14:textId="77777777" w:rsidR="00575BB5" w:rsidRDefault="00575BB5">
                      <w:pPr>
                        <w:spacing w:before="140" w:line="211" w:lineRule="auto"/>
                        <w:ind w:left="220" w:right="218"/>
                        <w:jc w:val="center"/>
                        <w:rPr>
                          <w:sz w:val="18"/>
                        </w:rPr>
                      </w:pPr>
                      <w:r>
                        <w:rPr>
                          <w:sz w:val="18"/>
                        </w:rPr>
                        <w:t>TA to district governments on ECED Task Forces and Action Plans</w:t>
                      </w:r>
                    </w:p>
                  </w:txbxContent>
                </v:textbox>
                <w10:wrap type="topAndBottom" anchorx="page"/>
              </v:shape>
            </w:pict>
          </mc:Fallback>
        </mc:AlternateContent>
      </w:r>
      <w:r>
        <w:rPr>
          <w:noProof/>
        </w:rPr>
        <mc:AlternateContent>
          <mc:Choice Requires="wps">
            <w:drawing>
              <wp:anchor distT="0" distB="0" distL="0" distR="0" simplePos="0" relativeHeight="251665408" behindDoc="0" locked="0" layoutInCell="1" allowOverlap="1" wp14:anchorId="150E8CCD" wp14:editId="6A3C3F08">
                <wp:simplePos x="0" y="0"/>
                <wp:positionH relativeFrom="page">
                  <wp:posOffset>3841750</wp:posOffset>
                </wp:positionH>
                <wp:positionV relativeFrom="paragraph">
                  <wp:posOffset>1746250</wp:posOffset>
                </wp:positionV>
                <wp:extent cx="1955800" cy="601980"/>
                <wp:effectExtent l="12700" t="10795" r="12700" b="6350"/>
                <wp:wrapTopAndBottom/>
                <wp:docPr id="421"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60198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55D0B07" w14:textId="77777777" w:rsidR="00575BB5" w:rsidRDefault="00575BB5">
                            <w:pPr>
                              <w:spacing w:before="140" w:line="211" w:lineRule="auto"/>
                              <w:ind w:left="148" w:right="146"/>
                              <w:jc w:val="center"/>
                              <w:rPr>
                                <w:sz w:val="18"/>
                              </w:rPr>
                            </w:pPr>
                            <w:r>
                              <w:rPr>
                                <w:sz w:val="18"/>
                              </w:rPr>
                              <w:t>Support for the replication of the ‘boat class’ approach in South Sulawesi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E8CCD" id="Text Box 272" o:spid="_x0000_s1378" type="#_x0000_t202" style="position:absolute;margin-left:302.5pt;margin-top:137.5pt;width:154pt;height:47.4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" filled="f" strokecolor="#ac1f24" strokeweight="1pt">
                <v:textbox inset="0,0,0,0">
                  <w:txbxContent>
                    <w:p w14:paraId="755D0B07" w14:textId="77777777" w:rsidR="00575BB5" w:rsidRDefault="00575BB5">
                      <w:pPr>
                        <w:spacing w:before="140" w:line="211" w:lineRule="auto"/>
                        <w:ind w:left="148" w:right="146"/>
                        <w:jc w:val="center"/>
                        <w:rPr>
                          <w:sz w:val="18"/>
                        </w:rPr>
                      </w:pPr>
                      <w:r>
                        <w:rPr>
                          <w:sz w:val="18"/>
                        </w:rPr>
                        <w:t>Support for the replication of the ‘boat class’ approach in South Sulawesi</w:t>
                      </w:r>
                    </w:p>
                  </w:txbxContent>
                </v:textbox>
                <w10:wrap type="topAndBottom" anchorx="page"/>
              </v:shape>
            </w:pict>
          </mc:Fallback>
        </mc:AlternateContent>
      </w:r>
      <w:r>
        <w:rPr>
          <w:noProof/>
        </w:rPr>
        <mc:AlternateContent>
          <mc:Choice Requires="wps">
            <w:drawing>
              <wp:anchor distT="0" distB="0" distL="0" distR="0" simplePos="0" relativeHeight="251666432" behindDoc="0" locked="0" layoutInCell="1" allowOverlap="1" wp14:anchorId="244AF657" wp14:editId="6AD938AD">
                <wp:simplePos x="0" y="0"/>
                <wp:positionH relativeFrom="page">
                  <wp:posOffset>3841750</wp:posOffset>
                </wp:positionH>
                <wp:positionV relativeFrom="paragraph">
                  <wp:posOffset>2456180</wp:posOffset>
                </wp:positionV>
                <wp:extent cx="1955800" cy="601980"/>
                <wp:effectExtent l="12700" t="6350" r="12700" b="10795"/>
                <wp:wrapTopAndBottom/>
                <wp:docPr id="420"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60198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143EF9F" w14:textId="77777777" w:rsidR="00575BB5" w:rsidRDefault="00575BB5">
                            <w:pPr>
                              <w:pStyle w:val="BodyText"/>
                              <w:spacing w:before="8"/>
                              <w:rPr>
                                <w:sz w:val="17"/>
                              </w:rPr>
                            </w:pPr>
                          </w:p>
                          <w:p w14:paraId="764C5045" w14:textId="77777777" w:rsidR="00575BB5" w:rsidRDefault="00575BB5">
                            <w:pPr>
                              <w:spacing w:before="1" w:line="211" w:lineRule="auto"/>
                              <w:ind w:left="510" w:right="229" w:hanging="262"/>
                              <w:rPr>
                                <w:sz w:val="18"/>
                              </w:rPr>
                            </w:pPr>
                            <w:r>
                              <w:rPr>
                                <w:sz w:val="18"/>
                              </w:rPr>
                              <w:t>Support for ‘go-back-to-school’ initiatives in Central Java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AF657" id="Text Box 271" o:spid="_x0000_s1379" type="#_x0000_t202" style="position:absolute;margin-left:302.5pt;margin-top:193.4pt;width:154pt;height:47.4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" filled="f" strokecolor="#ac1f24" strokeweight="1pt">
                <v:textbox inset="0,0,0,0">
                  <w:txbxContent>
                    <w:p w14:paraId="1143EF9F" w14:textId="77777777" w:rsidR="00575BB5" w:rsidRDefault="00575BB5">
                      <w:pPr>
                        <w:pStyle w:val="BodyText"/>
                        <w:spacing w:before="8"/>
                        <w:rPr>
                          <w:sz w:val="17"/>
                        </w:rPr>
                      </w:pPr>
                    </w:p>
                    <w:p w14:paraId="764C5045" w14:textId="77777777" w:rsidR="00575BB5" w:rsidRDefault="00575BB5">
                      <w:pPr>
                        <w:spacing w:before="1" w:line="211" w:lineRule="auto"/>
                        <w:ind w:left="510" w:right="229" w:hanging="262"/>
                        <w:rPr>
                          <w:sz w:val="18"/>
                        </w:rPr>
                      </w:pPr>
                      <w:r>
                        <w:rPr>
                          <w:sz w:val="18"/>
                        </w:rPr>
                        <w:t>Support for ‘go-back-to-school’ initiatives in Central Java</w:t>
                      </w:r>
                    </w:p>
                  </w:txbxContent>
                </v:textbox>
                <w10:wrap type="topAndBottom" anchorx="page"/>
              </v:shape>
            </w:pict>
          </mc:Fallback>
        </mc:AlternateContent>
      </w:r>
    </w:p>
    <w:p w14:paraId="01A19BCC" w14:textId="77777777" w:rsidR="008117A9" w:rsidRDefault="008117A9">
      <w:pPr>
        <w:pStyle w:val="BodyText"/>
        <w:spacing w:before="11"/>
        <w:rPr>
          <w:sz w:val="7"/>
        </w:rPr>
      </w:pPr>
    </w:p>
    <w:p w14:paraId="2FE2A0BA" w14:textId="77777777" w:rsidR="008117A9" w:rsidRDefault="008117A9">
      <w:pPr>
        <w:pStyle w:val="BodyText"/>
        <w:spacing w:before="1"/>
        <w:rPr>
          <w:sz w:val="6"/>
        </w:rPr>
      </w:pPr>
    </w:p>
    <w:p w14:paraId="243CBB37" w14:textId="77777777" w:rsidR="008117A9" w:rsidRDefault="008117A9">
      <w:pPr>
        <w:pStyle w:val="BodyText"/>
        <w:spacing w:before="1"/>
        <w:rPr>
          <w:sz w:val="6"/>
        </w:rPr>
      </w:pPr>
    </w:p>
    <w:p w14:paraId="48E70270" w14:textId="77777777" w:rsidR="008117A9" w:rsidRDefault="008117A9">
      <w:pPr>
        <w:pStyle w:val="BodyText"/>
      </w:pPr>
    </w:p>
    <w:p w14:paraId="61554F86" w14:textId="77777777" w:rsidR="008117A9" w:rsidRDefault="008117A9">
      <w:pPr>
        <w:pStyle w:val="BodyText"/>
        <w:spacing w:before="3"/>
        <w:rPr>
          <w:sz w:val="17"/>
        </w:rPr>
      </w:pPr>
    </w:p>
    <w:p w14:paraId="20D8BF1E" w14:textId="77777777" w:rsidR="008117A9" w:rsidRDefault="004B269F">
      <w:pPr>
        <w:pStyle w:val="Heading4"/>
      </w:pPr>
      <w:bookmarkStart w:id="25" w:name="_TOC_250010"/>
      <w:bookmarkEnd w:id="25"/>
      <w:r>
        <w:rPr>
          <w:color w:val="AC1F24"/>
        </w:rPr>
        <w:t>STRENGTHEN EARLY CHILDHOOD EDUCATION AND DEVELOPMENT</w:t>
      </w:r>
    </w:p>
    <w:p w14:paraId="3628A9E8" w14:textId="77777777" w:rsidR="008117A9" w:rsidRDefault="00360E36">
      <w:pPr>
        <w:pStyle w:val="BodyText"/>
        <w:rPr>
          <w:rFonts w:ascii="Roboto"/>
          <w:b/>
          <w:sz w:val="22"/>
        </w:rPr>
      </w:pPr>
      <w:r>
        <w:rPr>
          <w:noProof/>
        </w:rPr>
        <mc:AlternateContent>
          <mc:Choice Requires="wpg">
            <w:drawing>
              <wp:anchor distT="0" distB="0" distL="0" distR="0" simplePos="0" relativeHeight="251667456" behindDoc="0" locked="0" layoutInCell="1" allowOverlap="1" wp14:anchorId="2A603338" wp14:editId="4799B440">
                <wp:simplePos x="0" y="0"/>
                <wp:positionH relativeFrom="page">
                  <wp:posOffset>720090</wp:posOffset>
                </wp:positionH>
                <wp:positionV relativeFrom="paragraph">
                  <wp:posOffset>192405</wp:posOffset>
                </wp:positionV>
                <wp:extent cx="6120130" cy="6350"/>
                <wp:effectExtent l="5715" t="3175" r="8255" b="9525"/>
                <wp:wrapTopAndBottom/>
                <wp:docPr id="417"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303"/>
                          <a:chExt cx="9638" cy="10"/>
                        </a:xfrm>
                      </wpg:grpSpPr>
                      <wps:wsp>
                        <wps:cNvPr id="418" name="Line 270"/>
                        <wps:cNvCnPr>
                          <a:cxnSpLocks noChangeShapeType="1"/>
                        </wps:cNvCnPr>
                        <wps:spPr bwMode="auto">
                          <a:xfrm>
                            <a:off x="1134" y="308"/>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19" name="Line 269"/>
                        <wps:cNvCnPr>
                          <a:cxnSpLocks noChangeShapeType="1"/>
                        </wps:cNvCnPr>
                        <wps:spPr bwMode="auto">
                          <a:xfrm>
                            <a:off x="3685" y="308"/>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3B0F98C" id="Group 268" o:spid="_x0000_s1026" style="position:absolute;margin-left:56.7pt;margin-top:15.15pt;width:481.9pt;height:.5pt;z-index:251667456;mso-wrap-distance-left:0;mso-wrap-distance-right:0;mso-position-horizontal-relative:page" coordorigin="1134,30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">
                <v:line id="Line 270" o:spid="_x0000_s1027" style="position:absolute;visibility:visible;mso-wrap-style:square" from="1134,308" to="368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" strokecolor="#ac1f24" strokeweight=".5pt"/>
                <v:line id="Line 269" o:spid="_x0000_s1028" style="position:absolute;visibility:visible;mso-wrap-style:square" from="3685,308" to="1077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" strokecolor="#ac1f24" strokeweight=".5pt"/>
                <w10:wrap type="topAndBottom" anchorx="page"/>
              </v:group>
            </w:pict>
          </mc:Fallback>
        </mc:AlternateContent>
      </w:r>
    </w:p>
    <w:p w14:paraId="510AF21C" w14:textId="77777777" w:rsidR="008117A9" w:rsidRDefault="008117A9">
      <w:pPr>
        <w:rPr>
          <w:rFonts w:ascii="Roboto"/>
        </w:rPr>
        <w:sectPr w:rsidR="008117A9">
          <w:footerReference w:type="even" r:id="rId127"/>
          <w:footerReference w:type="default" r:id="rId128"/>
          <w:pgSz w:w="11910" w:h="16840"/>
          <w:pgMar w:top="1220" w:right="1020" w:bottom="840" w:left="1020" w:header="599" w:footer="647" w:gutter="0"/>
          <w:pgNumType w:start="50"/>
          <w:cols w:space="720"/>
        </w:sectPr>
      </w:pPr>
    </w:p>
    <w:p w14:paraId="2BF70B4B" w14:textId="77777777" w:rsidR="008117A9" w:rsidRDefault="004B269F">
      <w:pPr>
        <w:pStyle w:val="BodyText"/>
        <w:spacing w:before="86" w:line="228" w:lineRule="auto"/>
        <w:ind w:left="227" w:right="120"/>
      </w:pPr>
      <w:r>
        <w:rPr>
          <w:color w:val="AC1F24"/>
        </w:rPr>
        <w:t>Inputs on indicators for the National Action</w:t>
      </w:r>
    </w:p>
    <w:p w14:paraId="3F78FE09" w14:textId="77777777" w:rsidR="008117A9" w:rsidRDefault="004B269F">
      <w:pPr>
        <w:pStyle w:val="BodyText"/>
        <w:spacing w:before="2" w:line="228" w:lineRule="auto"/>
        <w:ind w:left="227" w:right="-20"/>
      </w:pPr>
      <w:r>
        <w:rPr>
          <w:color w:val="AC1F24"/>
        </w:rPr>
        <w:t>Plan for Early Childhood Education and Development (ECED)</w:t>
      </w:r>
    </w:p>
    <w:p w14:paraId="1FB6652E" w14:textId="77777777" w:rsidR="008117A9" w:rsidRDefault="004B269F">
      <w:pPr>
        <w:pStyle w:val="BodyText"/>
        <w:spacing w:before="86" w:line="228" w:lineRule="auto"/>
        <w:ind w:left="227" w:right="298"/>
      </w:pPr>
      <w:r>
        <w:br w:type="column"/>
        <w:t xml:space="preserve">At the national level, KOMPAK has been supporting </w:t>
      </w:r>
      <w:proofErr w:type="spellStart"/>
      <w:r>
        <w:t>Bappenas</w:t>
      </w:r>
      <w:proofErr w:type="spellEnd"/>
      <w:r>
        <w:t xml:space="preserve"> to conduct a background study on potential indicators for the National Action Plan for ECED. ECED has been identified as one of the National Program Priorities for the new national medium-term development strategy (RPJMN 2020-2024).</w:t>
      </w:r>
    </w:p>
    <w:p w14:paraId="33545B3F" w14:textId="77777777" w:rsidR="008117A9" w:rsidRDefault="004B269F">
      <w:pPr>
        <w:pStyle w:val="BodyText"/>
        <w:spacing w:before="119" w:line="228" w:lineRule="auto"/>
        <w:ind w:left="227" w:right="361"/>
      </w:pPr>
      <w:r>
        <w:t xml:space="preserve">In partnership with the National ECED Coalition, KOMPAK developed a monitoring framework that includes indicators on education, health and nutrition, and child protection, care and welfare. KOMPAK is supporting </w:t>
      </w:r>
      <w:proofErr w:type="spellStart"/>
      <w:r>
        <w:t>Bappenas</w:t>
      </w:r>
      <w:proofErr w:type="spellEnd"/>
      <w:r>
        <w:t xml:space="preserve"> to get agreement among government ministries and civil society groups on the proposed framework. The next step will involve working with district governments to develop tools for collecting and monitoring the indicators.</w:t>
      </w:r>
    </w:p>
    <w:p w14:paraId="463D48F1"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474" w:space="77"/>
            <w:col w:w="7319"/>
          </w:cols>
        </w:sectPr>
      </w:pPr>
    </w:p>
    <w:p w14:paraId="38242336" w14:textId="77777777" w:rsidR="008117A9" w:rsidRDefault="00360E36">
      <w:pPr>
        <w:pStyle w:val="BodyText"/>
        <w:spacing w:before="8"/>
        <w:rPr>
          <w:sz w:val="8"/>
        </w:rPr>
      </w:pPr>
      <w:r>
        <w:rPr>
          <w:noProof/>
        </w:rPr>
        <mc:AlternateContent>
          <mc:Choice Requires="wps">
            <w:drawing>
              <wp:anchor distT="0" distB="0" distL="114300" distR="114300" simplePos="0" relativeHeight="251692032" behindDoc="0" locked="0" layoutInCell="1" allowOverlap="1" wp14:anchorId="6EA4CAF9" wp14:editId="430B967D">
                <wp:simplePos x="0" y="0"/>
                <wp:positionH relativeFrom="page">
                  <wp:posOffset>0</wp:posOffset>
                </wp:positionH>
                <wp:positionV relativeFrom="page">
                  <wp:posOffset>972185</wp:posOffset>
                </wp:positionV>
                <wp:extent cx="521970" cy="521970"/>
                <wp:effectExtent l="0" t="635" r="1905" b="1270"/>
                <wp:wrapNone/>
                <wp:docPr id="416" name="Rectangl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32646" id="Rectangle 267" o:spid="_x0000_s1026" style="position:absolute;margin-left:0;margin-top:76.55pt;width:41.1pt;height:41.1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" fillcolor="#e6e7e8" stroked="f">
                <w10:wrap anchorx="page" anchory="page"/>
              </v:rect>
            </w:pict>
          </mc:Fallback>
        </mc:AlternateContent>
      </w:r>
    </w:p>
    <w:p w14:paraId="5D67AA67"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2E98FFC5" wp14:editId="3E98F18C">
                <wp:extent cx="6120130" cy="6350"/>
                <wp:effectExtent l="11430" t="6350" r="12065" b="6350"/>
                <wp:docPr id="413"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414" name="Line 266"/>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15" name="Line 265"/>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FBEBB24" id="Group 264"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">
                <v:line id="Line 266"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" strokecolor="#ac1f24" strokeweight=".5pt"/>
                <v:line id="Line 265"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" strokecolor="#ac1f24" strokeweight=".5pt"/>
                <w10:anchorlock/>
              </v:group>
            </w:pict>
          </mc:Fallback>
        </mc:AlternateContent>
      </w:r>
    </w:p>
    <w:p w14:paraId="6D011ED0"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5F07F2E5" w14:textId="77777777" w:rsidR="008117A9" w:rsidRDefault="008117A9">
      <w:pPr>
        <w:pStyle w:val="BodyText"/>
        <w:spacing w:before="1"/>
        <w:rPr>
          <w:sz w:val="14"/>
        </w:rPr>
      </w:pPr>
    </w:p>
    <w:p w14:paraId="4EFE133B"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0C775E8E" wp14:editId="5A732721">
                <wp:extent cx="6120130" cy="6350"/>
                <wp:effectExtent l="11430" t="1905" r="12065" b="10795"/>
                <wp:docPr id="410"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411" name="Line 263"/>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12" name="Line 262"/>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F6766B7" id="Group 261"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">
                <v:line id="Line 263"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" strokecolor="#ac1f24" strokeweight=".5pt"/>
                <v:line id="Line 262"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" strokecolor="#ac1f24" strokeweight=".5pt"/>
                <w10:anchorlock/>
              </v:group>
            </w:pict>
          </mc:Fallback>
        </mc:AlternateContent>
      </w:r>
    </w:p>
    <w:p w14:paraId="0434A8B0" w14:textId="77777777" w:rsidR="008117A9" w:rsidRDefault="008117A9">
      <w:pPr>
        <w:spacing w:line="20" w:lineRule="exact"/>
        <w:rPr>
          <w:sz w:val="2"/>
        </w:rPr>
        <w:sectPr w:rsidR="008117A9">
          <w:headerReference w:type="even" r:id="rId129"/>
          <w:headerReference w:type="default" r:id="rId130"/>
          <w:pgSz w:w="11910" w:h="16840"/>
          <w:pgMar w:top="1220" w:right="1020" w:bottom="840" w:left="1020" w:header="599" w:footer="647" w:gutter="0"/>
          <w:cols w:space="720"/>
        </w:sectPr>
      </w:pPr>
    </w:p>
    <w:p w14:paraId="73380AC7" w14:textId="77777777" w:rsidR="008117A9" w:rsidRDefault="004B269F">
      <w:pPr>
        <w:pStyle w:val="BodyText"/>
        <w:spacing w:before="105" w:line="228" w:lineRule="auto"/>
        <w:ind w:left="227" w:right="20"/>
      </w:pPr>
      <w:r>
        <w:rPr>
          <w:color w:val="AC1F24"/>
        </w:rPr>
        <w:t>Support to district governments on ECED initiatives</w:t>
      </w:r>
    </w:p>
    <w:p w14:paraId="48025FE4" w14:textId="77777777" w:rsidR="008117A9" w:rsidRDefault="004B269F">
      <w:pPr>
        <w:pStyle w:val="BodyText"/>
        <w:spacing w:before="105" w:line="228" w:lineRule="auto"/>
        <w:ind w:left="227" w:right="752"/>
      </w:pPr>
      <w:r>
        <w:br w:type="column"/>
      </w:r>
      <w:r>
        <w:t>KOMPAK is assisting district governments in Central Java and NTB to establish ECED Joint Task Forces to oversee implementation of the ECED activities in their respective districts. This includes preparing or revising district regulations (</w:t>
      </w:r>
      <w:proofErr w:type="spellStart"/>
      <w:r>
        <w:t>Perbup</w:t>
      </w:r>
      <w:proofErr w:type="spellEnd"/>
      <w:r>
        <w:t>) and decrees (SK) to</w:t>
      </w:r>
      <w:r>
        <w:rPr>
          <w:spacing w:val="-20"/>
        </w:rPr>
        <w:t xml:space="preserve"> </w:t>
      </w:r>
      <w:r>
        <w:t>formally</w:t>
      </w:r>
    </w:p>
    <w:p w14:paraId="1E258160" w14:textId="77777777" w:rsidR="008117A9" w:rsidRDefault="004B269F">
      <w:pPr>
        <w:pStyle w:val="BodyText"/>
        <w:spacing w:before="5" w:line="228" w:lineRule="auto"/>
        <w:ind w:left="227" w:right="401"/>
      </w:pPr>
      <w:r>
        <w:t xml:space="preserve">establish the task force, technical assistance to develop a multi-sector ECED District Action Plan, and training to develop the capacity of Joint Task Force members to </w:t>
      </w:r>
      <w:proofErr w:type="spellStart"/>
      <w:r>
        <w:t>operationalise</w:t>
      </w:r>
      <w:proofErr w:type="spellEnd"/>
      <w:r>
        <w:t xml:space="preserve">, implement, and monitor the ECED Action Plan. The ECED approach advocated by KOMPAK combines both educational elements with civil registration (specifically for birth certificates) and health services, such as </w:t>
      </w:r>
      <w:proofErr w:type="spellStart"/>
      <w:r>
        <w:t>immunisation</w:t>
      </w:r>
      <w:proofErr w:type="spellEnd"/>
      <w:r>
        <w:t xml:space="preserve">. KOMPAK also advocates to use village funds to provide education kits (including books, games and other materials), renovate ECED </w:t>
      </w:r>
      <w:proofErr w:type="spellStart"/>
      <w:r>
        <w:t>centres</w:t>
      </w:r>
      <w:proofErr w:type="spellEnd"/>
      <w:r>
        <w:t>, and provide incentives for community volunteer teachers.</w:t>
      </w:r>
    </w:p>
    <w:p w14:paraId="1FE107A9" w14:textId="77777777" w:rsidR="008117A9" w:rsidRDefault="004B269F">
      <w:pPr>
        <w:pStyle w:val="BodyText"/>
        <w:spacing w:before="124" w:line="228" w:lineRule="auto"/>
        <w:ind w:left="227" w:right="414"/>
        <w:jc w:val="both"/>
      </w:pPr>
      <w:r>
        <w:t xml:space="preserve">In Central Java, KOMPAK assisted in the development of Regional Action Plans for ECED in </w:t>
      </w:r>
      <w:proofErr w:type="spellStart"/>
      <w:r>
        <w:t>Pemalang</w:t>
      </w:r>
      <w:proofErr w:type="spellEnd"/>
      <w:r>
        <w:t xml:space="preserve"> and </w:t>
      </w:r>
      <w:proofErr w:type="spellStart"/>
      <w:r>
        <w:t>Brebes</w:t>
      </w:r>
      <w:proofErr w:type="spellEnd"/>
      <w:r>
        <w:t xml:space="preserve"> districts. These are expected to be </w:t>
      </w:r>
      <w:proofErr w:type="spellStart"/>
      <w:r>
        <w:t>finalised</w:t>
      </w:r>
      <w:proofErr w:type="spellEnd"/>
      <w:r>
        <w:t xml:space="preserve"> by the end of 2019.</w:t>
      </w:r>
    </w:p>
    <w:p w14:paraId="16EF9253" w14:textId="77777777" w:rsidR="008117A9" w:rsidRDefault="004B269F">
      <w:pPr>
        <w:pStyle w:val="BodyText"/>
        <w:spacing w:before="118" w:line="228" w:lineRule="auto"/>
        <w:ind w:left="227" w:right="233"/>
      </w:pPr>
      <w:r>
        <w:t>In NTB, the Provincial Government has expressed a strong interest in expanding ECED services, with initial progress starting in Sumbawa district where KOMPAK supported the development of district regulations and an official launch of the district’s ECED</w:t>
      </w:r>
      <w:r>
        <w:rPr>
          <w:spacing w:val="-5"/>
        </w:rPr>
        <w:t xml:space="preserve"> </w:t>
      </w:r>
      <w:r>
        <w:t>program.</w:t>
      </w:r>
    </w:p>
    <w:p w14:paraId="7FCD28E7"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344" w:space="207"/>
            <w:col w:w="7319"/>
          </w:cols>
        </w:sectPr>
      </w:pPr>
    </w:p>
    <w:p w14:paraId="7CA7334E" w14:textId="77777777" w:rsidR="008117A9" w:rsidRDefault="008117A9">
      <w:pPr>
        <w:pStyle w:val="BodyText"/>
        <w:spacing w:before="4"/>
        <w:rPr>
          <w:sz w:val="8"/>
        </w:rPr>
      </w:pPr>
    </w:p>
    <w:p w14:paraId="35682E40"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0EB10A03" wp14:editId="38D9D395">
                <wp:extent cx="6120130" cy="6350"/>
                <wp:effectExtent l="11430" t="5080" r="12065" b="7620"/>
                <wp:docPr id="407"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408" name="Line 260"/>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09" name="Line 259"/>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D3C12E" id="Group 258"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">
                <v:line id="Line 260"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" strokecolor="#ac1f24" strokeweight=".5pt"/>
                <v:line id="Line 259"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" strokecolor="#ac1f24" strokeweight=".5pt"/>
                <w10:anchorlock/>
              </v:group>
            </w:pict>
          </mc:Fallback>
        </mc:AlternateContent>
      </w:r>
    </w:p>
    <w:p w14:paraId="78C30AEA" w14:textId="77777777" w:rsidR="008117A9" w:rsidRDefault="008117A9">
      <w:pPr>
        <w:pStyle w:val="BodyText"/>
      </w:pPr>
    </w:p>
    <w:p w14:paraId="6D869FA7" w14:textId="77777777" w:rsidR="008117A9" w:rsidRDefault="008117A9">
      <w:pPr>
        <w:pStyle w:val="BodyText"/>
        <w:spacing w:before="9"/>
        <w:rPr>
          <w:sz w:val="16"/>
        </w:rPr>
      </w:pPr>
    </w:p>
    <w:p w14:paraId="60A7B231" w14:textId="77777777" w:rsidR="008117A9" w:rsidRDefault="004B269F">
      <w:pPr>
        <w:pStyle w:val="Heading4"/>
      </w:pPr>
      <w:bookmarkStart w:id="26" w:name="_TOC_250009"/>
      <w:bookmarkEnd w:id="26"/>
      <w:r>
        <w:rPr>
          <w:color w:val="AC1F24"/>
        </w:rPr>
        <w:t>SUPPORT INITIATIVES TO REACH OUT-OF-SCHOOL CHILDREN</w:t>
      </w:r>
    </w:p>
    <w:p w14:paraId="1C6BEAA1" w14:textId="77777777" w:rsidR="008117A9" w:rsidRDefault="00360E36">
      <w:pPr>
        <w:pStyle w:val="BodyText"/>
        <w:rPr>
          <w:rFonts w:ascii="Roboto"/>
          <w:b/>
          <w:sz w:val="22"/>
        </w:rPr>
      </w:pPr>
      <w:r>
        <w:rPr>
          <w:noProof/>
        </w:rPr>
        <mc:AlternateContent>
          <mc:Choice Requires="wpg">
            <w:drawing>
              <wp:anchor distT="0" distB="0" distL="0" distR="0" simplePos="0" relativeHeight="251668480" behindDoc="0" locked="0" layoutInCell="1" allowOverlap="1" wp14:anchorId="1796C157" wp14:editId="0D83E1A7">
                <wp:simplePos x="0" y="0"/>
                <wp:positionH relativeFrom="page">
                  <wp:posOffset>720090</wp:posOffset>
                </wp:positionH>
                <wp:positionV relativeFrom="paragraph">
                  <wp:posOffset>193040</wp:posOffset>
                </wp:positionV>
                <wp:extent cx="6120130" cy="6350"/>
                <wp:effectExtent l="5715" t="8255" r="8255" b="4445"/>
                <wp:wrapTopAndBottom/>
                <wp:docPr id="404"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304"/>
                          <a:chExt cx="9638" cy="10"/>
                        </a:xfrm>
                      </wpg:grpSpPr>
                      <wps:wsp>
                        <wps:cNvPr id="405" name="Line 257"/>
                        <wps:cNvCnPr>
                          <a:cxnSpLocks noChangeShapeType="1"/>
                        </wps:cNvCnPr>
                        <wps:spPr bwMode="auto">
                          <a:xfrm>
                            <a:off x="1134" y="309"/>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06" name="Line 256"/>
                        <wps:cNvCnPr>
                          <a:cxnSpLocks noChangeShapeType="1"/>
                        </wps:cNvCnPr>
                        <wps:spPr bwMode="auto">
                          <a:xfrm>
                            <a:off x="3685" y="309"/>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027B29" id="Group 255" o:spid="_x0000_s1026" style="position:absolute;margin-left:56.7pt;margin-top:15.2pt;width:481.9pt;height:.5pt;z-index:251668480;mso-wrap-distance-left:0;mso-wrap-distance-right:0;mso-position-horizontal-relative:page" coordorigin="1134,304"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">
                <v:line id="Line 257" o:spid="_x0000_s1027" style="position:absolute;visibility:visible;mso-wrap-style:square" from="1134,309" to="3685,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" strokecolor="#ac1f24" strokeweight=".5pt"/>
                <v:line id="Line 256" o:spid="_x0000_s1028" style="position:absolute;visibility:visible;mso-wrap-style:square" from="3685,309" to="10772,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" strokecolor="#ac1f24" strokeweight=".5pt"/>
                <w10:wrap type="topAndBottom" anchorx="page"/>
              </v:group>
            </w:pict>
          </mc:Fallback>
        </mc:AlternateContent>
      </w:r>
    </w:p>
    <w:p w14:paraId="7314DA62" w14:textId="77777777" w:rsidR="008117A9" w:rsidRDefault="008117A9">
      <w:pPr>
        <w:rPr>
          <w:rFonts w:ascii="Roboto"/>
        </w:rPr>
        <w:sectPr w:rsidR="008117A9">
          <w:type w:val="continuous"/>
          <w:pgSz w:w="11910" w:h="16840"/>
          <w:pgMar w:top="580" w:right="1020" w:bottom="280" w:left="1020" w:header="720" w:footer="720" w:gutter="0"/>
          <w:cols w:space="720"/>
        </w:sectPr>
      </w:pPr>
    </w:p>
    <w:p w14:paraId="020ACEC7" w14:textId="77777777" w:rsidR="008117A9" w:rsidRDefault="004B269F">
      <w:pPr>
        <w:pStyle w:val="BodyText"/>
        <w:spacing w:before="86" w:line="228" w:lineRule="auto"/>
        <w:ind w:left="227" w:right="62"/>
      </w:pPr>
      <w:r>
        <w:rPr>
          <w:color w:val="AC1F24"/>
        </w:rPr>
        <w:t>Inputs to the National Strategy for Addressing Out-of-School Children</w:t>
      </w:r>
    </w:p>
    <w:p w14:paraId="73AB4E6E" w14:textId="77777777" w:rsidR="008117A9" w:rsidRDefault="008117A9">
      <w:pPr>
        <w:pStyle w:val="BodyText"/>
        <w:spacing w:before="6"/>
        <w:rPr>
          <w:sz w:val="36"/>
        </w:rPr>
      </w:pPr>
    </w:p>
    <w:p w14:paraId="0DECBD44" w14:textId="77777777" w:rsidR="008117A9" w:rsidRDefault="00360E36">
      <w:pPr>
        <w:pStyle w:val="BodyText"/>
        <w:spacing w:line="228" w:lineRule="auto"/>
        <w:ind w:left="227" w:right="-20"/>
      </w:pPr>
      <w:r>
        <w:rPr>
          <w:noProof/>
        </w:rPr>
        <mc:AlternateContent>
          <mc:Choice Requires="wpg">
            <w:drawing>
              <wp:anchor distT="0" distB="0" distL="114300" distR="114300" simplePos="0" relativeHeight="251695104" behindDoc="0" locked="0" layoutInCell="1" allowOverlap="1" wp14:anchorId="17747C3E" wp14:editId="6ACF0F51">
                <wp:simplePos x="0" y="0"/>
                <wp:positionH relativeFrom="page">
                  <wp:posOffset>720090</wp:posOffset>
                </wp:positionH>
                <wp:positionV relativeFrom="paragraph">
                  <wp:posOffset>-79375</wp:posOffset>
                </wp:positionV>
                <wp:extent cx="6120130" cy="6350"/>
                <wp:effectExtent l="5715" t="7620" r="8255" b="5080"/>
                <wp:wrapNone/>
                <wp:docPr id="401"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
                          <a:chExt cx="9638" cy="10"/>
                        </a:xfrm>
                      </wpg:grpSpPr>
                      <wps:wsp>
                        <wps:cNvPr id="402" name="Line 254"/>
                        <wps:cNvCnPr>
                          <a:cxnSpLocks noChangeShapeType="1"/>
                        </wps:cNvCnPr>
                        <wps:spPr bwMode="auto">
                          <a:xfrm>
                            <a:off x="1134" y="-12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03" name="Line 253"/>
                        <wps:cNvCnPr>
                          <a:cxnSpLocks noChangeShapeType="1"/>
                        </wps:cNvCnPr>
                        <wps:spPr bwMode="auto">
                          <a:xfrm>
                            <a:off x="3685" y="-12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CB905B" id="Group 252" o:spid="_x0000_s1026" style="position:absolute;margin-left:56.7pt;margin-top:-6.25pt;width:481.9pt;height:.5pt;z-index:251695104;mso-position-horizontal-relative:page" coordorigin="1134,-12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">
                <v:line id="Line 254" o:spid="_x0000_s1027" style="position:absolute;visibility:visible;mso-wrap-style:square" from="1134,-120" to="368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" strokecolor="#ac1f24" strokeweight=".5pt"/>
                <v:line id="Line 253" o:spid="_x0000_s1028" style="position:absolute;visibility:visible;mso-wrap-style:square" from="3685,-120" to="107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" strokecolor="#ac1f24" strokeweight=".5pt"/>
                <w10:wrap anchorx="page"/>
              </v:group>
            </w:pict>
          </mc:Fallback>
        </mc:AlternateContent>
      </w:r>
      <w:r w:rsidR="004B269F">
        <w:rPr>
          <w:color w:val="AC1F24"/>
        </w:rPr>
        <w:t>Support for the replication of the ‘boat class’ approach in South Sulawesi</w:t>
      </w:r>
    </w:p>
    <w:p w14:paraId="4E258217" w14:textId="77777777" w:rsidR="008117A9" w:rsidRDefault="004B269F">
      <w:pPr>
        <w:pStyle w:val="BodyText"/>
        <w:spacing w:before="86" w:line="228" w:lineRule="auto"/>
        <w:ind w:left="227" w:right="324"/>
      </w:pPr>
      <w:r>
        <w:br w:type="column"/>
        <w:t xml:space="preserve">KOMPAK is documenting lessons learned from local government pilots on out-of-school children in South Sulawesi and Central Java (see below). These are aimed as inputs to </w:t>
      </w:r>
      <w:proofErr w:type="spellStart"/>
      <w:r>
        <w:t>Bappenas</w:t>
      </w:r>
      <w:proofErr w:type="spellEnd"/>
      <w:r>
        <w:t xml:space="preserve"> in the development of the National Strategy for Addressing Out-of-School Children.</w:t>
      </w:r>
    </w:p>
    <w:p w14:paraId="0FFC8287" w14:textId="77777777" w:rsidR="008117A9" w:rsidRDefault="008117A9">
      <w:pPr>
        <w:pStyle w:val="BodyText"/>
        <w:spacing w:before="6"/>
        <w:rPr>
          <w:sz w:val="17"/>
        </w:rPr>
      </w:pPr>
    </w:p>
    <w:p w14:paraId="6528242C" w14:textId="77777777" w:rsidR="008117A9" w:rsidRDefault="004B269F">
      <w:pPr>
        <w:pStyle w:val="BodyText"/>
        <w:spacing w:line="228" w:lineRule="auto"/>
        <w:ind w:left="227" w:right="222"/>
      </w:pPr>
      <w:r>
        <w:t xml:space="preserve">In South Sulawesi, KOMPAK has supported the </w:t>
      </w:r>
      <w:proofErr w:type="spellStart"/>
      <w:r>
        <w:t>Pangkep</w:t>
      </w:r>
      <w:proofErr w:type="spellEnd"/>
      <w:r>
        <w:t xml:space="preserve"> District Government to expand the ‘boat class’ (</w:t>
      </w:r>
      <w:r>
        <w:rPr>
          <w:i/>
        </w:rPr>
        <w:t xml:space="preserve">Kelas </w:t>
      </w:r>
      <w:proofErr w:type="spellStart"/>
      <w:r>
        <w:rPr>
          <w:i/>
        </w:rPr>
        <w:t>Perahu</w:t>
      </w:r>
      <w:proofErr w:type="spellEnd"/>
      <w:r>
        <w:t>) initiative. This has been achieved through development of implementation guidelines, a handbook on replication of the classes, and workshops for implementers. KOMPAK has started engaging with the Ministry of Education to use lessons from this pilot for potential broader replication in Indonesia.</w:t>
      </w:r>
    </w:p>
    <w:p w14:paraId="50008F7D" w14:textId="77777777" w:rsidR="008117A9" w:rsidRDefault="004B269F">
      <w:pPr>
        <w:pStyle w:val="BodyText"/>
        <w:spacing w:before="121" w:line="228" w:lineRule="auto"/>
        <w:ind w:left="227" w:right="233"/>
      </w:pPr>
      <w:r>
        <w:t xml:space="preserve">The ‘boat class’ initiative enables children to continue their education while at sea. Students are provided with worksheets as learning materials while going to sea and get support from teachers when back on land. The boat classes are being implemented in 19 elementary schools and seven junior high schools, and the district government estimated that it has reduced </w:t>
      </w:r>
      <w:proofErr w:type="gramStart"/>
      <w:r>
        <w:t>drop-outs</w:t>
      </w:r>
      <w:proofErr w:type="gramEnd"/>
      <w:r>
        <w:t xml:space="preserve"> to 2-3% of students (KOMPAK is not yet able to verify education outcomes).</w:t>
      </w:r>
    </w:p>
    <w:p w14:paraId="408D90A4" w14:textId="77777777" w:rsidR="008117A9" w:rsidRDefault="004B269F">
      <w:pPr>
        <w:pStyle w:val="BodyText"/>
        <w:spacing w:before="123" w:line="228" w:lineRule="auto"/>
        <w:ind w:left="227" w:right="439"/>
      </w:pPr>
      <w:r>
        <w:t>The ‘boat class’ initiative was acknowledged by the Ministry of Bureaucratic Reform and State Apparatus’s SINOVIK awards program as one of the top 20 public service innovations in Indonesia. The</w:t>
      </w:r>
      <w:r>
        <w:rPr>
          <w:spacing w:val="-15"/>
        </w:rPr>
        <w:t xml:space="preserve"> </w:t>
      </w:r>
      <w:r>
        <w:t>district</w:t>
      </w:r>
    </w:p>
    <w:p w14:paraId="11F2C271" w14:textId="77777777" w:rsidR="008117A9" w:rsidRDefault="004B269F">
      <w:pPr>
        <w:pStyle w:val="BodyText"/>
        <w:spacing w:line="259" w:lineRule="exact"/>
        <w:ind w:left="227"/>
      </w:pPr>
      <w:r>
        <w:t>government has confirmed plans to roll out the approach to an additional</w:t>
      </w:r>
    </w:p>
    <w:p w14:paraId="291A1AE1" w14:textId="77777777" w:rsidR="008117A9" w:rsidRDefault="004B269F">
      <w:pPr>
        <w:pStyle w:val="BodyText"/>
        <w:spacing w:line="266" w:lineRule="exact"/>
        <w:ind w:left="227"/>
      </w:pPr>
      <w:r>
        <w:t>four sub-districts.</w:t>
      </w:r>
    </w:p>
    <w:p w14:paraId="6985FB8F" w14:textId="77777777" w:rsidR="008117A9" w:rsidRDefault="008117A9">
      <w:pPr>
        <w:spacing w:line="266" w:lineRule="exact"/>
        <w:sectPr w:rsidR="008117A9">
          <w:type w:val="continuous"/>
          <w:pgSz w:w="11910" w:h="16840"/>
          <w:pgMar w:top="580" w:right="1020" w:bottom="280" w:left="1020" w:header="720" w:footer="720" w:gutter="0"/>
          <w:cols w:num="2" w:space="720" w:equalWidth="0">
            <w:col w:w="2473" w:space="78"/>
            <w:col w:w="7319"/>
          </w:cols>
        </w:sectPr>
      </w:pPr>
    </w:p>
    <w:p w14:paraId="54108446" w14:textId="77777777" w:rsidR="008117A9" w:rsidRDefault="008117A9">
      <w:pPr>
        <w:pStyle w:val="BodyText"/>
        <w:spacing w:before="10" w:after="1"/>
        <w:rPr>
          <w:sz w:val="7"/>
        </w:rPr>
      </w:pPr>
    </w:p>
    <w:p w14:paraId="18AF5DC7"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248B8A7E" wp14:editId="184CC530">
                <wp:extent cx="6120130" cy="6350"/>
                <wp:effectExtent l="11430" t="5715" r="12065" b="6985"/>
                <wp:docPr id="398"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399" name="Line 251"/>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400" name="Line 250"/>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B3D7D2" id="Group 249"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">
                <v:line id="Line 251"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" strokecolor="#ac1f24" strokeweight=".5pt"/>
                <v:line id="Line 250"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" strokecolor="#ac1f24" strokeweight=".5pt"/>
                <w10:anchorlock/>
              </v:group>
            </w:pict>
          </mc:Fallback>
        </mc:AlternateContent>
      </w:r>
    </w:p>
    <w:p w14:paraId="1AAD67CC"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0973C20C" w14:textId="77777777" w:rsidR="008117A9" w:rsidRDefault="008117A9">
      <w:pPr>
        <w:pStyle w:val="BodyText"/>
        <w:spacing w:before="1"/>
        <w:rPr>
          <w:sz w:val="14"/>
        </w:rPr>
      </w:pPr>
    </w:p>
    <w:p w14:paraId="38E7FE08"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54358BDE" wp14:editId="25439DCA">
                <wp:extent cx="6120130" cy="6350"/>
                <wp:effectExtent l="11430" t="1905" r="12065" b="10795"/>
                <wp:docPr id="395"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396" name="Line 248"/>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97" name="Line 247"/>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23A1846" id="Group 246"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">
                <v:line id="Line 248"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" strokecolor="#ac1f24" strokeweight=".5pt"/>
                <v:line id="Line 247"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" strokecolor="#ac1f24" strokeweight=".5pt"/>
                <w10:anchorlock/>
              </v:group>
            </w:pict>
          </mc:Fallback>
        </mc:AlternateContent>
      </w:r>
    </w:p>
    <w:p w14:paraId="3709512C" w14:textId="77777777" w:rsidR="008117A9" w:rsidRDefault="008117A9">
      <w:pPr>
        <w:spacing w:line="20" w:lineRule="exact"/>
        <w:rPr>
          <w:sz w:val="2"/>
        </w:rPr>
        <w:sectPr w:rsidR="008117A9">
          <w:pgSz w:w="11910" w:h="16840"/>
          <w:pgMar w:top="1220" w:right="1020" w:bottom="840" w:left="1020" w:header="599" w:footer="647" w:gutter="0"/>
          <w:cols w:space="720"/>
        </w:sectPr>
      </w:pPr>
    </w:p>
    <w:p w14:paraId="7B7BDDC5" w14:textId="77777777" w:rsidR="008117A9" w:rsidRDefault="004B269F">
      <w:pPr>
        <w:pStyle w:val="BodyText"/>
        <w:spacing w:before="105" w:line="228" w:lineRule="auto"/>
        <w:ind w:left="227" w:right="38"/>
        <w:jc w:val="both"/>
      </w:pPr>
      <w:r>
        <w:rPr>
          <w:color w:val="AC1F24"/>
        </w:rPr>
        <w:t>Support for ‘go-back- to-school’ initiative in Central Java</w:t>
      </w:r>
    </w:p>
    <w:p w14:paraId="59F7D822" w14:textId="77777777" w:rsidR="008117A9" w:rsidRDefault="004B269F">
      <w:pPr>
        <w:pStyle w:val="BodyText"/>
        <w:spacing w:before="105" w:line="228" w:lineRule="auto"/>
        <w:ind w:left="227" w:right="324"/>
      </w:pPr>
      <w:r>
        <w:br w:type="column"/>
      </w:r>
      <w:r>
        <w:t xml:space="preserve">In Central Java, KOMPAK provided technical assistance in the development of a ‘go back to school’ initiative in </w:t>
      </w:r>
      <w:proofErr w:type="spellStart"/>
      <w:r>
        <w:t>Pekalongan</w:t>
      </w:r>
      <w:proofErr w:type="spellEnd"/>
      <w:r>
        <w:t xml:space="preserve"> and </w:t>
      </w:r>
      <w:proofErr w:type="spellStart"/>
      <w:r>
        <w:t>Brebes</w:t>
      </w:r>
      <w:proofErr w:type="spellEnd"/>
      <w:r>
        <w:t xml:space="preserve"> districts. KOMPAK supported the district governments to undertake data collection – using household surveys – to identify out-of-school children for follow up. This was complemented with advocacy by KOMPAK on</w:t>
      </w:r>
    </w:p>
    <w:p w14:paraId="142B7D13" w14:textId="77777777" w:rsidR="008117A9" w:rsidRDefault="004B269F">
      <w:pPr>
        <w:pStyle w:val="BodyText"/>
        <w:spacing w:before="6" w:line="228" w:lineRule="auto"/>
        <w:ind w:left="227" w:right="875"/>
      </w:pPr>
      <w:r>
        <w:t>a district regulation (</w:t>
      </w:r>
      <w:proofErr w:type="spellStart"/>
      <w:r>
        <w:rPr>
          <w:i/>
        </w:rPr>
        <w:t>Perbup</w:t>
      </w:r>
      <w:proofErr w:type="spellEnd"/>
      <w:r>
        <w:t xml:space="preserve">) in </w:t>
      </w:r>
      <w:proofErr w:type="spellStart"/>
      <w:r>
        <w:t>Pekalongan</w:t>
      </w:r>
      <w:proofErr w:type="spellEnd"/>
      <w:r>
        <w:t xml:space="preserve"> to mandate 12-years of schooling for all children.</w:t>
      </w:r>
    </w:p>
    <w:p w14:paraId="636A0AE1"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231" w:space="321"/>
            <w:col w:w="7318"/>
          </w:cols>
        </w:sectPr>
      </w:pPr>
    </w:p>
    <w:p w14:paraId="763056CA" w14:textId="77777777" w:rsidR="008117A9" w:rsidRDefault="00360E36">
      <w:pPr>
        <w:pStyle w:val="BodyText"/>
        <w:spacing w:before="2"/>
        <w:rPr>
          <w:sz w:val="8"/>
        </w:rPr>
      </w:pPr>
      <w:r>
        <w:rPr>
          <w:noProof/>
        </w:rPr>
        <mc:AlternateContent>
          <mc:Choice Requires="wps">
            <w:drawing>
              <wp:anchor distT="0" distB="0" distL="114300" distR="114300" simplePos="0" relativeHeight="251696128" behindDoc="0" locked="0" layoutInCell="1" allowOverlap="1" wp14:anchorId="2E091591" wp14:editId="2D8D2495">
                <wp:simplePos x="0" y="0"/>
                <wp:positionH relativeFrom="page">
                  <wp:posOffset>7560310</wp:posOffset>
                </wp:positionH>
                <wp:positionV relativeFrom="page">
                  <wp:posOffset>972185</wp:posOffset>
                </wp:positionV>
                <wp:extent cx="0" cy="521970"/>
                <wp:effectExtent l="6985" t="10160" r="12065" b="10795"/>
                <wp:wrapNone/>
                <wp:docPr id="394"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1970"/>
                        </a:xfrm>
                        <a:prstGeom prst="line">
                          <a:avLst/>
                        </a:prstGeom>
                        <a:noFill/>
                        <a:ln w="0">
                          <a:solidFill>
                            <a:srgbClr val="E6E7E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FF6E91" id="Line 245" o:spid="_x0000_s1026" style="position:absolute;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6.55pt" to="595.3pt,1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" strokecolor="#e6e7e8" strokeweight="0">
                <w10:wrap anchorx="page" anchory="page"/>
              </v:line>
            </w:pict>
          </mc:Fallback>
        </mc:AlternateContent>
      </w:r>
    </w:p>
    <w:p w14:paraId="377E89A8"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1AC137DB" wp14:editId="01888A3B">
                <wp:extent cx="6120130" cy="6350"/>
                <wp:effectExtent l="11430" t="10160" r="12065" b="2540"/>
                <wp:docPr id="391"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392" name="Line 244"/>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93" name="Line 243"/>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4D2F89" id="Group 242"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">
                <v:line id="Line 244"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" strokecolor="#ac1f24" strokeweight=".5pt"/>
                <v:line id="Line 243"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" strokecolor="#ac1f24" strokeweight=".5pt"/>
                <w10:anchorlock/>
              </v:group>
            </w:pict>
          </mc:Fallback>
        </mc:AlternateContent>
      </w:r>
    </w:p>
    <w:p w14:paraId="0C73B8B1" w14:textId="77777777" w:rsidR="008117A9" w:rsidRDefault="008117A9">
      <w:pPr>
        <w:pStyle w:val="BodyText"/>
        <w:spacing w:before="1"/>
        <w:rPr>
          <w:sz w:val="26"/>
        </w:rPr>
      </w:pPr>
    </w:p>
    <w:p w14:paraId="4E811CCA" w14:textId="77777777" w:rsidR="008117A9" w:rsidRDefault="00360E36">
      <w:pPr>
        <w:pStyle w:val="Heading5"/>
        <w:spacing w:before="100"/>
        <w:ind w:left="293"/>
        <w:jc w:val="both"/>
      </w:pPr>
      <w:r>
        <w:rPr>
          <w:noProof/>
        </w:rPr>
        <mc:AlternateContent>
          <mc:Choice Requires="wpg">
            <w:drawing>
              <wp:anchor distT="0" distB="0" distL="114300" distR="114300" simplePos="0" relativeHeight="251779072" behindDoc="1" locked="0" layoutInCell="1" allowOverlap="1" wp14:anchorId="6E2B995A" wp14:editId="19A6FA13">
                <wp:simplePos x="0" y="0"/>
                <wp:positionH relativeFrom="page">
                  <wp:posOffset>720090</wp:posOffset>
                </wp:positionH>
                <wp:positionV relativeFrom="paragraph">
                  <wp:posOffset>-12065</wp:posOffset>
                </wp:positionV>
                <wp:extent cx="6120130" cy="7533005"/>
                <wp:effectExtent l="5715" t="6985" r="8255" b="3810"/>
                <wp:wrapNone/>
                <wp:docPr id="388"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7533005"/>
                          <a:chOff x="1134" y="-19"/>
                          <a:chExt cx="9638" cy="11863"/>
                        </a:xfrm>
                      </wpg:grpSpPr>
                      <wps:wsp>
                        <wps:cNvPr id="389" name="Rectangle 241"/>
                        <wps:cNvSpPr>
                          <a:spLocks noChangeArrowheads="1"/>
                        </wps:cNvSpPr>
                        <wps:spPr bwMode="auto">
                          <a:xfrm>
                            <a:off x="1138" y="-15"/>
                            <a:ext cx="9628" cy="11853"/>
                          </a:xfrm>
                          <a:prstGeom prst="rect">
                            <a:avLst/>
                          </a:prstGeom>
                          <a:solidFill>
                            <a:srgbClr val="FFF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0" name="Rectangle 240"/>
                        <wps:cNvSpPr>
                          <a:spLocks noChangeArrowheads="1"/>
                        </wps:cNvSpPr>
                        <wps:spPr bwMode="auto">
                          <a:xfrm>
                            <a:off x="1138" y="-15"/>
                            <a:ext cx="9628" cy="11853"/>
                          </a:xfrm>
                          <a:prstGeom prst="rect">
                            <a:avLst/>
                          </a:prstGeom>
                          <a:noFill/>
                          <a:ln w="635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6F57B3" id="Group 239" o:spid="_x0000_s1026" style="position:absolute;margin-left:56.7pt;margin-top:-.95pt;width:481.9pt;height:593.15pt;z-index:-251537408;mso-position-horizontal-relative:page" coordorigin="1134,-19" coordsize="9638,1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">
                <v:rect id="Rectangle 241" o:spid="_x0000_s1027" style="position:absolute;left:1138;top:-15;width:9628;height:1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" fillcolor="#fff4e6" stroked="f"/>
                <v:rect id="Rectangle 240" o:spid="_x0000_s1028" style="position:absolute;left:1138;top:-15;width:9628;height:1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" filled="f" strokecolor="#ac1f24" strokeweight=".5pt"/>
                <w10:wrap anchorx="page"/>
              </v:group>
            </w:pict>
          </mc:Fallback>
        </mc:AlternateContent>
      </w:r>
      <w:r w:rsidR="004B269F">
        <w:t>LANDASAN HEALTH AND EDUCATION PROGRAM</w:t>
      </w:r>
    </w:p>
    <w:p w14:paraId="4A3A5DF4" w14:textId="77777777" w:rsidR="008117A9" w:rsidRDefault="004B269F">
      <w:pPr>
        <w:pStyle w:val="BodyText"/>
        <w:spacing w:before="112" w:line="228" w:lineRule="auto"/>
        <w:ind w:left="293" w:right="288"/>
        <w:jc w:val="both"/>
      </w:pPr>
      <w:r>
        <w:t>LANDASAN</w:t>
      </w:r>
      <w:r>
        <w:rPr>
          <w:spacing w:val="-12"/>
        </w:rPr>
        <w:t xml:space="preserve"> </w:t>
      </w:r>
      <w:r>
        <w:t>is</w:t>
      </w:r>
      <w:r>
        <w:rPr>
          <w:spacing w:val="-11"/>
        </w:rPr>
        <w:t xml:space="preserve"> </w:t>
      </w:r>
      <w:r>
        <w:t>an</w:t>
      </w:r>
      <w:r>
        <w:rPr>
          <w:spacing w:val="-11"/>
        </w:rPr>
        <w:t xml:space="preserve"> </w:t>
      </w:r>
      <w:r>
        <w:t>approximately</w:t>
      </w:r>
      <w:r>
        <w:rPr>
          <w:spacing w:val="-11"/>
        </w:rPr>
        <w:t xml:space="preserve"> </w:t>
      </w:r>
      <w:r>
        <w:t>A$2.5</w:t>
      </w:r>
      <w:r>
        <w:rPr>
          <w:spacing w:val="-11"/>
        </w:rPr>
        <w:t xml:space="preserve"> </w:t>
      </w:r>
      <w:r>
        <w:t>million</w:t>
      </w:r>
      <w:r>
        <w:rPr>
          <w:spacing w:val="-11"/>
        </w:rPr>
        <w:t xml:space="preserve"> </w:t>
      </w:r>
      <w:r>
        <w:t>per</w:t>
      </w:r>
      <w:r>
        <w:rPr>
          <w:spacing w:val="-10"/>
        </w:rPr>
        <w:t xml:space="preserve"> </w:t>
      </w:r>
      <w:r>
        <w:t>annum</w:t>
      </w:r>
      <w:r>
        <w:rPr>
          <w:spacing w:val="-11"/>
        </w:rPr>
        <w:t xml:space="preserve"> </w:t>
      </w:r>
      <w:r>
        <w:t>program</w:t>
      </w:r>
      <w:r>
        <w:rPr>
          <w:spacing w:val="-11"/>
        </w:rPr>
        <w:t xml:space="preserve"> </w:t>
      </w:r>
      <w:r>
        <w:t>implemented</w:t>
      </w:r>
      <w:r>
        <w:rPr>
          <w:spacing w:val="-11"/>
        </w:rPr>
        <w:t xml:space="preserve"> </w:t>
      </w:r>
      <w:r>
        <w:t>by</w:t>
      </w:r>
      <w:r>
        <w:rPr>
          <w:spacing w:val="-11"/>
        </w:rPr>
        <w:t xml:space="preserve"> </w:t>
      </w:r>
      <w:proofErr w:type="spellStart"/>
      <w:r>
        <w:t>BaKTI</w:t>
      </w:r>
      <w:proofErr w:type="spellEnd"/>
      <w:r>
        <w:t>,</w:t>
      </w:r>
      <w:r>
        <w:rPr>
          <w:spacing w:val="-11"/>
        </w:rPr>
        <w:t xml:space="preserve"> </w:t>
      </w:r>
      <w:r>
        <w:t>a</w:t>
      </w:r>
      <w:r>
        <w:rPr>
          <w:spacing w:val="-11"/>
        </w:rPr>
        <w:t xml:space="preserve"> </w:t>
      </w:r>
      <w:r>
        <w:t xml:space="preserve">KOMPAK partner, designed to address gaps in the capacity of service units (health </w:t>
      </w:r>
      <w:proofErr w:type="spellStart"/>
      <w:r>
        <w:t>centres</w:t>
      </w:r>
      <w:proofErr w:type="spellEnd"/>
      <w:r>
        <w:t xml:space="preserve"> and schools) and village governments to help improve access to and quality of frontline services in the Papua and Papua</w:t>
      </w:r>
      <w:r>
        <w:rPr>
          <w:spacing w:val="-14"/>
        </w:rPr>
        <w:t xml:space="preserve"> </w:t>
      </w:r>
      <w:r>
        <w:t>Barat</w:t>
      </w:r>
      <w:r>
        <w:rPr>
          <w:spacing w:val="-12"/>
        </w:rPr>
        <w:t xml:space="preserve"> </w:t>
      </w:r>
      <w:r>
        <w:t>provinces.</w:t>
      </w:r>
      <w:r>
        <w:rPr>
          <w:spacing w:val="-13"/>
        </w:rPr>
        <w:t xml:space="preserve"> </w:t>
      </w:r>
      <w:r>
        <w:t>Nine</w:t>
      </w:r>
      <w:r>
        <w:rPr>
          <w:spacing w:val="-13"/>
        </w:rPr>
        <w:t xml:space="preserve"> </w:t>
      </w:r>
      <w:r>
        <w:t>districts</w:t>
      </w:r>
      <w:r>
        <w:rPr>
          <w:spacing w:val="-13"/>
        </w:rPr>
        <w:t xml:space="preserve"> </w:t>
      </w:r>
      <w:r>
        <w:t>are</w:t>
      </w:r>
      <w:r>
        <w:rPr>
          <w:spacing w:val="-13"/>
        </w:rPr>
        <w:t xml:space="preserve"> </w:t>
      </w:r>
      <w:proofErr w:type="spellStart"/>
      <w:r>
        <w:t>prioritised</w:t>
      </w:r>
      <w:proofErr w:type="spellEnd"/>
      <w:r>
        <w:rPr>
          <w:spacing w:val="-14"/>
        </w:rPr>
        <w:t xml:space="preserve"> </w:t>
      </w:r>
      <w:r>
        <w:t>for</w:t>
      </w:r>
      <w:r>
        <w:rPr>
          <w:spacing w:val="-13"/>
        </w:rPr>
        <w:t xml:space="preserve"> </w:t>
      </w:r>
      <w:r>
        <w:t>assistance,</w:t>
      </w:r>
      <w:r>
        <w:rPr>
          <w:spacing w:val="-14"/>
        </w:rPr>
        <w:t xml:space="preserve"> </w:t>
      </w:r>
      <w:r>
        <w:t>and</w:t>
      </w:r>
      <w:r>
        <w:rPr>
          <w:spacing w:val="-13"/>
        </w:rPr>
        <w:t xml:space="preserve"> </w:t>
      </w:r>
      <w:r>
        <w:t>within</w:t>
      </w:r>
      <w:r>
        <w:rPr>
          <w:spacing w:val="-14"/>
        </w:rPr>
        <w:t xml:space="preserve"> </w:t>
      </w:r>
      <w:r>
        <w:t>these</w:t>
      </w:r>
      <w:r>
        <w:rPr>
          <w:spacing w:val="-13"/>
        </w:rPr>
        <w:t xml:space="preserve"> </w:t>
      </w:r>
      <w:r>
        <w:t>districts</w:t>
      </w:r>
      <w:r>
        <w:rPr>
          <w:spacing w:val="-13"/>
        </w:rPr>
        <w:t xml:space="preserve"> </w:t>
      </w:r>
      <w:r>
        <w:t>a</w:t>
      </w:r>
      <w:r>
        <w:rPr>
          <w:spacing w:val="-13"/>
        </w:rPr>
        <w:t xml:space="preserve"> </w:t>
      </w:r>
      <w:r>
        <w:t xml:space="preserve">further 20 sub-districts covering 171 villages are supported. The tenth district, </w:t>
      </w:r>
      <w:proofErr w:type="spellStart"/>
      <w:r>
        <w:t>Waropen</w:t>
      </w:r>
      <w:proofErr w:type="spellEnd"/>
      <w:r>
        <w:t>, was not supported in 2019 due to lack of political support with future activities to be determined at the next KOMPAK Steering Committee</w:t>
      </w:r>
      <w:r>
        <w:rPr>
          <w:spacing w:val="-1"/>
        </w:rPr>
        <w:t xml:space="preserve"> </w:t>
      </w:r>
      <w:r>
        <w:t>meeting.</w:t>
      </w:r>
    </w:p>
    <w:p w14:paraId="3C333B0C" w14:textId="77777777" w:rsidR="008117A9" w:rsidRDefault="004B269F">
      <w:pPr>
        <w:pStyle w:val="BodyText"/>
        <w:spacing w:before="111" w:line="266" w:lineRule="exact"/>
        <w:ind w:left="293"/>
        <w:jc w:val="both"/>
      </w:pPr>
      <w:r>
        <w:t xml:space="preserve">The focus for LANDASAN in 2019 is to further expand and </w:t>
      </w:r>
      <w:proofErr w:type="spellStart"/>
      <w:r>
        <w:t>institutionalise</w:t>
      </w:r>
      <w:proofErr w:type="spellEnd"/>
      <w:r>
        <w:t xml:space="preserve"> village information systems</w:t>
      </w:r>
    </w:p>
    <w:p w14:paraId="146D1A4C" w14:textId="77777777" w:rsidR="008117A9" w:rsidRDefault="004B269F">
      <w:pPr>
        <w:pStyle w:val="BodyText"/>
        <w:spacing w:before="5" w:line="228" w:lineRule="auto"/>
        <w:ind w:left="293" w:right="289"/>
        <w:jc w:val="both"/>
      </w:pPr>
      <w:r>
        <w:t>–</w:t>
      </w:r>
      <w:r>
        <w:rPr>
          <w:spacing w:val="-14"/>
        </w:rPr>
        <w:t xml:space="preserve"> </w:t>
      </w:r>
      <w:r>
        <w:t>particularly</w:t>
      </w:r>
      <w:r>
        <w:rPr>
          <w:spacing w:val="-13"/>
        </w:rPr>
        <w:t xml:space="preserve"> </w:t>
      </w:r>
      <w:r>
        <w:t>in</w:t>
      </w:r>
      <w:r>
        <w:rPr>
          <w:spacing w:val="-14"/>
        </w:rPr>
        <w:t xml:space="preserve"> </w:t>
      </w:r>
      <w:proofErr w:type="spellStart"/>
      <w:r>
        <w:t>finalising</w:t>
      </w:r>
      <w:proofErr w:type="spellEnd"/>
      <w:r>
        <w:rPr>
          <w:spacing w:val="-13"/>
        </w:rPr>
        <w:t xml:space="preserve"> </w:t>
      </w:r>
      <w:r>
        <w:t>capacity</w:t>
      </w:r>
      <w:r>
        <w:rPr>
          <w:spacing w:val="-14"/>
        </w:rPr>
        <w:t xml:space="preserve"> </w:t>
      </w:r>
      <w:r>
        <w:t>building</w:t>
      </w:r>
      <w:r>
        <w:rPr>
          <w:spacing w:val="-13"/>
        </w:rPr>
        <w:t xml:space="preserve"> </w:t>
      </w:r>
      <w:r>
        <w:t>packages</w:t>
      </w:r>
      <w:r>
        <w:rPr>
          <w:spacing w:val="-14"/>
        </w:rPr>
        <w:t xml:space="preserve"> </w:t>
      </w:r>
      <w:r>
        <w:t>(training</w:t>
      </w:r>
      <w:r>
        <w:rPr>
          <w:spacing w:val="-13"/>
        </w:rPr>
        <w:t xml:space="preserve"> </w:t>
      </w:r>
      <w:r>
        <w:t>materials,</w:t>
      </w:r>
      <w:r>
        <w:rPr>
          <w:spacing w:val="-14"/>
        </w:rPr>
        <w:t xml:space="preserve"> </w:t>
      </w:r>
      <w:r>
        <w:t>manuals,</w:t>
      </w:r>
      <w:r>
        <w:rPr>
          <w:spacing w:val="-13"/>
        </w:rPr>
        <w:t xml:space="preserve"> </w:t>
      </w:r>
      <w:r>
        <w:t>standard</w:t>
      </w:r>
      <w:r>
        <w:rPr>
          <w:spacing w:val="-14"/>
        </w:rPr>
        <w:t xml:space="preserve"> </w:t>
      </w:r>
      <w:r>
        <w:t>operation procedures</w:t>
      </w:r>
      <w:r>
        <w:rPr>
          <w:spacing w:val="-12"/>
        </w:rPr>
        <w:t xml:space="preserve"> </w:t>
      </w:r>
      <w:r>
        <w:t>and</w:t>
      </w:r>
      <w:r>
        <w:rPr>
          <w:spacing w:val="-13"/>
        </w:rPr>
        <w:t xml:space="preserve"> </w:t>
      </w:r>
      <w:r>
        <w:t>the</w:t>
      </w:r>
      <w:r>
        <w:rPr>
          <w:spacing w:val="-11"/>
        </w:rPr>
        <w:t xml:space="preserve"> </w:t>
      </w:r>
      <w:r>
        <w:t>like)</w:t>
      </w:r>
      <w:r>
        <w:rPr>
          <w:spacing w:val="-12"/>
        </w:rPr>
        <w:t xml:space="preserve"> </w:t>
      </w:r>
      <w:r>
        <w:t>–</w:t>
      </w:r>
      <w:r>
        <w:rPr>
          <w:spacing w:val="-11"/>
        </w:rPr>
        <w:t xml:space="preserve"> </w:t>
      </w:r>
      <w:r>
        <w:t>and</w:t>
      </w:r>
      <w:r>
        <w:rPr>
          <w:spacing w:val="-13"/>
        </w:rPr>
        <w:t xml:space="preserve"> </w:t>
      </w:r>
      <w:r>
        <w:t>supporting</w:t>
      </w:r>
      <w:r>
        <w:rPr>
          <w:spacing w:val="-12"/>
        </w:rPr>
        <w:t xml:space="preserve"> </w:t>
      </w:r>
      <w:r>
        <w:t>local</w:t>
      </w:r>
      <w:r>
        <w:rPr>
          <w:spacing w:val="-12"/>
        </w:rPr>
        <w:t xml:space="preserve"> </w:t>
      </w:r>
      <w:r>
        <w:t>governments</w:t>
      </w:r>
      <w:r>
        <w:rPr>
          <w:spacing w:val="-11"/>
        </w:rPr>
        <w:t xml:space="preserve"> </w:t>
      </w:r>
      <w:r>
        <w:t>and</w:t>
      </w:r>
      <w:r>
        <w:rPr>
          <w:spacing w:val="-13"/>
        </w:rPr>
        <w:t xml:space="preserve"> </w:t>
      </w:r>
      <w:r>
        <w:t>service</w:t>
      </w:r>
      <w:r>
        <w:rPr>
          <w:spacing w:val="-11"/>
        </w:rPr>
        <w:t xml:space="preserve"> </w:t>
      </w:r>
      <w:r>
        <w:t>units</w:t>
      </w:r>
      <w:r>
        <w:rPr>
          <w:spacing w:val="-12"/>
        </w:rPr>
        <w:t xml:space="preserve"> </w:t>
      </w:r>
      <w:r>
        <w:t>in</w:t>
      </w:r>
      <w:r>
        <w:rPr>
          <w:spacing w:val="-12"/>
        </w:rPr>
        <w:t xml:space="preserve"> </w:t>
      </w:r>
      <w:r>
        <w:t>planning,</w:t>
      </w:r>
      <w:r>
        <w:rPr>
          <w:spacing w:val="-12"/>
        </w:rPr>
        <w:t xml:space="preserve"> </w:t>
      </w:r>
      <w:r>
        <w:t>budgeting and the implementation of the minimum service standards (MSS) for health and</w:t>
      </w:r>
      <w:r>
        <w:rPr>
          <w:spacing w:val="-19"/>
        </w:rPr>
        <w:t xml:space="preserve"> </w:t>
      </w:r>
      <w:r>
        <w:t>education.</w:t>
      </w:r>
    </w:p>
    <w:p w14:paraId="38968E68" w14:textId="77777777" w:rsidR="008117A9" w:rsidRDefault="004B269F">
      <w:pPr>
        <w:pStyle w:val="BodyText"/>
        <w:spacing w:before="106"/>
        <w:ind w:left="293"/>
        <w:jc w:val="both"/>
        <w:rPr>
          <w:rFonts w:ascii="Open Sans Semibold"/>
          <w:b/>
        </w:rPr>
      </w:pPr>
      <w:r>
        <w:rPr>
          <w:rFonts w:ascii="Open Sans Semibold"/>
          <w:b/>
          <w:color w:val="AC1F24"/>
        </w:rPr>
        <w:t>Village and sub-district information systems</w:t>
      </w:r>
    </w:p>
    <w:p w14:paraId="02E1F97C" w14:textId="77777777" w:rsidR="008117A9" w:rsidRDefault="004B269F">
      <w:pPr>
        <w:pStyle w:val="BodyText"/>
        <w:spacing w:before="112" w:line="228" w:lineRule="auto"/>
        <w:ind w:left="293" w:right="289"/>
        <w:jc w:val="both"/>
      </w:pPr>
      <w:r>
        <w:t>The pilot on village and sub-district information systems – known as SAIK and SAID in the Papua region</w:t>
      </w:r>
      <w:r>
        <w:rPr>
          <w:spacing w:val="-7"/>
        </w:rPr>
        <w:t xml:space="preserve"> </w:t>
      </w:r>
      <w:r>
        <w:t>–</w:t>
      </w:r>
      <w:r>
        <w:rPr>
          <w:spacing w:val="-7"/>
        </w:rPr>
        <w:t xml:space="preserve"> </w:t>
      </w:r>
      <w:r>
        <w:t>has</w:t>
      </w:r>
      <w:r>
        <w:rPr>
          <w:spacing w:val="-6"/>
        </w:rPr>
        <w:t xml:space="preserve"> </w:t>
      </w:r>
      <w:r>
        <w:t>been</w:t>
      </w:r>
      <w:r>
        <w:rPr>
          <w:spacing w:val="-6"/>
        </w:rPr>
        <w:t xml:space="preserve"> </w:t>
      </w:r>
      <w:r>
        <w:t>getting</w:t>
      </w:r>
      <w:r>
        <w:rPr>
          <w:spacing w:val="-7"/>
        </w:rPr>
        <w:t xml:space="preserve"> </w:t>
      </w:r>
      <w:r>
        <w:t>more</w:t>
      </w:r>
      <w:r>
        <w:rPr>
          <w:spacing w:val="-7"/>
        </w:rPr>
        <w:t xml:space="preserve"> </w:t>
      </w:r>
      <w:r>
        <w:t>buy-in</w:t>
      </w:r>
      <w:r>
        <w:rPr>
          <w:spacing w:val="-7"/>
        </w:rPr>
        <w:t xml:space="preserve"> </w:t>
      </w:r>
      <w:r>
        <w:t>from</w:t>
      </w:r>
      <w:r>
        <w:rPr>
          <w:spacing w:val="-5"/>
        </w:rPr>
        <w:t xml:space="preserve"> </w:t>
      </w:r>
      <w:r>
        <w:t>government</w:t>
      </w:r>
      <w:r>
        <w:rPr>
          <w:spacing w:val="-6"/>
        </w:rPr>
        <w:t xml:space="preserve"> </w:t>
      </w:r>
      <w:r>
        <w:t>stakeholders.</w:t>
      </w:r>
      <w:r>
        <w:rPr>
          <w:spacing w:val="-7"/>
        </w:rPr>
        <w:t xml:space="preserve"> </w:t>
      </w:r>
      <w:r>
        <w:t>In</w:t>
      </w:r>
      <w:r>
        <w:rPr>
          <w:spacing w:val="-7"/>
        </w:rPr>
        <w:t xml:space="preserve"> </w:t>
      </w:r>
      <w:r>
        <w:t>Papua</w:t>
      </w:r>
      <w:r>
        <w:rPr>
          <w:spacing w:val="-6"/>
        </w:rPr>
        <w:t xml:space="preserve"> </w:t>
      </w:r>
      <w:r>
        <w:t>Barat,</w:t>
      </w:r>
      <w:r>
        <w:rPr>
          <w:spacing w:val="-6"/>
        </w:rPr>
        <w:t xml:space="preserve"> </w:t>
      </w:r>
      <w:r>
        <w:t>the</w:t>
      </w:r>
      <w:r>
        <w:rPr>
          <w:spacing w:val="-7"/>
        </w:rPr>
        <w:t xml:space="preserve"> </w:t>
      </w:r>
      <w:r>
        <w:t>provincial government</w:t>
      </w:r>
      <w:r>
        <w:rPr>
          <w:spacing w:val="-15"/>
        </w:rPr>
        <w:t xml:space="preserve"> </w:t>
      </w:r>
      <w:r>
        <w:t>has</w:t>
      </w:r>
      <w:r>
        <w:rPr>
          <w:spacing w:val="-15"/>
        </w:rPr>
        <w:t xml:space="preserve"> </w:t>
      </w:r>
      <w:r>
        <w:t>allocated</w:t>
      </w:r>
      <w:r>
        <w:rPr>
          <w:spacing w:val="-14"/>
        </w:rPr>
        <w:t xml:space="preserve"> </w:t>
      </w:r>
      <w:r>
        <w:t>IDR</w:t>
      </w:r>
      <w:r>
        <w:rPr>
          <w:spacing w:val="-15"/>
        </w:rPr>
        <w:t xml:space="preserve"> </w:t>
      </w:r>
      <w:r>
        <w:t>127</w:t>
      </w:r>
      <w:r>
        <w:rPr>
          <w:spacing w:val="-14"/>
        </w:rPr>
        <w:t xml:space="preserve"> </w:t>
      </w:r>
      <w:r>
        <w:t>billion</w:t>
      </w:r>
      <w:r>
        <w:rPr>
          <w:spacing w:val="-15"/>
        </w:rPr>
        <w:t xml:space="preserve"> </w:t>
      </w:r>
      <w:r>
        <w:t>(A$127</w:t>
      </w:r>
      <w:r>
        <w:rPr>
          <w:spacing w:val="-14"/>
        </w:rPr>
        <w:t xml:space="preserve"> </w:t>
      </w:r>
      <w:r>
        <w:t>million)</w:t>
      </w:r>
      <w:r>
        <w:rPr>
          <w:spacing w:val="-15"/>
        </w:rPr>
        <w:t xml:space="preserve"> </w:t>
      </w:r>
      <w:r>
        <w:t>to</w:t>
      </w:r>
      <w:r>
        <w:rPr>
          <w:spacing w:val="-14"/>
        </w:rPr>
        <w:t xml:space="preserve"> </w:t>
      </w:r>
      <w:r>
        <w:t>implement</w:t>
      </w:r>
      <w:r>
        <w:rPr>
          <w:spacing w:val="-15"/>
        </w:rPr>
        <w:t xml:space="preserve"> </w:t>
      </w:r>
      <w:r>
        <w:t>the</w:t>
      </w:r>
      <w:r>
        <w:rPr>
          <w:spacing w:val="-14"/>
        </w:rPr>
        <w:t xml:space="preserve"> </w:t>
      </w:r>
      <w:r>
        <w:t>system</w:t>
      </w:r>
      <w:r>
        <w:rPr>
          <w:spacing w:val="-15"/>
        </w:rPr>
        <w:t xml:space="preserve"> </w:t>
      </w:r>
      <w:r>
        <w:t>in</w:t>
      </w:r>
      <w:r>
        <w:rPr>
          <w:spacing w:val="-15"/>
        </w:rPr>
        <w:t xml:space="preserve"> </w:t>
      </w:r>
      <w:r>
        <w:t>all</w:t>
      </w:r>
      <w:r>
        <w:rPr>
          <w:spacing w:val="-14"/>
        </w:rPr>
        <w:t xml:space="preserve"> </w:t>
      </w:r>
      <w:r>
        <w:t>1,742</w:t>
      </w:r>
      <w:r>
        <w:rPr>
          <w:spacing w:val="-15"/>
        </w:rPr>
        <w:t xml:space="preserve"> </w:t>
      </w:r>
      <w:r>
        <w:t>villages. KOMPAK is also advocating to provincial and district governments in Papua to fund the</w:t>
      </w:r>
      <w:r>
        <w:rPr>
          <w:spacing w:val="-18"/>
        </w:rPr>
        <w:t xml:space="preserve"> </w:t>
      </w:r>
      <w:r>
        <w:t>initiative.</w:t>
      </w:r>
    </w:p>
    <w:p w14:paraId="322CCB63" w14:textId="77777777" w:rsidR="008117A9" w:rsidRDefault="004B269F">
      <w:pPr>
        <w:pStyle w:val="BodyText"/>
        <w:spacing w:before="119" w:line="228" w:lineRule="auto"/>
        <w:ind w:left="293" w:right="289"/>
        <w:jc w:val="both"/>
      </w:pPr>
      <w:r>
        <w:t>SAIK</w:t>
      </w:r>
      <w:r>
        <w:rPr>
          <w:spacing w:val="-6"/>
        </w:rPr>
        <w:t xml:space="preserve"> </w:t>
      </w:r>
      <w:r>
        <w:t>is</w:t>
      </w:r>
      <w:r>
        <w:rPr>
          <w:spacing w:val="-6"/>
        </w:rPr>
        <w:t xml:space="preserve"> </w:t>
      </w:r>
      <w:r>
        <w:t>piloted</w:t>
      </w:r>
      <w:r>
        <w:rPr>
          <w:spacing w:val="-6"/>
        </w:rPr>
        <w:t xml:space="preserve"> </w:t>
      </w:r>
      <w:r>
        <w:t>in</w:t>
      </w:r>
      <w:r>
        <w:rPr>
          <w:spacing w:val="-5"/>
        </w:rPr>
        <w:t xml:space="preserve"> </w:t>
      </w:r>
      <w:r>
        <w:t>205</w:t>
      </w:r>
      <w:r>
        <w:rPr>
          <w:spacing w:val="-6"/>
        </w:rPr>
        <w:t xml:space="preserve"> </w:t>
      </w:r>
      <w:r>
        <w:t>villages</w:t>
      </w:r>
      <w:r>
        <w:rPr>
          <w:spacing w:val="-6"/>
        </w:rPr>
        <w:t xml:space="preserve"> </w:t>
      </w:r>
      <w:r>
        <w:t>in</w:t>
      </w:r>
      <w:r>
        <w:rPr>
          <w:spacing w:val="-5"/>
        </w:rPr>
        <w:t xml:space="preserve"> </w:t>
      </w:r>
      <w:r>
        <w:t>Papua</w:t>
      </w:r>
      <w:r>
        <w:rPr>
          <w:spacing w:val="-6"/>
        </w:rPr>
        <w:t xml:space="preserve"> </w:t>
      </w:r>
      <w:r>
        <w:t>and</w:t>
      </w:r>
      <w:r>
        <w:rPr>
          <w:spacing w:val="-6"/>
        </w:rPr>
        <w:t xml:space="preserve"> </w:t>
      </w:r>
      <w:r>
        <w:t>Papua</w:t>
      </w:r>
      <w:r>
        <w:rPr>
          <w:spacing w:val="-5"/>
        </w:rPr>
        <w:t xml:space="preserve"> </w:t>
      </w:r>
      <w:r>
        <w:t>Barat</w:t>
      </w:r>
      <w:r>
        <w:rPr>
          <w:spacing w:val="-6"/>
        </w:rPr>
        <w:t xml:space="preserve"> </w:t>
      </w:r>
      <w:r>
        <w:t>Provinces,</w:t>
      </w:r>
      <w:r>
        <w:rPr>
          <w:spacing w:val="-6"/>
        </w:rPr>
        <w:t xml:space="preserve"> </w:t>
      </w:r>
      <w:r>
        <w:t>according</w:t>
      </w:r>
      <w:r>
        <w:rPr>
          <w:spacing w:val="-5"/>
        </w:rPr>
        <w:t xml:space="preserve"> </w:t>
      </w:r>
      <w:r>
        <w:t>to</w:t>
      </w:r>
      <w:r>
        <w:rPr>
          <w:spacing w:val="-6"/>
        </w:rPr>
        <w:t xml:space="preserve"> </w:t>
      </w:r>
      <w:proofErr w:type="spellStart"/>
      <w:r>
        <w:t>BaKTI</w:t>
      </w:r>
      <w:proofErr w:type="spellEnd"/>
      <w:r>
        <w:t>.</w:t>
      </w:r>
      <w:r>
        <w:rPr>
          <w:spacing w:val="-6"/>
        </w:rPr>
        <w:t xml:space="preserve"> </w:t>
      </w:r>
      <w:r>
        <w:t>SAIK</w:t>
      </w:r>
      <w:r>
        <w:rPr>
          <w:spacing w:val="-5"/>
        </w:rPr>
        <w:t xml:space="preserve"> </w:t>
      </w:r>
      <w:r>
        <w:t>and</w:t>
      </w:r>
      <w:r>
        <w:rPr>
          <w:spacing w:val="-6"/>
        </w:rPr>
        <w:t xml:space="preserve"> </w:t>
      </w:r>
      <w:r>
        <w:t xml:space="preserve">SAID have dedicated officers/cadres who manage these information systems. The operators are trained by </w:t>
      </w:r>
      <w:proofErr w:type="spellStart"/>
      <w:r>
        <w:t>BaKTI</w:t>
      </w:r>
      <w:proofErr w:type="spellEnd"/>
      <w:r>
        <w:t xml:space="preserve"> and they work with village government to support planning and decision-making. To date, there are 425 SAIK cadres (112 are female) in Papua and Papua</w:t>
      </w:r>
      <w:r>
        <w:rPr>
          <w:spacing w:val="-8"/>
        </w:rPr>
        <w:t xml:space="preserve"> </w:t>
      </w:r>
      <w:r>
        <w:t>Barat.</w:t>
      </w:r>
    </w:p>
    <w:p w14:paraId="7B83576D" w14:textId="77777777" w:rsidR="008117A9" w:rsidRDefault="004B269F">
      <w:pPr>
        <w:pStyle w:val="BodyText"/>
        <w:spacing w:before="107"/>
        <w:ind w:left="293"/>
        <w:jc w:val="both"/>
        <w:rPr>
          <w:rFonts w:ascii="Open Sans Semibold"/>
          <w:b/>
        </w:rPr>
      </w:pPr>
      <w:r>
        <w:rPr>
          <w:rFonts w:ascii="Open Sans Semibold"/>
          <w:b/>
          <w:color w:val="AC1F24"/>
        </w:rPr>
        <w:t>Integration of MSS into local government and service unit</w:t>
      </w:r>
      <w:r>
        <w:rPr>
          <w:rFonts w:ascii="Open Sans Semibold"/>
          <w:b/>
          <w:color w:val="AC1F24"/>
          <w:spacing w:val="-23"/>
        </w:rPr>
        <w:t xml:space="preserve"> </w:t>
      </w:r>
      <w:r>
        <w:rPr>
          <w:rFonts w:ascii="Open Sans Semibold"/>
          <w:b/>
          <w:color w:val="AC1F24"/>
        </w:rPr>
        <w:t>planning</w:t>
      </w:r>
    </w:p>
    <w:p w14:paraId="78BDE5DB" w14:textId="77777777" w:rsidR="008117A9" w:rsidRDefault="004B269F">
      <w:pPr>
        <w:pStyle w:val="BodyText"/>
        <w:spacing w:before="112" w:line="228" w:lineRule="auto"/>
        <w:ind w:left="293" w:right="291"/>
        <w:jc w:val="both"/>
      </w:pPr>
      <w:proofErr w:type="gramStart"/>
      <w:r>
        <w:t>As a result of</w:t>
      </w:r>
      <w:proofErr w:type="gramEnd"/>
      <w:r>
        <w:t xml:space="preserve"> KOMPAK and </w:t>
      </w:r>
      <w:proofErr w:type="spellStart"/>
      <w:r>
        <w:t>BaKTI’s</w:t>
      </w:r>
      <w:proofErr w:type="spellEnd"/>
      <w:r>
        <w:t xml:space="preserve"> technical assistance, five out of ten KOMPAK districts in the Papua Region have integrated the MSS into their medium-term development plans (RPJMD), annual workplans, and allocated funding specifically for MSS achievement (refer to MSS section of this report). A further nine out of 24 KOMPAK sub-districts have been supported to conduct visits to health </w:t>
      </w:r>
      <w:proofErr w:type="spellStart"/>
      <w:r>
        <w:t>centres</w:t>
      </w:r>
      <w:proofErr w:type="spellEnd"/>
      <w:r>
        <w:t xml:space="preserve"> and schools. The KOMPAK sub-district survey found that three out of the 24 sub- districts reported conducting site visits ‘routinely’ or ‘sometimes’.</w:t>
      </w:r>
    </w:p>
    <w:p w14:paraId="28280D1A" w14:textId="77777777" w:rsidR="008117A9" w:rsidRDefault="004B269F">
      <w:pPr>
        <w:pStyle w:val="BodyText"/>
        <w:spacing w:before="121" w:line="228" w:lineRule="auto"/>
        <w:ind w:left="293" w:right="290"/>
        <w:jc w:val="both"/>
      </w:pPr>
      <w:r>
        <w:t xml:space="preserve">KOMPAK and </w:t>
      </w:r>
      <w:proofErr w:type="spellStart"/>
      <w:r>
        <w:t>BaKTI</w:t>
      </w:r>
      <w:proofErr w:type="spellEnd"/>
      <w:r>
        <w:t xml:space="preserve"> also supported service units. Of the 217 primary schools supported, 67 have developed profiles based on the MSS and corresponding workplans and standard operating procedures</w:t>
      </w:r>
      <w:r>
        <w:rPr>
          <w:spacing w:val="-11"/>
        </w:rPr>
        <w:t xml:space="preserve"> </w:t>
      </w:r>
      <w:r>
        <w:t>(SOPs)</w:t>
      </w:r>
      <w:r>
        <w:rPr>
          <w:spacing w:val="-10"/>
        </w:rPr>
        <w:t xml:space="preserve"> </w:t>
      </w:r>
      <w:r>
        <w:t>to</w:t>
      </w:r>
      <w:r>
        <w:rPr>
          <w:spacing w:val="-10"/>
        </w:rPr>
        <w:t xml:space="preserve"> </w:t>
      </w:r>
      <w:r>
        <w:t>improve</w:t>
      </w:r>
      <w:r>
        <w:rPr>
          <w:spacing w:val="-10"/>
        </w:rPr>
        <w:t xml:space="preserve"> </w:t>
      </w:r>
      <w:r>
        <w:t>performance</w:t>
      </w:r>
      <w:r>
        <w:rPr>
          <w:spacing w:val="-10"/>
        </w:rPr>
        <w:t xml:space="preserve"> </w:t>
      </w:r>
      <w:r>
        <w:t>in</w:t>
      </w:r>
      <w:r>
        <w:rPr>
          <w:spacing w:val="-11"/>
        </w:rPr>
        <w:t xml:space="preserve"> </w:t>
      </w:r>
      <w:r>
        <w:t>this</w:t>
      </w:r>
      <w:r>
        <w:rPr>
          <w:spacing w:val="-10"/>
        </w:rPr>
        <w:t xml:space="preserve"> </w:t>
      </w:r>
      <w:r>
        <w:t>area.</w:t>
      </w:r>
      <w:r>
        <w:rPr>
          <w:spacing w:val="-10"/>
        </w:rPr>
        <w:t xml:space="preserve"> </w:t>
      </w:r>
      <w:r>
        <w:t>These</w:t>
      </w:r>
      <w:r>
        <w:rPr>
          <w:spacing w:val="-10"/>
        </w:rPr>
        <w:t xml:space="preserve"> </w:t>
      </w:r>
      <w:r>
        <w:t>schools</w:t>
      </w:r>
      <w:r>
        <w:rPr>
          <w:spacing w:val="-10"/>
        </w:rPr>
        <w:t xml:space="preserve"> </w:t>
      </w:r>
      <w:r>
        <w:t>have</w:t>
      </w:r>
      <w:r>
        <w:rPr>
          <w:spacing w:val="-11"/>
        </w:rPr>
        <w:t xml:space="preserve"> </w:t>
      </w:r>
      <w:r>
        <w:t>also</w:t>
      </w:r>
      <w:r>
        <w:rPr>
          <w:spacing w:val="-10"/>
        </w:rPr>
        <w:t xml:space="preserve"> </w:t>
      </w:r>
      <w:r>
        <w:t>formed</w:t>
      </w:r>
      <w:r>
        <w:rPr>
          <w:spacing w:val="-10"/>
        </w:rPr>
        <w:t xml:space="preserve"> </w:t>
      </w:r>
      <w:r>
        <w:t xml:space="preserve">committees to oversee progress towards the MSS. In addition, 31 </w:t>
      </w:r>
      <w:proofErr w:type="spellStart"/>
      <w:r>
        <w:rPr>
          <w:i/>
        </w:rPr>
        <w:t>Puskesmas</w:t>
      </w:r>
      <w:proofErr w:type="spellEnd"/>
      <w:r>
        <w:t xml:space="preserve">/health </w:t>
      </w:r>
      <w:proofErr w:type="spellStart"/>
      <w:r>
        <w:t>centres</w:t>
      </w:r>
      <w:proofErr w:type="spellEnd"/>
      <w:r>
        <w:t xml:space="preserve"> were supported to strengthen</w:t>
      </w:r>
      <w:r>
        <w:rPr>
          <w:spacing w:val="-12"/>
        </w:rPr>
        <w:t xml:space="preserve"> </w:t>
      </w:r>
      <w:r>
        <w:t>their</w:t>
      </w:r>
      <w:r>
        <w:rPr>
          <w:spacing w:val="-12"/>
        </w:rPr>
        <w:t xml:space="preserve"> </w:t>
      </w:r>
      <w:r>
        <w:t>work-planning</w:t>
      </w:r>
      <w:r>
        <w:rPr>
          <w:spacing w:val="-12"/>
        </w:rPr>
        <w:t xml:space="preserve"> </w:t>
      </w:r>
      <w:r>
        <w:t>and</w:t>
      </w:r>
      <w:r>
        <w:rPr>
          <w:spacing w:val="-11"/>
        </w:rPr>
        <w:t xml:space="preserve"> </w:t>
      </w:r>
      <w:r>
        <w:t>SOPs</w:t>
      </w:r>
      <w:r>
        <w:rPr>
          <w:spacing w:val="-12"/>
        </w:rPr>
        <w:t xml:space="preserve"> </w:t>
      </w:r>
      <w:r>
        <w:t>to</w:t>
      </w:r>
      <w:r>
        <w:rPr>
          <w:spacing w:val="-12"/>
        </w:rPr>
        <w:t xml:space="preserve"> </w:t>
      </w:r>
      <w:r>
        <w:t>achieve</w:t>
      </w:r>
      <w:r>
        <w:rPr>
          <w:spacing w:val="-12"/>
        </w:rPr>
        <w:t xml:space="preserve"> </w:t>
      </w:r>
      <w:r>
        <w:t>the</w:t>
      </w:r>
      <w:r>
        <w:rPr>
          <w:spacing w:val="-11"/>
        </w:rPr>
        <w:t xml:space="preserve"> </w:t>
      </w:r>
      <w:r>
        <w:t>MSS.</w:t>
      </w:r>
      <w:r>
        <w:rPr>
          <w:spacing w:val="-12"/>
        </w:rPr>
        <w:t xml:space="preserve"> </w:t>
      </w:r>
      <w:r>
        <w:t>This</w:t>
      </w:r>
      <w:r>
        <w:rPr>
          <w:spacing w:val="-12"/>
        </w:rPr>
        <w:t xml:space="preserve"> </w:t>
      </w:r>
      <w:r>
        <w:t>has</w:t>
      </w:r>
      <w:r>
        <w:rPr>
          <w:spacing w:val="-12"/>
        </w:rPr>
        <w:t xml:space="preserve"> </w:t>
      </w:r>
      <w:r>
        <w:t>led</w:t>
      </w:r>
      <w:r>
        <w:rPr>
          <w:spacing w:val="-11"/>
        </w:rPr>
        <w:t xml:space="preserve"> </w:t>
      </w:r>
      <w:r>
        <w:t>to</w:t>
      </w:r>
      <w:r>
        <w:rPr>
          <w:spacing w:val="-12"/>
        </w:rPr>
        <w:t xml:space="preserve"> </w:t>
      </w:r>
      <w:r>
        <w:t>improvements</w:t>
      </w:r>
      <w:r>
        <w:rPr>
          <w:spacing w:val="-12"/>
        </w:rPr>
        <w:t xml:space="preserve"> </w:t>
      </w:r>
      <w:r>
        <w:t>in</w:t>
      </w:r>
      <w:r>
        <w:rPr>
          <w:spacing w:val="-12"/>
        </w:rPr>
        <w:t xml:space="preserve"> </w:t>
      </w:r>
      <w:r>
        <w:t>overall management, patient safety and community participation in the planning and monitoring</w:t>
      </w:r>
      <w:r>
        <w:rPr>
          <w:spacing w:val="-33"/>
        </w:rPr>
        <w:t xml:space="preserve"> </w:t>
      </w:r>
      <w:r>
        <w:t>process.</w:t>
      </w:r>
    </w:p>
    <w:p w14:paraId="238B72BE" w14:textId="77777777" w:rsidR="008117A9" w:rsidRDefault="004B269F">
      <w:pPr>
        <w:pStyle w:val="BodyText"/>
        <w:spacing w:before="121" w:line="228" w:lineRule="auto"/>
        <w:ind w:left="293" w:right="288"/>
        <w:jc w:val="both"/>
      </w:pPr>
      <w:r>
        <w:t>KOMPAK also provided support to the Papua Barat Health Office to draft the Provincial Regulation overseeing the health system (</w:t>
      </w:r>
      <w:proofErr w:type="spellStart"/>
      <w:r>
        <w:rPr>
          <w:i/>
        </w:rPr>
        <w:t>Raperdasi</w:t>
      </w:r>
      <w:proofErr w:type="spellEnd"/>
      <w:r>
        <w:t>). The regulation provides guidance on implementation across the seven pillars of the health system: service delivery; drugs and medical supplies; human resources for health; health information systems; community participation; healthcare financing, and, leadership and governance. The regulation is expected to come into law in October 2019.</w:t>
      </w:r>
    </w:p>
    <w:p w14:paraId="37BDA3C3" w14:textId="77777777" w:rsidR="008117A9" w:rsidRDefault="008117A9">
      <w:pPr>
        <w:spacing w:line="228" w:lineRule="auto"/>
        <w:jc w:val="both"/>
        <w:sectPr w:rsidR="008117A9">
          <w:type w:val="continuous"/>
          <w:pgSz w:w="11910" w:h="16840"/>
          <w:pgMar w:top="580" w:right="1020" w:bottom="280" w:left="1020" w:header="720" w:footer="720" w:gutter="0"/>
          <w:cols w:space="720"/>
        </w:sectPr>
      </w:pPr>
    </w:p>
    <w:p w14:paraId="01404749" w14:textId="77777777" w:rsidR="008117A9" w:rsidRDefault="008117A9">
      <w:pPr>
        <w:pStyle w:val="BodyText"/>
        <w:spacing w:before="9"/>
        <w:rPr>
          <w:sz w:val="17"/>
        </w:rPr>
      </w:pPr>
    </w:p>
    <w:p w14:paraId="19FB6E06" w14:textId="77777777" w:rsidR="008117A9" w:rsidRDefault="004B269F">
      <w:pPr>
        <w:pStyle w:val="Heading2"/>
        <w:ind w:left="113"/>
      </w:pPr>
      <w:bookmarkStart w:id="27" w:name="_TOC_250008"/>
      <w:bookmarkEnd w:id="27"/>
      <w:r>
        <w:rPr>
          <w:color w:val="AC1F24"/>
        </w:rPr>
        <w:t>Health</w:t>
      </w:r>
    </w:p>
    <w:p w14:paraId="5DB89FFD" w14:textId="77777777" w:rsidR="008117A9" w:rsidRDefault="008117A9">
      <w:pPr>
        <w:pStyle w:val="BodyText"/>
        <w:spacing w:before="7"/>
        <w:rPr>
          <w:rFonts w:ascii="Roboto Thin"/>
          <w:sz w:val="87"/>
        </w:rPr>
      </w:pPr>
    </w:p>
    <w:p w14:paraId="0EDEA104" w14:textId="77777777" w:rsidR="008117A9" w:rsidRDefault="004B269F">
      <w:pPr>
        <w:pStyle w:val="Heading4"/>
        <w:spacing w:before="0"/>
        <w:ind w:right="429"/>
      </w:pPr>
      <w:bookmarkStart w:id="28" w:name="_TOC_250007"/>
      <w:bookmarkEnd w:id="28"/>
      <w:r>
        <w:rPr>
          <w:color w:val="AC1F24"/>
        </w:rPr>
        <w:t>DEVELOP AND TEST HEALTH INNOVATIONS AND STRENGTHEN DISTRICT HEALTH AND NUTRITION POLICIES</w:t>
      </w:r>
    </w:p>
    <w:p w14:paraId="0DD3C80F" w14:textId="77777777" w:rsidR="008117A9" w:rsidRDefault="008117A9">
      <w:pPr>
        <w:pStyle w:val="BodyText"/>
        <w:spacing w:before="2"/>
        <w:rPr>
          <w:rFonts w:ascii="Roboto"/>
          <w:b/>
          <w:sz w:val="25"/>
        </w:rPr>
      </w:pPr>
    </w:p>
    <w:p w14:paraId="10AEA45E" w14:textId="77777777" w:rsidR="008117A9" w:rsidRDefault="004B269F">
      <w:pPr>
        <w:pStyle w:val="BodyText"/>
        <w:spacing w:before="1" w:line="254" w:lineRule="auto"/>
        <w:ind w:left="113" w:right="110"/>
        <w:jc w:val="both"/>
      </w:pPr>
      <w:r>
        <w:t xml:space="preserve">KOMPAK provides assistance to </w:t>
      </w:r>
      <w:proofErr w:type="gramStart"/>
      <w:r>
        <w:t>pilot  innovative</w:t>
      </w:r>
      <w:proofErr w:type="gramEnd"/>
      <w:r>
        <w:t xml:space="preserve">  ways  to  deliver  health  services  more  efficiently  and effectively and to strengthen health and nutrition policies, regulations and systems for district governments. The main areas of assistance were in conducting a study to assess the feasibility of using drones for remote area medical supply distribution, the piloting of a mobile application to support midwives provide services to pregnant women, and technical assistance to districts to help implement the National Strategy to Accelerate Stunting</w:t>
      </w:r>
      <w:r>
        <w:rPr>
          <w:spacing w:val="-1"/>
        </w:rPr>
        <w:t xml:space="preserve"> </w:t>
      </w:r>
      <w:r>
        <w:t>Prevention.</w:t>
      </w:r>
    </w:p>
    <w:p w14:paraId="16E4777A" w14:textId="77777777" w:rsidR="008117A9" w:rsidRDefault="00360E36">
      <w:pPr>
        <w:pStyle w:val="BodyText"/>
        <w:spacing w:before="1"/>
        <w:rPr>
          <w:sz w:val="16"/>
        </w:rPr>
      </w:pPr>
      <w:r>
        <w:rPr>
          <w:noProof/>
        </w:rPr>
        <mc:AlternateContent>
          <mc:Choice Requires="wps">
            <w:drawing>
              <wp:anchor distT="0" distB="0" distL="0" distR="0" simplePos="0" relativeHeight="251672576" behindDoc="0" locked="0" layoutInCell="1" allowOverlap="1" wp14:anchorId="35D46AF8" wp14:editId="31186B2F">
                <wp:simplePos x="0" y="0"/>
                <wp:positionH relativeFrom="page">
                  <wp:posOffset>1762760</wp:posOffset>
                </wp:positionH>
                <wp:positionV relativeFrom="paragraph">
                  <wp:posOffset>154940</wp:posOffset>
                </wp:positionV>
                <wp:extent cx="1955800" cy="718820"/>
                <wp:effectExtent l="635" t="0" r="0" b="0"/>
                <wp:wrapTopAndBottom/>
                <wp:docPr id="38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546C62" w14:textId="77777777" w:rsidR="00575BB5" w:rsidRDefault="00575BB5">
                            <w:pPr>
                              <w:pStyle w:val="BodyText"/>
                              <w:spacing w:before="3"/>
                              <w:rPr>
                                <w:sz w:val="25"/>
                              </w:rPr>
                            </w:pPr>
                          </w:p>
                          <w:p w14:paraId="51CEDBB2" w14:textId="77777777" w:rsidR="00575BB5" w:rsidRDefault="00575BB5">
                            <w:pPr>
                              <w:spacing w:line="211" w:lineRule="auto"/>
                              <w:ind w:left="820" w:right="388" w:hanging="477"/>
                              <w:rPr>
                                <w:sz w:val="18"/>
                              </w:rPr>
                            </w:pPr>
                            <w:r>
                              <w:rPr>
                                <w:color w:val="FFFFFF"/>
                                <w:sz w:val="18"/>
                              </w:rPr>
                              <w:t>Develop and test innovative health initiatives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46AF8" id="Text Box 238" o:spid="_x0000_s1380" type="#_x0000_t202" style="position:absolute;margin-left:138.8pt;margin-top:12.2pt;width:154pt;height:56.6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" fillcolor="#ac1f24" stroked="f">
                <v:textbox inset="0,0,0,0">
                  <w:txbxContent>
                    <w:p w14:paraId="50546C62" w14:textId="77777777" w:rsidR="00575BB5" w:rsidRDefault="00575BB5">
                      <w:pPr>
                        <w:pStyle w:val="BodyText"/>
                        <w:spacing w:before="3"/>
                        <w:rPr>
                          <w:sz w:val="25"/>
                        </w:rPr>
                      </w:pPr>
                    </w:p>
                    <w:p w14:paraId="51CEDBB2" w14:textId="77777777" w:rsidR="00575BB5" w:rsidRDefault="00575BB5">
                      <w:pPr>
                        <w:spacing w:line="211" w:lineRule="auto"/>
                        <w:ind w:left="820" w:right="388" w:hanging="477"/>
                        <w:rPr>
                          <w:sz w:val="18"/>
                        </w:rPr>
                      </w:pPr>
                      <w:r>
                        <w:rPr>
                          <w:color w:val="FFFFFF"/>
                          <w:sz w:val="18"/>
                        </w:rPr>
                        <w:t>Develop and test innovative health initiatives</w:t>
                      </w:r>
                    </w:p>
                  </w:txbxContent>
                </v:textbox>
                <w10:wrap type="topAndBottom" anchorx="page"/>
              </v:shape>
            </w:pict>
          </mc:Fallback>
        </mc:AlternateContent>
      </w:r>
      <w:r>
        <w:rPr>
          <w:noProof/>
        </w:rPr>
        <mc:AlternateContent>
          <mc:Choice Requires="wps">
            <w:drawing>
              <wp:anchor distT="0" distB="0" distL="0" distR="0" simplePos="0" relativeHeight="251673600" behindDoc="0" locked="0" layoutInCell="1" allowOverlap="1" wp14:anchorId="10D4C1AB" wp14:editId="4D167D8F">
                <wp:simplePos x="0" y="0"/>
                <wp:positionH relativeFrom="page">
                  <wp:posOffset>3841750</wp:posOffset>
                </wp:positionH>
                <wp:positionV relativeFrom="paragraph">
                  <wp:posOffset>154940</wp:posOffset>
                </wp:positionV>
                <wp:extent cx="1955800" cy="718820"/>
                <wp:effectExtent l="3175" t="0" r="3175" b="0"/>
                <wp:wrapTopAndBottom/>
                <wp:docPr id="386"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188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F1D920" w14:textId="77777777" w:rsidR="00575BB5" w:rsidRDefault="00575BB5">
                            <w:pPr>
                              <w:pStyle w:val="BodyText"/>
                              <w:spacing w:before="10"/>
                              <w:rPr>
                                <w:sz w:val="25"/>
                              </w:rPr>
                            </w:pPr>
                          </w:p>
                          <w:p w14:paraId="55236B07" w14:textId="77777777" w:rsidR="00575BB5" w:rsidRDefault="00575BB5">
                            <w:pPr>
                              <w:spacing w:line="211" w:lineRule="auto"/>
                              <w:ind w:left="836" w:right="272" w:hanging="546"/>
                              <w:rPr>
                                <w:sz w:val="18"/>
                              </w:rPr>
                            </w:pPr>
                            <w:r>
                              <w:rPr>
                                <w:color w:val="FFFFFF"/>
                                <w:sz w:val="18"/>
                              </w:rPr>
                              <w:t>Strengthen district health and nutrition policies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4C1AB" id="Text Box 237" o:spid="_x0000_s1381" type="#_x0000_t202" style="position:absolute;margin-left:302.5pt;margin-top:12.2pt;width:154pt;height:56.6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" fillcolor="#ac1f24" stroked="f">
                <v:textbox inset="0,0,0,0">
                  <w:txbxContent>
                    <w:p w14:paraId="2CF1D920" w14:textId="77777777" w:rsidR="00575BB5" w:rsidRDefault="00575BB5">
                      <w:pPr>
                        <w:pStyle w:val="BodyText"/>
                        <w:spacing w:before="10"/>
                        <w:rPr>
                          <w:sz w:val="25"/>
                        </w:rPr>
                      </w:pPr>
                    </w:p>
                    <w:p w14:paraId="55236B07" w14:textId="77777777" w:rsidR="00575BB5" w:rsidRDefault="00575BB5">
                      <w:pPr>
                        <w:spacing w:line="211" w:lineRule="auto"/>
                        <w:ind w:left="836" w:right="272" w:hanging="546"/>
                        <w:rPr>
                          <w:sz w:val="18"/>
                        </w:rPr>
                      </w:pPr>
                      <w:r>
                        <w:rPr>
                          <w:color w:val="FFFFFF"/>
                          <w:sz w:val="18"/>
                        </w:rPr>
                        <w:t>Strengthen district health and nutrition policies</w:t>
                      </w:r>
                    </w:p>
                  </w:txbxContent>
                </v:textbox>
                <w10:wrap type="topAndBottom" anchorx="page"/>
              </v:shape>
            </w:pict>
          </mc:Fallback>
        </mc:AlternateContent>
      </w:r>
      <w:r>
        <w:rPr>
          <w:noProof/>
        </w:rPr>
        <mc:AlternateContent>
          <mc:Choice Requires="wps">
            <w:drawing>
              <wp:anchor distT="0" distB="0" distL="0" distR="0" simplePos="0" relativeHeight="251674624" behindDoc="0" locked="0" layoutInCell="1" allowOverlap="1" wp14:anchorId="72DBB8E1" wp14:editId="72507916">
                <wp:simplePos x="0" y="0"/>
                <wp:positionH relativeFrom="page">
                  <wp:posOffset>1762760</wp:posOffset>
                </wp:positionH>
                <wp:positionV relativeFrom="paragraph">
                  <wp:posOffset>982345</wp:posOffset>
                </wp:positionV>
                <wp:extent cx="1955800" cy="742950"/>
                <wp:effectExtent l="10160" t="13335" r="15240" b="15240"/>
                <wp:wrapTopAndBottom/>
                <wp:docPr id="385"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4295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53959D4" w14:textId="77777777" w:rsidR="00575BB5" w:rsidRDefault="00575BB5">
                            <w:pPr>
                              <w:pStyle w:val="BodyText"/>
                              <w:spacing w:before="6"/>
                              <w:rPr>
                                <w:sz w:val="16"/>
                              </w:rPr>
                            </w:pPr>
                          </w:p>
                          <w:p w14:paraId="14380E28" w14:textId="77777777" w:rsidR="00575BB5" w:rsidRDefault="00575BB5">
                            <w:pPr>
                              <w:spacing w:line="211" w:lineRule="auto"/>
                              <w:ind w:left="249" w:right="310"/>
                              <w:jc w:val="center"/>
                              <w:rPr>
                                <w:sz w:val="18"/>
                              </w:rPr>
                            </w:pPr>
                            <w:r>
                              <w:rPr>
                                <w:sz w:val="18"/>
                              </w:rPr>
                              <w:t>Conduct feasibility study on drones for drugs and medical supplies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BB8E1" id="Text Box 236" o:spid="_x0000_s1382" type="#_x0000_t202" style="position:absolute;margin-left:138.8pt;margin-top:77.35pt;width:154pt;height:58.5pt;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" filled="f" strokecolor="#ac1f24" strokeweight="1pt">
                <v:textbox inset="0,0,0,0">
                  <w:txbxContent>
                    <w:p w14:paraId="553959D4" w14:textId="77777777" w:rsidR="00575BB5" w:rsidRDefault="00575BB5">
                      <w:pPr>
                        <w:pStyle w:val="BodyText"/>
                        <w:spacing w:before="6"/>
                        <w:rPr>
                          <w:sz w:val="16"/>
                        </w:rPr>
                      </w:pPr>
                    </w:p>
                    <w:p w14:paraId="14380E28" w14:textId="77777777" w:rsidR="00575BB5" w:rsidRDefault="00575BB5">
                      <w:pPr>
                        <w:spacing w:line="211" w:lineRule="auto"/>
                        <w:ind w:left="249" w:right="310"/>
                        <w:jc w:val="center"/>
                        <w:rPr>
                          <w:sz w:val="18"/>
                        </w:rPr>
                      </w:pPr>
                      <w:r>
                        <w:rPr>
                          <w:sz w:val="18"/>
                        </w:rPr>
                        <w:t>Conduct feasibility study on drones for drugs and medical supplies</w:t>
                      </w:r>
                    </w:p>
                  </w:txbxContent>
                </v:textbox>
                <w10:wrap type="topAndBottom" anchorx="page"/>
              </v:shape>
            </w:pict>
          </mc:Fallback>
        </mc:AlternateContent>
      </w:r>
      <w:r>
        <w:rPr>
          <w:noProof/>
        </w:rPr>
        <mc:AlternateContent>
          <mc:Choice Requires="wps">
            <w:drawing>
              <wp:anchor distT="0" distB="0" distL="0" distR="0" simplePos="0" relativeHeight="251675648" behindDoc="0" locked="0" layoutInCell="1" allowOverlap="1" wp14:anchorId="144229D2" wp14:editId="494B1543">
                <wp:simplePos x="0" y="0"/>
                <wp:positionH relativeFrom="page">
                  <wp:posOffset>3841750</wp:posOffset>
                </wp:positionH>
                <wp:positionV relativeFrom="paragraph">
                  <wp:posOffset>982345</wp:posOffset>
                </wp:positionV>
                <wp:extent cx="1955800" cy="742950"/>
                <wp:effectExtent l="12700" t="13335" r="12700" b="15240"/>
                <wp:wrapTopAndBottom/>
                <wp:docPr id="384"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4295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EBBE271" w14:textId="77777777" w:rsidR="00575BB5" w:rsidRDefault="00575BB5">
                            <w:pPr>
                              <w:spacing w:before="136" w:line="211" w:lineRule="auto"/>
                              <w:ind w:left="212" w:right="209" w:hanging="1"/>
                              <w:jc w:val="center"/>
                              <w:rPr>
                                <w:sz w:val="18"/>
                              </w:rPr>
                            </w:pPr>
                            <w:r>
                              <w:rPr>
                                <w:sz w:val="18"/>
                              </w:rPr>
                              <w:t>TA to districts to support implementation of the National Strategy to Accelerate Stunting Prevention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229D2" id="Text Box 235" o:spid="_x0000_s1383" type="#_x0000_t202" style="position:absolute;margin-left:302.5pt;margin-top:77.35pt;width:154pt;height:58.5pt;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" filled="f" strokecolor="#ac1f24" strokeweight="1pt">
                <v:textbox inset="0,0,0,0">
                  <w:txbxContent>
                    <w:p w14:paraId="6EBBE271" w14:textId="77777777" w:rsidR="00575BB5" w:rsidRDefault="00575BB5">
                      <w:pPr>
                        <w:spacing w:before="136" w:line="211" w:lineRule="auto"/>
                        <w:ind w:left="212" w:right="209" w:hanging="1"/>
                        <w:jc w:val="center"/>
                        <w:rPr>
                          <w:sz w:val="18"/>
                        </w:rPr>
                      </w:pPr>
                      <w:r>
                        <w:rPr>
                          <w:sz w:val="18"/>
                        </w:rPr>
                        <w:t>TA to districts to support implementation of the National Strategy to Accelerate Stunting Prevention</w:t>
                      </w:r>
                    </w:p>
                  </w:txbxContent>
                </v:textbox>
                <w10:wrap type="topAndBottom" anchorx="page"/>
              </v:shape>
            </w:pict>
          </mc:Fallback>
        </mc:AlternateContent>
      </w:r>
      <w:r>
        <w:rPr>
          <w:noProof/>
        </w:rPr>
        <mc:AlternateContent>
          <mc:Choice Requires="wps">
            <w:drawing>
              <wp:anchor distT="0" distB="0" distL="0" distR="0" simplePos="0" relativeHeight="251676672" behindDoc="0" locked="0" layoutInCell="1" allowOverlap="1" wp14:anchorId="607B791D" wp14:editId="7BE23C33">
                <wp:simplePos x="0" y="0"/>
                <wp:positionH relativeFrom="page">
                  <wp:posOffset>1762760</wp:posOffset>
                </wp:positionH>
                <wp:positionV relativeFrom="paragraph">
                  <wp:posOffset>1833245</wp:posOffset>
                </wp:positionV>
                <wp:extent cx="1955800" cy="742950"/>
                <wp:effectExtent l="10160" t="6985" r="15240" b="12065"/>
                <wp:wrapTopAndBottom/>
                <wp:docPr id="383"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742950"/>
                        </a:xfrm>
                        <a:prstGeom prst="rect">
                          <a:avLst/>
                        </a:prstGeom>
                        <a:noFill/>
                        <a:ln w="12700">
                          <a:solidFill>
                            <a:srgbClr val="AC1F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C86CC16" w14:textId="77777777" w:rsidR="00575BB5" w:rsidRDefault="00575BB5">
                            <w:pPr>
                              <w:pStyle w:val="BodyText"/>
                              <w:spacing w:before="3"/>
                              <w:rPr>
                                <w:sz w:val="25"/>
                              </w:rPr>
                            </w:pPr>
                          </w:p>
                          <w:p w14:paraId="4A5026C8" w14:textId="77777777" w:rsidR="00575BB5" w:rsidRDefault="00575BB5">
                            <w:pPr>
                              <w:spacing w:line="211" w:lineRule="auto"/>
                              <w:ind w:left="1205" w:right="209" w:hanging="1043"/>
                              <w:rPr>
                                <w:sz w:val="18"/>
                              </w:rPr>
                            </w:pPr>
                            <w:r>
                              <w:rPr>
                                <w:sz w:val="18"/>
                              </w:rPr>
                              <w:t>Mobile application for midwives (PWS+)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B791D" id="Text Box 234" o:spid="_x0000_s1384" type="#_x0000_t202" style="position:absolute;margin-left:138.8pt;margin-top:144.35pt;width:154pt;height:58.5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" filled="f" strokecolor="#ac1f24" strokeweight="1pt">
                <v:textbox inset="0,0,0,0">
                  <w:txbxContent>
                    <w:p w14:paraId="2C86CC16" w14:textId="77777777" w:rsidR="00575BB5" w:rsidRDefault="00575BB5">
                      <w:pPr>
                        <w:pStyle w:val="BodyText"/>
                        <w:spacing w:before="3"/>
                        <w:rPr>
                          <w:sz w:val="25"/>
                        </w:rPr>
                      </w:pPr>
                    </w:p>
                    <w:p w14:paraId="4A5026C8" w14:textId="77777777" w:rsidR="00575BB5" w:rsidRDefault="00575BB5">
                      <w:pPr>
                        <w:spacing w:line="211" w:lineRule="auto"/>
                        <w:ind w:left="1205" w:right="209" w:hanging="1043"/>
                        <w:rPr>
                          <w:sz w:val="18"/>
                        </w:rPr>
                      </w:pPr>
                      <w:r>
                        <w:rPr>
                          <w:sz w:val="18"/>
                        </w:rPr>
                        <w:t>Mobile application for midwives (PWS+)</w:t>
                      </w:r>
                    </w:p>
                  </w:txbxContent>
                </v:textbox>
                <w10:wrap type="topAndBottom" anchorx="page"/>
              </v:shape>
            </w:pict>
          </mc:Fallback>
        </mc:AlternateContent>
      </w:r>
      <w:r>
        <w:rPr>
          <w:noProof/>
        </w:rPr>
        <mc:AlternateContent>
          <mc:Choice Requires="wpg">
            <w:drawing>
              <wp:anchor distT="0" distB="0" distL="0" distR="0" simplePos="0" relativeHeight="251677696" behindDoc="0" locked="0" layoutInCell="1" allowOverlap="1" wp14:anchorId="312C7B98" wp14:editId="128E54DB">
                <wp:simplePos x="0" y="0"/>
                <wp:positionH relativeFrom="page">
                  <wp:posOffset>720090</wp:posOffset>
                </wp:positionH>
                <wp:positionV relativeFrom="paragraph">
                  <wp:posOffset>2771140</wp:posOffset>
                </wp:positionV>
                <wp:extent cx="6120130" cy="6350"/>
                <wp:effectExtent l="5715" t="1905" r="8255" b="10795"/>
                <wp:wrapTopAndBottom/>
                <wp:docPr id="380"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4364"/>
                          <a:chExt cx="9638" cy="10"/>
                        </a:xfrm>
                      </wpg:grpSpPr>
                      <wps:wsp>
                        <wps:cNvPr id="381" name="Line 233"/>
                        <wps:cNvCnPr>
                          <a:cxnSpLocks noChangeShapeType="1"/>
                        </wps:cNvCnPr>
                        <wps:spPr bwMode="auto">
                          <a:xfrm>
                            <a:off x="1134" y="4369"/>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82" name="Line 232"/>
                        <wps:cNvCnPr>
                          <a:cxnSpLocks noChangeShapeType="1"/>
                        </wps:cNvCnPr>
                        <wps:spPr bwMode="auto">
                          <a:xfrm>
                            <a:off x="3685" y="4369"/>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20BE69C" id="Group 231" o:spid="_x0000_s1026" style="position:absolute;margin-left:56.7pt;margin-top:218.2pt;width:481.9pt;height:.5pt;z-index:251677696;mso-wrap-distance-left:0;mso-wrap-distance-right:0;mso-position-horizontal-relative:page" coordorigin="1134,4364"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">
                <v:line id="Line 233" o:spid="_x0000_s1027" style="position:absolute;visibility:visible;mso-wrap-style:square" from="1134,4369" to="3685,4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" strokecolor="#ac1f24" strokeweight=".5pt"/>
                <v:line id="Line 232" o:spid="_x0000_s1028" style="position:absolute;visibility:visible;mso-wrap-style:square" from="3685,4369" to="10772,4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" strokecolor="#ac1f24" strokeweight=".5pt"/>
                <w10:wrap type="topAndBottom" anchorx="page"/>
              </v:group>
            </w:pict>
          </mc:Fallback>
        </mc:AlternateContent>
      </w:r>
    </w:p>
    <w:p w14:paraId="55C8482E" w14:textId="77777777" w:rsidR="008117A9" w:rsidRDefault="008117A9">
      <w:pPr>
        <w:pStyle w:val="BodyText"/>
        <w:spacing w:before="12"/>
        <w:rPr>
          <w:sz w:val="7"/>
        </w:rPr>
      </w:pPr>
    </w:p>
    <w:p w14:paraId="7F85E3C6" w14:textId="77777777" w:rsidR="008117A9" w:rsidRDefault="008117A9">
      <w:pPr>
        <w:pStyle w:val="BodyText"/>
        <w:spacing w:before="1"/>
        <w:rPr>
          <w:sz w:val="6"/>
        </w:rPr>
      </w:pPr>
    </w:p>
    <w:p w14:paraId="4E8025AE" w14:textId="77777777" w:rsidR="008117A9" w:rsidRDefault="008117A9">
      <w:pPr>
        <w:pStyle w:val="BodyText"/>
        <w:spacing w:before="11"/>
        <w:rPr>
          <w:sz w:val="16"/>
        </w:rPr>
      </w:pPr>
    </w:p>
    <w:p w14:paraId="25325CB4" w14:textId="77777777" w:rsidR="008117A9" w:rsidRDefault="008117A9">
      <w:pPr>
        <w:rPr>
          <w:sz w:val="16"/>
        </w:rPr>
        <w:sectPr w:rsidR="008117A9">
          <w:headerReference w:type="even" r:id="rId131"/>
          <w:headerReference w:type="default" r:id="rId132"/>
          <w:pgSz w:w="11910" w:h="16840"/>
          <w:pgMar w:top="1220" w:right="1020" w:bottom="840" w:left="1020" w:header="599" w:footer="647" w:gutter="0"/>
          <w:cols w:space="720"/>
        </w:sectPr>
      </w:pPr>
    </w:p>
    <w:p w14:paraId="181B2CBA" w14:textId="77777777" w:rsidR="008117A9" w:rsidRDefault="004B269F">
      <w:pPr>
        <w:pStyle w:val="BodyText"/>
        <w:spacing w:before="86" w:line="228" w:lineRule="auto"/>
        <w:ind w:left="227" w:right="38"/>
      </w:pPr>
      <w:r>
        <w:rPr>
          <w:color w:val="AC1F24"/>
        </w:rPr>
        <w:t>Feasibility study on use of drones for drugs and medical supplies distribution</w:t>
      </w:r>
    </w:p>
    <w:p w14:paraId="658F8C0C" w14:textId="77777777" w:rsidR="008117A9" w:rsidRDefault="004B269F">
      <w:pPr>
        <w:pStyle w:val="BodyText"/>
        <w:spacing w:before="86" w:line="228" w:lineRule="auto"/>
        <w:ind w:left="227" w:right="403"/>
      </w:pPr>
      <w:r>
        <w:br w:type="column"/>
        <w:t>In early 2019, KOMPAK completed a feasibility study which explored the potential use of drones to deliver drugs and medical supplies to island communities and other remote areas in South Sulawesi.</w:t>
      </w:r>
    </w:p>
    <w:p w14:paraId="4EFC9634" w14:textId="77777777" w:rsidR="008117A9" w:rsidRDefault="004B269F">
      <w:pPr>
        <w:pStyle w:val="BodyText"/>
        <w:spacing w:before="117" w:line="228" w:lineRule="auto"/>
        <w:ind w:left="227" w:right="301"/>
      </w:pPr>
      <w:r>
        <w:t>This involved a literature review and interviews with stakeholders. The study concluded that the use of drones could be an effective mechanism in reducing the gap in access and quality of health services for remote islands and difficult to reach areas, particularly for vaccines, blood products and other difficult-to-transport and/or time-sensitive drugs and medical supplies.</w:t>
      </w:r>
    </w:p>
    <w:p w14:paraId="4B1B2DAB" w14:textId="77777777" w:rsidR="008117A9" w:rsidRDefault="004B269F">
      <w:pPr>
        <w:pStyle w:val="BodyText"/>
        <w:spacing w:before="121" w:line="228" w:lineRule="auto"/>
        <w:ind w:left="227" w:right="258"/>
      </w:pPr>
      <w:r>
        <w:t>While the literature review showed that sending essential medical commodities using drones can be more effective and efficient than transporting by land, a more in-depth cost-benefit analysis should be undertaken to get a better understanding of the longer-term feasibility of using drones to support medical supply distribution.</w:t>
      </w:r>
    </w:p>
    <w:p w14:paraId="6CB3DEB9" w14:textId="77777777" w:rsidR="008117A9" w:rsidRDefault="004B269F">
      <w:pPr>
        <w:pStyle w:val="BodyText"/>
        <w:spacing w:before="119" w:line="228" w:lineRule="auto"/>
        <w:ind w:left="227" w:right="346"/>
      </w:pPr>
      <w:proofErr w:type="spellStart"/>
      <w:r>
        <w:t>Bappenas</w:t>
      </w:r>
      <w:proofErr w:type="spellEnd"/>
      <w:r>
        <w:t xml:space="preserve"> is using the report to inform discussions with the Ministry of Health and other relevant aviation and maritime agencies on whether to proceed or not.</w:t>
      </w:r>
    </w:p>
    <w:p w14:paraId="4B7444BC"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428" w:space="123"/>
            <w:col w:w="7319"/>
          </w:cols>
        </w:sectPr>
      </w:pPr>
    </w:p>
    <w:p w14:paraId="467DBEEE" w14:textId="77777777" w:rsidR="008117A9" w:rsidRDefault="00360E36">
      <w:pPr>
        <w:pStyle w:val="BodyText"/>
        <w:spacing w:before="3"/>
        <w:rPr>
          <w:sz w:val="8"/>
        </w:rPr>
      </w:pPr>
      <w:r>
        <w:rPr>
          <w:noProof/>
        </w:rPr>
        <mc:AlternateContent>
          <mc:Choice Requires="wps">
            <w:drawing>
              <wp:anchor distT="0" distB="0" distL="114300" distR="114300" simplePos="0" relativeHeight="251697152" behindDoc="0" locked="0" layoutInCell="1" allowOverlap="1" wp14:anchorId="795A18D7" wp14:editId="1077F4A8">
                <wp:simplePos x="0" y="0"/>
                <wp:positionH relativeFrom="page">
                  <wp:posOffset>0</wp:posOffset>
                </wp:positionH>
                <wp:positionV relativeFrom="page">
                  <wp:posOffset>972185</wp:posOffset>
                </wp:positionV>
                <wp:extent cx="521970" cy="521970"/>
                <wp:effectExtent l="0" t="635" r="1905" b="1270"/>
                <wp:wrapNone/>
                <wp:docPr id="379"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AD028" id="Rectangle 230" o:spid="_x0000_s1026" style="position:absolute;margin-left:0;margin-top:76.55pt;width:41.1pt;height:41.1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" fillcolor="#e6e7e8" stroked="f">
                <w10:wrap anchorx="page" anchory="page"/>
              </v:rect>
            </w:pict>
          </mc:Fallback>
        </mc:AlternateContent>
      </w:r>
    </w:p>
    <w:p w14:paraId="61129A1C"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64F190F1" wp14:editId="22526B6F">
                <wp:extent cx="6120130" cy="6350"/>
                <wp:effectExtent l="11430" t="5715" r="12065" b="6985"/>
                <wp:docPr id="376"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377" name="Line 229"/>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78" name="Line 228"/>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68AE67" id="Group 227"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">
                <v:line id="Line 229"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" strokecolor="#ac1f24" strokeweight=".5pt"/>
                <v:line id="Line 228"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" strokecolor="#ac1f24" strokeweight=".5pt"/>
                <w10:anchorlock/>
              </v:group>
            </w:pict>
          </mc:Fallback>
        </mc:AlternateContent>
      </w:r>
    </w:p>
    <w:p w14:paraId="21AF025C"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51FA4343" w14:textId="77777777" w:rsidR="008117A9" w:rsidRDefault="008117A9">
      <w:pPr>
        <w:pStyle w:val="BodyText"/>
        <w:spacing w:before="1"/>
        <w:rPr>
          <w:sz w:val="14"/>
        </w:rPr>
      </w:pPr>
    </w:p>
    <w:p w14:paraId="08F331E4"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4EF03ACB" wp14:editId="710C63CC">
                <wp:extent cx="6120130" cy="6350"/>
                <wp:effectExtent l="11430" t="1905" r="12065" b="10795"/>
                <wp:docPr id="373"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374" name="Line 226"/>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75" name="Line 225"/>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C7CB4F" id="Group 224"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">
                <v:line id="Line 226"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" strokecolor="#ac1f24" strokeweight=".5pt"/>
                <v:line id="Line 225"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" strokecolor="#ac1f24" strokeweight=".5pt"/>
                <w10:anchorlock/>
              </v:group>
            </w:pict>
          </mc:Fallback>
        </mc:AlternateContent>
      </w:r>
    </w:p>
    <w:p w14:paraId="74CDB56B" w14:textId="77777777" w:rsidR="008117A9" w:rsidRDefault="008117A9">
      <w:pPr>
        <w:spacing w:line="20" w:lineRule="exact"/>
        <w:rPr>
          <w:sz w:val="2"/>
        </w:rPr>
        <w:sectPr w:rsidR="008117A9">
          <w:pgSz w:w="11910" w:h="16840"/>
          <w:pgMar w:top="1220" w:right="1020" w:bottom="840" w:left="1020" w:header="599" w:footer="647" w:gutter="0"/>
          <w:cols w:space="720"/>
        </w:sectPr>
      </w:pPr>
    </w:p>
    <w:p w14:paraId="12B5AF8D" w14:textId="77777777" w:rsidR="008117A9" w:rsidRDefault="00360E36">
      <w:pPr>
        <w:pStyle w:val="BodyText"/>
        <w:spacing w:before="105" w:line="228" w:lineRule="auto"/>
        <w:ind w:left="227" w:right="20"/>
      </w:pPr>
      <w:r>
        <w:rPr>
          <w:noProof/>
        </w:rPr>
        <mc:AlternateContent>
          <mc:Choice Requires="wpg">
            <w:drawing>
              <wp:anchor distT="0" distB="0" distL="114300" distR="114300" simplePos="0" relativeHeight="251698176" behindDoc="0" locked="0" layoutInCell="1" allowOverlap="1" wp14:anchorId="035D7217" wp14:editId="32EE7BE7">
                <wp:simplePos x="0" y="0"/>
                <wp:positionH relativeFrom="page">
                  <wp:posOffset>720090</wp:posOffset>
                </wp:positionH>
                <wp:positionV relativeFrom="paragraph">
                  <wp:posOffset>795655</wp:posOffset>
                </wp:positionV>
                <wp:extent cx="6120130" cy="6350"/>
                <wp:effectExtent l="5715" t="9525" r="8255" b="3175"/>
                <wp:wrapNone/>
                <wp:docPr id="370"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3"/>
                          <a:chExt cx="9638" cy="10"/>
                        </a:xfrm>
                      </wpg:grpSpPr>
                      <wps:wsp>
                        <wps:cNvPr id="371" name="Line 223"/>
                        <wps:cNvCnPr>
                          <a:cxnSpLocks noChangeShapeType="1"/>
                        </wps:cNvCnPr>
                        <wps:spPr bwMode="auto">
                          <a:xfrm>
                            <a:off x="1134" y="1258"/>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72" name="Line 222"/>
                        <wps:cNvCnPr>
                          <a:cxnSpLocks noChangeShapeType="1"/>
                        </wps:cNvCnPr>
                        <wps:spPr bwMode="auto">
                          <a:xfrm>
                            <a:off x="3685" y="1258"/>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CE8931" id="Group 221" o:spid="_x0000_s1026" style="position:absolute;margin-left:56.7pt;margin-top:62.65pt;width:481.9pt;height:.5pt;z-index:251698176;mso-position-horizontal-relative:page" coordorigin="1134,125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">
                <v:line id="Line 223" o:spid="_x0000_s1027" style="position:absolute;visibility:visible;mso-wrap-style:square" from="1134,1258" to="3685,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" strokecolor="#ac1f24" strokeweight=".5pt"/>
                <v:line id="Line 222" o:spid="_x0000_s1028" style="position:absolute;visibility:visible;mso-wrap-style:square" from="3685,1258" to="10772,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" strokecolor="#ac1f24" strokeweight=".5pt"/>
                <w10:wrap anchorx="page"/>
              </v:group>
            </w:pict>
          </mc:Fallback>
        </mc:AlternateContent>
      </w:r>
      <w:r w:rsidR="004B269F">
        <w:rPr>
          <w:color w:val="AC1F24"/>
        </w:rPr>
        <w:t>Mobile application and dashboard to support health services for pregnant women</w:t>
      </w:r>
    </w:p>
    <w:p w14:paraId="5F1C7A6E" w14:textId="77777777" w:rsidR="008117A9" w:rsidRDefault="008117A9">
      <w:pPr>
        <w:pStyle w:val="BodyText"/>
        <w:spacing w:before="6"/>
        <w:rPr>
          <w:sz w:val="17"/>
        </w:rPr>
      </w:pPr>
    </w:p>
    <w:p w14:paraId="6291AF5E" w14:textId="77777777" w:rsidR="008117A9" w:rsidRDefault="004B269F">
      <w:pPr>
        <w:pStyle w:val="BodyText"/>
        <w:spacing w:line="228" w:lineRule="auto"/>
        <w:ind w:left="227" w:right="64"/>
      </w:pPr>
      <w:r>
        <w:rPr>
          <w:color w:val="AC1F24"/>
        </w:rPr>
        <w:t>District regulations for stunting prevention</w:t>
      </w:r>
    </w:p>
    <w:p w14:paraId="0A018816" w14:textId="77777777" w:rsidR="008117A9" w:rsidRDefault="004B269F">
      <w:pPr>
        <w:pStyle w:val="BodyText"/>
        <w:spacing w:before="105" w:line="228" w:lineRule="auto"/>
        <w:ind w:left="227" w:right="240"/>
      </w:pPr>
      <w:r>
        <w:br w:type="column"/>
      </w:r>
      <w:r>
        <w:t xml:space="preserve">In </w:t>
      </w:r>
      <w:proofErr w:type="spellStart"/>
      <w:r>
        <w:t>Bener</w:t>
      </w:r>
      <w:proofErr w:type="spellEnd"/>
      <w:r>
        <w:t xml:space="preserve"> </w:t>
      </w:r>
      <w:proofErr w:type="spellStart"/>
      <w:r>
        <w:t>Meriah</w:t>
      </w:r>
      <w:proofErr w:type="spellEnd"/>
      <w:r>
        <w:t xml:space="preserve"> District, Aceh, KOMPAK has been piloting a mobile application (PWS+) and dashboard to assist midwives and health </w:t>
      </w:r>
      <w:proofErr w:type="spellStart"/>
      <w:r>
        <w:t>centres</w:t>
      </w:r>
      <w:proofErr w:type="spellEnd"/>
      <w:r>
        <w:t xml:space="preserve"> to better manage health services for pregnant women. There are plans to expand to other provinces – with initial results expected in late</w:t>
      </w:r>
      <w:r>
        <w:rPr>
          <w:spacing w:val="-12"/>
        </w:rPr>
        <w:t xml:space="preserve"> </w:t>
      </w:r>
      <w:r>
        <w:t>2019.</w:t>
      </w:r>
    </w:p>
    <w:p w14:paraId="77CE6CC9" w14:textId="77777777" w:rsidR="008117A9" w:rsidRDefault="008117A9">
      <w:pPr>
        <w:pStyle w:val="BodyText"/>
        <w:spacing w:before="6"/>
        <w:rPr>
          <w:sz w:val="17"/>
        </w:rPr>
      </w:pPr>
    </w:p>
    <w:p w14:paraId="45304F15" w14:textId="77777777" w:rsidR="008117A9" w:rsidRDefault="004B269F">
      <w:pPr>
        <w:pStyle w:val="BodyText"/>
        <w:spacing w:line="228" w:lineRule="auto"/>
        <w:ind w:left="227" w:right="634"/>
      </w:pPr>
      <w:r>
        <w:t>In 2018, the Government of Indonesia released its National Strategy to Accelerate Stunting Prevention. This commits 22 ministries and</w:t>
      </w:r>
      <w:r>
        <w:rPr>
          <w:spacing w:val="-36"/>
        </w:rPr>
        <w:t xml:space="preserve"> </w:t>
      </w:r>
      <w:r>
        <w:t>an</w:t>
      </w:r>
    </w:p>
    <w:p w14:paraId="6956C067" w14:textId="77777777" w:rsidR="008117A9" w:rsidRDefault="004B269F">
      <w:pPr>
        <w:pStyle w:val="BodyText"/>
        <w:spacing w:before="3" w:line="228" w:lineRule="auto"/>
        <w:ind w:left="227" w:right="220"/>
      </w:pPr>
      <w:r>
        <w:t>estimated US$14.6 billion to converge priority nutrition interventions. The strategy targets 160 districts and cities with high stunting rates in 2019 and will be scaled up to all 514 districts and cities by 2021.</w:t>
      </w:r>
    </w:p>
    <w:p w14:paraId="40201F36" w14:textId="77777777" w:rsidR="008117A9" w:rsidRDefault="004B269F">
      <w:pPr>
        <w:pStyle w:val="BodyText"/>
        <w:spacing w:before="117" w:line="228" w:lineRule="auto"/>
        <w:ind w:left="227" w:right="528"/>
      </w:pPr>
      <w:r>
        <w:t xml:space="preserve">To support this government priority, KOMPAK is </w:t>
      </w:r>
      <w:proofErr w:type="gramStart"/>
      <w:r>
        <w:t>providing assistance to</w:t>
      </w:r>
      <w:proofErr w:type="gramEnd"/>
      <w:r>
        <w:t xml:space="preserve"> district governments in the development of action plans to address stunting. In 2019, KOMPAK assisted </w:t>
      </w:r>
      <w:proofErr w:type="spellStart"/>
      <w:r>
        <w:t>Bima</w:t>
      </w:r>
      <w:proofErr w:type="spellEnd"/>
      <w:r>
        <w:t xml:space="preserve"> and Lombok districts in NTB,</w:t>
      </w:r>
    </w:p>
    <w:p w14:paraId="2B5A34C2" w14:textId="77777777" w:rsidR="008117A9" w:rsidRDefault="004B269F">
      <w:pPr>
        <w:pStyle w:val="BodyText"/>
        <w:spacing w:before="4" w:line="228" w:lineRule="auto"/>
        <w:ind w:left="227" w:right="886"/>
      </w:pPr>
      <w:proofErr w:type="spellStart"/>
      <w:r>
        <w:t>Pangkep</w:t>
      </w:r>
      <w:proofErr w:type="spellEnd"/>
      <w:r>
        <w:t xml:space="preserve"> in South Sulawesi and the Provincial Government of Aceh to develop integrated stunting prevention plans through technical</w:t>
      </w:r>
    </w:p>
    <w:p w14:paraId="3EA6BDA9" w14:textId="77777777" w:rsidR="008117A9" w:rsidRDefault="004B269F">
      <w:pPr>
        <w:pStyle w:val="BodyText"/>
        <w:spacing w:before="2" w:line="228" w:lineRule="auto"/>
        <w:ind w:left="227" w:right="241"/>
      </w:pPr>
      <w:r>
        <w:t>assistance and workshops. This support is complemented by KOMPAK’s assistance on early childhood education and development and increasing birth certificate coverage for young children, which were both identified as priorities in the National Strategy.</w:t>
      </w:r>
    </w:p>
    <w:p w14:paraId="1DC6C54D"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394" w:space="157"/>
            <w:col w:w="7319"/>
          </w:cols>
        </w:sectPr>
      </w:pPr>
    </w:p>
    <w:p w14:paraId="6D8BEAB2" w14:textId="77777777" w:rsidR="008117A9" w:rsidRDefault="00360E36">
      <w:pPr>
        <w:pStyle w:val="BodyText"/>
        <w:spacing w:before="4" w:after="1"/>
        <w:rPr>
          <w:sz w:val="8"/>
        </w:rPr>
      </w:pPr>
      <w:r>
        <w:rPr>
          <w:noProof/>
        </w:rPr>
        <mc:AlternateContent>
          <mc:Choice Requires="wps">
            <w:drawing>
              <wp:anchor distT="0" distB="0" distL="114300" distR="114300" simplePos="0" relativeHeight="251699200" behindDoc="0" locked="0" layoutInCell="1" allowOverlap="1" wp14:anchorId="02141275" wp14:editId="5714B532">
                <wp:simplePos x="0" y="0"/>
                <wp:positionH relativeFrom="page">
                  <wp:posOffset>7560310</wp:posOffset>
                </wp:positionH>
                <wp:positionV relativeFrom="page">
                  <wp:posOffset>972185</wp:posOffset>
                </wp:positionV>
                <wp:extent cx="0" cy="521970"/>
                <wp:effectExtent l="6985" t="10160" r="12065" b="10795"/>
                <wp:wrapNone/>
                <wp:docPr id="369"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1970"/>
                        </a:xfrm>
                        <a:prstGeom prst="line">
                          <a:avLst/>
                        </a:prstGeom>
                        <a:noFill/>
                        <a:ln w="0">
                          <a:solidFill>
                            <a:srgbClr val="E6E7E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659E11" id="Line 220" o:spid="_x0000_s1026" style="position:absolute;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6.55pt" to="595.3pt,1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" strokecolor="#e6e7e8" strokeweight="0">
                <w10:wrap anchorx="page" anchory="page"/>
              </v:line>
            </w:pict>
          </mc:Fallback>
        </mc:AlternateContent>
      </w:r>
    </w:p>
    <w:p w14:paraId="2BB792B2"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50781CD3" wp14:editId="2AF6BD72">
                <wp:extent cx="6120130" cy="6350"/>
                <wp:effectExtent l="11430" t="8255" r="12065" b="4445"/>
                <wp:docPr id="366"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367" name="Line 219"/>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68" name="Line 218"/>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1F6087" id="Group 217"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">
                <v:line id="Line 219"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" strokecolor="#ac1f24" strokeweight=".5pt"/>
                <v:line id="Line 218"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" strokecolor="#ac1f24" strokeweight=".5pt"/>
                <w10:anchorlock/>
              </v:group>
            </w:pict>
          </mc:Fallback>
        </mc:AlternateContent>
      </w:r>
    </w:p>
    <w:p w14:paraId="3C837D06"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1B60182A" w14:textId="77777777" w:rsidR="008117A9" w:rsidRDefault="00360E36">
      <w:pPr>
        <w:pStyle w:val="BodyText"/>
        <w:spacing w:before="9"/>
        <w:rPr>
          <w:sz w:val="17"/>
        </w:rPr>
      </w:pPr>
      <w:r>
        <w:rPr>
          <w:noProof/>
        </w:rPr>
        <w:lastRenderedPageBreak/>
        <mc:AlternateContent>
          <mc:Choice Requires="wps">
            <w:drawing>
              <wp:anchor distT="0" distB="0" distL="114300" distR="114300" simplePos="0" relativeHeight="251700224" behindDoc="0" locked="0" layoutInCell="1" allowOverlap="1" wp14:anchorId="56CE7C61" wp14:editId="4A867765">
                <wp:simplePos x="0" y="0"/>
                <wp:positionH relativeFrom="page">
                  <wp:posOffset>0</wp:posOffset>
                </wp:positionH>
                <wp:positionV relativeFrom="page">
                  <wp:posOffset>972185</wp:posOffset>
                </wp:positionV>
                <wp:extent cx="521970" cy="521970"/>
                <wp:effectExtent l="0" t="635" r="1905" b="1270"/>
                <wp:wrapNone/>
                <wp:docPr id="365"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0E487" id="Rectangle 216" o:spid="_x0000_s1026" style="position:absolute;margin-left:0;margin-top:76.55pt;width:41.1pt;height:41.1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" fillcolor="#e6e7e8" stroked="f">
                <w10:wrap anchorx="page" anchory="page"/>
              </v:rect>
            </w:pict>
          </mc:Fallback>
        </mc:AlternateContent>
      </w:r>
    </w:p>
    <w:p w14:paraId="508BB396" w14:textId="77777777" w:rsidR="008117A9" w:rsidRDefault="004B269F">
      <w:pPr>
        <w:pStyle w:val="Heading2"/>
        <w:ind w:left="113"/>
        <w:jc w:val="both"/>
      </w:pPr>
      <w:bookmarkStart w:id="29" w:name="_TOC_250006"/>
      <w:bookmarkEnd w:id="29"/>
      <w:r>
        <w:rPr>
          <w:color w:val="AC1F24"/>
        </w:rPr>
        <w:t>Local Economic Development</w:t>
      </w:r>
    </w:p>
    <w:p w14:paraId="1A756167" w14:textId="77777777" w:rsidR="008117A9" w:rsidRDefault="008117A9">
      <w:pPr>
        <w:pStyle w:val="BodyText"/>
        <w:spacing w:before="10"/>
        <w:rPr>
          <w:rFonts w:ascii="Roboto Thin"/>
          <w:sz w:val="64"/>
        </w:rPr>
      </w:pPr>
    </w:p>
    <w:p w14:paraId="24267314" w14:textId="77777777" w:rsidR="008117A9" w:rsidRDefault="004B269F">
      <w:pPr>
        <w:pStyle w:val="BodyText"/>
        <w:spacing w:line="254" w:lineRule="auto"/>
        <w:ind w:left="113" w:right="110"/>
        <w:jc w:val="both"/>
      </w:pPr>
      <w:r>
        <w:t>Enhancing the livelihoods of poor and near-poor households is critical to Indonesia’s poverty reduction efforts. As a first step, the government is expanding the reach of social protection and basic services to reduce vulnerabilities among the poor and protect them from shocks. Meanwhile, they aim to promote sustainable livelihoods to increase incomes and pull poor households out of poverty.</w:t>
      </w:r>
    </w:p>
    <w:p w14:paraId="721984C1" w14:textId="77777777" w:rsidR="008117A9" w:rsidRDefault="008117A9">
      <w:pPr>
        <w:pStyle w:val="BodyText"/>
        <w:spacing w:before="12"/>
      </w:pPr>
    </w:p>
    <w:p w14:paraId="5806CCAF" w14:textId="77777777" w:rsidR="008117A9" w:rsidRDefault="004B269F">
      <w:pPr>
        <w:pStyle w:val="BodyText"/>
        <w:spacing w:before="1" w:line="254" w:lineRule="auto"/>
        <w:ind w:left="113" w:right="109"/>
        <w:jc w:val="both"/>
      </w:pPr>
      <w:r>
        <w:t xml:space="preserve">In rural Indonesia, most of the poor and near-poor are self-employed in either agriculture or micro and small enterprises (MSEs), or both. However, generally MSEs fail to grow and generate </w:t>
      </w:r>
      <w:proofErr w:type="gramStart"/>
      <w:r>
        <w:t>sufficient</w:t>
      </w:r>
      <w:proofErr w:type="gramEnd"/>
      <w:r>
        <w:t xml:space="preserve"> income. Therefore,</w:t>
      </w:r>
      <w:r>
        <w:rPr>
          <w:spacing w:val="-3"/>
        </w:rPr>
        <w:t xml:space="preserve"> </w:t>
      </w:r>
      <w:r>
        <w:t>improving</w:t>
      </w:r>
      <w:r>
        <w:rPr>
          <w:spacing w:val="-3"/>
        </w:rPr>
        <w:t xml:space="preserve"> </w:t>
      </w:r>
      <w:r>
        <w:t>the</w:t>
      </w:r>
      <w:r>
        <w:rPr>
          <w:spacing w:val="-2"/>
        </w:rPr>
        <w:t xml:space="preserve"> </w:t>
      </w:r>
      <w:r>
        <w:t>productivity</w:t>
      </w:r>
      <w:r>
        <w:rPr>
          <w:spacing w:val="-3"/>
        </w:rPr>
        <w:t xml:space="preserve"> </w:t>
      </w:r>
      <w:r>
        <w:t>of</w:t>
      </w:r>
      <w:r>
        <w:rPr>
          <w:spacing w:val="-2"/>
        </w:rPr>
        <w:t xml:space="preserve"> </w:t>
      </w:r>
      <w:r>
        <w:t>MSEs</w:t>
      </w:r>
      <w:r>
        <w:rPr>
          <w:spacing w:val="-3"/>
        </w:rPr>
        <w:t xml:space="preserve"> </w:t>
      </w:r>
      <w:r>
        <w:t>is</w:t>
      </w:r>
      <w:r>
        <w:rPr>
          <w:spacing w:val="-2"/>
        </w:rPr>
        <w:t xml:space="preserve"> </w:t>
      </w:r>
      <w:r>
        <w:t>critical</w:t>
      </w:r>
      <w:r>
        <w:rPr>
          <w:spacing w:val="-3"/>
        </w:rPr>
        <w:t xml:space="preserve"> </w:t>
      </w:r>
      <w:r>
        <w:t>to</w:t>
      </w:r>
      <w:r>
        <w:rPr>
          <w:spacing w:val="-2"/>
        </w:rPr>
        <w:t xml:space="preserve"> </w:t>
      </w:r>
      <w:r>
        <w:t>improving</w:t>
      </w:r>
      <w:r>
        <w:rPr>
          <w:spacing w:val="-3"/>
        </w:rPr>
        <w:t xml:space="preserve"> </w:t>
      </w:r>
      <w:r>
        <w:t>the</w:t>
      </w:r>
      <w:r>
        <w:rPr>
          <w:spacing w:val="-2"/>
        </w:rPr>
        <w:t xml:space="preserve"> </w:t>
      </w:r>
      <w:r>
        <w:t>livelihoods</w:t>
      </w:r>
      <w:r>
        <w:rPr>
          <w:spacing w:val="-3"/>
        </w:rPr>
        <w:t xml:space="preserve"> </w:t>
      </w:r>
      <w:r>
        <w:t>of</w:t>
      </w:r>
      <w:r>
        <w:rPr>
          <w:spacing w:val="-2"/>
        </w:rPr>
        <w:t xml:space="preserve"> </w:t>
      </w:r>
      <w:r>
        <w:t>the</w:t>
      </w:r>
      <w:r>
        <w:rPr>
          <w:spacing w:val="-3"/>
        </w:rPr>
        <w:t xml:space="preserve"> </w:t>
      </w:r>
      <w:r>
        <w:t>poor</w:t>
      </w:r>
      <w:r>
        <w:rPr>
          <w:spacing w:val="-2"/>
        </w:rPr>
        <w:t xml:space="preserve"> </w:t>
      </w:r>
      <w:r>
        <w:t>–</w:t>
      </w:r>
      <w:r>
        <w:rPr>
          <w:spacing w:val="-3"/>
        </w:rPr>
        <w:t xml:space="preserve"> </w:t>
      </w:r>
      <w:r>
        <w:t>a</w:t>
      </w:r>
      <w:r>
        <w:rPr>
          <w:spacing w:val="-2"/>
        </w:rPr>
        <w:t xml:space="preserve"> </w:t>
      </w:r>
      <w:r>
        <w:t>core area of KOMPAK’s work to supporting local economic</w:t>
      </w:r>
      <w:r>
        <w:rPr>
          <w:spacing w:val="-4"/>
        </w:rPr>
        <w:t xml:space="preserve"> </w:t>
      </w:r>
      <w:r>
        <w:t>development.</w:t>
      </w:r>
    </w:p>
    <w:p w14:paraId="17E7370F" w14:textId="77777777" w:rsidR="008117A9" w:rsidRDefault="008117A9">
      <w:pPr>
        <w:pStyle w:val="BodyText"/>
        <w:spacing w:before="12"/>
      </w:pPr>
    </w:p>
    <w:p w14:paraId="1C37F9FE" w14:textId="77777777" w:rsidR="008117A9" w:rsidRDefault="004B269F">
      <w:pPr>
        <w:pStyle w:val="BodyText"/>
        <w:spacing w:line="254" w:lineRule="auto"/>
        <w:ind w:left="113" w:right="107"/>
        <w:jc w:val="both"/>
      </w:pPr>
      <w:r>
        <w:t>Since 2017, KOMPAK has been partnering with local governments, start-ups and local producers – in this case, MSEs – to pilot an approach to enhance their ability to market and sell their products and services. This ‘market linkages’ approach assists MSEs to assess market opportunities and then design viable business options to</w:t>
      </w:r>
      <w:r>
        <w:rPr>
          <w:spacing w:val="-1"/>
        </w:rPr>
        <w:t xml:space="preserve"> </w:t>
      </w:r>
      <w:r>
        <w:t>respond.</w:t>
      </w:r>
    </w:p>
    <w:p w14:paraId="2A7E39F3" w14:textId="77777777" w:rsidR="008117A9" w:rsidRDefault="008117A9">
      <w:pPr>
        <w:pStyle w:val="BodyText"/>
        <w:spacing w:before="13"/>
      </w:pPr>
    </w:p>
    <w:p w14:paraId="4781ED5A" w14:textId="77777777" w:rsidR="008117A9" w:rsidRDefault="004B269F">
      <w:pPr>
        <w:pStyle w:val="BodyText"/>
        <w:spacing w:line="254" w:lineRule="auto"/>
        <w:ind w:left="113" w:right="109"/>
        <w:jc w:val="both"/>
      </w:pPr>
      <w:r>
        <w:t xml:space="preserve">KOMPAK is also working with </w:t>
      </w:r>
      <w:proofErr w:type="spellStart"/>
      <w:r>
        <w:t>Bappenas</w:t>
      </w:r>
      <w:proofErr w:type="spellEnd"/>
      <w:r>
        <w:t xml:space="preserve"> to integrate the lessons learned from these pilots to strengthen the local economic development components of the next national medium-term development plan (RPJMN 2020-2024). To support the national roll out of this policy, KOMPAK has developed a mobile application and website to connect local business groups with </w:t>
      </w:r>
      <w:proofErr w:type="gramStart"/>
      <w:r>
        <w:t>buyers, and</w:t>
      </w:r>
      <w:proofErr w:type="gramEnd"/>
      <w:r>
        <w:t xml:space="preserve"> has also drafted national market linkage guidelines to assist the government replicate the approach in new areas.</w:t>
      </w:r>
    </w:p>
    <w:p w14:paraId="5E7B79DF" w14:textId="77777777" w:rsidR="008117A9" w:rsidRDefault="00360E36">
      <w:pPr>
        <w:pStyle w:val="BodyText"/>
        <w:spacing w:before="9"/>
        <w:rPr>
          <w:sz w:val="16"/>
        </w:rPr>
      </w:pPr>
      <w:r>
        <w:rPr>
          <w:noProof/>
        </w:rPr>
        <mc:AlternateContent>
          <mc:Choice Requires="wps">
            <w:drawing>
              <wp:anchor distT="0" distB="0" distL="0" distR="0" simplePos="0" relativeHeight="251680768" behindDoc="0" locked="0" layoutInCell="1" allowOverlap="1" wp14:anchorId="239F3596" wp14:editId="2DD77171">
                <wp:simplePos x="0" y="0"/>
                <wp:positionH relativeFrom="page">
                  <wp:posOffset>723265</wp:posOffset>
                </wp:positionH>
                <wp:positionV relativeFrom="paragraph">
                  <wp:posOffset>172085</wp:posOffset>
                </wp:positionV>
                <wp:extent cx="6113780" cy="1127760"/>
                <wp:effectExtent l="8890" t="8890" r="11430" b="6350"/>
                <wp:wrapTopAndBottom/>
                <wp:docPr id="364"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780" cy="1127760"/>
                        </a:xfrm>
                        <a:prstGeom prst="rect">
                          <a:avLst/>
                        </a:prstGeom>
                        <a:solidFill>
                          <a:srgbClr val="FFF4E6"/>
                        </a:solidFill>
                        <a:ln w="6350">
                          <a:solidFill>
                            <a:srgbClr val="AC1F24"/>
                          </a:solidFill>
                          <a:prstDash val="solid"/>
                          <a:miter lim="800000"/>
                          <a:headEnd/>
                          <a:tailEnd/>
                        </a:ln>
                      </wps:spPr>
                      <wps:txbx>
                        <w:txbxContent>
                          <w:p w14:paraId="35122B95" w14:textId="77777777" w:rsidR="00575BB5" w:rsidRDefault="00575BB5">
                            <w:pPr>
                              <w:spacing w:before="109"/>
                              <w:ind w:left="170"/>
                              <w:rPr>
                                <w:b/>
                                <w:sz w:val="20"/>
                              </w:rPr>
                            </w:pPr>
                            <w:r>
                              <w:rPr>
                                <w:b/>
                                <w:sz w:val="20"/>
                              </w:rPr>
                              <w:t>DEFINITION OF MSE</w:t>
                            </w:r>
                          </w:p>
                          <w:p w14:paraId="151ED391" w14:textId="77777777" w:rsidR="00575BB5" w:rsidRDefault="00575BB5">
                            <w:pPr>
                              <w:pStyle w:val="BodyText"/>
                              <w:spacing w:before="112" w:line="228" w:lineRule="auto"/>
                              <w:ind w:left="170" w:right="167"/>
                              <w:jc w:val="both"/>
                            </w:pPr>
                            <w:r>
                              <w:t>Micro and small enterprises (MSEs) are productive entities owned by an individual or individual business unit, with assets of less than IDR 500m (A$50,000) and an annual turnover of less than IDR 2.5b (A$250,000). KOMPAK’s work is mostly focused on micro enterprises which have assets of less than IDR 50m (A$5,000) and an annual turnover of less than IDR 300m (A$30,000).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F3596" id="Text Box 215" o:spid="_x0000_s1385" type="#_x0000_t202" style="position:absolute;margin-left:56.95pt;margin-top:13.55pt;width:481.4pt;height:88.8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" fillcolor="#fff4e6" strokecolor="#ac1f24" strokeweight=".5pt">
                <v:textbox inset="0,0,0,0">
                  <w:txbxContent>
                    <w:p w14:paraId="35122B95" w14:textId="77777777" w:rsidR="00575BB5" w:rsidRDefault="00575BB5">
                      <w:pPr>
                        <w:spacing w:before="109"/>
                        <w:ind w:left="170"/>
                        <w:rPr>
                          <w:b/>
                          <w:sz w:val="20"/>
                        </w:rPr>
                      </w:pPr>
                      <w:r>
                        <w:rPr>
                          <w:b/>
                          <w:sz w:val="20"/>
                        </w:rPr>
                        <w:t>DEFINITION OF MSE</w:t>
                      </w:r>
                    </w:p>
                    <w:p w14:paraId="151ED391" w14:textId="77777777" w:rsidR="00575BB5" w:rsidRDefault="00575BB5">
                      <w:pPr>
                        <w:pStyle w:val="BodyText"/>
                        <w:spacing w:before="112" w:line="228" w:lineRule="auto"/>
                        <w:ind w:left="170" w:right="167"/>
                        <w:jc w:val="both"/>
                      </w:pPr>
                      <w:r>
                        <w:t>Micro and small enterprises (MSEs) are productive entities owned by an individual or individual business unit, with assets of less than IDR 500m (A$50,000) and an annual turnover of less than IDR 2.5b (A$250,000). KOMPAK’s work is mostly focused on micro enterprises which have assets of less than IDR 50m (A$5,000) and an annual turnover of less than IDR 300m (A$30,000).</w:t>
                      </w:r>
                    </w:p>
                  </w:txbxContent>
                </v:textbox>
                <w10:wrap type="topAndBottom" anchorx="page"/>
              </v:shape>
            </w:pict>
          </mc:Fallback>
        </mc:AlternateContent>
      </w:r>
    </w:p>
    <w:p w14:paraId="41FF5A98" w14:textId="77777777" w:rsidR="008117A9" w:rsidRDefault="008117A9">
      <w:pPr>
        <w:pStyle w:val="BodyText"/>
        <w:spacing w:before="4"/>
        <w:rPr>
          <w:sz w:val="29"/>
        </w:rPr>
      </w:pPr>
    </w:p>
    <w:p w14:paraId="7C435959" w14:textId="77777777" w:rsidR="008117A9" w:rsidRDefault="004B269F">
      <w:pPr>
        <w:pStyle w:val="Heading4"/>
        <w:spacing w:before="94"/>
      </w:pPr>
      <w:bookmarkStart w:id="30" w:name="_TOC_250005"/>
      <w:bookmarkEnd w:id="30"/>
      <w:r>
        <w:rPr>
          <w:color w:val="AC1F24"/>
        </w:rPr>
        <w:t>PILOT MARKET LINKAGE MODELS TO STRENGTHEN SUSTAINABLE LIVELIHOODS</w:t>
      </w:r>
    </w:p>
    <w:p w14:paraId="3EC7AD42" w14:textId="77777777" w:rsidR="008117A9" w:rsidRDefault="008117A9">
      <w:pPr>
        <w:pStyle w:val="BodyText"/>
        <w:spacing w:before="2"/>
        <w:rPr>
          <w:rFonts w:ascii="Roboto"/>
          <w:b/>
          <w:sz w:val="25"/>
        </w:rPr>
      </w:pPr>
    </w:p>
    <w:p w14:paraId="0D4E959F" w14:textId="77777777" w:rsidR="008117A9" w:rsidRDefault="004B269F">
      <w:pPr>
        <w:pStyle w:val="BodyText"/>
        <w:spacing w:before="1" w:line="254" w:lineRule="auto"/>
        <w:ind w:left="113" w:right="109"/>
        <w:jc w:val="both"/>
      </w:pPr>
      <w:r>
        <w:t xml:space="preserve">KOMPAK is piloting the market linkages approach in seven districts: </w:t>
      </w:r>
      <w:proofErr w:type="spellStart"/>
      <w:r>
        <w:t>Trenggalek</w:t>
      </w:r>
      <w:proofErr w:type="spellEnd"/>
      <w:r>
        <w:t xml:space="preserve"> and </w:t>
      </w:r>
      <w:proofErr w:type="spellStart"/>
      <w:r>
        <w:t>Pacitan</w:t>
      </w:r>
      <w:proofErr w:type="spellEnd"/>
      <w:r>
        <w:t xml:space="preserve"> (East Java), </w:t>
      </w:r>
      <w:proofErr w:type="spellStart"/>
      <w:r>
        <w:t>Bantaeng</w:t>
      </w:r>
      <w:proofErr w:type="spellEnd"/>
      <w:r>
        <w:t xml:space="preserve"> (South Sulawesi), Aceh Barat (Aceh), Lombok Utara (NTB), and </w:t>
      </w:r>
      <w:proofErr w:type="spellStart"/>
      <w:r>
        <w:t>Pemalang</w:t>
      </w:r>
      <w:proofErr w:type="spellEnd"/>
      <w:r>
        <w:t xml:space="preserve"> and </w:t>
      </w:r>
      <w:proofErr w:type="spellStart"/>
      <w:r>
        <w:t>Pekalongan</w:t>
      </w:r>
      <w:proofErr w:type="spellEnd"/>
      <w:r>
        <w:t xml:space="preserve"> (Central Java). In 2019, KOMPAK set up 12 new business groups in five of these districts (</w:t>
      </w:r>
      <w:proofErr w:type="spellStart"/>
      <w:r>
        <w:t>Pacitan</w:t>
      </w:r>
      <w:proofErr w:type="spellEnd"/>
      <w:r>
        <w:t xml:space="preserve"> and Lombok Utara were established in 2017/18). While accurate numbers of total membership are not yet available,</w:t>
      </w:r>
      <w:r>
        <w:rPr>
          <w:spacing w:val="-14"/>
        </w:rPr>
        <w:t xml:space="preserve"> </w:t>
      </w:r>
      <w:r>
        <w:t>an</w:t>
      </w:r>
      <w:r>
        <w:rPr>
          <w:spacing w:val="-13"/>
        </w:rPr>
        <w:t xml:space="preserve"> </w:t>
      </w:r>
      <w:r>
        <w:t>example</w:t>
      </w:r>
      <w:r>
        <w:rPr>
          <w:spacing w:val="-14"/>
        </w:rPr>
        <w:t xml:space="preserve"> </w:t>
      </w:r>
      <w:r>
        <w:t>of</w:t>
      </w:r>
      <w:r>
        <w:rPr>
          <w:spacing w:val="-13"/>
        </w:rPr>
        <w:t xml:space="preserve"> </w:t>
      </w:r>
      <w:r>
        <w:t>a</w:t>
      </w:r>
      <w:r>
        <w:rPr>
          <w:spacing w:val="-14"/>
        </w:rPr>
        <w:t xml:space="preserve"> </w:t>
      </w:r>
      <w:r>
        <w:t>business</w:t>
      </w:r>
      <w:r>
        <w:rPr>
          <w:spacing w:val="-13"/>
        </w:rPr>
        <w:t xml:space="preserve"> </w:t>
      </w:r>
      <w:r>
        <w:t>group</w:t>
      </w:r>
      <w:r>
        <w:rPr>
          <w:spacing w:val="-14"/>
        </w:rPr>
        <w:t xml:space="preserve"> </w:t>
      </w:r>
      <w:r>
        <w:t>is</w:t>
      </w:r>
      <w:r>
        <w:rPr>
          <w:spacing w:val="-13"/>
        </w:rPr>
        <w:t xml:space="preserve"> </w:t>
      </w:r>
      <w:r>
        <w:t>a</w:t>
      </w:r>
      <w:r>
        <w:rPr>
          <w:spacing w:val="-14"/>
        </w:rPr>
        <w:t xml:space="preserve"> </w:t>
      </w:r>
      <w:r>
        <w:t>coffee</w:t>
      </w:r>
      <w:r>
        <w:rPr>
          <w:spacing w:val="-13"/>
        </w:rPr>
        <w:t xml:space="preserve"> </w:t>
      </w:r>
      <w:r>
        <w:t>cooperative</w:t>
      </w:r>
      <w:r>
        <w:rPr>
          <w:spacing w:val="-13"/>
        </w:rPr>
        <w:t xml:space="preserve"> </w:t>
      </w:r>
      <w:r>
        <w:t>in</w:t>
      </w:r>
      <w:r>
        <w:rPr>
          <w:spacing w:val="-14"/>
        </w:rPr>
        <w:t xml:space="preserve"> </w:t>
      </w:r>
      <w:proofErr w:type="spellStart"/>
      <w:r>
        <w:t>Bantaeng</w:t>
      </w:r>
      <w:proofErr w:type="spellEnd"/>
      <w:r>
        <w:rPr>
          <w:spacing w:val="-13"/>
        </w:rPr>
        <w:t xml:space="preserve"> </w:t>
      </w:r>
      <w:r>
        <w:t>with</w:t>
      </w:r>
      <w:r>
        <w:rPr>
          <w:spacing w:val="-14"/>
        </w:rPr>
        <w:t xml:space="preserve"> </w:t>
      </w:r>
      <w:r>
        <w:t>about</w:t>
      </w:r>
      <w:r>
        <w:rPr>
          <w:spacing w:val="-13"/>
        </w:rPr>
        <w:t xml:space="preserve"> </w:t>
      </w:r>
      <w:r>
        <w:t>2,000</w:t>
      </w:r>
      <w:r>
        <w:rPr>
          <w:spacing w:val="-14"/>
        </w:rPr>
        <w:t xml:space="preserve"> </w:t>
      </w:r>
      <w:r>
        <w:t>members. These</w:t>
      </w:r>
      <w:r>
        <w:rPr>
          <w:spacing w:val="-14"/>
        </w:rPr>
        <w:t xml:space="preserve"> </w:t>
      </w:r>
      <w:r>
        <w:t>business</w:t>
      </w:r>
      <w:r>
        <w:rPr>
          <w:spacing w:val="-12"/>
        </w:rPr>
        <w:t xml:space="preserve"> </w:t>
      </w:r>
      <w:r>
        <w:t>groups,</w:t>
      </w:r>
      <w:r>
        <w:rPr>
          <w:spacing w:val="-13"/>
        </w:rPr>
        <w:t xml:space="preserve"> </w:t>
      </w:r>
      <w:r>
        <w:t>based</w:t>
      </w:r>
      <w:r>
        <w:rPr>
          <w:spacing w:val="-13"/>
        </w:rPr>
        <w:t xml:space="preserve"> </w:t>
      </w:r>
      <w:r>
        <w:t>in</w:t>
      </w:r>
      <w:r>
        <w:rPr>
          <w:spacing w:val="-13"/>
        </w:rPr>
        <w:t xml:space="preserve"> </w:t>
      </w:r>
      <w:r>
        <w:t>villages,</w:t>
      </w:r>
      <w:r>
        <w:rPr>
          <w:spacing w:val="-13"/>
        </w:rPr>
        <w:t xml:space="preserve"> </w:t>
      </w:r>
      <w:r>
        <w:t>are</w:t>
      </w:r>
      <w:r>
        <w:rPr>
          <w:spacing w:val="-13"/>
        </w:rPr>
        <w:t xml:space="preserve"> </w:t>
      </w:r>
      <w:r>
        <w:t>helping</w:t>
      </w:r>
      <w:r>
        <w:rPr>
          <w:spacing w:val="-13"/>
        </w:rPr>
        <w:t xml:space="preserve"> </w:t>
      </w:r>
      <w:r>
        <w:t>to</w:t>
      </w:r>
      <w:r>
        <w:rPr>
          <w:spacing w:val="-13"/>
        </w:rPr>
        <w:t xml:space="preserve"> </w:t>
      </w:r>
      <w:r>
        <w:t>‘link’</w:t>
      </w:r>
      <w:r>
        <w:rPr>
          <w:spacing w:val="-13"/>
        </w:rPr>
        <w:t xml:space="preserve"> </w:t>
      </w:r>
      <w:r>
        <w:t>local</w:t>
      </w:r>
      <w:r>
        <w:rPr>
          <w:spacing w:val="-12"/>
        </w:rPr>
        <w:t xml:space="preserve"> </w:t>
      </w:r>
      <w:r>
        <w:t>goods</w:t>
      </w:r>
      <w:r>
        <w:rPr>
          <w:spacing w:val="-13"/>
        </w:rPr>
        <w:t xml:space="preserve"> </w:t>
      </w:r>
      <w:r>
        <w:t>with</w:t>
      </w:r>
      <w:r>
        <w:rPr>
          <w:spacing w:val="-13"/>
        </w:rPr>
        <w:t xml:space="preserve"> </w:t>
      </w:r>
      <w:r>
        <w:t>market</w:t>
      </w:r>
      <w:r>
        <w:rPr>
          <w:spacing w:val="-13"/>
        </w:rPr>
        <w:t xml:space="preserve"> </w:t>
      </w:r>
      <w:r>
        <w:t>actors</w:t>
      </w:r>
      <w:r>
        <w:rPr>
          <w:spacing w:val="-13"/>
        </w:rPr>
        <w:t xml:space="preserve"> </w:t>
      </w:r>
      <w:r>
        <w:t>(intermediate and ultimate</w:t>
      </w:r>
      <w:r>
        <w:rPr>
          <w:spacing w:val="-2"/>
        </w:rPr>
        <w:t xml:space="preserve"> </w:t>
      </w:r>
      <w:r>
        <w:t>buyers).</w:t>
      </w:r>
    </w:p>
    <w:p w14:paraId="1ACEA3AB" w14:textId="77777777" w:rsidR="008117A9" w:rsidRDefault="008117A9">
      <w:pPr>
        <w:spacing w:line="254" w:lineRule="auto"/>
        <w:jc w:val="both"/>
        <w:sectPr w:rsidR="008117A9">
          <w:headerReference w:type="even" r:id="rId133"/>
          <w:headerReference w:type="default" r:id="rId134"/>
          <w:pgSz w:w="11910" w:h="16840"/>
          <w:pgMar w:top="1220" w:right="1020" w:bottom="840" w:left="1020" w:header="599" w:footer="647" w:gutter="0"/>
          <w:cols w:space="720"/>
        </w:sectPr>
      </w:pPr>
    </w:p>
    <w:p w14:paraId="0469A5BA" w14:textId="77777777" w:rsidR="008117A9" w:rsidRDefault="004B269F">
      <w:pPr>
        <w:pStyle w:val="BodyText"/>
        <w:spacing w:before="145"/>
        <w:ind w:left="113"/>
      </w:pPr>
      <w:r>
        <w:lastRenderedPageBreak/>
        <w:t>KOMPAK</w:t>
      </w:r>
      <w:r>
        <w:rPr>
          <w:spacing w:val="-12"/>
        </w:rPr>
        <w:t xml:space="preserve"> </w:t>
      </w:r>
      <w:r>
        <w:t>has</w:t>
      </w:r>
      <w:r>
        <w:rPr>
          <w:spacing w:val="-11"/>
        </w:rPr>
        <w:t xml:space="preserve"> </w:t>
      </w:r>
      <w:r>
        <w:t>been</w:t>
      </w:r>
      <w:r>
        <w:rPr>
          <w:spacing w:val="-11"/>
        </w:rPr>
        <w:t xml:space="preserve"> </w:t>
      </w:r>
      <w:r>
        <w:t>assisting</w:t>
      </w:r>
      <w:r>
        <w:rPr>
          <w:spacing w:val="-12"/>
        </w:rPr>
        <w:t xml:space="preserve"> </w:t>
      </w:r>
      <w:r>
        <w:t>in</w:t>
      </w:r>
      <w:r>
        <w:rPr>
          <w:spacing w:val="-11"/>
        </w:rPr>
        <w:t xml:space="preserve"> </w:t>
      </w:r>
      <w:r>
        <w:t>facilitating</w:t>
      </w:r>
      <w:r>
        <w:rPr>
          <w:spacing w:val="-11"/>
        </w:rPr>
        <w:t xml:space="preserve"> </w:t>
      </w:r>
      <w:r>
        <w:t>connections</w:t>
      </w:r>
      <w:r>
        <w:rPr>
          <w:spacing w:val="-12"/>
        </w:rPr>
        <w:t xml:space="preserve"> </w:t>
      </w:r>
      <w:r>
        <w:t>between</w:t>
      </w:r>
      <w:r>
        <w:rPr>
          <w:spacing w:val="-11"/>
        </w:rPr>
        <w:t xml:space="preserve"> </w:t>
      </w:r>
      <w:r>
        <w:t>the</w:t>
      </w:r>
      <w:r>
        <w:rPr>
          <w:spacing w:val="-11"/>
        </w:rPr>
        <w:t xml:space="preserve"> </w:t>
      </w:r>
      <w:r>
        <w:t>business</w:t>
      </w:r>
      <w:r>
        <w:rPr>
          <w:spacing w:val="-12"/>
        </w:rPr>
        <w:t xml:space="preserve"> </w:t>
      </w:r>
      <w:r>
        <w:t>groups</w:t>
      </w:r>
      <w:r>
        <w:rPr>
          <w:spacing w:val="-11"/>
        </w:rPr>
        <w:t xml:space="preserve"> </w:t>
      </w:r>
      <w:r>
        <w:t>and</w:t>
      </w:r>
      <w:r>
        <w:rPr>
          <w:spacing w:val="-11"/>
        </w:rPr>
        <w:t xml:space="preserve"> </w:t>
      </w:r>
      <w:r>
        <w:t>local</w:t>
      </w:r>
      <w:r>
        <w:rPr>
          <w:spacing w:val="-12"/>
        </w:rPr>
        <w:t xml:space="preserve"> </w:t>
      </w:r>
      <w:r>
        <w:t>businesses</w:t>
      </w:r>
    </w:p>
    <w:p w14:paraId="64077270" w14:textId="77777777" w:rsidR="008117A9" w:rsidRDefault="004B269F">
      <w:pPr>
        <w:pStyle w:val="BodyText"/>
        <w:spacing w:before="15" w:line="254" w:lineRule="auto"/>
        <w:ind w:left="113" w:right="110"/>
        <w:jc w:val="both"/>
      </w:pPr>
      <w:r>
        <w:t>– including start-ups – to support business group members (beneficiaries) to process, package, market and sell the goods. By pooling resources, village members can sell larger quantities at a higher level on the value chain to intermediary and ultimate buyers.</w:t>
      </w:r>
    </w:p>
    <w:p w14:paraId="0CBE106D" w14:textId="77777777" w:rsidR="008117A9" w:rsidRDefault="008117A9">
      <w:pPr>
        <w:pStyle w:val="BodyText"/>
        <w:rPr>
          <w:sz w:val="21"/>
        </w:rPr>
      </w:pPr>
    </w:p>
    <w:p w14:paraId="7288E1FD" w14:textId="77777777" w:rsidR="008117A9" w:rsidRDefault="004B269F">
      <w:pPr>
        <w:pStyle w:val="BodyText"/>
        <w:spacing w:line="254" w:lineRule="auto"/>
        <w:ind w:left="113" w:right="109"/>
        <w:jc w:val="both"/>
      </w:pPr>
      <w:r>
        <w:t>KOMPAK</w:t>
      </w:r>
      <w:r>
        <w:rPr>
          <w:spacing w:val="-5"/>
        </w:rPr>
        <w:t xml:space="preserve"> </w:t>
      </w:r>
      <w:r>
        <w:t>is</w:t>
      </w:r>
      <w:r>
        <w:rPr>
          <w:spacing w:val="-4"/>
        </w:rPr>
        <w:t xml:space="preserve"> </w:t>
      </w:r>
      <w:r>
        <w:t>developing</w:t>
      </w:r>
      <w:r>
        <w:rPr>
          <w:spacing w:val="-4"/>
        </w:rPr>
        <w:t xml:space="preserve"> </w:t>
      </w:r>
      <w:r>
        <w:t>an</w:t>
      </w:r>
      <w:r>
        <w:rPr>
          <w:spacing w:val="-5"/>
        </w:rPr>
        <w:t xml:space="preserve"> </w:t>
      </w:r>
      <w:r>
        <w:t>online</w:t>
      </w:r>
      <w:r>
        <w:rPr>
          <w:spacing w:val="-4"/>
        </w:rPr>
        <w:t xml:space="preserve"> </w:t>
      </w:r>
      <w:r>
        <w:t>platform</w:t>
      </w:r>
      <w:r>
        <w:rPr>
          <w:spacing w:val="-4"/>
        </w:rPr>
        <w:t xml:space="preserve"> </w:t>
      </w:r>
      <w:r>
        <w:t>for</w:t>
      </w:r>
      <w:r>
        <w:rPr>
          <w:spacing w:val="-5"/>
        </w:rPr>
        <w:t xml:space="preserve"> </w:t>
      </w:r>
      <w:r>
        <w:t>local</w:t>
      </w:r>
      <w:r>
        <w:rPr>
          <w:spacing w:val="-4"/>
        </w:rPr>
        <w:t xml:space="preserve"> </w:t>
      </w:r>
      <w:r>
        <w:t>producers</w:t>
      </w:r>
      <w:r>
        <w:rPr>
          <w:spacing w:val="-4"/>
        </w:rPr>
        <w:t xml:space="preserve"> </w:t>
      </w:r>
      <w:r>
        <w:t>and</w:t>
      </w:r>
      <w:r>
        <w:rPr>
          <w:spacing w:val="-4"/>
        </w:rPr>
        <w:t xml:space="preserve"> </w:t>
      </w:r>
      <w:r>
        <w:t>buyers,</w:t>
      </w:r>
      <w:r>
        <w:rPr>
          <w:spacing w:val="-5"/>
        </w:rPr>
        <w:t xml:space="preserve"> </w:t>
      </w:r>
      <w:r>
        <w:t>including</w:t>
      </w:r>
      <w:r>
        <w:rPr>
          <w:spacing w:val="-4"/>
        </w:rPr>
        <w:t xml:space="preserve"> </w:t>
      </w:r>
      <w:r>
        <w:t>a</w:t>
      </w:r>
      <w:r>
        <w:rPr>
          <w:spacing w:val="-4"/>
        </w:rPr>
        <w:t xml:space="preserve"> </w:t>
      </w:r>
      <w:r>
        <w:t>mobile</w:t>
      </w:r>
      <w:r>
        <w:rPr>
          <w:spacing w:val="-5"/>
        </w:rPr>
        <w:t xml:space="preserve"> </w:t>
      </w:r>
      <w:r>
        <w:t>application which is planned for testing in October 2019, to link these groups and to better capture data and assess its reach, cost-benefit and impact. The lessons learned will be used to inform the next medium-term development plan. In addition, an evaluation of the income and productivity benefits for business group</w:t>
      </w:r>
      <w:r>
        <w:rPr>
          <w:spacing w:val="-3"/>
        </w:rPr>
        <w:t xml:space="preserve"> </w:t>
      </w:r>
      <w:r>
        <w:t>members</w:t>
      </w:r>
      <w:r>
        <w:rPr>
          <w:spacing w:val="-2"/>
        </w:rPr>
        <w:t xml:space="preserve"> </w:t>
      </w:r>
      <w:r>
        <w:t>is</w:t>
      </w:r>
      <w:r>
        <w:rPr>
          <w:spacing w:val="-2"/>
        </w:rPr>
        <w:t xml:space="preserve"> </w:t>
      </w:r>
      <w:r>
        <w:t>planned</w:t>
      </w:r>
      <w:r>
        <w:rPr>
          <w:spacing w:val="-2"/>
        </w:rPr>
        <w:t xml:space="preserve"> </w:t>
      </w:r>
      <w:r>
        <w:t>for</w:t>
      </w:r>
      <w:r>
        <w:rPr>
          <w:spacing w:val="-3"/>
        </w:rPr>
        <w:t xml:space="preserve"> </w:t>
      </w:r>
      <w:r>
        <w:t>late</w:t>
      </w:r>
      <w:r>
        <w:rPr>
          <w:spacing w:val="-2"/>
        </w:rPr>
        <w:t xml:space="preserve"> </w:t>
      </w:r>
      <w:r>
        <w:t>2019.</w:t>
      </w:r>
      <w:r>
        <w:rPr>
          <w:spacing w:val="-2"/>
        </w:rPr>
        <w:t xml:space="preserve"> </w:t>
      </w:r>
      <w:r>
        <w:t>This</w:t>
      </w:r>
      <w:r>
        <w:rPr>
          <w:spacing w:val="-2"/>
        </w:rPr>
        <w:t xml:space="preserve"> </w:t>
      </w:r>
      <w:r>
        <w:t>will</w:t>
      </w:r>
      <w:r>
        <w:rPr>
          <w:spacing w:val="-3"/>
        </w:rPr>
        <w:t xml:space="preserve"> </w:t>
      </w:r>
      <w:r>
        <w:t>help</w:t>
      </w:r>
      <w:r>
        <w:rPr>
          <w:spacing w:val="-2"/>
        </w:rPr>
        <w:t xml:space="preserve"> </w:t>
      </w:r>
      <w:r>
        <w:t>to</w:t>
      </w:r>
      <w:r>
        <w:rPr>
          <w:spacing w:val="-2"/>
        </w:rPr>
        <w:t xml:space="preserve"> </w:t>
      </w:r>
      <w:r>
        <w:t>better</w:t>
      </w:r>
      <w:r>
        <w:rPr>
          <w:spacing w:val="-2"/>
        </w:rPr>
        <w:t xml:space="preserve"> </w:t>
      </w:r>
      <w:r>
        <w:t>quantify</w:t>
      </w:r>
      <w:r>
        <w:rPr>
          <w:spacing w:val="-2"/>
        </w:rPr>
        <w:t xml:space="preserve"> </w:t>
      </w:r>
      <w:r>
        <w:t>the</w:t>
      </w:r>
      <w:r>
        <w:rPr>
          <w:spacing w:val="-3"/>
        </w:rPr>
        <w:t xml:space="preserve"> </w:t>
      </w:r>
      <w:r>
        <w:t>cost</w:t>
      </w:r>
      <w:r>
        <w:rPr>
          <w:spacing w:val="-2"/>
        </w:rPr>
        <w:t xml:space="preserve"> </w:t>
      </w:r>
      <w:r>
        <w:t>benefits</w:t>
      </w:r>
      <w:r>
        <w:rPr>
          <w:spacing w:val="-2"/>
        </w:rPr>
        <w:t xml:space="preserve"> </w:t>
      </w:r>
      <w:r>
        <w:t>of</w:t>
      </w:r>
      <w:r>
        <w:rPr>
          <w:spacing w:val="-2"/>
        </w:rPr>
        <w:t xml:space="preserve"> </w:t>
      </w:r>
      <w:r>
        <w:t>the</w:t>
      </w:r>
      <w:r>
        <w:rPr>
          <w:spacing w:val="-3"/>
        </w:rPr>
        <w:t xml:space="preserve"> </w:t>
      </w:r>
      <w:r>
        <w:t>market linkages</w:t>
      </w:r>
      <w:r>
        <w:rPr>
          <w:spacing w:val="-9"/>
        </w:rPr>
        <w:t xml:space="preserve"> </w:t>
      </w:r>
      <w:r>
        <w:t>approach.</w:t>
      </w:r>
      <w:r>
        <w:rPr>
          <w:spacing w:val="-9"/>
        </w:rPr>
        <w:t xml:space="preserve"> </w:t>
      </w:r>
      <w:r>
        <w:t>As</w:t>
      </w:r>
      <w:r>
        <w:rPr>
          <w:spacing w:val="-8"/>
        </w:rPr>
        <w:t xml:space="preserve"> </w:t>
      </w:r>
      <w:r>
        <w:t>of</w:t>
      </w:r>
      <w:r>
        <w:rPr>
          <w:spacing w:val="-9"/>
        </w:rPr>
        <w:t xml:space="preserve"> </w:t>
      </w:r>
      <w:r>
        <w:t>June</w:t>
      </w:r>
      <w:r>
        <w:rPr>
          <w:spacing w:val="-9"/>
        </w:rPr>
        <w:t xml:space="preserve"> </w:t>
      </w:r>
      <w:r>
        <w:t>2019,</w:t>
      </w:r>
      <w:r>
        <w:rPr>
          <w:spacing w:val="-8"/>
        </w:rPr>
        <w:t xml:space="preserve"> </w:t>
      </w:r>
      <w:r>
        <w:t>there</w:t>
      </w:r>
      <w:r>
        <w:rPr>
          <w:spacing w:val="-9"/>
        </w:rPr>
        <w:t xml:space="preserve"> </w:t>
      </w:r>
      <w:r>
        <w:t>are</w:t>
      </w:r>
      <w:r>
        <w:rPr>
          <w:spacing w:val="-9"/>
        </w:rPr>
        <w:t xml:space="preserve"> </w:t>
      </w:r>
      <w:r>
        <w:t>case</w:t>
      </w:r>
      <w:r>
        <w:rPr>
          <w:spacing w:val="-8"/>
        </w:rPr>
        <w:t xml:space="preserve"> </w:t>
      </w:r>
      <w:r>
        <w:t>study</w:t>
      </w:r>
      <w:r>
        <w:rPr>
          <w:spacing w:val="-9"/>
        </w:rPr>
        <w:t xml:space="preserve"> </w:t>
      </w:r>
      <w:r>
        <w:t>examples</w:t>
      </w:r>
      <w:r>
        <w:rPr>
          <w:spacing w:val="-8"/>
        </w:rPr>
        <w:t xml:space="preserve"> </w:t>
      </w:r>
      <w:r>
        <w:t>of</w:t>
      </w:r>
      <w:r>
        <w:rPr>
          <w:spacing w:val="-9"/>
        </w:rPr>
        <w:t xml:space="preserve"> </w:t>
      </w:r>
      <w:r>
        <w:t>significant</w:t>
      </w:r>
      <w:r>
        <w:rPr>
          <w:spacing w:val="-9"/>
        </w:rPr>
        <w:t xml:space="preserve"> </w:t>
      </w:r>
      <w:r>
        <w:t>income</w:t>
      </w:r>
      <w:r>
        <w:rPr>
          <w:spacing w:val="-8"/>
        </w:rPr>
        <w:t xml:space="preserve"> </w:t>
      </w:r>
      <w:r>
        <w:t>and</w:t>
      </w:r>
      <w:r>
        <w:rPr>
          <w:spacing w:val="-9"/>
        </w:rPr>
        <w:t xml:space="preserve"> </w:t>
      </w:r>
      <w:r>
        <w:t>productivity improvements, but no data available for the approach</w:t>
      </w:r>
      <w:r>
        <w:rPr>
          <w:spacing w:val="-4"/>
        </w:rPr>
        <w:t xml:space="preserve"> </w:t>
      </w:r>
      <w:r>
        <w:t>overall.</w:t>
      </w:r>
    </w:p>
    <w:p w14:paraId="08529030" w14:textId="77777777" w:rsidR="008117A9" w:rsidRDefault="008117A9">
      <w:pPr>
        <w:pStyle w:val="BodyText"/>
      </w:pPr>
    </w:p>
    <w:p w14:paraId="62723CDB" w14:textId="77777777" w:rsidR="008117A9" w:rsidRDefault="0006470B">
      <w:pPr>
        <w:pStyle w:val="BodyText"/>
        <w:spacing w:before="6"/>
        <w:rPr>
          <w:sz w:val="24"/>
        </w:rPr>
      </w:pPr>
      <w:r>
        <w:rPr>
          <w:noProof/>
          <w:sz w:val="2"/>
          <w:szCs w:val="2"/>
        </w:rPr>
        <mc:AlternateContent>
          <mc:Choice Requires="wps">
            <w:drawing>
              <wp:anchor distT="0" distB="0" distL="114300" distR="114300" simplePos="0" relativeHeight="252011520" behindDoc="0" locked="0" layoutInCell="1" allowOverlap="1" wp14:anchorId="691671C1" wp14:editId="1D16F50C">
                <wp:simplePos x="0" y="0"/>
                <wp:positionH relativeFrom="column">
                  <wp:posOffset>5316606</wp:posOffset>
                </wp:positionH>
                <wp:positionV relativeFrom="paragraph">
                  <wp:posOffset>721581</wp:posOffset>
                </wp:positionV>
                <wp:extent cx="0" cy="260350"/>
                <wp:effectExtent l="7620" t="7620" r="11430" b="8255"/>
                <wp:wrapNone/>
                <wp:docPr id="1322" name="Straight Connector 1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0350"/>
                        </a:xfrm>
                        <a:prstGeom prst="line">
                          <a:avLst/>
                        </a:prstGeom>
                        <a:noFill/>
                        <a:ln w="12700">
                          <a:solidFill>
                            <a:srgbClr val="AC1F2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EA9237" id="Straight Connector 1322" o:spid="_x0000_s1026" style="position:absolute;flip:y;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65pt,56.8pt" to="418.65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" strokecolor="#ac1f24" strokeweight="1pt"/>
            </w:pict>
          </mc:Fallback>
        </mc:AlternateContent>
      </w:r>
    </w:p>
    <w:p w14:paraId="539578F8" w14:textId="77777777" w:rsidR="008117A9" w:rsidRDefault="008117A9">
      <w:pPr>
        <w:rPr>
          <w:sz w:val="24"/>
        </w:rPr>
        <w:sectPr w:rsidR="008117A9">
          <w:pgSz w:w="11910" w:h="16840"/>
          <w:pgMar w:top="1220" w:right="1020" w:bottom="840" w:left="1020" w:header="599" w:footer="647" w:gutter="0"/>
          <w:cols w:space="720"/>
        </w:sectPr>
      </w:pPr>
    </w:p>
    <w:p w14:paraId="284EB303" w14:textId="77777777" w:rsidR="008117A9" w:rsidRDefault="00360E36">
      <w:pPr>
        <w:spacing w:before="141" w:line="211" w:lineRule="auto"/>
        <w:ind w:left="973"/>
        <w:jc w:val="center"/>
        <w:rPr>
          <w:sz w:val="16"/>
        </w:rPr>
      </w:pPr>
      <w:r>
        <w:rPr>
          <w:noProof/>
        </w:rPr>
        <mc:AlternateContent>
          <mc:Choice Requires="wpg">
            <w:drawing>
              <wp:anchor distT="0" distB="0" distL="114300" distR="114300" simplePos="0" relativeHeight="251701248" behindDoc="0" locked="0" layoutInCell="1" allowOverlap="1" wp14:anchorId="24ADA7B3" wp14:editId="35073C4B">
                <wp:simplePos x="0" y="0"/>
                <wp:positionH relativeFrom="page">
                  <wp:posOffset>774700</wp:posOffset>
                </wp:positionH>
                <wp:positionV relativeFrom="paragraph">
                  <wp:posOffset>741680</wp:posOffset>
                </wp:positionV>
                <wp:extent cx="1405890" cy="3028315"/>
                <wp:effectExtent l="3175" t="0" r="635" b="4445"/>
                <wp:wrapNone/>
                <wp:docPr id="353"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5890" cy="3028315"/>
                          <a:chOff x="1220" y="1168"/>
                          <a:chExt cx="2214" cy="4769"/>
                        </a:xfrm>
                      </wpg:grpSpPr>
                      <wps:wsp>
                        <wps:cNvPr id="354" name="Freeform 214"/>
                        <wps:cNvSpPr>
                          <a:spLocks/>
                        </wps:cNvSpPr>
                        <wps:spPr bwMode="auto">
                          <a:xfrm>
                            <a:off x="1219" y="1278"/>
                            <a:ext cx="2214" cy="4659"/>
                          </a:xfrm>
                          <a:custGeom>
                            <a:avLst/>
                            <a:gdLst>
                              <a:gd name="T0" fmla="+- 0 3320 1220"/>
                              <a:gd name="T1" fmla="*/ T0 w 2214"/>
                              <a:gd name="T2" fmla="+- 0 1278 1278"/>
                              <a:gd name="T3" fmla="*/ 1278 h 4659"/>
                              <a:gd name="T4" fmla="+- 0 1333 1220"/>
                              <a:gd name="T5" fmla="*/ T4 w 2214"/>
                              <a:gd name="T6" fmla="+- 0 1278 1278"/>
                              <a:gd name="T7" fmla="*/ 1278 h 4659"/>
                              <a:gd name="T8" fmla="+- 0 1289 1220"/>
                              <a:gd name="T9" fmla="*/ T8 w 2214"/>
                              <a:gd name="T10" fmla="+- 0 1287 1278"/>
                              <a:gd name="T11" fmla="*/ 1287 h 4659"/>
                              <a:gd name="T12" fmla="+- 0 1253 1220"/>
                              <a:gd name="T13" fmla="*/ T12 w 2214"/>
                              <a:gd name="T14" fmla="+- 0 1311 1278"/>
                              <a:gd name="T15" fmla="*/ 1311 h 4659"/>
                              <a:gd name="T16" fmla="+- 0 1229 1220"/>
                              <a:gd name="T17" fmla="*/ T16 w 2214"/>
                              <a:gd name="T18" fmla="+- 0 1347 1278"/>
                              <a:gd name="T19" fmla="*/ 1347 h 4659"/>
                              <a:gd name="T20" fmla="+- 0 1220 1220"/>
                              <a:gd name="T21" fmla="*/ T20 w 2214"/>
                              <a:gd name="T22" fmla="+- 0 1392 1278"/>
                              <a:gd name="T23" fmla="*/ 1392 h 4659"/>
                              <a:gd name="T24" fmla="+- 0 1220 1220"/>
                              <a:gd name="T25" fmla="*/ T24 w 2214"/>
                              <a:gd name="T26" fmla="+- 0 5823 1278"/>
                              <a:gd name="T27" fmla="*/ 5823 h 4659"/>
                              <a:gd name="T28" fmla="+- 0 1229 1220"/>
                              <a:gd name="T29" fmla="*/ T28 w 2214"/>
                              <a:gd name="T30" fmla="+- 0 5867 1278"/>
                              <a:gd name="T31" fmla="*/ 5867 h 4659"/>
                              <a:gd name="T32" fmla="+- 0 1253 1220"/>
                              <a:gd name="T33" fmla="*/ T32 w 2214"/>
                              <a:gd name="T34" fmla="+- 0 5903 1278"/>
                              <a:gd name="T35" fmla="*/ 5903 h 4659"/>
                              <a:gd name="T36" fmla="+- 0 1289 1220"/>
                              <a:gd name="T37" fmla="*/ T36 w 2214"/>
                              <a:gd name="T38" fmla="+- 0 5928 1278"/>
                              <a:gd name="T39" fmla="*/ 5928 h 4659"/>
                              <a:gd name="T40" fmla="+- 0 1333 1220"/>
                              <a:gd name="T41" fmla="*/ T40 w 2214"/>
                              <a:gd name="T42" fmla="+- 0 5937 1278"/>
                              <a:gd name="T43" fmla="*/ 5937 h 4659"/>
                              <a:gd name="T44" fmla="+- 0 3320 1220"/>
                              <a:gd name="T45" fmla="*/ T44 w 2214"/>
                              <a:gd name="T46" fmla="+- 0 5937 1278"/>
                              <a:gd name="T47" fmla="*/ 5937 h 4659"/>
                              <a:gd name="T48" fmla="+- 0 3364 1220"/>
                              <a:gd name="T49" fmla="*/ T48 w 2214"/>
                              <a:gd name="T50" fmla="+- 0 5928 1278"/>
                              <a:gd name="T51" fmla="*/ 5928 h 4659"/>
                              <a:gd name="T52" fmla="+- 0 3400 1220"/>
                              <a:gd name="T53" fmla="*/ T52 w 2214"/>
                              <a:gd name="T54" fmla="+- 0 5903 1278"/>
                              <a:gd name="T55" fmla="*/ 5903 h 4659"/>
                              <a:gd name="T56" fmla="+- 0 3425 1220"/>
                              <a:gd name="T57" fmla="*/ T56 w 2214"/>
                              <a:gd name="T58" fmla="+- 0 5867 1278"/>
                              <a:gd name="T59" fmla="*/ 5867 h 4659"/>
                              <a:gd name="T60" fmla="+- 0 3433 1220"/>
                              <a:gd name="T61" fmla="*/ T60 w 2214"/>
                              <a:gd name="T62" fmla="+- 0 5823 1278"/>
                              <a:gd name="T63" fmla="*/ 5823 h 4659"/>
                              <a:gd name="T64" fmla="+- 0 3433 1220"/>
                              <a:gd name="T65" fmla="*/ T64 w 2214"/>
                              <a:gd name="T66" fmla="+- 0 1392 1278"/>
                              <a:gd name="T67" fmla="*/ 1392 h 4659"/>
                              <a:gd name="T68" fmla="+- 0 3425 1220"/>
                              <a:gd name="T69" fmla="*/ T68 w 2214"/>
                              <a:gd name="T70" fmla="+- 0 1347 1278"/>
                              <a:gd name="T71" fmla="*/ 1347 h 4659"/>
                              <a:gd name="T72" fmla="+- 0 3400 1220"/>
                              <a:gd name="T73" fmla="*/ T72 w 2214"/>
                              <a:gd name="T74" fmla="+- 0 1311 1278"/>
                              <a:gd name="T75" fmla="*/ 1311 h 4659"/>
                              <a:gd name="T76" fmla="+- 0 3364 1220"/>
                              <a:gd name="T77" fmla="*/ T76 w 2214"/>
                              <a:gd name="T78" fmla="+- 0 1287 1278"/>
                              <a:gd name="T79" fmla="*/ 1287 h 4659"/>
                              <a:gd name="T80" fmla="+- 0 3320 1220"/>
                              <a:gd name="T81" fmla="*/ T80 w 2214"/>
                              <a:gd name="T82" fmla="+- 0 1278 1278"/>
                              <a:gd name="T83" fmla="*/ 1278 h 4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14" h="4659">
                                <a:moveTo>
                                  <a:pt x="2100" y="0"/>
                                </a:moveTo>
                                <a:lnTo>
                                  <a:pt x="113" y="0"/>
                                </a:lnTo>
                                <a:lnTo>
                                  <a:pt x="69" y="9"/>
                                </a:lnTo>
                                <a:lnTo>
                                  <a:pt x="33" y="33"/>
                                </a:lnTo>
                                <a:lnTo>
                                  <a:pt x="9" y="69"/>
                                </a:lnTo>
                                <a:lnTo>
                                  <a:pt x="0" y="114"/>
                                </a:lnTo>
                                <a:lnTo>
                                  <a:pt x="0" y="4545"/>
                                </a:lnTo>
                                <a:lnTo>
                                  <a:pt x="9" y="4589"/>
                                </a:lnTo>
                                <a:lnTo>
                                  <a:pt x="33" y="4625"/>
                                </a:lnTo>
                                <a:lnTo>
                                  <a:pt x="69" y="4650"/>
                                </a:lnTo>
                                <a:lnTo>
                                  <a:pt x="113" y="4659"/>
                                </a:lnTo>
                                <a:lnTo>
                                  <a:pt x="2100" y="4659"/>
                                </a:lnTo>
                                <a:lnTo>
                                  <a:pt x="2144" y="4650"/>
                                </a:lnTo>
                                <a:lnTo>
                                  <a:pt x="2180" y="4625"/>
                                </a:lnTo>
                                <a:lnTo>
                                  <a:pt x="2205" y="4589"/>
                                </a:lnTo>
                                <a:lnTo>
                                  <a:pt x="2213" y="4545"/>
                                </a:lnTo>
                                <a:lnTo>
                                  <a:pt x="2213" y="114"/>
                                </a:lnTo>
                                <a:lnTo>
                                  <a:pt x="2205" y="69"/>
                                </a:lnTo>
                                <a:lnTo>
                                  <a:pt x="2180" y="33"/>
                                </a:lnTo>
                                <a:lnTo>
                                  <a:pt x="2144" y="9"/>
                                </a:lnTo>
                                <a:lnTo>
                                  <a:pt x="2100" y="0"/>
                                </a:lnTo>
                                <a:close/>
                              </a:path>
                            </a:pathLst>
                          </a:custGeom>
                          <a:solidFill>
                            <a:srgbClr val="FBB04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2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76" y="1615"/>
                            <a:ext cx="936"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2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76" y="2705"/>
                            <a:ext cx="936"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2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376" y="3794"/>
                            <a:ext cx="936" cy="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Picture 2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376" y="4883"/>
                            <a:ext cx="936"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9" name="Text Box 209"/>
                        <wps:cNvSpPr txBox="1">
                          <a:spLocks noChangeArrowheads="1"/>
                        </wps:cNvSpPr>
                        <wps:spPr bwMode="auto">
                          <a:xfrm>
                            <a:off x="1551" y="1168"/>
                            <a:ext cx="1572"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2F9F8" w14:textId="77777777" w:rsidR="00575BB5" w:rsidRDefault="00575BB5">
                              <w:pPr>
                                <w:tabs>
                                  <w:tab w:val="left" w:pos="404"/>
                                  <w:tab w:val="left" w:pos="1551"/>
                                </w:tabs>
                                <w:rPr>
                                  <w:sz w:val="16"/>
                                </w:rPr>
                              </w:pPr>
                              <w:r>
                                <w:rPr>
                                  <w:color w:val="FFFFFF"/>
                                  <w:sz w:val="16"/>
                                  <w:shd w:val="clear" w:color="auto" w:fill="AC1F24"/>
                                </w:rPr>
                                <w:t xml:space="preserve"> </w:t>
                              </w:r>
                              <w:r>
                                <w:rPr>
                                  <w:color w:val="FFFFFF"/>
                                  <w:sz w:val="16"/>
                                  <w:shd w:val="clear" w:color="auto" w:fill="AC1F24"/>
                                </w:rPr>
                                <w:tab/>
                                <w:t>PRODUCT</w:t>
                              </w:r>
                              <w:r>
                                <w:rPr>
                                  <w:color w:val="FFFFFF"/>
                                  <w:sz w:val="16"/>
                                  <w:shd w:val="clear" w:color="auto" w:fill="AC1F24"/>
                                </w:rPr>
                                <w:tab/>
                              </w:r>
                            </w:p>
                          </w:txbxContent>
                        </wps:txbx>
                        <wps:bodyPr rot="0" vert="horz" wrap="square" lIns="0" tIns="0" rIns="0" bIns="0" anchor="t" anchorCtr="0" upright="1">
                          <a:noAutofit/>
                        </wps:bodyPr>
                      </wps:wsp>
                      <wps:wsp>
                        <wps:cNvPr id="360" name="Text Box 208"/>
                        <wps:cNvSpPr txBox="1">
                          <a:spLocks noChangeArrowheads="1"/>
                        </wps:cNvSpPr>
                        <wps:spPr bwMode="auto">
                          <a:xfrm>
                            <a:off x="2431" y="1979"/>
                            <a:ext cx="44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B75A3" w14:textId="77777777" w:rsidR="00575BB5" w:rsidRDefault="00575BB5">
                              <w:pPr>
                                <w:rPr>
                                  <w:sz w:val="14"/>
                                </w:rPr>
                              </w:pPr>
                              <w:r>
                                <w:rPr>
                                  <w:sz w:val="14"/>
                                </w:rPr>
                                <w:t>Coﬀee</w:t>
                              </w:r>
                            </w:p>
                          </w:txbxContent>
                        </wps:txbx>
                        <wps:bodyPr rot="0" vert="horz" wrap="square" lIns="0" tIns="0" rIns="0" bIns="0" anchor="t" anchorCtr="0" upright="1">
                          <a:noAutofit/>
                        </wps:bodyPr>
                      </wps:wsp>
                      <wps:wsp>
                        <wps:cNvPr id="361" name="Text Box 207"/>
                        <wps:cNvSpPr txBox="1">
                          <a:spLocks noChangeArrowheads="1"/>
                        </wps:cNvSpPr>
                        <wps:spPr bwMode="auto">
                          <a:xfrm>
                            <a:off x="2431" y="2954"/>
                            <a:ext cx="566"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8B110" w14:textId="77777777" w:rsidR="00575BB5" w:rsidRDefault="00575BB5">
                              <w:pPr>
                                <w:spacing w:before="18" w:line="211" w:lineRule="auto"/>
                                <w:rPr>
                                  <w:sz w:val="14"/>
                                </w:rPr>
                              </w:pPr>
                              <w:r>
                                <w:rPr>
                                  <w:sz w:val="14"/>
                                </w:rPr>
                                <w:t>Coconut husks</w:t>
                              </w:r>
                            </w:p>
                          </w:txbxContent>
                        </wps:txbx>
                        <wps:bodyPr rot="0" vert="horz" wrap="square" lIns="0" tIns="0" rIns="0" bIns="0" anchor="t" anchorCtr="0" upright="1">
                          <a:noAutofit/>
                        </wps:bodyPr>
                      </wps:wsp>
                      <wps:wsp>
                        <wps:cNvPr id="362" name="Text Box 206"/>
                        <wps:cNvSpPr txBox="1">
                          <a:spLocks noChangeArrowheads="1"/>
                        </wps:cNvSpPr>
                        <wps:spPr bwMode="auto">
                          <a:xfrm>
                            <a:off x="2431" y="4157"/>
                            <a:ext cx="606"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2E70A" w14:textId="77777777" w:rsidR="00575BB5" w:rsidRDefault="00575BB5">
                              <w:pPr>
                                <w:rPr>
                                  <w:sz w:val="14"/>
                                </w:rPr>
                              </w:pPr>
                              <w:r>
                                <w:rPr>
                                  <w:sz w:val="14"/>
                                </w:rPr>
                                <w:t>Seaweed</w:t>
                              </w:r>
                            </w:p>
                          </w:txbxContent>
                        </wps:txbx>
                        <wps:bodyPr rot="0" vert="horz" wrap="square" lIns="0" tIns="0" rIns="0" bIns="0" anchor="t" anchorCtr="0" upright="1">
                          <a:noAutofit/>
                        </wps:bodyPr>
                      </wps:wsp>
                      <wps:wsp>
                        <wps:cNvPr id="363" name="Text Box 205"/>
                        <wps:cNvSpPr txBox="1">
                          <a:spLocks noChangeArrowheads="1"/>
                        </wps:cNvSpPr>
                        <wps:spPr bwMode="auto">
                          <a:xfrm>
                            <a:off x="2431" y="5158"/>
                            <a:ext cx="664"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DA361" w14:textId="77777777" w:rsidR="00575BB5" w:rsidRDefault="00575BB5">
                              <w:pPr>
                                <w:spacing w:before="18" w:line="211" w:lineRule="auto"/>
                                <w:rPr>
                                  <w:sz w:val="14"/>
                                </w:rPr>
                              </w:pPr>
                              <w:r>
                                <w:rPr>
                                  <w:sz w:val="14"/>
                                </w:rPr>
                                <w:t xml:space="preserve">Water </w:t>
                              </w:r>
                              <w:proofErr w:type="spellStart"/>
                              <w:r>
                                <w:rPr>
                                  <w:sz w:val="14"/>
                                </w:rPr>
                                <w:t>hyachinth</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ADA7B3" id="Group 204" o:spid="_x0000_s1386" style="position:absolute;left:0;text-align:left;margin-left:61pt;margin-top:58.4pt;width:110.7pt;height:238.45pt;z-index:251701248;mso-position-horizontal-relative:page;mso-position-vertical-relative:text" coordorigin="1220,1168" coordsize="2214,4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">
                <v:shape id="Freeform 214" o:spid="_x0000_s1387" style="position:absolute;left:1219;top:1278;width:2214;height:4659;visibility:visible;mso-wrap-style:square;v-text-anchor:top" coordsize="2214,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" path="m2100,l113,,69,9,33,33,9,69,,114,,4545r9,44l33,4625r36,25l113,4659r1987,l2144,4650r36,-25l2205,4589r8,-44l2213,114r-8,-45l2180,33,2144,9,2100,xe" fillcolor="#fbb040" stroked="f">
                  <v:fill opacity="13107f"/>
                  <v:path arrowok="t" o:connecttype="custom" o:connectlocs="2100,1278;113,1278;69,1287;33,1311;9,1347;0,1392;0,5823;9,5867;33,5903;69,5928;113,5937;2100,5937;2144,5928;2180,5903;2205,5867;2213,5823;2213,1392;2205,1347;2180,1311;2144,1287;2100,1278" o:connectangles="0,0,0,0,0,0,0,0,0,0,0,0,0,0,0,0,0,0,0,0,0"/>
                </v:shape>
                <v:shape id="Picture 213" o:spid="_x0000_s1388" type="#_x0000_t75" style="position:absolute;left:1376;top:1615;width:936;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">
                  <v:imagedata r:id="rId139" o:title=""/>
                </v:shape>
                <v:shape id="Picture 212" o:spid="_x0000_s1389" type="#_x0000_t75" style="position:absolute;left:1376;top:2705;width:936;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">
                  <v:imagedata r:id="rId140" o:title=""/>
                </v:shape>
                <v:shape id="Picture 211" o:spid="_x0000_s1390" type="#_x0000_t75" style="position:absolute;left:1376;top:3794;width:936;height: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">
                  <v:imagedata r:id="rId141" o:title=""/>
                </v:shape>
                <v:shape id="Picture 210" o:spid="_x0000_s1391" type="#_x0000_t75" style="position:absolute;left:1376;top:4883;width:936;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">
                  <v:imagedata r:id="rId142" o:title=""/>
                </v:shape>
                <v:shape id="Text Box 209" o:spid="_x0000_s1392" type="#_x0000_t202" style="position:absolute;left:1551;top:1168;width:1572;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5592F9F8" w14:textId="77777777" w:rsidR="00575BB5" w:rsidRDefault="00575BB5">
                        <w:pPr>
                          <w:tabs>
                            <w:tab w:val="left" w:pos="404"/>
                            <w:tab w:val="left" w:pos="1551"/>
                          </w:tabs>
                          <w:rPr>
                            <w:sz w:val="16"/>
                          </w:rPr>
                        </w:pPr>
                        <w:r>
                          <w:rPr>
                            <w:color w:val="FFFFFF"/>
                            <w:sz w:val="16"/>
                            <w:shd w:val="clear" w:color="auto" w:fill="AC1F24"/>
                          </w:rPr>
                          <w:t xml:space="preserve"> </w:t>
                        </w:r>
                        <w:r>
                          <w:rPr>
                            <w:color w:val="FFFFFF"/>
                            <w:sz w:val="16"/>
                            <w:shd w:val="clear" w:color="auto" w:fill="AC1F24"/>
                          </w:rPr>
                          <w:tab/>
                          <w:t>PRODUCT</w:t>
                        </w:r>
                        <w:r>
                          <w:rPr>
                            <w:color w:val="FFFFFF"/>
                            <w:sz w:val="16"/>
                            <w:shd w:val="clear" w:color="auto" w:fill="AC1F24"/>
                          </w:rPr>
                          <w:tab/>
                        </w:r>
                      </w:p>
                    </w:txbxContent>
                  </v:textbox>
                </v:shape>
                <v:shape id="Text Box 208" o:spid="_x0000_s1393" type="#_x0000_t202" style="position:absolute;left:2431;top:1979;width:446;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14:paraId="653B75A3" w14:textId="77777777" w:rsidR="00575BB5" w:rsidRDefault="00575BB5">
                        <w:pPr>
                          <w:rPr>
                            <w:sz w:val="14"/>
                          </w:rPr>
                        </w:pPr>
                        <w:r>
                          <w:rPr>
                            <w:sz w:val="14"/>
                          </w:rPr>
                          <w:t>Coﬀee</w:t>
                        </w:r>
                      </w:p>
                    </w:txbxContent>
                  </v:textbox>
                </v:shape>
                <v:shape id="Text Box 207" o:spid="_x0000_s1394" type="#_x0000_t202" style="position:absolute;left:2431;top:2954;width:566;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14:paraId="2E58B110" w14:textId="77777777" w:rsidR="00575BB5" w:rsidRDefault="00575BB5">
                        <w:pPr>
                          <w:spacing w:before="18" w:line="211" w:lineRule="auto"/>
                          <w:rPr>
                            <w:sz w:val="14"/>
                          </w:rPr>
                        </w:pPr>
                        <w:r>
                          <w:rPr>
                            <w:sz w:val="14"/>
                          </w:rPr>
                          <w:t>Coconut husks</w:t>
                        </w:r>
                      </w:p>
                    </w:txbxContent>
                  </v:textbox>
                </v:shape>
                <v:shape id="Text Box 206" o:spid="_x0000_s1395" type="#_x0000_t202" style="position:absolute;left:2431;top:4157;width:606;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1BF2E70A" w14:textId="77777777" w:rsidR="00575BB5" w:rsidRDefault="00575BB5">
                        <w:pPr>
                          <w:rPr>
                            <w:sz w:val="14"/>
                          </w:rPr>
                        </w:pPr>
                        <w:r>
                          <w:rPr>
                            <w:sz w:val="14"/>
                          </w:rPr>
                          <w:t>Seaweed</w:t>
                        </w:r>
                      </w:p>
                    </w:txbxContent>
                  </v:textbox>
                </v:shape>
                <v:shape id="Text Box 205" o:spid="_x0000_s1396" type="#_x0000_t202" style="position:absolute;left:2431;top:5158;width:664;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14:paraId="2A9DA361" w14:textId="77777777" w:rsidR="00575BB5" w:rsidRDefault="00575BB5">
                        <w:pPr>
                          <w:spacing w:before="18" w:line="211" w:lineRule="auto"/>
                          <w:rPr>
                            <w:sz w:val="14"/>
                          </w:rPr>
                        </w:pPr>
                        <w:r>
                          <w:rPr>
                            <w:sz w:val="14"/>
                          </w:rPr>
                          <w:t xml:space="preserve">Water </w:t>
                        </w:r>
                        <w:proofErr w:type="spellStart"/>
                        <w:r>
                          <w:rPr>
                            <w:sz w:val="14"/>
                          </w:rPr>
                          <w:t>hyachinth</w:t>
                        </w:r>
                        <w:proofErr w:type="spellEnd"/>
                      </w:p>
                    </w:txbxContent>
                  </v:textbox>
                </v:shape>
                <w10:wrap anchorx="page"/>
              </v:group>
            </w:pict>
          </mc:Fallback>
        </mc:AlternateContent>
      </w:r>
      <w:r>
        <w:rPr>
          <w:noProof/>
        </w:rPr>
        <mc:AlternateContent>
          <mc:Choice Requires="wpg">
            <w:drawing>
              <wp:anchor distT="0" distB="0" distL="114300" distR="114300" simplePos="0" relativeHeight="251702272" behindDoc="0" locked="0" layoutInCell="1" allowOverlap="1" wp14:anchorId="71A0E0E9" wp14:editId="43E1386A">
                <wp:simplePos x="0" y="0"/>
                <wp:positionH relativeFrom="page">
                  <wp:posOffset>2238375</wp:posOffset>
                </wp:positionH>
                <wp:positionV relativeFrom="paragraph">
                  <wp:posOffset>741680</wp:posOffset>
                </wp:positionV>
                <wp:extent cx="1405890" cy="3028315"/>
                <wp:effectExtent l="9525" t="0" r="3810" b="4445"/>
                <wp:wrapNone/>
                <wp:docPr id="342"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5890" cy="3028315"/>
                          <a:chOff x="3525" y="1168"/>
                          <a:chExt cx="2214" cy="4769"/>
                        </a:xfrm>
                      </wpg:grpSpPr>
                      <wps:wsp>
                        <wps:cNvPr id="343" name="Freeform 203"/>
                        <wps:cNvSpPr>
                          <a:spLocks/>
                        </wps:cNvSpPr>
                        <wps:spPr bwMode="auto">
                          <a:xfrm>
                            <a:off x="3524" y="1278"/>
                            <a:ext cx="2214" cy="4659"/>
                          </a:xfrm>
                          <a:custGeom>
                            <a:avLst/>
                            <a:gdLst>
                              <a:gd name="T0" fmla="+- 0 5625 3525"/>
                              <a:gd name="T1" fmla="*/ T0 w 2214"/>
                              <a:gd name="T2" fmla="+- 0 1278 1278"/>
                              <a:gd name="T3" fmla="*/ 1278 h 4659"/>
                              <a:gd name="T4" fmla="+- 0 3638 3525"/>
                              <a:gd name="T5" fmla="*/ T4 w 2214"/>
                              <a:gd name="T6" fmla="+- 0 1278 1278"/>
                              <a:gd name="T7" fmla="*/ 1278 h 4659"/>
                              <a:gd name="T8" fmla="+- 0 3594 3525"/>
                              <a:gd name="T9" fmla="*/ T8 w 2214"/>
                              <a:gd name="T10" fmla="+- 0 1287 1278"/>
                              <a:gd name="T11" fmla="*/ 1287 h 4659"/>
                              <a:gd name="T12" fmla="+- 0 3558 3525"/>
                              <a:gd name="T13" fmla="*/ T12 w 2214"/>
                              <a:gd name="T14" fmla="+- 0 1311 1278"/>
                              <a:gd name="T15" fmla="*/ 1311 h 4659"/>
                              <a:gd name="T16" fmla="+- 0 3534 3525"/>
                              <a:gd name="T17" fmla="*/ T16 w 2214"/>
                              <a:gd name="T18" fmla="+- 0 1347 1278"/>
                              <a:gd name="T19" fmla="*/ 1347 h 4659"/>
                              <a:gd name="T20" fmla="+- 0 3525 3525"/>
                              <a:gd name="T21" fmla="*/ T20 w 2214"/>
                              <a:gd name="T22" fmla="+- 0 1392 1278"/>
                              <a:gd name="T23" fmla="*/ 1392 h 4659"/>
                              <a:gd name="T24" fmla="+- 0 3525 3525"/>
                              <a:gd name="T25" fmla="*/ T24 w 2214"/>
                              <a:gd name="T26" fmla="+- 0 5823 1278"/>
                              <a:gd name="T27" fmla="*/ 5823 h 4659"/>
                              <a:gd name="T28" fmla="+- 0 3534 3525"/>
                              <a:gd name="T29" fmla="*/ T28 w 2214"/>
                              <a:gd name="T30" fmla="+- 0 5867 1278"/>
                              <a:gd name="T31" fmla="*/ 5867 h 4659"/>
                              <a:gd name="T32" fmla="+- 0 3558 3525"/>
                              <a:gd name="T33" fmla="*/ T32 w 2214"/>
                              <a:gd name="T34" fmla="+- 0 5903 1278"/>
                              <a:gd name="T35" fmla="*/ 5903 h 4659"/>
                              <a:gd name="T36" fmla="+- 0 3594 3525"/>
                              <a:gd name="T37" fmla="*/ T36 w 2214"/>
                              <a:gd name="T38" fmla="+- 0 5928 1278"/>
                              <a:gd name="T39" fmla="*/ 5928 h 4659"/>
                              <a:gd name="T40" fmla="+- 0 3638 3525"/>
                              <a:gd name="T41" fmla="*/ T40 w 2214"/>
                              <a:gd name="T42" fmla="+- 0 5937 1278"/>
                              <a:gd name="T43" fmla="*/ 5937 h 4659"/>
                              <a:gd name="T44" fmla="+- 0 5625 3525"/>
                              <a:gd name="T45" fmla="*/ T44 w 2214"/>
                              <a:gd name="T46" fmla="+- 0 5937 1278"/>
                              <a:gd name="T47" fmla="*/ 5937 h 4659"/>
                              <a:gd name="T48" fmla="+- 0 5669 3525"/>
                              <a:gd name="T49" fmla="*/ T48 w 2214"/>
                              <a:gd name="T50" fmla="+- 0 5928 1278"/>
                              <a:gd name="T51" fmla="*/ 5928 h 4659"/>
                              <a:gd name="T52" fmla="+- 0 5705 3525"/>
                              <a:gd name="T53" fmla="*/ T52 w 2214"/>
                              <a:gd name="T54" fmla="+- 0 5903 1278"/>
                              <a:gd name="T55" fmla="*/ 5903 h 4659"/>
                              <a:gd name="T56" fmla="+- 0 5730 3525"/>
                              <a:gd name="T57" fmla="*/ T56 w 2214"/>
                              <a:gd name="T58" fmla="+- 0 5867 1278"/>
                              <a:gd name="T59" fmla="*/ 5867 h 4659"/>
                              <a:gd name="T60" fmla="+- 0 5739 3525"/>
                              <a:gd name="T61" fmla="*/ T60 w 2214"/>
                              <a:gd name="T62" fmla="+- 0 5823 1278"/>
                              <a:gd name="T63" fmla="*/ 5823 h 4659"/>
                              <a:gd name="T64" fmla="+- 0 5739 3525"/>
                              <a:gd name="T65" fmla="*/ T64 w 2214"/>
                              <a:gd name="T66" fmla="+- 0 1392 1278"/>
                              <a:gd name="T67" fmla="*/ 1392 h 4659"/>
                              <a:gd name="T68" fmla="+- 0 5730 3525"/>
                              <a:gd name="T69" fmla="*/ T68 w 2214"/>
                              <a:gd name="T70" fmla="+- 0 1347 1278"/>
                              <a:gd name="T71" fmla="*/ 1347 h 4659"/>
                              <a:gd name="T72" fmla="+- 0 5705 3525"/>
                              <a:gd name="T73" fmla="*/ T72 w 2214"/>
                              <a:gd name="T74" fmla="+- 0 1311 1278"/>
                              <a:gd name="T75" fmla="*/ 1311 h 4659"/>
                              <a:gd name="T76" fmla="+- 0 5669 3525"/>
                              <a:gd name="T77" fmla="*/ T76 w 2214"/>
                              <a:gd name="T78" fmla="+- 0 1287 1278"/>
                              <a:gd name="T79" fmla="*/ 1287 h 4659"/>
                              <a:gd name="T80" fmla="+- 0 5625 3525"/>
                              <a:gd name="T81" fmla="*/ T80 w 2214"/>
                              <a:gd name="T82" fmla="+- 0 1278 1278"/>
                              <a:gd name="T83" fmla="*/ 1278 h 4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14" h="4659">
                                <a:moveTo>
                                  <a:pt x="2100" y="0"/>
                                </a:moveTo>
                                <a:lnTo>
                                  <a:pt x="113" y="0"/>
                                </a:lnTo>
                                <a:lnTo>
                                  <a:pt x="69" y="9"/>
                                </a:lnTo>
                                <a:lnTo>
                                  <a:pt x="33" y="33"/>
                                </a:lnTo>
                                <a:lnTo>
                                  <a:pt x="9" y="69"/>
                                </a:lnTo>
                                <a:lnTo>
                                  <a:pt x="0" y="114"/>
                                </a:lnTo>
                                <a:lnTo>
                                  <a:pt x="0" y="4545"/>
                                </a:lnTo>
                                <a:lnTo>
                                  <a:pt x="9" y="4589"/>
                                </a:lnTo>
                                <a:lnTo>
                                  <a:pt x="33" y="4625"/>
                                </a:lnTo>
                                <a:lnTo>
                                  <a:pt x="69" y="4650"/>
                                </a:lnTo>
                                <a:lnTo>
                                  <a:pt x="113" y="4659"/>
                                </a:lnTo>
                                <a:lnTo>
                                  <a:pt x="2100" y="4659"/>
                                </a:lnTo>
                                <a:lnTo>
                                  <a:pt x="2144" y="4650"/>
                                </a:lnTo>
                                <a:lnTo>
                                  <a:pt x="2180" y="4625"/>
                                </a:lnTo>
                                <a:lnTo>
                                  <a:pt x="2205" y="4589"/>
                                </a:lnTo>
                                <a:lnTo>
                                  <a:pt x="2214" y="4545"/>
                                </a:lnTo>
                                <a:lnTo>
                                  <a:pt x="2214" y="114"/>
                                </a:lnTo>
                                <a:lnTo>
                                  <a:pt x="2205" y="69"/>
                                </a:lnTo>
                                <a:lnTo>
                                  <a:pt x="2180" y="33"/>
                                </a:lnTo>
                                <a:lnTo>
                                  <a:pt x="2144" y="9"/>
                                </a:lnTo>
                                <a:lnTo>
                                  <a:pt x="2100" y="0"/>
                                </a:lnTo>
                                <a:close/>
                              </a:path>
                            </a:pathLst>
                          </a:custGeom>
                          <a:solidFill>
                            <a:srgbClr val="FBB04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4" name="Picture 20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3666" y="1615"/>
                            <a:ext cx="937"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20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3666" y="2705"/>
                            <a:ext cx="937"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6" name="Picture 20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3666" y="3794"/>
                            <a:ext cx="937" cy="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Picture 19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666" y="4883"/>
                            <a:ext cx="937"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 name="Text Box 198"/>
                        <wps:cNvSpPr txBox="1">
                          <a:spLocks noChangeArrowheads="1"/>
                        </wps:cNvSpPr>
                        <wps:spPr bwMode="auto">
                          <a:xfrm>
                            <a:off x="3856" y="1168"/>
                            <a:ext cx="1572"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D5C48" w14:textId="77777777" w:rsidR="00575BB5" w:rsidRDefault="00575BB5">
                              <w:pPr>
                                <w:tabs>
                                  <w:tab w:val="left" w:pos="291"/>
                                  <w:tab w:val="left" w:pos="1551"/>
                                </w:tabs>
                                <w:rPr>
                                  <w:sz w:val="16"/>
                                </w:rPr>
                              </w:pPr>
                              <w:r>
                                <w:rPr>
                                  <w:color w:val="FFFFFF"/>
                                  <w:sz w:val="16"/>
                                  <w:shd w:val="clear" w:color="auto" w:fill="AC1F24"/>
                                </w:rPr>
                                <w:t xml:space="preserve"> </w:t>
                              </w:r>
                              <w:r>
                                <w:rPr>
                                  <w:color w:val="FFFFFF"/>
                                  <w:sz w:val="16"/>
                                  <w:shd w:val="clear" w:color="auto" w:fill="AC1F24"/>
                                </w:rPr>
                                <w:tab/>
                                <w:t>PROCESSING</w:t>
                              </w:r>
                              <w:r>
                                <w:rPr>
                                  <w:color w:val="FFFFFF"/>
                                  <w:sz w:val="16"/>
                                  <w:shd w:val="clear" w:color="auto" w:fill="AC1F24"/>
                                </w:rPr>
                                <w:tab/>
                              </w:r>
                            </w:p>
                          </w:txbxContent>
                        </wps:txbx>
                        <wps:bodyPr rot="0" vert="horz" wrap="square" lIns="0" tIns="0" rIns="0" bIns="0" anchor="t" anchorCtr="0" upright="1">
                          <a:noAutofit/>
                        </wps:bodyPr>
                      </wps:wsp>
                      <wps:wsp>
                        <wps:cNvPr id="349" name="Text Box 197"/>
                        <wps:cNvSpPr txBox="1">
                          <a:spLocks noChangeArrowheads="1"/>
                        </wps:cNvSpPr>
                        <wps:spPr bwMode="auto">
                          <a:xfrm>
                            <a:off x="4691" y="1898"/>
                            <a:ext cx="446"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93610" w14:textId="77777777" w:rsidR="00575BB5" w:rsidRDefault="00575BB5">
                              <w:pPr>
                                <w:spacing w:line="179" w:lineRule="exact"/>
                                <w:rPr>
                                  <w:sz w:val="14"/>
                                </w:rPr>
                              </w:pPr>
                              <w:r>
                                <w:rPr>
                                  <w:sz w:val="14"/>
                                </w:rPr>
                                <w:t>Coﬀee</w:t>
                              </w:r>
                            </w:p>
                            <w:p w14:paraId="5E1BF45A" w14:textId="77777777" w:rsidR="00575BB5" w:rsidRDefault="00575BB5">
                              <w:pPr>
                                <w:spacing w:line="179" w:lineRule="exact"/>
                                <w:rPr>
                                  <w:sz w:val="14"/>
                                </w:rPr>
                              </w:pPr>
                              <w:r>
                                <w:rPr>
                                  <w:sz w:val="14"/>
                                </w:rPr>
                                <w:t>beans</w:t>
                              </w:r>
                            </w:p>
                          </w:txbxContent>
                        </wps:txbx>
                        <wps:bodyPr rot="0" vert="horz" wrap="square" lIns="0" tIns="0" rIns="0" bIns="0" anchor="t" anchorCtr="0" upright="1">
                          <a:noAutofit/>
                        </wps:bodyPr>
                      </wps:wsp>
                      <wps:wsp>
                        <wps:cNvPr id="350" name="Text Box 196"/>
                        <wps:cNvSpPr txBox="1">
                          <a:spLocks noChangeArrowheads="1"/>
                        </wps:cNvSpPr>
                        <wps:spPr bwMode="auto">
                          <a:xfrm>
                            <a:off x="4691" y="2889"/>
                            <a:ext cx="824"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FF49B" w14:textId="77777777" w:rsidR="00575BB5" w:rsidRDefault="00575BB5">
                              <w:pPr>
                                <w:spacing w:before="18" w:line="211" w:lineRule="auto"/>
                                <w:rPr>
                                  <w:sz w:val="14"/>
                                </w:rPr>
                              </w:pPr>
                              <w:r>
                                <w:rPr>
                                  <w:sz w:val="14"/>
                                </w:rPr>
                                <w:t>Coco bristle, coco ﬁber, cocopeat</w:t>
                              </w:r>
                            </w:p>
                          </w:txbxContent>
                        </wps:txbx>
                        <wps:bodyPr rot="0" vert="horz" wrap="square" lIns="0" tIns="0" rIns="0" bIns="0" anchor="t" anchorCtr="0" upright="1">
                          <a:noAutofit/>
                        </wps:bodyPr>
                      </wps:wsp>
                      <wps:wsp>
                        <wps:cNvPr id="351" name="Text Box 195"/>
                        <wps:cNvSpPr txBox="1">
                          <a:spLocks noChangeArrowheads="1"/>
                        </wps:cNvSpPr>
                        <wps:spPr bwMode="auto">
                          <a:xfrm>
                            <a:off x="4691" y="3903"/>
                            <a:ext cx="874" cy="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FBE11" w14:textId="77777777" w:rsidR="00575BB5" w:rsidRDefault="00575BB5">
                              <w:pPr>
                                <w:spacing w:before="18" w:line="211" w:lineRule="auto"/>
                                <w:ind w:right="1"/>
                                <w:rPr>
                                  <w:sz w:val="14"/>
                                </w:rPr>
                              </w:pPr>
                              <w:r>
                                <w:rPr>
                                  <w:sz w:val="14"/>
                                </w:rPr>
                                <w:t>Incorporated into beauty and food products</w:t>
                              </w:r>
                            </w:p>
                          </w:txbxContent>
                        </wps:txbx>
                        <wps:bodyPr rot="0" vert="horz" wrap="square" lIns="0" tIns="0" rIns="0" bIns="0" anchor="t" anchorCtr="0" upright="1">
                          <a:noAutofit/>
                        </wps:bodyPr>
                      </wps:wsp>
                      <wps:wsp>
                        <wps:cNvPr id="352" name="Text Box 194"/>
                        <wps:cNvSpPr txBox="1">
                          <a:spLocks noChangeArrowheads="1"/>
                        </wps:cNvSpPr>
                        <wps:spPr bwMode="auto">
                          <a:xfrm>
                            <a:off x="4691" y="5245"/>
                            <a:ext cx="77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15C76" w14:textId="77777777" w:rsidR="00575BB5" w:rsidRDefault="00575BB5">
                              <w:pPr>
                                <w:rPr>
                                  <w:sz w:val="14"/>
                                </w:rPr>
                              </w:pPr>
                              <w:r>
                                <w:rPr>
                                  <w:sz w:val="14"/>
                                </w:rPr>
                                <w:t>Handicrafts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A0E0E9" id="Group 193" o:spid="_x0000_s1397" style="position:absolute;left:0;text-align:left;margin-left:176.25pt;margin-top:58.4pt;width:110.7pt;height:238.45pt;z-index:251702272;mso-position-horizontal-relative:page;mso-position-vertical-relative:text" coordorigin="3525,1168" coordsize="2214,4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">
                <v:shape id="Freeform 203" o:spid="_x0000_s1398" style="position:absolute;left:3524;top:1278;width:2214;height:4659;visibility:visible;mso-wrap-style:square;v-text-anchor:top" coordsize="2214,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" path="m2100,l113,,69,9,33,33,9,69,,114,,4545r9,44l33,4625r36,25l113,4659r1987,l2144,4650r36,-25l2205,4589r9,-44l2214,114r-9,-45l2180,33,2144,9,2100,xe" fillcolor="#fbb040" stroked="f">
                  <v:fill opacity="13107f"/>
                  <v:path arrowok="t" o:connecttype="custom" o:connectlocs="2100,1278;113,1278;69,1287;33,1311;9,1347;0,1392;0,5823;9,5867;33,5903;69,5928;113,5937;2100,5937;2144,5928;2180,5903;2205,5867;2214,5823;2214,1392;2205,1347;2180,1311;2144,1287;2100,1278" o:connectangles="0,0,0,0,0,0,0,0,0,0,0,0,0,0,0,0,0,0,0,0,0"/>
                </v:shape>
                <v:shape id="Picture 202" o:spid="_x0000_s1399" type="#_x0000_t75" style="position:absolute;left:3666;top:1615;width:937;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">
                  <v:imagedata r:id="rId147" o:title=""/>
                </v:shape>
                <v:shape id="Picture 201" o:spid="_x0000_s1400" type="#_x0000_t75" style="position:absolute;left:3666;top:2705;width:937;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">
                  <v:imagedata r:id="rId148" o:title=""/>
                </v:shape>
                <v:shape id="Picture 200" o:spid="_x0000_s1401" type="#_x0000_t75" style="position:absolute;left:3666;top:3794;width:937;height: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">
                  <v:imagedata r:id="rId149" o:title=""/>
                </v:shape>
                <v:shape id="Picture 199" o:spid="_x0000_s1402" type="#_x0000_t75" style="position:absolute;left:3666;top:4883;width:937;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">
                  <v:imagedata r:id="rId150" o:title=""/>
                </v:shape>
                <v:shape id="Text Box 198" o:spid="_x0000_s1403" type="#_x0000_t202" style="position:absolute;left:3856;top:1168;width:1572;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769D5C48" w14:textId="77777777" w:rsidR="00575BB5" w:rsidRDefault="00575BB5">
                        <w:pPr>
                          <w:tabs>
                            <w:tab w:val="left" w:pos="291"/>
                            <w:tab w:val="left" w:pos="1551"/>
                          </w:tabs>
                          <w:rPr>
                            <w:sz w:val="16"/>
                          </w:rPr>
                        </w:pPr>
                        <w:r>
                          <w:rPr>
                            <w:color w:val="FFFFFF"/>
                            <w:sz w:val="16"/>
                            <w:shd w:val="clear" w:color="auto" w:fill="AC1F24"/>
                          </w:rPr>
                          <w:t xml:space="preserve"> </w:t>
                        </w:r>
                        <w:r>
                          <w:rPr>
                            <w:color w:val="FFFFFF"/>
                            <w:sz w:val="16"/>
                            <w:shd w:val="clear" w:color="auto" w:fill="AC1F24"/>
                          </w:rPr>
                          <w:tab/>
                          <w:t>PROCESSING</w:t>
                        </w:r>
                        <w:r>
                          <w:rPr>
                            <w:color w:val="FFFFFF"/>
                            <w:sz w:val="16"/>
                            <w:shd w:val="clear" w:color="auto" w:fill="AC1F24"/>
                          </w:rPr>
                          <w:tab/>
                        </w:r>
                      </w:p>
                    </w:txbxContent>
                  </v:textbox>
                </v:shape>
                <v:shape id="Text Box 197" o:spid="_x0000_s1404" type="#_x0000_t202" style="position:absolute;left:4691;top:1898;width:446;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6D793610" w14:textId="77777777" w:rsidR="00575BB5" w:rsidRDefault="00575BB5">
                        <w:pPr>
                          <w:spacing w:line="179" w:lineRule="exact"/>
                          <w:rPr>
                            <w:sz w:val="14"/>
                          </w:rPr>
                        </w:pPr>
                        <w:r>
                          <w:rPr>
                            <w:sz w:val="14"/>
                          </w:rPr>
                          <w:t>Coﬀee</w:t>
                        </w:r>
                      </w:p>
                      <w:p w14:paraId="5E1BF45A" w14:textId="77777777" w:rsidR="00575BB5" w:rsidRDefault="00575BB5">
                        <w:pPr>
                          <w:spacing w:line="179" w:lineRule="exact"/>
                          <w:rPr>
                            <w:sz w:val="14"/>
                          </w:rPr>
                        </w:pPr>
                        <w:r>
                          <w:rPr>
                            <w:sz w:val="14"/>
                          </w:rPr>
                          <w:t>beans</w:t>
                        </w:r>
                      </w:p>
                    </w:txbxContent>
                  </v:textbox>
                </v:shape>
                <v:shape id="Text Box 196" o:spid="_x0000_s1405" type="#_x0000_t202" style="position:absolute;left:4691;top:2889;width:824;height: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744FF49B" w14:textId="77777777" w:rsidR="00575BB5" w:rsidRDefault="00575BB5">
                        <w:pPr>
                          <w:spacing w:before="18" w:line="211" w:lineRule="auto"/>
                          <w:rPr>
                            <w:sz w:val="14"/>
                          </w:rPr>
                        </w:pPr>
                        <w:r>
                          <w:rPr>
                            <w:sz w:val="14"/>
                          </w:rPr>
                          <w:t>Coco bristle, coco ﬁber, cocopeat</w:t>
                        </w:r>
                      </w:p>
                    </w:txbxContent>
                  </v:textbox>
                </v:shape>
                <v:shape id="Text Box 195" o:spid="_x0000_s1406" type="#_x0000_t202" style="position:absolute;left:4691;top:3903;width:874;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14:paraId="3A9FBE11" w14:textId="77777777" w:rsidR="00575BB5" w:rsidRDefault="00575BB5">
                        <w:pPr>
                          <w:spacing w:before="18" w:line="211" w:lineRule="auto"/>
                          <w:ind w:right="1"/>
                          <w:rPr>
                            <w:sz w:val="14"/>
                          </w:rPr>
                        </w:pPr>
                        <w:r>
                          <w:rPr>
                            <w:sz w:val="14"/>
                          </w:rPr>
                          <w:t>Incorporated into beauty and food products</w:t>
                        </w:r>
                      </w:p>
                    </w:txbxContent>
                  </v:textbox>
                </v:shape>
                <v:shape id="Text Box 194" o:spid="_x0000_s1407" type="#_x0000_t202" style="position:absolute;left:4691;top:5245;width:774;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6FA15C76" w14:textId="77777777" w:rsidR="00575BB5" w:rsidRDefault="00575BB5">
                        <w:pPr>
                          <w:rPr>
                            <w:sz w:val="14"/>
                          </w:rPr>
                        </w:pPr>
                        <w:r>
                          <w:rPr>
                            <w:sz w:val="14"/>
                          </w:rPr>
                          <w:t>Handicrafts</w:t>
                        </w:r>
                      </w:p>
                    </w:txbxContent>
                  </v:textbox>
                </v:shape>
                <w10:wrap anchorx="page"/>
              </v:group>
            </w:pict>
          </mc:Fallback>
        </mc:AlternateContent>
      </w:r>
      <w:r>
        <w:rPr>
          <w:noProof/>
        </w:rPr>
        <mc:AlternateContent>
          <mc:Choice Requires="wpg">
            <w:drawing>
              <wp:anchor distT="0" distB="0" distL="114300" distR="114300" simplePos="0" relativeHeight="251703296" behindDoc="0" locked="0" layoutInCell="1" allowOverlap="1" wp14:anchorId="323E1865" wp14:editId="133AA506">
                <wp:simplePos x="0" y="0"/>
                <wp:positionH relativeFrom="page">
                  <wp:posOffset>3702050</wp:posOffset>
                </wp:positionH>
                <wp:positionV relativeFrom="paragraph">
                  <wp:posOffset>741680</wp:posOffset>
                </wp:positionV>
                <wp:extent cx="1534160" cy="3028315"/>
                <wp:effectExtent l="6350" t="0" r="2540" b="4445"/>
                <wp:wrapNone/>
                <wp:docPr id="327"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4160" cy="3028315"/>
                          <a:chOff x="5830" y="1168"/>
                          <a:chExt cx="2416" cy="4769"/>
                        </a:xfrm>
                      </wpg:grpSpPr>
                      <wps:wsp>
                        <wps:cNvPr id="328" name="Freeform 192"/>
                        <wps:cNvSpPr>
                          <a:spLocks/>
                        </wps:cNvSpPr>
                        <wps:spPr bwMode="auto">
                          <a:xfrm>
                            <a:off x="5829" y="1278"/>
                            <a:ext cx="2416" cy="4659"/>
                          </a:xfrm>
                          <a:custGeom>
                            <a:avLst/>
                            <a:gdLst>
                              <a:gd name="T0" fmla="+- 0 8132 5830"/>
                              <a:gd name="T1" fmla="*/ T0 w 2416"/>
                              <a:gd name="T2" fmla="+- 0 1278 1278"/>
                              <a:gd name="T3" fmla="*/ 1278 h 4659"/>
                              <a:gd name="T4" fmla="+- 0 5943 5830"/>
                              <a:gd name="T5" fmla="*/ T4 w 2416"/>
                              <a:gd name="T6" fmla="+- 0 1278 1278"/>
                              <a:gd name="T7" fmla="*/ 1278 h 4659"/>
                              <a:gd name="T8" fmla="+- 0 5899 5830"/>
                              <a:gd name="T9" fmla="*/ T8 w 2416"/>
                              <a:gd name="T10" fmla="+- 0 1287 1278"/>
                              <a:gd name="T11" fmla="*/ 1287 h 4659"/>
                              <a:gd name="T12" fmla="+- 0 5863 5830"/>
                              <a:gd name="T13" fmla="*/ T12 w 2416"/>
                              <a:gd name="T14" fmla="+- 0 1311 1278"/>
                              <a:gd name="T15" fmla="*/ 1311 h 4659"/>
                              <a:gd name="T16" fmla="+- 0 5839 5830"/>
                              <a:gd name="T17" fmla="*/ T16 w 2416"/>
                              <a:gd name="T18" fmla="+- 0 1347 1278"/>
                              <a:gd name="T19" fmla="*/ 1347 h 4659"/>
                              <a:gd name="T20" fmla="+- 0 5830 5830"/>
                              <a:gd name="T21" fmla="*/ T20 w 2416"/>
                              <a:gd name="T22" fmla="+- 0 1392 1278"/>
                              <a:gd name="T23" fmla="*/ 1392 h 4659"/>
                              <a:gd name="T24" fmla="+- 0 5830 5830"/>
                              <a:gd name="T25" fmla="*/ T24 w 2416"/>
                              <a:gd name="T26" fmla="+- 0 5823 1278"/>
                              <a:gd name="T27" fmla="*/ 5823 h 4659"/>
                              <a:gd name="T28" fmla="+- 0 5839 5830"/>
                              <a:gd name="T29" fmla="*/ T28 w 2416"/>
                              <a:gd name="T30" fmla="+- 0 5867 1278"/>
                              <a:gd name="T31" fmla="*/ 5867 h 4659"/>
                              <a:gd name="T32" fmla="+- 0 5863 5830"/>
                              <a:gd name="T33" fmla="*/ T32 w 2416"/>
                              <a:gd name="T34" fmla="+- 0 5903 1278"/>
                              <a:gd name="T35" fmla="*/ 5903 h 4659"/>
                              <a:gd name="T36" fmla="+- 0 5899 5830"/>
                              <a:gd name="T37" fmla="*/ T36 w 2416"/>
                              <a:gd name="T38" fmla="+- 0 5928 1278"/>
                              <a:gd name="T39" fmla="*/ 5928 h 4659"/>
                              <a:gd name="T40" fmla="+- 0 5943 5830"/>
                              <a:gd name="T41" fmla="*/ T40 w 2416"/>
                              <a:gd name="T42" fmla="+- 0 5937 1278"/>
                              <a:gd name="T43" fmla="*/ 5937 h 4659"/>
                              <a:gd name="T44" fmla="+- 0 8132 5830"/>
                              <a:gd name="T45" fmla="*/ T44 w 2416"/>
                              <a:gd name="T46" fmla="+- 0 5937 1278"/>
                              <a:gd name="T47" fmla="*/ 5937 h 4659"/>
                              <a:gd name="T48" fmla="+- 0 8176 5830"/>
                              <a:gd name="T49" fmla="*/ T48 w 2416"/>
                              <a:gd name="T50" fmla="+- 0 5928 1278"/>
                              <a:gd name="T51" fmla="*/ 5928 h 4659"/>
                              <a:gd name="T52" fmla="+- 0 8212 5830"/>
                              <a:gd name="T53" fmla="*/ T52 w 2416"/>
                              <a:gd name="T54" fmla="+- 0 5903 1278"/>
                              <a:gd name="T55" fmla="*/ 5903 h 4659"/>
                              <a:gd name="T56" fmla="+- 0 8237 5830"/>
                              <a:gd name="T57" fmla="*/ T56 w 2416"/>
                              <a:gd name="T58" fmla="+- 0 5867 1278"/>
                              <a:gd name="T59" fmla="*/ 5867 h 4659"/>
                              <a:gd name="T60" fmla="+- 0 8246 5830"/>
                              <a:gd name="T61" fmla="*/ T60 w 2416"/>
                              <a:gd name="T62" fmla="+- 0 5823 1278"/>
                              <a:gd name="T63" fmla="*/ 5823 h 4659"/>
                              <a:gd name="T64" fmla="+- 0 8246 5830"/>
                              <a:gd name="T65" fmla="*/ T64 w 2416"/>
                              <a:gd name="T66" fmla="+- 0 1392 1278"/>
                              <a:gd name="T67" fmla="*/ 1392 h 4659"/>
                              <a:gd name="T68" fmla="+- 0 8237 5830"/>
                              <a:gd name="T69" fmla="*/ T68 w 2416"/>
                              <a:gd name="T70" fmla="+- 0 1347 1278"/>
                              <a:gd name="T71" fmla="*/ 1347 h 4659"/>
                              <a:gd name="T72" fmla="+- 0 8212 5830"/>
                              <a:gd name="T73" fmla="*/ T72 w 2416"/>
                              <a:gd name="T74" fmla="+- 0 1311 1278"/>
                              <a:gd name="T75" fmla="*/ 1311 h 4659"/>
                              <a:gd name="T76" fmla="+- 0 8176 5830"/>
                              <a:gd name="T77" fmla="*/ T76 w 2416"/>
                              <a:gd name="T78" fmla="+- 0 1287 1278"/>
                              <a:gd name="T79" fmla="*/ 1287 h 4659"/>
                              <a:gd name="T80" fmla="+- 0 8132 5830"/>
                              <a:gd name="T81" fmla="*/ T80 w 2416"/>
                              <a:gd name="T82" fmla="+- 0 1278 1278"/>
                              <a:gd name="T83" fmla="*/ 1278 h 4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16" h="4659">
                                <a:moveTo>
                                  <a:pt x="2302" y="0"/>
                                </a:moveTo>
                                <a:lnTo>
                                  <a:pt x="113" y="0"/>
                                </a:lnTo>
                                <a:lnTo>
                                  <a:pt x="69" y="9"/>
                                </a:lnTo>
                                <a:lnTo>
                                  <a:pt x="33" y="33"/>
                                </a:lnTo>
                                <a:lnTo>
                                  <a:pt x="9" y="69"/>
                                </a:lnTo>
                                <a:lnTo>
                                  <a:pt x="0" y="114"/>
                                </a:lnTo>
                                <a:lnTo>
                                  <a:pt x="0" y="4545"/>
                                </a:lnTo>
                                <a:lnTo>
                                  <a:pt x="9" y="4589"/>
                                </a:lnTo>
                                <a:lnTo>
                                  <a:pt x="33" y="4625"/>
                                </a:lnTo>
                                <a:lnTo>
                                  <a:pt x="69" y="4650"/>
                                </a:lnTo>
                                <a:lnTo>
                                  <a:pt x="113" y="4659"/>
                                </a:lnTo>
                                <a:lnTo>
                                  <a:pt x="2302" y="4659"/>
                                </a:lnTo>
                                <a:lnTo>
                                  <a:pt x="2346" y="4650"/>
                                </a:lnTo>
                                <a:lnTo>
                                  <a:pt x="2382" y="4625"/>
                                </a:lnTo>
                                <a:lnTo>
                                  <a:pt x="2407" y="4589"/>
                                </a:lnTo>
                                <a:lnTo>
                                  <a:pt x="2416" y="4545"/>
                                </a:lnTo>
                                <a:lnTo>
                                  <a:pt x="2416" y="114"/>
                                </a:lnTo>
                                <a:lnTo>
                                  <a:pt x="2407" y="69"/>
                                </a:lnTo>
                                <a:lnTo>
                                  <a:pt x="2382" y="33"/>
                                </a:lnTo>
                                <a:lnTo>
                                  <a:pt x="2346" y="9"/>
                                </a:lnTo>
                                <a:lnTo>
                                  <a:pt x="2302" y="0"/>
                                </a:lnTo>
                                <a:close/>
                              </a:path>
                            </a:pathLst>
                          </a:custGeom>
                          <a:solidFill>
                            <a:srgbClr val="FBB04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AutoShape 191"/>
                        <wps:cNvSpPr>
                          <a:spLocks/>
                        </wps:cNvSpPr>
                        <wps:spPr bwMode="auto">
                          <a:xfrm>
                            <a:off x="5952" y="1615"/>
                            <a:ext cx="936" cy="2026"/>
                          </a:xfrm>
                          <a:custGeom>
                            <a:avLst/>
                            <a:gdLst>
                              <a:gd name="T0" fmla="+- 0 6883 5953"/>
                              <a:gd name="T1" fmla="*/ T0 w 936"/>
                              <a:gd name="T2" fmla="+- 0 3097 1616"/>
                              <a:gd name="T3" fmla="*/ 3097 h 2026"/>
                              <a:gd name="T4" fmla="+- 0 6837 5953"/>
                              <a:gd name="T5" fmla="*/ T4 w 936"/>
                              <a:gd name="T6" fmla="+- 0 2958 1616"/>
                              <a:gd name="T7" fmla="*/ 2958 h 2026"/>
                              <a:gd name="T8" fmla="+- 0 6752 5953"/>
                              <a:gd name="T9" fmla="*/ T8 w 936"/>
                              <a:gd name="T10" fmla="+- 0 2842 1616"/>
                              <a:gd name="T11" fmla="*/ 2842 h 2026"/>
                              <a:gd name="T12" fmla="+- 0 6636 5953"/>
                              <a:gd name="T13" fmla="*/ T12 w 936"/>
                              <a:gd name="T14" fmla="+- 0 2757 1616"/>
                              <a:gd name="T15" fmla="*/ 2757 h 2026"/>
                              <a:gd name="T16" fmla="+- 0 6497 5953"/>
                              <a:gd name="T17" fmla="*/ T16 w 936"/>
                              <a:gd name="T18" fmla="+- 0 2711 1616"/>
                              <a:gd name="T19" fmla="*/ 2711 h 2026"/>
                              <a:gd name="T20" fmla="+- 0 6345 5953"/>
                              <a:gd name="T21" fmla="*/ T20 w 936"/>
                              <a:gd name="T22" fmla="+- 0 2711 1616"/>
                              <a:gd name="T23" fmla="*/ 2711 h 2026"/>
                              <a:gd name="T24" fmla="+- 0 6206 5953"/>
                              <a:gd name="T25" fmla="*/ T24 w 936"/>
                              <a:gd name="T26" fmla="+- 0 2757 1616"/>
                              <a:gd name="T27" fmla="*/ 2757 h 2026"/>
                              <a:gd name="T28" fmla="+- 0 6090 5953"/>
                              <a:gd name="T29" fmla="*/ T28 w 936"/>
                              <a:gd name="T30" fmla="+- 0 2842 1616"/>
                              <a:gd name="T31" fmla="*/ 2842 h 2026"/>
                              <a:gd name="T32" fmla="+- 0 6005 5953"/>
                              <a:gd name="T33" fmla="*/ T32 w 936"/>
                              <a:gd name="T34" fmla="+- 0 2958 1616"/>
                              <a:gd name="T35" fmla="*/ 2958 h 2026"/>
                              <a:gd name="T36" fmla="+- 0 5959 5953"/>
                              <a:gd name="T37" fmla="*/ T36 w 936"/>
                              <a:gd name="T38" fmla="+- 0 3097 1616"/>
                              <a:gd name="T39" fmla="*/ 3097 h 2026"/>
                              <a:gd name="T40" fmla="+- 0 5959 5953"/>
                              <a:gd name="T41" fmla="*/ T40 w 936"/>
                              <a:gd name="T42" fmla="+- 0 3249 1616"/>
                              <a:gd name="T43" fmla="*/ 3249 h 2026"/>
                              <a:gd name="T44" fmla="+- 0 6005 5953"/>
                              <a:gd name="T45" fmla="*/ T44 w 936"/>
                              <a:gd name="T46" fmla="+- 0 3388 1616"/>
                              <a:gd name="T47" fmla="*/ 3388 h 2026"/>
                              <a:gd name="T48" fmla="+- 0 6090 5953"/>
                              <a:gd name="T49" fmla="*/ T48 w 936"/>
                              <a:gd name="T50" fmla="+- 0 3504 1616"/>
                              <a:gd name="T51" fmla="*/ 3504 h 2026"/>
                              <a:gd name="T52" fmla="+- 0 6206 5953"/>
                              <a:gd name="T53" fmla="*/ T52 w 936"/>
                              <a:gd name="T54" fmla="+- 0 3589 1616"/>
                              <a:gd name="T55" fmla="*/ 3589 h 2026"/>
                              <a:gd name="T56" fmla="+- 0 6345 5953"/>
                              <a:gd name="T57" fmla="*/ T56 w 936"/>
                              <a:gd name="T58" fmla="+- 0 3635 1616"/>
                              <a:gd name="T59" fmla="*/ 3635 h 2026"/>
                              <a:gd name="T60" fmla="+- 0 6497 5953"/>
                              <a:gd name="T61" fmla="*/ T60 w 936"/>
                              <a:gd name="T62" fmla="+- 0 3635 1616"/>
                              <a:gd name="T63" fmla="*/ 3635 h 2026"/>
                              <a:gd name="T64" fmla="+- 0 6636 5953"/>
                              <a:gd name="T65" fmla="*/ T64 w 936"/>
                              <a:gd name="T66" fmla="+- 0 3589 1616"/>
                              <a:gd name="T67" fmla="*/ 3589 h 2026"/>
                              <a:gd name="T68" fmla="+- 0 6752 5953"/>
                              <a:gd name="T69" fmla="*/ T68 w 936"/>
                              <a:gd name="T70" fmla="+- 0 3504 1616"/>
                              <a:gd name="T71" fmla="*/ 3504 h 2026"/>
                              <a:gd name="T72" fmla="+- 0 6837 5953"/>
                              <a:gd name="T73" fmla="*/ T72 w 936"/>
                              <a:gd name="T74" fmla="+- 0 3388 1616"/>
                              <a:gd name="T75" fmla="*/ 3388 h 2026"/>
                              <a:gd name="T76" fmla="+- 0 6883 5953"/>
                              <a:gd name="T77" fmla="*/ T76 w 936"/>
                              <a:gd name="T78" fmla="+- 0 3249 1616"/>
                              <a:gd name="T79" fmla="*/ 3249 h 2026"/>
                              <a:gd name="T80" fmla="+- 0 6889 5953"/>
                              <a:gd name="T81" fmla="*/ T80 w 936"/>
                              <a:gd name="T82" fmla="+- 0 2084 1616"/>
                              <a:gd name="T83" fmla="*/ 2084 h 2026"/>
                              <a:gd name="T84" fmla="+- 0 6865 5953"/>
                              <a:gd name="T85" fmla="*/ T84 w 936"/>
                              <a:gd name="T86" fmla="+- 0 1936 1616"/>
                              <a:gd name="T87" fmla="*/ 1936 h 2026"/>
                              <a:gd name="T88" fmla="+- 0 6798 5953"/>
                              <a:gd name="T89" fmla="*/ T88 w 936"/>
                              <a:gd name="T90" fmla="+- 0 1807 1616"/>
                              <a:gd name="T91" fmla="*/ 1807 h 2026"/>
                              <a:gd name="T92" fmla="+- 0 6697 5953"/>
                              <a:gd name="T93" fmla="*/ T92 w 936"/>
                              <a:gd name="T94" fmla="+- 0 1706 1616"/>
                              <a:gd name="T95" fmla="*/ 1706 h 2026"/>
                              <a:gd name="T96" fmla="+- 0 6569 5953"/>
                              <a:gd name="T97" fmla="*/ T96 w 936"/>
                              <a:gd name="T98" fmla="+- 0 1640 1616"/>
                              <a:gd name="T99" fmla="*/ 1640 h 2026"/>
                              <a:gd name="T100" fmla="+- 0 6421 5953"/>
                              <a:gd name="T101" fmla="*/ T100 w 936"/>
                              <a:gd name="T102" fmla="+- 0 1616 1616"/>
                              <a:gd name="T103" fmla="*/ 1616 h 2026"/>
                              <a:gd name="T104" fmla="+- 0 6273 5953"/>
                              <a:gd name="T105" fmla="*/ T104 w 936"/>
                              <a:gd name="T106" fmla="+- 0 1640 1616"/>
                              <a:gd name="T107" fmla="*/ 1640 h 2026"/>
                              <a:gd name="T108" fmla="+- 0 6144 5953"/>
                              <a:gd name="T109" fmla="*/ T108 w 936"/>
                              <a:gd name="T110" fmla="+- 0 1706 1616"/>
                              <a:gd name="T111" fmla="*/ 1706 h 2026"/>
                              <a:gd name="T112" fmla="+- 0 6043 5953"/>
                              <a:gd name="T113" fmla="*/ T112 w 936"/>
                              <a:gd name="T114" fmla="+- 0 1807 1616"/>
                              <a:gd name="T115" fmla="*/ 1807 h 2026"/>
                              <a:gd name="T116" fmla="+- 0 5977 5953"/>
                              <a:gd name="T117" fmla="*/ T116 w 936"/>
                              <a:gd name="T118" fmla="+- 0 1936 1616"/>
                              <a:gd name="T119" fmla="*/ 1936 h 2026"/>
                              <a:gd name="T120" fmla="+- 0 5953 5953"/>
                              <a:gd name="T121" fmla="*/ T120 w 936"/>
                              <a:gd name="T122" fmla="+- 0 2084 1616"/>
                              <a:gd name="T123" fmla="*/ 2084 h 2026"/>
                              <a:gd name="T124" fmla="+- 0 5977 5953"/>
                              <a:gd name="T125" fmla="*/ T124 w 936"/>
                              <a:gd name="T126" fmla="+- 0 2232 1616"/>
                              <a:gd name="T127" fmla="*/ 2232 h 2026"/>
                              <a:gd name="T128" fmla="+- 0 6043 5953"/>
                              <a:gd name="T129" fmla="*/ T128 w 936"/>
                              <a:gd name="T130" fmla="+- 0 2360 1616"/>
                              <a:gd name="T131" fmla="*/ 2360 h 2026"/>
                              <a:gd name="T132" fmla="+- 0 6144 5953"/>
                              <a:gd name="T133" fmla="*/ T132 w 936"/>
                              <a:gd name="T134" fmla="+- 0 2461 1616"/>
                              <a:gd name="T135" fmla="*/ 2461 h 2026"/>
                              <a:gd name="T136" fmla="+- 0 6273 5953"/>
                              <a:gd name="T137" fmla="*/ T136 w 936"/>
                              <a:gd name="T138" fmla="+- 0 2528 1616"/>
                              <a:gd name="T139" fmla="*/ 2528 h 2026"/>
                              <a:gd name="T140" fmla="+- 0 6421 5953"/>
                              <a:gd name="T141" fmla="*/ T140 w 936"/>
                              <a:gd name="T142" fmla="+- 0 2552 1616"/>
                              <a:gd name="T143" fmla="*/ 2552 h 2026"/>
                              <a:gd name="T144" fmla="+- 0 6569 5953"/>
                              <a:gd name="T145" fmla="*/ T144 w 936"/>
                              <a:gd name="T146" fmla="+- 0 2528 1616"/>
                              <a:gd name="T147" fmla="*/ 2528 h 2026"/>
                              <a:gd name="T148" fmla="+- 0 6697 5953"/>
                              <a:gd name="T149" fmla="*/ T148 w 936"/>
                              <a:gd name="T150" fmla="+- 0 2461 1616"/>
                              <a:gd name="T151" fmla="*/ 2461 h 2026"/>
                              <a:gd name="T152" fmla="+- 0 6798 5953"/>
                              <a:gd name="T153" fmla="*/ T152 w 936"/>
                              <a:gd name="T154" fmla="+- 0 2360 1616"/>
                              <a:gd name="T155" fmla="*/ 2360 h 2026"/>
                              <a:gd name="T156" fmla="+- 0 6865 5953"/>
                              <a:gd name="T157" fmla="*/ T156 w 936"/>
                              <a:gd name="T158" fmla="+- 0 2232 1616"/>
                              <a:gd name="T159" fmla="*/ 2232 h 2026"/>
                              <a:gd name="T160" fmla="+- 0 6889 5953"/>
                              <a:gd name="T161" fmla="*/ T160 w 936"/>
                              <a:gd name="T162" fmla="+- 0 2084 1616"/>
                              <a:gd name="T163" fmla="*/ 2084 h 2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36" h="2026">
                                <a:moveTo>
                                  <a:pt x="936" y="1557"/>
                                </a:moveTo>
                                <a:lnTo>
                                  <a:pt x="930" y="1481"/>
                                </a:lnTo>
                                <a:lnTo>
                                  <a:pt x="912" y="1409"/>
                                </a:lnTo>
                                <a:lnTo>
                                  <a:pt x="884" y="1342"/>
                                </a:lnTo>
                                <a:lnTo>
                                  <a:pt x="845" y="1281"/>
                                </a:lnTo>
                                <a:lnTo>
                                  <a:pt x="799" y="1226"/>
                                </a:lnTo>
                                <a:lnTo>
                                  <a:pt x="744" y="1179"/>
                                </a:lnTo>
                                <a:lnTo>
                                  <a:pt x="683" y="1141"/>
                                </a:lnTo>
                                <a:lnTo>
                                  <a:pt x="616" y="1113"/>
                                </a:lnTo>
                                <a:lnTo>
                                  <a:pt x="544" y="1095"/>
                                </a:lnTo>
                                <a:lnTo>
                                  <a:pt x="468" y="1089"/>
                                </a:lnTo>
                                <a:lnTo>
                                  <a:pt x="392" y="1095"/>
                                </a:lnTo>
                                <a:lnTo>
                                  <a:pt x="320" y="1113"/>
                                </a:lnTo>
                                <a:lnTo>
                                  <a:pt x="253" y="1141"/>
                                </a:lnTo>
                                <a:lnTo>
                                  <a:pt x="191" y="1179"/>
                                </a:lnTo>
                                <a:lnTo>
                                  <a:pt x="137" y="1226"/>
                                </a:lnTo>
                                <a:lnTo>
                                  <a:pt x="90" y="1281"/>
                                </a:lnTo>
                                <a:lnTo>
                                  <a:pt x="52" y="1342"/>
                                </a:lnTo>
                                <a:lnTo>
                                  <a:pt x="24" y="1409"/>
                                </a:lnTo>
                                <a:lnTo>
                                  <a:pt x="6" y="1481"/>
                                </a:lnTo>
                                <a:lnTo>
                                  <a:pt x="0" y="1557"/>
                                </a:lnTo>
                                <a:lnTo>
                                  <a:pt x="6" y="1633"/>
                                </a:lnTo>
                                <a:lnTo>
                                  <a:pt x="24" y="1705"/>
                                </a:lnTo>
                                <a:lnTo>
                                  <a:pt x="52" y="1772"/>
                                </a:lnTo>
                                <a:lnTo>
                                  <a:pt x="90" y="1833"/>
                                </a:lnTo>
                                <a:lnTo>
                                  <a:pt x="137" y="1888"/>
                                </a:lnTo>
                                <a:lnTo>
                                  <a:pt x="191" y="1935"/>
                                </a:lnTo>
                                <a:lnTo>
                                  <a:pt x="253" y="1973"/>
                                </a:lnTo>
                                <a:lnTo>
                                  <a:pt x="320" y="2001"/>
                                </a:lnTo>
                                <a:lnTo>
                                  <a:pt x="392" y="2019"/>
                                </a:lnTo>
                                <a:lnTo>
                                  <a:pt x="468" y="2025"/>
                                </a:lnTo>
                                <a:lnTo>
                                  <a:pt x="544" y="2019"/>
                                </a:lnTo>
                                <a:lnTo>
                                  <a:pt x="616" y="2001"/>
                                </a:lnTo>
                                <a:lnTo>
                                  <a:pt x="683" y="1973"/>
                                </a:lnTo>
                                <a:lnTo>
                                  <a:pt x="744" y="1935"/>
                                </a:lnTo>
                                <a:lnTo>
                                  <a:pt x="799" y="1888"/>
                                </a:lnTo>
                                <a:lnTo>
                                  <a:pt x="845" y="1833"/>
                                </a:lnTo>
                                <a:lnTo>
                                  <a:pt x="884" y="1772"/>
                                </a:lnTo>
                                <a:lnTo>
                                  <a:pt x="912" y="1705"/>
                                </a:lnTo>
                                <a:lnTo>
                                  <a:pt x="930" y="1633"/>
                                </a:lnTo>
                                <a:lnTo>
                                  <a:pt x="936" y="1557"/>
                                </a:lnTo>
                                <a:moveTo>
                                  <a:pt x="936" y="468"/>
                                </a:moveTo>
                                <a:lnTo>
                                  <a:pt x="930" y="392"/>
                                </a:lnTo>
                                <a:lnTo>
                                  <a:pt x="912" y="320"/>
                                </a:lnTo>
                                <a:lnTo>
                                  <a:pt x="884" y="253"/>
                                </a:lnTo>
                                <a:lnTo>
                                  <a:pt x="845" y="191"/>
                                </a:lnTo>
                                <a:lnTo>
                                  <a:pt x="799" y="137"/>
                                </a:lnTo>
                                <a:lnTo>
                                  <a:pt x="744" y="90"/>
                                </a:lnTo>
                                <a:lnTo>
                                  <a:pt x="683" y="52"/>
                                </a:lnTo>
                                <a:lnTo>
                                  <a:pt x="616" y="24"/>
                                </a:lnTo>
                                <a:lnTo>
                                  <a:pt x="544" y="6"/>
                                </a:lnTo>
                                <a:lnTo>
                                  <a:pt x="468" y="0"/>
                                </a:lnTo>
                                <a:lnTo>
                                  <a:pt x="392" y="6"/>
                                </a:lnTo>
                                <a:lnTo>
                                  <a:pt x="320" y="24"/>
                                </a:lnTo>
                                <a:lnTo>
                                  <a:pt x="253" y="52"/>
                                </a:lnTo>
                                <a:lnTo>
                                  <a:pt x="191" y="90"/>
                                </a:lnTo>
                                <a:lnTo>
                                  <a:pt x="137" y="137"/>
                                </a:lnTo>
                                <a:lnTo>
                                  <a:pt x="90" y="191"/>
                                </a:lnTo>
                                <a:lnTo>
                                  <a:pt x="52" y="253"/>
                                </a:lnTo>
                                <a:lnTo>
                                  <a:pt x="24" y="320"/>
                                </a:lnTo>
                                <a:lnTo>
                                  <a:pt x="6" y="392"/>
                                </a:lnTo>
                                <a:lnTo>
                                  <a:pt x="0" y="468"/>
                                </a:lnTo>
                                <a:lnTo>
                                  <a:pt x="6" y="544"/>
                                </a:lnTo>
                                <a:lnTo>
                                  <a:pt x="24" y="616"/>
                                </a:lnTo>
                                <a:lnTo>
                                  <a:pt x="52" y="683"/>
                                </a:lnTo>
                                <a:lnTo>
                                  <a:pt x="90" y="744"/>
                                </a:lnTo>
                                <a:lnTo>
                                  <a:pt x="137" y="799"/>
                                </a:lnTo>
                                <a:lnTo>
                                  <a:pt x="191" y="845"/>
                                </a:lnTo>
                                <a:lnTo>
                                  <a:pt x="253" y="884"/>
                                </a:lnTo>
                                <a:lnTo>
                                  <a:pt x="320" y="912"/>
                                </a:lnTo>
                                <a:lnTo>
                                  <a:pt x="392" y="930"/>
                                </a:lnTo>
                                <a:lnTo>
                                  <a:pt x="468" y="936"/>
                                </a:lnTo>
                                <a:lnTo>
                                  <a:pt x="544" y="930"/>
                                </a:lnTo>
                                <a:lnTo>
                                  <a:pt x="616" y="912"/>
                                </a:lnTo>
                                <a:lnTo>
                                  <a:pt x="683" y="884"/>
                                </a:lnTo>
                                <a:lnTo>
                                  <a:pt x="744" y="845"/>
                                </a:lnTo>
                                <a:lnTo>
                                  <a:pt x="799" y="799"/>
                                </a:lnTo>
                                <a:lnTo>
                                  <a:pt x="845" y="744"/>
                                </a:lnTo>
                                <a:lnTo>
                                  <a:pt x="884" y="683"/>
                                </a:lnTo>
                                <a:lnTo>
                                  <a:pt x="912" y="616"/>
                                </a:lnTo>
                                <a:lnTo>
                                  <a:pt x="930" y="544"/>
                                </a:lnTo>
                                <a:lnTo>
                                  <a:pt x="936" y="46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0" name="Picture 19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5952" y="3794"/>
                            <a:ext cx="936" cy="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18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5952" y="4883"/>
                            <a:ext cx="936"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AutoShape 188"/>
                        <wps:cNvSpPr>
                          <a:spLocks/>
                        </wps:cNvSpPr>
                        <wps:spPr bwMode="auto">
                          <a:xfrm>
                            <a:off x="6164" y="1728"/>
                            <a:ext cx="500" cy="259"/>
                          </a:xfrm>
                          <a:custGeom>
                            <a:avLst/>
                            <a:gdLst>
                              <a:gd name="T0" fmla="+- 0 6436 6165"/>
                              <a:gd name="T1" fmla="*/ T0 w 500"/>
                              <a:gd name="T2" fmla="+- 0 1729 1729"/>
                              <a:gd name="T3" fmla="*/ 1729 h 259"/>
                              <a:gd name="T4" fmla="+- 0 6332 6165"/>
                              <a:gd name="T5" fmla="*/ T4 w 500"/>
                              <a:gd name="T6" fmla="+- 0 1744 1729"/>
                              <a:gd name="T7" fmla="*/ 1744 h 259"/>
                              <a:gd name="T8" fmla="+- 0 6252 6165"/>
                              <a:gd name="T9" fmla="*/ T8 w 500"/>
                              <a:gd name="T10" fmla="+- 0 1784 1729"/>
                              <a:gd name="T11" fmla="*/ 1784 h 259"/>
                              <a:gd name="T12" fmla="+- 0 6198 6165"/>
                              <a:gd name="T13" fmla="*/ T12 w 500"/>
                              <a:gd name="T14" fmla="+- 0 1835 1729"/>
                              <a:gd name="T15" fmla="*/ 1835 h 259"/>
                              <a:gd name="T16" fmla="+- 0 6168 6165"/>
                              <a:gd name="T17" fmla="*/ T16 w 500"/>
                              <a:gd name="T18" fmla="+- 0 1887 1729"/>
                              <a:gd name="T19" fmla="*/ 1887 h 259"/>
                              <a:gd name="T20" fmla="+- 0 6165 6165"/>
                              <a:gd name="T21" fmla="*/ T20 w 500"/>
                              <a:gd name="T22" fmla="+- 0 1928 1729"/>
                              <a:gd name="T23" fmla="*/ 1928 h 259"/>
                              <a:gd name="T24" fmla="+- 0 6181 6165"/>
                              <a:gd name="T25" fmla="*/ T24 w 500"/>
                              <a:gd name="T26" fmla="+- 0 1956 1729"/>
                              <a:gd name="T27" fmla="*/ 1956 h 259"/>
                              <a:gd name="T28" fmla="+- 0 6210 6165"/>
                              <a:gd name="T29" fmla="*/ T28 w 500"/>
                              <a:gd name="T30" fmla="+- 0 1976 1729"/>
                              <a:gd name="T31" fmla="*/ 1976 h 259"/>
                              <a:gd name="T32" fmla="+- 0 6244 6165"/>
                              <a:gd name="T33" fmla="*/ T32 w 500"/>
                              <a:gd name="T34" fmla="+- 0 1986 1729"/>
                              <a:gd name="T35" fmla="*/ 1986 h 259"/>
                              <a:gd name="T36" fmla="+- 0 6279 6165"/>
                              <a:gd name="T37" fmla="*/ T36 w 500"/>
                              <a:gd name="T38" fmla="+- 0 1987 1729"/>
                              <a:gd name="T39" fmla="*/ 1987 h 259"/>
                              <a:gd name="T40" fmla="+- 0 6311 6165"/>
                              <a:gd name="T41" fmla="*/ T40 w 500"/>
                              <a:gd name="T42" fmla="+- 0 1980 1729"/>
                              <a:gd name="T43" fmla="*/ 1980 h 259"/>
                              <a:gd name="T44" fmla="+- 0 6342 6165"/>
                              <a:gd name="T45" fmla="*/ T44 w 500"/>
                              <a:gd name="T46" fmla="+- 0 1966 1729"/>
                              <a:gd name="T47" fmla="*/ 1966 h 259"/>
                              <a:gd name="T48" fmla="+- 0 6370 6165"/>
                              <a:gd name="T49" fmla="*/ T48 w 500"/>
                              <a:gd name="T50" fmla="+- 0 1948 1729"/>
                              <a:gd name="T51" fmla="*/ 1948 h 259"/>
                              <a:gd name="T52" fmla="+- 0 6398 6165"/>
                              <a:gd name="T53" fmla="*/ T52 w 500"/>
                              <a:gd name="T54" fmla="+- 0 1928 1729"/>
                              <a:gd name="T55" fmla="*/ 1928 h 259"/>
                              <a:gd name="T56" fmla="+- 0 6214 6165"/>
                              <a:gd name="T57" fmla="*/ T56 w 500"/>
                              <a:gd name="T58" fmla="+- 0 1928 1729"/>
                              <a:gd name="T59" fmla="*/ 1928 h 259"/>
                              <a:gd name="T60" fmla="+- 0 6223 6165"/>
                              <a:gd name="T61" fmla="*/ T60 w 500"/>
                              <a:gd name="T62" fmla="+- 0 1917 1729"/>
                              <a:gd name="T63" fmla="*/ 1917 h 259"/>
                              <a:gd name="T64" fmla="+- 0 6248 6165"/>
                              <a:gd name="T65" fmla="*/ T64 w 500"/>
                              <a:gd name="T66" fmla="+- 0 1891 1729"/>
                              <a:gd name="T67" fmla="*/ 1891 h 259"/>
                              <a:gd name="T68" fmla="+- 0 6248 6165"/>
                              <a:gd name="T69" fmla="*/ T68 w 500"/>
                              <a:gd name="T70" fmla="+- 0 1891 1729"/>
                              <a:gd name="T71" fmla="*/ 1891 h 259"/>
                              <a:gd name="T72" fmla="+- 0 6256 6165"/>
                              <a:gd name="T73" fmla="*/ T72 w 500"/>
                              <a:gd name="T74" fmla="+- 0 1882 1729"/>
                              <a:gd name="T75" fmla="*/ 1882 h 259"/>
                              <a:gd name="T76" fmla="+- 0 6285 6165"/>
                              <a:gd name="T77" fmla="*/ T76 w 500"/>
                              <a:gd name="T78" fmla="+- 0 1859 1729"/>
                              <a:gd name="T79" fmla="*/ 1859 h 259"/>
                              <a:gd name="T80" fmla="+- 0 6295 6165"/>
                              <a:gd name="T81" fmla="*/ T80 w 500"/>
                              <a:gd name="T82" fmla="+- 0 1855 1729"/>
                              <a:gd name="T83" fmla="*/ 1855 h 259"/>
                              <a:gd name="T84" fmla="+- 0 6335 6165"/>
                              <a:gd name="T85" fmla="*/ T84 w 500"/>
                              <a:gd name="T86" fmla="+- 0 1834 1729"/>
                              <a:gd name="T87" fmla="*/ 1834 h 259"/>
                              <a:gd name="T88" fmla="+- 0 6383 6165"/>
                              <a:gd name="T89" fmla="*/ T88 w 500"/>
                              <a:gd name="T90" fmla="+- 0 1818 1729"/>
                              <a:gd name="T91" fmla="*/ 1818 h 259"/>
                              <a:gd name="T92" fmla="+- 0 6425 6165"/>
                              <a:gd name="T93" fmla="*/ T92 w 500"/>
                              <a:gd name="T94" fmla="+- 0 1812 1729"/>
                              <a:gd name="T95" fmla="*/ 1812 h 259"/>
                              <a:gd name="T96" fmla="+- 0 6629 6165"/>
                              <a:gd name="T97" fmla="*/ T96 w 500"/>
                              <a:gd name="T98" fmla="+- 0 1812 1729"/>
                              <a:gd name="T99" fmla="*/ 1812 h 259"/>
                              <a:gd name="T100" fmla="+- 0 6622 6165"/>
                              <a:gd name="T101" fmla="*/ T100 w 500"/>
                              <a:gd name="T102" fmla="+- 0 1804 1729"/>
                              <a:gd name="T103" fmla="*/ 1804 h 259"/>
                              <a:gd name="T104" fmla="+- 0 6590 6165"/>
                              <a:gd name="T105" fmla="*/ T104 w 500"/>
                              <a:gd name="T106" fmla="+- 0 1777 1729"/>
                              <a:gd name="T107" fmla="*/ 1777 h 259"/>
                              <a:gd name="T108" fmla="+- 0 6558 6165"/>
                              <a:gd name="T109" fmla="*/ T108 w 500"/>
                              <a:gd name="T110" fmla="+- 0 1756 1729"/>
                              <a:gd name="T111" fmla="*/ 1756 h 259"/>
                              <a:gd name="T112" fmla="+- 0 6528 6165"/>
                              <a:gd name="T113" fmla="*/ T112 w 500"/>
                              <a:gd name="T114" fmla="+- 0 1741 1729"/>
                              <a:gd name="T115" fmla="*/ 1741 h 259"/>
                              <a:gd name="T116" fmla="+- 0 6490 6165"/>
                              <a:gd name="T117" fmla="*/ T116 w 500"/>
                              <a:gd name="T118" fmla="+- 0 1732 1729"/>
                              <a:gd name="T119" fmla="*/ 1732 h 259"/>
                              <a:gd name="T120" fmla="+- 0 6436 6165"/>
                              <a:gd name="T121" fmla="*/ T120 w 500"/>
                              <a:gd name="T122" fmla="+- 0 1729 1729"/>
                              <a:gd name="T123" fmla="*/ 1729 h 259"/>
                              <a:gd name="T124" fmla="+- 0 6359 6165"/>
                              <a:gd name="T125" fmla="*/ T124 w 500"/>
                              <a:gd name="T126" fmla="+- 0 1845 1729"/>
                              <a:gd name="T127" fmla="*/ 1845 h 259"/>
                              <a:gd name="T128" fmla="+- 0 6315 6165"/>
                              <a:gd name="T129" fmla="*/ T128 w 500"/>
                              <a:gd name="T130" fmla="+- 0 1849 1729"/>
                              <a:gd name="T131" fmla="*/ 1849 h 259"/>
                              <a:gd name="T132" fmla="+- 0 6295 6165"/>
                              <a:gd name="T133" fmla="*/ T132 w 500"/>
                              <a:gd name="T134" fmla="+- 0 1855 1729"/>
                              <a:gd name="T135" fmla="*/ 1855 h 259"/>
                              <a:gd name="T136" fmla="+- 0 6286 6165"/>
                              <a:gd name="T137" fmla="*/ T136 w 500"/>
                              <a:gd name="T138" fmla="+- 0 1860 1729"/>
                              <a:gd name="T139" fmla="*/ 1860 h 259"/>
                              <a:gd name="T140" fmla="+- 0 6248 6165"/>
                              <a:gd name="T141" fmla="*/ T140 w 500"/>
                              <a:gd name="T142" fmla="+- 0 1891 1729"/>
                              <a:gd name="T143" fmla="*/ 1891 h 259"/>
                              <a:gd name="T144" fmla="+- 0 6214 6165"/>
                              <a:gd name="T145" fmla="*/ T144 w 500"/>
                              <a:gd name="T146" fmla="+- 0 1928 1729"/>
                              <a:gd name="T147" fmla="*/ 1928 h 259"/>
                              <a:gd name="T148" fmla="+- 0 6398 6165"/>
                              <a:gd name="T149" fmla="*/ T148 w 500"/>
                              <a:gd name="T150" fmla="+- 0 1928 1729"/>
                              <a:gd name="T151" fmla="*/ 1928 h 259"/>
                              <a:gd name="T152" fmla="+- 0 6419 6165"/>
                              <a:gd name="T153" fmla="*/ T152 w 500"/>
                              <a:gd name="T154" fmla="+- 0 1910 1729"/>
                              <a:gd name="T155" fmla="*/ 1910 h 259"/>
                              <a:gd name="T156" fmla="+- 0 6439 6165"/>
                              <a:gd name="T157" fmla="*/ T156 w 500"/>
                              <a:gd name="T158" fmla="+- 0 1898 1729"/>
                              <a:gd name="T159" fmla="*/ 1898 h 259"/>
                              <a:gd name="T160" fmla="+- 0 6467 6165"/>
                              <a:gd name="T161" fmla="*/ T160 w 500"/>
                              <a:gd name="T162" fmla="+- 0 1883 1729"/>
                              <a:gd name="T163" fmla="*/ 1883 h 259"/>
                              <a:gd name="T164" fmla="+- 0 6516 6165"/>
                              <a:gd name="T165" fmla="*/ T164 w 500"/>
                              <a:gd name="T166" fmla="+- 0 1859 1729"/>
                              <a:gd name="T167" fmla="*/ 1859 h 259"/>
                              <a:gd name="T168" fmla="+- 0 6502 6165"/>
                              <a:gd name="T169" fmla="*/ T168 w 500"/>
                              <a:gd name="T170" fmla="+- 0 1856 1729"/>
                              <a:gd name="T171" fmla="*/ 1856 h 259"/>
                              <a:gd name="T172" fmla="+- 0 6465 6165"/>
                              <a:gd name="T173" fmla="*/ T172 w 500"/>
                              <a:gd name="T174" fmla="+- 0 1850 1729"/>
                              <a:gd name="T175" fmla="*/ 1850 h 259"/>
                              <a:gd name="T176" fmla="+- 0 6415 6165"/>
                              <a:gd name="T177" fmla="*/ T176 w 500"/>
                              <a:gd name="T178" fmla="+- 0 1845 1729"/>
                              <a:gd name="T179" fmla="*/ 1845 h 259"/>
                              <a:gd name="T180" fmla="+- 0 6359 6165"/>
                              <a:gd name="T181" fmla="*/ T180 w 500"/>
                              <a:gd name="T182" fmla="+- 0 1845 1729"/>
                              <a:gd name="T183" fmla="*/ 1845 h 259"/>
                              <a:gd name="T184" fmla="+- 0 6295 6165"/>
                              <a:gd name="T185" fmla="*/ T184 w 500"/>
                              <a:gd name="T186" fmla="+- 0 1855 1729"/>
                              <a:gd name="T187" fmla="*/ 1855 h 259"/>
                              <a:gd name="T188" fmla="+- 0 6285 6165"/>
                              <a:gd name="T189" fmla="*/ T188 w 500"/>
                              <a:gd name="T190" fmla="+- 0 1859 1729"/>
                              <a:gd name="T191" fmla="*/ 1859 h 259"/>
                              <a:gd name="T192" fmla="+- 0 6256 6165"/>
                              <a:gd name="T193" fmla="*/ T192 w 500"/>
                              <a:gd name="T194" fmla="+- 0 1882 1729"/>
                              <a:gd name="T195" fmla="*/ 1882 h 259"/>
                              <a:gd name="T196" fmla="+- 0 6248 6165"/>
                              <a:gd name="T197" fmla="*/ T196 w 500"/>
                              <a:gd name="T198" fmla="+- 0 1891 1729"/>
                              <a:gd name="T199" fmla="*/ 1891 h 259"/>
                              <a:gd name="T200" fmla="+- 0 6286 6165"/>
                              <a:gd name="T201" fmla="*/ T200 w 500"/>
                              <a:gd name="T202" fmla="+- 0 1860 1729"/>
                              <a:gd name="T203" fmla="*/ 1860 h 259"/>
                              <a:gd name="T204" fmla="+- 0 6295 6165"/>
                              <a:gd name="T205" fmla="*/ T204 w 500"/>
                              <a:gd name="T206" fmla="+- 0 1855 1729"/>
                              <a:gd name="T207" fmla="*/ 1855 h 259"/>
                              <a:gd name="T208" fmla="+- 0 6629 6165"/>
                              <a:gd name="T209" fmla="*/ T208 w 500"/>
                              <a:gd name="T210" fmla="+- 0 1812 1729"/>
                              <a:gd name="T211" fmla="*/ 1812 h 259"/>
                              <a:gd name="T212" fmla="+- 0 6425 6165"/>
                              <a:gd name="T213" fmla="*/ T212 w 500"/>
                              <a:gd name="T214" fmla="+- 0 1812 1729"/>
                              <a:gd name="T215" fmla="*/ 1812 h 259"/>
                              <a:gd name="T216" fmla="+- 0 6471 6165"/>
                              <a:gd name="T217" fmla="*/ T216 w 500"/>
                              <a:gd name="T218" fmla="+- 0 1813 1729"/>
                              <a:gd name="T219" fmla="*/ 1813 h 259"/>
                              <a:gd name="T220" fmla="+- 0 6529 6165"/>
                              <a:gd name="T221" fmla="*/ T220 w 500"/>
                              <a:gd name="T222" fmla="+- 0 1818 1729"/>
                              <a:gd name="T223" fmla="*/ 1818 h 259"/>
                              <a:gd name="T224" fmla="+- 0 6580 6165"/>
                              <a:gd name="T225" fmla="*/ T224 w 500"/>
                              <a:gd name="T226" fmla="+- 0 1823 1729"/>
                              <a:gd name="T227" fmla="*/ 1823 h 259"/>
                              <a:gd name="T228" fmla="+- 0 6612 6165"/>
                              <a:gd name="T229" fmla="*/ T228 w 500"/>
                              <a:gd name="T230" fmla="+- 0 1829 1729"/>
                              <a:gd name="T231" fmla="*/ 1829 h 259"/>
                              <a:gd name="T232" fmla="+- 0 6635 6165"/>
                              <a:gd name="T233" fmla="*/ T232 w 500"/>
                              <a:gd name="T234" fmla="+- 0 1842 1729"/>
                              <a:gd name="T235" fmla="*/ 1842 h 259"/>
                              <a:gd name="T236" fmla="+- 0 6664 6165"/>
                              <a:gd name="T237" fmla="*/ T236 w 500"/>
                              <a:gd name="T238" fmla="+- 0 1866 1729"/>
                              <a:gd name="T239" fmla="*/ 1866 h 259"/>
                              <a:gd name="T240" fmla="+- 0 6659 6165"/>
                              <a:gd name="T241" fmla="*/ T240 w 500"/>
                              <a:gd name="T242" fmla="+- 0 1857 1729"/>
                              <a:gd name="T243" fmla="*/ 1857 h 259"/>
                              <a:gd name="T244" fmla="+- 0 6645 6165"/>
                              <a:gd name="T245" fmla="*/ T244 w 500"/>
                              <a:gd name="T246" fmla="+- 0 1833 1729"/>
                              <a:gd name="T247" fmla="*/ 1833 h 259"/>
                              <a:gd name="T248" fmla="+- 0 6629 6165"/>
                              <a:gd name="T249" fmla="*/ T248 w 500"/>
                              <a:gd name="T250" fmla="+- 0 1812 1729"/>
                              <a:gd name="T251" fmla="*/ 1812 h 2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00" h="259">
                                <a:moveTo>
                                  <a:pt x="271" y="0"/>
                                </a:moveTo>
                                <a:lnTo>
                                  <a:pt x="167" y="15"/>
                                </a:lnTo>
                                <a:lnTo>
                                  <a:pt x="87" y="55"/>
                                </a:lnTo>
                                <a:lnTo>
                                  <a:pt x="33" y="106"/>
                                </a:lnTo>
                                <a:lnTo>
                                  <a:pt x="3" y="158"/>
                                </a:lnTo>
                                <a:lnTo>
                                  <a:pt x="0" y="199"/>
                                </a:lnTo>
                                <a:lnTo>
                                  <a:pt x="16" y="227"/>
                                </a:lnTo>
                                <a:lnTo>
                                  <a:pt x="45" y="247"/>
                                </a:lnTo>
                                <a:lnTo>
                                  <a:pt x="79" y="257"/>
                                </a:lnTo>
                                <a:lnTo>
                                  <a:pt x="114" y="258"/>
                                </a:lnTo>
                                <a:lnTo>
                                  <a:pt x="146" y="251"/>
                                </a:lnTo>
                                <a:lnTo>
                                  <a:pt x="177" y="237"/>
                                </a:lnTo>
                                <a:lnTo>
                                  <a:pt x="205" y="219"/>
                                </a:lnTo>
                                <a:lnTo>
                                  <a:pt x="233" y="199"/>
                                </a:lnTo>
                                <a:lnTo>
                                  <a:pt x="49" y="199"/>
                                </a:lnTo>
                                <a:lnTo>
                                  <a:pt x="58" y="188"/>
                                </a:lnTo>
                                <a:lnTo>
                                  <a:pt x="83" y="162"/>
                                </a:lnTo>
                                <a:lnTo>
                                  <a:pt x="91" y="153"/>
                                </a:lnTo>
                                <a:lnTo>
                                  <a:pt x="120" y="130"/>
                                </a:lnTo>
                                <a:lnTo>
                                  <a:pt x="130" y="126"/>
                                </a:lnTo>
                                <a:lnTo>
                                  <a:pt x="170" y="105"/>
                                </a:lnTo>
                                <a:lnTo>
                                  <a:pt x="218" y="89"/>
                                </a:lnTo>
                                <a:lnTo>
                                  <a:pt x="260" y="83"/>
                                </a:lnTo>
                                <a:lnTo>
                                  <a:pt x="464" y="83"/>
                                </a:lnTo>
                                <a:lnTo>
                                  <a:pt x="457" y="75"/>
                                </a:lnTo>
                                <a:lnTo>
                                  <a:pt x="425" y="48"/>
                                </a:lnTo>
                                <a:lnTo>
                                  <a:pt x="393" y="27"/>
                                </a:lnTo>
                                <a:lnTo>
                                  <a:pt x="363" y="12"/>
                                </a:lnTo>
                                <a:lnTo>
                                  <a:pt x="325" y="3"/>
                                </a:lnTo>
                                <a:lnTo>
                                  <a:pt x="271" y="0"/>
                                </a:lnTo>
                                <a:close/>
                                <a:moveTo>
                                  <a:pt x="194" y="116"/>
                                </a:moveTo>
                                <a:lnTo>
                                  <a:pt x="150" y="120"/>
                                </a:lnTo>
                                <a:lnTo>
                                  <a:pt x="130" y="126"/>
                                </a:lnTo>
                                <a:lnTo>
                                  <a:pt x="121" y="131"/>
                                </a:lnTo>
                                <a:lnTo>
                                  <a:pt x="83" y="162"/>
                                </a:lnTo>
                                <a:lnTo>
                                  <a:pt x="49" y="199"/>
                                </a:lnTo>
                                <a:lnTo>
                                  <a:pt x="233" y="199"/>
                                </a:lnTo>
                                <a:lnTo>
                                  <a:pt x="254" y="181"/>
                                </a:lnTo>
                                <a:lnTo>
                                  <a:pt x="274" y="169"/>
                                </a:lnTo>
                                <a:lnTo>
                                  <a:pt x="302" y="154"/>
                                </a:lnTo>
                                <a:lnTo>
                                  <a:pt x="351" y="130"/>
                                </a:lnTo>
                                <a:lnTo>
                                  <a:pt x="337" y="127"/>
                                </a:lnTo>
                                <a:lnTo>
                                  <a:pt x="300" y="121"/>
                                </a:lnTo>
                                <a:lnTo>
                                  <a:pt x="250" y="116"/>
                                </a:lnTo>
                                <a:lnTo>
                                  <a:pt x="194" y="116"/>
                                </a:lnTo>
                                <a:close/>
                                <a:moveTo>
                                  <a:pt x="130" y="126"/>
                                </a:moveTo>
                                <a:lnTo>
                                  <a:pt x="120" y="130"/>
                                </a:lnTo>
                                <a:lnTo>
                                  <a:pt x="91" y="153"/>
                                </a:lnTo>
                                <a:lnTo>
                                  <a:pt x="83" y="162"/>
                                </a:lnTo>
                                <a:lnTo>
                                  <a:pt x="121" y="131"/>
                                </a:lnTo>
                                <a:lnTo>
                                  <a:pt x="130" y="126"/>
                                </a:lnTo>
                                <a:close/>
                                <a:moveTo>
                                  <a:pt x="464" y="83"/>
                                </a:moveTo>
                                <a:lnTo>
                                  <a:pt x="260" y="83"/>
                                </a:lnTo>
                                <a:lnTo>
                                  <a:pt x="306" y="84"/>
                                </a:lnTo>
                                <a:lnTo>
                                  <a:pt x="364" y="89"/>
                                </a:lnTo>
                                <a:lnTo>
                                  <a:pt x="415" y="94"/>
                                </a:lnTo>
                                <a:lnTo>
                                  <a:pt x="447" y="100"/>
                                </a:lnTo>
                                <a:lnTo>
                                  <a:pt x="470" y="113"/>
                                </a:lnTo>
                                <a:lnTo>
                                  <a:pt x="499" y="137"/>
                                </a:lnTo>
                                <a:lnTo>
                                  <a:pt x="494" y="128"/>
                                </a:lnTo>
                                <a:lnTo>
                                  <a:pt x="480" y="104"/>
                                </a:lnTo>
                                <a:lnTo>
                                  <a:pt x="464" y="83"/>
                                </a:lnTo>
                                <a:close/>
                              </a:path>
                            </a:pathLst>
                          </a:custGeom>
                          <a:solidFill>
                            <a:srgbClr val="39B5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AutoShape 187"/>
                        <wps:cNvSpPr>
                          <a:spLocks/>
                        </wps:cNvSpPr>
                        <wps:spPr bwMode="auto">
                          <a:xfrm>
                            <a:off x="6179" y="1873"/>
                            <a:ext cx="482" cy="250"/>
                          </a:xfrm>
                          <a:custGeom>
                            <a:avLst/>
                            <a:gdLst>
                              <a:gd name="T0" fmla="+- 0 6180 6180"/>
                              <a:gd name="T1" fmla="*/ T0 w 482"/>
                              <a:gd name="T2" fmla="+- 0 1990 1873"/>
                              <a:gd name="T3" fmla="*/ 1990 h 250"/>
                              <a:gd name="T4" fmla="+- 0 6184 6180"/>
                              <a:gd name="T5" fmla="*/ T4 w 482"/>
                              <a:gd name="T6" fmla="+- 0 1999 1873"/>
                              <a:gd name="T7" fmla="*/ 1999 h 250"/>
                              <a:gd name="T8" fmla="+- 0 6198 6180"/>
                              <a:gd name="T9" fmla="*/ T8 w 482"/>
                              <a:gd name="T10" fmla="+- 0 2022 1873"/>
                              <a:gd name="T11" fmla="*/ 2022 h 250"/>
                              <a:gd name="T12" fmla="+- 0 6220 6180"/>
                              <a:gd name="T13" fmla="*/ T12 w 482"/>
                              <a:gd name="T14" fmla="+- 0 2050 1873"/>
                              <a:gd name="T15" fmla="*/ 2050 h 250"/>
                              <a:gd name="T16" fmla="+- 0 6251 6180"/>
                              <a:gd name="T17" fmla="*/ T16 w 482"/>
                              <a:gd name="T18" fmla="+- 0 2076 1873"/>
                              <a:gd name="T19" fmla="*/ 2076 h 250"/>
                              <a:gd name="T20" fmla="+- 0 6282 6180"/>
                              <a:gd name="T21" fmla="*/ T20 w 482"/>
                              <a:gd name="T22" fmla="+- 0 2096 1873"/>
                              <a:gd name="T23" fmla="*/ 2096 h 250"/>
                              <a:gd name="T24" fmla="+- 0 6311 6180"/>
                              <a:gd name="T25" fmla="*/ T24 w 482"/>
                              <a:gd name="T26" fmla="+- 0 2111 1873"/>
                              <a:gd name="T27" fmla="*/ 2111 h 250"/>
                              <a:gd name="T28" fmla="+- 0 6347 6180"/>
                              <a:gd name="T29" fmla="*/ T28 w 482"/>
                              <a:gd name="T30" fmla="+- 0 2120 1873"/>
                              <a:gd name="T31" fmla="*/ 2120 h 250"/>
                              <a:gd name="T32" fmla="+- 0 6400 6180"/>
                              <a:gd name="T33" fmla="*/ T32 w 482"/>
                              <a:gd name="T34" fmla="+- 0 2123 1873"/>
                              <a:gd name="T35" fmla="*/ 2123 h 250"/>
                              <a:gd name="T36" fmla="+- 0 6509 6180"/>
                              <a:gd name="T37" fmla="*/ T36 w 482"/>
                              <a:gd name="T38" fmla="+- 0 2108 1873"/>
                              <a:gd name="T39" fmla="*/ 2108 h 250"/>
                              <a:gd name="T40" fmla="+- 0 6587 6180"/>
                              <a:gd name="T41" fmla="*/ T40 w 482"/>
                              <a:gd name="T42" fmla="+- 0 2070 1873"/>
                              <a:gd name="T43" fmla="*/ 2070 h 250"/>
                              <a:gd name="T44" fmla="+- 0 6614 6180"/>
                              <a:gd name="T45" fmla="*/ T44 w 482"/>
                              <a:gd name="T46" fmla="+- 0 2042 1873"/>
                              <a:gd name="T47" fmla="*/ 2042 h 250"/>
                              <a:gd name="T48" fmla="+- 0 6410 6180"/>
                              <a:gd name="T49" fmla="*/ T48 w 482"/>
                              <a:gd name="T50" fmla="+- 0 2042 1873"/>
                              <a:gd name="T51" fmla="*/ 2042 h 250"/>
                              <a:gd name="T52" fmla="+- 0 6366 6180"/>
                              <a:gd name="T53" fmla="*/ T52 w 482"/>
                              <a:gd name="T54" fmla="+- 0 2041 1873"/>
                              <a:gd name="T55" fmla="*/ 2041 h 250"/>
                              <a:gd name="T56" fmla="+- 0 6310 6180"/>
                              <a:gd name="T57" fmla="*/ T56 w 482"/>
                              <a:gd name="T58" fmla="+- 0 2037 1873"/>
                              <a:gd name="T59" fmla="*/ 2037 h 250"/>
                              <a:gd name="T60" fmla="+- 0 6260 6180"/>
                              <a:gd name="T61" fmla="*/ T60 w 482"/>
                              <a:gd name="T62" fmla="+- 0 2032 1873"/>
                              <a:gd name="T63" fmla="*/ 2032 h 250"/>
                              <a:gd name="T64" fmla="+- 0 6230 6180"/>
                              <a:gd name="T65" fmla="*/ T64 w 482"/>
                              <a:gd name="T66" fmla="+- 0 2026 1873"/>
                              <a:gd name="T67" fmla="*/ 2026 h 250"/>
                              <a:gd name="T68" fmla="+- 0 6207 6180"/>
                              <a:gd name="T69" fmla="*/ T68 w 482"/>
                              <a:gd name="T70" fmla="+- 0 2013 1873"/>
                              <a:gd name="T71" fmla="*/ 2013 h 250"/>
                              <a:gd name="T72" fmla="+- 0 6180 6180"/>
                              <a:gd name="T73" fmla="*/ T72 w 482"/>
                              <a:gd name="T74" fmla="+- 0 1990 1873"/>
                              <a:gd name="T75" fmla="*/ 1990 h 250"/>
                              <a:gd name="T76" fmla="+- 0 6661 6180"/>
                              <a:gd name="T77" fmla="*/ T76 w 482"/>
                              <a:gd name="T78" fmla="+- 0 1942 1873"/>
                              <a:gd name="T79" fmla="*/ 1942 h 250"/>
                              <a:gd name="T80" fmla="+- 0 6604 6180"/>
                              <a:gd name="T81" fmla="*/ T80 w 482"/>
                              <a:gd name="T82" fmla="+- 0 1942 1873"/>
                              <a:gd name="T83" fmla="*/ 1942 h 250"/>
                              <a:gd name="T84" fmla="+- 0 6597 6180"/>
                              <a:gd name="T85" fmla="*/ T84 w 482"/>
                              <a:gd name="T86" fmla="+- 0 1951 1873"/>
                              <a:gd name="T87" fmla="*/ 1951 h 250"/>
                              <a:gd name="T88" fmla="+- 0 6576 6180"/>
                              <a:gd name="T89" fmla="*/ T88 w 482"/>
                              <a:gd name="T90" fmla="+- 0 1972 1873"/>
                              <a:gd name="T91" fmla="*/ 1972 h 250"/>
                              <a:gd name="T92" fmla="+- 0 6569 6180"/>
                              <a:gd name="T93" fmla="*/ T92 w 482"/>
                              <a:gd name="T94" fmla="+- 0 1979 1873"/>
                              <a:gd name="T95" fmla="*/ 1979 h 250"/>
                              <a:gd name="T96" fmla="+- 0 6544 6180"/>
                              <a:gd name="T97" fmla="*/ T96 w 482"/>
                              <a:gd name="T98" fmla="+- 0 1999 1873"/>
                              <a:gd name="T99" fmla="*/ 1999 h 250"/>
                              <a:gd name="T100" fmla="+- 0 6536 6180"/>
                              <a:gd name="T101" fmla="*/ T100 w 482"/>
                              <a:gd name="T102" fmla="+- 0 2001 1873"/>
                              <a:gd name="T103" fmla="*/ 2001 h 250"/>
                              <a:gd name="T104" fmla="+- 0 6497 6180"/>
                              <a:gd name="T105" fmla="*/ T104 w 482"/>
                              <a:gd name="T106" fmla="+- 0 2022 1873"/>
                              <a:gd name="T107" fmla="*/ 2022 h 250"/>
                              <a:gd name="T108" fmla="+- 0 6451 6180"/>
                              <a:gd name="T109" fmla="*/ T108 w 482"/>
                              <a:gd name="T110" fmla="+- 0 2036 1873"/>
                              <a:gd name="T111" fmla="*/ 2036 h 250"/>
                              <a:gd name="T112" fmla="+- 0 6410 6180"/>
                              <a:gd name="T113" fmla="*/ T112 w 482"/>
                              <a:gd name="T114" fmla="+- 0 2042 1873"/>
                              <a:gd name="T115" fmla="*/ 2042 h 250"/>
                              <a:gd name="T116" fmla="+- 0 6614 6180"/>
                              <a:gd name="T117" fmla="*/ T116 w 482"/>
                              <a:gd name="T118" fmla="+- 0 2042 1873"/>
                              <a:gd name="T119" fmla="*/ 2042 h 250"/>
                              <a:gd name="T120" fmla="+- 0 6636 6180"/>
                              <a:gd name="T121" fmla="*/ T120 w 482"/>
                              <a:gd name="T122" fmla="+- 0 2020 1873"/>
                              <a:gd name="T123" fmla="*/ 2020 h 250"/>
                              <a:gd name="T124" fmla="+- 0 6660 6180"/>
                              <a:gd name="T125" fmla="*/ T124 w 482"/>
                              <a:gd name="T126" fmla="+- 0 1970 1873"/>
                              <a:gd name="T127" fmla="*/ 1970 h 250"/>
                              <a:gd name="T128" fmla="+- 0 6661 6180"/>
                              <a:gd name="T129" fmla="*/ T128 w 482"/>
                              <a:gd name="T130" fmla="+- 0 1942 1873"/>
                              <a:gd name="T131" fmla="*/ 1942 h 250"/>
                              <a:gd name="T132" fmla="+- 0 6551 6180"/>
                              <a:gd name="T133" fmla="*/ T132 w 482"/>
                              <a:gd name="T134" fmla="+- 0 1873 1873"/>
                              <a:gd name="T135" fmla="*/ 1873 h 250"/>
                              <a:gd name="T136" fmla="+- 0 6521 6180"/>
                              <a:gd name="T137" fmla="*/ T136 w 482"/>
                              <a:gd name="T138" fmla="+- 0 1881 1873"/>
                              <a:gd name="T139" fmla="*/ 1881 h 250"/>
                              <a:gd name="T140" fmla="+- 0 6496 6180"/>
                              <a:gd name="T141" fmla="*/ T140 w 482"/>
                              <a:gd name="T142" fmla="+- 0 1896 1873"/>
                              <a:gd name="T143" fmla="*/ 1896 h 250"/>
                              <a:gd name="T144" fmla="+- 0 6472 6180"/>
                              <a:gd name="T145" fmla="*/ T144 w 482"/>
                              <a:gd name="T146" fmla="+- 0 1915 1873"/>
                              <a:gd name="T147" fmla="*/ 1915 h 250"/>
                              <a:gd name="T148" fmla="+- 0 6447 6180"/>
                              <a:gd name="T149" fmla="*/ T148 w 482"/>
                              <a:gd name="T150" fmla="+- 0 1935 1873"/>
                              <a:gd name="T151" fmla="*/ 1935 h 250"/>
                              <a:gd name="T152" fmla="+- 0 6426 6180"/>
                              <a:gd name="T153" fmla="*/ T152 w 482"/>
                              <a:gd name="T154" fmla="+- 0 1952 1873"/>
                              <a:gd name="T155" fmla="*/ 1952 h 250"/>
                              <a:gd name="T156" fmla="+- 0 6408 6180"/>
                              <a:gd name="T157" fmla="*/ T156 w 482"/>
                              <a:gd name="T158" fmla="+- 0 1964 1873"/>
                              <a:gd name="T159" fmla="*/ 1964 h 250"/>
                              <a:gd name="T160" fmla="+- 0 6383 6180"/>
                              <a:gd name="T161" fmla="*/ T160 w 482"/>
                              <a:gd name="T162" fmla="+- 0 1979 1873"/>
                              <a:gd name="T163" fmla="*/ 1979 h 250"/>
                              <a:gd name="T164" fmla="+- 0 6342 6180"/>
                              <a:gd name="T165" fmla="*/ T164 w 482"/>
                              <a:gd name="T166" fmla="+- 0 2003 1873"/>
                              <a:gd name="T167" fmla="*/ 2003 h 250"/>
                              <a:gd name="T168" fmla="+- 0 6352 6180"/>
                              <a:gd name="T169" fmla="*/ T168 w 482"/>
                              <a:gd name="T170" fmla="+- 0 2005 1873"/>
                              <a:gd name="T171" fmla="*/ 2005 h 250"/>
                              <a:gd name="T172" fmla="+- 0 6381 6180"/>
                              <a:gd name="T173" fmla="*/ T172 w 482"/>
                              <a:gd name="T174" fmla="+- 0 2009 1873"/>
                              <a:gd name="T175" fmla="*/ 2009 h 250"/>
                              <a:gd name="T176" fmla="+- 0 6423 6180"/>
                              <a:gd name="T177" fmla="*/ T176 w 482"/>
                              <a:gd name="T178" fmla="+- 0 2011 1873"/>
                              <a:gd name="T179" fmla="*/ 2011 h 250"/>
                              <a:gd name="T180" fmla="+- 0 6474 6180"/>
                              <a:gd name="T181" fmla="*/ T180 w 482"/>
                              <a:gd name="T182" fmla="+- 0 2011 1873"/>
                              <a:gd name="T183" fmla="*/ 2011 h 250"/>
                              <a:gd name="T184" fmla="+- 0 6516 6180"/>
                              <a:gd name="T185" fmla="*/ T184 w 482"/>
                              <a:gd name="T186" fmla="+- 0 2007 1873"/>
                              <a:gd name="T187" fmla="*/ 2007 h 250"/>
                              <a:gd name="T188" fmla="+- 0 6536 6180"/>
                              <a:gd name="T189" fmla="*/ T188 w 482"/>
                              <a:gd name="T190" fmla="+- 0 2001 1873"/>
                              <a:gd name="T191" fmla="*/ 2001 h 250"/>
                              <a:gd name="T192" fmla="+- 0 6543 6180"/>
                              <a:gd name="T193" fmla="*/ T192 w 482"/>
                              <a:gd name="T194" fmla="+- 0 1998 1873"/>
                              <a:gd name="T195" fmla="*/ 1998 h 250"/>
                              <a:gd name="T196" fmla="+- 0 6577 6180"/>
                              <a:gd name="T197" fmla="*/ T196 w 482"/>
                              <a:gd name="T198" fmla="+- 0 1972 1873"/>
                              <a:gd name="T199" fmla="*/ 1972 h 250"/>
                              <a:gd name="T200" fmla="+- 0 6604 6180"/>
                              <a:gd name="T201" fmla="*/ T200 w 482"/>
                              <a:gd name="T202" fmla="+- 0 1942 1873"/>
                              <a:gd name="T203" fmla="*/ 1942 h 250"/>
                              <a:gd name="T204" fmla="+- 0 6661 6180"/>
                              <a:gd name="T205" fmla="*/ T204 w 482"/>
                              <a:gd name="T206" fmla="+- 0 1942 1873"/>
                              <a:gd name="T207" fmla="*/ 1942 h 250"/>
                              <a:gd name="T208" fmla="+- 0 6661 6180"/>
                              <a:gd name="T209" fmla="*/ T208 w 482"/>
                              <a:gd name="T210" fmla="+- 0 1931 1873"/>
                              <a:gd name="T211" fmla="*/ 1931 h 250"/>
                              <a:gd name="T212" fmla="+- 0 6645 6180"/>
                              <a:gd name="T213" fmla="*/ T212 w 482"/>
                              <a:gd name="T214" fmla="+- 0 1904 1873"/>
                              <a:gd name="T215" fmla="*/ 1904 h 250"/>
                              <a:gd name="T216" fmla="+- 0 6618 6180"/>
                              <a:gd name="T217" fmla="*/ T216 w 482"/>
                              <a:gd name="T218" fmla="+- 0 1885 1873"/>
                              <a:gd name="T219" fmla="*/ 1885 h 250"/>
                              <a:gd name="T220" fmla="+- 0 6584 6180"/>
                              <a:gd name="T221" fmla="*/ T220 w 482"/>
                              <a:gd name="T222" fmla="+- 0 1874 1873"/>
                              <a:gd name="T223" fmla="*/ 1874 h 250"/>
                              <a:gd name="T224" fmla="+- 0 6551 6180"/>
                              <a:gd name="T225" fmla="*/ T224 w 482"/>
                              <a:gd name="T226" fmla="+- 0 1873 1873"/>
                              <a:gd name="T227" fmla="*/ 1873 h 250"/>
                              <a:gd name="T228" fmla="+- 0 6576 6180"/>
                              <a:gd name="T229" fmla="*/ T228 w 482"/>
                              <a:gd name="T230" fmla="+- 0 1972 1873"/>
                              <a:gd name="T231" fmla="*/ 1972 h 250"/>
                              <a:gd name="T232" fmla="+- 0 6543 6180"/>
                              <a:gd name="T233" fmla="*/ T232 w 482"/>
                              <a:gd name="T234" fmla="+- 0 1998 1873"/>
                              <a:gd name="T235" fmla="*/ 1998 h 250"/>
                              <a:gd name="T236" fmla="+- 0 6536 6180"/>
                              <a:gd name="T237" fmla="*/ T236 w 482"/>
                              <a:gd name="T238" fmla="+- 0 2001 1873"/>
                              <a:gd name="T239" fmla="*/ 2001 h 250"/>
                              <a:gd name="T240" fmla="+- 0 6544 6180"/>
                              <a:gd name="T241" fmla="*/ T240 w 482"/>
                              <a:gd name="T242" fmla="+- 0 1999 1873"/>
                              <a:gd name="T243" fmla="*/ 1999 h 250"/>
                              <a:gd name="T244" fmla="+- 0 6569 6180"/>
                              <a:gd name="T245" fmla="*/ T244 w 482"/>
                              <a:gd name="T246" fmla="+- 0 1979 1873"/>
                              <a:gd name="T247" fmla="*/ 1979 h 250"/>
                              <a:gd name="T248" fmla="+- 0 6576 6180"/>
                              <a:gd name="T249" fmla="*/ T248 w 482"/>
                              <a:gd name="T250" fmla="+- 0 1972 1873"/>
                              <a:gd name="T251" fmla="*/ 1972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2" h="250">
                                <a:moveTo>
                                  <a:pt x="0" y="117"/>
                                </a:moveTo>
                                <a:lnTo>
                                  <a:pt x="4" y="126"/>
                                </a:lnTo>
                                <a:lnTo>
                                  <a:pt x="18" y="149"/>
                                </a:lnTo>
                                <a:lnTo>
                                  <a:pt x="40" y="177"/>
                                </a:lnTo>
                                <a:lnTo>
                                  <a:pt x="71" y="203"/>
                                </a:lnTo>
                                <a:lnTo>
                                  <a:pt x="102" y="223"/>
                                </a:lnTo>
                                <a:lnTo>
                                  <a:pt x="131" y="238"/>
                                </a:lnTo>
                                <a:lnTo>
                                  <a:pt x="167" y="247"/>
                                </a:lnTo>
                                <a:lnTo>
                                  <a:pt x="220" y="250"/>
                                </a:lnTo>
                                <a:lnTo>
                                  <a:pt x="329" y="235"/>
                                </a:lnTo>
                                <a:lnTo>
                                  <a:pt x="407" y="197"/>
                                </a:lnTo>
                                <a:lnTo>
                                  <a:pt x="434" y="169"/>
                                </a:lnTo>
                                <a:lnTo>
                                  <a:pt x="230" y="169"/>
                                </a:lnTo>
                                <a:lnTo>
                                  <a:pt x="186" y="168"/>
                                </a:lnTo>
                                <a:lnTo>
                                  <a:pt x="130" y="164"/>
                                </a:lnTo>
                                <a:lnTo>
                                  <a:pt x="80" y="159"/>
                                </a:lnTo>
                                <a:lnTo>
                                  <a:pt x="50" y="153"/>
                                </a:lnTo>
                                <a:lnTo>
                                  <a:pt x="27" y="140"/>
                                </a:lnTo>
                                <a:lnTo>
                                  <a:pt x="0" y="117"/>
                                </a:lnTo>
                                <a:close/>
                                <a:moveTo>
                                  <a:pt x="481" y="69"/>
                                </a:moveTo>
                                <a:lnTo>
                                  <a:pt x="424" y="69"/>
                                </a:lnTo>
                                <a:lnTo>
                                  <a:pt x="417" y="78"/>
                                </a:lnTo>
                                <a:lnTo>
                                  <a:pt x="396" y="99"/>
                                </a:lnTo>
                                <a:lnTo>
                                  <a:pt x="389" y="106"/>
                                </a:lnTo>
                                <a:lnTo>
                                  <a:pt x="364" y="126"/>
                                </a:lnTo>
                                <a:lnTo>
                                  <a:pt x="356" y="128"/>
                                </a:lnTo>
                                <a:lnTo>
                                  <a:pt x="317" y="149"/>
                                </a:lnTo>
                                <a:lnTo>
                                  <a:pt x="271" y="163"/>
                                </a:lnTo>
                                <a:lnTo>
                                  <a:pt x="230" y="169"/>
                                </a:lnTo>
                                <a:lnTo>
                                  <a:pt x="434" y="169"/>
                                </a:lnTo>
                                <a:lnTo>
                                  <a:pt x="456" y="147"/>
                                </a:lnTo>
                                <a:lnTo>
                                  <a:pt x="480" y="97"/>
                                </a:lnTo>
                                <a:lnTo>
                                  <a:pt x="481" y="69"/>
                                </a:lnTo>
                                <a:close/>
                                <a:moveTo>
                                  <a:pt x="371" y="0"/>
                                </a:moveTo>
                                <a:lnTo>
                                  <a:pt x="341" y="8"/>
                                </a:lnTo>
                                <a:lnTo>
                                  <a:pt x="316" y="23"/>
                                </a:lnTo>
                                <a:lnTo>
                                  <a:pt x="292" y="42"/>
                                </a:lnTo>
                                <a:lnTo>
                                  <a:pt x="267" y="62"/>
                                </a:lnTo>
                                <a:lnTo>
                                  <a:pt x="246" y="79"/>
                                </a:lnTo>
                                <a:lnTo>
                                  <a:pt x="228" y="91"/>
                                </a:lnTo>
                                <a:lnTo>
                                  <a:pt x="203" y="106"/>
                                </a:lnTo>
                                <a:lnTo>
                                  <a:pt x="162" y="130"/>
                                </a:lnTo>
                                <a:lnTo>
                                  <a:pt x="172" y="132"/>
                                </a:lnTo>
                                <a:lnTo>
                                  <a:pt x="201" y="136"/>
                                </a:lnTo>
                                <a:lnTo>
                                  <a:pt x="243" y="138"/>
                                </a:lnTo>
                                <a:lnTo>
                                  <a:pt x="294" y="138"/>
                                </a:lnTo>
                                <a:lnTo>
                                  <a:pt x="336" y="134"/>
                                </a:lnTo>
                                <a:lnTo>
                                  <a:pt x="356" y="128"/>
                                </a:lnTo>
                                <a:lnTo>
                                  <a:pt x="363" y="125"/>
                                </a:lnTo>
                                <a:lnTo>
                                  <a:pt x="397" y="99"/>
                                </a:lnTo>
                                <a:lnTo>
                                  <a:pt x="424" y="69"/>
                                </a:lnTo>
                                <a:lnTo>
                                  <a:pt x="481" y="69"/>
                                </a:lnTo>
                                <a:lnTo>
                                  <a:pt x="481" y="58"/>
                                </a:lnTo>
                                <a:lnTo>
                                  <a:pt x="465" y="31"/>
                                </a:lnTo>
                                <a:lnTo>
                                  <a:pt x="438" y="12"/>
                                </a:lnTo>
                                <a:lnTo>
                                  <a:pt x="404" y="1"/>
                                </a:lnTo>
                                <a:lnTo>
                                  <a:pt x="371" y="0"/>
                                </a:lnTo>
                                <a:close/>
                                <a:moveTo>
                                  <a:pt x="396" y="99"/>
                                </a:moveTo>
                                <a:lnTo>
                                  <a:pt x="363" y="125"/>
                                </a:lnTo>
                                <a:lnTo>
                                  <a:pt x="356" y="128"/>
                                </a:lnTo>
                                <a:lnTo>
                                  <a:pt x="364" y="126"/>
                                </a:lnTo>
                                <a:lnTo>
                                  <a:pt x="389" y="106"/>
                                </a:lnTo>
                                <a:lnTo>
                                  <a:pt x="396" y="99"/>
                                </a:lnTo>
                                <a:close/>
                              </a:path>
                            </a:pathLst>
                          </a:custGeom>
                          <a:solidFill>
                            <a:srgbClr val="461C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4" name="Picture 18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6164" y="2754"/>
                            <a:ext cx="513"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5" name="Text Box 185"/>
                        <wps:cNvSpPr txBox="1">
                          <a:spLocks noChangeArrowheads="1"/>
                        </wps:cNvSpPr>
                        <wps:spPr bwMode="auto">
                          <a:xfrm>
                            <a:off x="6271" y="1168"/>
                            <a:ext cx="1572"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5C638" w14:textId="77777777" w:rsidR="00575BB5" w:rsidRDefault="00575BB5">
                              <w:pPr>
                                <w:rPr>
                                  <w:sz w:val="16"/>
                                </w:rPr>
                              </w:pPr>
                              <w:r>
                                <w:rPr>
                                  <w:color w:val="FFFFFF"/>
                                  <w:sz w:val="16"/>
                                  <w:shd w:val="clear" w:color="auto" w:fill="AC1F24"/>
                                </w:rPr>
                                <w:t xml:space="preserve">   MARKET ACTORS </w:t>
                              </w:r>
                            </w:p>
                          </w:txbxContent>
                        </wps:txbx>
                        <wps:bodyPr rot="0" vert="horz" wrap="square" lIns="0" tIns="0" rIns="0" bIns="0" anchor="t" anchorCtr="0" upright="1">
                          <a:noAutofit/>
                        </wps:bodyPr>
                      </wps:wsp>
                      <wps:wsp>
                        <wps:cNvPr id="336" name="Text Box 184"/>
                        <wps:cNvSpPr txBox="1">
                          <a:spLocks noChangeArrowheads="1"/>
                        </wps:cNvSpPr>
                        <wps:spPr bwMode="auto">
                          <a:xfrm>
                            <a:off x="6152" y="2160"/>
                            <a:ext cx="557"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0C54C" w14:textId="77777777" w:rsidR="00575BB5" w:rsidRDefault="00575BB5">
                              <w:pPr>
                                <w:spacing w:before="13" w:line="211" w:lineRule="auto"/>
                                <w:ind w:right="1" w:firstLine="113"/>
                                <w:rPr>
                                  <w:sz w:val="10"/>
                                </w:rPr>
                              </w:pPr>
                              <w:r>
                                <w:rPr>
                                  <w:sz w:val="10"/>
                                </w:rPr>
                                <w:t xml:space="preserve">Negeri </w:t>
                              </w:r>
                              <w:proofErr w:type="spellStart"/>
                              <w:r>
                                <w:rPr>
                                  <w:sz w:val="10"/>
                                </w:rPr>
                                <w:t>Kebun</w:t>
                              </w:r>
                              <w:proofErr w:type="spellEnd"/>
                              <w:r>
                                <w:rPr>
                                  <w:sz w:val="10"/>
                                </w:rPr>
                                <w:t xml:space="preserve"> Kopi</w:t>
                              </w:r>
                            </w:p>
                          </w:txbxContent>
                        </wps:txbx>
                        <wps:bodyPr rot="0" vert="horz" wrap="square" lIns="0" tIns="0" rIns="0" bIns="0" anchor="t" anchorCtr="0" upright="1">
                          <a:noAutofit/>
                        </wps:bodyPr>
                      </wps:wsp>
                      <wps:wsp>
                        <wps:cNvPr id="337" name="Text Box 183"/>
                        <wps:cNvSpPr txBox="1">
                          <a:spLocks noChangeArrowheads="1"/>
                        </wps:cNvSpPr>
                        <wps:spPr bwMode="auto">
                          <a:xfrm>
                            <a:off x="6979" y="1890"/>
                            <a:ext cx="579"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7B397" w14:textId="77777777" w:rsidR="00575BB5" w:rsidRDefault="00575BB5">
                              <w:pPr>
                                <w:spacing w:before="18" w:line="211" w:lineRule="auto"/>
                                <w:rPr>
                                  <w:sz w:val="14"/>
                                </w:rPr>
                              </w:pPr>
                              <w:r>
                                <w:rPr>
                                  <w:sz w:val="14"/>
                                </w:rPr>
                                <w:t>Ultimate buyer</w:t>
                              </w:r>
                            </w:p>
                          </w:txbxContent>
                        </wps:txbx>
                        <wps:bodyPr rot="0" vert="horz" wrap="square" lIns="0" tIns="0" rIns="0" bIns="0" anchor="t" anchorCtr="0" upright="1">
                          <a:noAutofit/>
                        </wps:bodyPr>
                      </wps:wsp>
                      <wps:wsp>
                        <wps:cNvPr id="338" name="Text Box 182"/>
                        <wps:cNvSpPr txBox="1">
                          <a:spLocks noChangeArrowheads="1"/>
                        </wps:cNvSpPr>
                        <wps:spPr bwMode="auto">
                          <a:xfrm>
                            <a:off x="6192" y="3261"/>
                            <a:ext cx="478"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6C1EE" w14:textId="77777777" w:rsidR="00575BB5" w:rsidRDefault="00575BB5">
                              <w:pPr>
                                <w:spacing w:line="244" w:lineRule="auto"/>
                                <w:ind w:right="10" w:firstLine="85"/>
                                <w:rPr>
                                  <w:rFonts w:ascii="Museo Sans 500"/>
                                  <w:sz w:val="12"/>
                                </w:rPr>
                              </w:pPr>
                              <w:r>
                                <w:rPr>
                                  <w:rFonts w:ascii="Museo Sans 500"/>
                                  <w:color w:val="A55D2C"/>
                                  <w:sz w:val="12"/>
                                </w:rPr>
                                <w:t xml:space="preserve">Nusa </w:t>
                              </w:r>
                              <w:proofErr w:type="spellStart"/>
                              <w:r>
                                <w:rPr>
                                  <w:rFonts w:ascii="Museo Sans 500"/>
                                  <w:color w:val="A55D2C"/>
                                  <w:sz w:val="12"/>
                                </w:rPr>
                                <w:t>Berdaya</w:t>
                              </w:r>
                              <w:proofErr w:type="spellEnd"/>
                            </w:p>
                          </w:txbxContent>
                        </wps:txbx>
                        <wps:bodyPr rot="0" vert="horz" wrap="square" lIns="0" tIns="0" rIns="0" bIns="0" anchor="t" anchorCtr="0" upright="1">
                          <a:noAutofit/>
                        </wps:bodyPr>
                      </wps:wsp>
                      <wps:wsp>
                        <wps:cNvPr id="339" name="Text Box 181"/>
                        <wps:cNvSpPr txBox="1">
                          <a:spLocks noChangeArrowheads="1"/>
                        </wps:cNvSpPr>
                        <wps:spPr bwMode="auto">
                          <a:xfrm>
                            <a:off x="6979" y="2979"/>
                            <a:ext cx="867"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9D9E2" w14:textId="77777777" w:rsidR="00575BB5" w:rsidRDefault="00575BB5">
                              <w:pPr>
                                <w:spacing w:before="18" w:line="211" w:lineRule="auto"/>
                                <w:ind w:right="1"/>
                                <w:rPr>
                                  <w:sz w:val="14"/>
                                </w:rPr>
                              </w:pPr>
                              <w:r>
                                <w:rPr>
                                  <w:sz w:val="14"/>
                                </w:rPr>
                                <w:t>Intermediary buyer</w:t>
                              </w:r>
                            </w:p>
                          </w:txbxContent>
                        </wps:txbx>
                        <wps:bodyPr rot="0" vert="horz" wrap="square" lIns="0" tIns="0" rIns="0" bIns="0" anchor="t" anchorCtr="0" upright="1">
                          <a:noAutofit/>
                        </wps:bodyPr>
                      </wps:wsp>
                      <wps:wsp>
                        <wps:cNvPr id="340" name="Text Box 180"/>
                        <wps:cNvSpPr txBox="1">
                          <a:spLocks noChangeArrowheads="1"/>
                        </wps:cNvSpPr>
                        <wps:spPr bwMode="auto">
                          <a:xfrm>
                            <a:off x="6979" y="3813"/>
                            <a:ext cx="1219" cy="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93E59" w14:textId="77777777" w:rsidR="00575BB5" w:rsidRDefault="00575BB5">
                              <w:pPr>
                                <w:spacing w:before="18" w:line="211" w:lineRule="auto"/>
                                <w:rPr>
                                  <w:sz w:val="14"/>
                                </w:rPr>
                              </w:pPr>
                              <w:r>
                                <w:rPr>
                                  <w:sz w:val="14"/>
                                </w:rPr>
                                <w:t>Ultimate buyer for beauty products, Intermediary buyer for food products</w:t>
                              </w:r>
                            </w:p>
                          </w:txbxContent>
                        </wps:txbx>
                        <wps:bodyPr rot="0" vert="horz" wrap="square" lIns="0" tIns="0" rIns="0" bIns="0" anchor="t" anchorCtr="0" upright="1">
                          <a:noAutofit/>
                        </wps:bodyPr>
                      </wps:wsp>
                      <wps:wsp>
                        <wps:cNvPr id="341" name="Text Box 179"/>
                        <wps:cNvSpPr txBox="1">
                          <a:spLocks noChangeArrowheads="1"/>
                        </wps:cNvSpPr>
                        <wps:spPr bwMode="auto">
                          <a:xfrm>
                            <a:off x="6979" y="5158"/>
                            <a:ext cx="867"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7FAAA" w14:textId="77777777" w:rsidR="00575BB5" w:rsidRDefault="00575BB5">
                              <w:pPr>
                                <w:spacing w:before="18" w:line="211" w:lineRule="auto"/>
                                <w:ind w:right="1"/>
                                <w:rPr>
                                  <w:sz w:val="14"/>
                                </w:rPr>
                              </w:pPr>
                              <w:r>
                                <w:rPr>
                                  <w:sz w:val="14"/>
                                </w:rPr>
                                <w:t>Intermediary buyer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E1865" id="Group 178" o:spid="_x0000_s1408" style="position:absolute;left:0;text-align:left;margin-left:291.5pt;margin-top:58.4pt;width:120.8pt;height:238.45pt;z-index:251703296;mso-position-horizontal-relative:page;mso-position-vertical-relative:text" coordorigin="5830,1168" coordsize="2416,4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">
                <v:shape id="Freeform 192" o:spid="_x0000_s1409" style="position:absolute;left:5829;top:1278;width:2416;height:4659;visibility:visible;mso-wrap-style:square;v-text-anchor:top" coordsize="2416,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" path="m2302,l113,,69,9,33,33,9,69,,114,,4545r9,44l33,4625r36,25l113,4659r2189,l2346,4650r36,-25l2407,4589r9,-44l2416,114r-9,-45l2382,33,2346,9,2302,xe" fillcolor="#fbb040" stroked="f">
                  <v:fill opacity="13107f"/>
                  <v:path arrowok="t" o:connecttype="custom" o:connectlocs="2302,1278;113,1278;69,1287;33,1311;9,1347;0,1392;0,5823;9,5867;33,5903;69,5928;113,5937;2302,5937;2346,5928;2382,5903;2407,5867;2416,5823;2416,1392;2407,1347;2382,1311;2346,1287;2302,1278" o:connectangles="0,0,0,0,0,0,0,0,0,0,0,0,0,0,0,0,0,0,0,0,0"/>
                </v:shape>
                <v:shape id="AutoShape 191" o:spid="_x0000_s1410" style="position:absolute;left:5952;top:1615;width:936;height:2026;visibility:visible;mso-wrap-style:square;v-text-anchor:top" coordsize="936,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" path="m936,1557r-6,-76l912,1409r-28,-67l845,1281r-46,-55l744,1179r-61,-38l616,1113r-72,-18l468,1089r-76,6l320,1113r-67,28l191,1179r-54,47l90,1281r-38,61l24,1409,6,1481,,1557r6,76l24,1705r28,67l90,1833r47,55l191,1935r62,38l320,2001r72,18l468,2025r76,-6l616,2001r67,-28l744,1935r55,-47l845,1833r39,-61l912,1705r18,-72l936,1557t,-1089l930,392,912,320,884,253,845,191,799,137,744,90,683,52,616,24,544,6,468,,392,6,320,24,253,52,191,90r-54,47l90,191,52,253,24,320,6,392,,468r6,76l24,616r28,67l90,744r47,55l191,845r62,39l320,912r72,18l468,936r76,-6l616,912r67,-28l744,845r55,-46l845,744r39,-61l912,616r18,-72l936,468e" stroked="f">
                  <v:path arrowok="t" o:connecttype="custom" o:connectlocs="930,3097;884,2958;799,2842;683,2757;544,2711;392,2711;253,2757;137,2842;52,2958;6,3097;6,3249;52,3388;137,3504;253,3589;392,3635;544,3635;683,3589;799,3504;884,3388;930,3249;936,2084;912,1936;845,1807;744,1706;616,1640;468,1616;320,1640;191,1706;90,1807;24,1936;0,2084;24,2232;90,2360;191,2461;320,2528;468,2552;616,2528;744,2461;845,2360;912,2232;936,2084" o:connectangles="0,0,0,0,0,0,0,0,0,0,0,0,0,0,0,0,0,0,0,0,0,0,0,0,0,0,0,0,0,0,0,0,0,0,0,0,0,0,0,0,0"/>
                </v:shape>
                <v:shape id="Picture 190" o:spid="_x0000_s1411" type="#_x0000_t75" style="position:absolute;left:5952;top:3794;width:936;height: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">
                  <v:imagedata r:id="rId154" o:title=""/>
                </v:shape>
                <v:shape id="Picture 189" o:spid="_x0000_s1412" type="#_x0000_t75" style="position:absolute;left:5952;top:4883;width:936;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">
                  <v:imagedata r:id="rId155" o:title=""/>
                </v:shape>
                <v:shape id="AutoShape 188" o:spid="_x0000_s1413" style="position:absolute;left:6164;top:1728;width:500;height:259;visibility:visible;mso-wrap-style:square;v-text-anchor:top" coordsize="50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" path="m271,l167,15,87,55,33,106,3,158,,199r16,28l45,247r34,10l114,258r32,-7l177,237r28,-18l233,199r-184,l58,188,83,162r8,-9l120,130r10,-4l170,105,218,89r42,-6l464,83r-7,-8l425,48,393,27,363,12,325,3,271,xm194,116r-44,4l130,126r-9,5l83,162,49,199r184,l254,181r20,-12l302,154r49,-24l337,127r-37,-6l250,116r-56,xm130,126r-10,4l91,153r-8,9l121,131r9,-5xm464,83r-204,l306,84r58,5l415,94r32,6l470,113r29,24l494,128,480,104,464,83xe" fillcolor="#39b54a" stroked="f">
                  <v:path arrowok="t" o:connecttype="custom" o:connectlocs="271,1729;167,1744;87,1784;33,1835;3,1887;0,1928;16,1956;45,1976;79,1986;114,1987;146,1980;177,1966;205,1948;233,1928;49,1928;58,1917;83,1891;83,1891;91,1882;120,1859;130,1855;170,1834;218,1818;260,1812;464,1812;457,1804;425,1777;393,1756;363,1741;325,1732;271,1729;194,1845;150,1849;130,1855;121,1860;83,1891;49,1928;233,1928;254,1910;274,1898;302,1883;351,1859;337,1856;300,1850;250,1845;194,1845;130,1855;120,1859;91,1882;83,1891;121,1860;130,1855;464,1812;260,1812;306,1813;364,1818;415,1823;447,1829;470,1842;499,1866;494,1857;480,1833;464,1812" o:connectangles="0,0,0,0,0,0,0,0,0,0,0,0,0,0,0,0,0,0,0,0,0,0,0,0,0,0,0,0,0,0,0,0,0,0,0,0,0,0,0,0,0,0,0,0,0,0,0,0,0,0,0,0,0,0,0,0,0,0,0,0,0,0,0"/>
                </v:shape>
                <v:shape id="AutoShape 187" o:spid="_x0000_s1414" style="position:absolute;left:6179;top:1873;width:482;height:250;visibility:visible;mso-wrap-style:square;v-text-anchor:top" coordsize="48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" path="m,117r4,9l18,149r22,28l71,203r31,20l131,238r36,9l220,250,329,235r78,-38l434,169r-204,l186,168r-56,-4l80,159,50,153,27,140,,117xm481,69r-57,l417,78,396,99r-7,7l364,126r-8,2l317,149r-46,14l230,169r204,l456,147,480,97r1,-28xm371,l341,8,316,23,292,42,267,62,246,79,228,91r-25,15l162,130r10,2l201,136r42,2l294,138r42,-4l356,128r7,-3l397,99,424,69r57,l481,58,465,31,438,12,404,1,371,xm396,99r-33,26l356,128r8,-2l389,106r7,-7xe" fillcolor="#461c17" stroked="f">
                  <v:path arrowok="t" o:connecttype="custom" o:connectlocs="0,1990;4,1999;18,2022;40,2050;71,2076;102,2096;131,2111;167,2120;220,2123;329,2108;407,2070;434,2042;230,2042;186,2041;130,2037;80,2032;50,2026;27,2013;0,1990;481,1942;424,1942;417,1951;396,1972;389,1979;364,1999;356,2001;317,2022;271,2036;230,2042;434,2042;456,2020;480,1970;481,1942;371,1873;341,1881;316,1896;292,1915;267,1935;246,1952;228,1964;203,1979;162,2003;172,2005;201,2009;243,2011;294,2011;336,2007;356,2001;363,1998;397,1972;424,1942;481,1942;481,1931;465,1904;438,1885;404,1874;371,1873;396,1972;363,1998;356,2001;364,1999;389,1979;396,1972" o:connectangles="0,0,0,0,0,0,0,0,0,0,0,0,0,0,0,0,0,0,0,0,0,0,0,0,0,0,0,0,0,0,0,0,0,0,0,0,0,0,0,0,0,0,0,0,0,0,0,0,0,0,0,0,0,0,0,0,0,0,0,0,0,0,0"/>
                </v:shape>
                <v:shape id="Picture 186" o:spid="_x0000_s1415" type="#_x0000_t75" style="position:absolute;left:6164;top:2754;width:513;height: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">
                  <v:imagedata r:id="rId156" o:title=""/>
                </v:shape>
                <v:shape id="Text Box 185" o:spid="_x0000_s1416" type="#_x0000_t202" style="position:absolute;left:6271;top:1168;width:1572;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6C25C638" w14:textId="77777777" w:rsidR="00575BB5" w:rsidRDefault="00575BB5">
                        <w:pPr>
                          <w:rPr>
                            <w:sz w:val="16"/>
                          </w:rPr>
                        </w:pPr>
                        <w:r>
                          <w:rPr>
                            <w:color w:val="FFFFFF"/>
                            <w:sz w:val="16"/>
                            <w:shd w:val="clear" w:color="auto" w:fill="AC1F24"/>
                          </w:rPr>
                          <w:t xml:space="preserve">   MARKET ACTORS </w:t>
                        </w:r>
                      </w:p>
                    </w:txbxContent>
                  </v:textbox>
                </v:shape>
                <v:shape id="Text Box 184" o:spid="_x0000_s1417" type="#_x0000_t202" style="position:absolute;left:6152;top:2160;width:557;height: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2450C54C" w14:textId="77777777" w:rsidR="00575BB5" w:rsidRDefault="00575BB5">
                        <w:pPr>
                          <w:spacing w:before="13" w:line="211" w:lineRule="auto"/>
                          <w:ind w:right="1" w:firstLine="113"/>
                          <w:rPr>
                            <w:sz w:val="10"/>
                          </w:rPr>
                        </w:pPr>
                        <w:r>
                          <w:rPr>
                            <w:sz w:val="10"/>
                          </w:rPr>
                          <w:t xml:space="preserve">Negeri </w:t>
                        </w:r>
                        <w:proofErr w:type="spellStart"/>
                        <w:r>
                          <w:rPr>
                            <w:sz w:val="10"/>
                          </w:rPr>
                          <w:t>Kebun</w:t>
                        </w:r>
                        <w:proofErr w:type="spellEnd"/>
                        <w:r>
                          <w:rPr>
                            <w:sz w:val="10"/>
                          </w:rPr>
                          <w:t xml:space="preserve"> Kopi</w:t>
                        </w:r>
                      </w:p>
                    </w:txbxContent>
                  </v:textbox>
                </v:shape>
                <v:shape id="Text Box 183" o:spid="_x0000_s1418" type="#_x0000_t202" style="position:absolute;left:6979;top:1890;width:579;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28E7B397" w14:textId="77777777" w:rsidR="00575BB5" w:rsidRDefault="00575BB5">
                        <w:pPr>
                          <w:spacing w:before="18" w:line="211" w:lineRule="auto"/>
                          <w:rPr>
                            <w:sz w:val="14"/>
                          </w:rPr>
                        </w:pPr>
                        <w:r>
                          <w:rPr>
                            <w:sz w:val="14"/>
                          </w:rPr>
                          <w:t>Ultimate buyer</w:t>
                        </w:r>
                      </w:p>
                    </w:txbxContent>
                  </v:textbox>
                </v:shape>
                <v:shape id="Text Box 182" o:spid="_x0000_s1419" type="#_x0000_t202" style="position:absolute;left:6192;top:3261;width:478;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74A6C1EE" w14:textId="77777777" w:rsidR="00575BB5" w:rsidRDefault="00575BB5">
                        <w:pPr>
                          <w:spacing w:line="244" w:lineRule="auto"/>
                          <w:ind w:right="10" w:firstLine="85"/>
                          <w:rPr>
                            <w:rFonts w:ascii="Museo Sans 500"/>
                            <w:sz w:val="12"/>
                          </w:rPr>
                        </w:pPr>
                        <w:r>
                          <w:rPr>
                            <w:rFonts w:ascii="Museo Sans 500"/>
                            <w:color w:val="A55D2C"/>
                            <w:sz w:val="12"/>
                          </w:rPr>
                          <w:t xml:space="preserve">Nusa </w:t>
                        </w:r>
                        <w:proofErr w:type="spellStart"/>
                        <w:r>
                          <w:rPr>
                            <w:rFonts w:ascii="Museo Sans 500"/>
                            <w:color w:val="A55D2C"/>
                            <w:sz w:val="12"/>
                          </w:rPr>
                          <w:t>Berdaya</w:t>
                        </w:r>
                        <w:proofErr w:type="spellEnd"/>
                      </w:p>
                    </w:txbxContent>
                  </v:textbox>
                </v:shape>
                <v:shape id="Text Box 181" o:spid="_x0000_s1420" type="#_x0000_t202" style="position:absolute;left:6979;top:2979;width:867;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6469D9E2" w14:textId="77777777" w:rsidR="00575BB5" w:rsidRDefault="00575BB5">
                        <w:pPr>
                          <w:spacing w:before="18" w:line="211" w:lineRule="auto"/>
                          <w:ind w:right="1"/>
                          <w:rPr>
                            <w:sz w:val="14"/>
                          </w:rPr>
                        </w:pPr>
                        <w:r>
                          <w:rPr>
                            <w:sz w:val="14"/>
                          </w:rPr>
                          <w:t>Intermediary buyer</w:t>
                        </w:r>
                      </w:p>
                    </w:txbxContent>
                  </v:textbox>
                </v:shape>
                <v:shape id="Text Box 180" o:spid="_x0000_s1421" type="#_x0000_t202" style="position:absolute;left:6979;top:3813;width:1219;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51893E59" w14:textId="77777777" w:rsidR="00575BB5" w:rsidRDefault="00575BB5">
                        <w:pPr>
                          <w:spacing w:before="18" w:line="211" w:lineRule="auto"/>
                          <w:rPr>
                            <w:sz w:val="14"/>
                          </w:rPr>
                        </w:pPr>
                        <w:r>
                          <w:rPr>
                            <w:sz w:val="14"/>
                          </w:rPr>
                          <w:t>Ultimate buyer for beauty products, Intermediary buyer for food products</w:t>
                        </w:r>
                      </w:p>
                    </w:txbxContent>
                  </v:textbox>
                </v:shape>
                <v:shape id="Text Box 179" o:spid="_x0000_s1422" type="#_x0000_t202" style="position:absolute;left:6979;top:5158;width:867;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6E97FAAA" w14:textId="77777777" w:rsidR="00575BB5" w:rsidRDefault="00575BB5">
                        <w:pPr>
                          <w:spacing w:before="18" w:line="211" w:lineRule="auto"/>
                          <w:ind w:right="1"/>
                          <w:rPr>
                            <w:sz w:val="14"/>
                          </w:rPr>
                        </w:pPr>
                        <w:r>
                          <w:rPr>
                            <w:sz w:val="14"/>
                          </w:rPr>
                          <w:t>Intermediary buyer</w:t>
                        </w:r>
                      </w:p>
                    </w:txbxContent>
                  </v:textbox>
                </v:shape>
                <w10:wrap anchorx="page"/>
              </v:group>
            </w:pict>
          </mc:Fallback>
        </mc:AlternateContent>
      </w:r>
      <w:r>
        <w:rPr>
          <w:noProof/>
        </w:rPr>
        <mc:AlternateContent>
          <mc:Choice Requires="wpg">
            <w:drawing>
              <wp:anchor distT="0" distB="0" distL="114300" distR="114300" simplePos="0" relativeHeight="251704320" behindDoc="0" locked="0" layoutInCell="1" allowOverlap="1" wp14:anchorId="4BD991D9" wp14:editId="74BD1449">
                <wp:simplePos x="0" y="0"/>
                <wp:positionH relativeFrom="page">
                  <wp:posOffset>5305425</wp:posOffset>
                </wp:positionH>
                <wp:positionV relativeFrom="paragraph">
                  <wp:posOffset>481965</wp:posOffset>
                </wp:positionV>
                <wp:extent cx="1405890" cy="3288030"/>
                <wp:effectExtent l="0" t="12700" r="3810" b="4445"/>
                <wp:wrapNone/>
                <wp:docPr id="318"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5890" cy="3288030"/>
                          <a:chOff x="8355" y="759"/>
                          <a:chExt cx="2214" cy="5178"/>
                        </a:xfrm>
                      </wpg:grpSpPr>
                      <wps:wsp>
                        <wps:cNvPr id="319" name="Freeform 177"/>
                        <wps:cNvSpPr>
                          <a:spLocks/>
                        </wps:cNvSpPr>
                        <wps:spPr bwMode="auto">
                          <a:xfrm>
                            <a:off x="8355" y="1278"/>
                            <a:ext cx="2214" cy="4659"/>
                          </a:xfrm>
                          <a:custGeom>
                            <a:avLst/>
                            <a:gdLst>
                              <a:gd name="T0" fmla="+- 0 10456 8355"/>
                              <a:gd name="T1" fmla="*/ T0 w 2214"/>
                              <a:gd name="T2" fmla="+- 0 1278 1278"/>
                              <a:gd name="T3" fmla="*/ 1278 h 4659"/>
                              <a:gd name="T4" fmla="+- 0 8469 8355"/>
                              <a:gd name="T5" fmla="*/ T4 w 2214"/>
                              <a:gd name="T6" fmla="+- 0 1278 1278"/>
                              <a:gd name="T7" fmla="*/ 1278 h 4659"/>
                              <a:gd name="T8" fmla="+- 0 8425 8355"/>
                              <a:gd name="T9" fmla="*/ T8 w 2214"/>
                              <a:gd name="T10" fmla="+- 0 1287 1278"/>
                              <a:gd name="T11" fmla="*/ 1287 h 4659"/>
                              <a:gd name="T12" fmla="+- 0 8389 8355"/>
                              <a:gd name="T13" fmla="*/ T12 w 2214"/>
                              <a:gd name="T14" fmla="+- 0 1311 1278"/>
                              <a:gd name="T15" fmla="*/ 1311 h 4659"/>
                              <a:gd name="T16" fmla="+- 0 8364 8355"/>
                              <a:gd name="T17" fmla="*/ T16 w 2214"/>
                              <a:gd name="T18" fmla="+- 0 1347 1278"/>
                              <a:gd name="T19" fmla="*/ 1347 h 4659"/>
                              <a:gd name="T20" fmla="+- 0 8355 8355"/>
                              <a:gd name="T21" fmla="*/ T20 w 2214"/>
                              <a:gd name="T22" fmla="+- 0 1392 1278"/>
                              <a:gd name="T23" fmla="*/ 1392 h 4659"/>
                              <a:gd name="T24" fmla="+- 0 8355 8355"/>
                              <a:gd name="T25" fmla="*/ T24 w 2214"/>
                              <a:gd name="T26" fmla="+- 0 5823 1278"/>
                              <a:gd name="T27" fmla="*/ 5823 h 4659"/>
                              <a:gd name="T28" fmla="+- 0 8364 8355"/>
                              <a:gd name="T29" fmla="*/ T28 w 2214"/>
                              <a:gd name="T30" fmla="+- 0 5867 1278"/>
                              <a:gd name="T31" fmla="*/ 5867 h 4659"/>
                              <a:gd name="T32" fmla="+- 0 8389 8355"/>
                              <a:gd name="T33" fmla="*/ T32 w 2214"/>
                              <a:gd name="T34" fmla="+- 0 5903 1278"/>
                              <a:gd name="T35" fmla="*/ 5903 h 4659"/>
                              <a:gd name="T36" fmla="+- 0 8425 8355"/>
                              <a:gd name="T37" fmla="*/ T36 w 2214"/>
                              <a:gd name="T38" fmla="+- 0 5928 1278"/>
                              <a:gd name="T39" fmla="*/ 5928 h 4659"/>
                              <a:gd name="T40" fmla="+- 0 8469 8355"/>
                              <a:gd name="T41" fmla="*/ T40 w 2214"/>
                              <a:gd name="T42" fmla="+- 0 5937 1278"/>
                              <a:gd name="T43" fmla="*/ 5937 h 4659"/>
                              <a:gd name="T44" fmla="+- 0 10456 8355"/>
                              <a:gd name="T45" fmla="*/ T44 w 2214"/>
                              <a:gd name="T46" fmla="+- 0 5937 1278"/>
                              <a:gd name="T47" fmla="*/ 5937 h 4659"/>
                              <a:gd name="T48" fmla="+- 0 10500 8355"/>
                              <a:gd name="T49" fmla="*/ T48 w 2214"/>
                              <a:gd name="T50" fmla="+- 0 5928 1278"/>
                              <a:gd name="T51" fmla="*/ 5928 h 4659"/>
                              <a:gd name="T52" fmla="+- 0 10536 8355"/>
                              <a:gd name="T53" fmla="*/ T52 w 2214"/>
                              <a:gd name="T54" fmla="+- 0 5903 1278"/>
                              <a:gd name="T55" fmla="*/ 5903 h 4659"/>
                              <a:gd name="T56" fmla="+- 0 10560 8355"/>
                              <a:gd name="T57" fmla="*/ T56 w 2214"/>
                              <a:gd name="T58" fmla="+- 0 5867 1278"/>
                              <a:gd name="T59" fmla="*/ 5867 h 4659"/>
                              <a:gd name="T60" fmla="+- 0 10569 8355"/>
                              <a:gd name="T61" fmla="*/ T60 w 2214"/>
                              <a:gd name="T62" fmla="+- 0 5823 1278"/>
                              <a:gd name="T63" fmla="*/ 5823 h 4659"/>
                              <a:gd name="T64" fmla="+- 0 10569 8355"/>
                              <a:gd name="T65" fmla="*/ T64 w 2214"/>
                              <a:gd name="T66" fmla="+- 0 1392 1278"/>
                              <a:gd name="T67" fmla="*/ 1392 h 4659"/>
                              <a:gd name="T68" fmla="+- 0 10560 8355"/>
                              <a:gd name="T69" fmla="*/ T68 w 2214"/>
                              <a:gd name="T70" fmla="+- 0 1347 1278"/>
                              <a:gd name="T71" fmla="*/ 1347 h 4659"/>
                              <a:gd name="T72" fmla="+- 0 10536 8355"/>
                              <a:gd name="T73" fmla="*/ T72 w 2214"/>
                              <a:gd name="T74" fmla="+- 0 1311 1278"/>
                              <a:gd name="T75" fmla="*/ 1311 h 4659"/>
                              <a:gd name="T76" fmla="+- 0 10500 8355"/>
                              <a:gd name="T77" fmla="*/ T76 w 2214"/>
                              <a:gd name="T78" fmla="+- 0 1287 1278"/>
                              <a:gd name="T79" fmla="*/ 1287 h 4659"/>
                              <a:gd name="T80" fmla="+- 0 10456 8355"/>
                              <a:gd name="T81" fmla="*/ T80 w 2214"/>
                              <a:gd name="T82" fmla="+- 0 1278 1278"/>
                              <a:gd name="T83" fmla="*/ 1278 h 4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14" h="4659">
                                <a:moveTo>
                                  <a:pt x="2101" y="0"/>
                                </a:moveTo>
                                <a:lnTo>
                                  <a:pt x="114" y="0"/>
                                </a:lnTo>
                                <a:lnTo>
                                  <a:pt x="70" y="9"/>
                                </a:lnTo>
                                <a:lnTo>
                                  <a:pt x="34" y="33"/>
                                </a:lnTo>
                                <a:lnTo>
                                  <a:pt x="9" y="69"/>
                                </a:lnTo>
                                <a:lnTo>
                                  <a:pt x="0" y="114"/>
                                </a:lnTo>
                                <a:lnTo>
                                  <a:pt x="0" y="4545"/>
                                </a:lnTo>
                                <a:lnTo>
                                  <a:pt x="9" y="4589"/>
                                </a:lnTo>
                                <a:lnTo>
                                  <a:pt x="34" y="4625"/>
                                </a:lnTo>
                                <a:lnTo>
                                  <a:pt x="70" y="4650"/>
                                </a:lnTo>
                                <a:lnTo>
                                  <a:pt x="114" y="4659"/>
                                </a:lnTo>
                                <a:lnTo>
                                  <a:pt x="2101" y="4659"/>
                                </a:lnTo>
                                <a:lnTo>
                                  <a:pt x="2145" y="4650"/>
                                </a:lnTo>
                                <a:lnTo>
                                  <a:pt x="2181" y="4625"/>
                                </a:lnTo>
                                <a:lnTo>
                                  <a:pt x="2205" y="4589"/>
                                </a:lnTo>
                                <a:lnTo>
                                  <a:pt x="2214" y="4545"/>
                                </a:lnTo>
                                <a:lnTo>
                                  <a:pt x="2214" y="114"/>
                                </a:lnTo>
                                <a:lnTo>
                                  <a:pt x="2205" y="69"/>
                                </a:lnTo>
                                <a:lnTo>
                                  <a:pt x="2181" y="33"/>
                                </a:lnTo>
                                <a:lnTo>
                                  <a:pt x="2145" y="9"/>
                                </a:lnTo>
                                <a:lnTo>
                                  <a:pt x="2101" y="0"/>
                                </a:lnTo>
                                <a:close/>
                              </a:path>
                            </a:pathLst>
                          </a:custGeom>
                          <a:solidFill>
                            <a:srgbClr val="FBB04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Rectangle 176"/>
                        <wps:cNvSpPr>
                          <a:spLocks noChangeArrowheads="1"/>
                        </wps:cNvSpPr>
                        <wps:spPr bwMode="auto">
                          <a:xfrm>
                            <a:off x="8686" y="1121"/>
                            <a:ext cx="1552" cy="315"/>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Line 175"/>
                        <wps:cNvCnPr>
                          <a:cxnSpLocks noChangeShapeType="1"/>
                        </wps:cNvCnPr>
                        <wps:spPr bwMode="auto">
                          <a:xfrm>
                            <a:off x="9462" y="1121"/>
                            <a:ext cx="0" cy="0"/>
                          </a:xfrm>
                          <a:prstGeom prst="line">
                            <a:avLst/>
                          </a:prstGeom>
                          <a:noFill/>
                          <a:ln w="12700">
                            <a:solidFill>
                              <a:srgbClr val="AC1F2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2" name="Picture 17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8994" y="1615"/>
                            <a:ext cx="937"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Picture 17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8994" y="2705"/>
                            <a:ext cx="937"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17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8994" y="3794"/>
                            <a:ext cx="937" cy="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17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8994" y="4883"/>
                            <a:ext cx="937"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Text Box 170"/>
                        <wps:cNvSpPr txBox="1">
                          <a:spLocks noChangeArrowheads="1"/>
                        </wps:cNvSpPr>
                        <wps:spPr bwMode="auto">
                          <a:xfrm>
                            <a:off x="8686" y="1121"/>
                            <a:ext cx="1552"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21CCE" w14:textId="77777777" w:rsidR="00575BB5" w:rsidRDefault="00575BB5">
                              <w:pPr>
                                <w:spacing w:before="47"/>
                                <w:ind w:left="167"/>
                                <w:rPr>
                                  <w:sz w:val="16"/>
                                </w:rPr>
                              </w:pPr>
                              <w:r>
                                <w:rPr>
                                  <w:color w:val="FFFFFF"/>
                                  <w:sz w:val="16"/>
                                </w:rPr>
                                <w:t>FINAL PRODUCT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D991D9" id="Group 169" o:spid="_x0000_s1423" style="position:absolute;left:0;text-align:left;margin-left:417.75pt;margin-top:37.95pt;width:110.7pt;height:258.9pt;z-index:251704320;mso-position-horizontal-relative:page;mso-position-vertical-relative:text" coordorigin="8355,759" coordsize="2214,5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">
                <v:shape id="Freeform 177" o:spid="_x0000_s1424" style="position:absolute;left:8355;top:1278;width:2214;height:4659;visibility:visible;mso-wrap-style:square;v-text-anchor:top" coordsize="2214,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" path="m2101,l114,,70,9,34,33,9,69,,114,,4545r9,44l34,4625r36,25l114,4659r1987,l2145,4650r36,-25l2205,4589r9,-44l2214,114r-9,-45l2181,33,2145,9,2101,xe" fillcolor="#fbb040" stroked="f">
                  <v:fill opacity="13107f"/>
                  <v:path arrowok="t" o:connecttype="custom" o:connectlocs="2101,1278;114,1278;70,1287;34,1311;9,1347;0,1392;0,5823;9,5867;34,5903;70,5928;114,5937;2101,5937;2145,5928;2181,5903;2205,5867;2214,5823;2214,1392;2205,1347;2181,1311;2145,1287;2101,1278" o:connectangles="0,0,0,0,0,0,0,0,0,0,0,0,0,0,0,0,0,0,0,0,0"/>
                </v:shape>
                <v:rect id="Rectangle 176" o:spid="_x0000_s1425" style="position:absolute;left:8686;top:1121;width:1552;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" fillcolor="#ac1f24" stroked="f"/>
                <v:line id="Line 175" o:spid="_x0000_s1426" style="position:absolute;visibility:visible;mso-wrap-style:square" from="9462,1121" to="9462,1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" strokecolor="#ac1f24" strokeweight="1pt"/>
                <v:shape id="Picture 174" o:spid="_x0000_s1427" type="#_x0000_t75" style="position:absolute;left:8994;top:1615;width:937;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">
                  <v:imagedata r:id="rId161" o:title=""/>
                </v:shape>
                <v:shape id="Picture 173" o:spid="_x0000_s1428" type="#_x0000_t75" style="position:absolute;left:8994;top:2705;width:937;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">
                  <v:imagedata r:id="rId162" o:title=""/>
                </v:shape>
                <v:shape id="Picture 172" o:spid="_x0000_s1429" type="#_x0000_t75" style="position:absolute;left:8994;top:3794;width:937;height: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">
                  <v:imagedata r:id="rId163" o:title=""/>
                </v:shape>
                <v:shape id="Picture 171" o:spid="_x0000_s1430" type="#_x0000_t75" style="position:absolute;left:8994;top:4883;width:937;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">
                  <v:imagedata r:id="rId164" o:title=""/>
                </v:shape>
                <v:shape id="Text Box 170" o:spid="_x0000_s1431" type="#_x0000_t202" style="position:absolute;left:8686;top:1121;width:1552;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14:paraId="3BC21CCE" w14:textId="77777777" w:rsidR="00575BB5" w:rsidRDefault="00575BB5">
                        <w:pPr>
                          <w:spacing w:before="47"/>
                          <w:ind w:left="167"/>
                          <w:rPr>
                            <w:sz w:val="16"/>
                          </w:rPr>
                        </w:pPr>
                        <w:r>
                          <w:rPr>
                            <w:color w:val="FFFFFF"/>
                            <w:sz w:val="16"/>
                          </w:rPr>
                          <w:t>FINAL PRODUCT</w:t>
                        </w:r>
                      </w:p>
                    </w:txbxContent>
                  </v:textbox>
                </v:shape>
                <w10:wrap anchorx="page"/>
              </v:group>
            </w:pict>
          </mc:Fallback>
        </mc:AlternateContent>
      </w:r>
      <w:r w:rsidR="004B269F">
        <w:rPr>
          <w:sz w:val="16"/>
        </w:rPr>
        <w:t>KOMPAK’s role is to connect the producer to a market actor, as well as assist local governments in designing viable business options for the producer and establishing other enabling environments</w:t>
      </w:r>
    </w:p>
    <w:p w14:paraId="6E3649A9" w14:textId="77777777" w:rsidR="008117A9" w:rsidRDefault="004B269F">
      <w:pPr>
        <w:spacing w:before="121" w:line="211" w:lineRule="auto"/>
        <w:ind w:left="617" w:right="329" w:hanging="1"/>
        <w:jc w:val="center"/>
        <w:rPr>
          <w:sz w:val="16"/>
        </w:rPr>
      </w:pPr>
      <w:r>
        <w:br w:type="column"/>
      </w:r>
      <w:r>
        <w:rPr>
          <w:sz w:val="16"/>
        </w:rPr>
        <w:t>Market actors are responsible for providing technical assistance in the production and access to markets</w:t>
      </w:r>
    </w:p>
    <w:p w14:paraId="33B4D4DA" w14:textId="77777777" w:rsidR="008117A9" w:rsidRDefault="008117A9">
      <w:pPr>
        <w:spacing w:line="211" w:lineRule="auto"/>
        <w:jc w:val="center"/>
        <w:rPr>
          <w:sz w:val="16"/>
        </w:rPr>
        <w:sectPr w:rsidR="008117A9">
          <w:type w:val="continuous"/>
          <w:pgSz w:w="11910" w:h="16840"/>
          <w:pgMar w:top="580" w:right="1020" w:bottom="280" w:left="1020" w:header="720" w:footer="720" w:gutter="0"/>
          <w:cols w:num="2" w:space="720" w:equalWidth="0">
            <w:col w:w="6190" w:space="40"/>
            <w:col w:w="3640"/>
          </w:cols>
        </w:sectPr>
      </w:pPr>
    </w:p>
    <w:p w14:paraId="3B567DCC" w14:textId="77777777" w:rsidR="008117A9" w:rsidRDefault="0006470B">
      <w:pPr>
        <w:rPr>
          <w:sz w:val="2"/>
          <w:szCs w:val="2"/>
        </w:rPr>
      </w:pPr>
      <w:r>
        <w:rPr>
          <w:noProof/>
        </w:rPr>
        <mc:AlternateContent>
          <mc:Choice Requires="wps">
            <w:drawing>
              <wp:anchor distT="0" distB="0" distL="114300" distR="114300" simplePos="0" relativeHeight="252010496" behindDoc="0" locked="0" layoutInCell="1" allowOverlap="1" wp14:anchorId="14C02849" wp14:editId="2AD6446C">
                <wp:simplePos x="0" y="0"/>
                <wp:positionH relativeFrom="column">
                  <wp:posOffset>-2530873</wp:posOffset>
                </wp:positionH>
                <wp:positionV relativeFrom="paragraph">
                  <wp:posOffset>6681277</wp:posOffset>
                </wp:positionV>
                <wp:extent cx="3045191" cy="230505"/>
                <wp:effectExtent l="0" t="6705600" r="3070225" b="0"/>
                <wp:wrapNone/>
                <wp:docPr id="132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5191" cy="230505"/>
                        </a:xfrm>
                        <a:custGeom>
                          <a:avLst/>
                          <a:gdLst>
                            <a:gd name="T0" fmla="+- 0 4691 -2290"/>
                            <a:gd name="T1" fmla="*/ T0 w 4696"/>
                            <a:gd name="T2" fmla="+- 0 759 11402"/>
                            <a:gd name="T3" fmla="*/ 759 h 363"/>
                            <a:gd name="T4" fmla="+- 0 2401 -2290"/>
                            <a:gd name="T5" fmla="*/ T4 w 4696"/>
                            <a:gd name="T6" fmla="+- 0 1122 11402"/>
                            <a:gd name="T7" fmla="*/ 1122 h 363"/>
                            <a:gd name="T8" fmla="+- 0 4691 -2290"/>
                            <a:gd name="T9" fmla="*/ T8 w 4696"/>
                            <a:gd name="T10" fmla="+- 0 759 11402"/>
                            <a:gd name="T11" fmla="*/ 759 h 363"/>
                            <a:gd name="T12" fmla="+- 0 7097 -2290"/>
                            <a:gd name="T13" fmla="*/ T12 w 4696"/>
                            <a:gd name="T14" fmla="+- 0 1122 11402"/>
                            <a:gd name="T15" fmla="*/ 1122 h 363"/>
                          </a:gdLst>
                          <a:ahLst/>
                          <a:cxnLst>
                            <a:cxn ang="0">
                              <a:pos x="T1" y="T3"/>
                            </a:cxn>
                            <a:cxn ang="0">
                              <a:pos x="T5" y="T7"/>
                            </a:cxn>
                            <a:cxn ang="0">
                              <a:pos x="T9" y="T11"/>
                            </a:cxn>
                            <a:cxn ang="0">
                              <a:pos x="T13" y="T15"/>
                            </a:cxn>
                          </a:cxnLst>
                          <a:rect l="0" t="0" r="r" b="b"/>
                          <a:pathLst>
                            <a:path w="4696" h="363">
                              <a:moveTo>
                                <a:pt x="6981" y="-10643"/>
                              </a:moveTo>
                              <a:lnTo>
                                <a:pt x="4691" y="-10280"/>
                              </a:lnTo>
                              <a:moveTo>
                                <a:pt x="6981" y="-10643"/>
                              </a:moveTo>
                              <a:lnTo>
                                <a:pt x="9387" y="-10280"/>
                              </a:lnTo>
                            </a:path>
                          </a:pathLst>
                        </a:custGeom>
                        <a:noFill/>
                        <a:ln w="12700">
                          <a:solidFill>
                            <a:srgbClr val="AC1F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4C476560" id="AutoShape 7" o:spid="_x0000_s1026" style="position:absolute;margin-left:-199.3pt;margin-top:526.1pt;width:239.8pt;height:18.15pt;z-index:252010496;visibility:visible;mso-wrap-style:square;mso-wrap-distance-left:9pt;mso-wrap-distance-top:0;mso-wrap-distance-right:9pt;mso-wrap-distance-bottom:0;mso-position-horizontal:absolute;mso-position-horizontal-relative:text;mso-position-vertical:absolute;mso-position-vertical-relative:text;v-text-anchor:top" coordsize="4696,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" path="m6981,-10643r-2290,363m6981,-10643r2406,363e" filled="f" strokecolor="#ac1f24" strokeweight="1pt">
                <v:path arrowok="t" o:connecttype="custom" o:connectlocs="4526933,481965;3041949,712470;4526933,481965;6087140,712470" o:connectangles="0,0,0,0"/>
              </v:shape>
            </w:pict>
          </mc:Fallback>
        </mc:AlternateContent>
      </w:r>
      <w:r w:rsidR="00360E36">
        <w:rPr>
          <w:noProof/>
        </w:rPr>
        <mc:AlternateContent>
          <mc:Choice Requires="wps">
            <w:drawing>
              <wp:anchor distT="0" distB="0" distL="114300" distR="114300" simplePos="0" relativeHeight="251706368" behindDoc="0" locked="0" layoutInCell="1" allowOverlap="1" wp14:anchorId="790BBD25" wp14:editId="52643372">
                <wp:simplePos x="0" y="0"/>
                <wp:positionH relativeFrom="page">
                  <wp:posOffset>7560310</wp:posOffset>
                </wp:positionH>
                <wp:positionV relativeFrom="page">
                  <wp:posOffset>972185</wp:posOffset>
                </wp:positionV>
                <wp:extent cx="0" cy="521970"/>
                <wp:effectExtent l="6985" t="10160" r="12065" b="10795"/>
                <wp:wrapNone/>
                <wp:docPr id="314"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1970"/>
                        </a:xfrm>
                        <a:prstGeom prst="line">
                          <a:avLst/>
                        </a:prstGeom>
                        <a:noFill/>
                        <a:ln w="0">
                          <a:solidFill>
                            <a:srgbClr val="E6E7E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92776B" id="Line 165" o:spid="_x0000_s1026" style="position:absolute;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6.55pt" to="595.3pt,1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" strokecolor="#e6e7e8" strokeweight="0">
                <w10:wrap anchorx="page" anchory="page"/>
              </v:line>
            </w:pict>
          </mc:Fallback>
        </mc:AlternateContent>
      </w:r>
    </w:p>
    <w:p w14:paraId="0024C358" w14:textId="77777777" w:rsidR="008117A9" w:rsidRDefault="008117A9">
      <w:pPr>
        <w:rPr>
          <w:sz w:val="2"/>
          <w:szCs w:val="2"/>
        </w:rPr>
        <w:sectPr w:rsidR="008117A9">
          <w:type w:val="continuous"/>
          <w:pgSz w:w="11910" w:h="16840"/>
          <w:pgMar w:top="580" w:right="1020" w:bottom="280" w:left="1020" w:header="720" w:footer="720" w:gutter="0"/>
          <w:cols w:space="720"/>
        </w:sectPr>
      </w:pPr>
    </w:p>
    <w:p w14:paraId="1D66BE58" w14:textId="77777777" w:rsidR="008117A9" w:rsidRDefault="008117A9">
      <w:pPr>
        <w:pStyle w:val="BodyText"/>
        <w:spacing w:before="9"/>
        <w:rPr>
          <w:sz w:val="17"/>
        </w:rPr>
      </w:pPr>
    </w:p>
    <w:p w14:paraId="09A0F25E" w14:textId="77777777" w:rsidR="008117A9" w:rsidRDefault="004B269F">
      <w:pPr>
        <w:pStyle w:val="Heading2"/>
        <w:ind w:left="113"/>
      </w:pPr>
      <w:bookmarkStart w:id="31" w:name="_TOC_250004"/>
      <w:bookmarkEnd w:id="31"/>
      <w:r>
        <w:rPr>
          <w:color w:val="AC1F24"/>
        </w:rPr>
        <w:t>Research and Evaluations</w:t>
      </w:r>
    </w:p>
    <w:p w14:paraId="7E7EAB14" w14:textId="77777777" w:rsidR="008117A9" w:rsidRDefault="008117A9">
      <w:pPr>
        <w:pStyle w:val="BodyText"/>
        <w:spacing w:before="10"/>
        <w:rPr>
          <w:rFonts w:ascii="Roboto Thin"/>
          <w:sz w:val="64"/>
        </w:rPr>
      </w:pPr>
    </w:p>
    <w:p w14:paraId="5C76218A" w14:textId="77777777" w:rsidR="008117A9" w:rsidRDefault="004B269F">
      <w:pPr>
        <w:pStyle w:val="BodyText"/>
        <w:spacing w:line="254" w:lineRule="auto"/>
        <w:ind w:left="113" w:right="110"/>
        <w:jc w:val="both"/>
      </w:pPr>
      <w:r>
        <w:t>For KOMPAK’s next phase, there is an increasing need to capture results to provide evidence to demonstrate the effectiveness of models piloted and technical assistance provided. This will provide KOMPAK and partners with evidence to inform development planning and sustainability, advocate for scaling and replication, and to assist in the development of documentation for handover of programs to government partners. The following is a list of major research and evaluation studies – in addition to ongoing technical assistance and analytical support being provided by KOMPAK</w:t>
      </w:r>
      <w:r>
        <w:rPr>
          <w:spacing w:val="-12"/>
        </w:rPr>
        <w:t xml:space="preserve"> </w:t>
      </w:r>
      <w:r>
        <w:t>teams.</w:t>
      </w:r>
    </w:p>
    <w:p w14:paraId="3AF18DF7" w14:textId="77777777" w:rsidR="008117A9" w:rsidRDefault="008117A9">
      <w:pPr>
        <w:pStyle w:val="BodyText"/>
        <w:spacing w:before="11"/>
      </w:pPr>
    </w:p>
    <w:p w14:paraId="5FE0069C" w14:textId="77777777" w:rsidR="008117A9" w:rsidRDefault="00360E36">
      <w:pPr>
        <w:pStyle w:val="Heading5"/>
        <w:ind w:left="113"/>
        <w:jc w:val="both"/>
      </w:pPr>
      <w:r>
        <w:rPr>
          <w:noProof/>
        </w:rPr>
        <mc:AlternateContent>
          <mc:Choice Requires="wpg">
            <w:drawing>
              <wp:anchor distT="0" distB="0" distL="0" distR="0" simplePos="0" relativeHeight="251684864" behindDoc="0" locked="0" layoutInCell="1" allowOverlap="1" wp14:anchorId="50EEFB78" wp14:editId="7B320361">
                <wp:simplePos x="0" y="0"/>
                <wp:positionH relativeFrom="page">
                  <wp:posOffset>720090</wp:posOffset>
                </wp:positionH>
                <wp:positionV relativeFrom="paragraph">
                  <wp:posOffset>258445</wp:posOffset>
                </wp:positionV>
                <wp:extent cx="6120130" cy="6350"/>
                <wp:effectExtent l="5715" t="5080" r="8255" b="7620"/>
                <wp:wrapTopAndBottom/>
                <wp:docPr id="311"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407"/>
                          <a:chExt cx="9638" cy="10"/>
                        </a:xfrm>
                      </wpg:grpSpPr>
                      <wps:wsp>
                        <wps:cNvPr id="312" name="Line 164"/>
                        <wps:cNvCnPr>
                          <a:cxnSpLocks noChangeShapeType="1"/>
                        </wps:cNvCnPr>
                        <wps:spPr bwMode="auto">
                          <a:xfrm>
                            <a:off x="1134" y="412"/>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13" name="Line 163"/>
                        <wps:cNvCnPr>
                          <a:cxnSpLocks noChangeShapeType="1"/>
                        </wps:cNvCnPr>
                        <wps:spPr bwMode="auto">
                          <a:xfrm>
                            <a:off x="3685" y="412"/>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2DF430" id="Group 162" o:spid="_x0000_s1026" style="position:absolute;margin-left:56.7pt;margin-top:20.35pt;width:481.9pt;height:.5pt;z-index:251684864;mso-wrap-distance-left:0;mso-wrap-distance-right:0;mso-position-horizontal-relative:page" coordorigin="1134,407"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">
                <v:line id="Line 164" o:spid="_x0000_s1027" style="position:absolute;visibility:visible;mso-wrap-style:square" from="1134,412" to="3685,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" strokecolor="#ac1f24" strokeweight=".5pt"/>
                <v:line id="Line 163" o:spid="_x0000_s1028" style="position:absolute;visibility:visible;mso-wrap-style:square" from="3685,412" to="10772,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" strokecolor="#ac1f24" strokeweight=".5pt"/>
                <w10:wrap type="topAndBottom" anchorx="page"/>
              </v:group>
            </w:pict>
          </mc:Fallback>
        </mc:AlternateContent>
      </w:r>
      <w:r w:rsidR="004B269F">
        <w:t>LIST OF MAJOR RESEARCH AND EVALUATION STUDIES</w:t>
      </w:r>
    </w:p>
    <w:p w14:paraId="306A6C42" w14:textId="77777777" w:rsidR="008117A9" w:rsidRDefault="008117A9">
      <w:pPr>
        <w:jc w:val="both"/>
        <w:sectPr w:rsidR="008117A9">
          <w:headerReference w:type="even" r:id="rId165"/>
          <w:headerReference w:type="default" r:id="rId166"/>
          <w:pgSz w:w="11910" w:h="16840"/>
          <w:pgMar w:top="1220" w:right="1020" w:bottom="840" w:left="1020" w:header="599" w:footer="647" w:gutter="0"/>
          <w:cols w:space="720"/>
        </w:sectPr>
      </w:pPr>
    </w:p>
    <w:p w14:paraId="7DC7F4CB" w14:textId="77777777" w:rsidR="008117A9" w:rsidRDefault="004B269F">
      <w:pPr>
        <w:spacing w:before="75"/>
        <w:ind w:left="227"/>
        <w:rPr>
          <w:b/>
          <w:sz w:val="20"/>
        </w:rPr>
      </w:pPr>
      <w:r>
        <w:rPr>
          <w:b/>
          <w:color w:val="AC1F24"/>
          <w:sz w:val="20"/>
        </w:rPr>
        <w:t>CRVS Study</w:t>
      </w:r>
    </w:p>
    <w:p w14:paraId="7B070142" w14:textId="77777777" w:rsidR="008117A9" w:rsidRDefault="004B269F">
      <w:pPr>
        <w:pStyle w:val="BodyText"/>
        <w:spacing w:before="101"/>
        <w:ind w:left="227"/>
      </w:pPr>
      <w:r>
        <w:rPr>
          <w:color w:val="AC1F24"/>
        </w:rPr>
        <w:t>Aug-Dec 2019</w:t>
      </w:r>
    </w:p>
    <w:p w14:paraId="56C8485F" w14:textId="77777777" w:rsidR="008117A9" w:rsidRDefault="008117A9">
      <w:pPr>
        <w:pStyle w:val="BodyText"/>
        <w:rPr>
          <w:sz w:val="26"/>
        </w:rPr>
      </w:pPr>
    </w:p>
    <w:p w14:paraId="5C8D470A" w14:textId="77777777" w:rsidR="008117A9" w:rsidRDefault="008117A9">
      <w:pPr>
        <w:pStyle w:val="BodyText"/>
        <w:rPr>
          <w:sz w:val="26"/>
        </w:rPr>
      </w:pPr>
    </w:p>
    <w:p w14:paraId="32EB455E" w14:textId="77777777" w:rsidR="008117A9" w:rsidRDefault="008117A9">
      <w:pPr>
        <w:pStyle w:val="BodyText"/>
        <w:rPr>
          <w:sz w:val="26"/>
        </w:rPr>
      </w:pPr>
    </w:p>
    <w:p w14:paraId="06D0EEDC" w14:textId="77777777" w:rsidR="008117A9" w:rsidRDefault="008117A9">
      <w:pPr>
        <w:pStyle w:val="BodyText"/>
        <w:rPr>
          <w:sz w:val="26"/>
        </w:rPr>
      </w:pPr>
    </w:p>
    <w:p w14:paraId="18681AE2" w14:textId="77777777" w:rsidR="008117A9" w:rsidRDefault="008117A9">
      <w:pPr>
        <w:pStyle w:val="BodyText"/>
        <w:rPr>
          <w:sz w:val="26"/>
        </w:rPr>
      </w:pPr>
    </w:p>
    <w:p w14:paraId="6CDC02FA" w14:textId="77777777" w:rsidR="008117A9" w:rsidRDefault="008117A9">
      <w:pPr>
        <w:pStyle w:val="BodyText"/>
        <w:rPr>
          <w:sz w:val="26"/>
        </w:rPr>
      </w:pPr>
    </w:p>
    <w:p w14:paraId="4F6B1779" w14:textId="77777777" w:rsidR="008117A9" w:rsidRDefault="008117A9">
      <w:pPr>
        <w:pStyle w:val="BodyText"/>
        <w:rPr>
          <w:sz w:val="26"/>
        </w:rPr>
      </w:pPr>
    </w:p>
    <w:p w14:paraId="5A70511A" w14:textId="77777777" w:rsidR="008117A9" w:rsidRDefault="00360E36">
      <w:pPr>
        <w:pStyle w:val="Heading5"/>
        <w:spacing w:before="196"/>
      </w:pPr>
      <w:r>
        <w:rPr>
          <w:noProof/>
        </w:rPr>
        <mc:AlternateContent>
          <mc:Choice Requires="wpg">
            <w:drawing>
              <wp:anchor distT="0" distB="0" distL="114300" distR="114300" simplePos="0" relativeHeight="251709440" behindDoc="0" locked="0" layoutInCell="1" allowOverlap="1" wp14:anchorId="48B8A9CE" wp14:editId="6F57308E">
                <wp:simplePos x="0" y="0"/>
                <wp:positionH relativeFrom="page">
                  <wp:posOffset>720090</wp:posOffset>
                </wp:positionH>
                <wp:positionV relativeFrom="paragraph">
                  <wp:posOffset>52070</wp:posOffset>
                </wp:positionV>
                <wp:extent cx="6120130" cy="6350"/>
                <wp:effectExtent l="5715" t="10795" r="8255" b="1905"/>
                <wp:wrapNone/>
                <wp:docPr id="308"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82"/>
                          <a:chExt cx="9638" cy="10"/>
                        </a:xfrm>
                      </wpg:grpSpPr>
                      <wps:wsp>
                        <wps:cNvPr id="309" name="Line 161"/>
                        <wps:cNvCnPr>
                          <a:cxnSpLocks noChangeShapeType="1"/>
                        </wps:cNvCnPr>
                        <wps:spPr bwMode="auto">
                          <a:xfrm>
                            <a:off x="1134" y="87"/>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10" name="Line 160"/>
                        <wps:cNvCnPr>
                          <a:cxnSpLocks noChangeShapeType="1"/>
                        </wps:cNvCnPr>
                        <wps:spPr bwMode="auto">
                          <a:xfrm>
                            <a:off x="3685" y="87"/>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9ECFF1" id="Group 159" o:spid="_x0000_s1026" style="position:absolute;margin-left:56.7pt;margin-top:4.1pt;width:481.9pt;height:.5pt;z-index:251709440;mso-position-horizontal-relative:page" coordorigin="1134,82"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">
                <v:line id="Line 161" o:spid="_x0000_s1027" style="position:absolute;visibility:visible;mso-wrap-style:square" from="1134,87" to="368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" strokecolor="#ac1f24" strokeweight=".5pt"/>
                <v:line id="Line 160" o:spid="_x0000_s1028" style="position:absolute;visibility:visible;mso-wrap-style:square" from="3685,87" to="1077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" strokecolor="#ac1f24" strokeweight=".5pt"/>
                <w10:wrap anchorx="page"/>
              </v:group>
            </w:pict>
          </mc:Fallback>
        </mc:AlternateContent>
      </w:r>
      <w:r w:rsidR="004B269F">
        <w:rPr>
          <w:color w:val="AC1F24"/>
        </w:rPr>
        <w:t>Village Budget Analysis</w:t>
      </w:r>
    </w:p>
    <w:p w14:paraId="21E42B9D" w14:textId="77777777" w:rsidR="008117A9" w:rsidRDefault="004B269F">
      <w:pPr>
        <w:pStyle w:val="BodyText"/>
        <w:spacing w:before="101"/>
        <w:ind w:left="227"/>
      </w:pPr>
      <w:r>
        <w:rPr>
          <w:color w:val="AC1F24"/>
        </w:rPr>
        <w:t>Jul-Oct 2019</w:t>
      </w:r>
    </w:p>
    <w:p w14:paraId="4969DF5B" w14:textId="77777777" w:rsidR="008117A9" w:rsidRDefault="008117A9">
      <w:pPr>
        <w:pStyle w:val="BodyText"/>
        <w:rPr>
          <w:sz w:val="26"/>
        </w:rPr>
      </w:pPr>
    </w:p>
    <w:p w14:paraId="7DAA7E2C" w14:textId="77777777" w:rsidR="008117A9" w:rsidRDefault="008117A9">
      <w:pPr>
        <w:pStyle w:val="BodyText"/>
        <w:rPr>
          <w:sz w:val="26"/>
        </w:rPr>
      </w:pPr>
    </w:p>
    <w:p w14:paraId="10B74F34" w14:textId="77777777" w:rsidR="008117A9" w:rsidRDefault="008117A9">
      <w:pPr>
        <w:pStyle w:val="BodyText"/>
        <w:rPr>
          <w:sz w:val="26"/>
        </w:rPr>
      </w:pPr>
    </w:p>
    <w:p w14:paraId="6366430C" w14:textId="77777777" w:rsidR="008117A9" w:rsidRDefault="008117A9">
      <w:pPr>
        <w:pStyle w:val="BodyText"/>
        <w:rPr>
          <w:sz w:val="26"/>
        </w:rPr>
      </w:pPr>
    </w:p>
    <w:p w14:paraId="6527164C" w14:textId="77777777" w:rsidR="008117A9" w:rsidRDefault="00360E36">
      <w:pPr>
        <w:pStyle w:val="Heading5"/>
        <w:spacing w:before="228" w:line="228" w:lineRule="auto"/>
        <w:ind w:right="210"/>
      </w:pPr>
      <w:r>
        <w:rPr>
          <w:noProof/>
        </w:rPr>
        <mc:AlternateContent>
          <mc:Choice Requires="wpg">
            <w:drawing>
              <wp:anchor distT="0" distB="0" distL="114300" distR="114300" simplePos="0" relativeHeight="251708416" behindDoc="0" locked="0" layoutInCell="1" allowOverlap="1" wp14:anchorId="7EEEA6ED" wp14:editId="2486CF4E">
                <wp:simplePos x="0" y="0"/>
                <wp:positionH relativeFrom="page">
                  <wp:posOffset>720090</wp:posOffset>
                </wp:positionH>
                <wp:positionV relativeFrom="paragraph">
                  <wp:posOffset>65405</wp:posOffset>
                </wp:positionV>
                <wp:extent cx="6120130" cy="6350"/>
                <wp:effectExtent l="5715" t="10160" r="8255" b="2540"/>
                <wp:wrapNone/>
                <wp:docPr id="305"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03"/>
                          <a:chExt cx="9638" cy="10"/>
                        </a:xfrm>
                      </wpg:grpSpPr>
                      <wps:wsp>
                        <wps:cNvPr id="306" name="Line 158"/>
                        <wps:cNvCnPr>
                          <a:cxnSpLocks noChangeShapeType="1"/>
                        </wps:cNvCnPr>
                        <wps:spPr bwMode="auto">
                          <a:xfrm>
                            <a:off x="1134" y="108"/>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07" name="Line 157"/>
                        <wps:cNvCnPr>
                          <a:cxnSpLocks noChangeShapeType="1"/>
                        </wps:cNvCnPr>
                        <wps:spPr bwMode="auto">
                          <a:xfrm>
                            <a:off x="3685" y="108"/>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69886D" id="Group 156" o:spid="_x0000_s1026" style="position:absolute;margin-left:56.7pt;margin-top:5.15pt;width:481.9pt;height:.5pt;z-index:251708416;mso-position-horizontal-relative:page" coordorigin="1134,103"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">
                <v:line id="Line 158" o:spid="_x0000_s1027" style="position:absolute;visibility:visible;mso-wrap-style:square" from="1134,108" to="3685,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" strokecolor="#ac1f24" strokeweight=".5pt"/>
                <v:line id="Line 157" o:spid="_x0000_s1028" style="position:absolute;visibility:visible;mso-wrap-style:square" from="3685,108" to="10772,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" strokecolor="#ac1f24" strokeweight=".5pt"/>
                <w10:wrap anchorx="page"/>
              </v:group>
            </w:pict>
          </mc:Fallback>
        </mc:AlternateContent>
      </w:r>
      <w:r w:rsidR="004B269F">
        <w:rPr>
          <w:color w:val="AC1F24"/>
        </w:rPr>
        <w:t>Local Economic Development (LED) Approach Evaluation</w:t>
      </w:r>
    </w:p>
    <w:p w14:paraId="278F53E0" w14:textId="77777777" w:rsidR="008117A9" w:rsidRDefault="004B269F">
      <w:pPr>
        <w:pStyle w:val="BodyText"/>
        <w:spacing w:before="107"/>
        <w:ind w:left="227"/>
      </w:pPr>
      <w:r>
        <w:rPr>
          <w:color w:val="AC1F24"/>
        </w:rPr>
        <w:t>Sep-Dec 2019</w:t>
      </w:r>
    </w:p>
    <w:p w14:paraId="4091924A" w14:textId="77777777" w:rsidR="008117A9" w:rsidRDefault="004B269F">
      <w:pPr>
        <w:pStyle w:val="BodyText"/>
        <w:spacing w:before="86" w:line="228" w:lineRule="auto"/>
        <w:ind w:left="206" w:right="366"/>
      </w:pPr>
      <w:r>
        <w:br w:type="column"/>
      </w:r>
      <w:r>
        <w:rPr>
          <w:b/>
        </w:rPr>
        <w:t>Objectives</w:t>
      </w:r>
      <w:r>
        <w:t>: (i) to assess CRVS-related changes between 2015 and 2019 and whether these changes were aligned with the desired outcomes; (ii) to examine the contribution, if any, of KOMPAK-supported intervention or activities to those changes; (iii) to investigate the state of and linkages between health, education, and social protection aspects and CRVS; and</w:t>
      </w:r>
    </w:p>
    <w:p w14:paraId="2BA5F986" w14:textId="77777777" w:rsidR="008117A9" w:rsidRDefault="004B269F">
      <w:pPr>
        <w:pStyle w:val="BodyText"/>
        <w:spacing w:before="6" w:line="228" w:lineRule="auto"/>
        <w:ind w:left="206" w:right="300"/>
      </w:pPr>
      <w:r>
        <w:t>(iv) to explore the opportunities and challenges related to health and education services strengthening as well as village strengthening, budget transparency, and social accountability in supporting CRVS.</w:t>
      </w:r>
    </w:p>
    <w:p w14:paraId="19625EF3" w14:textId="77777777" w:rsidR="008117A9" w:rsidRDefault="004B269F">
      <w:pPr>
        <w:pStyle w:val="BodyText"/>
        <w:spacing w:before="117" w:line="228" w:lineRule="auto"/>
        <w:ind w:left="206" w:right="863"/>
      </w:pPr>
      <w:r>
        <w:rPr>
          <w:b/>
        </w:rPr>
        <w:t>Main method</w:t>
      </w:r>
      <w:r>
        <w:t>: Quantitative, with additional qualitative modules to understand the process and roles of KOMPAK/partners</w:t>
      </w:r>
    </w:p>
    <w:p w14:paraId="6DE15EE0" w14:textId="77777777" w:rsidR="008117A9" w:rsidRDefault="004B269F">
      <w:pPr>
        <w:spacing w:before="105"/>
        <w:ind w:left="206"/>
        <w:rPr>
          <w:sz w:val="20"/>
        </w:rPr>
      </w:pPr>
      <w:r>
        <w:rPr>
          <w:b/>
          <w:sz w:val="20"/>
        </w:rPr>
        <w:t>Coverage</w:t>
      </w:r>
      <w:r>
        <w:rPr>
          <w:sz w:val="20"/>
        </w:rPr>
        <w:t>: 5 provinces, 10 districts</w:t>
      </w:r>
    </w:p>
    <w:p w14:paraId="7A01A5F7" w14:textId="77777777" w:rsidR="008117A9" w:rsidRDefault="004B269F">
      <w:pPr>
        <w:pStyle w:val="BodyText"/>
        <w:spacing w:before="232" w:line="228" w:lineRule="auto"/>
        <w:ind w:left="206" w:right="414"/>
      </w:pPr>
      <w:r>
        <w:rPr>
          <w:b/>
        </w:rPr>
        <w:t>Objectives</w:t>
      </w:r>
      <w:r>
        <w:t xml:space="preserve">: (i) to </w:t>
      </w:r>
      <w:proofErr w:type="spellStart"/>
      <w:r>
        <w:t>analyse</w:t>
      </w:r>
      <w:proofErr w:type="spellEnd"/>
      <w:r>
        <w:t xml:space="preserve"> village expenditure in KOMPAK-targeted locations where there is increased budget allocation towards basic services (education and health); and (ii) to explore factors that influence and </w:t>
      </w:r>
      <w:proofErr w:type="spellStart"/>
      <w:r>
        <w:t>incentivise</w:t>
      </w:r>
      <w:proofErr w:type="spellEnd"/>
      <w:r>
        <w:t xml:space="preserve"> shifts in spending at the village level.</w:t>
      </w:r>
    </w:p>
    <w:p w14:paraId="2C48F8D5" w14:textId="77777777" w:rsidR="008117A9" w:rsidRDefault="004B269F">
      <w:pPr>
        <w:pStyle w:val="BodyText"/>
        <w:spacing w:before="118" w:line="228" w:lineRule="auto"/>
        <w:ind w:left="206" w:right="273"/>
      </w:pPr>
      <w:r>
        <w:rPr>
          <w:b/>
        </w:rPr>
        <w:t>Main method</w:t>
      </w:r>
      <w:r>
        <w:t>: quantitative, analysis of village budget and related district regulations</w:t>
      </w:r>
    </w:p>
    <w:p w14:paraId="067EBFDA" w14:textId="77777777" w:rsidR="008117A9" w:rsidRDefault="004B269F">
      <w:pPr>
        <w:spacing w:before="106"/>
        <w:ind w:left="206"/>
        <w:rPr>
          <w:sz w:val="20"/>
        </w:rPr>
      </w:pPr>
      <w:r>
        <w:rPr>
          <w:b/>
          <w:sz w:val="20"/>
        </w:rPr>
        <w:t>Coverage</w:t>
      </w:r>
      <w:r>
        <w:rPr>
          <w:sz w:val="20"/>
        </w:rPr>
        <w:t>: All KOMPAK villages</w:t>
      </w:r>
    </w:p>
    <w:p w14:paraId="4792B1B6" w14:textId="77777777" w:rsidR="008117A9" w:rsidRDefault="004B269F">
      <w:pPr>
        <w:pStyle w:val="BodyText"/>
        <w:spacing w:before="220" w:line="266" w:lineRule="exact"/>
        <w:ind w:left="206"/>
      </w:pPr>
      <w:r>
        <w:rPr>
          <w:b/>
        </w:rPr>
        <w:t>Objectives</w:t>
      </w:r>
      <w:r>
        <w:t xml:space="preserve">: (i) to </w:t>
      </w:r>
      <w:proofErr w:type="spellStart"/>
      <w:r>
        <w:t>analyse</w:t>
      </w:r>
      <w:proofErr w:type="spellEnd"/>
      <w:r>
        <w:t xml:space="preserve"> the business model of KOMPAK’s LED approach;</w:t>
      </w:r>
    </w:p>
    <w:p w14:paraId="61B870B3" w14:textId="77777777" w:rsidR="008117A9" w:rsidRDefault="004B269F">
      <w:pPr>
        <w:pStyle w:val="BodyText"/>
        <w:spacing w:before="5" w:line="228" w:lineRule="auto"/>
        <w:ind w:left="206" w:right="836"/>
      </w:pPr>
      <w:r>
        <w:t>(ii) to provide path to scale up; and to (iii) measure potential impact beyond the monetary measure.</w:t>
      </w:r>
    </w:p>
    <w:p w14:paraId="7BC87E35" w14:textId="77777777" w:rsidR="008117A9" w:rsidRDefault="004B269F">
      <w:pPr>
        <w:pStyle w:val="BodyText"/>
        <w:spacing w:before="116" w:line="228" w:lineRule="auto"/>
        <w:ind w:left="206" w:right="233"/>
      </w:pPr>
      <w:r>
        <w:rPr>
          <w:b/>
        </w:rPr>
        <w:t>Main method</w:t>
      </w:r>
      <w:r>
        <w:t>: Mixed-methods approach, SLA and more to capture social impact indicators</w:t>
      </w:r>
    </w:p>
    <w:p w14:paraId="559EA8C5" w14:textId="77777777" w:rsidR="008117A9" w:rsidRDefault="004B269F">
      <w:pPr>
        <w:pStyle w:val="BodyText"/>
        <w:spacing w:before="105"/>
        <w:ind w:left="206"/>
      </w:pPr>
      <w:r>
        <w:rPr>
          <w:b/>
        </w:rPr>
        <w:t>Coverage</w:t>
      </w:r>
      <w:r>
        <w:t xml:space="preserve">: </w:t>
      </w:r>
      <w:proofErr w:type="spellStart"/>
      <w:r>
        <w:t>Bantaeng</w:t>
      </w:r>
      <w:proofErr w:type="spellEnd"/>
      <w:r>
        <w:t xml:space="preserve">, </w:t>
      </w:r>
      <w:proofErr w:type="spellStart"/>
      <w:r>
        <w:t>Trenggalek</w:t>
      </w:r>
      <w:proofErr w:type="spellEnd"/>
      <w:r>
        <w:t xml:space="preserve">, </w:t>
      </w:r>
      <w:proofErr w:type="spellStart"/>
      <w:r>
        <w:t>Pemalang</w:t>
      </w:r>
      <w:proofErr w:type="spellEnd"/>
      <w:r>
        <w:t xml:space="preserve">, </w:t>
      </w:r>
      <w:proofErr w:type="spellStart"/>
      <w:r>
        <w:t>Pekalongan</w:t>
      </w:r>
      <w:proofErr w:type="spellEnd"/>
    </w:p>
    <w:p w14:paraId="42BD6E99" w14:textId="77777777" w:rsidR="008117A9" w:rsidRDefault="008117A9">
      <w:pPr>
        <w:sectPr w:rsidR="008117A9">
          <w:type w:val="continuous"/>
          <w:pgSz w:w="11910" w:h="16840"/>
          <w:pgMar w:top="580" w:right="1020" w:bottom="280" w:left="1020" w:header="720" w:footer="720" w:gutter="0"/>
          <w:cols w:num="2" w:space="720" w:equalWidth="0">
            <w:col w:w="2533" w:space="40"/>
            <w:col w:w="7297"/>
          </w:cols>
        </w:sectPr>
      </w:pPr>
    </w:p>
    <w:p w14:paraId="7848C609" w14:textId="77777777" w:rsidR="008117A9" w:rsidRDefault="00360E36">
      <w:pPr>
        <w:pStyle w:val="BodyText"/>
        <w:spacing w:before="11"/>
        <w:rPr>
          <w:sz w:val="7"/>
        </w:rPr>
      </w:pPr>
      <w:r>
        <w:rPr>
          <w:noProof/>
        </w:rPr>
        <mc:AlternateContent>
          <mc:Choice Requires="wps">
            <w:drawing>
              <wp:anchor distT="0" distB="0" distL="114300" distR="114300" simplePos="0" relativeHeight="251707392" behindDoc="0" locked="0" layoutInCell="1" allowOverlap="1" wp14:anchorId="62CBAAE4" wp14:editId="3A67D893">
                <wp:simplePos x="0" y="0"/>
                <wp:positionH relativeFrom="page">
                  <wp:posOffset>0</wp:posOffset>
                </wp:positionH>
                <wp:positionV relativeFrom="page">
                  <wp:posOffset>972185</wp:posOffset>
                </wp:positionV>
                <wp:extent cx="521970" cy="521970"/>
                <wp:effectExtent l="0" t="635" r="1905" b="1270"/>
                <wp:wrapNone/>
                <wp:docPr id="304"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DD71B5" id="Rectangle 155" o:spid="_x0000_s1026" style="position:absolute;margin-left:0;margin-top:76.55pt;width:41.1pt;height:41.1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" fillcolor="#e6e7e8" stroked="f">
                <w10:wrap anchorx="page" anchory="page"/>
              </v:rect>
            </w:pict>
          </mc:Fallback>
        </mc:AlternateContent>
      </w:r>
    </w:p>
    <w:p w14:paraId="1AE23B09"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3CEC60E2" wp14:editId="534DA401">
                <wp:extent cx="6120130" cy="6350"/>
                <wp:effectExtent l="11430" t="7620" r="12065" b="5080"/>
                <wp:docPr id="301"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302" name="Line 154"/>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03" name="Line 153"/>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2DCA04F" id="Group 152"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">
                <v:line id="Line 154"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" strokecolor="#ac1f24" strokeweight=".5pt"/>
                <v:line id="Line 153"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" strokecolor="#ac1f24" strokeweight=".5pt"/>
                <w10:anchorlock/>
              </v:group>
            </w:pict>
          </mc:Fallback>
        </mc:AlternateContent>
      </w:r>
    </w:p>
    <w:p w14:paraId="73FF942B"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2EE435E6" w14:textId="77777777" w:rsidR="008117A9" w:rsidRDefault="008117A9">
      <w:pPr>
        <w:pStyle w:val="BodyText"/>
        <w:spacing w:before="1"/>
        <w:rPr>
          <w:sz w:val="14"/>
        </w:rPr>
      </w:pPr>
    </w:p>
    <w:p w14:paraId="03F49133"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64999566" wp14:editId="73055E7E">
                <wp:extent cx="6120130" cy="6350"/>
                <wp:effectExtent l="11430" t="1905" r="12065" b="10795"/>
                <wp:docPr id="298"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299" name="Line 151"/>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300" name="Line 150"/>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E375790" id="Group 149"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">
                <v:line id="Line 151"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" strokecolor="#ac1f24" strokeweight=".5pt"/>
                <v:line id="Line 150"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" strokecolor="#ac1f24" strokeweight=".5pt"/>
                <w10:anchorlock/>
              </v:group>
            </w:pict>
          </mc:Fallback>
        </mc:AlternateContent>
      </w:r>
    </w:p>
    <w:p w14:paraId="5873006E" w14:textId="77777777" w:rsidR="008117A9" w:rsidRDefault="008117A9">
      <w:pPr>
        <w:spacing w:line="20" w:lineRule="exact"/>
        <w:rPr>
          <w:sz w:val="2"/>
        </w:rPr>
        <w:sectPr w:rsidR="008117A9">
          <w:pgSz w:w="11910" w:h="16840"/>
          <w:pgMar w:top="1220" w:right="1020" w:bottom="840" w:left="1020" w:header="599" w:footer="647" w:gutter="0"/>
          <w:cols w:space="720"/>
        </w:sectPr>
      </w:pPr>
    </w:p>
    <w:p w14:paraId="4EE470EC" w14:textId="77777777" w:rsidR="008117A9" w:rsidRDefault="004B269F">
      <w:pPr>
        <w:pStyle w:val="Heading5"/>
        <w:spacing w:before="105" w:line="228" w:lineRule="auto"/>
        <w:ind w:right="171"/>
      </w:pPr>
      <w:r>
        <w:rPr>
          <w:color w:val="AC1F24"/>
        </w:rPr>
        <w:t>Village Governance (PTPD) Facilitator Model Review</w:t>
      </w:r>
    </w:p>
    <w:p w14:paraId="2CCCFC54" w14:textId="77777777" w:rsidR="008117A9" w:rsidRDefault="004B269F">
      <w:pPr>
        <w:pStyle w:val="BodyText"/>
        <w:spacing w:before="106"/>
        <w:ind w:left="227"/>
      </w:pPr>
      <w:r>
        <w:rPr>
          <w:color w:val="AC1F24"/>
        </w:rPr>
        <w:t>Sep-Dec 2019</w:t>
      </w:r>
    </w:p>
    <w:p w14:paraId="4EF90040" w14:textId="77777777" w:rsidR="008117A9" w:rsidRDefault="008117A9">
      <w:pPr>
        <w:pStyle w:val="BodyText"/>
        <w:rPr>
          <w:sz w:val="26"/>
        </w:rPr>
      </w:pPr>
    </w:p>
    <w:p w14:paraId="418B7A01" w14:textId="77777777" w:rsidR="008117A9" w:rsidRDefault="008117A9">
      <w:pPr>
        <w:pStyle w:val="BodyText"/>
        <w:rPr>
          <w:sz w:val="26"/>
        </w:rPr>
      </w:pPr>
    </w:p>
    <w:p w14:paraId="1ED461A4" w14:textId="77777777" w:rsidR="008117A9" w:rsidRDefault="008117A9">
      <w:pPr>
        <w:pStyle w:val="BodyText"/>
        <w:spacing w:before="8"/>
        <w:rPr>
          <w:sz w:val="30"/>
        </w:rPr>
      </w:pPr>
    </w:p>
    <w:p w14:paraId="54B28BEC" w14:textId="77777777" w:rsidR="008117A9" w:rsidRDefault="00360E36">
      <w:pPr>
        <w:pStyle w:val="Heading5"/>
        <w:spacing w:line="228" w:lineRule="auto"/>
        <w:ind w:right="210"/>
      </w:pPr>
      <w:r>
        <w:rPr>
          <w:noProof/>
        </w:rPr>
        <mc:AlternateContent>
          <mc:Choice Requires="wpg">
            <w:drawing>
              <wp:anchor distT="0" distB="0" distL="114300" distR="114300" simplePos="0" relativeHeight="251710464" behindDoc="0" locked="0" layoutInCell="1" allowOverlap="1" wp14:anchorId="3006EBF4" wp14:editId="1496C3F0">
                <wp:simplePos x="0" y="0"/>
                <wp:positionH relativeFrom="page">
                  <wp:posOffset>720090</wp:posOffset>
                </wp:positionH>
                <wp:positionV relativeFrom="paragraph">
                  <wp:posOffset>-79375</wp:posOffset>
                </wp:positionV>
                <wp:extent cx="6120130" cy="6350"/>
                <wp:effectExtent l="5715" t="10160" r="8255" b="2540"/>
                <wp:wrapNone/>
                <wp:docPr id="295"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
                          <a:chExt cx="9638" cy="10"/>
                        </a:xfrm>
                      </wpg:grpSpPr>
                      <wps:wsp>
                        <wps:cNvPr id="296" name="Line 148"/>
                        <wps:cNvCnPr>
                          <a:cxnSpLocks noChangeShapeType="1"/>
                        </wps:cNvCnPr>
                        <wps:spPr bwMode="auto">
                          <a:xfrm>
                            <a:off x="1134" y="-12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97" name="Line 147"/>
                        <wps:cNvCnPr>
                          <a:cxnSpLocks noChangeShapeType="1"/>
                        </wps:cNvCnPr>
                        <wps:spPr bwMode="auto">
                          <a:xfrm>
                            <a:off x="3685" y="-12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6562F1" id="Group 146" o:spid="_x0000_s1026" style="position:absolute;margin-left:56.7pt;margin-top:-6.25pt;width:481.9pt;height:.5pt;z-index:251710464;mso-position-horizontal-relative:page" coordorigin="1134,-12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">
                <v:line id="Line 148" o:spid="_x0000_s1027" style="position:absolute;visibility:visible;mso-wrap-style:square" from="1134,-120" to="368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" strokecolor="#ac1f24" strokeweight=".5pt"/>
                <v:line id="Line 147" o:spid="_x0000_s1028" style="position:absolute;visibility:visible;mso-wrap-style:square" from="3685,-120" to="107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" strokecolor="#ac1f24" strokeweight=".5pt"/>
                <w10:wrap anchorx="page"/>
              </v:group>
            </w:pict>
          </mc:Fallback>
        </mc:AlternateContent>
      </w:r>
      <w:r w:rsidR="004B269F">
        <w:rPr>
          <w:color w:val="AC1F24"/>
        </w:rPr>
        <w:t>BANGGA Papua Process Evaluation</w:t>
      </w:r>
    </w:p>
    <w:p w14:paraId="60AEB12D" w14:textId="77777777" w:rsidR="008117A9" w:rsidRDefault="004B269F">
      <w:pPr>
        <w:pStyle w:val="BodyText"/>
        <w:spacing w:before="106"/>
        <w:ind w:left="227"/>
      </w:pPr>
      <w:r>
        <w:rPr>
          <w:color w:val="AC1F24"/>
        </w:rPr>
        <w:t>Jan-Dec 2019</w:t>
      </w:r>
    </w:p>
    <w:p w14:paraId="28D00063" w14:textId="77777777" w:rsidR="008117A9" w:rsidRDefault="008117A9">
      <w:pPr>
        <w:pStyle w:val="BodyText"/>
        <w:rPr>
          <w:sz w:val="26"/>
        </w:rPr>
      </w:pPr>
    </w:p>
    <w:p w14:paraId="4EABA52A" w14:textId="77777777" w:rsidR="008117A9" w:rsidRDefault="008117A9">
      <w:pPr>
        <w:pStyle w:val="BodyText"/>
        <w:rPr>
          <w:sz w:val="26"/>
        </w:rPr>
      </w:pPr>
    </w:p>
    <w:p w14:paraId="29EC15E0" w14:textId="77777777" w:rsidR="008117A9" w:rsidRDefault="008117A9">
      <w:pPr>
        <w:pStyle w:val="BodyText"/>
        <w:rPr>
          <w:sz w:val="26"/>
        </w:rPr>
      </w:pPr>
    </w:p>
    <w:p w14:paraId="610FEF24" w14:textId="77777777" w:rsidR="008117A9" w:rsidRDefault="008117A9">
      <w:pPr>
        <w:pStyle w:val="BodyText"/>
        <w:rPr>
          <w:sz w:val="26"/>
        </w:rPr>
      </w:pPr>
    </w:p>
    <w:p w14:paraId="3B561DD5" w14:textId="77777777" w:rsidR="008117A9" w:rsidRDefault="008117A9">
      <w:pPr>
        <w:pStyle w:val="BodyText"/>
        <w:spacing w:before="11"/>
        <w:rPr>
          <w:sz w:val="35"/>
        </w:rPr>
      </w:pPr>
    </w:p>
    <w:p w14:paraId="71C3417A" w14:textId="77777777" w:rsidR="008117A9" w:rsidRDefault="00360E36">
      <w:pPr>
        <w:pStyle w:val="Heading5"/>
        <w:spacing w:before="1" w:line="228" w:lineRule="auto"/>
        <w:ind w:right="33"/>
      </w:pPr>
      <w:r>
        <w:rPr>
          <w:noProof/>
        </w:rPr>
        <mc:AlternateContent>
          <mc:Choice Requires="wpg">
            <w:drawing>
              <wp:anchor distT="0" distB="0" distL="114300" distR="114300" simplePos="0" relativeHeight="251711488" behindDoc="0" locked="0" layoutInCell="1" allowOverlap="1" wp14:anchorId="76E78EEC" wp14:editId="2C62F18A">
                <wp:simplePos x="0" y="0"/>
                <wp:positionH relativeFrom="page">
                  <wp:posOffset>720090</wp:posOffset>
                </wp:positionH>
                <wp:positionV relativeFrom="paragraph">
                  <wp:posOffset>-78740</wp:posOffset>
                </wp:positionV>
                <wp:extent cx="6120130" cy="6350"/>
                <wp:effectExtent l="5715" t="7620" r="8255" b="5080"/>
                <wp:wrapNone/>
                <wp:docPr id="292"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4"/>
                          <a:chExt cx="9638" cy="10"/>
                        </a:xfrm>
                      </wpg:grpSpPr>
                      <wps:wsp>
                        <wps:cNvPr id="293" name="Line 145"/>
                        <wps:cNvCnPr>
                          <a:cxnSpLocks noChangeShapeType="1"/>
                        </wps:cNvCnPr>
                        <wps:spPr bwMode="auto">
                          <a:xfrm>
                            <a:off x="1134" y="-119"/>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94" name="Line 144"/>
                        <wps:cNvCnPr>
                          <a:cxnSpLocks noChangeShapeType="1"/>
                        </wps:cNvCnPr>
                        <wps:spPr bwMode="auto">
                          <a:xfrm>
                            <a:off x="3685" y="-119"/>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8206A6" id="Group 143" o:spid="_x0000_s1026" style="position:absolute;margin-left:56.7pt;margin-top:-6.2pt;width:481.9pt;height:.5pt;z-index:251711488;mso-position-horizontal-relative:page" coordorigin="1134,-124"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">
                <v:line id="Line 145" o:spid="_x0000_s1027" style="position:absolute;visibility:visible;mso-wrap-style:square" from="1134,-119" to="3685,-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" strokecolor="#ac1f24" strokeweight=".5pt"/>
                <v:line id="Line 144" o:spid="_x0000_s1028" style="position:absolute;visibility:visible;mso-wrap-style:square" from="3685,-119" to="10772,-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" strokecolor="#ac1f24" strokeweight=".5pt"/>
                <w10:wrap anchorx="page"/>
              </v:group>
            </w:pict>
          </mc:Fallback>
        </mc:AlternateContent>
      </w:r>
      <w:r w:rsidR="004B269F">
        <w:rPr>
          <w:color w:val="AC1F24"/>
        </w:rPr>
        <w:t>Health Services in Remote Island Areas (Drone Study)</w:t>
      </w:r>
    </w:p>
    <w:p w14:paraId="6AB3E200" w14:textId="77777777" w:rsidR="008117A9" w:rsidRDefault="004B269F">
      <w:pPr>
        <w:pStyle w:val="BodyText"/>
        <w:spacing w:before="106"/>
        <w:ind w:left="227"/>
      </w:pPr>
      <w:r>
        <w:rPr>
          <w:color w:val="AC1F24"/>
        </w:rPr>
        <w:t>Mar-Jul 2019</w:t>
      </w:r>
    </w:p>
    <w:p w14:paraId="11F1FD6F" w14:textId="77777777" w:rsidR="008117A9" w:rsidRDefault="008117A9">
      <w:pPr>
        <w:pStyle w:val="BodyText"/>
        <w:rPr>
          <w:sz w:val="26"/>
        </w:rPr>
      </w:pPr>
    </w:p>
    <w:p w14:paraId="0B94403A" w14:textId="77777777" w:rsidR="008117A9" w:rsidRDefault="008117A9">
      <w:pPr>
        <w:pStyle w:val="BodyText"/>
        <w:spacing w:before="6"/>
        <w:rPr>
          <w:sz w:val="18"/>
        </w:rPr>
      </w:pPr>
    </w:p>
    <w:p w14:paraId="5170ADB0" w14:textId="77777777" w:rsidR="008117A9" w:rsidRDefault="00360E36">
      <w:pPr>
        <w:pStyle w:val="Heading5"/>
        <w:spacing w:line="228" w:lineRule="auto"/>
        <w:ind w:right="21"/>
      </w:pPr>
      <w:r>
        <w:rPr>
          <w:noProof/>
        </w:rPr>
        <mc:AlternateContent>
          <mc:Choice Requires="wpg">
            <w:drawing>
              <wp:anchor distT="0" distB="0" distL="114300" distR="114300" simplePos="0" relativeHeight="251712512" behindDoc="0" locked="0" layoutInCell="1" allowOverlap="1" wp14:anchorId="6AD91412" wp14:editId="24E3E7AF">
                <wp:simplePos x="0" y="0"/>
                <wp:positionH relativeFrom="page">
                  <wp:posOffset>720090</wp:posOffset>
                </wp:positionH>
                <wp:positionV relativeFrom="paragraph">
                  <wp:posOffset>-79375</wp:posOffset>
                </wp:positionV>
                <wp:extent cx="6120130" cy="6350"/>
                <wp:effectExtent l="5715" t="10795" r="8255" b="1905"/>
                <wp:wrapNone/>
                <wp:docPr id="289"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
                          <a:chExt cx="9638" cy="10"/>
                        </a:xfrm>
                      </wpg:grpSpPr>
                      <wps:wsp>
                        <wps:cNvPr id="290" name="Line 142"/>
                        <wps:cNvCnPr>
                          <a:cxnSpLocks noChangeShapeType="1"/>
                        </wps:cNvCnPr>
                        <wps:spPr bwMode="auto">
                          <a:xfrm>
                            <a:off x="1134" y="-12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91" name="Line 141"/>
                        <wps:cNvCnPr>
                          <a:cxnSpLocks noChangeShapeType="1"/>
                        </wps:cNvCnPr>
                        <wps:spPr bwMode="auto">
                          <a:xfrm>
                            <a:off x="3685" y="-12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9A335A" id="Group 140" o:spid="_x0000_s1026" style="position:absolute;margin-left:56.7pt;margin-top:-6.25pt;width:481.9pt;height:.5pt;z-index:251712512;mso-position-horizontal-relative:page" coordorigin="1134,-12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">
                <v:line id="Line 142" o:spid="_x0000_s1027" style="position:absolute;visibility:visible;mso-wrap-style:square" from="1134,-120" to="368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" strokecolor="#ac1f24" strokeweight=".5pt"/>
                <v:line id="Line 141" o:spid="_x0000_s1028" style="position:absolute;visibility:visible;mso-wrap-style:square" from="3685,-120" to="107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" strokecolor="#ac1f24" strokeweight=".5pt"/>
                <w10:wrap anchorx="page"/>
              </v:group>
            </w:pict>
          </mc:Fallback>
        </mc:AlternateContent>
      </w:r>
      <w:proofErr w:type="spellStart"/>
      <w:r w:rsidR="004B269F">
        <w:rPr>
          <w:color w:val="AC1F24"/>
        </w:rPr>
        <w:t>Paradigta</w:t>
      </w:r>
      <w:proofErr w:type="spellEnd"/>
      <w:r w:rsidR="004B269F">
        <w:rPr>
          <w:color w:val="AC1F24"/>
        </w:rPr>
        <w:t xml:space="preserve"> Academy Women’s Leadership Training (PEKKA) Analysis</w:t>
      </w:r>
    </w:p>
    <w:p w14:paraId="6AC410C0" w14:textId="77777777" w:rsidR="008117A9" w:rsidRDefault="004B269F">
      <w:pPr>
        <w:pStyle w:val="BodyText"/>
        <w:spacing w:before="108"/>
        <w:ind w:left="227"/>
      </w:pPr>
      <w:r>
        <w:rPr>
          <w:color w:val="AC1F24"/>
        </w:rPr>
        <w:t>Jul-Nov 219</w:t>
      </w:r>
    </w:p>
    <w:p w14:paraId="7EC39174" w14:textId="77777777" w:rsidR="008117A9" w:rsidRDefault="004B269F">
      <w:pPr>
        <w:pStyle w:val="BodyText"/>
        <w:spacing w:before="105" w:line="228" w:lineRule="auto"/>
        <w:ind w:left="227" w:right="209"/>
      </w:pPr>
      <w:r>
        <w:br w:type="column"/>
      </w:r>
      <w:r>
        <w:rPr>
          <w:b/>
        </w:rPr>
        <w:t>Objectives</w:t>
      </w:r>
      <w:r>
        <w:t>: (i) to document PTPD-related process and results; (ii) to understand what a functional PTPD looks like and key factors/elements to support functionality; and (iii) provide lessons-learned to help replication/ scaling</w:t>
      </w:r>
    </w:p>
    <w:p w14:paraId="2FB00B13" w14:textId="77777777" w:rsidR="008117A9" w:rsidRDefault="004B269F">
      <w:pPr>
        <w:pStyle w:val="BodyText"/>
        <w:spacing w:before="107"/>
        <w:ind w:left="227"/>
      </w:pPr>
      <w:r>
        <w:rPr>
          <w:b/>
        </w:rPr>
        <w:t>Main method</w:t>
      </w:r>
      <w:r>
        <w:t>: Qualitative (in-depth interview), analysis of project’s data</w:t>
      </w:r>
    </w:p>
    <w:p w14:paraId="0FA59C2A" w14:textId="77777777" w:rsidR="008117A9" w:rsidRDefault="004B269F">
      <w:pPr>
        <w:pStyle w:val="BodyText"/>
        <w:spacing w:before="112" w:line="228" w:lineRule="auto"/>
        <w:ind w:left="227" w:right="245"/>
      </w:pPr>
      <w:r>
        <w:rPr>
          <w:b/>
        </w:rPr>
        <w:t>Coverage</w:t>
      </w:r>
      <w:r>
        <w:t>: All districts for documentation, selected districts (two or three) for in-depth analysis.</w:t>
      </w:r>
    </w:p>
    <w:p w14:paraId="5F64BCF1" w14:textId="77777777" w:rsidR="008117A9" w:rsidRDefault="004B269F">
      <w:pPr>
        <w:pStyle w:val="BodyText"/>
        <w:spacing w:before="225" w:line="266" w:lineRule="exact"/>
        <w:ind w:left="227"/>
      </w:pPr>
      <w:r>
        <w:rPr>
          <w:b/>
        </w:rPr>
        <w:t>Objectives</w:t>
      </w:r>
      <w:r>
        <w:t>: to assess three domains of program implementation</w:t>
      </w:r>
    </w:p>
    <w:p w14:paraId="36B1408B" w14:textId="77777777" w:rsidR="008117A9" w:rsidRDefault="004B269F">
      <w:pPr>
        <w:pStyle w:val="BodyText"/>
        <w:spacing w:before="5" w:line="228" w:lineRule="auto"/>
        <w:ind w:left="227" w:right="451"/>
      </w:pPr>
      <w:r>
        <w:t>(i) the enabling environment (policies, regulations, governance arrangements, institutional buy-in, staff capacity and knowledge); (ii) Key business processes (registration, enrolment, payments, grievances, communications and management information systems); and (iii) The quality of implementation, as well as the intended and unintended consequences of the program experienced the community level</w:t>
      </w:r>
    </w:p>
    <w:p w14:paraId="4905E9EA" w14:textId="77777777" w:rsidR="008117A9" w:rsidRDefault="004B269F">
      <w:pPr>
        <w:pStyle w:val="BodyText"/>
        <w:spacing w:before="110"/>
        <w:ind w:left="227"/>
      </w:pPr>
      <w:r>
        <w:rPr>
          <w:b/>
        </w:rPr>
        <w:t>Main method</w:t>
      </w:r>
      <w:r>
        <w:t>: Qualitative, analysis of project’s data, interview</w:t>
      </w:r>
    </w:p>
    <w:p w14:paraId="02EB928C" w14:textId="77777777" w:rsidR="008117A9" w:rsidRDefault="004B269F">
      <w:pPr>
        <w:spacing w:before="101"/>
        <w:ind w:left="227"/>
        <w:rPr>
          <w:sz w:val="20"/>
        </w:rPr>
      </w:pPr>
      <w:r>
        <w:rPr>
          <w:b/>
          <w:sz w:val="20"/>
        </w:rPr>
        <w:t>Coverage</w:t>
      </w:r>
      <w:r>
        <w:rPr>
          <w:sz w:val="20"/>
        </w:rPr>
        <w:t>: Three districts in Papua</w:t>
      </w:r>
    </w:p>
    <w:p w14:paraId="2261C4DA" w14:textId="77777777" w:rsidR="008117A9" w:rsidRDefault="004B269F">
      <w:pPr>
        <w:pStyle w:val="BodyText"/>
        <w:spacing w:before="232" w:line="228" w:lineRule="auto"/>
        <w:ind w:left="227" w:right="539"/>
        <w:jc w:val="both"/>
      </w:pPr>
      <w:r>
        <w:rPr>
          <w:b/>
        </w:rPr>
        <w:t>Objectives</w:t>
      </w:r>
      <w:r>
        <w:t xml:space="preserve">: identify important factors and challenges related to drone </w:t>
      </w:r>
      <w:proofErr w:type="spellStart"/>
      <w:r>
        <w:t>utilisation</w:t>
      </w:r>
      <w:proofErr w:type="spellEnd"/>
      <w:r>
        <w:t xml:space="preserve"> for the vaccines, blood and essential drugs delivery in South Sulawesi Province.</w:t>
      </w:r>
    </w:p>
    <w:p w14:paraId="1BC99752" w14:textId="77777777" w:rsidR="008117A9" w:rsidRDefault="004B269F">
      <w:pPr>
        <w:pStyle w:val="BodyText"/>
        <w:spacing w:before="106"/>
        <w:ind w:left="227"/>
      </w:pPr>
      <w:r>
        <w:rPr>
          <w:b/>
        </w:rPr>
        <w:t>Main method</w:t>
      </w:r>
      <w:r>
        <w:t>: Feasibility Study, Quantitative (Cost and Benefit Analysis)</w:t>
      </w:r>
    </w:p>
    <w:p w14:paraId="1FBEF125" w14:textId="77777777" w:rsidR="008117A9" w:rsidRDefault="004B269F">
      <w:pPr>
        <w:spacing w:before="101"/>
        <w:ind w:left="227"/>
        <w:rPr>
          <w:sz w:val="20"/>
        </w:rPr>
      </w:pPr>
      <w:r>
        <w:rPr>
          <w:b/>
          <w:sz w:val="20"/>
        </w:rPr>
        <w:t>Coverage</w:t>
      </w:r>
      <w:r>
        <w:rPr>
          <w:sz w:val="20"/>
        </w:rPr>
        <w:t>: South-Sulawesi</w:t>
      </w:r>
    </w:p>
    <w:p w14:paraId="7B35CF6F" w14:textId="77777777" w:rsidR="008117A9" w:rsidRDefault="004B269F">
      <w:pPr>
        <w:pStyle w:val="BodyText"/>
        <w:spacing w:before="232" w:line="228" w:lineRule="auto"/>
        <w:ind w:left="227" w:right="391"/>
      </w:pPr>
      <w:r>
        <w:rPr>
          <w:b/>
        </w:rPr>
        <w:t>Objectives</w:t>
      </w:r>
      <w:r>
        <w:t xml:space="preserve">: (i) to gather and </w:t>
      </w:r>
      <w:proofErr w:type="spellStart"/>
      <w:r>
        <w:t>analyse</w:t>
      </w:r>
      <w:proofErr w:type="spellEnd"/>
      <w:r>
        <w:t xml:space="preserve"> best practices from the PEKKA’s </w:t>
      </w:r>
      <w:proofErr w:type="spellStart"/>
      <w:r>
        <w:t>Paradigta</w:t>
      </w:r>
      <w:proofErr w:type="spellEnd"/>
      <w:r>
        <w:t xml:space="preserve"> Academy implementation; (ii) to identify opportunities to accelerate the implementation of the </w:t>
      </w:r>
      <w:proofErr w:type="spellStart"/>
      <w:r>
        <w:t>Paradigta</w:t>
      </w:r>
      <w:proofErr w:type="spellEnd"/>
      <w:r>
        <w:t xml:space="preserve"> Academy in KOMPAK locations (Aceh, Central Java, East Java, NTB); (iii) to provide input for the Ministry of Village.</w:t>
      </w:r>
    </w:p>
    <w:p w14:paraId="5A63E1F7" w14:textId="77777777" w:rsidR="008117A9" w:rsidRDefault="004B269F">
      <w:pPr>
        <w:pStyle w:val="BodyText"/>
        <w:spacing w:before="119" w:line="228" w:lineRule="auto"/>
        <w:ind w:left="227" w:right="413"/>
      </w:pPr>
      <w:r>
        <w:rPr>
          <w:b/>
        </w:rPr>
        <w:t>Main method</w:t>
      </w:r>
      <w:r>
        <w:t>: Quantitative and qualitative through survey and FGD/in- depth interviews.</w:t>
      </w:r>
    </w:p>
    <w:p w14:paraId="44E09852" w14:textId="77777777" w:rsidR="008117A9" w:rsidRDefault="004B269F">
      <w:pPr>
        <w:pStyle w:val="BodyText"/>
        <w:spacing w:before="105"/>
        <w:ind w:left="227"/>
      </w:pPr>
      <w:r>
        <w:rPr>
          <w:b/>
        </w:rPr>
        <w:t>Coverage</w:t>
      </w:r>
      <w:r>
        <w:t xml:space="preserve">: </w:t>
      </w:r>
      <w:proofErr w:type="spellStart"/>
      <w:r>
        <w:t>Brebes</w:t>
      </w:r>
      <w:proofErr w:type="spellEnd"/>
      <w:r>
        <w:t xml:space="preserve"> (Central Java) and Lombok (NTB)</w:t>
      </w:r>
    </w:p>
    <w:p w14:paraId="77406896" w14:textId="77777777" w:rsidR="008117A9" w:rsidRDefault="008117A9">
      <w:pPr>
        <w:sectPr w:rsidR="008117A9">
          <w:type w:val="continuous"/>
          <w:pgSz w:w="11910" w:h="16840"/>
          <w:pgMar w:top="580" w:right="1020" w:bottom="280" w:left="1020" w:header="720" w:footer="720" w:gutter="0"/>
          <w:cols w:num="2" w:space="720" w:equalWidth="0">
            <w:col w:w="2332" w:space="219"/>
            <w:col w:w="7319"/>
          </w:cols>
        </w:sectPr>
      </w:pPr>
    </w:p>
    <w:p w14:paraId="7CF94AC9" w14:textId="77777777" w:rsidR="008117A9" w:rsidRDefault="00360E36">
      <w:pPr>
        <w:pStyle w:val="BodyText"/>
        <w:spacing w:before="11"/>
        <w:rPr>
          <w:sz w:val="7"/>
        </w:rPr>
      </w:pPr>
      <w:r>
        <w:rPr>
          <w:noProof/>
        </w:rPr>
        <mc:AlternateContent>
          <mc:Choice Requires="wps">
            <w:drawing>
              <wp:anchor distT="0" distB="0" distL="114300" distR="114300" simplePos="0" relativeHeight="251713536" behindDoc="0" locked="0" layoutInCell="1" allowOverlap="1" wp14:anchorId="563BE2D7" wp14:editId="527A29C5">
                <wp:simplePos x="0" y="0"/>
                <wp:positionH relativeFrom="page">
                  <wp:posOffset>7560310</wp:posOffset>
                </wp:positionH>
                <wp:positionV relativeFrom="page">
                  <wp:posOffset>972185</wp:posOffset>
                </wp:positionV>
                <wp:extent cx="0" cy="521970"/>
                <wp:effectExtent l="6985" t="10160" r="12065" b="10795"/>
                <wp:wrapNone/>
                <wp:docPr id="288"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1970"/>
                        </a:xfrm>
                        <a:prstGeom prst="line">
                          <a:avLst/>
                        </a:prstGeom>
                        <a:noFill/>
                        <a:ln w="0">
                          <a:solidFill>
                            <a:srgbClr val="E6E7E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A075DA" id="Line 139" o:spid="_x0000_s1026" style="position:absolute;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6.55pt" to="595.3pt,1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" strokecolor="#e6e7e8" strokeweight="0">
                <w10:wrap anchorx="page" anchory="page"/>
              </v:line>
            </w:pict>
          </mc:Fallback>
        </mc:AlternateContent>
      </w:r>
    </w:p>
    <w:p w14:paraId="02B6EA73"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33A15856" wp14:editId="4FC6B90D">
                <wp:extent cx="6120130" cy="6350"/>
                <wp:effectExtent l="11430" t="4445" r="12065" b="8255"/>
                <wp:docPr id="285"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286" name="Line 138"/>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87" name="Line 137"/>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C667300" id="Group 136"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">
                <v:line id="Line 138"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" strokecolor="#ac1f24" strokeweight=".5pt"/>
                <v:line id="Line 137"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" strokecolor="#ac1f24" strokeweight=".5pt"/>
                <w10:anchorlock/>
              </v:group>
            </w:pict>
          </mc:Fallback>
        </mc:AlternateContent>
      </w:r>
    </w:p>
    <w:p w14:paraId="3E4CE0C5"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2657B8BE" w14:textId="77777777" w:rsidR="008117A9" w:rsidRDefault="00360E36">
      <w:pPr>
        <w:spacing w:before="76"/>
        <w:ind w:left="113"/>
        <w:rPr>
          <w:rFonts w:ascii="Roboto Thin"/>
          <w:sz w:val="60"/>
        </w:rPr>
      </w:pPr>
      <w:r>
        <w:rPr>
          <w:noProof/>
        </w:rPr>
        <w:lastRenderedPageBreak/>
        <mc:AlternateContent>
          <mc:Choice Requires="wps">
            <w:drawing>
              <wp:anchor distT="0" distB="0" distL="114300" distR="114300" simplePos="0" relativeHeight="251714560" behindDoc="0" locked="0" layoutInCell="1" allowOverlap="1" wp14:anchorId="15B61173" wp14:editId="04C82792">
                <wp:simplePos x="0" y="0"/>
                <wp:positionH relativeFrom="page">
                  <wp:posOffset>0</wp:posOffset>
                </wp:positionH>
                <wp:positionV relativeFrom="page">
                  <wp:posOffset>972185</wp:posOffset>
                </wp:positionV>
                <wp:extent cx="521970" cy="521970"/>
                <wp:effectExtent l="0" t="635" r="1905" b="1270"/>
                <wp:wrapNone/>
                <wp:docPr id="284"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68A2EA" id="Rectangle 135" o:spid="_x0000_s1026" style="position:absolute;margin-left:0;margin-top:76.55pt;width:41.1pt;height:41.1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" fillcolor="#e6e7e8" stroked="f">
                <w10:wrap anchorx="page" anchory="page"/>
              </v:rect>
            </w:pict>
          </mc:Fallback>
        </mc:AlternateContent>
      </w:r>
      <w:bookmarkStart w:id="32" w:name="_TOC_250003"/>
      <w:bookmarkEnd w:id="32"/>
      <w:r w:rsidR="004B269F">
        <w:rPr>
          <w:rFonts w:ascii="Roboto Thin"/>
          <w:color w:val="AC1F24"/>
          <w:sz w:val="60"/>
        </w:rPr>
        <w:t>Gender Equality and Social Inclusion</w:t>
      </w:r>
    </w:p>
    <w:p w14:paraId="0E570CF8" w14:textId="77777777" w:rsidR="008117A9" w:rsidRDefault="008117A9">
      <w:pPr>
        <w:pStyle w:val="BodyText"/>
        <w:spacing w:before="8"/>
        <w:rPr>
          <w:rFonts w:ascii="Roboto Thin"/>
          <w:sz w:val="65"/>
        </w:rPr>
      </w:pPr>
    </w:p>
    <w:p w14:paraId="3C99458F" w14:textId="77777777" w:rsidR="008117A9" w:rsidRDefault="004B269F">
      <w:pPr>
        <w:pStyle w:val="BodyText"/>
        <w:spacing w:line="254" w:lineRule="auto"/>
        <w:ind w:left="113" w:right="109"/>
        <w:jc w:val="both"/>
      </w:pPr>
      <w:r>
        <w:t>KOMPAK’s</w:t>
      </w:r>
      <w:r>
        <w:rPr>
          <w:spacing w:val="-7"/>
        </w:rPr>
        <w:t xml:space="preserve"> </w:t>
      </w:r>
      <w:r>
        <w:t>Gender</w:t>
      </w:r>
      <w:r>
        <w:rPr>
          <w:spacing w:val="-6"/>
        </w:rPr>
        <w:t xml:space="preserve"> </w:t>
      </w:r>
      <w:r>
        <w:t>Equality</w:t>
      </w:r>
      <w:r>
        <w:rPr>
          <w:spacing w:val="-7"/>
        </w:rPr>
        <w:t xml:space="preserve"> </w:t>
      </w:r>
      <w:r>
        <w:t>and</w:t>
      </w:r>
      <w:r>
        <w:rPr>
          <w:spacing w:val="-6"/>
        </w:rPr>
        <w:t xml:space="preserve"> </w:t>
      </w:r>
      <w:r>
        <w:t>Social</w:t>
      </w:r>
      <w:r>
        <w:rPr>
          <w:spacing w:val="-6"/>
        </w:rPr>
        <w:t xml:space="preserve"> </w:t>
      </w:r>
      <w:r>
        <w:t>Inclusion</w:t>
      </w:r>
      <w:r>
        <w:rPr>
          <w:spacing w:val="-7"/>
        </w:rPr>
        <w:t xml:space="preserve"> </w:t>
      </w:r>
      <w:r>
        <w:t>(GESI)</w:t>
      </w:r>
      <w:r>
        <w:rPr>
          <w:spacing w:val="-6"/>
        </w:rPr>
        <w:t xml:space="preserve"> </w:t>
      </w:r>
      <w:r>
        <w:t>Strategy</w:t>
      </w:r>
      <w:r>
        <w:rPr>
          <w:spacing w:val="-6"/>
        </w:rPr>
        <w:t xml:space="preserve"> </w:t>
      </w:r>
      <w:r>
        <w:t>2018-2022</w:t>
      </w:r>
      <w:r>
        <w:rPr>
          <w:spacing w:val="-7"/>
        </w:rPr>
        <w:t xml:space="preserve"> </w:t>
      </w:r>
      <w:r>
        <w:t>outlines</w:t>
      </w:r>
      <w:r>
        <w:rPr>
          <w:spacing w:val="-7"/>
        </w:rPr>
        <w:t xml:space="preserve"> </w:t>
      </w:r>
      <w:r>
        <w:t>the</w:t>
      </w:r>
      <w:r>
        <w:rPr>
          <w:spacing w:val="-5"/>
        </w:rPr>
        <w:t xml:space="preserve"> </w:t>
      </w:r>
      <w:r>
        <w:t>changes</w:t>
      </w:r>
      <w:r>
        <w:rPr>
          <w:spacing w:val="-7"/>
        </w:rPr>
        <w:t xml:space="preserve"> </w:t>
      </w:r>
      <w:r>
        <w:t xml:space="preserve">KOMPAK is seeking for poor women, persons with disabilities, and disadvantaged and </w:t>
      </w:r>
      <w:proofErr w:type="spellStart"/>
      <w:r>
        <w:t>marginalised</w:t>
      </w:r>
      <w:proofErr w:type="spellEnd"/>
      <w:r>
        <w:t xml:space="preserve"> groups. The strategy has two components: mainstreaming gender in all activities, and gender-focused</w:t>
      </w:r>
      <w:r>
        <w:rPr>
          <w:spacing w:val="-34"/>
        </w:rPr>
        <w:t xml:space="preserve"> </w:t>
      </w:r>
      <w:r>
        <w:t>activities.</w:t>
      </w:r>
    </w:p>
    <w:p w14:paraId="5F0E5304" w14:textId="77777777" w:rsidR="008117A9" w:rsidRDefault="008117A9">
      <w:pPr>
        <w:pStyle w:val="BodyText"/>
        <w:rPr>
          <w:sz w:val="21"/>
        </w:rPr>
      </w:pPr>
    </w:p>
    <w:p w14:paraId="4393B903" w14:textId="77777777" w:rsidR="008117A9" w:rsidRDefault="004B269F">
      <w:pPr>
        <w:pStyle w:val="BodyText"/>
        <w:spacing w:line="254" w:lineRule="auto"/>
        <w:ind w:left="113" w:right="110"/>
        <w:jc w:val="both"/>
      </w:pPr>
      <w:r>
        <w:t xml:space="preserve">The best performing districts on GESI, based on selected indicators from the village and sub-district surveys, were in </w:t>
      </w:r>
      <w:proofErr w:type="spellStart"/>
      <w:r>
        <w:t>Bantaeng</w:t>
      </w:r>
      <w:proofErr w:type="spellEnd"/>
      <w:r>
        <w:t xml:space="preserve"> (South Sulawesi) and </w:t>
      </w:r>
      <w:proofErr w:type="spellStart"/>
      <w:r>
        <w:t>Trenggalek</w:t>
      </w:r>
      <w:proofErr w:type="spellEnd"/>
      <w:r>
        <w:t xml:space="preserve"> (East Java). However, most districts had significant areas where they can focus on improving, such as increasing the number of female village council members or </w:t>
      </w:r>
      <w:proofErr w:type="spellStart"/>
      <w:r>
        <w:t>institutionalising</w:t>
      </w:r>
      <w:proofErr w:type="spellEnd"/>
      <w:r>
        <w:t xml:space="preserve"> more inclusive village development planning forums (</w:t>
      </w:r>
      <w:proofErr w:type="spellStart"/>
      <w:r>
        <w:rPr>
          <w:i/>
        </w:rPr>
        <w:t>Musrenbang</w:t>
      </w:r>
      <w:proofErr w:type="spellEnd"/>
      <w:r>
        <w:rPr>
          <w:i/>
        </w:rPr>
        <w:t xml:space="preserve"> </w:t>
      </w:r>
      <w:r>
        <w:t>and</w:t>
      </w:r>
      <w:r>
        <w:rPr>
          <w:spacing w:val="-10"/>
        </w:rPr>
        <w:t xml:space="preserve"> </w:t>
      </w:r>
      <w:proofErr w:type="spellStart"/>
      <w:r>
        <w:rPr>
          <w:i/>
        </w:rPr>
        <w:t>Musrena</w:t>
      </w:r>
      <w:proofErr w:type="spellEnd"/>
      <w:r>
        <w:t>).</w:t>
      </w:r>
      <w:r>
        <w:rPr>
          <w:spacing w:val="-10"/>
        </w:rPr>
        <w:t xml:space="preserve"> </w:t>
      </w:r>
      <w:r>
        <w:t>The</w:t>
      </w:r>
      <w:r>
        <w:rPr>
          <w:spacing w:val="-9"/>
        </w:rPr>
        <w:t xml:space="preserve"> </w:t>
      </w:r>
      <w:proofErr w:type="spellStart"/>
      <w:r>
        <w:rPr>
          <w:i/>
        </w:rPr>
        <w:t>Musrenbang</w:t>
      </w:r>
      <w:proofErr w:type="spellEnd"/>
      <w:r>
        <w:rPr>
          <w:i/>
          <w:spacing w:val="-10"/>
        </w:rPr>
        <w:t xml:space="preserve"> </w:t>
      </w:r>
      <w:r>
        <w:t>is</w:t>
      </w:r>
      <w:r>
        <w:rPr>
          <w:spacing w:val="-9"/>
        </w:rPr>
        <w:t xml:space="preserve"> </w:t>
      </w:r>
      <w:r>
        <w:t>a</w:t>
      </w:r>
      <w:r>
        <w:rPr>
          <w:spacing w:val="-10"/>
        </w:rPr>
        <w:t xml:space="preserve"> </w:t>
      </w:r>
      <w:r>
        <w:t>process</w:t>
      </w:r>
      <w:r>
        <w:rPr>
          <w:spacing w:val="-9"/>
        </w:rPr>
        <w:t xml:space="preserve"> </w:t>
      </w:r>
      <w:r>
        <w:t>during</w:t>
      </w:r>
      <w:r>
        <w:rPr>
          <w:spacing w:val="-10"/>
        </w:rPr>
        <w:t xml:space="preserve"> </w:t>
      </w:r>
      <w:r>
        <w:t>which</w:t>
      </w:r>
      <w:r>
        <w:rPr>
          <w:spacing w:val="-9"/>
        </w:rPr>
        <w:t xml:space="preserve"> </w:t>
      </w:r>
      <w:r>
        <w:t>residents</w:t>
      </w:r>
      <w:r>
        <w:rPr>
          <w:spacing w:val="-10"/>
        </w:rPr>
        <w:t xml:space="preserve"> </w:t>
      </w:r>
      <w:proofErr w:type="gramStart"/>
      <w:r>
        <w:t>meet</w:t>
      </w:r>
      <w:r>
        <w:rPr>
          <w:spacing w:val="-9"/>
        </w:rPr>
        <w:t xml:space="preserve"> </w:t>
      </w:r>
      <w:r>
        <w:t>together</w:t>
      </w:r>
      <w:proofErr w:type="gramEnd"/>
      <w:r>
        <w:rPr>
          <w:spacing w:val="-10"/>
        </w:rPr>
        <w:t xml:space="preserve"> </w:t>
      </w:r>
      <w:r>
        <w:t>to</w:t>
      </w:r>
      <w:r>
        <w:rPr>
          <w:spacing w:val="-9"/>
        </w:rPr>
        <w:t xml:space="preserve"> </w:t>
      </w:r>
      <w:r>
        <w:t>discuss</w:t>
      </w:r>
      <w:r>
        <w:rPr>
          <w:spacing w:val="-10"/>
        </w:rPr>
        <w:t xml:space="preserve"> </w:t>
      </w:r>
      <w:r>
        <w:t>issues</w:t>
      </w:r>
      <w:r>
        <w:rPr>
          <w:spacing w:val="-9"/>
        </w:rPr>
        <w:t xml:space="preserve"> </w:t>
      </w:r>
      <w:r>
        <w:t xml:space="preserve">facing their communities and decide upon priorities. The </w:t>
      </w:r>
      <w:proofErr w:type="spellStart"/>
      <w:r>
        <w:rPr>
          <w:i/>
        </w:rPr>
        <w:t>Musrena</w:t>
      </w:r>
      <w:proofErr w:type="spellEnd"/>
      <w:r>
        <w:rPr>
          <w:i/>
        </w:rPr>
        <w:t xml:space="preserve"> </w:t>
      </w:r>
      <w:r>
        <w:t xml:space="preserve">is held before the </w:t>
      </w:r>
      <w:proofErr w:type="spellStart"/>
      <w:r>
        <w:t>Musrenbang</w:t>
      </w:r>
      <w:proofErr w:type="spellEnd"/>
      <w:r>
        <w:t xml:space="preserve"> and is for women</w:t>
      </w:r>
      <w:r>
        <w:rPr>
          <w:spacing w:val="-9"/>
        </w:rPr>
        <w:t xml:space="preserve"> </w:t>
      </w:r>
      <w:r>
        <w:t>in</w:t>
      </w:r>
      <w:r>
        <w:rPr>
          <w:spacing w:val="-9"/>
        </w:rPr>
        <w:t xml:space="preserve"> </w:t>
      </w:r>
      <w:r>
        <w:t>the</w:t>
      </w:r>
      <w:r>
        <w:rPr>
          <w:spacing w:val="-9"/>
        </w:rPr>
        <w:t xml:space="preserve"> </w:t>
      </w:r>
      <w:r>
        <w:t>community</w:t>
      </w:r>
      <w:r>
        <w:rPr>
          <w:spacing w:val="-8"/>
        </w:rPr>
        <w:t xml:space="preserve"> </w:t>
      </w:r>
      <w:r>
        <w:t>to</w:t>
      </w:r>
      <w:r>
        <w:rPr>
          <w:spacing w:val="-9"/>
        </w:rPr>
        <w:t xml:space="preserve"> </w:t>
      </w:r>
      <w:r>
        <w:t>agree</w:t>
      </w:r>
      <w:r>
        <w:rPr>
          <w:spacing w:val="-9"/>
        </w:rPr>
        <w:t xml:space="preserve"> </w:t>
      </w:r>
      <w:r>
        <w:t>on</w:t>
      </w:r>
      <w:r>
        <w:rPr>
          <w:spacing w:val="-8"/>
        </w:rPr>
        <w:t xml:space="preserve"> </w:t>
      </w:r>
      <w:r>
        <w:t>priorities</w:t>
      </w:r>
      <w:r>
        <w:rPr>
          <w:spacing w:val="-9"/>
        </w:rPr>
        <w:t xml:space="preserve"> </w:t>
      </w:r>
      <w:r>
        <w:t>and</w:t>
      </w:r>
      <w:r>
        <w:rPr>
          <w:spacing w:val="-9"/>
        </w:rPr>
        <w:t xml:space="preserve"> </w:t>
      </w:r>
      <w:r>
        <w:t>to</w:t>
      </w:r>
      <w:r>
        <w:rPr>
          <w:spacing w:val="-8"/>
        </w:rPr>
        <w:t xml:space="preserve"> </w:t>
      </w:r>
      <w:r>
        <w:t>enable</w:t>
      </w:r>
      <w:r>
        <w:rPr>
          <w:spacing w:val="-9"/>
        </w:rPr>
        <w:t xml:space="preserve"> </w:t>
      </w:r>
      <w:r>
        <w:t>them</w:t>
      </w:r>
      <w:r>
        <w:rPr>
          <w:spacing w:val="-9"/>
        </w:rPr>
        <w:t xml:space="preserve"> </w:t>
      </w:r>
      <w:r>
        <w:t>to</w:t>
      </w:r>
      <w:r>
        <w:rPr>
          <w:spacing w:val="-8"/>
        </w:rPr>
        <w:t xml:space="preserve"> </w:t>
      </w:r>
      <w:r>
        <w:t>share</w:t>
      </w:r>
      <w:r>
        <w:rPr>
          <w:spacing w:val="-9"/>
        </w:rPr>
        <w:t xml:space="preserve"> </w:t>
      </w:r>
      <w:r>
        <w:t>these</w:t>
      </w:r>
      <w:r>
        <w:rPr>
          <w:spacing w:val="-9"/>
        </w:rPr>
        <w:t xml:space="preserve"> </w:t>
      </w:r>
      <w:r>
        <w:t>collectively</w:t>
      </w:r>
      <w:r>
        <w:rPr>
          <w:spacing w:val="-8"/>
        </w:rPr>
        <w:t xml:space="preserve"> </w:t>
      </w:r>
      <w:r>
        <w:t>during</w:t>
      </w:r>
      <w:r>
        <w:rPr>
          <w:spacing w:val="-9"/>
        </w:rPr>
        <w:t xml:space="preserve"> </w:t>
      </w:r>
      <w:r>
        <w:t xml:space="preserve">the formal </w:t>
      </w:r>
      <w:proofErr w:type="spellStart"/>
      <w:r>
        <w:rPr>
          <w:i/>
        </w:rPr>
        <w:t>Musrenbang</w:t>
      </w:r>
      <w:proofErr w:type="spellEnd"/>
      <w:r>
        <w:rPr>
          <w:i/>
          <w:spacing w:val="-1"/>
        </w:rPr>
        <w:t xml:space="preserve"> </w:t>
      </w:r>
      <w:r>
        <w:t>process.</w:t>
      </w:r>
    </w:p>
    <w:p w14:paraId="152D8BE6" w14:textId="77777777" w:rsidR="008117A9" w:rsidRDefault="008117A9">
      <w:pPr>
        <w:pStyle w:val="BodyText"/>
      </w:pPr>
    </w:p>
    <w:p w14:paraId="0F5CA7F0" w14:textId="77777777" w:rsidR="008117A9" w:rsidRDefault="008117A9">
      <w:pPr>
        <w:pStyle w:val="BodyText"/>
        <w:spacing w:before="7"/>
        <w:rPr>
          <w:sz w:val="14"/>
        </w:rPr>
      </w:pPr>
    </w:p>
    <w:p w14:paraId="70A34A32" w14:textId="77777777" w:rsidR="008117A9" w:rsidRDefault="00360E36">
      <w:pPr>
        <w:pStyle w:val="Heading5"/>
        <w:spacing w:before="101"/>
        <w:ind w:left="121"/>
      </w:pPr>
      <w:r>
        <w:rPr>
          <w:noProof/>
        </w:rPr>
        <mc:AlternateContent>
          <mc:Choice Requires="wps">
            <w:drawing>
              <wp:anchor distT="0" distB="0" distL="114300" distR="114300" simplePos="0" relativeHeight="251716608" behindDoc="0" locked="0" layoutInCell="1" allowOverlap="1" wp14:anchorId="0DA2C7C3" wp14:editId="38D62E66">
                <wp:simplePos x="0" y="0"/>
                <wp:positionH relativeFrom="page">
                  <wp:posOffset>720090</wp:posOffset>
                </wp:positionH>
                <wp:positionV relativeFrom="paragraph">
                  <wp:posOffset>438150</wp:posOffset>
                </wp:positionV>
                <wp:extent cx="5256530" cy="4665980"/>
                <wp:effectExtent l="0" t="0" r="0" b="3810"/>
                <wp:wrapNone/>
                <wp:docPr id="28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6530" cy="466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482"/>
                              <w:gridCol w:w="1254"/>
                              <w:gridCol w:w="1386"/>
                              <w:gridCol w:w="1386"/>
                              <w:gridCol w:w="1386"/>
                              <w:gridCol w:w="1386"/>
                            </w:tblGrid>
                            <w:tr w:rsidR="00575BB5" w14:paraId="2FBC05AB" w14:textId="77777777">
                              <w:trPr>
                                <w:trHeight w:val="832"/>
                              </w:trPr>
                              <w:tc>
                                <w:tcPr>
                                  <w:tcW w:w="1482" w:type="dxa"/>
                                  <w:tcBorders>
                                    <w:bottom w:val="single" w:sz="4" w:space="0" w:color="FFFFFF"/>
                                  </w:tcBorders>
                                  <w:shd w:val="clear" w:color="auto" w:fill="414042"/>
                                </w:tcPr>
                                <w:p w14:paraId="127E5447" w14:textId="77777777" w:rsidR="00575BB5" w:rsidRDefault="00575BB5">
                                  <w:pPr>
                                    <w:pStyle w:val="TableParagraph"/>
                                    <w:spacing w:before="71"/>
                                    <w:ind w:left="486"/>
                                    <w:rPr>
                                      <w:b/>
                                      <w:sz w:val="14"/>
                                    </w:rPr>
                                  </w:pPr>
                                  <w:r>
                                    <w:rPr>
                                      <w:b/>
                                      <w:color w:val="FFFFFF"/>
                                      <w:sz w:val="14"/>
                                    </w:rPr>
                                    <w:t>District</w:t>
                                  </w:r>
                                </w:p>
                              </w:tc>
                              <w:tc>
                                <w:tcPr>
                                  <w:tcW w:w="1254" w:type="dxa"/>
                                  <w:tcBorders>
                                    <w:bottom w:val="single" w:sz="4" w:space="0" w:color="FFFFFF"/>
                                  </w:tcBorders>
                                  <w:shd w:val="clear" w:color="auto" w:fill="414042"/>
                                </w:tcPr>
                                <w:p w14:paraId="1373DC3F" w14:textId="77777777" w:rsidR="00575BB5" w:rsidRDefault="00575BB5">
                                  <w:pPr>
                                    <w:pStyle w:val="TableParagraph"/>
                                    <w:spacing w:before="71"/>
                                    <w:ind w:left="326"/>
                                    <w:rPr>
                                      <w:b/>
                                      <w:sz w:val="14"/>
                                    </w:rPr>
                                  </w:pPr>
                                  <w:r>
                                    <w:rPr>
                                      <w:b/>
                                      <w:color w:val="FFFFFF"/>
                                      <w:sz w:val="14"/>
                                    </w:rPr>
                                    <w:t>Province</w:t>
                                  </w:r>
                                </w:p>
                              </w:tc>
                              <w:tc>
                                <w:tcPr>
                                  <w:tcW w:w="1386" w:type="dxa"/>
                                  <w:tcBorders>
                                    <w:bottom w:val="single" w:sz="4" w:space="0" w:color="FFFFFF"/>
                                  </w:tcBorders>
                                  <w:shd w:val="clear" w:color="auto" w:fill="414042"/>
                                </w:tcPr>
                                <w:p w14:paraId="5ED5160E" w14:textId="77777777" w:rsidR="00575BB5" w:rsidRDefault="00575BB5">
                                  <w:pPr>
                                    <w:pStyle w:val="TableParagraph"/>
                                    <w:spacing w:before="89" w:line="211" w:lineRule="auto"/>
                                    <w:ind w:left="167" w:right="167"/>
                                    <w:jc w:val="center"/>
                                    <w:rPr>
                                      <w:b/>
                                      <w:sz w:val="14"/>
                                    </w:rPr>
                                  </w:pPr>
                                  <w:r>
                                    <w:rPr>
                                      <w:b/>
                                      <w:color w:val="FFFFFF"/>
                                      <w:sz w:val="14"/>
                                    </w:rPr>
                                    <w:t>% villages and sub-districts with female in leadership role</w:t>
                                  </w:r>
                                </w:p>
                              </w:tc>
                              <w:tc>
                                <w:tcPr>
                                  <w:tcW w:w="1386" w:type="dxa"/>
                                  <w:tcBorders>
                                    <w:bottom w:val="single" w:sz="4" w:space="0" w:color="FFFFFF"/>
                                  </w:tcBorders>
                                  <w:shd w:val="clear" w:color="auto" w:fill="414042"/>
                                </w:tcPr>
                                <w:p w14:paraId="2FBC07A1" w14:textId="77777777" w:rsidR="00575BB5" w:rsidRDefault="00575BB5">
                                  <w:pPr>
                                    <w:pStyle w:val="TableParagraph"/>
                                    <w:spacing w:before="89" w:line="211" w:lineRule="auto"/>
                                    <w:ind w:left="116" w:right="117"/>
                                    <w:jc w:val="center"/>
                                    <w:rPr>
                                      <w:b/>
                                      <w:sz w:val="14"/>
                                    </w:rPr>
                                  </w:pPr>
                                  <w:r>
                                    <w:rPr>
                                      <w:b/>
                                      <w:color w:val="FFFFFF"/>
                                      <w:sz w:val="14"/>
                                    </w:rPr>
                                    <w:t>% village gov. and council officials that are female</w:t>
                                  </w:r>
                                </w:p>
                              </w:tc>
                              <w:tc>
                                <w:tcPr>
                                  <w:tcW w:w="1386" w:type="dxa"/>
                                  <w:tcBorders>
                                    <w:bottom w:val="single" w:sz="4" w:space="0" w:color="FFFFFF"/>
                                  </w:tcBorders>
                                  <w:shd w:val="clear" w:color="auto" w:fill="414042"/>
                                </w:tcPr>
                                <w:p w14:paraId="5B7D7E95" w14:textId="77777777" w:rsidR="00575BB5" w:rsidRDefault="00575BB5">
                                  <w:pPr>
                                    <w:pStyle w:val="TableParagraph"/>
                                    <w:spacing w:before="89" w:line="211" w:lineRule="auto"/>
                                    <w:ind w:left="207" w:right="209"/>
                                    <w:jc w:val="center"/>
                                    <w:rPr>
                                      <w:b/>
                                      <w:sz w:val="14"/>
                                    </w:rPr>
                                  </w:pPr>
                                  <w:r>
                                    <w:rPr>
                                      <w:b/>
                                      <w:color w:val="FFFFFF"/>
                                      <w:sz w:val="14"/>
                                    </w:rPr>
                                    <w:t xml:space="preserve">% villages with inclusive </w:t>
                                  </w:r>
                                  <w:proofErr w:type="spellStart"/>
                                  <w:r>
                                    <w:rPr>
                                      <w:b/>
                                      <w:color w:val="FFFFFF"/>
                                      <w:sz w:val="14"/>
                                    </w:rPr>
                                    <w:t>Musrenbang</w:t>
                                  </w:r>
                                  <w:proofErr w:type="spellEnd"/>
                                  <w:r>
                                    <w:rPr>
                                      <w:b/>
                                      <w:color w:val="FFFFFF"/>
                                      <w:sz w:val="14"/>
                                    </w:rPr>
                                    <w:t xml:space="preserve"> and </w:t>
                                  </w:r>
                                  <w:proofErr w:type="spellStart"/>
                                  <w:r>
                                    <w:rPr>
                                      <w:b/>
                                      <w:color w:val="FFFFFF"/>
                                      <w:sz w:val="14"/>
                                    </w:rPr>
                                    <w:t>Musrena</w:t>
                                  </w:r>
                                  <w:proofErr w:type="spellEnd"/>
                                </w:p>
                              </w:tc>
                              <w:tc>
                                <w:tcPr>
                                  <w:tcW w:w="1386" w:type="dxa"/>
                                  <w:tcBorders>
                                    <w:bottom w:val="single" w:sz="4" w:space="0" w:color="FFFFFF"/>
                                  </w:tcBorders>
                                  <w:shd w:val="clear" w:color="auto" w:fill="414042"/>
                                </w:tcPr>
                                <w:p w14:paraId="786E04D3" w14:textId="77777777" w:rsidR="00575BB5" w:rsidRDefault="00575BB5">
                                  <w:pPr>
                                    <w:pStyle w:val="TableParagraph"/>
                                    <w:spacing w:before="89" w:line="211" w:lineRule="auto"/>
                                    <w:ind w:left="128" w:right="131" w:hanging="1"/>
                                    <w:jc w:val="center"/>
                                    <w:rPr>
                                      <w:b/>
                                      <w:sz w:val="14"/>
                                    </w:rPr>
                                  </w:pPr>
                                  <w:r>
                                    <w:rPr>
                                      <w:b/>
                                      <w:color w:val="FFFFFF"/>
                                      <w:sz w:val="14"/>
                                    </w:rPr>
                                    <w:t>Ranked performance on averaged GESI indicators</w:t>
                                  </w:r>
                                </w:p>
                              </w:tc>
                            </w:tr>
                            <w:tr w:rsidR="00575BB5" w14:paraId="419018A9" w14:textId="77777777">
                              <w:trPr>
                                <w:trHeight w:val="250"/>
                              </w:trPr>
                              <w:tc>
                                <w:tcPr>
                                  <w:tcW w:w="1482" w:type="dxa"/>
                                  <w:vMerge w:val="restart"/>
                                  <w:tcBorders>
                                    <w:top w:val="single" w:sz="4" w:space="0" w:color="FFFFFF"/>
                                    <w:bottom w:val="single" w:sz="4" w:space="0" w:color="AC1F24"/>
                                  </w:tcBorders>
                                </w:tcPr>
                                <w:p w14:paraId="5B324411" w14:textId="77777777" w:rsidR="00575BB5" w:rsidRDefault="00575BB5">
                                  <w:pPr>
                                    <w:pStyle w:val="TableParagraph"/>
                                    <w:spacing w:before="26" w:line="326" w:lineRule="auto"/>
                                    <w:ind w:left="113" w:right="726"/>
                                    <w:rPr>
                                      <w:sz w:val="14"/>
                                    </w:rPr>
                                  </w:pPr>
                                  <w:proofErr w:type="spellStart"/>
                                  <w:r>
                                    <w:rPr>
                                      <w:color w:val="AC1F24"/>
                                      <w:sz w:val="14"/>
                                    </w:rPr>
                                    <w:t>Bantaeng</w:t>
                                  </w:r>
                                  <w:proofErr w:type="spellEnd"/>
                                  <w:r>
                                    <w:rPr>
                                      <w:color w:val="AC1F24"/>
                                      <w:sz w:val="14"/>
                                    </w:rPr>
                                    <w:t xml:space="preserve"> </w:t>
                                  </w:r>
                                  <w:proofErr w:type="spellStart"/>
                                  <w:r>
                                    <w:rPr>
                                      <w:color w:val="AC1F24"/>
                                      <w:sz w:val="14"/>
                                    </w:rPr>
                                    <w:t>Bireuen</w:t>
                                  </w:r>
                                  <w:proofErr w:type="spellEnd"/>
                                </w:p>
                                <w:p w14:paraId="326A1CF0" w14:textId="77777777" w:rsidR="00575BB5" w:rsidRDefault="00575BB5">
                                  <w:pPr>
                                    <w:pStyle w:val="TableParagraph"/>
                                    <w:spacing w:before="1"/>
                                    <w:ind w:left="113"/>
                                    <w:rPr>
                                      <w:sz w:val="14"/>
                                    </w:rPr>
                                  </w:pPr>
                                  <w:proofErr w:type="spellStart"/>
                                  <w:r>
                                    <w:rPr>
                                      <w:color w:val="AC1F24"/>
                                      <w:sz w:val="14"/>
                                    </w:rPr>
                                    <w:t>Trenggalek</w:t>
                                  </w:r>
                                  <w:proofErr w:type="spellEnd"/>
                                </w:p>
                              </w:tc>
                              <w:tc>
                                <w:tcPr>
                                  <w:tcW w:w="1254" w:type="dxa"/>
                                  <w:vMerge w:val="restart"/>
                                  <w:tcBorders>
                                    <w:top w:val="single" w:sz="4" w:space="0" w:color="FFFFFF"/>
                                    <w:bottom w:val="single" w:sz="4" w:space="0" w:color="AC1F24"/>
                                  </w:tcBorders>
                                </w:tcPr>
                                <w:p w14:paraId="2BE4F815" w14:textId="77777777" w:rsidR="00575BB5" w:rsidRDefault="00575BB5">
                                  <w:pPr>
                                    <w:pStyle w:val="TableParagraph"/>
                                    <w:spacing w:before="26" w:line="326" w:lineRule="auto"/>
                                    <w:ind w:left="119" w:right="130"/>
                                    <w:rPr>
                                      <w:sz w:val="14"/>
                                    </w:rPr>
                                  </w:pPr>
                                  <w:r>
                                    <w:rPr>
                                      <w:color w:val="AC1F24"/>
                                      <w:sz w:val="14"/>
                                    </w:rPr>
                                    <w:t>South Sulawesi Aceh</w:t>
                                  </w:r>
                                </w:p>
                                <w:p w14:paraId="0A0E0FC1" w14:textId="77777777" w:rsidR="00575BB5" w:rsidRDefault="00575BB5">
                                  <w:pPr>
                                    <w:pStyle w:val="TableParagraph"/>
                                    <w:spacing w:before="1"/>
                                    <w:ind w:left="119"/>
                                    <w:rPr>
                                      <w:sz w:val="14"/>
                                    </w:rPr>
                                  </w:pPr>
                                  <w:r>
                                    <w:rPr>
                                      <w:color w:val="AC1F24"/>
                                      <w:sz w:val="14"/>
                                    </w:rPr>
                                    <w:t>East Java</w:t>
                                  </w:r>
                                </w:p>
                              </w:tc>
                              <w:tc>
                                <w:tcPr>
                                  <w:tcW w:w="1386" w:type="dxa"/>
                                  <w:tcBorders>
                                    <w:top w:val="single" w:sz="4" w:space="0" w:color="FFFFFF"/>
                                    <w:bottom w:val="single" w:sz="4" w:space="0" w:color="FFFFFF"/>
                                  </w:tcBorders>
                                  <w:shd w:val="clear" w:color="auto" w:fill="5284B0"/>
                                </w:tcPr>
                                <w:p w14:paraId="587F159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06496"/>
                                </w:tcPr>
                                <w:p w14:paraId="1E6BF75B" w14:textId="77777777" w:rsidR="00575BB5" w:rsidRDefault="00575BB5">
                                  <w:pPr>
                                    <w:pStyle w:val="TableParagraph"/>
                                    <w:rPr>
                                      <w:rFonts w:ascii="Times New Roman"/>
                                      <w:sz w:val="16"/>
                                    </w:rPr>
                                  </w:pPr>
                                </w:p>
                              </w:tc>
                              <w:tc>
                                <w:tcPr>
                                  <w:tcW w:w="2772" w:type="dxa"/>
                                  <w:gridSpan w:val="2"/>
                                  <w:tcBorders>
                                    <w:top w:val="single" w:sz="4" w:space="0" w:color="FFFFFF"/>
                                    <w:bottom w:val="single" w:sz="4" w:space="0" w:color="FFFFFF"/>
                                  </w:tcBorders>
                                  <w:shd w:val="clear" w:color="auto" w:fill="2D5D8A"/>
                                </w:tcPr>
                                <w:p w14:paraId="2EFD2C0F" w14:textId="77777777" w:rsidR="00575BB5" w:rsidRDefault="00575BB5">
                                  <w:pPr>
                                    <w:pStyle w:val="TableParagraph"/>
                                    <w:rPr>
                                      <w:rFonts w:ascii="Times New Roman"/>
                                      <w:sz w:val="16"/>
                                    </w:rPr>
                                  </w:pPr>
                                </w:p>
                              </w:tc>
                            </w:tr>
                            <w:tr w:rsidR="00575BB5" w14:paraId="62152804" w14:textId="77777777">
                              <w:trPr>
                                <w:trHeight w:val="250"/>
                              </w:trPr>
                              <w:tc>
                                <w:tcPr>
                                  <w:tcW w:w="1482" w:type="dxa"/>
                                  <w:vMerge/>
                                  <w:tcBorders>
                                    <w:top w:val="nil"/>
                                    <w:bottom w:val="single" w:sz="4" w:space="0" w:color="AC1F24"/>
                                  </w:tcBorders>
                                </w:tcPr>
                                <w:p w14:paraId="500EE3BC" w14:textId="77777777" w:rsidR="00575BB5" w:rsidRDefault="00575BB5">
                                  <w:pPr>
                                    <w:rPr>
                                      <w:sz w:val="2"/>
                                      <w:szCs w:val="2"/>
                                    </w:rPr>
                                  </w:pPr>
                                </w:p>
                              </w:tc>
                              <w:tc>
                                <w:tcPr>
                                  <w:tcW w:w="1254" w:type="dxa"/>
                                  <w:vMerge/>
                                  <w:tcBorders>
                                    <w:top w:val="nil"/>
                                    <w:bottom w:val="single" w:sz="4" w:space="0" w:color="AC1F24"/>
                                  </w:tcBorders>
                                </w:tcPr>
                                <w:p w14:paraId="6643830E" w14:textId="77777777" w:rsidR="00575BB5" w:rsidRDefault="00575BB5">
                                  <w:pPr>
                                    <w:rPr>
                                      <w:sz w:val="2"/>
                                      <w:szCs w:val="2"/>
                                    </w:rPr>
                                  </w:pPr>
                                </w:p>
                              </w:tc>
                              <w:tc>
                                <w:tcPr>
                                  <w:tcW w:w="1386" w:type="dxa"/>
                                  <w:tcBorders>
                                    <w:top w:val="single" w:sz="4" w:space="0" w:color="FFFFFF"/>
                                    <w:bottom w:val="single" w:sz="4" w:space="0" w:color="FFFFFF"/>
                                  </w:tcBorders>
                                  <w:shd w:val="clear" w:color="auto" w:fill="5284B0"/>
                                </w:tcPr>
                                <w:p w14:paraId="47078F2B"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B8EBA"/>
                                </w:tcPr>
                                <w:p w14:paraId="080C51B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4879A9"/>
                                </w:tcPr>
                                <w:p w14:paraId="5BA7C54D"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06496"/>
                                </w:tcPr>
                                <w:p w14:paraId="4E49036C" w14:textId="77777777" w:rsidR="00575BB5" w:rsidRDefault="00575BB5">
                                  <w:pPr>
                                    <w:pStyle w:val="TableParagraph"/>
                                    <w:rPr>
                                      <w:rFonts w:ascii="Times New Roman"/>
                                      <w:sz w:val="16"/>
                                    </w:rPr>
                                  </w:pPr>
                                </w:p>
                              </w:tc>
                            </w:tr>
                            <w:tr w:rsidR="00575BB5" w14:paraId="01D5AFB5" w14:textId="77777777">
                              <w:trPr>
                                <w:trHeight w:val="250"/>
                              </w:trPr>
                              <w:tc>
                                <w:tcPr>
                                  <w:tcW w:w="1482" w:type="dxa"/>
                                  <w:vMerge/>
                                  <w:tcBorders>
                                    <w:top w:val="nil"/>
                                    <w:bottom w:val="single" w:sz="4" w:space="0" w:color="AC1F24"/>
                                  </w:tcBorders>
                                </w:tcPr>
                                <w:p w14:paraId="60ACFCDD" w14:textId="77777777" w:rsidR="00575BB5" w:rsidRDefault="00575BB5">
                                  <w:pPr>
                                    <w:rPr>
                                      <w:sz w:val="2"/>
                                      <w:szCs w:val="2"/>
                                    </w:rPr>
                                  </w:pPr>
                                </w:p>
                              </w:tc>
                              <w:tc>
                                <w:tcPr>
                                  <w:tcW w:w="1254" w:type="dxa"/>
                                  <w:vMerge/>
                                  <w:tcBorders>
                                    <w:top w:val="nil"/>
                                    <w:bottom w:val="single" w:sz="4" w:space="0" w:color="AC1F24"/>
                                  </w:tcBorders>
                                </w:tcPr>
                                <w:p w14:paraId="676D9B33" w14:textId="77777777" w:rsidR="00575BB5" w:rsidRDefault="00575BB5">
                                  <w:pPr>
                                    <w:rPr>
                                      <w:sz w:val="2"/>
                                      <w:szCs w:val="2"/>
                                    </w:rPr>
                                  </w:pPr>
                                </w:p>
                              </w:tc>
                              <w:tc>
                                <w:tcPr>
                                  <w:tcW w:w="1386" w:type="dxa"/>
                                  <w:tcBorders>
                                    <w:top w:val="single" w:sz="4" w:space="0" w:color="FFFFFF"/>
                                    <w:bottom w:val="single" w:sz="4" w:space="0" w:color="FFFFFF"/>
                                  </w:tcBorders>
                                  <w:shd w:val="clear" w:color="auto" w:fill="3C6EA1"/>
                                </w:tcPr>
                                <w:p w14:paraId="72E7E97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9A346"/>
                                </w:tcPr>
                                <w:p w14:paraId="45F45053"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2D5D8A"/>
                                </w:tcPr>
                                <w:p w14:paraId="48BA4EC0"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C6EA1"/>
                                </w:tcPr>
                                <w:p w14:paraId="2E6C0A58" w14:textId="77777777" w:rsidR="00575BB5" w:rsidRDefault="00575BB5">
                                  <w:pPr>
                                    <w:pStyle w:val="TableParagraph"/>
                                    <w:rPr>
                                      <w:rFonts w:ascii="Times New Roman"/>
                                      <w:sz w:val="16"/>
                                    </w:rPr>
                                  </w:pPr>
                                </w:p>
                              </w:tc>
                            </w:tr>
                            <w:tr w:rsidR="00575BB5" w14:paraId="282318E4" w14:textId="77777777">
                              <w:trPr>
                                <w:trHeight w:val="250"/>
                              </w:trPr>
                              <w:tc>
                                <w:tcPr>
                                  <w:tcW w:w="1482" w:type="dxa"/>
                                  <w:vMerge w:val="restart"/>
                                  <w:tcBorders>
                                    <w:top w:val="single" w:sz="4" w:space="0" w:color="AC1F24"/>
                                    <w:bottom w:val="single" w:sz="4" w:space="0" w:color="AC1F24"/>
                                  </w:tcBorders>
                                </w:tcPr>
                                <w:p w14:paraId="7DC26F25" w14:textId="77777777" w:rsidR="00575BB5" w:rsidRDefault="00575BB5">
                                  <w:pPr>
                                    <w:pStyle w:val="TableParagraph"/>
                                    <w:spacing w:before="26" w:line="326" w:lineRule="auto"/>
                                    <w:ind w:left="113" w:right="100"/>
                                    <w:rPr>
                                      <w:sz w:val="14"/>
                                    </w:rPr>
                                  </w:pPr>
                                  <w:r>
                                    <w:rPr>
                                      <w:color w:val="AC1F24"/>
                                      <w:sz w:val="14"/>
                                    </w:rPr>
                                    <w:t xml:space="preserve">East Lombok </w:t>
                                  </w:r>
                                  <w:proofErr w:type="spellStart"/>
                                  <w:r>
                                    <w:rPr>
                                      <w:color w:val="AC1F24"/>
                                      <w:sz w:val="14"/>
                                    </w:rPr>
                                    <w:t>Pangkajene</w:t>
                                  </w:r>
                                  <w:proofErr w:type="spellEnd"/>
                                  <w:r>
                                    <w:rPr>
                                      <w:color w:val="AC1F24"/>
                                      <w:sz w:val="14"/>
                                    </w:rPr>
                                    <w:t xml:space="preserve"> Islands</w:t>
                                  </w:r>
                                </w:p>
                                <w:p w14:paraId="272EC7B8" w14:textId="77777777" w:rsidR="00575BB5" w:rsidRDefault="00575BB5">
                                  <w:pPr>
                                    <w:pStyle w:val="TableParagraph"/>
                                    <w:spacing w:before="1"/>
                                    <w:ind w:left="113"/>
                                    <w:rPr>
                                      <w:sz w:val="14"/>
                                    </w:rPr>
                                  </w:pPr>
                                  <w:proofErr w:type="spellStart"/>
                                  <w:r>
                                    <w:rPr>
                                      <w:color w:val="AC1F24"/>
                                      <w:sz w:val="14"/>
                                    </w:rPr>
                                    <w:t>Kaimana</w:t>
                                  </w:r>
                                  <w:proofErr w:type="spellEnd"/>
                                </w:p>
                              </w:tc>
                              <w:tc>
                                <w:tcPr>
                                  <w:tcW w:w="1254" w:type="dxa"/>
                                  <w:vMerge w:val="restart"/>
                                  <w:tcBorders>
                                    <w:top w:val="single" w:sz="4" w:space="0" w:color="AC1F24"/>
                                    <w:bottom w:val="single" w:sz="4" w:space="0" w:color="AC1F24"/>
                                  </w:tcBorders>
                                </w:tcPr>
                                <w:p w14:paraId="48B0B031" w14:textId="77777777" w:rsidR="00575BB5" w:rsidRDefault="00575BB5">
                                  <w:pPr>
                                    <w:pStyle w:val="TableParagraph"/>
                                    <w:spacing w:before="26"/>
                                    <w:ind w:left="119"/>
                                    <w:rPr>
                                      <w:sz w:val="14"/>
                                    </w:rPr>
                                  </w:pPr>
                                  <w:r>
                                    <w:rPr>
                                      <w:color w:val="AC1F24"/>
                                      <w:sz w:val="14"/>
                                    </w:rPr>
                                    <w:t>NTB</w:t>
                                  </w:r>
                                </w:p>
                                <w:p w14:paraId="3D64132E" w14:textId="77777777" w:rsidR="00575BB5" w:rsidRDefault="00575BB5">
                                  <w:pPr>
                                    <w:pStyle w:val="TableParagraph"/>
                                    <w:spacing w:line="260" w:lineRule="atLeast"/>
                                    <w:ind w:left="119" w:right="130"/>
                                    <w:rPr>
                                      <w:sz w:val="14"/>
                                    </w:rPr>
                                  </w:pPr>
                                  <w:r>
                                    <w:rPr>
                                      <w:color w:val="AC1F24"/>
                                      <w:sz w:val="14"/>
                                    </w:rPr>
                                    <w:t>South Sulawesi Papua Barat</w:t>
                                  </w:r>
                                </w:p>
                              </w:tc>
                              <w:tc>
                                <w:tcPr>
                                  <w:tcW w:w="1386" w:type="dxa"/>
                                  <w:tcBorders>
                                    <w:top w:val="single" w:sz="4" w:space="0" w:color="FFFFFF"/>
                                    <w:bottom w:val="single" w:sz="4" w:space="0" w:color="FFFFFF"/>
                                  </w:tcBorders>
                                  <w:shd w:val="clear" w:color="auto" w:fill="2D5D8A"/>
                                </w:tcPr>
                                <w:p w14:paraId="43409B3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79ADD2"/>
                                </w:tcPr>
                                <w:p w14:paraId="208F35B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BB35B"/>
                                </w:tcPr>
                                <w:p w14:paraId="310D8CA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4879A9"/>
                                </w:tcPr>
                                <w:p w14:paraId="6FDA635F" w14:textId="77777777" w:rsidR="00575BB5" w:rsidRDefault="00575BB5">
                                  <w:pPr>
                                    <w:pStyle w:val="TableParagraph"/>
                                    <w:rPr>
                                      <w:rFonts w:ascii="Times New Roman"/>
                                      <w:sz w:val="16"/>
                                    </w:rPr>
                                  </w:pPr>
                                </w:p>
                              </w:tc>
                            </w:tr>
                            <w:tr w:rsidR="00575BB5" w14:paraId="2F71D21A" w14:textId="77777777">
                              <w:trPr>
                                <w:trHeight w:val="250"/>
                              </w:trPr>
                              <w:tc>
                                <w:tcPr>
                                  <w:tcW w:w="1482" w:type="dxa"/>
                                  <w:vMerge/>
                                  <w:tcBorders>
                                    <w:top w:val="nil"/>
                                    <w:bottom w:val="single" w:sz="4" w:space="0" w:color="AC1F24"/>
                                  </w:tcBorders>
                                </w:tcPr>
                                <w:p w14:paraId="657EB386" w14:textId="77777777" w:rsidR="00575BB5" w:rsidRDefault="00575BB5">
                                  <w:pPr>
                                    <w:rPr>
                                      <w:sz w:val="2"/>
                                      <w:szCs w:val="2"/>
                                    </w:rPr>
                                  </w:pPr>
                                </w:p>
                              </w:tc>
                              <w:tc>
                                <w:tcPr>
                                  <w:tcW w:w="1254" w:type="dxa"/>
                                  <w:vMerge/>
                                  <w:tcBorders>
                                    <w:top w:val="nil"/>
                                    <w:bottom w:val="single" w:sz="4" w:space="0" w:color="AC1F24"/>
                                  </w:tcBorders>
                                </w:tcPr>
                                <w:p w14:paraId="48BA0D92" w14:textId="77777777" w:rsidR="00575BB5" w:rsidRDefault="00575BB5">
                                  <w:pPr>
                                    <w:rPr>
                                      <w:sz w:val="2"/>
                                      <w:szCs w:val="2"/>
                                    </w:rPr>
                                  </w:pPr>
                                </w:p>
                              </w:tc>
                              <w:tc>
                                <w:tcPr>
                                  <w:tcW w:w="1386" w:type="dxa"/>
                                  <w:tcBorders>
                                    <w:top w:val="single" w:sz="4" w:space="0" w:color="FFFFFF"/>
                                    <w:bottom w:val="single" w:sz="4" w:space="0" w:color="FFFFFF"/>
                                  </w:tcBorders>
                                  <w:shd w:val="clear" w:color="auto" w:fill="EF7D28"/>
                                </w:tcPr>
                                <w:p w14:paraId="24A7777A"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2D5D8A"/>
                                </w:tcPr>
                                <w:p w14:paraId="479F4A34"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297C3"/>
                                </w:tcPr>
                                <w:p w14:paraId="44EE804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284B0"/>
                                </w:tcPr>
                                <w:p w14:paraId="0CBC50BB" w14:textId="77777777" w:rsidR="00575BB5" w:rsidRDefault="00575BB5">
                                  <w:pPr>
                                    <w:pStyle w:val="TableParagraph"/>
                                    <w:rPr>
                                      <w:rFonts w:ascii="Times New Roman"/>
                                      <w:sz w:val="16"/>
                                    </w:rPr>
                                  </w:pPr>
                                </w:p>
                              </w:tc>
                            </w:tr>
                            <w:tr w:rsidR="00575BB5" w14:paraId="64077519" w14:textId="77777777">
                              <w:trPr>
                                <w:trHeight w:val="250"/>
                              </w:trPr>
                              <w:tc>
                                <w:tcPr>
                                  <w:tcW w:w="1482" w:type="dxa"/>
                                  <w:vMerge/>
                                  <w:tcBorders>
                                    <w:top w:val="nil"/>
                                    <w:bottom w:val="single" w:sz="4" w:space="0" w:color="AC1F24"/>
                                  </w:tcBorders>
                                </w:tcPr>
                                <w:p w14:paraId="3C9603D1" w14:textId="77777777" w:rsidR="00575BB5" w:rsidRDefault="00575BB5">
                                  <w:pPr>
                                    <w:rPr>
                                      <w:sz w:val="2"/>
                                      <w:szCs w:val="2"/>
                                    </w:rPr>
                                  </w:pPr>
                                </w:p>
                              </w:tc>
                              <w:tc>
                                <w:tcPr>
                                  <w:tcW w:w="1254" w:type="dxa"/>
                                  <w:vMerge/>
                                  <w:tcBorders>
                                    <w:top w:val="nil"/>
                                    <w:bottom w:val="single" w:sz="4" w:space="0" w:color="AC1F24"/>
                                  </w:tcBorders>
                                </w:tcPr>
                                <w:p w14:paraId="621D30A1" w14:textId="77777777" w:rsidR="00575BB5" w:rsidRDefault="00575BB5">
                                  <w:pPr>
                                    <w:rPr>
                                      <w:sz w:val="2"/>
                                      <w:szCs w:val="2"/>
                                    </w:rPr>
                                  </w:pPr>
                                </w:p>
                              </w:tc>
                              <w:tc>
                                <w:tcPr>
                                  <w:tcW w:w="1386" w:type="dxa"/>
                                  <w:tcBorders>
                                    <w:top w:val="single" w:sz="4" w:space="0" w:color="FFFFFF"/>
                                    <w:bottom w:val="single" w:sz="4" w:space="0" w:color="FFFFFF"/>
                                  </w:tcBorders>
                                  <w:shd w:val="clear" w:color="auto" w:fill="4879A9"/>
                                </w:tcPr>
                                <w:p w14:paraId="14DF8A2D"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C6EA1"/>
                                </w:tcPr>
                                <w:p w14:paraId="5EC4933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A7225"/>
                                </w:tcPr>
                                <w:p w14:paraId="3650D85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B8EBA"/>
                                </w:tcPr>
                                <w:p w14:paraId="5689156A" w14:textId="77777777" w:rsidR="00575BB5" w:rsidRDefault="00575BB5">
                                  <w:pPr>
                                    <w:pStyle w:val="TableParagraph"/>
                                    <w:rPr>
                                      <w:rFonts w:ascii="Times New Roman"/>
                                      <w:sz w:val="16"/>
                                    </w:rPr>
                                  </w:pPr>
                                </w:p>
                              </w:tc>
                            </w:tr>
                            <w:tr w:rsidR="00575BB5" w14:paraId="34426D55" w14:textId="77777777">
                              <w:trPr>
                                <w:trHeight w:val="250"/>
                              </w:trPr>
                              <w:tc>
                                <w:tcPr>
                                  <w:tcW w:w="1482" w:type="dxa"/>
                                  <w:tcBorders>
                                    <w:top w:val="single" w:sz="4" w:space="0" w:color="AC1F24"/>
                                  </w:tcBorders>
                                </w:tcPr>
                                <w:p w14:paraId="0D242803" w14:textId="77777777" w:rsidR="00575BB5" w:rsidRDefault="00575BB5">
                                  <w:pPr>
                                    <w:pStyle w:val="TableParagraph"/>
                                    <w:spacing w:before="25"/>
                                    <w:ind w:left="113"/>
                                    <w:rPr>
                                      <w:sz w:val="14"/>
                                    </w:rPr>
                                  </w:pPr>
                                  <w:proofErr w:type="spellStart"/>
                                  <w:r>
                                    <w:rPr>
                                      <w:color w:val="AC1F24"/>
                                      <w:sz w:val="14"/>
                                    </w:rPr>
                                    <w:t>Pacitan</w:t>
                                  </w:r>
                                  <w:proofErr w:type="spellEnd"/>
                                </w:p>
                              </w:tc>
                              <w:tc>
                                <w:tcPr>
                                  <w:tcW w:w="1254" w:type="dxa"/>
                                  <w:tcBorders>
                                    <w:top w:val="single" w:sz="4" w:space="0" w:color="AC1F24"/>
                                  </w:tcBorders>
                                </w:tcPr>
                                <w:p w14:paraId="3F1FAC18" w14:textId="77777777" w:rsidR="00575BB5" w:rsidRDefault="00575BB5">
                                  <w:pPr>
                                    <w:pStyle w:val="TableParagraph"/>
                                    <w:spacing w:before="25"/>
                                    <w:ind w:left="119"/>
                                    <w:rPr>
                                      <w:sz w:val="14"/>
                                    </w:rPr>
                                  </w:pPr>
                                  <w:r>
                                    <w:rPr>
                                      <w:color w:val="AC1F24"/>
                                      <w:sz w:val="14"/>
                                    </w:rPr>
                                    <w:t>East Java</w:t>
                                  </w:r>
                                </w:p>
                              </w:tc>
                              <w:tc>
                                <w:tcPr>
                                  <w:tcW w:w="1386" w:type="dxa"/>
                                  <w:tcBorders>
                                    <w:top w:val="single" w:sz="4" w:space="0" w:color="FFFFFF"/>
                                    <w:bottom w:val="single" w:sz="4" w:space="0" w:color="FFFFFF"/>
                                  </w:tcBorders>
                                  <w:shd w:val="clear" w:color="auto" w:fill="306496"/>
                                </w:tcPr>
                                <w:p w14:paraId="3D19E69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9C27A"/>
                                </w:tcPr>
                                <w:p w14:paraId="25B10355"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CFCFCF"/>
                                </w:tcPr>
                                <w:p w14:paraId="12D995B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297C3"/>
                                </w:tcPr>
                                <w:p w14:paraId="405266E6" w14:textId="77777777" w:rsidR="00575BB5" w:rsidRDefault="00575BB5">
                                  <w:pPr>
                                    <w:pStyle w:val="TableParagraph"/>
                                    <w:rPr>
                                      <w:rFonts w:ascii="Times New Roman"/>
                                      <w:sz w:val="16"/>
                                    </w:rPr>
                                  </w:pPr>
                                </w:p>
                              </w:tc>
                            </w:tr>
                            <w:tr w:rsidR="00575BB5" w14:paraId="6AE37A8A" w14:textId="77777777">
                              <w:trPr>
                                <w:trHeight w:val="250"/>
                              </w:trPr>
                              <w:tc>
                                <w:tcPr>
                                  <w:tcW w:w="1482" w:type="dxa"/>
                                </w:tcPr>
                                <w:p w14:paraId="73691F4E" w14:textId="77777777" w:rsidR="00575BB5" w:rsidRDefault="00575BB5">
                                  <w:pPr>
                                    <w:pStyle w:val="TableParagraph"/>
                                    <w:spacing w:before="25"/>
                                    <w:ind w:left="113"/>
                                    <w:rPr>
                                      <w:sz w:val="14"/>
                                    </w:rPr>
                                  </w:pPr>
                                  <w:r>
                                    <w:rPr>
                                      <w:color w:val="AC1F24"/>
                                      <w:sz w:val="14"/>
                                    </w:rPr>
                                    <w:t>Sumbawa</w:t>
                                  </w:r>
                                </w:p>
                              </w:tc>
                              <w:tc>
                                <w:tcPr>
                                  <w:tcW w:w="1254" w:type="dxa"/>
                                </w:tcPr>
                                <w:p w14:paraId="22E2F3D7" w14:textId="77777777" w:rsidR="00575BB5" w:rsidRDefault="00575BB5">
                                  <w:pPr>
                                    <w:pStyle w:val="TableParagraph"/>
                                    <w:spacing w:before="25"/>
                                    <w:ind w:left="119"/>
                                    <w:rPr>
                                      <w:sz w:val="14"/>
                                    </w:rPr>
                                  </w:pPr>
                                  <w:r>
                                    <w:rPr>
                                      <w:color w:val="AC1F24"/>
                                      <w:sz w:val="14"/>
                                    </w:rPr>
                                    <w:t>NTB</w:t>
                                  </w:r>
                                </w:p>
                              </w:tc>
                              <w:tc>
                                <w:tcPr>
                                  <w:tcW w:w="1386" w:type="dxa"/>
                                  <w:tcBorders>
                                    <w:top w:val="single" w:sz="4" w:space="0" w:color="FFFFFF"/>
                                    <w:bottom w:val="single" w:sz="4" w:space="0" w:color="FFFFFF"/>
                                  </w:tcBorders>
                                  <w:shd w:val="clear" w:color="auto" w:fill="FDC379"/>
                                </w:tcPr>
                                <w:p w14:paraId="77B1465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284B0"/>
                                </w:tcPr>
                                <w:p w14:paraId="66E52DA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85BADD"/>
                                </w:tcPr>
                                <w:p w14:paraId="01157827"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CA1CA"/>
                                </w:tcPr>
                                <w:p w14:paraId="2FAF15C9" w14:textId="77777777" w:rsidR="00575BB5" w:rsidRDefault="00575BB5">
                                  <w:pPr>
                                    <w:pStyle w:val="TableParagraph"/>
                                    <w:rPr>
                                      <w:rFonts w:ascii="Times New Roman"/>
                                      <w:sz w:val="16"/>
                                    </w:rPr>
                                  </w:pPr>
                                </w:p>
                              </w:tc>
                            </w:tr>
                            <w:tr w:rsidR="00575BB5" w14:paraId="3D1B97FE" w14:textId="77777777">
                              <w:trPr>
                                <w:trHeight w:val="250"/>
                              </w:trPr>
                              <w:tc>
                                <w:tcPr>
                                  <w:tcW w:w="1482" w:type="dxa"/>
                                </w:tcPr>
                                <w:p w14:paraId="33E0E028" w14:textId="77777777" w:rsidR="00575BB5" w:rsidRDefault="00575BB5">
                                  <w:pPr>
                                    <w:pStyle w:val="TableParagraph"/>
                                    <w:spacing w:before="25"/>
                                    <w:ind w:left="113"/>
                                    <w:rPr>
                                      <w:sz w:val="14"/>
                                    </w:rPr>
                                  </w:pPr>
                                  <w:proofErr w:type="spellStart"/>
                                  <w:r>
                                    <w:rPr>
                                      <w:color w:val="AC1F24"/>
                                      <w:sz w:val="14"/>
                                    </w:rPr>
                                    <w:t>Sorong</w:t>
                                  </w:r>
                                  <w:proofErr w:type="spellEnd"/>
                                </w:p>
                              </w:tc>
                              <w:tc>
                                <w:tcPr>
                                  <w:tcW w:w="1254" w:type="dxa"/>
                                </w:tcPr>
                                <w:p w14:paraId="55041C7F" w14:textId="77777777" w:rsidR="00575BB5" w:rsidRDefault="00575BB5">
                                  <w:pPr>
                                    <w:pStyle w:val="TableParagraph"/>
                                    <w:spacing w:before="25"/>
                                    <w:ind w:left="119"/>
                                    <w:rPr>
                                      <w:sz w:val="14"/>
                                    </w:rPr>
                                  </w:pPr>
                                  <w:r>
                                    <w:rPr>
                                      <w:color w:val="AC1F24"/>
                                      <w:sz w:val="14"/>
                                    </w:rPr>
                                    <w:t>Papua Barat</w:t>
                                  </w:r>
                                </w:p>
                              </w:tc>
                              <w:tc>
                                <w:tcPr>
                                  <w:tcW w:w="1386" w:type="dxa"/>
                                  <w:tcBorders>
                                    <w:top w:val="single" w:sz="4" w:space="0" w:color="FFFFFF"/>
                                    <w:bottom w:val="single" w:sz="4" w:space="0" w:color="FFFFFF"/>
                                  </w:tcBorders>
                                  <w:shd w:val="clear" w:color="auto" w:fill="79ADD2"/>
                                </w:tcPr>
                                <w:p w14:paraId="19C6164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92C4E0"/>
                                </w:tcPr>
                                <w:p w14:paraId="5F521323" w14:textId="77777777" w:rsidR="00575BB5" w:rsidRDefault="00575BB5">
                                  <w:pPr>
                                    <w:pStyle w:val="TableParagraph"/>
                                    <w:rPr>
                                      <w:rFonts w:ascii="Times New Roman"/>
                                      <w:sz w:val="16"/>
                                    </w:rPr>
                                  </w:pPr>
                                </w:p>
                              </w:tc>
                              <w:tc>
                                <w:tcPr>
                                  <w:tcW w:w="2772" w:type="dxa"/>
                                  <w:gridSpan w:val="2"/>
                                  <w:tcBorders>
                                    <w:top w:val="single" w:sz="4" w:space="0" w:color="FFFFFF"/>
                                    <w:bottom w:val="single" w:sz="4" w:space="0" w:color="FFFFFF"/>
                                  </w:tcBorders>
                                  <w:shd w:val="clear" w:color="auto" w:fill="79ADD2"/>
                                </w:tcPr>
                                <w:p w14:paraId="6AB50206" w14:textId="77777777" w:rsidR="00575BB5" w:rsidRDefault="00575BB5">
                                  <w:pPr>
                                    <w:pStyle w:val="TableParagraph"/>
                                    <w:rPr>
                                      <w:rFonts w:ascii="Times New Roman"/>
                                      <w:sz w:val="16"/>
                                    </w:rPr>
                                  </w:pPr>
                                </w:p>
                              </w:tc>
                            </w:tr>
                            <w:tr w:rsidR="00575BB5" w14:paraId="5E1D5619" w14:textId="77777777">
                              <w:trPr>
                                <w:trHeight w:val="250"/>
                              </w:trPr>
                              <w:tc>
                                <w:tcPr>
                                  <w:tcW w:w="1482" w:type="dxa"/>
                                  <w:tcBorders>
                                    <w:bottom w:val="single" w:sz="4" w:space="0" w:color="AC1F24"/>
                                  </w:tcBorders>
                                </w:tcPr>
                                <w:p w14:paraId="66A2AFC2" w14:textId="77777777" w:rsidR="00575BB5" w:rsidRDefault="00575BB5">
                                  <w:pPr>
                                    <w:pStyle w:val="TableParagraph"/>
                                    <w:spacing w:before="25"/>
                                    <w:ind w:left="113"/>
                                    <w:rPr>
                                      <w:sz w:val="14"/>
                                    </w:rPr>
                                  </w:pPr>
                                  <w:proofErr w:type="spellStart"/>
                                  <w:r>
                                    <w:rPr>
                                      <w:color w:val="AC1F24"/>
                                      <w:sz w:val="14"/>
                                    </w:rPr>
                                    <w:t>Nabire</w:t>
                                  </w:r>
                                  <w:proofErr w:type="spellEnd"/>
                                </w:p>
                              </w:tc>
                              <w:tc>
                                <w:tcPr>
                                  <w:tcW w:w="1254" w:type="dxa"/>
                                  <w:tcBorders>
                                    <w:bottom w:val="single" w:sz="4" w:space="0" w:color="AC1F24"/>
                                  </w:tcBorders>
                                </w:tcPr>
                                <w:p w14:paraId="0A3D8012" w14:textId="77777777" w:rsidR="00575BB5" w:rsidRDefault="00575BB5">
                                  <w:pPr>
                                    <w:pStyle w:val="TableParagraph"/>
                                    <w:spacing w:before="25"/>
                                    <w:ind w:left="119"/>
                                    <w:rPr>
                                      <w:sz w:val="14"/>
                                    </w:rPr>
                                  </w:pPr>
                                  <w:r>
                                    <w:rPr>
                                      <w:color w:val="AC1F24"/>
                                      <w:sz w:val="14"/>
                                    </w:rPr>
                                    <w:t>Papua</w:t>
                                  </w:r>
                                </w:p>
                              </w:tc>
                              <w:tc>
                                <w:tcPr>
                                  <w:tcW w:w="1386" w:type="dxa"/>
                                  <w:tcBorders>
                                    <w:top w:val="single" w:sz="4" w:space="0" w:color="FFFFFF"/>
                                    <w:bottom w:val="single" w:sz="4" w:space="0" w:color="FFFFFF"/>
                                  </w:tcBorders>
                                  <w:shd w:val="clear" w:color="auto" w:fill="6297C3"/>
                                </w:tcPr>
                                <w:p w14:paraId="7466D6CD"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4879A9"/>
                                </w:tcPr>
                                <w:p w14:paraId="284B7361"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45C28"/>
                                </w:tcPr>
                                <w:p w14:paraId="7196224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85BADD"/>
                                </w:tcPr>
                                <w:p w14:paraId="27AE2064" w14:textId="77777777" w:rsidR="00575BB5" w:rsidRDefault="00575BB5">
                                  <w:pPr>
                                    <w:pStyle w:val="TableParagraph"/>
                                    <w:rPr>
                                      <w:rFonts w:ascii="Times New Roman"/>
                                      <w:sz w:val="16"/>
                                    </w:rPr>
                                  </w:pPr>
                                </w:p>
                              </w:tc>
                            </w:tr>
                            <w:tr w:rsidR="00575BB5" w14:paraId="241D08D9" w14:textId="77777777">
                              <w:trPr>
                                <w:trHeight w:val="250"/>
                              </w:trPr>
                              <w:tc>
                                <w:tcPr>
                                  <w:tcW w:w="1482" w:type="dxa"/>
                                  <w:tcBorders>
                                    <w:top w:val="single" w:sz="4" w:space="0" w:color="AC1F24"/>
                                  </w:tcBorders>
                                </w:tcPr>
                                <w:p w14:paraId="267CD8A5" w14:textId="77777777" w:rsidR="00575BB5" w:rsidRDefault="00575BB5">
                                  <w:pPr>
                                    <w:pStyle w:val="TableParagraph"/>
                                    <w:spacing w:before="25"/>
                                    <w:ind w:left="113"/>
                                    <w:rPr>
                                      <w:sz w:val="14"/>
                                    </w:rPr>
                                  </w:pPr>
                                  <w:proofErr w:type="spellStart"/>
                                  <w:r>
                                    <w:rPr>
                                      <w:color w:val="AC1F24"/>
                                      <w:sz w:val="14"/>
                                    </w:rPr>
                                    <w:t>Lumajang</w:t>
                                  </w:r>
                                  <w:proofErr w:type="spellEnd"/>
                                </w:p>
                              </w:tc>
                              <w:tc>
                                <w:tcPr>
                                  <w:tcW w:w="1254" w:type="dxa"/>
                                  <w:tcBorders>
                                    <w:top w:val="single" w:sz="4" w:space="0" w:color="AC1F24"/>
                                  </w:tcBorders>
                                </w:tcPr>
                                <w:p w14:paraId="1E900A6F" w14:textId="77777777" w:rsidR="00575BB5" w:rsidRDefault="00575BB5">
                                  <w:pPr>
                                    <w:pStyle w:val="TableParagraph"/>
                                    <w:spacing w:before="25"/>
                                    <w:ind w:left="119"/>
                                    <w:rPr>
                                      <w:sz w:val="14"/>
                                    </w:rPr>
                                  </w:pPr>
                                  <w:r>
                                    <w:rPr>
                                      <w:color w:val="AC1F24"/>
                                      <w:sz w:val="14"/>
                                    </w:rPr>
                                    <w:t>East Java</w:t>
                                  </w:r>
                                </w:p>
                              </w:tc>
                              <w:tc>
                                <w:tcPr>
                                  <w:tcW w:w="1386" w:type="dxa"/>
                                  <w:tcBorders>
                                    <w:top w:val="single" w:sz="4" w:space="0" w:color="FFFFFF"/>
                                    <w:bottom w:val="single" w:sz="4" w:space="0" w:color="FFFFFF"/>
                                  </w:tcBorders>
                                  <w:shd w:val="clear" w:color="auto" w:fill="85BADD"/>
                                </w:tcPr>
                                <w:p w14:paraId="16ED0BA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297C3"/>
                                </w:tcPr>
                                <w:p w14:paraId="1EE502E0"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F7F2A"/>
                                </w:tcPr>
                                <w:p w14:paraId="52AC12DB"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A2CCE1"/>
                                </w:tcPr>
                                <w:p w14:paraId="2E5C4057" w14:textId="77777777" w:rsidR="00575BB5" w:rsidRDefault="00575BB5">
                                  <w:pPr>
                                    <w:pStyle w:val="TableParagraph"/>
                                    <w:rPr>
                                      <w:rFonts w:ascii="Times New Roman"/>
                                      <w:sz w:val="16"/>
                                    </w:rPr>
                                  </w:pPr>
                                </w:p>
                              </w:tc>
                            </w:tr>
                            <w:tr w:rsidR="00575BB5" w14:paraId="35D3C842" w14:textId="77777777">
                              <w:trPr>
                                <w:trHeight w:val="250"/>
                              </w:trPr>
                              <w:tc>
                                <w:tcPr>
                                  <w:tcW w:w="1482" w:type="dxa"/>
                                </w:tcPr>
                                <w:p w14:paraId="08E92C00" w14:textId="77777777" w:rsidR="00575BB5" w:rsidRDefault="00575BB5">
                                  <w:pPr>
                                    <w:pStyle w:val="TableParagraph"/>
                                    <w:spacing w:before="25"/>
                                    <w:ind w:left="113"/>
                                    <w:rPr>
                                      <w:sz w:val="14"/>
                                    </w:rPr>
                                  </w:pPr>
                                  <w:r>
                                    <w:rPr>
                                      <w:color w:val="AC1F24"/>
                                      <w:sz w:val="14"/>
                                    </w:rPr>
                                    <w:t>Jayapura</w:t>
                                  </w:r>
                                </w:p>
                              </w:tc>
                              <w:tc>
                                <w:tcPr>
                                  <w:tcW w:w="1254" w:type="dxa"/>
                                </w:tcPr>
                                <w:p w14:paraId="7449B431" w14:textId="77777777" w:rsidR="00575BB5" w:rsidRDefault="00575BB5">
                                  <w:pPr>
                                    <w:pStyle w:val="TableParagraph"/>
                                    <w:spacing w:before="25"/>
                                    <w:ind w:left="119"/>
                                    <w:rPr>
                                      <w:sz w:val="14"/>
                                    </w:rPr>
                                  </w:pPr>
                                  <w:r>
                                    <w:rPr>
                                      <w:color w:val="AC1F24"/>
                                      <w:sz w:val="14"/>
                                    </w:rPr>
                                    <w:t>Papua</w:t>
                                  </w:r>
                                </w:p>
                              </w:tc>
                              <w:tc>
                                <w:tcPr>
                                  <w:tcW w:w="1386" w:type="dxa"/>
                                  <w:tcBorders>
                                    <w:top w:val="single" w:sz="4" w:space="0" w:color="FFFFFF"/>
                                    <w:bottom w:val="single" w:sz="4" w:space="0" w:color="FFFFFF"/>
                                  </w:tcBorders>
                                  <w:shd w:val="clear" w:color="auto" w:fill="F79137"/>
                                </w:tcPr>
                                <w:p w14:paraId="4A92C4D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CA1CA"/>
                                </w:tcPr>
                                <w:p w14:paraId="7B9674D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92C4E0"/>
                                </w:tcPr>
                                <w:p w14:paraId="560D95A0"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A2CCE1"/>
                                </w:tcPr>
                                <w:p w14:paraId="6232116F" w14:textId="77777777" w:rsidR="00575BB5" w:rsidRDefault="00575BB5">
                                  <w:pPr>
                                    <w:pStyle w:val="TableParagraph"/>
                                    <w:rPr>
                                      <w:rFonts w:ascii="Times New Roman"/>
                                      <w:sz w:val="16"/>
                                    </w:rPr>
                                  </w:pPr>
                                </w:p>
                              </w:tc>
                            </w:tr>
                            <w:tr w:rsidR="00575BB5" w14:paraId="6F772AB8" w14:textId="77777777">
                              <w:trPr>
                                <w:trHeight w:val="250"/>
                              </w:trPr>
                              <w:tc>
                                <w:tcPr>
                                  <w:tcW w:w="1482" w:type="dxa"/>
                                </w:tcPr>
                                <w:p w14:paraId="18B66C43" w14:textId="77777777" w:rsidR="00575BB5" w:rsidRDefault="00575BB5">
                                  <w:pPr>
                                    <w:pStyle w:val="TableParagraph"/>
                                    <w:spacing w:before="25"/>
                                    <w:ind w:left="113"/>
                                    <w:rPr>
                                      <w:sz w:val="14"/>
                                    </w:rPr>
                                  </w:pPr>
                                  <w:proofErr w:type="spellStart"/>
                                  <w:r>
                                    <w:rPr>
                                      <w:color w:val="AC1F24"/>
                                      <w:sz w:val="14"/>
                                    </w:rPr>
                                    <w:t>Fakfak</w:t>
                                  </w:r>
                                  <w:proofErr w:type="spellEnd"/>
                                </w:p>
                              </w:tc>
                              <w:tc>
                                <w:tcPr>
                                  <w:tcW w:w="1254" w:type="dxa"/>
                                </w:tcPr>
                                <w:p w14:paraId="2964097A" w14:textId="77777777" w:rsidR="00575BB5" w:rsidRDefault="00575BB5">
                                  <w:pPr>
                                    <w:pStyle w:val="TableParagraph"/>
                                    <w:spacing w:before="25"/>
                                    <w:ind w:left="119"/>
                                    <w:rPr>
                                      <w:sz w:val="14"/>
                                    </w:rPr>
                                  </w:pPr>
                                  <w:r>
                                    <w:rPr>
                                      <w:color w:val="AC1F24"/>
                                      <w:sz w:val="14"/>
                                    </w:rPr>
                                    <w:t>Papua Barat</w:t>
                                  </w:r>
                                </w:p>
                              </w:tc>
                              <w:tc>
                                <w:tcPr>
                                  <w:tcW w:w="1386" w:type="dxa"/>
                                  <w:tcBorders>
                                    <w:top w:val="single" w:sz="4" w:space="0" w:color="FFFFFF"/>
                                    <w:bottom w:val="single" w:sz="4" w:space="0" w:color="FFFFFF"/>
                                  </w:tcBorders>
                                  <w:shd w:val="clear" w:color="auto" w:fill="A2CCE1"/>
                                </w:tcPr>
                                <w:p w14:paraId="7DCC5D91"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BB35B"/>
                                </w:tcPr>
                                <w:p w14:paraId="242E721F"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B8EBA"/>
                                </w:tcPr>
                                <w:p w14:paraId="24DCDF3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AD5C9"/>
                                </w:tcPr>
                                <w:p w14:paraId="486BED30" w14:textId="77777777" w:rsidR="00575BB5" w:rsidRDefault="00575BB5">
                                  <w:pPr>
                                    <w:pStyle w:val="TableParagraph"/>
                                    <w:rPr>
                                      <w:rFonts w:ascii="Times New Roman"/>
                                      <w:sz w:val="16"/>
                                    </w:rPr>
                                  </w:pPr>
                                </w:p>
                              </w:tc>
                            </w:tr>
                            <w:tr w:rsidR="00575BB5" w14:paraId="6AF29181" w14:textId="77777777">
                              <w:trPr>
                                <w:trHeight w:val="250"/>
                              </w:trPr>
                              <w:tc>
                                <w:tcPr>
                                  <w:tcW w:w="1482" w:type="dxa"/>
                                  <w:tcBorders>
                                    <w:bottom w:val="single" w:sz="4" w:space="0" w:color="AC1F24"/>
                                  </w:tcBorders>
                                </w:tcPr>
                                <w:p w14:paraId="49AEBE58" w14:textId="77777777" w:rsidR="00575BB5" w:rsidRDefault="00575BB5">
                                  <w:pPr>
                                    <w:pStyle w:val="TableParagraph"/>
                                    <w:spacing w:before="25"/>
                                    <w:ind w:left="113"/>
                                    <w:rPr>
                                      <w:sz w:val="14"/>
                                    </w:rPr>
                                  </w:pPr>
                                  <w:proofErr w:type="spellStart"/>
                                  <w:r>
                                    <w:rPr>
                                      <w:color w:val="AC1F24"/>
                                      <w:sz w:val="14"/>
                                    </w:rPr>
                                    <w:t>Pemalang</w:t>
                                  </w:r>
                                  <w:proofErr w:type="spellEnd"/>
                                </w:p>
                              </w:tc>
                              <w:tc>
                                <w:tcPr>
                                  <w:tcW w:w="1254" w:type="dxa"/>
                                  <w:tcBorders>
                                    <w:bottom w:val="single" w:sz="4" w:space="0" w:color="AC1F24"/>
                                  </w:tcBorders>
                                </w:tcPr>
                                <w:p w14:paraId="4FC90637" w14:textId="77777777" w:rsidR="00575BB5" w:rsidRDefault="00575BB5">
                                  <w:pPr>
                                    <w:pStyle w:val="TableParagraph"/>
                                    <w:spacing w:before="25"/>
                                    <w:ind w:left="119"/>
                                    <w:rPr>
                                      <w:sz w:val="14"/>
                                    </w:rPr>
                                  </w:pPr>
                                  <w:r>
                                    <w:rPr>
                                      <w:color w:val="AC1F24"/>
                                      <w:sz w:val="14"/>
                                    </w:rPr>
                                    <w:t>Central Java</w:t>
                                  </w:r>
                                </w:p>
                              </w:tc>
                              <w:tc>
                                <w:tcPr>
                                  <w:tcW w:w="1386" w:type="dxa"/>
                                  <w:tcBorders>
                                    <w:top w:val="single" w:sz="4" w:space="0" w:color="FFFFFF"/>
                                    <w:bottom w:val="single" w:sz="4" w:space="0" w:color="FFFFFF"/>
                                  </w:tcBorders>
                                  <w:shd w:val="clear" w:color="auto" w:fill="FDC379"/>
                                </w:tcPr>
                                <w:p w14:paraId="6E005A6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85BADD"/>
                                </w:tcPr>
                                <w:p w14:paraId="1E99D76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AD5C9"/>
                                </w:tcPr>
                                <w:p w14:paraId="0EE928C4"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DC379"/>
                                </w:tcPr>
                                <w:p w14:paraId="21CDB056" w14:textId="77777777" w:rsidR="00575BB5" w:rsidRDefault="00575BB5">
                                  <w:pPr>
                                    <w:pStyle w:val="TableParagraph"/>
                                    <w:rPr>
                                      <w:rFonts w:ascii="Times New Roman"/>
                                      <w:sz w:val="16"/>
                                    </w:rPr>
                                  </w:pPr>
                                </w:p>
                              </w:tc>
                            </w:tr>
                            <w:tr w:rsidR="00575BB5" w14:paraId="0D395EDB" w14:textId="77777777">
                              <w:trPr>
                                <w:trHeight w:val="250"/>
                              </w:trPr>
                              <w:tc>
                                <w:tcPr>
                                  <w:tcW w:w="1482" w:type="dxa"/>
                                  <w:tcBorders>
                                    <w:top w:val="single" w:sz="4" w:space="0" w:color="AC1F24"/>
                                  </w:tcBorders>
                                </w:tcPr>
                                <w:p w14:paraId="76C4FFE4" w14:textId="77777777" w:rsidR="00575BB5" w:rsidRDefault="00575BB5">
                                  <w:pPr>
                                    <w:pStyle w:val="TableParagraph"/>
                                    <w:spacing w:before="25"/>
                                    <w:ind w:left="113"/>
                                    <w:rPr>
                                      <w:sz w:val="14"/>
                                    </w:rPr>
                                  </w:pPr>
                                  <w:proofErr w:type="spellStart"/>
                                  <w:r>
                                    <w:rPr>
                                      <w:color w:val="AC1F24"/>
                                      <w:sz w:val="14"/>
                                    </w:rPr>
                                    <w:t>Bima</w:t>
                                  </w:r>
                                  <w:proofErr w:type="spellEnd"/>
                                </w:p>
                              </w:tc>
                              <w:tc>
                                <w:tcPr>
                                  <w:tcW w:w="1254" w:type="dxa"/>
                                  <w:tcBorders>
                                    <w:top w:val="single" w:sz="4" w:space="0" w:color="AC1F24"/>
                                  </w:tcBorders>
                                </w:tcPr>
                                <w:p w14:paraId="7E99BBBF" w14:textId="77777777" w:rsidR="00575BB5" w:rsidRDefault="00575BB5">
                                  <w:pPr>
                                    <w:pStyle w:val="TableParagraph"/>
                                    <w:spacing w:before="25"/>
                                    <w:ind w:left="119"/>
                                    <w:rPr>
                                      <w:sz w:val="14"/>
                                    </w:rPr>
                                  </w:pPr>
                                  <w:r>
                                    <w:rPr>
                                      <w:color w:val="AC1F24"/>
                                      <w:sz w:val="14"/>
                                    </w:rPr>
                                    <w:t>NTB</w:t>
                                  </w:r>
                                </w:p>
                              </w:tc>
                              <w:tc>
                                <w:tcPr>
                                  <w:tcW w:w="1386" w:type="dxa"/>
                                  <w:tcBorders>
                                    <w:top w:val="single" w:sz="4" w:space="0" w:color="FFFFFF"/>
                                    <w:bottom w:val="single" w:sz="4" w:space="0" w:color="FFFFFF"/>
                                  </w:tcBorders>
                                  <w:shd w:val="clear" w:color="auto" w:fill="6CA1CA"/>
                                </w:tcPr>
                                <w:p w14:paraId="6AC47A35"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A7025"/>
                                </w:tcPr>
                                <w:p w14:paraId="0E912BC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79137"/>
                                </w:tcPr>
                                <w:p w14:paraId="72495A1D"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BB359"/>
                                </w:tcPr>
                                <w:p w14:paraId="03130F2A" w14:textId="77777777" w:rsidR="00575BB5" w:rsidRDefault="00575BB5">
                                  <w:pPr>
                                    <w:pStyle w:val="TableParagraph"/>
                                    <w:rPr>
                                      <w:rFonts w:ascii="Times New Roman"/>
                                      <w:sz w:val="16"/>
                                    </w:rPr>
                                  </w:pPr>
                                </w:p>
                              </w:tc>
                            </w:tr>
                            <w:tr w:rsidR="00575BB5" w14:paraId="54AC1F18" w14:textId="77777777">
                              <w:trPr>
                                <w:trHeight w:val="250"/>
                              </w:trPr>
                              <w:tc>
                                <w:tcPr>
                                  <w:tcW w:w="1482" w:type="dxa"/>
                                </w:tcPr>
                                <w:p w14:paraId="6CF8AB8F" w14:textId="77777777" w:rsidR="00575BB5" w:rsidRDefault="00575BB5">
                                  <w:pPr>
                                    <w:pStyle w:val="TableParagraph"/>
                                    <w:spacing w:before="25"/>
                                    <w:ind w:left="113"/>
                                    <w:rPr>
                                      <w:sz w:val="14"/>
                                    </w:rPr>
                                  </w:pPr>
                                  <w:proofErr w:type="spellStart"/>
                                  <w:r>
                                    <w:rPr>
                                      <w:color w:val="AC1F24"/>
                                      <w:sz w:val="14"/>
                                    </w:rPr>
                                    <w:t>Brebes</w:t>
                                  </w:r>
                                  <w:proofErr w:type="spellEnd"/>
                                </w:p>
                              </w:tc>
                              <w:tc>
                                <w:tcPr>
                                  <w:tcW w:w="1254" w:type="dxa"/>
                                </w:tcPr>
                                <w:p w14:paraId="1ADA8008" w14:textId="77777777" w:rsidR="00575BB5" w:rsidRDefault="00575BB5">
                                  <w:pPr>
                                    <w:pStyle w:val="TableParagraph"/>
                                    <w:spacing w:before="25"/>
                                    <w:ind w:left="119"/>
                                    <w:rPr>
                                      <w:sz w:val="14"/>
                                    </w:rPr>
                                  </w:pPr>
                                  <w:r>
                                    <w:rPr>
                                      <w:color w:val="AC1F24"/>
                                      <w:sz w:val="14"/>
                                    </w:rPr>
                                    <w:t>Central Java</w:t>
                                  </w:r>
                                </w:p>
                              </w:tc>
                              <w:tc>
                                <w:tcPr>
                                  <w:tcW w:w="1386" w:type="dxa"/>
                                  <w:tcBorders>
                                    <w:top w:val="single" w:sz="4" w:space="0" w:color="FFFFFF"/>
                                    <w:bottom w:val="single" w:sz="4" w:space="0" w:color="FFFFFF"/>
                                  </w:tcBorders>
                                  <w:shd w:val="clear" w:color="auto" w:fill="EA7227"/>
                                </w:tcPr>
                                <w:p w14:paraId="4B6E7D9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AD5C9"/>
                                </w:tcPr>
                                <w:p w14:paraId="68D5A72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297C3"/>
                                </w:tcPr>
                                <w:p w14:paraId="677B83E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9A346"/>
                                </w:tcPr>
                                <w:p w14:paraId="0880EA60" w14:textId="77777777" w:rsidR="00575BB5" w:rsidRDefault="00575BB5">
                                  <w:pPr>
                                    <w:pStyle w:val="TableParagraph"/>
                                    <w:rPr>
                                      <w:rFonts w:ascii="Times New Roman"/>
                                      <w:sz w:val="16"/>
                                    </w:rPr>
                                  </w:pPr>
                                </w:p>
                              </w:tc>
                            </w:tr>
                            <w:tr w:rsidR="00575BB5" w14:paraId="6214BDF1" w14:textId="77777777">
                              <w:trPr>
                                <w:trHeight w:val="250"/>
                              </w:trPr>
                              <w:tc>
                                <w:tcPr>
                                  <w:tcW w:w="1482" w:type="dxa"/>
                                </w:tcPr>
                                <w:p w14:paraId="6A31BABA" w14:textId="77777777" w:rsidR="00575BB5" w:rsidRDefault="00575BB5">
                                  <w:pPr>
                                    <w:pStyle w:val="TableParagraph"/>
                                    <w:spacing w:before="25"/>
                                    <w:ind w:left="113"/>
                                    <w:rPr>
                                      <w:sz w:val="14"/>
                                    </w:rPr>
                                  </w:pPr>
                                  <w:r>
                                    <w:rPr>
                                      <w:color w:val="AC1F24"/>
                                      <w:sz w:val="14"/>
                                    </w:rPr>
                                    <w:t>Aceh Barat</w:t>
                                  </w:r>
                                </w:p>
                              </w:tc>
                              <w:tc>
                                <w:tcPr>
                                  <w:tcW w:w="1254" w:type="dxa"/>
                                </w:tcPr>
                                <w:p w14:paraId="10D557B3" w14:textId="77777777" w:rsidR="00575BB5" w:rsidRDefault="00575BB5">
                                  <w:pPr>
                                    <w:pStyle w:val="TableParagraph"/>
                                    <w:spacing w:before="25"/>
                                    <w:ind w:left="119"/>
                                    <w:rPr>
                                      <w:sz w:val="14"/>
                                    </w:rPr>
                                  </w:pPr>
                                  <w:r>
                                    <w:rPr>
                                      <w:color w:val="AC1F24"/>
                                      <w:sz w:val="14"/>
                                    </w:rPr>
                                    <w:t>Aceh</w:t>
                                  </w:r>
                                </w:p>
                              </w:tc>
                              <w:tc>
                                <w:tcPr>
                                  <w:tcW w:w="1386" w:type="dxa"/>
                                  <w:tcBorders>
                                    <w:top w:val="single" w:sz="4" w:space="0" w:color="FFFFFF"/>
                                    <w:bottom w:val="single" w:sz="4" w:space="0" w:color="FFFFFF"/>
                                  </w:tcBorders>
                                  <w:shd w:val="clear" w:color="auto" w:fill="A14124"/>
                                </w:tcPr>
                                <w:p w14:paraId="6392379B"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A2CCE1"/>
                                </w:tcPr>
                                <w:p w14:paraId="7B6C1D61"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C6EA1"/>
                                </w:tcPr>
                                <w:p w14:paraId="7DB01DE7"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79135"/>
                                </w:tcPr>
                                <w:p w14:paraId="687816EF" w14:textId="77777777" w:rsidR="00575BB5" w:rsidRDefault="00575BB5">
                                  <w:pPr>
                                    <w:pStyle w:val="TableParagraph"/>
                                    <w:rPr>
                                      <w:rFonts w:ascii="Times New Roman"/>
                                      <w:sz w:val="16"/>
                                    </w:rPr>
                                  </w:pPr>
                                </w:p>
                              </w:tc>
                            </w:tr>
                            <w:tr w:rsidR="00575BB5" w14:paraId="1A124F97" w14:textId="77777777">
                              <w:trPr>
                                <w:trHeight w:val="250"/>
                              </w:trPr>
                              <w:tc>
                                <w:tcPr>
                                  <w:tcW w:w="1482" w:type="dxa"/>
                                </w:tcPr>
                                <w:p w14:paraId="50C7AEB3" w14:textId="77777777" w:rsidR="00575BB5" w:rsidRDefault="00575BB5">
                                  <w:pPr>
                                    <w:pStyle w:val="TableParagraph"/>
                                    <w:spacing w:before="25"/>
                                    <w:ind w:left="113"/>
                                    <w:rPr>
                                      <w:sz w:val="14"/>
                                    </w:rPr>
                                  </w:pPr>
                                  <w:proofErr w:type="spellStart"/>
                                  <w:r>
                                    <w:rPr>
                                      <w:color w:val="AC1F24"/>
                                      <w:sz w:val="14"/>
                                    </w:rPr>
                                    <w:t>Bondowoso</w:t>
                                  </w:r>
                                  <w:proofErr w:type="spellEnd"/>
                                </w:p>
                              </w:tc>
                              <w:tc>
                                <w:tcPr>
                                  <w:tcW w:w="1254" w:type="dxa"/>
                                </w:tcPr>
                                <w:p w14:paraId="1785F54D" w14:textId="77777777" w:rsidR="00575BB5" w:rsidRDefault="00575BB5">
                                  <w:pPr>
                                    <w:pStyle w:val="TableParagraph"/>
                                    <w:spacing w:before="25"/>
                                    <w:ind w:left="119"/>
                                    <w:rPr>
                                      <w:sz w:val="14"/>
                                    </w:rPr>
                                  </w:pPr>
                                  <w:r>
                                    <w:rPr>
                                      <w:color w:val="AC1F24"/>
                                      <w:sz w:val="14"/>
                                    </w:rPr>
                                    <w:t>East Java</w:t>
                                  </w:r>
                                </w:p>
                              </w:tc>
                              <w:tc>
                                <w:tcPr>
                                  <w:tcW w:w="1386" w:type="dxa"/>
                                  <w:tcBorders>
                                    <w:top w:val="single" w:sz="4" w:space="0" w:color="FFFFFF"/>
                                    <w:bottom w:val="single" w:sz="4" w:space="0" w:color="FFFFFF"/>
                                  </w:tcBorders>
                                  <w:shd w:val="clear" w:color="auto" w:fill="DAD5C9"/>
                                </w:tcPr>
                                <w:p w14:paraId="09205083"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C85528"/>
                                </w:tcPr>
                                <w:p w14:paraId="37BD544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9A348"/>
                                </w:tcPr>
                                <w:p w14:paraId="75572BD0"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F7D28"/>
                                </w:tcPr>
                                <w:p w14:paraId="2C38CCB7" w14:textId="77777777" w:rsidR="00575BB5" w:rsidRDefault="00575BB5">
                                  <w:pPr>
                                    <w:pStyle w:val="TableParagraph"/>
                                    <w:rPr>
                                      <w:rFonts w:ascii="Times New Roman"/>
                                      <w:sz w:val="16"/>
                                    </w:rPr>
                                  </w:pPr>
                                </w:p>
                              </w:tc>
                            </w:tr>
                            <w:tr w:rsidR="00575BB5" w14:paraId="277AAD6F" w14:textId="77777777">
                              <w:trPr>
                                <w:trHeight w:val="250"/>
                              </w:trPr>
                              <w:tc>
                                <w:tcPr>
                                  <w:tcW w:w="1482" w:type="dxa"/>
                                  <w:tcBorders>
                                    <w:bottom w:val="single" w:sz="4" w:space="0" w:color="AC1F24"/>
                                  </w:tcBorders>
                                </w:tcPr>
                                <w:p w14:paraId="4B8415CB" w14:textId="77777777" w:rsidR="00575BB5" w:rsidRDefault="00575BB5">
                                  <w:pPr>
                                    <w:pStyle w:val="TableParagraph"/>
                                    <w:spacing w:before="25"/>
                                    <w:ind w:left="113"/>
                                    <w:rPr>
                                      <w:sz w:val="14"/>
                                    </w:rPr>
                                  </w:pPr>
                                  <w:proofErr w:type="spellStart"/>
                                  <w:r>
                                    <w:rPr>
                                      <w:color w:val="AC1F24"/>
                                      <w:sz w:val="14"/>
                                    </w:rPr>
                                    <w:t>Pekalongan</w:t>
                                  </w:r>
                                  <w:proofErr w:type="spellEnd"/>
                                </w:p>
                              </w:tc>
                              <w:tc>
                                <w:tcPr>
                                  <w:tcW w:w="1254" w:type="dxa"/>
                                  <w:tcBorders>
                                    <w:bottom w:val="single" w:sz="4" w:space="0" w:color="AC1F24"/>
                                  </w:tcBorders>
                                </w:tcPr>
                                <w:p w14:paraId="2544E098" w14:textId="77777777" w:rsidR="00575BB5" w:rsidRDefault="00575BB5">
                                  <w:pPr>
                                    <w:pStyle w:val="TableParagraph"/>
                                    <w:spacing w:before="25"/>
                                    <w:ind w:left="119"/>
                                    <w:rPr>
                                      <w:sz w:val="14"/>
                                    </w:rPr>
                                  </w:pPr>
                                  <w:r>
                                    <w:rPr>
                                      <w:color w:val="AC1F24"/>
                                      <w:sz w:val="14"/>
                                    </w:rPr>
                                    <w:t>Central Java</w:t>
                                  </w:r>
                                </w:p>
                              </w:tc>
                              <w:tc>
                                <w:tcPr>
                                  <w:tcW w:w="1386" w:type="dxa"/>
                                  <w:tcBorders>
                                    <w:top w:val="single" w:sz="4" w:space="0" w:color="FFFFFF"/>
                                    <w:bottom w:val="single" w:sz="4" w:space="0" w:color="FFFFFF"/>
                                  </w:tcBorders>
                                  <w:shd w:val="clear" w:color="auto" w:fill="EA7024"/>
                                </w:tcPr>
                                <w:p w14:paraId="5E68E482"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79135"/>
                                </w:tcPr>
                                <w:p w14:paraId="79133F64"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DC379"/>
                                </w:tcPr>
                                <w:p w14:paraId="7273DC4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A7024"/>
                                </w:tcPr>
                                <w:p w14:paraId="61D79BA3" w14:textId="77777777" w:rsidR="00575BB5" w:rsidRDefault="00575BB5">
                                  <w:pPr>
                                    <w:pStyle w:val="TableParagraph"/>
                                    <w:rPr>
                                      <w:rFonts w:ascii="Times New Roman"/>
                                      <w:sz w:val="16"/>
                                    </w:rPr>
                                  </w:pPr>
                                </w:p>
                              </w:tc>
                            </w:tr>
                            <w:tr w:rsidR="00575BB5" w14:paraId="3830B2C7" w14:textId="77777777">
                              <w:trPr>
                                <w:trHeight w:val="250"/>
                              </w:trPr>
                              <w:tc>
                                <w:tcPr>
                                  <w:tcW w:w="1482" w:type="dxa"/>
                                  <w:tcBorders>
                                    <w:top w:val="single" w:sz="4" w:space="0" w:color="AC1F24"/>
                                  </w:tcBorders>
                                </w:tcPr>
                                <w:p w14:paraId="285C4069" w14:textId="77777777" w:rsidR="00575BB5" w:rsidRDefault="00575BB5">
                                  <w:pPr>
                                    <w:pStyle w:val="TableParagraph"/>
                                    <w:spacing w:before="24"/>
                                    <w:ind w:left="113"/>
                                    <w:rPr>
                                      <w:sz w:val="14"/>
                                    </w:rPr>
                                  </w:pPr>
                                  <w:r>
                                    <w:rPr>
                                      <w:color w:val="AC1F24"/>
                                      <w:sz w:val="14"/>
                                    </w:rPr>
                                    <w:t>North Lombok</w:t>
                                  </w:r>
                                </w:p>
                              </w:tc>
                              <w:tc>
                                <w:tcPr>
                                  <w:tcW w:w="1254" w:type="dxa"/>
                                  <w:tcBorders>
                                    <w:top w:val="single" w:sz="4" w:space="0" w:color="AC1F24"/>
                                  </w:tcBorders>
                                </w:tcPr>
                                <w:p w14:paraId="761FC1C0" w14:textId="77777777" w:rsidR="00575BB5" w:rsidRDefault="00575BB5">
                                  <w:pPr>
                                    <w:pStyle w:val="TableParagraph"/>
                                    <w:spacing w:before="24"/>
                                    <w:ind w:left="119"/>
                                    <w:rPr>
                                      <w:sz w:val="14"/>
                                    </w:rPr>
                                  </w:pPr>
                                  <w:r>
                                    <w:rPr>
                                      <w:color w:val="AC1F24"/>
                                      <w:sz w:val="14"/>
                                    </w:rPr>
                                    <w:t>NTB</w:t>
                                  </w:r>
                                </w:p>
                              </w:tc>
                              <w:tc>
                                <w:tcPr>
                                  <w:tcW w:w="1386" w:type="dxa"/>
                                  <w:tcBorders>
                                    <w:top w:val="single" w:sz="4" w:space="0" w:color="FFFFFF"/>
                                    <w:bottom w:val="single" w:sz="4" w:space="0" w:color="FFFFFF"/>
                                  </w:tcBorders>
                                  <w:shd w:val="clear" w:color="auto" w:fill="F9A346"/>
                                </w:tcPr>
                                <w:p w14:paraId="3B58D923" w14:textId="77777777" w:rsidR="00575BB5" w:rsidRDefault="00575BB5">
                                  <w:pPr>
                                    <w:pStyle w:val="TableParagraph"/>
                                    <w:rPr>
                                      <w:rFonts w:ascii="Times New Roman"/>
                                      <w:sz w:val="16"/>
                                    </w:rPr>
                                  </w:pPr>
                                </w:p>
                              </w:tc>
                              <w:tc>
                                <w:tcPr>
                                  <w:tcW w:w="4158" w:type="dxa"/>
                                  <w:gridSpan w:val="3"/>
                                  <w:tcBorders>
                                    <w:top w:val="single" w:sz="4" w:space="0" w:color="FFFFFF"/>
                                    <w:bottom w:val="single" w:sz="4" w:space="0" w:color="FFFFFF"/>
                                  </w:tcBorders>
                                  <w:shd w:val="clear" w:color="auto" w:fill="E06427"/>
                                </w:tcPr>
                                <w:p w14:paraId="5A8EED41" w14:textId="77777777" w:rsidR="00575BB5" w:rsidRDefault="00575BB5">
                                  <w:pPr>
                                    <w:pStyle w:val="TableParagraph"/>
                                    <w:rPr>
                                      <w:rFonts w:ascii="Times New Roman"/>
                                      <w:sz w:val="16"/>
                                    </w:rPr>
                                  </w:pPr>
                                </w:p>
                              </w:tc>
                            </w:tr>
                            <w:tr w:rsidR="00575BB5" w14:paraId="3BB9C85D" w14:textId="77777777">
                              <w:trPr>
                                <w:trHeight w:val="250"/>
                              </w:trPr>
                              <w:tc>
                                <w:tcPr>
                                  <w:tcW w:w="1482" w:type="dxa"/>
                                </w:tcPr>
                                <w:p w14:paraId="3F473FCE" w14:textId="77777777" w:rsidR="00575BB5" w:rsidRDefault="00575BB5">
                                  <w:pPr>
                                    <w:pStyle w:val="TableParagraph"/>
                                    <w:spacing w:before="24"/>
                                    <w:ind w:left="113"/>
                                    <w:rPr>
                                      <w:sz w:val="14"/>
                                    </w:rPr>
                                  </w:pPr>
                                  <w:proofErr w:type="spellStart"/>
                                  <w:r>
                                    <w:rPr>
                                      <w:color w:val="AC1F24"/>
                                      <w:sz w:val="14"/>
                                    </w:rPr>
                                    <w:t>Bener</w:t>
                                  </w:r>
                                  <w:proofErr w:type="spellEnd"/>
                                  <w:r>
                                    <w:rPr>
                                      <w:color w:val="AC1F24"/>
                                      <w:sz w:val="14"/>
                                    </w:rPr>
                                    <w:t xml:space="preserve"> </w:t>
                                  </w:r>
                                  <w:proofErr w:type="spellStart"/>
                                  <w:r>
                                    <w:rPr>
                                      <w:color w:val="AC1F24"/>
                                      <w:sz w:val="14"/>
                                    </w:rPr>
                                    <w:t>Meriah</w:t>
                                  </w:r>
                                  <w:proofErr w:type="spellEnd"/>
                                </w:p>
                              </w:tc>
                              <w:tc>
                                <w:tcPr>
                                  <w:tcW w:w="1254" w:type="dxa"/>
                                </w:tcPr>
                                <w:p w14:paraId="2B678E90" w14:textId="77777777" w:rsidR="00575BB5" w:rsidRDefault="00575BB5">
                                  <w:pPr>
                                    <w:pStyle w:val="TableParagraph"/>
                                    <w:spacing w:before="24"/>
                                    <w:ind w:left="119"/>
                                    <w:rPr>
                                      <w:sz w:val="14"/>
                                    </w:rPr>
                                  </w:pPr>
                                  <w:r>
                                    <w:rPr>
                                      <w:color w:val="AC1F24"/>
                                      <w:sz w:val="14"/>
                                    </w:rPr>
                                    <w:t>Aceh</w:t>
                                  </w:r>
                                </w:p>
                              </w:tc>
                              <w:tc>
                                <w:tcPr>
                                  <w:tcW w:w="2772" w:type="dxa"/>
                                  <w:gridSpan w:val="2"/>
                                  <w:tcBorders>
                                    <w:top w:val="single" w:sz="4" w:space="0" w:color="FFFFFF"/>
                                    <w:bottom w:val="single" w:sz="4" w:space="0" w:color="FFFFFF"/>
                                  </w:tcBorders>
                                  <w:shd w:val="clear" w:color="auto" w:fill="BA4C28"/>
                                </w:tcPr>
                                <w:p w14:paraId="3ED50427"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284B0"/>
                                </w:tcPr>
                                <w:p w14:paraId="0D0D1DD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45C27"/>
                                </w:tcPr>
                                <w:p w14:paraId="4B3E9A7F" w14:textId="77777777" w:rsidR="00575BB5" w:rsidRDefault="00575BB5">
                                  <w:pPr>
                                    <w:pStyle w:val="TableParagraph"/>
                                    <w:rPr>
                                      <w:rFonts w:ascii="Times New Roman"/>
                                      <w:sz w:val="16"/>
                                    </w:rPr>
                                  </w:pPr>
                                </w:p>
                              </w:tc>
                            </w:tr>
                            <w:tr w:rsidR="00575BB5" w14:paraId="10318D9C" w14:textId="77777777">
                              <w:trPr>
                                <w:trHeight w:val="250"/>
                              </w:trPr>
                              <w:tc>
                                <w:tcPr>
                                  <w:tcW w:w="1482" w:type="dxa"/>
                                </w:tcPr>
                                <w:p w14:paraId="61486389" w14:textId="77777777" w:rsidR="00575BB5" w:rsidRDefault="00575BB5">
                                  <w:pPr>
                                    <w:pStyle w:val="TableParagraph"/>
                                    <w:spacing w:before="24"/>
                                    <w:ind w:left="113"/>
                                    <w:rPr>
                                      <w:sz w:val="14"/>
                                    </w:rPr>
                                  </w:pPr>
                                  <w:r>
                                    <w:rPr>
                                      <w:color w:val="AC1F24"/>
                                      <w:sz w:val="14"/>
                                    </w:rPr>
                                    <w:t xml:space="preserve">South </w:t>
                                  </w:r>
                                  <w:proofErr w:type="spellStart"/>
                                  <w:r>
                                    <w:rPr>
                                      <w:color w:val="AC1F24"/>
                                      <w:sz w:val="14"/>
                                    </w:rPr>
                                    <w:t>Manokwari</w:t>
                                  </w:r>
                                  <w:proofErr w:type="spellEnd"/>
                                </w:p>
                              </w:tc>
                              <w:tc>
                                <w:tcPr>
                                  <w:tcW w:w="1254" w:type="dxa"/>
                                </w:tcPr>
                                <w:p w14:paraId="311F711D" w14:textId="77777777" w:rsidR="00575BB5" w:rsidRDefault="00575BB5">
                                  <w:pPr>
                                    <w:pStyle w:val="TableParagraph"/>
                                    <w:spacing w:before="24"/>
                                    <w:ind w:left="119"/>
                                    <w:rPr>
                                      <w:sz w:val="14"/>
                                    </w:rPr>
                                  </w:pPr>
                                  <w:r>
                                    <w:rPr>
                                      <w:color w:val="AC1F24"/>
                                      <w:sz w:val="14"/>
                                    </w:rPr>
                                    <w:t>Papua Barat</w:t>
                                  </w:r>
                                </w:p>
                              </w:tc>
                              <w:tc>
                                <w:tcPr>
                                  <w:tcW w:w="5544" w:type="dxa"/>
                                  <w:gridSpan w:val="4"/>
                                  <w:tcBorders>
                                    <w:top w:val="single" w:sz="4" w:space="0" w:color="FFFFFF"/>
                                    <w:bottom w:val="single" w:sz="4" w:space="0" w:color="FFFFFF"/>
                                  </w:tcBorders>
                                  <w:shd w:val="clear" w:color="auto" w:fill="C85528"/>
                                </w:tcPr>
                                <w:p w14:paraId="1E43200E" w14:textId="77777777" w:rsidR="00575BB5" w:rsidRDefault="00575BB5">
                                  <w:pPr>
                                    <w:pStyle w:val="TableParagraph"/>
                                    <w:rPr>
                                      <w:rFonts w:ascii="Times New Roman"/>
                                      <w:sz w:val="16"/>
                                    </w:rPr>
                                  </w:pPr>
                                </w:p>
                              </w:tc>
                            </w:tr>
                            <w:tr w:rsidR="00575BB5" w14:paraId="166AA66D" w14:textId="77777777">
                              <w:trPr>
                                <w:trHeight w:val="250"/>
                              </w:trPr>
                              <w:tc>
                                <w:tcPr>
                                  <w:tcW w:w="1482" w:type="dxa"/>
                                  <w:tcBorders>
                                    <w:bottom w:val="single" w:sz="4" w:space="0" w:color="AC1F24"/>
                                  </w:tcBorders>
                                </w:tcPr>
                                <w:p w14:paraId="581248F3" w14:textId="77777777" w:rsidR="00575BB5" w:rsidRDefault="00575BB5">
                                  <w:pPr>
                                    <w:pStyle w:val="TableParagraph"/>
                                    <w:spacing w:before="24"/>
                                    <w:ind w:left="113"/>
                                    <w:rPr>
                                      <w:sz w:val="14"/>
                                    </w:rPr>
                                  </w:pPr>
                                  <w:r>
                                    <w:rPr>
                                      <w:color w:val="AC1F24"/>
                                      <w:sz w:val="14"/>
                                    </w:rPr>
                                    <w:t>Lanny Jaya</w:t>
                                  </w:r>
                                </w:p>
                              </w:tc>
                              <w:tc>
                                <w:tcPr>
                                  <w:tcW w:w="1254" w:type="dxa"/>
                                  <w:tcBorders>
                                    <w:bottom w:val="single" w:sz="4" w:space="0" w:color="AC1F24"/>
                                  </w:tcBorders>
                                </w:tcPr>
                                <w:p w14:paraId="508583B8" w14:textId="77777777" w:rsidR="00575BB5" w:rsidRDefault="00575BB5">
                                  <w:pPr>
                                    <w:pStyle w:val="TableParagraph"/>
                                    <w:spacing w:before="24"/>
                                    <w:ind w:left="119"/>
                                    <w:rPr>
                                      <w:sz w:val="14"/>
                                    </w:rPr>
                                  </w:pPr>
                                  <w:r>
                                    <w:rPr>
                                      <w:color w:val="AC1F24"/>
                                      <w:sz w:val="14"/>
                                    </w:rPr>
                                    <w:t>Papua</w:t>
                                  </w:r>
                                </w:p>
                              </w:tc>
                              <w:tc>
                                <w:tcPr>
                                  <w:tcW w:w="1386" w:type="dxa"/>
                                  <w:tcBorders>
                                    <w:top w:val="single" w:sz="4" w:space="0" w:color="FFFFFF"/>
                                    <w:bottom w:val="single" w:sz="4" w:space="0" w:color="FFFFFF"/>
                                  </w:tcBorders>
                                  <w:shd w:val="clear" w:color="auto" w:fill="AC4625"/>
                                </w:tcPr>
                                <w:p w14:paraId="2D1B03D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F7D28"/>
                                </w:tcPr>
                                <w:p w14:paraId="006EE1FE" w14:textId="77777777" w:rsidR="00575BB5" w:rsidRDefault="00575BB5">
                                  <w:pPr>
                                    <w:pStyle w:val="TableParagraph"/>
                                    <w:rPr>
                                      <w:rFonts w:ascii="Times New Roman"/>
                                      <w:sz w:val="16"/>
                                    </w:rPr>
                                  </w:pPr>
                                </w:p>
                              </w:tc>
                              <w:tc>
                                <w:tcPr>
                                  <w:tcW w:w="2772" w:type="dxa"/>
                                  <w:gridSpan w:val="2"/>
                                  <w:tcBorders>
                                    <w:top w:val="single" w:sz="4" w:space="0" w:color="FFFFFF"/>
                                    <w:bottom w:val="single" w:sz="4" w:space="0" w:color="FFFFFF"/>
                                  </w:tcBorders>
                                  <w:shd w:val="clear" w:color="auto" w:fill="BA4C27"/>
                                </w:tcPr>
                                <w:p w14:paraId="38E0780F" w14:textId="77777777" w:rsidR="00575BB5" w:rsidRDefault="00575BB5">
                                  <w:pPr>
                                    <w:pStyle w:val="TableParagraph"/>
                                    <w:rPr>
                                      <w:rFonts w:ascii="Times New Roman"/>
                                      <w:sz w:val="16"/>
                                    </w:rPr>
                                  </w:pPr>
                                </w:p>
                              </w:tc>
                            </w:tr>
                            <w:tr w:rsidR="00575BB5" w14:paraId="492F5BF1" w14:textId="77777777">
                              <w:trPr>
                                <w:trHeight w:val="250"/>
                              </w:trPr>
                              <w:tc>
                                <w:tcPr>
                                  <w:tcW w:w="1482" w:type="dxa"/>
                                  <w:vMerge w:val="restart"/>
                                  <w:tcBorders>
                                    <w:top w:val="single" w:sz="4" w:space="0" w:color="AC1F24"/>
                                    <w:bottom w:val="single" w:sz="4" w:space="0" w:color="AC1F24"/>
                                  </w:tcBorders>
                                </w:tcPr>
                                <w:p w14:paraId="147F73C6" w14:textId="77777777" w:rsidR="00575BB5" w:rsidRDefault="00575BB5">
                                  <w:pPr>
                                    <w:pStyle w:val="TableParagraph"/>
                                    <w:spacing w:before="24"/>
                                    <w:ind w:left="113"/>
                                    <w:rPr>
                                      <w:sz w:val="14"/>
                                    </w:rPr>
                                  </w:pPr>
                                  <w:proofErr w:type="spellStart"/>
                                  <w:r>
                                    <w:rPr>
                                      <w:color w:val="AC1F24"/>
                                      <w:sz w:val="14"/>
                                    </w:rPr>
                                    <w:t>Digoel</w:t>
                                  </w:r>
                                  <w:proofErr w:type="spellEnd"/>
                                </w:p>
                                <w:p w14:paraId="7889340A" w14:textId="77777777" w:rsidR="00575BB5" w:rsidRDefault="00575BB5">
                                  <w:pPr>
                                    <w:pStyle w:val="TableParagraph"/>
                                    <w:spacing w:before="70"/>
                                    <w:ind w:left="113"/>
                                    <w:rPr>
                                      <w:sz w:val="14"/>
                                    </w:rPr>
                                  </w:pPr>
                                  <w:proofErr w:type="spellStart"/>
                                  <w:r>
                                    <w:rPr>
                                      <w:color w:val="AC1F24"/>
                                      <w:sz w:val="14"/>
                                    </w:rPr>
                                    <w:t>Asmat</w:t>
                                  </w:r>
                                  <w:proofErr w:type="spellEnd"/>
                                </w:p>
                              </w:tc>
                              <w:tc>
                                <w:tcPr>
                                  <w:tcW w:w="1254" w:type="dxa"/>
                                  <w:vMerge w:val="restart"/>
                                  <w:tcBorders>
                                    <w:top w:val="single" w:sz="4" w:space="0" w:color="AC1F24"/>
                                    <w:bottom w:val="single" w:sz="4" w:space="0" w:color="AC1F24"/>
                                  </w:tcBorders>
                                </w:tcPr>
                                <w:p w14:paraId="429E5DEA" w14:textId="77777777" w:rsidR="00575BB5" w:rsidRDefault="00575BB5">
                                  <w:pPr>
                                    <w:pStyle w:val="TableParagraph"/>
                                    <w:spacing w:before="24"/>
                                    <w:ind w:left="119"/>
                                    <w:rPr>
                                      <w:sz w:val="14"/>
                                    </w:rPr>
                                  </w:pPr>
                                  <w:r>
                                    <w:rPr>
                                      <w:color w:val="AC1F24"/>
                                      <w:sz w:val="14"/>
                                    </w:rPr>
                                    <w:t>Papua</w:t>
                                  </w:r>
                                </w:p>
                                <w:p w14:paraId="5085C4A1" w14:textId="77777777" w:rsidR="00575BB5" w:rsidRDefault="00575BB5">
                                  <w:pPr>
                                    <w:pStyle w:val="TableParagraph"/>
                                    <w:spacing w:before="70"/>
                                    <w:ind w:left="119"/>
                                    <w:rPr>
                                      <w:sz w:val="14"/>
                                    </w:rPr>
                                  </w:pPr>
                                  <w:r>
                                    <w:rPr>
                                      <w:color w:val="AC1F24"/>
                                      <w:sz w:val="14"/>
                                    </w:rPr>
                                    <w:t>Papua</w:t>
                                  </w:r>
                                </w:p>
                              </w:tc>
                              <w:tc>
                                <w:tcPr>
                                  <w:tcW w:w="1386" w:type="dxa"/>
                                  <w:tcBorders>
                                    <w:top w:val="single" w:sz="4" w:space="0" w:color="FFFFFF"/>
                                    <w:bottom w:val="single" w:sz="4" w:space="0" w:color="FFFFFF"/>
                                  </w:tcBorders>
                                  <w:shd w:val="clear" w:color="auto" w:fill="92C4E0"/>
                                </w:tcPr>
                                <w:p w14:paraId="36D5408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D6E71"/>
                                </w:tcPr>
                                <w:p w14:paraId="2E199EC3" w14:textId="77777777" w:rsidR="00575BB5" w:rsidRDefault="00575BB5">
                                  <w:pPr>
                                    <w:pStyle w:val="TableParagraph"/>
                                    <w:spacing w:before="24"/>
                                    <w:ind w:left="167" w:right="167"/>
                                    <w:jc w:val="center"/>
                                    <w:rPr>
                                      <w:sz w:val="14"/>
                                    </w:rPr>
                                  </w:pPr>
                                  <w:r>
                                    <w:rPr>
                                      <w:color w:val="414042"/>
                                      <w:sz w:val="14"/>
                                    </w:rPr>
                                    <w:t>No data</w:t>
                                  </w:r>
                                </w:p>
                              </w:tc>
                              <w:tc>
                                <w:tcPr>
                                  <w:tcW w:w="1386" w:type="dxa"/>
                                  <w:tcBorders>
                                    <w:top w:val="single" w:sz="4" w:space="0" w:color="FFFFFF"/>
                                    <w:bottom w:val="single" w:sz="4" w:space="0" w:color="FFFFFF"/>
                                  </w:tcBorders>
                                  <w:shd w:val="clear" w:color="auto" w:fill="BA4C28"/>
                                </w:tcPr>
                                <w:p w14:paraId="27EC7443"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D6E71"/>
                                </w:tcPr>
                                <w:p w14:paraId="3534E484" w14:textId="77777777" w:rsidR="00575BB5" w:rsidRDefault="00575BB5">
                                  <w:pPr>
                                    <w:pStyle w:val="TableParagraph"/>
                                    <w:spacing w:before="24"/>
                                    <w:ind w:left="165" w:right="167"/>
                                    <w:jc w:val="center"/>
                                    <w:rPr>
                                      <w:sz w:val="14"/>
                                    </w:rPr>
                                  </w:pPr>
                                  <w:r>
                                    <w:rPr>
                                      <w:color w:val="414042"/>
                                      <w:sz w:val="14"/>
                                    </w:rPr>
                                    <w:t>No data</w:t>
                                  </w:r>
                                </w:p>
                              </w:tc>
                            </w:tr>
                            <w:tr w:rsidR="00575BB5" w14:paraId="4247ADBD" w14:textId="77777777">
                              <w:trPr>
                                <w:trHeight w:val="250"/>
                              </w:trPr>
                              <w:tc>
                                <w:tcPr>
                                  <w:tcW w:w="1482" w:type="dxa"/>
                                  <w:vMerge/>
                                  <w:tcBorders>
                                    <w:top w:val="nil"/>
                                    <w:bottom w:val="single" w:sz="4" w:space="0" w:color="AC1F24"/>
                                  </w:tcBorders>
                                </w:tcPr>
                                <w:p w14:paraId="38E70B09" w14:textId="77777777" w:rsidR="00575BB5" w:rsidRDefault="00575BB5">
                                  <w:pPr>
                                    <w:rPr>
                                      <w:sz w:val="2"/>
                                      <w:szCs w:val="2"/>
                                    </w:rPr>
                                  </w:pPr>
                                </w:p>
                              </w:tc>
                              <w:tc>
                                <w:tcPr>
                                  <w:tcW w:w="1254" w:type="dxa"/>
                                  <w:vMerge/>
                                  <w:tcBorders>
                                    <w:top w:val="nil"/>
                                    <w:bottom w:val="single" w:sz="4" w:space="0" w:color="AC1F24"/>
                                  </w:tcBorders>
                                </w:tcPr>
                                <w:p w14:paraId="129F33FC" w14:textId="77777777" w:rsidR="00575BB5" w:rsidRDefault="00575BB5">
                                  <w:pPr>
                                    <w:rPr>
                                      <w:sz w:val="2"/>
                                      <w:szCs w:val="2"/>
                                    </w:rPr>
                                  </w:pPr>
                                </w:p>
                              </w:tc>
                              <w:tc>
                                <w:tcPr>
                                  <w:tcW w:w="1386" w:type="dxa"/>
                                  <w:tcBorders>
                                    <w:top w:val="single" w:sz="4" w:space="0" w:color="FFFFFF"/>
                                  </w:tcBorders>
                                  <w:shd w:val="clear" w:color="auto" w:fill="C85529"/>
                                </w:tcPr>
                                <w:p w14:paraId="009A0A9D" w14:textId="77777777" w:rsidR="00575BB5" w:rsidRDefault="00575BB5">
                                  <w:pPr>
                                    <w:pStyle w:val="TableParagraph"/>
                                    <w:rPr>
                                      <w:rFonts w:ascii="Times New Roman"/>
                                      <w:sz w:val="16"/>
                                    </w:rPr>
                                  </w:pPr>
                                </w:p>
                              </w:tc>
                              <w:tc>
                                <w:tcPr>
                                  <w:tcW w:w="1386" w:type="dxa"/>
                                  <w:tcBorders>
                                    <w:top w:val="single" w:sz="4" w:space="0" w:color="FFFFFF"/>
                                  </w:tcBorders>
                                  <w:shd w:val="clear" w:color="auto" w:fill="6D6E71"/>
                                </w:tcPr>
                                <w:p w14:paraId="3095E820" w14:textId="77777777" w:rsidR="00575BB5" w:rsidRDefault="00575BB5">
                                  <w:pPr>
                                    <w:pStyle w:val="TableParagraph"/>
                                    <w:spacing w:before="24"/>
                                    <w:ind w:left="167" w:right="167"/>
                                    <w:jc w:val="center"/>
                                    <w:rPr>
                                      <w:sz w:val="14"/>
                                    </w:rPr>
                                  </w:pPr>
                                  <w:r>
                                    <w:rPr>
                                      <w:color w:val="414042"/>
                                      <w:sz w:val="14"/>
                                    </w:rPr>
                                    <w:t>No data</w:t>
                                  </w:r>
                                </w:p>
                              </w:tc>
                              <w:tc>
                                <w:tcPr>
                                  <w:tcW w:w="1386" w:type="dxa"/>
                                  <w:tcBorders>
                                    <w:top w:val="single" w:sz="4" w:space="0" w:color="FFFFFF"/>
                                  </w:tcBorders>
                                  <w:shd w:val="clear" w:color="auto" w:fill="BA4C27"/>
                                </w:tcPr>
                                <w:p w14:paraId="01F6EB39" w14:textId="77777777" w:rsidR="00575BB5" w:rsidRDefault="00575BB5">
                                  <w:pPr>
                                    <w:pStyle w:val="TableParagraph"/>
                                    <w:rPr>
                                      <w:rFonts w:ascii="Times New Roman"/>
                                      <w:sz w:val="16"/>
                                    </w:rPr>
                                  </w:pPr>
                                </w:p>
                              </w:tc>
                              <w:tc>
                                <w:tcPr>
                                  <w:tcW w:w="1386" w:type="dxa"/>
                                  <w:tcBorders>
                                    <w:top w:val="single" w:sz="4" w:space="0" w:color="FFFFFF"/>
                                  </w:tcBorders>
                                  <w:shd w:val="clear" w:color="auto" w:fill="6D6E71"/>
                                </w:tcPr>
                                <w:p w14:paraId="78AA8F48" w14:textId="77777777" w:rsidR="00575BB5" w:rsidRDefault="00575BB5">
                                  <w:pPr>
                                    <w:pStyle w:val="TableParagraph"/>
                                    <w:spacing w:before="24"/>
                                    <w:ind w:left="165" w:right="167"/>
                                    <w:jc w:val="center"/>
                                    <w:rPr>
                                      <w:sz w:val="14"/>
                                    </w:rPr>
                                  </w:pPr>
                                  <w:r>
                                    <w:rPr>
                                      <w:color w:val="414042"/>
                                      <w:sz w:val="14"/>
                                    </w:rPr>
                                    <w:t>No data</w:t>
                                  </w:r>
                                </w:p>
                              </w:tc>
                            </w:tr>
                          </w:tbl>
                          <w:p w14:paraId="52E10619" w14:textId="77777777" w:rsidR="00575BB5" w:rsidRDefault="00575BB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2C7C3" id="Text Box 134" o:spid="_x0000_s1432" type="#_x0000_t202" style="position:absolute;left:0;text-align:left;margin-left:56.7pt;margin-top:34.5pt;width:413.9pt;height:367.4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XQstgIAALc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482"/>
                        <w:gridCol w:w="1254"/>
                        <w:gridCol w:w="1386"/>
                        <w:gridCol w:w="1386"/>
                        <w:gridCol w:w="1386"/>
                        <w:gridCol w:w="1386"/>
                      </w:tblGrid>
                      <w:tr w:rsidR="00575BB5" w14:paraId="2FBC05AB" w14:textId="77777777">
                        <w:trPr>
                          <w:trHeight w:val="832"/>
                        </w:trPr>
                        <w:tc>
                          <w:tcPr>
                            <w:tcW w:w="1482" w:type="dxa"/>
                            <w:tcBorders>
                              <w:bottom w:val="single" w:sz="4" w:space="0" w:color="FFFFFF"/>
                            </w:tcBorders>
                            <w:shd w:val="clear" w:color="auto" w:fill="414042"/>
                          </w:tcPr>
                          <w:p w14:paraId="127E5447" w14:textId="77777777" w:rsidR="00575BB5" w:rsidRDefault="00575BB5">
                            <w:pPr>
                              <w:pStyle w:val="TableParagraph"/>
                              <w:spacing w:before="71"/>
                              <w:ind w:left="486"/>
                              <w:rPr>
                                <w:b/>
                                <w:sz w:val="14"/>
                              </w:rPr>
                            </w:pPr>
                            <w:r>
                              <w:rPr>
                                <w:b/>
                                <w:color w:val="FFFFFF"/>
                                <w:sz w:val="14"/>
                              </w:rPr>
                              <w:t>District</w:t>
                            </w:r>
                          </w:p>
                        </w:tc>
                        <w:tc>
                          <w:tcPr>
                            <w:tcW w:w="1254" w:type="dxa"/>
                            <w:tcBorders>
                              <w:bottom w:val="single" w:sz="4" w:space="0" w:color="FFFFFF"/>
                            </w:tcBorders>
                            <w:shd w:val="clear" w:color="auto" w:fill="414042"/>
                          </w:tcPr>
                          <w:p w14:paraId="1373DC3F" w14:textId="77777777" w:rsidR="00575BB5" w:rsidRDefault="00575BB5">
                            <w:pPr>
                              <w:pStyle w:val="TableParagraph"/>
                              <w:spacing w:before="71"/>
                              <w:ind w:left="326"/>
                              <w:rPr>
                                <w:b/>
                                <w:sz w:val="14"/>
                              </w:rPr>
                            </w:pPr>
                            <w:r>
                              <w:rPr>
                                <w:b/>
                                <w:color w:val="FFFFFF"/>
                                <w:sz w:val="14"/>
                              </w:rPr>
                              <w:t>Province</w:t>
                            </w:r>
                          </w:p>
                        </w:tc>
                        <w:tc>
                          <w:tcPr>
                            <w:tcW w:w="1386" w:type="dxa"/>
                            <w:tcBorders>
                              <w:bottom w:val="single" w:sz="4" w:space="0" w:color="FFFFFF"/>
                            </w:tcBorders>
                            <w:shd w:val="clear" w:color="auto" w:fill="414042"/>
                          </w:tcPr>
                          <w:p w14:paraId="5ED5160E" w14:textId="77777777" w:rsidR="00575BB5" w:rsidRDefault="00575BB5">
                            <w:pPr>
                              <w:pStyle w:val="TableParagraph"/>
                              <w:spacing w:before="89" w:line="211" w:lineRule="auto"/>
                              <w:ind w:left="167" w:right="167"/>
                              <w:jc w:val="center"/>
                              <w:rPr>
                                <w:b/>
                                <w:sz w:val="14"/>
                              </w:rPr>
                            </w:pPr>
                            <w:r>
                              <w:rPr>
                                <w:b/>
                                <w:color w:val="FFFFFF"/>
                                <w:sz w:val="14"/>
                              </w:rPr>
                              <w:t>% villages and sub-districts with female in leadership role</w:t>
                            </w:r>
                          </w:p>
                        </w:tc>
                        <w:tc>
                          <w:tcPr>
                            <w:tcW w:w="1386" w:type="dxa"/>
                            <w:tcBorders>
                              <w:bottom w:val="single" w:sz="4" w:space="0" w:color="FFFFFF"/>
                            </w:tcBorders>
                            <w:shd w:val="clear" w:color="auto" w:fill="414042"/>
                          </w:tcPr>
                          <w:p w14:paraId="2FBC07A1" w14:textId="77777777" w:rsidR="00575BB5" w:rsidRDefault="00575BB5">
                            <w:pPr>
                              <w:pStyle w:val="TableParagraph"/>
                              <w:spacing w:before="89" w:line="211" w:lineRule="auto"/>
                              <w:ind w:left="116" w:right="117"/>
                              <w:jc w:val="center"/>
                              <w:rPr>
                                <w:b/>
                                <w:sz w:val="14"/>
                              </w:rPr>
                            </w:pPr>
                            <w:r>
                              <w:rPr>
                                <w:b/>
                                <w:color w:val="FFFFFF"/>
                                <w:sz w:val="14"/>
                              </w:rPr>
                              <w:t>% village gov. and council officials that are female</w:t>
                            </w:r>
                          </w:p>
                        </w:tc>
                        <w:tc>
                          <w:tcPr>
                            <w:tcW w:w="1386" w:type="dxa"/>
                            <w:tcBorders>
                              <w:bottom w:val="single" w:sz="4" w:space="0" w:color="FFFFFF"/>
                            </w:tcBorders>
                            <w:shd w:val="clear" w:color="auto" w:fill="414042"/>
                          </w:tcPr>
                          <w:p w14:paraId="5B7D7E95" w14:textId="77777777" w:rsidR="00575BB5" w:rsidRDefault="00575BB5">
                            <w:pPr>
                              <w:pStyle w:val="TableParagraph"/>
                              <w:spacing w:before="89" w:line="211" w:lineRule="auto"/>
                              <w:ind w:left="207" w:right="209"/>
                              <w:jc w:val="center"/>
                              <w:rPr>
                                <w:b/>
                                <w:sz w:val="14"/>
                              </w:rPr>
                            </w:pPr>
                            <w:r>
                              <w:rPr>
                                <w:b/>
                                <w:color w:val="FFFFFF"/>
                                <w:sz w:val="14"/>
                              </w:rPr>
                              <w:t xml:space="preserve">% villages with inclusive </w:t>
                            </w:r>
                            <w:proofErr w:type="spellStart"/>
                            <w:r>
                              <w:rPr>
                                <w:b/>
                                <w:color w:val="FFFFFF"/>
                                <w:sz w:val="14"/>
                              </w:rPr>
                              <w:t>Musrenbang</w:t>
                            </w:r>
                            <w:proofErr w:type="spellEnd"/>
                            <w:r>
                              <w:rPr>
                                <w:b/>
                                <w:color w:val="FFFFFF"/>
                                <w:sz w:val="14"/>
                              </w:rPr>
                              <w:t xml:space="preserve"> and </w:t>
                            </w:r>
                            <w:proofErr w:type="spellStart"/>
                            <w:r>
                              <w:rPr>
                                <w:b/>
                                <w:color w:val="FFFFFF"/>
                                <w:sz w:val="14"/>
                              </w:rPr>
                              <w:t>Musrena</w:t>
                            </w:r>
                            <w:proofErr w:type="spellEnd"/>
                          </w:p>
                        </w:tc>
                        <w:tc>
                          <w:tcPr>
                            <w:tcW w:w="1386" w:type="dxa"/>
                            <w:tcBorders>
                              <w:bottom w:val="single" w:sz="4" w:space="0" w:color="FFFFFF"/>
                            </w:tcBorders>
                            <w:shd w:val="clear" w:color="auto" w:fill="414042"/>
                          </w:tcPr>
                          <w:p w14:paraId="786E04D3" w14:textId="77777777" w:rsidR="00575BB5" w:rsidRDefault="00575BB5">
                            <w:pPr>
                              <w:pStyle w:val="TableParagraph"/>
                              <w:spacing w:before="89" w:line="211" w:lineRule="auto"/>
                              <w:ind w:left="128" w:right="131" w:hanging="1"/>
                              <w:jc w:val="center"/>
                              <w:rPr>
                                <w:b/>
                                <w:sz w:val="14"/>
                              </w:rPr>
                            </w:pPr>
                            <w:r>
                              <w:rPr>
                                <w:b/>
                                <w:color w:val="FFFFFF"/>
                                <w:sz w:val="14"/>
                              </w:rPr>
                              <w:t>Ranked performance on averaged GESI indicators</w:t>
                            </w:r>
                          </w:p>
                        </w:tc>
                      </w:tr>
                      <w:tr w:rsidR="00575BB5" w14:paraId="419018A9" w14:textId="77777777">
                        <w:trPr>
                          <w:trHeight w:val="250"/>
                        </w:trPr>
                        <w:tc>
                          <w:tcPr>
                            <w:tcW w:w="1482" w:type="dxa"/>
                            <w:vMerge w:val="restart"/>
                            <w:tcBorders>
                              <w:top w:val="single" w:sz="4" w:space="0" w:color="FFFFFF"/>
                              <w:bottom w:val="single" w:sz="4" w:space="0" w:color="AC1F24"/>
                            </w:tcBorders>
                          </w:tcPr>
                          <w:p w14:paraId="5B324411" w14:textId="77777777" w:rsidR="00575BB5" w:rsidRDefault="00575BB5">
                            <w:pPr>
                              <w:pStyle w:val="TableParagraph"/>
                              <w:spacing w:before="26" w:line="326" w:lineRule="auto"/>
                              <w:ind w:left="113" w:right="726"/>
                              <w:rPr>
                                <w:sz w:val="14"/>
                              </w:rPr>
                            </w:pPr>
                            <w:proofErr w:type="spellStart"/>
                            <w:r>
                              <w:rPr>
                                <w:color w:val="AC1F24"/>
                                <w:sz w:val="14"/>
                              </w:rPr>
                              <w:t>Bantaeng</w:t>
                            </w:r>
                            <w:proofErr w:type="spellEnd"/>
                            <w:r>
                              <w:rPr>
                                <w:color w:val="AC1F24"/>
                                <w:sz w:val="14"/>
                              </w:rPr>
                              <w:t xml:space="preserve"> </w:t>
                            </w:r>
                            <w:proofErr w:type="spellStart"/>
                            <w:r>
                              <w:rPr>
                                <w:color w:val="AC1F24"/>
                                <w:sz w:val="14"/>
                              </w:rPr>
                              <w:t>Bireuen</w:t>
                            </w:r>
                            <w:proofErr w:type="spellEnd"/>
                          </w:p>
                          <w:p w14:paraId="326A1CF0" w14:textId="77777777" w:rsidR="00575BB5" w:rsidRDefault="00575BB5">
                            <w:pPr>
                              <w:pStyle w:val="TableParagraph"/>
                              <w:spacing w:before="1"/>
                              <w:ind w:left="113"/>
                              <w:rPr>
                                <w:sz w:val="14"/>
                              </w:rPr>
                            </w:pPr>
                            <w:proofErr w:type="spellStart"/>
                            <w:r>
                              <w:rPr>
                                <w:color w:val="AC1F24"/>
                                <w:sz w:val="14"/>
                              </w:rPr>
                              <w:t>Trenggalek</w:t>
                            </w:r>
                            <w:proofErr w:type="spellEnd"/>
                          </w:p>
                        </w:tc>
                        <w:tc>
                          <w:tcPr>
                            <w:tcW w:w="1254" w:type="dxa"/>
                            <w:vMerge w:val="restart"/>
                            <w:tcBorders>
                              <w:top w:val="single" w:sz="4" w:space="0" w:color="FFFFFF"/>
                              <w:bottom w:val="single" w:sz="4" w:space="0" w:color="AC1F24"/>
                            </w:tcBorders>
                          </w:tcPr>
                          <w:p w14:paraId="2BE4F815" w14:textId="77777777" w:rsidR="00575BB5" w:rsidRDefault="00575BB5">
                            <w:pPr>
                              <w:pStyle w:val="TableParagraph"/>
                              <w:spacing w:before="26" w:line="326" w:lineRule="auto"/>
                              <w:ind w:left="119" w:right="130"/>
                              <w:rPr>
                                <w:sz w:val="14"/>
                              </w:rPr>
                            </w:pPr>
                            <w:r>
                              <w:rPr>
                                <w:color w:val="AC1F24"/>
                                <w:sz w:val="14"/>
                              </w:rPr>
                              <w:t>South Sulawesi Aceh</w:t>
                            </w:r>
                          </w:p>
                          <w:p w14:paraId="0A0E0FC1" w14:textId="77777777" w:rsidR="00575BB5" w:rsidRDefault="00575BB5">
                            <w:pPr>
                              <w:pStyle w:val="TableParagraph"/>
                              <w:spacing w:before="1"/>
                              <w:ind w:left="119"/>
                              <w:rPr>
                                <w:sz w:val="14"/>
                              </w:rPr>
                            </w:pPr>
                            <w:r>
                              <w:rPr>
                                <w:color w:val="AC1F24"/>
                                <w:sz w:val="14"/>
                              </w:rPr>
                              <w:t>East Java</w:t>
                            </w:r>
                          </w:p>
                        </w:tc>
                        <w:tc>
                          <w:tcPr>
                            <w:tcW w:w="1386" w:type="dxa"/>
                            <w:tcBorders>
                              <w:top w:val="single" w:sz="4" w:space="0" w:color="FFFFFF"/>
                              <w:bottom w:val="single" w:sz="4" w:space="0" w:color="FFFFFF"/>
                            </w:tcBorders>
                            <w:shd w:val="clear" w:color="auto" w:fill="5284B0"/>
                          </w:tcPr>
                          <w:p w14:paraId="587F159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06496"/>
                          </w:tcPr>
                          <w:p w14:paraId="1E6BF75B" w14:textId="77777777" w:rsidR="00575BB5" w:rsidRDefault="00575BB5">
                            <w:pPr>
                              <w:pStyle w:val="TableParagraph"/>
                              <w:rPr>
                                <w:rFonts w:ascii="Times New Roman"/>
                                <w:sz w:val="16"/>
                              </w:rPr>
                            </w:pPr>
                          </w:p>
                        </w:tc>
                        <w:tc>
                          <w:tcPr>
                            <w:tcW w:w="2772" w:type="dxa"/>
                            <w:gridSpan w:val="2"/>
                            <w:tcBorders>
                              <w:top w:val="single" w:sz="4" w:space="0" w:color="FFFFFF"/>
                              <w:bottom w:val="single" w:sz="4" w:space="0" w:color="FFFFFF"/>
                            </w:tcBorders>
                            <w:shd w:val="clear" w:color="auto" w:fill="2D5D8A"/>
                          </w:tcPr>
                          <w:p w14:paraId="2EFD2C0F" w14:textId="77777777" w:rsidR="00575BB5" w:rsidRDefault="00575BB5">
                            <w:pPr>
                              <w:pStyle w:val="TableParagraph"/>
                              <w:rPr>
                                <w:rFonts w:ascii="Times New Roman"/>
                                <w:sz w:val="16"/>
                              </w:rPr>
                            </w:pPr>
                          </w:p>
                        </w:tc>
                      </w:tr>
                      <w:tr w:rsidR="00575BB5" w14:paraId="62152804" w14:textId="77777777">
                        <w:trPr>
                          <w:trHeight w:val="250"/>
                        </w:trPr>
                        <w:tc>
                          <w:tcPr>
                            <w:tcW w:w="1482" w:type="dxa"/>
                            <w:vMerge/>
                            <w:tcBorders>
                              <w:top w:val="nil"/>
                              <w:bottom w:val="single" w:sz="4" w:space="0" w:color="AC1F24"/>
                            </w:tcBorders>
                          </w:tcPr>
                          <w:p w14:paraId="500EE3BC" w14:textId="77777777" w:rsidR="00575BB5" w:rsidRDefault="00575BB5">
                            <w:pPr>
                              <w:rPr>
                                <w:sz w:val="2"/>
                                <w:szCs w:val="2"/>
                              </w:rPr>
                            </w:pPr>
                          </w:p>
                        </w:tc>
                        <w:tc>
                          <w:tcPr>
                            <w:tcW w:w="1254" w:type="dxa"/>
                            <w:vMerge/>
                            <w:tcBorders>
                              <w:top w:val="nil"/>
                              <w:bottom w:val="single" w:sz="4" w:space="0" w:color="AC1F24"/>
                            </w:tcBorders>
                          </w:tcPr>
                          <w:p w14:paraId="6643830E" w14:textId="77777777" w:rsidR="00575BB5" w:rsidRDefault="00575BB5">
                            <w:pPr>
                              <w:rPr>
                                <w:sz w:val="2"/>
                                <w:szCs w:val="2"/>
                              </w:rPr>
                            </w:pPr>
                          </w:p>
                        </w:tc>
                        <w:tc>
                          <w:tcPr>
                            <w:tcW w:w="1386" w:type="dxa"/>
                            <w:tcBorders>
                              <w:top w:val="single" w:sz="4" w:space="0" w:color="FFFFFF"/>
                              <w:bottom w:val="single" w:sz="4" w:space="0" w:color="FFFFFF"/>
                            </w:tcBorders>
                            <w:shd w:val="clear" w:color="auto" w:fill="5284B0"/>
                          </w:tcPr>
                          <w:p w14:paraId="47078F2B"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B8EBA"/>
                          </w:tcPr>
                          <w:p w14:paraId="080C51B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4879A9"/>
                          </w:tcPr>
                          <w:p w14:paraId="5BA7C54D"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06496"/>
                          </w:tcPr>
                          <w:p w14:paraId="4E49036C" w14:textId="77777777" w:rsidR="00575BB5" w:rsidRDefault="00575BB5">
                            <w:pPr>
                              <w:pStyle w:val="TableParagraph"/>
                              <w:rPr>
                                <w:rFonts w:ascii="Times New Roman"/>
                                <w:sz w:val="16"/>
                              </w:rPr>
                            </w:pPr>
                          </w:p>
                        </w:tc>
                      </w:tr>
                      <w:tr w:rsidR="00575BB5" w14:paraId="01D5AFB5" w14:textId="77777777">
                        <w:trPr>
                          <w:trHeight w:val="250"/>
                        </w:trPr>
                        <w:tc>
                          <w:tcPr>
                            <w:tcW w:w="1482" w:type="dxa"/>
                            <w:vMerge/>
                            <w:tcBorders>
                              <w:top w:val="nil"/>
                              <w:bottom w:val="single" w:sz="4" w:space="0" w:color="AC1F24"/>
                            </w:tcBorders>
                          </w:tcPr>
                          <w:p w14:paraId="60ACFCDD" w14:textId="77777777" w:rsidR="00575BB5" w:rsidRDefault="00575BB5">
                            <w:pPr>
                              <w:rPr>
                                <w:sz w:val="2"/>
                                <w:szCs w:val="2"/>
                              </w:rPr>
                            </w:pPr>
                          </w:p>
                        </w:tc>
                        <w:tc>
                          <w:tcPr>
                            <w:tcW w:w="1254" w:type="dxa"/>
                            <w:vMerge/>
                            <w:tcBorders>
                              <w:top w:val="nil"/>
                              <w:bottom w:val="single" w:sz="4" w:space="0" w:color="AC1F24"/>
                            </w:tcBorders>
                          </w:tcPr>
                          <w:p w14:paraId="676D9B33" w14:textId="77777777" w:rsidR="00575BB5" w:rsidRDefault="00575BB5">
                            <w:pPr>
                              <w:rPr>
                                <w:sz w:val="2"/>
                                <w:szCs w:val="2"/>
                              </w:rPr>
                            </w:pPr>
                          </w:p>
                        </w:tc>
                        <w:tc>
                          <w:tcPr>
                            <w:tcW w:w="1386" w:type="dxa"/>
                            <w:tcBorders>
                              <w:top w:val="single" w:sz="4" w:space="0" w:color="FFFFFF"/>
                              <w:bottom w:val="single" w:sz="4" w:space="0" w:color="FFFFFF"/>
                            </w:tcBorders>
                            <w:shd w:val="clear" w:color="auto" w:fill="3C6EA1"/>
                          </w:tcPr>
                          <w:p w14:paraId="72E7E97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9A346"/>
                          </w:tcPr>
                          <w:p w14:paraId="45F45053"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2D5D8A"/>
                          </w:tcPr>
                          <w:p w14:paraId="48BA4EC0"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C6EA1"/>
                          </w:tcPr>
                          <w:p w14:paraId="2E6C0A58" w14:textId="77777777" w:rsidR="00575BB5" w:rsidRDefault="00575BB5">
                            <w:pPr>
                              <w:pStyle w:val="TableParagraph"/>
                              <w:rPr>
                                <w:rFonts w:ascii="Times New Roman"/>
                                <w:sz w:val="16"/>
                              </w:rPr>
                            </w:pPr>
                          </w:p>
                        </w:tc>
                      </w:tr>
                      <w:tr w:rsidR="00575BB5" w14:paraId="282318E4" w14:textId="77777777">
                        <w:trPr>
                          <w:trHeight w:val="250"/>
                        </w:trPr>
                        <w:tc>
                          <w:tcPr>
                            <w:tcW w:w="1482" w:type="dxa"/>
                            <w:vMerge w:val="restart"/>
                            <w:tcBorders>
                              <w:top w:val="single" w:sz="4" w:space="0" w:color="AC1F24"/>
                              <w:bottom w:val="single" w:sz="4" w:space="0" w:color="AC1F24"/>
                            </w:tcBorders>
                          </w:tcPr>
                          <w:p w14:paraId="7DC26F25" w14:textId="77777777" w:rsidR="00575BB5" w:rsidRDefault="00575BB5">
                            <w:pPr>
                              <w:pStyle w:val="TableParagraph"/>
                              <w:spacing w:before="26" w:line="326" w:lineRule="auto"/>
                              <w:ind w:left="113" w:right="100"/>
                              <w:rPr>
                                <w:sz w:val="14"/>
                              </w:rPr>
                            </w:pPr>
                            <w:r>
                              <w:rPr>
                                <w:color w:val="AC1F24"/>
                                <w:sz w:val="14"/>
                              </w:rPr>
                              <w:t xml:space="preserve">East Lombok </w:t>
                            </w:r>
                            <w:proofErr w:type="spellStart"/>
                            <w:r>
                              <w:rPr>
                                <w:color w:val="AC1F24"/>
                                <w:sz w:val="14"/>
                              </w:rPr>
                              <w:t>Pangkajene</w:t>
                            </w:r>
                            <w:proofErr w:type="spellEnd"/>
                            <w:r>
                              <w:rPr>
                                <w:color w:val="AC1F24"/>
                                <w:sz w:val="14"/>
                              </w:rPr>
                              <w:t xml:space="preserve"> Islands</w:t>
                            </w:r>
                          </w:p>
                          <w:p w14:paraId="272EC7B8" w14:textId="77777777" w:rsidR="00575BB5" w:rsidRDefault="00575BB5">
                            <w:pPr>
                              <w:pStyle w:val="TableParagraph"/>
                              <w:spacing w:before="1"/>
                              <w:ind w:left="113"/>
                              <w:rPr>
                                <w:sz w:val="14"/>
                              </w:rPr>
                            </w:pPr>
                            <w:proofErr w:type="spellStart"/>
                            <w:r>
                              <w:rPr>
                                <w:color w:val="AC1F24"/>
                                <w:sz w:val="14"/>
                              </w:rPr>
                              <w:t>Kaimana</w:t>
                            </w:r>
                            <w:proofErr w:type="spellEnd"/>
                          </w:p>
                        </w:tc>
                        <w:tc>
                          <w:tcPr>
                            <w:tcW w:w="1254" w:type="dxa"/>
                            <w:vMerge w:val="restart"/>
                            <w:tcBorders>
                              <w:top w:val="single" w:sz="4" w:space="0" w:color="AC1F24"/>
                              <w:bottom w:val="single" w:sz="4" w:space="0" w:color="AC1F24"/>
                            </w:tcBorders>
                          </w:tcPr>
                          <w:p w14:paraId="48B0B031" w14:textId="77777777" w:rsidR="00575BB5" w:rsidRDefault="00575BB5">
                            <w:pPr>
                              <w:pStyle w:val="TableParagraph"/>
                              <w:spacing w:before="26"/>
                              <w:ind w:left="119"/>
                              <w:rPr>
                                <w:sz w:val="14"/>
                              </w:rPr>
                            </w:pPr>
                            <w:r>
                              <w:rPr>
                                <w:color w:val="AC1F24"/>
                                <w:sz w:val="14"/>
                              </w:rPr>
                              <w:t>NTB</w:t>
                            </w:r>
                          </w:p>
                          <w:p w14:paraId="3D64132E" w14:textId="77777777" w:rsidR="00575BB5" w:rsidRDefault="00575BB5">
                            <w:pPr>
                              <w:pStyle w:val="TableParagraph"/>
                              <w:spacing w:line="260" w:lineRule="atLeast"/>
                              <w:ind w:left="119" w:right="130"/>
                              <w:rPr>
                                <w:sz w:val="14"/>
                              </w:rPr>
                            </w:pPr>
                            <w:r>
                              <w:rPr>
                                <w:color w:val="AC1F24"/>
                                <w:sz w:val="14"/>
                              </w:rPr>
                              <w:t>South Sulawesi Papua Barat</w:t>
                            </w:r>
                          </w:p>
                        </w:tc>
                        <w:tc>
                          <w:tcPr>
                            <w:tcW w:w="1386" w:type="dxa"/>
                            <w:tcBorders>
                              <w:top w:val="single" w:sz="4" w:space="0" w:color="FFFFFF"/>
                              <w:bottom w:val="single" w:sz="4" w:space="0" w:color="FFFFFF"/>
                            </w:tcBorders>
                            <w:shd w:val="clear" w:color="auto" w:fill="2D5D8A"/>
                          </w:tcPr>
                          <w:p w14:paraId="43409B3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79ADD2"/>
                          </w:tcPr>
                          <w:p w14:paraId="208F35B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BB35B"/>
                          </w:tcPr>
                          <w:p w14:paraId="310D8CA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4879A9"/>
                          </w:tcPr>
                          <w:p w14:paraId="6FDA635F" w14:textId="77777777" w:rsidR="00575BB5" w:rsidRDefault="00575BB5">
                            <w:pPr>
                              <w:pStyle w:val="TableParagraph"/>
                              <w:rPr>
                                <w:rFonts w:ascii="Times New Roman"/>
                                <w:sz w:val="16"/>
                              </w:rPr>
                            </w:pPr>
                          </w:p>
                        </w:tc>
                      </w:tr>
                      <w:tr w:rsidR="00575BB5" w14:paraId="2F71D21A" w14:textId="77777777">
                        <w:trPr>
                          <w:trHeight w:val="250"/>
                        </w:trPr>
                        <w:tc>
                          <w:tcPr>
                            <w:tcW w:w="1482" w:type="dxa"/>
                            <w:vMerge/>
                            <w:tcBorders>
                              <w:top w:val="nil"/>
                              <w:bottom w:val="single" w:sz="4" w:space="0" w:color="AC1F24"/>
                            </w:tcBorders>
                          </w:tcPr>
                          <w:p w14:paraId="657EB386" w14:textId="77777777" w:rsidR="00575BB5" w:rsidRDefault="00575BB5">
                            <w:pPr>
                              <w:rPr>
                                <w:sz w:val="2"/>
                                <w:szCs w:val="2"/>
                              </w:rPr>
                            </w:pPr>
                          </w:p>
                        </w:tc>
                        <w:tc>
                          <w:tcPr>
                            <w:tcW w:w="1254" w:type="dxa"/>
                            <w:vMerge/>
                            <w:tcBorders>
                              <w:top w:val="nil"/>
                              <w:bottom w:val="single" w:sz="4" w:space="0" w:color="AC1F24"/>
                            </w:tcBorders>
                          </w:tcPr>
                          <w:p w14:paraId="48BA0D92" w14:textId="77777777" w:rsidR="00575BB5" w:rsidRDefault="00575BB5">
                            <w:pPr>
                              <w:rPr>
                                <w:sz w:val="2"/>
                                <w:szCs w:val="2"/>
                              </w:rPr>
                            </w:pPr>
                          </w:p>
                        </w:tc>
                        <w:tc>
                          <w:tcPr>
                            <w:tcW w:w="1386" w:type="dxa"/>
                            <w:tcBorders>
                              <w:top w:val="single" w:sz="4" w:space="0" w:color="FFFFFF"/>
                              <w:bottom w:val="single" w:sz="4" w:space="0" w:color="FFFFFF"/>
                            </w:tcBorders>
                            <w:shd w:val="clear" w:color="auto" w:fill="EF7D28"/>
                          </w:tcPr>
                          <w:p w14:paraId="24A7777A"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2D5D8A"/>
                          </w:tcPr>
                          <w:p w14:paraId="479F4A34"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297C3"/>
                          </w:tcPr>
                          <w:p w14:paraId="44EE804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284B0"/>
                          </w:tcPr>
                          <w:p w14:paraId="0CBC50BB" w14:textId="77777777" w:rsidR="00575BB5" w:rsidRDefault="00575BB5">
                            <w:pPr>
                              <w:pStyle w:val="TableParagraph"/>
                              <w:rPr>
                                <w:rFonts w:ascii="Times New Roman"/>
                                <w:sz w:val="16"/>
                              </w:rPr>
                            </w:pPr>
                          </w:p>
                        </w:tc>
                      </w:tr>
                      <w:tr w:rsidR="00575BB5" w14:paraId="64077519" w14:textId="77777777">
                        <w:trPr>
                          <w:trHeight w:val="250"/>
                        </w:trPr>
                        <w:tc>
                          <w:tcPr>
                            <w:tcW w:w="1482" w:type="dxa"/>
                            <w:vMerge/>
                            <w:tcBorders>
                              <w:top w:val="nil"/>
                              <w:bottom w:val="single" w:sz="4" w:space="0" w:color="AC1F24"/>
                            </w:tcBorders>
                          </w:tcPr>
                          <w:p w14:paraId="3C9603D1" w14:textId="77777777" w:rsidR="00575BB5" w:rsidRDefault="00575BB5">
                            <w:pPr>
                              <w:rPr>
                                <w:sz w:val="2"/>
                                <w:szCs w:val="2"/>
                              </w:rPr>
                            </w:pPr>
                          </w:p>
                        </w:tc>
                        <w:tc>
                          <w:tcPr>
                            <w:tcW w:w="1254" w:type="dxa"/>
                            <w:vMerge/>
                            <w:tcBorders>
                              <w:top w:val="nil"/>
                              <w:bottom w:val="single" w:sz="4" w:space="0" w:color="AC1F24"/>
                            </w:tcBorders>
                          </w:tcPr>
                          <w:p w14:paraId="621D30A1" w14:textId="77777777" w:rsidR="00575BB5" w:rsidRDefault="00575BB5">
                            <w:pPr>
                              <w:rPr>
                                <w:sz w:val="2"/>
                                <w:szCs w:val="2"/>
                              </w:rPr>
                            </w:pPr>
                          </w:p>
                        </w:tc>
                        <w:tc>
                          <w:tcPr>
                            <w:tcW w:w="1386" w:type="dxa"/>
                            <w:tcBorders>
                              <w:top w:val="single" w:sz="4" w:space="0" w:color="FFFFFF"/>
                              <w:bottom w:val="single" w:sz="4" w:space="0" w:color="FFFFFF"/>
                            </w:tcBorders>
                            <w:shd w:val="clear" w:color="auto" w:fill="4879A9"/>
                          </w:tcPr>
                          <w:p w14:paraId="14DF8A2D"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C6EA1"/>
                          </w:tcPr>
                          <w:p w14:paraId="5EC4933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A7225"/>
                          </w:tcPr>
                          <w:p w14:paraId="3650D85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B8EBA"/>
                          </w:tcPr>
                          <w:p w14:paraId="5689156A" w14:textId="77777777" w:rsidR="00575BB5" w:rsidRDefault="00575BB5">
                            <w:pPr>
                              <w:pStyle w:val="TableParagraph"/>
                              <w:rPr>
                                <w:rFonts w:ascii="Times New Roman"/>
                                <w:sz w:val="16"/>
                              </w:rPr>
                            </w:pPr>
                          </w:p>
                        </w:tc>
                      </w:tr>
                      <w:tr w:rsidR="00575BB5" w14:paraId="34426D55" w14:textId="77777777">
                        <w:trPr>
                          <w:trHeight w:val="250"/>
                        </w:trPr>
                        <w:tc>
                          <w:tcPr>
                            <w:tcW w:w="1482" w:type="dxa"/>
                            <w:tcBorders>
                              <w:top w:val="single" w:sz="4" w:space="0" w:color="AC1F24"/>
                            </w:tcBorders>
                          </w:tcPr>
                          <w:p w14:paraId="0D242803" w14:textId="77777777" w:rsidR="00575BB5" w:rsidRDefault="00575BB5">
                            <w:pPr>
                              <w:pStyle w:val="TableParagraph"/>
                              <w:spacing w:before="25"/>
                              <w:ind w:left="113"/>
                              <w:rPr>
                                <w:sz w:val="14"/>
                              </w:rPr>
                            </w:pPr>
                            <w:proofErr w:type="spellStart"/>
                            <w:r>
                              <w:rPr>
                                <w:color w:val="AC1F24"/>
                                <w:sz w:val="14"/>
                              </w:rPr>
                              <w:t>Pacitan</w:t>
                            </w:r>
                            <w:proofErr w:type="spellEnd"/>
                          </w:p>
                        </w:tc>
                        <w:tc>
                          <w:tcPr>
                            <w:tcW w:w="1254" w:type="dxa"/>
                            <w:tcBorders>
                              <w:top w:val="single" w:sz="4" w:space="0" w:color="AC1F24"/>
                            </w:tcBorders>
                          </w:tcPr>
                          <w:p w14:paraId="3F1FAC18" w14:textId="77777777" w:rsidR="00575BB5" w:rsidRDefault="00575BB5">
                            <w:pPr>
                              <w:pStyle w:val="TableParagraph"/>
                              <w:spacing w:before="25"/>
                              <w:ind w:left="119"/>
                              <w:rPr>
                                <w:sz w:val="14"/>
                              </w:rPr>
                            </w:pPr>
                            <w:r>
                              <w:rPr>
                                <w:color w:val="AC1F24"/>
                                <w:sz w:val="14"/>
                              </w:rPr>
                              <w:t>East Java</w:t>
                            </w:r>
                          </w:p>
                        </w:tc>
                        <w:tc>
                          <w:tcPr>
                            <w:tcW w:w="1386" w:type="dxa"/>
                            <w:tcBorders>
                              <w:top w:val="single" w:sz="4" w:space="0" w:color="FFFFFF"/>
                              <w:bottom w:val="single" w:sz="4" w:space="0" w:color="FFFFFF"/>
                            </w:tcBorders>
                            <w:shd w:val="clear" w:color="auto" w:fill="306496"/>
                          </w:tcPr>
                          <w:p w14:paraId="3D19E69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9C27A"/>
                          </w:tcPr>
                          <w:p w14:paraId="25B10355"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CFCFCF"/>
                          </w:tcPr>
                          <w:p w14:paraId="12D995B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297C3"/>
                          </w:tcPr>
                          <w:p w14:paraId="405266E6" w14:textId="77777777" w:rsidR="00575BB5" w:rsidRDefault="00575BB5">
                            <w:pPr>
                              <w:pStyle w:val="TableParagraph"/>
                              <w:rPr>
                                <w:rFonts w:ascii="Times New Roman"/>
                                <w:sz w:val="16"/>
                              </w:rPr>
                            </w:pPr>
                          </w:p>
                        </w:tc>
                      </w:tr>
                      <w:tr w:rsidR="00575BB5" w14:paraId="6AE37A8A" w14:textId="77777777">
                        <w:trPr>
                          <w:trHeight w:val="250"/>
                        </w:trPr>
                        <w:tc>
                          <w:tcPr>
                            <w:tcW w:w="1482" w:type="dxa"/>
                          </w:tcPr>
                          <w:p w14:paraId="73691F4E" w14:textId="77777777" w:rsidR="00575BB5" w:rsidRDefault="00575BB5">
                            <w:pPr>
                              <w:pStyle w:val="TableParagraph"/>
                              <w:spacing w:before="25"/>
                              <w:ind w:left="113"/>
                              <w:rPr>
                                <w:sz w:val="14"/>
                              </w:rPr>
                            </w:pPr>
                            <w:r>
                              <w:rPr>
                                <w:color w:val="AC1F24"/>
                                <w:sz w:val="14"/>
                              </w:rPr>
                              <w:t>Sumbawa</w:t>
                            </w:r>
                          </w:p>
                        </w:tc>
                        <w:tc>
                          <w:tcPr>
                            <w:tcW w:w="1254" w:type="dxa"/>
                          </w:tcPr>
                          <w:p w14:paraId="22E2F3D7" w14:textId="77777777" w:rsidR="00575BB5" w:rsidRDefault="00575BB5">
                            <w:pPr>
                              <w:pStyle w:val="TableParagraph"/>
                              <w:spacing w:before="25"/>
                              <w:ind w:left="119"/>
                              <w:rPr>
                                <w:sz w:val="14"/>
                              </w:rPr>
                            </w:pPr>
                            <w:r>
                              <w:rPr>
                                <w:color w:val="AC1F24"/>
                                <w:sz w:val="14"/>
                              </w:rPr>
                              <w:t>NTB</w:t>
                            </w:r>
                          </w:p>
                        </w:tc>
                        <w:tc>
                          <w:tcPr>
                            <w:tcW w:w="1386" w:type="dxa"/>
                            <w:tcBorders>
                              <w:top w:val="single" w:sz="4" w:space="0" w:color="FFFFFF"/>
                              <w:bottom w:val="single" w:sz="4" w:space="0" w:color="FFFFFF"/>
                            </w:tcBorders>
                            <w:shd w:val="clear" w:color="auto" w:fill="FDC379"/>
                          </w:tcPr>
                          <w:p w14:paraId="77B1465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284B0"/>
                          </w:tcPr>
                          <w:p w14:paraId="66E52DA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85BADD"/>
                          </w:tcPr>
                          <w:p w14:paraId="01157827"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CA1CA"/>
                          </w:tcPr>
                          <w:p w14:paraId="2FAF15C9" w14:textId="77777777" w:rsidR="00575BB5" w:rsidRDefault="00575BB5">
                            <w:pPr>
                              <w:pStyle w:val="TableParagraph"/>
                              <w:rPr>
                                <w:rFonts w:ascii="Times New Roman"/>
                                <w:sz w:val="16"/>
                              </w:rPr>
                            </w:pPr>
                          </w:p>
                        </w:tc>
                      </w:tr>
                      <w:tr w:rsidR="00575BB5" w14:paraId="3D1B97FE" w14:textId="77777777">
                        <w:trPr>
                          <w:trHeight w:val="250"/>
                        </w:trPr>
                        <w:tc>
                          <w:tcPr>
                            <w:tcW w:w="1482" w:type="dxa"/>
                          </w:tcPr>
                          <w:p w14:paraId="33E0E028" w14:textId="77777777" w:rsidR="00575BB5" w:rsidRDefault="00575BB5">
                            <w:pPr>
                              <w:pStyle w:val="TableParagraph"/>
                              <w:spacing w:before="25"/>
                              <w:ind w:left="113"/>
                              <w:rPr>
                                <w:sz w:val="14"/>
                              </w:rPr>
                            </w:pPr>
                            <w:proofErr w:type="spellStart"/>
                            <w:r>
                              <w:rPr>
                                <w:color w:val="AC1F24"/>
                                <w:sz w:val="14"/>
                              </w:rPr>
                              <w:t>Sorong</w:t>
                            </w:r>
                            <w:proofErr w:type="spellEnd"/>
                          </w:p>
                        </w:tc>
                        <w:tc>
                          <w:tcPr>
                            <w:tcW w:w="1254" w:type="dxa"/>
                          </w:tcPr>
                          <w:p w14:paraId="55041C7F" w14:textId="77777777" w:rsidR="00575BB5" w:rsidRDefault="00575BB5">
                            <w:pPr>
                              <w:pStyle w:val="TableParagraph"/>
                              <w:spacing w:before="25"/>
                              <w:ind w:left="119"/>
                              <w:rPr>
                                <w:sz w:val="14"/>
                              </w:rPr>
                            </w:pPr>
                            <w:r>
                              <w:rPr>
                                <w:color w:val="AC1F24"/>
                                <w:sz w:val="14"/>
                              </w:rPr>
                              <w:t>Papua Barat</w:t>
                            </w:r>
                          </w:p>
                        </w:tc>
                        <w:tc>
                          <w:tcPr>
                            <w:tcW w:w="1386" w:type="dxa"/>
                            <w:tcBorders>
                              <w:top w:val="single" w:sz="4" w:space="0" w:color="FFFFFF"/>
                              <w:bottom w:val="single" w:sz="4" w:space="0" w:color="FFFFFF"/>
                            </w:tcBorders>
                            <w:shd w:val="clear" w:color="auto" w:fill="79ADD2"/>
                          </w:tcPr>
                          <w:p w14:paraId="19C6164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92C4E0"/>
                          </w:tcPr>
                          <w:p w14:paraId="5F521323" w14:textId="77777777" w:rsidR="00575BB5" w:rsidRDefault="00575BB5">
                            <w:pPr>
                              <w:pStyle w:val="TableParagraph"/>
                              <w:rPr>
                                <w:rFonts w:ascii="Times New Roman"/>
                                <w:sz w:val="16"/>
                              </w:rPr>
                            </w:pPr>
                          </w:p>
                        </w:tc>
                        <w:tc>
                          <w:tcPr>
                            <w:tcW w:w="2772" w:type="dxa"/>
                            <w:gridSpan w:val="2"/>
                            <w:tcBorders>
                              <w:top w:val="single" w:sz="4" w:space="0" w:color="FFFFFF"/>
                              <w:bottom w:val="single" w:sz="4" w:space="0" w:color="FFFFFF"/>
                            </w:tcBorders>
                            <w:shd w:val="clear" w:color="auto" w:fill="79ADD2"/>
                          </w:tcPr>
                          <w:p w14:paraId="6AB50206" w14:textId="77777777" w:rsidR="00575BB5" w:rsidRDefault="00575BB5">
                            <w:pPr>
                              <w:pStyle w:val="TableParagraph"/>
                              <w:rPr>
                                <w:rFonts w:ascii="Times New Roman"/>
                                <w:sz w:val="16"/>
                              </w:rPr>
                            </w:pPr>
                          </w:p>
                        </w:tc>
                      </w:tr>
                      <w:tr w:rsidR="00575BB5" w14:paraId="5E1D5619" w14:textId="77777777">
                        <w:trPr>
                          <w:trHeight w:val="250"/>
                        </w:trPr>
                        <w:tc>
                          <w:tcPr>
                            <w:tcW w:w="1482" w:type="dxa"/>
                            <w:tcBorders>
                              <w:bottom w:val="single" w:sz="4" w:space="0" w:color="AC1F24"/>
                            </w:tcBorders>
                          </w:tcPr>
                          <w:p w14:paraId="66A2AFC2" w14:textId="77777777" w:rsidR="00575BB5" w:rsidRDefault="00575BB5">
                            <w:pPr>
                              <w:pStyle w:val="TableParagraph"/>
                              <w:spacing w:before="25"/>
                              <w:ind w:left="113"/>
                              <w:rPr>
                                <w:sz w:val="14"/>
                              </w:rPr>
                            </w:pPr>
                            <w:proofErr w:type="spellStart"/>
                            <w:r>
                              <w:rPr>
                                <w:color w:val="AC1F24"/>
                                <w:sz w:val="14"/>
                              </w:rPr>
                              <w:t>Nabire</w:t>
                            </w:r>
                            <w:proofErr w:type="spellEnd"/>
                          </w:p>
                        </w:tc>
                        <w:tc>
                          <w:tcPr>
                            <w:tcW w:w="1254" w:type="dxa"/>
                            <w:tcBorders>
                              <w:bottom w:val="single" w:sz="4" w:space="0" w:color="AC1F24"/>
                            </w:tcBorders>
                          </w:tcPr>
                          <w:p w14:paraId="0A3D8012" w14:textId="77777777" w:rsidR="00575BB5" w:rsidRDefault="00575BB5">
                            <w:pPr>
                              <w:pStyle w:val="TableParagraph"/>
                              <w:spacing w:before="25"/>
                              <w:ind w:left="119"/>
                              <w:rPr>
                                <w:sz w:val="14"/>
                              </w:rPr>
                            </w:pPr>
                            <w:r>
                              <w:rPr>
                                <w:color w:val="AC1F24"/>
                                <w:sz w:val="14"/>
                              </w:rPr>
                              <w:t>Papua</w:t>
                            </w:r>
                          </w:p>
                        </w:tc>
                        <w:tc>
                          <w:tcPr>
                            <w:tcW w:w="1386" w:type="dxa"/>
                            <w:tcBorders>
                              <w:top w:val="single" w:sz="4" w:space="0" w:color="FFFFFF"/>
                              <w:bottom w:val="single" w:sz="4" w:space="0" w:color="FFFFFF"/>
                            </w:tcBorders>
                            <w:shd w:val="clear" w:color="auto" w:fill="6297C3"/>
                          </w:tcPr>
                          <w:p w14:paraId="7466D6CD"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4879A9"/>
                          </w:tcPr>
                          <w:p w14:paraId="284B7361"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45C28"/>
                          </w:tcPr>
                          <w:p w14:paraId="7196224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85BADD"/>
                          </w:tcPr>
                          <w:p w14:paraId="27AE2064" w14:textId="77777777" w:rsidR="00575BB5" w:rsidRDefault="00575BB5">
                            <w:pPr>
                              <w:pStyle w:val="TableParagraph"/>
                              <w:rPr>
                                <w:rFonts w:ascii="Times New Roman"/>
                                <w:sz w:val="16"/>
                              </w:rPr>
                            </w:pPr>
                          </w:p>
                        </w:tc>
                      </w:tr>
                      <w:tr w:rsidR="00575BB5" w14:paraId="241D08D9" w14:textId="77777777">
                        <w:trPr>
                          <w:trHeight w:val="250"/>
                        </w:trPr>
                        <w:tc>
                          <w:tcPr>
                            <w:tcW w:w="1482" w:type="dxa"/>
                            <w:tcBorders>
                              <w:top w:val="single" w:sz="4" w:space="0" w:color="AC1F24"/>
                            </w:tcBorders>
                          </w:tcPr>
                          <w:p w14:paraId="267CD8A5" w14:textId="77777777" w:rsidR="00575BB5" w:rsidRDefault="00575BB5">
                            <w:pPr>
                              <w:pStyle w:val="TableParagraph"/>
                              <w:spacing w:before="25"/>
                              <w:ind w:left="113"/>
                              <w:rPr>
                                <w:sz w:val="14"/>
                              </w:rPr>
                            </w:pPr>
                            <w:proofErr w:type="spellStart"/>
                            <w:r>
                              <w:rPr>
                                <w:color w:val="AC1F24"/>
                                <w:sz w:val="14"/>
                              </w:rPr>
                              <w:t>Lumajang</w:t>
                            </w:r>
                            <w:proofErr w:type="spellEnd"/>
                          </w:p>
                        </w:tc>
                        <w:tc>
                          <w:tcPr>
                            <w:tcW w:w="1254" w:type="dxa"/>
                            <w:tcBorders>
                              <w:top w:val="single" w:sz="4" w:space="0" w:color="AC1F24"/>
                            </w:tcBorders>
                          </w:tcPr>
                          <w:p w14:paraId="1E900A6F" w14:textId="77777777" w:rsidR="00575BB5" w:rsidRDefault="00575BB5">
                            <w:pPr>
                              <w:pStyle w:val="TableParagraph"/>
                              <w:spacing w:before="25"/>
                              <w:ind w:left="119"/>
                              <w:rPr>
                                <w:sz w:val="14"/>
                              </w:rPr>
                            </w:pPr>
                            <w:r>
                              <w:rPr>
                                <w:color w:val="AC1F24"/>
                                <w:sz w:val="14"/>
                              </w:rPr>
                              <w:t>East Java</w:t>
                            </w:r>
                          </w:p>
                        </w:tc>
                        <w:tc>
                          <w:tcPr>
                            <w:tcW w:w="1386" w:type="dxa"/>
                            <w:tcBorders>
                              <w:top w:val="single" w:sz="4" w:space="0" w:color="FFFFFF"/>
                              <w:bottom w:val="single" w:sz="4" w:space="0" w:color="FFFFFF"/>
                            </w:tcBorders>
                            <w:shd w:val="clear" w:color="auto" w:fill="85BADD"/>
                          </w:tcPr>
                          <w:p w14:paraId="16ED0BA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297C3"/>
                          </w:tcPr>
                          <w:p w14:paraId="1EE502E0"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F7F2A"/>
                          </w:tcPr>
                          <w:p w14:paraId="52AC12DB"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A2CCE1"/>
                          </w:tcPr>
                          <w:p w14:paraId="2E5C4057" w14:textId="77777777" w:rsidR="00575BB5" w:rsidRDefault="00575BB5">
                            <w:pPr>
                              <w:pStyle w:val="TableParagraph"/>
                              <w:rPr>
                                <w:rFonts w:ascii="Times New Roman"/>
                                <w:sz w:val="16"/>
                              </w:rPr>
                            </w:pPr>
                          </w:p>
                        </w:tc>
                      </w:tr>
                      <w:tr w:rsidR="00575BB5" w14:paraId="35D3C842" w14:textId="77777777">
                        <w:trPr>
                          <w:trHeight w:val="250"/>
                        </w:trPr>
                        <w:tc>
                          <w:tcPr>
                            <w:tcW w:w="1482" w:type="dxa"/>
                          </w:tcPr>
                          <w:p w14:paraId="08E92C00" w14:textId="77777777" w:rsidR="00575BB5" w:rsidRDefault="00575BB5">
                            <w:pPr>
                              <w:pStyle w:val="TableParagraph"/>
                              <w:spacing w:before="25"/>
                              <w:ind w:left="113"/>
                              <w:rPr>
                                <w:sz w:val="14"/>
                              </w:rPr>
                            </w:pPr>
                            <w:r>
                              <w:rPr>
                                <w:color w:val="AC1F24"/>
                                <w:sz w:val="14"/>
                              </w:rPr>
                              <w:t>Jayapura</w:t>
                            </w:r>
                          </w:p>
                        </w:tc>
                        <w:tc>
                          <w:tcPr>
                            <w:tcW w:w="1254" w:type="dxa"/>
                          </w:tcPr>
                          <w:p w14:paraId="7449B431" w14:textId="77777777" w:rsidR="00575BB5" w:rsidRDefault="00575BB5">
                            <w:pPr>
                              <w:pStyle w:val="TableParagraph"/>
                              <w:spacing w:before="25"/>
                              <w:ind w:left="119"/>
                              <w:rPr>
                                <w:sz w:val="14"/>
                              </w:rPr>
                            </w:pPr>
                            <w:r>
                              <w:rPr>
                                <w:color w:val="AC1F24"/>
                                <w:sz w:val="14"/>
                              </w:rPr>
                              <w:t>Papua</w:t>
                            </w:r>
                          </w:p>
                        </w:tc>
                        <w:tc>
                          <w:tcPr>
                            <w:tcW w:w="1386" w:type="dxa"/>
                            <w:tcBorders>
                              <w:top w:val="single" w:sz="4" w:space="0" w:color="FFFFFF"/>
                              <w:bottom w:val="single" w:sz="4" w:space="0" w:color="FFFFFF"/>
                            </w:tcBorders>
                            <w:shd w:val="clear" w:color="auto" w:fill="F79137"/>
                          </w:tcPr>
                          <w:p w14:paraId="4A92C4D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CA1CA"/>
                          </w:tcPr>
                          <w:p w14:paraId="7B9674D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92C4E0"/>
                          </w:tcPr>
                          <w:p w14:paraId="560D95A0"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A2CCE1"/>
                          </w:tcPr>
                          <w:p w14:paraId="6232116F" w14:textId="77777777" w:rsidR="00575BB5" w:rsidRDefault="00575BB5">
                            <w:pPr>
                              <w:pStyle w:val="TableParagraph"/>
                              <w:rPr>
                                <w:rFonts w:ascii="Times New Roman"/>
                                <w:sz w:val="16"/>
                              </w:rPr>
                            </w:pPr>
                          </w:p>
                        </w:tc>
                      </w:tr>
                      <w:tr w:rsidR="00575BB5" w14:paraId="6F772AB8" w14:textId="77777777">
                        <w:trPr>
                          <w:trHeight w:val="250"/>
                        </w:trPr>
                        <w:tc>
                          <w:tcPr>
                            <w:tcW w:w="1482" w:type="dxa"/>
                          </w:tcPr>
                          <w:p w14:paraId="18B66C43" w14:textId="77777777" w:rsidR="00575BB5" w:rsidRDefault="00575BB5">
                            <w:pPr>
                              <w:pStyle w:val="TableParagraph"/>
                              <w:spacing w:before="25"/>
                              <w:ind w:left="113"/>
                              <w:rPr>
                                <w:sz w:val="14"/>
                              </w:rPr>
                            </w:pPr>
                            <w:proofErr w:type="spellStart"/>
                            <w:r>
                              <w:rPr>
                                <w:color w:val="AC1F24"/>
                                <w:sz w:val="14"/>
                              </w:rPr>
                              <w:t>Fakfak</w:t>
                            </w:r>
                            <w:proofErr w:type="spellEnd"/>
                          </w:p>
                        </w:tc>
                        <w:tc>
                          <w:tcPr>
                            <w:tcW w:w="1254" w:type="dxa"/>
                          </w:tcPr>
                          <w:p w14:paraId="2964097A" w14:textId="77777777" w:rsidR="00575BB5" w:rsidRDefault="00575BB5">
                            <w:pPr>
                              <w:pStyle w:val="TableParagraph"/>
                              <w:spacing w:before="25"/>
                              <w:ind w:left="119"/>
                              <w:rPr>
                                <w:sz w:val="14"/>
                              </w:rPr>
                            </w:pPr>
                            <w:r>
                              <w:rPr>
                                <w:color w:val="AC1F24"/>
                                <w:sz w:val="14"/>
                              </w:rPr>
                              <w:t>Papua Barat</w:t>
                            </w:r>
                          </w:p>
                        </w:tc>
                        <w:tc>
                          <w:tcPr>
                            <w:tcW w:w="1386" w:type="dxa"/>
                            <w:tcBorders>
                              <w:top w:val="single" w:sz="4" w:space="0" w:color="FFFFFF"/>
                              <w:bottom w:val="single" w:sz="4" w:space="0" w:color="FFFFFF"/>
                            </w:tcBorders>
                            <w:shd w:val="clear" w:color="auto" w:fill="A2CCE1"/>
                          </w:tcPr>
                          <w:p w14:paraId="7DCC5D91"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BB35B"/>
                          </w:tcPr>
                          <w:p w14:paraId="242E721F"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B8EBA"/>
                          </w:tcPr>
                          <w:p w14:paraId="24DCDF3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AD5C9"/>
                          </w:tcPr>
                          <w:p w14:paraId="486BED30" w14:textId="77777777" w:rsidR="00575BB5" w:rsidRDefault="00575BB5">
                            <w:pPr>
                              <w:pStyle w:val="TableParagraph"/>
                              <w:rPr>
                                <w:rFonts w:ascii="Times New Roman"/>
                                <w:sz w:val="16"/>
                              </w:rPr>
                            </w:pPr>
                          </w:p>
                        </w:tc>
                      </w:tr>
                      <w:tr w:rsidR="00575BB5" w14:paraId="6AF29181" w14:textId="77777777">
                        <w:trPr>
                          <w:trHeight w:val="250"/>
                        </w:trPr>
                        <w:tc>
                          <w:tcPr>
                            <w:tcW w:w="1482" w:type="dxa"/>
                            <w:tcBorders>
                              <w:bottom w:val="single" w:sz="4" w:space="0" w:color="AC1F24"/>
                            </w:tcBorders>
                          </w:tcPr>
                          <w:p w14:paraId="49AEBE58" w14:textId="77777777" w:rsidR="00575BB5" w:rsidRDefault="00575BB5">
                            <w:pPr>
                              <w:pStyle w:val="TableParagraph"/>
                              <w:spacing w:before="25"/>
                              <w:ind w:left="113"/>
                              <w:rPr>
                                <w:sz w:val="14"/>
                              </w:rPr>
                            </w:pPr>
                            <w:proofErr w:type="spellStart"/>
                            <w:r>
                              <w:rPr>
                                <w:color w:val="AC1F24"/>
                                <w:sz w:val="14"/>
                              </w:rPr>
                              <w:t>Pemalang</w:t>
                            </w:r>
                            <w:proofErr w:type="spellEnd"/>
                          </w:p>
                        </w:tc>
                        <w:tc>
                          <w:tcPr>
                            <w:tcW w:w="1254" w:type="dxa"/>
                            <w:tcBorders>
                              <w:bottom w:val="single" w:sz="4" w:space="0" w:color="AC1F24"/>
                            </w:tcBorders>
                          </w:tcPr>
                          <w:p w14:paraId="4FC90637" w14:textId="77777777" w:rsidR="00575BB5" w:rsidRDefault="00575BB5">
                            <w:pPr>
                              <w:pStyle w:val="TableParagraph"/>
                              <w:spacing w:before="25"/>
                              <w:ind w:left="119"/>
                              <w:rPr>
                                <w:sz w:val="14"/>
                              </w:rPr>
                            </w:pPr>
                            <w:r>
                              <w:rPr>
                                <w:color w:val="AC1F24"/>
                                <w:sz w:val="14"/>
                              </w:rPr>
                              <w:t>Central Java</w:t>
                            </w:r>
                          </w:p>
                        </w:tc>
                        <w:tc>
                          <w:tcPr>
                            <w:tcW w:w="1386" w:type="dxa"/>
                            <w:tcBorders>
                              <w:top w:val="single" w:sz="4" w:space="0" w:color="FFFFFF"/>
                              <w:bottom w:val="single" w:sz="4" w:space="0" w:color="FFFFFF"/>
                            </w:tcBorders>
                            <w:shd w:val="clear" w:color="auto" w:fill="FDC379"/>
                          </w:tcPr>
                          <w:p w14:paraId="6E005A6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85BADD"/>
                          </w:tcPr>
                          <w:p w14:paraId="1E99D76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AD5C9"/>
                          </w:tcPr>
                          <w:p w14:paraId="0EE928C4"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DC379"/>
                          </w:tcPr>
                          <w:p w14:paraId="21CDB056" w14:textId="77777777" w:rsidR="00575BB5" w:rsidRDefault="00575BB5">
                            <w:pPr>
                              <w:pStyle w:val="TableParagraph"/>
                              <w:rPr>
                                <w:rFonts w:ascii="Times New Roman"/>
                                <w:sz w:val="16"/>
                              </w:rPr>
                            </w:pPr>
                          </w:p>
                        </w:tc>
                      </w:tr>
                      <w:tr w:rsidR="00575BB5" w14:paraId="0D395EDB" w14:textId="77777777">
                        <w:trPr>
                          <w:trHeight w:val="250"/>
                        </w:trPr>
                        <w:tc>
                          <w:tcPr>
                            <w:tcW w:w="1482" w:type="dxa"/>
                            <w:tcBorders>
                              <w:top w:val="single" w:sz="4" w:space="0" w:color="AC1F24"/>
                            </w:tcBorders>
                          </w:tcPr>
                          <w:p w14:paraId="76C4FFE4" w14:textId="77777777" w:rsidR="00575BB5" w:rsidRDefault="00575BB5">
                            <w:pPr>
                              <w:pStyle w:val="TableParagraph"/>
                              <w:spacing w:before="25"/>
                              <w:ind w:left="113"/>
                              <w:rPr>
                                <w:sz w:val="14"/>
                              </w:rPr>
                            </w:pPr>
                            <w:proofErr w:type="spellStart"/>
                            <w:r>
                              <w:rPr>
                                <w:color w:val="AC1F24"/>
                                <w:sz w:val="14"/>
                              </w:rPr>
                              <w:t>Bima</w:t>
                            </w:r>
                            <w:proofErr w:type="spellEnd"/>
                          </w:p>
                        </w:tc>
                        <w:tc>
                          <w:tcPr>
                            <w:tcW w:w="1254" w:type="dxa"/>
                            <w:tcBorders>
                              <w:top w:val="single" w:sz="4" w:space="0" w:color="AC1F24"/>
                            </w:tcBorders>
                          </w:tcPr>
                          <w:p w14:paraId="7E99BBBF" w14:textId="77777777" w:rsidR="00575BB5" w:rsidRDefault="00575BB5">
                            <w:pPr>
                              <w:pStyle w:val="TableParagraph"/>
                              <w:spacing w:before="25"/>
                              <w:ind w:left="119"/>
                              <w:rPr>
                                <w:sz w:val="14"/>
                              </w:rPr>
                            </w:pPr>
                            <w:r>
                              <w:rPr>
                                <w:color w:val="AC1F24"/>
                                <w:sz w:val="14"/>
                              </w:rPr>
                              <w:t>NTB</w:t>
                            </w:r>
                          </w:p>
                        </w:tc>
                        <w:tc>
                          <w:tcPr>
                            <w:tcW w:w="1386" w:type="dxa"/>
                            <w:tcBorders>
                              <w:top w:val="single" w:sz="4" w:space="0" w:color="FFFFFF"/>
                              <w:bottom w:val="single" w:sz="4" w:space="0" w:color="FFFFFF"/>
                            </w:tcBorders>
                            <w:shd w:val="clear" w:color="auto" w:fill="6CA1CA"/>
                          </w:tcPr>
                          <w:p w14:paraId="6AC47A35"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A7025"/>
                          </w:tcPr>
                          <w:p w14:paraId="0E912BC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79137"/>
                          </w:tcPr>
                          <w:p w14:paraId="72495A1D"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BB359"/>
                          </w:tcPr>
                          <w:p w14:paraId="03130F2A" w14:textId="77777777" w:rsidR="00575BB5" w:rsidRDefault="00575BB5">
                            <w:pPr>
                              <w:pStyle w:val="TableParagraph"/>
                              <w:rPr>
                                <w:rFonts w:ascii="Times New Roman"/>
                                <w:sz w:val="16"/>
                              </w:rPr>
                            </w:pPr>
                          </w:p>
                        </w:tc>
                      </w:tr>
                      <w:tr w:rsidR="00575BB5" w14:paraId="54AC1F18" w14:textId="77777777">
                        <w:trPr>
                          <w:trHeight w:val="250"/>
                        </w:trPr>
                        <w:tc>
                          <w:tcPr>
                            <w:tcW w:w="1482" w:type="dxa"/>
                          </w:tcPr>
                          <w:p w14:paraId="6CF8AB8F" w14:textId="77777777" w:rsidR="00575BB5" w:rsidRDefault="00575BB5">
                            <w:pPr>
                              <w:pStyle w:val="TableParagraph"/>
                              <w:spacing w:before="25"/>
                              <w:ind w:left="113"/>
                              <w:rPr>
                                <w:sz w:val="14"/>
                              </w:rPr>
                            </w:pPr>
                            <w:proofErr w:type="spellStart"/>
                            <w:r>
                              <w:rPr>
                                <w:color w:val="AC1F24"/>
                                <w:sz w:val="14"/>
                              </w:rPr>
                              <w:t>Brebes</w:t>
                            </w:r>
                            <w:proofErr w:type="spellEnd"/>
                          </w:p>
                        </w:tc>
                        <w:tc>
                          <w:tcPr>
                            <w:tcW w:w="1254" w:type="dxa"/>
                          </w:tcPr>
                          <w:p w14:paraId="1ADA8008" w14:textId="77777777" w:rsidR="00575BB5" w:rsidRDefault="00575BB5">
                            <w:pPr>
                              <w:pStyle w:val="TableParagraph"/>
                              <w:spacing w:before="25"/>
                              <w:ind w:left="119"/>
                              <w:rPr>
                                <w:sz w:val="14"/>
                              </w:rPr>
                            </w:pPr>
                            <w:r>
                              <w:rPr>
                                <w:color w:val="AC1F24"/>
                                <w:sz w:val="14"/>
                              </w:rPr>
                              <w:t>Central Java</w:t>
                            </w:r>
                          </w:p>
                        </w:tc>
                        <w:tc>
                          <w:tcPr>
                            <w:tcW w:w="1386" w:type="dxa"/>
                            <w:tcBorders>
                              <w:top w:val="single" w:sz="4" w:space="0" w:color="FFFFFF"/>
                              <w:bottom w:val="single" w:sz="4" w:space="0" w:color="FFFFFF"/>
                            </w:tcBorders>
                            <w:shd w:val="clear" w:color="auto" w:fill="EA7227"/>
                          </w:tcPr>
                          <w:p w14:paraId="4B6E7D9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AD5C9"/>
                          </w:tcPr>
                          <w:p w14:paraId="68D5A72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297C3"/>
                          </w:tcPr>
                          <w:p w14:paraId="677B83EC"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9A346"/>
                          </w:tcPr>
                          <w:p w14:paraId="0880EA60" w14:textId="77777777" w:rsidR="00575BB5" w:rsidRDefault="00575BB5">
                            <w:pPr>
                              <w:pStyle w:val="TableParagraph"/>
                              <w:rPr>
                                <w:rFonts w:ascii="Times New Roman"/>
                                <w:sz w:val="16"/>
                              </w:rPr>
                            </w:pPr>
                          </w:p>
                        </w:tc>
                      </w:tr>
                      <w:tr w:rsidR="00575BB5" w14:paraId="6214BDF1" w14:textId="77777777">
                        <w:trPr>
                          <w:trHeight w:val="250"/>
                        </w:trPr>
                        <w:tc>
                          <w:tcPr>
                            <w:tcW w:w="1482" w:type="dxa"/>
                          </w:tcPr>
                          <w:p w14:paraId="6A31BABA" w14:textId="77777777" w:rsidR="00575BB5" w:rsidRDefault="00575BB5">
                            <w:pPr>
                              <w:pStyle w:val="TableParagraph"/>
                              <w:spacing w:before="25"/>
                              <w:ind w:left="113"/>
                              <w:rPr>
                                <w:sz w:val="14"/>
                              </w:rPr>
                            </w:pPr>
                            <w:r>
                              <w:rPr>
                                <w:color w:val="AC1F24"/>
                                <w:sz w:val="14"/>
                              </w:rPr>
                              <w:t>Aceh Barat</w:t>
                            </w:r>
                          </w:p>
                        </w:tc>
                        <w:tc>
                          <w:tcPr>
                            <w:tcW w:w="1254" w:type="dxa"/>
                          </w:tcPr>
                          <w:p w14:paraId="10D557B3" w14:textId="77777777" w:rsidR="00575BB5" w:rsidRDefault="00575BB5">
                            <w:pPr>
                              <w:pStyle w:val="TableParagraph"/>
                              <w:spacing w:before="25"/>
                              <w:ind w:left="119"/>
                              <w:rPr>
                                <w:sz w:val="14"/>
                              </w:rPr>
                            </w:pPr>
                            <w:r>
                              <w:rPr>
                                <w:color w:val="AC1F24"/>
                                <w:sz w:val="14"/>
                              </w:rPr>
                              <w:t>Aceh</w:t>
                            </w:r>
                          </w:p>
                        </w:tc>
                        <w:tc>
                          <w:tcPr>
                            <w:tcW w:w="1386" w:type="dxa"/>
                            <w:tcBorders>
                              <w:top w:val="single" w:sz="4" w:space="0" w:color="FFFFFF"/>
                              <w:bottom w:val="single" w:sz="4" w:space="0" w:color="FFFFFF"/>
                            </w:tcBorders>
                            <w:shd w:val="clear" w:color="auto" w:fill="A14124"/>
                          </w:tcPr>
                          <w:p w14:paraId="6392379B"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A2CCE1"/>
                          </w:tcPr>
                          <w:p w14:paraId="7B6C1D61"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3C6EA1"/>
                          </w:tcPr>
                          <w:p w14:paraId="7DB01DE7"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79135"/>
                          </w:tcPr>
                          <w:p w14:paraId="687816EF" w14:textId="77777777" w:rsidR="00575BB5" w:rsidRDefault="00575BB5">
                            <w:pPr>
                              <w:pStyle w:val="TableParagraph"/>
                              <w:rPr>
                                <w:rFonts w:ascii="Times New Roman"/>
                                <w:sz w:val="16"/>
                              </w:rPr>
                            </w:pPr>
                          </w:p>
                        </w:tc>
                      </w:tr>
                      <w:tr w:rsidR="00575BB5" w14:paraId="1A124F97" w14:textId="77777777">
                        <w:trPr>
                          <w:trHeight w:val="250"/>
                        </w:trPr>
                        <w:tc>
                          <w:tcPr>
                            <w:tcW w:w="1482" w:type="dxa"/>
                          </w:tcPr>
                          <w:p w14:paraId="50C7AEB3" w14:textId="77777777" w:rsidR="00575BB5" w:rsidRDefault="00575BB5">
                            <w:pPr>
                              <w:pStyle w:val="TableParagraph"/>
                              <w:spacing w:before="25"/>
                              <w:ind w:left="113"/>
                              <w:rPr>
                                <w:sz w:val="14"/>
                              </w:rPr>
                            </w:pPr>
                            <w:proofErr w:type="spellStart"/>
                            <w:r>
                              <w:rPr>
                                <w:color w:val="AC1F24"/>
                                <w:sz w:val="14"/>
                              </w:rPr>
                              <w:t>Bondowoso</w:t>
                            </w:r>
                            <w:proofErr w:type="spellEnd"/>
                          </w:p>
                        </w:tc>
                        <w:tc>
                          <w:tcPr>
                            <w:tcW w:w="1254" w:type="dxa"/>
                          </w:tcPr>
                          <w:p w14:paraId="1785F54D" w14:textId="77777777" w:rsidR="00575BB5" w:rsidRDefault="00575BB5">
                            <w:pPr>
                              <w:pStyle w:val="TableParagraph"/>
                              <w:spacing w:before="25"/>
                              <w:ind w:left="119"/>
                              <w:rPr>
                                <w:sz w:val="14"/>
                              </w:rPr>
                            </w:pPr>
                            <w:r>
                              <w:rPr>
                                <w:color w:val="AC1F24"/>
                                <w:sz w:val="14"/>
                              </w:rPr>
                              <w:t>East Java</w:t>
                            </w:r>
                          </w:p>
                        </w:tc>
                        <w:tc>
                          <w:tcPr>
                            <w:tcW w:w="1386" w:type="dxa"/>
                            <w:tcBorders>
                              <w:top w:val="single" w:sz="4" w:space="0" w:color="FFFFFF"/>
                              <w:bottom w:val="single" w:sz="4" w:space="0" w:color="FFFFFF"/>
                            </w:tcBorders>
                            <w:shd w:val="clear" w:color="auto" w:fill="DAD5C9"/>
                          </w:tcPr>
                          <w:p w14:paraId="09205083"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C85528"/>
                          </w:tcPr>
                          <w:p w14:paraId="37BD544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9A348"/>
                          </w:tcPr>
                          <w:p w14:paraId="75572BD0"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F7D28"/>
                          </w:tcPr>
                          <w:p w14:paraId="2C38CCB7" w14:textId="77777777" w:rsidR="00575BB5" w:rsidRDefault="00575BB5">
                            <w:pPr>
                              <w:pStyle w:val="TableParagraph"/>
                              <w:rPr>
                                <w:rFonts w:ascii="Times New Roman"/>
                                <w:sz w:val="16"/>
                              </w:rPr>
                            </w:pPr>
                          </w:p>
                        </w:tc>
                      </w:tr>
                      <w:tr w:rsidR="00575BB5" w14:paraId="277AAD6F" w14:textId="77777777">
                        <w:trPr>
                          <w:trHeight w:val="250"/>
                        </w:trPr>
                        <w:tc>
                          <w:tcPr>
                            <w:tcW w:w="1482" w:type="dxa"/>
                            <w:tcBorders>
                              <w:bottom w:val="single" w:sz="4" w:space="0" w:color="AC1F24"/>
                            </w:tcBorders>
                          </w:tcPr>
                          <w:p w14:paraId="4B8415CB" w14:textId="77777777" w:rsidR="00575BB5" w:rsidRDefault="00575BB5">
                            <w:pPr>
                              <w:pStyle w:val="TableParagraph"/>
                              <w:spacing w:before="25"/>
                              <w:ind w:left="113"/>
                              <w:rPr>
                                <w:sz w:val="14"/>
                              </w:rPr>
                            </w:pPr>
                            <w:proofErr w:type="spellStart"/>
                            <w:r>
                              <w:rPr>
                                <w:color w:val="AC1F24"/>
                                <w:sz w:val="14"/>
                              </w:rPr>
                              <w:t>Pekalongan</w:t>
                            </w:r>
                            <w:proofErr w:type="spellEnd"/>
                          </w:p>
                        </w:tc>
                        <w:tc>
                          <w:tcPr>
                            <w:tcW w:w="1254" w:type="dxa"/>
                            <w:tcBorders>
                              <w:bottom w:val="single" w:sz="4" w:space="0" w:color="AC1F24"/>
                            </w:tcBorders>
                          </w:tcPr>
                          <w:p w14:paraId="2544E098" w14:textId="77777777" w:rsidR="00575BB5" w:rsidRDefault="00575BB5">
                            <w:pPr>
                              <w:pStyle w:val="TableParagraph"/>
                              <w:spacing w:before="25"/>
                              <w:ind w:left="119"/>
                              <w:rPr>
                                <w:sz w:val="14"/>
                              </w:rPr>
                            </w:pPr>
                            <w:r>
                              <w:rPr>
                                <w:color w:val="AC1F24"/>
                                <w:sz w:val="14"/>
                              </w:rPr>
                              <w:t>Central Java</w:t>
                            </w:r>
                          </w:p>
                        </w:tc>
                        <w:tc>
                          <w:tcPr>
                            <w:tcW w:w="1386" w:type="dxa"/>
                            <w:tcBorders>
                              <w:top w:val="single" w:sz="4" w:space="0" w:color="FFFFFF"/>
                              <w:bottom w:val="single" w:sz="4" w:space="0" w:color="FFFFFF"/>
                            </w:tcBorders>
                            <w:shd w:val="clear" w:color="auto" w:fill="EA7024"/>
                          </w:tcPr>
                          <w:p w14:paraId="5E68E482"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79135"/>
                          </w:tcPr>
                          <w:p w14:paraId="79133F64"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FDC379"/>
                          </w:tcPr>
                          <w:p w14:paraId="7273DC4E"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A7024"/>
                          </w:tcPr>
                          <w:p w14:paraId="61D79BA3" w14:textId="77777777" w:rsidR="00575BB5" w:rsidRDefault="00575BB5">
                            <w:pPr>
                              <w:pStyle w:val="TableParagraph"/>
                              <w:rPr>
                                <w:rFonts w:ascii="Times New Roman"/>
                                <w:sz w:val="16"/>
                              </w:rPr>
                            </w:pPr>
                          </w:p>
                        </w:tc>
                      </w:tr>
                      <w:tr w:rsidR="00575BB5" w14:paraId="3830B2C7" w14:textId="77777777">
                        <w:trPr>
                          <w:trHeight w:val="250"/>
                        </w:trPr>
                        <w:tc>
                          <w:tcPr>
                            <w:tcW w:w="1482" w:type="dxa"/>
                            <w:tcBorders>
                              <w:top w:val="single" w:sz="4" w:space="0" w:color="AC1F24"/>
                            </w:tcBorders>
                          </w:tcPr>
                          <w:p w14:paraId="285C4069" w14:textId="77777777" w:rsidR="00575BB5" w:rsidRDefault="00575BB5">
                            <w:pPr>
                              <w:pStyle w:val="TableParagraph"/>
                              <w:spacing w:before="24"/>
                              <w:ind w:left="113"/>
                              <w:rPr>
                                <w:sz w:val="14"/>
                              </w:rPr>
                            </w:pPr>
                            <w:r>
                              <w:rPr>
                                <w:color w:val="AC1F24"/>
                                <w:sz w:val="14"/>
                              </w:rPr>
                              <w:t>North Lombok</w:t>
                            </w:r>
                          </w:p>
                        </w:tc>
                        <w:tc>
                          <w:tcPr>
                            <w:tcW w:w="1254" w:type="dxa"/>
                            <w:tcBorders>
                              <w:top w:val="single" w:sz="4" w:space="0" w:color="AC1F24"/>
                            </w:tcBorders>
                          </w:tcPr>
                          <w:p w14:paraId="761FC1C0" w14:textId="77777777" w:rsidR="00575BB5" w:rsidRDefault="00575BB5">
                            <w:pPr>
                              <w:pStyle w:val="TableParagraph"/>
                              <w:spacing w:before="24"/>
                              <w:ind w:left="119"/>
                              <w:rPr>
                                <w:sz w:val="14"/>
                              </w:rPr>
                            </w:pPr>
                            <w:r>
                              <w:rPr>
                                <w:color w:val="AC1F24"/>
                                <w:sz w:val="14"/>
                              </w:rPr>
                              <w:t>NTB</w:t>
                            </w:r>
                          </w:p>
                        </w:tc>
                        <w:tc>
                          <w:tcPr>
                            <w:tcW w:w="1386" w:type="dxa"/>
                            <w:tcBorders>
                              <w:top w:val="single" w:sz="4" w:space="0" w:color="FFFFFF"/>
                              <w:bottom w:val="single" w:sz="4" w:space="0" w:color="FFFFFF"/>
                            </w:tcBorders>
                            <w:shd w:val="clear" w:color="auto" w:fill="F9A346"/>
                          </w:tcPr>
                          <w:p w14:paraId="3B58D923" w14:textId="77777777" w:rsidR="00575BB5" w:rsidRDefault="00575BB5">
                            <w:pPr>
                              <w:pStyle w:val="TableParagraph"/>
                              <w:rPr>
                                <w:rFonts w:ascii="Times New Roman"/>
                                <w:sz w:val="16"/>
                              </w:rPr>
                            </w:pPr>
                          </w:p>
                        </w:tc>
                        <w:tc>
                          <w:tcPr>
                            <w:tcW w:w="4158" w:type="dxa"/>
                            <w:gridSpan w:val="3"/>
                            <w:tcBorders>
                              <w:top w:val="single" w:sz="4" w:space="0" w:color="FFFFFF"/>
                              <w:bottom w:val="single" w:sz="4" w:space="0" w:color="FFFFFF"/>
                            </w:tcBorders>
                            <w:shd w:val="clear" w:color="auto" w:fill="E06427"/>
                          </w:tcPr>
                          <w:p w14:paraId="5A8EED41" w14:textId="77777777" w:rsidR="00575BB5" w:rsidRDefault="00575BB5">
                            <w:pPr>
                              <w:pStyle w:val="TableParagraph"/>
                              <w:rPr>
                                <w:rFonts w:ascii="Times New Roman"/>
                                <w:sz w:val="16"/>
                              </w:rPr>
                            </w:pPr>
                          </w:p>
                        </w:tc>
                      </w:tr>
                      <w:tr w:rsidR="00575BB5" w14:paraId="3BB9C85D" w14:textId="77777777">
                        <w:trPr>
                          <w:trHeight w:val="250"/>
                        </w:trPr>
                        <w:tc>
                          <w:tcPr>
                            <w:tcW w:w="1482" w:type="dxa"/>
                          </w:tcPr>
                          <w:p w14:paraId="3F473FCE" w14:textId="77777777" w:rsidR="00575BB5" w:rsidRDefault="00575BB5">
                            <w:pPr>
                              <w:pStyle w:val="TableParagraph"/>
                              <w:spacing w:before="24"/>
                              <w:ind w:left="113"/>
                              <w:rPr>
                                <w:sz w:val="14"/>
                              </w:rPr>
                            </w:pPr>
                            <w:proofErr w:type="spellStart"/>
                            <w:r>
                              <w:rPr>
                                <w:color w:val="AC1F24"/>
                                <w:sz w:val="14"/>
                              </w:rPr>
                              <w:t>Bener</w:t>
                            </w:r>
                            <w:proofErr w:type="spellEnd"/>
                            <w:r>
                              <w:rPr>
                                <w:color w:val="AC1F24"/>
                                <w:sz w:val="14"/>
                              </w:rPr>
                              <w:t xml:space="preserve"> </w:t>
                            </w:r>
                            <w:proofErr w:type="spellStart"/>
                            <w:r>
                              <w:rPr>
                                <w:color w:val="AC1F24"/>
                                <w:sz w:val="14"/>
                              </w:rPr>
                              <w:t>Meriah</w:t>
                            </w:r>
                            <w:proofErr w:type="spellEnd"/>
                          </w:p>
                        </w:tc>
                        <w:tc>
                          <w:tcPr>
                            <w:tcW w:w="1254" w:type="dxa"/>
                          </w:tcPr>
                          <w:p w14:paraId="2B678E90" w14:textId="77777777" w:rsidR="00575BB5" w:rsidRDefault="00575BB5">
                            <w:pPr>
                              <w:pStyle w:val="TableParagraph"/>
                              <w:spacing w:before="24"/>
                              <w:ind w:left="119"/>
                              <w:rPr>
                                <w:sz w:val="14"/>
                              </w:rPr>
                            </w:pPr>
                            <w:r>
                              <w:rPr>
                                <w:color w:val="AC1F24"/>
                                <w:sz w:val="14"/>
                              </w:rPr>
                              <w:t>Aceh</w:t>
                            </w:r>
                          </w:p>
                        </w:tc>
                        <w:tc>
                          <w:tcPr>
                            <w:tcW w:w="2772" w:type="dxa"/>
                            <w:gridSpan w:val="2"/>
                            <w:tcBorders>
                              <w:top w:val="single" w:sz="4" w:space="0" w:color="FFFFFF"/>
                              <w:bottom w:val="single" w:sz="4" w:space="0" w:color="FFFFFF"/>
                            </w:tcBorders>
                            <w:shd w:val="clear" w:color="auto" w:fill="BA4C28"/>
                          </w:tcPr>
                          <w:p w14:paraId="3ED50427"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5284B0"/>
                          </w:tcPr>
                          <w:p w14:paraId="0D0D1DD8"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D45C27"/>
                          </w:tcPr>
                          <w:p w14:paraId="4B3E9A7F" w14:textId="77777777" w:rsidR="00575BB5" w:rsidRDefault="00575BB5">
                            <w:pPr>
                              <w:pStyle w:val="TableParagraph"/>
                              <w:rPr>
                                <w:rFonts w:ascii="Times New Roman"/>
                                <w:sz w:val="16"/>
                              </w:rPr>
                            </w:pPr>
                          </w:p>
                        </w:tc>
                      </w:tr>
                      <w:tr w:rsidR="00575BB5" w14:paraId="10318D9C" w14:textId="77777777">
                        <w:trPr>
                          <w:trHeight w:val="250"/>
                        </w:trPr>
                        <w:tc>
                          <w:tcPr>
                            <w:tcW w:w="1482" w:type="dxa"/>
                          </w:tcPr>
                          <w:p w14:paraId="61486389" w14:textId="77777777" w:rsidR="00575BB5" w:rsidRDefault="00575BB5">
                            <w:pPr>
                              <w:pStyle w:val="TableParagraph"/>
                              <w:spacing w:before="24"/>
                              <w:ind w:left="113"/>
                              <w:rPr>
                                <w:sz w:val="14"/>
                              </w:rPr>
                            </w:pPr>
                            <w:r>
                              <w:rPr>
                                <w:color w:val="AC1F24"/>
                                <w:sz w:val="14"/>
                              </w:rPr>
                              <w:t xml:space="preserve">South </w:t>
                            </w:r>
                            <w:proofErr w:type="spellStart"/>
                            <w:r>
                              <w:rPr>
                                <w:color w:val="AC1F24"/>
                                <w:sz w:val="14"/>
                              </w:rPr>
                              <w:t>Manokwari</w:t>
                            </w:r>
                            <w:proofErr w:type="spellEnd"/>
                          </w:p>
                        </w:tc>
                        <w:tc>
                          <w:tcPr>
                            <w:tcW w:w="1254" w:type="dxa"/>
                          </w:tcPr>
                          <w:p w14:paraId="311F711D" w14:textId="77777777" w:rsidR="00575BB5" w:rsidRDefault="00575BB5">
                            <w:pPr>
                              <w:pStyle w:val="TableParagraph"/>
                              <w:spacing w:before="24"/>
                              <w:ind w:left="119"/>
                              <w:rPr>
                                <w:sz w:val="14"/>
                              </w:rPr>
                            </w:pPr>
                            <w:r>
                              <w:rPr>
                                <w:color w:val="AC1F24"/>
                                <w:sz w:val="14"/>
                              </w:rPr>
                              <w:t>Papua Barat</w:t>
                            </w:r>
                          </w:p>
                        </w:tc>
                        <w:tc>
                          <w:tcPr>
                            <w:tcW w:w="5544" w:type="dxa"/>
                            <w:gridSpan w:val="4"/>
                            <w:tcBorders>
                              <w:top w:val="single" w:sz="4" w:space="0" w:color="FFFFFF"/>
                              <w:bottom w:val="single" w:sz="4" w:space="0" w:color="FFFFFF"/>
                            </w:tcBorders>
                            <w:shd w:val="clear" w:color="auto" w:fill="C85528"/>
                          </w:tcPr>
                          <w:p w14:paraId="1E43200E" w14:textId="77777777" w:rsidR="00575BB5" w:rsidRDefault="00575BB5">
                            <w:pPr>
                              <w:pStyle w:val="TableParagraph"/>
                              <w:rPr>
                                <w:rFonts w:ascii="Times New Roman"/>
                                <w:sz w:val="16"/>
                              </w:rPr>
                            </w:pPr>
                          </w:p>
                        </w:tc>
                      </w:tr>
                      <w:tr w:rsidR="00575BB5" w14:paraId="166AA66D" w14:textId="77777777">
                        <w:trPr>
                          <w:trHeight w:val="250"/>
                        </w:trPr>
                        <w:tc>
                          <w:tcPr>
                            <w:tcW w:w="1482" w:type="dxa"/>
                            <w:tcBorders>
                              <w:bottom w:val="single" w:sz="4" w:space="0" w:color="AC1F24"/>
                            </w:tcBorders>
                          </w:tcPr>
                          <w:p w14:paraId="581248F3" w14:textId="77777777" w:rsidR="00575BB5" w:rsidRDefault="00575BB5">
                            <w:pPr>
                              <w:pStyle w:val="TableParagraph"/>
                              <w:spacing w:before="24"/>
                              <w:ind w:left="113"/>
                              <w:rPr>
                                <w:sz w:val="14"/>
                              </w:rPr>
                            </w:pPr>
                            <w:r>
                              <w:rPr>
                                <w:color w:val="AC1F24"/>
                                <w:sz w:val="14"/>
                              </w:rPr>
                              <w:t>Lanny Jaya</w:t>
                            </w:r>
                          </w:p>
                        </w:tc>
                        <w:tc>
                          <w:tcPr>
                            <w:tcW w:w="1254" w:type="dxa"/>
                            <w:tcBorders>
                              <w:bottom w:val="single" w:sz="4" w:space="0" w:color="AC1F24"/>
                            </w:tcBorders>
                          </w:tcPr>
                          <w:p w14:paraId="508583B8" w14:textId="77777777" w:rsidR="00575BB5" w:rsidRDefault="00575BB5">
                            <w:pPr>
                              <w:pStyle w:val="TableParagraph"/>
                              <w:spacing w:before="24"/>
                              <w:ind w:left="119"/>
                              <w:rPr>
                                <w:sz w:val="14"/>
                              </w:rPr>
                            </w:pPr>
                            <w:r>
                              <w:rPr>
                                <w:color w:val="AC1F24"/>
                                <w:sz w:val="14"/>
                              </w:rPr>
                              <w:t>Papua</w:t>
                            </w:r>
                          </w:p>
                        </w:tc>
                        <w:tc>
                          <w:tcPr>
                            <w:tcW w:w="1386" w:type="dxa"/>
                            <w:tcBorders>
                              <w:top w:val="single" w:sz="4" w:space="0" w:color="FFFFFF"/>
                              <w:bottom w:val="single" w:sz="4" w:space="0" w:color="FFFFFF"/>
                            </w:tcBorders>
                            <w:shd w:val="clear" w:color="auto" w:fill="AC4625"/>
                          </w:tcPr>
                          <w:p w14:paraId="2D1B03D6"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EF7D28"/>
                          </w:tcPr>
                          <w:p w14:paraId="006EE1FE" w14:textId="77777777" w:rsidR="00575BB5" w:rsidRDefault="00575BB5">
                            <w:pPr>
                              <w:pStyle w:val="TableParagraph"/>
                              <w:rPr>
                                <w:rFonts w:ascii="Times New Roman"/>
                                <w:sz w:val="16"/>
                              </w:rPr>
                            </w:pPr>
                          </w:p>
                        </w:tc>
                        <w:tc>
                          <w:tcPr>
                            <w:tcW w:w="2772" w:type="dxa"/>
                            <w:gridSpan w:val="2"/>
                            <w:tcBorders>
                              <w:top w:val="single" w:sz="4" w:space="0" w:color="FFFFFF"/>
                              <w:bottom w:val="single" w:sz="4" w:space="0" w:color="FFFFFF"/>
                            </w:tcBorders>
                            <w:shd w:val="clear" w:color="auto" w:fill="BA4C27"/>
                          </w:tcPr>
                          <w:p w14:paraId="38E0780F" w14:textId="77777777" w:rsidR="00575BB5" w:rsidRDefault="00575BB5">
                            <w:pPr>
                              <w:pStyle w:val="TableParagraph"/>
                              <w:rPr>
                                <w:rFonts w:ascii="Times New Roman"/>
                                <w:sz w:val="16"/>
                              </w:rPr>
                            </w:pPr>
                          </w:p>
                        </w:tc>
                      </w:tr>
                      <w:tr w:rsidR="00575BB5" w14:paraId="492F5BF1" w14:textId="77777777">
                        <w:trPr>
                          <w:trHeight w:val="250"/>
                        </w:trPr>
                        <w:tc>
                          <w:tcPr>
                            <w:tcW w:w="1482" w:type="dxa"/>
                            <w:vMerge w:val="restart"/>
                            <w:tcBorders>
                              <w:top w:val="single" w:sz="4" w:space="0" w:color="AC1F24"/>
                              <w:bottom w:val="single" w:sz="4" w:space="0" w:color="AC1F24"/>
                            </w:tcBorders>
                          </w:tcPr>
                          <w:p w14:paraId="147F73C6" w14:textId="77777777" w:rsidR="00575BB5" w:rsidRDefault="00575BB5">
                            <w:pPr>
                              <w:pStyle w:val="TableParagraph"/>
                              <w:spacing w:before="24"/>
                              <w:ind w:left="113"/>
                              <w:rPr>
                                <w:sz w:val="14"/>
                              </w:rPr>
                            </w:pPr>
                            <w:proofErr w:type="spellStart"/>
                            <w:r>
                              <w:rPr>
                                <w:color w:val="AC1F24"/>
                                <w:sz w:val="14"/>
                              </w:rPr>
                              <w:t>Digoel</w:t>
                            </w:r>
                            <w:proofErr w:type="spellEnd"/>
                          </w:p>
                          <w:p w14:paraId="7889340A" w14:textId="77777777" w:rsidR="00575BB5" w:rsidRDefault="00575BB5">
                            <w:pPr>
                              <w:pStyle w:val="TableParagraph"/>
                              <w:spacing w:before="70"/>
                              <w:ind w:left="113"/>
                              <w:rPr>
                                <w:sz w:val="14"/>
                              </w:rPr>
                            </w:pPr>
                            <w:proofErr w:type="spellStart"/>
                            <w:r>
                              <w:rPr>
                                <w:color w:val="AC1F24"/>
                                <w:sz w:val="14"/>
                              </w:rPr>
                              <w:t>Asmat</w:t>
                            </w:r>
                            <w:proofErr w:type="spellEnd"/>
                          </w:p>
                        </w:tc>
                        <w:tc>
                          <w:tcPr>
                            <w:tcW w:w="1254" w:type="dxa"/>
                            <w:vMerge w:val="restart"/>
                            <w:tcBorders>
                              <w:top w:val="single" w:sz="4" w:space="0" w:color="AC1F24"/>
                              <w:bottom w:val="single" w:sz="4" w:space="0" w:color="AC1F24"/>
                            </w:tcBorders>
                          </w:tcPr>
                          <w:p w14:paraId="429E5DEA" w14:textId="77777777" w:rsidR="00575BB5" w:rsidRDefault="00575BB5">
                            <w:pPr>
                              <w:pStyle w:val="TableParagraph"/>
                              <w:spacing w:before="24"/>
                              <w:ind w:left="119"/>
                              <w:rPr>
                                <w:sz w:val="14"/>
                              </w:rPr>
                            </w:pPr>
                            <w:r>
                              <w:rPr>
                                <w:color w:val="AC1F24"/>
                                <w:sz w:val="14"/>
                              </w:rPr>
                              <w:t>Papua</w:t>
                            </w:r>
                          </w:p>
                          <w:p w14:paraId="5085C4A1" w14:textId="77777777" w:rsidR="00575BB5" w:rsidRDefault="00575BB5">
                            <w:pPr>
                              <w:pStyle w:val="TableParagraph"/>
                              <w:spacing w:before="70"/>
                              <w:ind w:left="119"/>
                              <w:rPr>
                                <w:sz w:val="14"/>
                              </w:rPr>
                            </w:pPr>
                            <w:r>
                              <w:rPr>
                                <w:color w:val="AC1F24"/>
                                <w:sz w:val="14"/>
                              </w:rPr>
                              <w:t>Papua</w:t>
                            </w:r>
                          </w:p>
                        </w:tc>
                        <w:tc>
                          <w:tcPr>
                            <w:tcW w:w="1386" w:type="dxa"/>
                            <w:tcBorders>
                              <w:top w:val="single" w:sz="4" w:space="0" w:color="FFFFFF"/>
                              <w:bottom w:val="single" w:sz="4" w:space="0" w:color="FFFFFF"/>
                            </w:tcBorders>
                            <w:shd w:val="clear" w:color="auto" w:fill="92C4E0"/>
                          </w:tcPr>
                          <w:p w14:paraId="36D54089"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D6E71"/>
                          </w:tcPr>
                          <w:p w14:paraId="2E199EC3" w14:textId="77777777" w:rsidR="00575BB5" w:rsidRDefault="00575BB5">
                            <w:pPr>
                              <w:pStyle w:val="TableParagraph"/>
                              <w:spacing w:before="24"/>
                              <w:ind w:left="167" w:right="167"/>
                              <w:jc w:val="center"/>
                              <w:rPr>
                                <w:sz w:val="14"/>
                              </w:rPr>
                            </w:pPr>
                            <w:r>
                              <w:rPr>
                                <w:color w:val="414042"/>
                                <w:sz w:val="14"/>
                              </w:rPr>
                              <w:t>No data</w:t>
                            </w:r>
                          </w:p>
                        </w:tc>
                        <w:tc>
                          <w:tcPr>
                            <w:tcW w:w="1386" w:type="dxa"/>
                            <w:tcBorders>
                              <w:top w:val="single" w:sz="4" w:space="0" w:color="FFFFFF"/>
                              <w:bottom w:val="single" w:sz="4" w:space="0" w:color="FFFFFF"/>
                            </w:tcBorders>
                            <w:shd w:val="clear" w:color="auto" w:fill="BA4C28"/>
                          </w:tcPr>
                          <w:p w14:paraId="27EC7443" w14:textId="77777777" w:rsidR="00575BB5" w:rsidRDefault="00575BB5">
                            <w:pPr>
                              <w:pStyle w:val="TableParagraph"/>
                              <w:rPr>
                                <w:rFonts w:ascii="Times New Roman"/>
                                <w:sz w:val="16"/>
                              </w:rPr>
                            </w:pPr>
                          </w:p>
                        </w:tc>
                        <w:tc>
                          <w:tcPr>
                            <w:tcW w:w="1386" w:type="dxa"/>
                            <w:tcBorders>
                              <w:top w:val="single" w:sz="4" w:space="0" w:color="FFFFFF"/>
                              <w:bottom w:val="single" w:sz="4" w:space="0" w:color="FFFFFF"/>
                            </w:tcBorders>
                            <w:shd w:val="clear" w:color="auto" w:fill="6D6E71"/>
                          </w:tcPr>
                          <w:p w14:paraId="3534E484" w14:textId="77777777" w:rsidR="00575BB5" w:rsidRDefault="00575BB5">
                            <w:pPr>
                              <w:pStyle w:val="TableParagraph"/>
                              <w:spacing w:before="24"/>
                              <w:ind w:left="165" w:right="167"/>
                              <w:jc w:val="center"/>
                              <w:rPr>
                                <w:sz w:val="14"/>
                              </w:rPr>
                            </w:pPr>
                            <w:r>
                              <w:rPr>
                                <w:color w:val="414042"/>
                                <w:sz w:val="14"/>
                              </w:rPr>
                              <w:t>No data</w:t>
                            </w:r>
                          </w:p>
                        </w:tc>
                      </w:tr>
                      <w:tr w:rsidR="00575BB5" w14:paraId="4247ADBD" w14:textId="77777777">
                        <w:trPr>
                          <w:trHeight w:val="250"/>
                        </w:trPr>
                        <w:tc>
                          <w:tcPr>
                            <w:tcW w:w="1482" w:type="dxa"/>
                            <w:vMerge/>
                            <w:tcBorders>
                              <w:top w:val="nil"/>
                              <w:bottom w:val="single" w:sz="4" w:space="0" w:color="AC1F24"/>
                            </w:tcBorders>
                          </w:tcPr>
                          <w:p w14:paraId="38E70B09" w14:textId="77777777" w:rsidR="00575BB5" w:rsidRDefault="00575BB5">
                            <w:pPr>
                              <w:rPr>
                                <w:sz w:val="2"/>
                                <w:szCs w:val="2"/>
                              </w:rPr>
                            </w:pPr>
                          </w:p>
                        </w:tc>
                        <w:tc>
                          <w:tcPr>
                            <w:tcW w:w="1254" w:type="dxa"/>
                            <w:vMerge/>
                            <w:tcBorders>
                              <w:top w:val="nil"/>
                              <w:bottom w:val="single" w:sz="4" w:space="0" w:color="AC1F24"/>
                            </w:tcBorders>
                          </w:tcPr>
                          <w:p w14:paraId="129F33FC" w14:textId="77777777" w:rsidR="00575BB5" w:rsidRDefault="00575BB5">
                            <w:pPr>
                              <w:rPr>
                                <w:sz w:val="2"/>
                                <w:szCs w:val="2"/>
                              </w:rPr>
                            </w:pPr>
                          </w:p>
                        </w:tc>
                        <w:tc>
                          <w:tcPr>
                            <w:tcW w:w="1386" w:type="dxa"/>
                            <w:tcBorders>
                              <w:top w:val="single" w:sz="4" w:space="0" w:color="FFFFFF"/>
                            </w:tcBorders>
                            <w:shd w:val="clear" w:color="auto" w:fill="C85529"/>
                          </w:tcPr>
                          <w:p w14:paraId="009A0A9D" w14:textId="77777777" w:rsidR="00575BB5" w:rsidRDefault="00575BB5">
                            <w:pPr>
                              <w:pStyle w:val="TableParagraph"/>
                              <w:rPr>
                                <w:rFonts w:ascii="Times New Roman"/>
                                <w:sz w:val="16"/>
                              </w:rPr>
                            </w:pPr>
                          </w:p>
                        </w:tc>
                        <w:tc>
                          <w:tcPr>
                            <w:tcW w:w="1386" w:type="dxa"/>
                            <w:tcBorders>
                              <w:top w:val="single" w:sz="4" w:space="0" w:color="FFFFFF"/>
                            </w:tcBorders>
                            <w:shd w:val="clear" w:color="auto" w:fill="6D6E71"/>
                          </w:tcPr>
                          <w:p w14:paraId="3095E820" w14:textId="77777777" w:rsidR="00575BB5" w:rsidRDefault="00575BB5">
                            <w:pPr>
                              <w:pStyle w:val="TableParagraph"/>
                              <w:spacing w:before="24"/>
                              <w:ind w:left="167" w:right="167"/>
                              <w:jc w:val="center"/>
                              <w:rPr>
                                <w:sz w:val="14"/>
                              </w:rPr>
                            </w:pPr>
                            <w:r>
                              <w:rPr>
                                <w:color w:val="414042"/>
                                <w:sz w:val="14"/>
                              </w:rPr>
                              <w:t>No data</w:t>
                            </w:r>
                          </w:p>
                        </w:tc>
                        <w:tc>
                          <w:tcPr>
                            <w:tcW w:w="1386" w:type="dxa"/>
                            <w:tcBorders>
                              <w:top w:val="single" w:sz="4" w:space="0" w:color="FFFFFF"/>
                            </w:tcBorders>
                            <w:shd w:val="clear" w:color="auto" w:fill="BA4C27"/>
                          </w:tcPr>
                          <w:p w14:paraId="01F6EB39" w14:textId="77777777" w:rsidR="00575BB5" w:rsidRDefault="00575BB5">
                            <w:pPr>
                              <w:pStyle w:val="TableParagraph"/>
                              <w:rPr>
                                <w:rFonts w:ascii="Times New Roman"/>
                                <w:sz w:val="16"/>
                              </w:rPr>
                            </w:pPr>
                          </w:p>
                        </w:tc>
                        <w:tc>
                          <w:tcPr>
                            <w:tcW w:w="1386" w:type="dxa"/>
                            <w:tcBorders>
                              <w:top w:val="single" w:sz="4" w:space="0" w:color="FFFFFF"/>
                            </w:tcBorders>
                            <w:shd w:val="clear" w:color="auto" w:fill="6D6E71"/>
                          </w:tcPr>
                          <w:p w14:paraId="78AA8F48" w14:textId="77777777" w:rsidR="00575BB5" w:rsidRDefault="00575BB5">
                            <w:pPr>
                              <w:pStyle w:val="TableParagraph"/>
                              <w:spacing w:before="24"/>
                              <w:ind w:left="165" w:right="167"/>
                              <w:jc w:val="center"/>
                              <w:rPr>
                                <w:sz w:val="14"/>
                              </w:rPr>
                            </w:pPr>
                            <w:r>
                              <w:rPr>
                                <w:color w:val="414042"/>
                                <w:sz w:val="14"/>
                              </w:rPr>
                              <w:t>No data</w:t>
                            </w:r>
                          </w:p>
                        </w:tc>
                      </w:tr>
                    </w:tbl>
                    <w:p w14:paraId="52E10619" w14:textId="77777777" w:rsidR="00575BB5" w:rsidRDefault="00575BB5">
                      <w:pPr>
                        <w:pStyle w:val="BodyText"/>
                      </w:pPr>
                    </w:p>
                  </w:txbxContent>
                </v:textbox>
                <w10:wrap anchorx="page"/>
              </v:shape>
            </w:pict>
          </mc:Fallback>
        </mc:AlternateContent>
      </w:r>
      <w:r w:rsidR="004B269F">
        <w:t>Performance on selected gender and social inclusion indicators for KOMPAK districts</w:t>
      </w:r>
    </w:p>
    <w:p w14:paraId="43626037" w14:textId="77777777" w:rsidR="008117A9" w:rsidRDefault="008117A9">
      <w:pPr>
        <w:pStyle w:val="BodyText"/>
        <w:rPr>
          <w:b/>
          <w:sz w:val="26"/>
        </w:rPr>
      </w:pPr>
    </w:p>
    <w:p w14:paraId="30120828" w14:textId="77777777" w:rsidR="008117A9" w:rsidRDefault="008117A9">
      <w:pPr>
        <w:pStyle w:val="BodyText"/>
        <w:rPr>
          <w:b/>
          <w:sz w:val="26"/>
        </w:rPr>
      </w:pPr>
    </w:p>
    <w:p w14:paraId="3ECFA8C5" w14:textId="77777777" w:rsidR="008117A9" w:rsidRDefault="008117A9">
      <w:pPr>
        <w:pStyle w:val="BodyText"/>
        <w:rPr>
          <w:b/>
          <w:sz w:val="26"/>
        </w:rPr>
      </w:pPr>
    </w:p>
    <w:p w14:paraId="3F8A56EC" w14:textId="77777777" w:rsidR="008117A9" w:rsidRDefault="008117A9">
      <w:pPr>
        <w:pStyle w:val="BodyText"/>
        <w:rPr>
          <w:b/>
          <w:sz w:val="26"/>
        </w:rPr>
      </w:pPr>
    </w:p>
    <w:p w14:paraId="39356EE8" w14:textId="77777777" w:rsidR="008117A9" w:rsidRDefault="008117A9">
      <w:pPr>
        <w:pStyle w:val="BodyText"/>
        <w:rPr>
          <w:b/>
          <w:sz w:val="26"/>
        </w:rPr>
      </w:pPr>
    </w:p>
    <w:p w14:paraId="51EC8595" w14:textId="77777777" w:rsidR="008117A9" w:rsidRDefault="004B269F">
      <w:pPr>
        <w:spacing w:before="202" w:line="211" w:lineRule="auto"/>
        <w:ind w:left="8946" w:right="270"/>
        <w:rPr>
          <w:sz w:val="12"/>
        </w:rPr>
      </w:pPr>
      <w:r>
        <w:rPr>
          <w:noProof/>
        </w:rPr>
        <w:drawing>
          <wp:anchor distT="0" distB="0" distL="0" distR="0" simplePos="0" relativeHeight="251715584" behindDoc="0" locked="0" layoutInCell="1" allowOverlap="1" wp14:anchorId="0BBEDF7E" wp14:editId="34908F7C">
            <wp:simplePos x="0" y="0"/>
            <wp:positionH relativeFrom="page">
              <wp:posOffset>6067717</wp:posOffset>
            </wp:positionH>
            <wp:positionV relativeFrom="paragraph">
              <wp:posOffset>141632</wp:posOffset>
            </wp:positionV>
            <wp:extent cx="147586" cy="2921749"/>
            <wp:effectExtent l="0" t="0" r="0" b="0"/>
            <wp:wrapNone/>
            <wp:docPr id="4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77.png"/>
                    <pic:cNvPicPr/>
                  </pic:nvPicPr>
                  <pic:blipFill>
                    <a:blip r:embed="rId167" cstate="print"/>
                    <a:stretch>
                      <a:fillRect/>
                    </a:stretch>
                  </pic:blipFill>
                  <pic:spPr>
                    <a:xfrm>
                      <a:off x="0" y="0"/>
                      <a:ext cx="147586" cy="2921749"/>
                    </a:xfrm>
                    <a:prstGeom prst="rect">
                      <a:avLst/>
                    </a:prstGeom>
                  </pic:spPr>
                </pic:pic>
              </a:graphicData>
            </a:graphic>
          </wp:anchor>
        </w:drawing>
      </w:r>
      <w:r>
        <w:rPr>
          <w:sz w:val="12"/>
        </w:rPr>
        <w:t>Best performing district</w:t>
      </w:r>
    </w:p>
    <w:p w14:paraId="79CD9405" w14:textId="77777777" w:rsidR="008117A9" w:rsidRDefault="004B269F">
      <w:pPr>
        <w:spacing w:line="149" w:lineRule="exact"/>
        <w:ind w:right="224"/>
        <w:jc w:val="right"/>
        <w:rPr>
          <w:sz w:val="12"/>
        </w:rPr>
      </w:pPr>
      <w:r>
        <w:rPr>
          <w:sz w:val="12"/>
        </w:rPr>
        <w:t>(Max rank</w:t>
      </w:r>
      <w:r>
        <w:rPr>
          <w:spacing w:val="-4"/>
          <w:sz w:val="12"/>
        </w:rPr>
        <w:t xml:space="preserve"> </w:t>
      </w:r>
      <w:r>
        <w:rPr>
          <w:sz w:val="12"/>
        </w:rPr>
        <w:t>1)</w:t>
      </w:r>
    </w:p>
    <w:p w14:paraId="5EB47D6C" w14:textId="77777777" w:rsidR="008117A9" w:rsidRDefault="008117A9">
      <w:pPr>
        <w:pStyle w:val="BodyText"/>
      </w:pPr>
    </w:p>
    <w:p w14:paraId="4D3C90F2" w14:textId="77777777" w:rsidR="008117A9" w:rsidRDefault="008117A9">
      <w:pPr>
        <w:pStyle w:val="BodyText"/>
      </w:pPr>
    </w:p>
    <w:p w14:paraId="27915F4B" w14:textId="77777777" w:rsidR="008117A9" w:rsidRDefault="008117A9">
      <w:pPr>
        <w:pStyle w:val="BodyText"/>
      </w:pPr>
    </w:p>
    <w:p w14:paraId="0F018FC0" w14:textId="77777777" w:rsidR="008117A9" w:rsidRDefault="008117A9">
      <w:pPr>
        <w:pStyle w:val="BodyText"/>
      </w:pPr>
    </w:p>
    <w:p w14:paraId="49F46183" w14:textId="77777777" w:rsidR="008117A9" w:rsidRDefault="008117A9">
      <w:pPr>
        <w:pStyle w:val="BodyText"/>
      </w:pPr>
    </w:p>
    <w:p w14:paraId="3F4DB13C" w14:textId="77777777" w:rsidR="008117A9" w:rsidRDefault="008117A9">
      <w:pPr>
        <w:pStyle w:val="BodyText"/>
      </w:pPr>
    </w:p>
    <w:p w14:paraId="2295320D" w14:textId="77777777" w:rsidR="008117A9" w:rsidRDefault="008117A9">
      <w:pPr>
        <w:pStyle w:val="BodyText"/>
      </w:pPr>
    </w:p>
    <w:p w14:paraId="50ADDBBD" w14:textId="77777777" w:rsidR="008117A9" w:rsidRDefault="008117A9">
      <w:pPr>
        <w:pStyle w:val="BodyText"/>
      </w:pPr>
    </w:p>
    <w:p w14:paraId="38D3B249" w14:textId="77777777" w:rsidR="008117A9" w:rsidRDefault="008117A9">
      <w:pPr>
        <w:pStyle w:val="BodyText"/>
      </w:pPr>
    </w:p>
    <w:p w14:paraId="2C6B5F15" w14:textId="77777777" w:rsidR="008117A9" w:rsidRDefault="008117A9">
      <w:pPr>
        <w:pStyle w:val="BodyText"/>
      </w:pPr>
    </w:p>
    <w:p w14:paraId="2E2B63D3" w14:textId="77777777" w:rsidR="008117A9" w:rsidRDefault="008117A9">
      <w:pPr>
        <w:pStyle w:val="BodyText"/>
      </w:pPr>
    </w:p>
    <w:p w14:paraId="51A15C29" w14:textId="77777777" w:rsidR="008117A9" w:rsidRDefault="008117A9">
      <w:pPr>
        <w:pStyle w:val="BodyText"/>
      </w:pPr>
    </w:p>
    <w:p w14:paraId="365967D0" w14:textId="77777777" w:rsidR="008117A9" w:rsidRDefault="008117A9">
      <w:pPr>
        <w:pStyle w:val="BodyText"/>
      </w:pPr>
    </w:p>
    <w:p w14:paraId="1EF06504" w14:textId="77777777" w:rsidR="008117A9" w:rsidRDefault="008117A9">
      <w:pPr>
        <w:pStyle w:val="BodyText"/>
      </w:pPr>
    </w:p>
    <w:p w14:paraId="076004C0" w14:textId="77777777" w:rsidR="008117A9" w:rsidRDefault="008117A9">
      <w:pPr>
        <w:pStyle w:val="BodyText"/>
      </w:pPr>
    </w:p>
    <w:p w14:paraId="09A2F95E" w14:textId="77777777" w:rsidR="008117A9" w:rsidRDefault="008117A9">
      <w:pPr>
        <w:pStyle w:val="BodyText"/>
      </w:pPr>
    </w:p>
    <w:p w14:paraId="4C4546CA" w14:textId="77777777" w:rsidR="008117A9" w:rsidRDefault="008117A9">
      <w:pPr>
        <w:pStyle w:val="BodyText"/>
      </w:pPr>
    </w:p>
    <w:p w14:paraId="18B9A3B4" w14:textId="77777777" w:rsidR="008117A9" w:rsidRDefault="008117A9">
      <w:pPr>
        <w:pStyle w:val="BodyText"/>
      </w:pPr>
    </w:p>
    <w:p w14:paraId="24C9EE95" w14:textId="77777777" w:rsidR="008117A9" w:rsidRDefault="008117A9">
      <w:pPr>
        <w:pStyle w:val="BodyText"/>
        <w:spacing w:before="2"/>
        <w:rPr>
          <w:sz w:val="14"/>
        </w:rPr>
      </w:pPr>
    </w:p>
    <w:p w14:paraId="71D29AD3" w14:textId="77777777" w:rsidR="0006470B" w:rsidRDefault="0006470B">
      <w:pPr>
        <w:spacing w:before="101" w:line="154" w:lineRule="exact"/>
        <w:ind w:left="113"/>
        <w:rPr>
          <w:sz w:val="12"/>
        </w:rPr>
      </w:pPr>
    </w:p>
    <w:p w14:paraId="378A828B" w14:textId="77777777" w:rsidR="008117A9" w:rsidRDefault="004B269F">
      <w:pPr>
        <w:spacing w:before="101" w:line="154" w:lineRule="exact"/>
        <w:ind w:left="113"/>
        <w:rPr>
          <w:sz w:val="12"/>
        </w:rPr>
      </w:pPr>
      <w:r>
        <w:rPr>
          <w:sz w:val="12"/>
        </w:rPr>
        <w:t>Note: Dataset available on page 62 and based on KOMPAK-surveyed locations. In Aceh, only 21 villages were surveyed in KOMPAK locations. The district-wide</w:t>
      </w:r>
      <w:r>
        <w:rPr>
          <w:spacing w:val="-20"/>
          <w:sz w:val="12"/>
        </w:rPr>
        <w:t xml:space="preserve"> </w:t>
      </w:r>
      <w:r>
        <w:rPr>
          <w:sz w:val="12"/>
        </w:rPr>
        <w:t>performance</w:t>
      </w:r>
    </w:p>
    <w:p w14:paraId="57BEEBEE" w14:textId="77777777" w:rsidR="008117A9" w:rsidRDefault="004B269F">
      <w:pPr>
        <w:spacing w:line="154" w:lineRule="exact"/>
        <w:ind w:left="113"/>
        <w:rPr>
          <w:sz w:val="12"/>
        </w:rPr>
      </w:pPr>
      <w:r>
        <w:rPr>
          <w:sz w:val="12"/>
        </w:rPr>
        <w:t>may differ significantly from this data as KOMPAK is only active in selected sub-districts within each district.</w:t>
      </w:r>
    </w:p>
    <w:p w14:paraId="526DF6B5" w14:textId="77777777" w:rsidR="008117A9" w:rsidRDefault="008117A9">
      <w:pPr>
        <w:spacing w:line="154" w:lineRule="exact"/>
        <w:rPr>
          <w:sz w:val="12"/>
        </w:rPr>
        <w:sectPr w:rsidR="008117A9">
          <w:headerReference w:type="even" r:id="rId168"/>
          <w:headerReference w:type="default" r:id="rId169"/>
          <w:pgSz w:w="11910" w:h="16840"/>
          <w:pgMar w:top="1220" w:right="1020" w:bottom="840" w:left="1020" w:header="599" w:footer="647" w:gutter="0"/>
          <w:cols w:space="720"/>
        </w:sectPr>
      </w:pPr>
    </w:p>
    <w:p w14:paraId="5F9E5126" w14:textId="77777777" w:rsidR="008117A9" w:rsidRDefault="004B269F">
      <w:pPr>
        <w:pStyle w:val="BodyText"/>
        <w:spacing w:before="145" w:line="254" w:lineRule="auto"/>
        <w:ind w:left="113" w:right="108"/>
        <w:jc w:val="both"/>
      </w:pPr>
      <w:r>
        <w:lastRenderedPageBreak/>
        <w:t xml:space="preserve">KOMPAK is working to improve GESI outcomes by developing and supporting women leadership, developing women’s groups and ‘coalitions for change’, strengthening affirmative action for women and people with disabilities in village planning forums, developing gender and disability responsive village budgets, and establishing civil registration services that reach </w:t>
      </w:r>
      <w:proofErr w:type="spellStart"/>
      <w:r>
        <w:t>marginalised</w:t>
      </w:r>
      <w:proofErr w:type="spellEnd"/>
      <w:r>
        <w:t xml:space="preserve"> groups.</w:t>
      </w:r>
    </w:p>
    <w:p w14:paraId="579BFF03" w14:textId="77777777" w:rsidR="008117A9" w:rsidRDefault="00360E36">
      <w:pPr>
        <w:pStyle w:val="BodyText"/>
        <w:spacing w:before="2"/>
        <w:rPr>
          <w:sz w:val="18"/>
        </w:rPr>
      </w:pPr>
      <w:r>
        <w:rPr>
          <w:noProof/>
        </w:rPr>
        <mc:AlternateContent>
          <mc:Choice Requires="wpg">
            <w:drawing>
              <wp:anchor distT="0" distB="0" distL="0" distR="0" simplePos="0" relativeHeight="251687936" behindDoc="0" locked="0" layoutInCell="1" allowOverlap="1" wp14:anchorId="28DD500E" wp14:editId="4D54F1EA">
                <wp:simplePos x="0" y="0"/>
                <wp:positionH relativeFrom="page">
                  <wp:posOffset>720090</wp:posOffset>
                </wp:positionH>
                <wp:positionV relativeFrom="paragraph">
                  <wp:posOffset>181610</wp:posOffset>
                </wp:positionV>
                <wp:extent cx="6120130" cy="6350"/>
                <wp:effectExtent l="5715" t="8890" r="8255" b="3810"/>
                <wp:wrapTopAndBottom/>
                <wp:docPr id="280"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286"/>
                          <a:chExt cx="9638" cy="10"/>
                        </a:xfrm>
                      </wpg:grpSpPr>
                      <wps:wsp>
                        <wps:cNvPr id="281" name="Line 133"/>
                        <wps:cNvCnPr>
                          <a:cxnSpLocks noChangeShapeType="1"/>
                        </wps:cNvCnPr>
                        <wps:spPr bwMode="auto">
                          <a:xfrm>
                            <a:off x="1134" y="291"/>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82" name="Line 132"/>
                        <wps:cNvCnPr>
                          <a:cxnSpLocks noChangeShapeType="1"/>
                        </wps:cNvCnPr>
                        <wps:spPr bwMode="auto">
                          <a:xfrm>
                            <a:off x="3685" y="291"/>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D9D885F" id="Group 131" o:spid="_x0000_s1026" style="position:absolute;margin-left:56.7pt;margin-top:14.3pt;width:481.9pt;height:.5pt;z-index:251687936;mso-wrap-distance-left:0;mso-wrap-distance-right:0;mso-position-horizontal-relative:page" coordorigin="1134,286"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">
                <v:line id="Line 133" o:spid="_x0000_s1027" style="position:absolute;visibility:visible;mso-wrap-style:square" from="1134,291" to="368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" strokecolor="#ac1f24" strokeweight=".5pt"/>
                <v:line id="Line 132" o:spid="_x0000_s1028" style="position:absolute;visibility:visible;mso-wrap-style:square" from="3685,291" to="10772,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" strokecolor="#ac1f24" strokeweight=".5pt"/>
                <w10:wrap type="topAndBottom" anchorx="page"/>
              </v:group>
            </w:pict>
          </mc:Fallback>
        </mc:AlternateContent>
      </w:r>
    </w:p>
    <w:p w14:paraId="1692F8A0" w14:textId="77777777" w:rsidR="008117A9" w:rsidRDefault="008117A9">
      <w:pPr>
        <w:rPr>
          <w:sz w:val="18"/>
        </w:rPr>
        <w:sectPr w:rsidR="008117A9">
          <w:footerReference w:type="even" r:id="rId170"/>
          <w:footerReference w:type="default" r:id="rId171"/>
          <w:pgSz w:w="11910" w:h="16840"/>
          <w:pgMar w:top="1220" w:right="1020" w:bottom="840" w:left="1020" w:header="599" w:footer="647" w:gutter="0"/>
          <w:pgNumType w:start="60"/>
          <w:cols w:space="720"/>
        </w:sectPr>
      </w:pPr>
    </w:p>
    <w:p w14:paraId="1F58C022" w14:textId="77777777" w:rsidR="008117A9" w:rsidRDefault="004B269F">
      <w:pPr>
        <w:pStyle w:val="BodyText"/>
        <w:spacing w:before="86" w:line="228" w:lineRule="auto"/>
        <w:ind w:left="227" w:right="-6"/>
      </w:pPr>
      <w:r>
        <w:rPr>
          <w:color w:val="AC1F24"/>
        </w:rPr>
        <w:t xml:space="preserve">Building local </w:t>
      </w:r>
      <w:r>
        <w:rPr>
          <w:color w:val="AC1F24"/>
          <w:spacing w:val="-4"/>
        </w:rPr>
        <w:t xml:space="preserve">women </w:t>
      </w:r>
      <w:r>
        <w:rPr>
          <w:color w:val="AC1F24"/>
        </w:rPr>
        <w:t>leadership</w:t>
      </w:r>
    </w:p>
    <w:p w14:paraId="2ACFA00F" w14:textId="77777777" w:rsidR="008117A9" w:rsidRDefault="008117A9">
      <w:pPr>
        <w:pStyle w:val="BodyText"/>
        <w:rPr>
          <w:sz w:val="26"/>
        </w:rPr>
      </w:pPr>
    </w:p>
    <w:p w14:paraId="7A3C32C4" w14:textId="77777777" w:rsidR="008117A9" w:rsidRDefault="008117A9">
      <w:pPr>
        <w:pStyle w:val="BodyText"/>
        <w:rPr>
          <w:sz w:val="26"/>
        </w:rPr>
      </w:pPr>
    </w:p>
    <w:p w14:paraId="727488CE" w14:textId="77777777" w:rsidR="008117A9" w:rsidRDefault="008117A9">
      <w:pPr>
        <w:pStyle w:val="BodyText"/>
        <w:rPr>
          <w:sz w:val="26"/>
        </w:rPr>
      </w:pPr>
    </w:p>
    <w:p w14:paraId="7BB12D8F" w14:textId="77777777" w:rsidR="008117A9" w:rsidRDefault="008117A9">
      <w:pPr>
        <w:pStyle w:val="BodyText"/>
        <w:rPr>
          <w:sz w:val="26"/>
        </w:rPr>
      </w:pPr>
    </w:p>
    <w:p w14:paraId="572DC859" w14:textId="77777777" w:rsidR="008117A9" w:rsidRDefault="008117A9">
      <w:pPr>
        <w:pStyle w:val="BodyText"/>
        <w:rPr>
          <w:sz w:val="26"/>
        </w:rPr>
      </w:pPr>
    </w:p>
    <w:p w14:paraId="126BF2D9" w14:textId="77777777" w:rsidR="008117A9" w:rsidRDefault="008117A9">
      <w:pPr>
        <w:pStyle w:val="BodyText"/>
        <w:rPr>
          <w:sz w:val="26"/>
        </w:rPr>
      </w:pPr>
    </w:p>
    <w:p w14:paraId="5250339E" w14:textId="77777777" w:rsidR="008117A9" w:rsidRDefault="008117A9">
      <w:pPr>
        <w:pStyle w:val="BodyText"/>
        <w:rPr>
          <w:sz w:val="26"/>
        </w:rPr>
      </w:pPr>
    </w:p>
    <w:p w14:paraId="69D9047F" w14:textId="77777777" w:rsidR="008117A9" w:rsidRDefault="008117A9">
      <w:pPr>
        <w:pStyle w:val="BodyText"/>
        <w:rPr>
          <w:sz w:val="26"/>
        </w:rPr>
      </w:pPr>
    </w:p>
    <w:p w14:paraId="458E5CA5" w14:textId="77777777" w:rsidR="008117A9" w:rsidRDefault="008117A9">
      <w:pPr>
        <w:pStyle w:val="BodyText"/>
        <w:rPr>
          <w:sz w:val="26"/>
        </w:rPr>
      </w:pPr>
    </w:p>
    <w:p w14:paraId="0184FDFC" w14:textId="77777777" w:rsidR="008117A9" w:rsidRDefault="008117A9">
      <w:pPr>
        <w:pStyle w:val="BodyText"/>
        <w:rPr>
          <w:sz w:val="26"/>
        </w:rPr>
      </w:pPr>
    </w:p>
    <w:p w14:paraId="6610706E" w14:textId="77777777" w:rsidR="008117A9" w:rsidRDefault="008117A9">
      <w:pPr>
        <w:pStyle w:val="BodyText"/>
        <w:rPr>
          <w:sz w:val="26"/>
        </w:rPr>
      </w:pPr>
    </w:p>
    <w:p w14:paraId="1FB61B88" w14:textId="77777777" w:rsidR="008117A9" w:rsidRDefault="0006470B">
      <w:pPr>
        <w:pStyle w:val="BodyText"/>
        <w:spacing w:before="4"/>
        <w:rPr>
          <w:sz w:val="34"/>
        </w:rPr>
      </w:pPr>
      <w:r>
        <w:rPr>
          <w:noProof/>
        </w:rPr>
        <mc:AlternateContent>
          <mc:Choice Requires="wpg">
            <w:drawing>
              <wp:anchor distT="0" distB="0" distL="114300" distR="114300" simplePos="0" relativeHeight="251718656" behindDoc="0" locked="0" layoutInCell="1" allowOverlap="1" wp14:anchorId="3EC51F6F" wp14:editId="21C78B6B">
                <wp:simplePos x="0" y="0"/>
                <wp:positionH relativeFrom="page">
                  <wp:posOffset>720090</wp:posOffset>
                </wp:positionH>
                <wp:positionV relativeFrom="paragraph">
                  <wp:posOffset>204166</wp:posOffset>
                </wp:positionV>
                <wp:extent cx="6120130" cy="6350"/>
                <wp:effectExtent l="0" t="0" r="0" b="0"/>
                <wp:wrapNone/>
                <wp:docPr id="277"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
                          <a:chExt cx="9638" cy="10"/>
                        </a:xfrm>
                      </wpg:grpSpPr>
                      <wps:wsp>
                        <wps:cNvPr id="278" name="Line 130"/>
                        <wps:cNvCnPr>
                          <a:cxnSpLocks noChangeShapeType="1"/>
                        </wps:cNvCnPr>
                        <wps:spPr bwMode="auto">
                          <a:xfrm>
                            <a:off x="1134" y="-12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79" name="Line 129"/>
                        <wps:cNvCnPr>
                          <a:cxnSpLocks noChangeShapeType="1"/>
                        </wps:cNvCnPr>
                        <wps:spPr bwMode="auto">
                          <a:xfrm>
                            <a:off x="3685" y="-12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91B84F" id="Group 128" o:spid="_x0000_s1026" style="position:absolute;margin-left:56.7pt;margin-top:16.1pt;width:481.9pt;height:.5pt;z-index:251718656;mso-position-horizontal-relative:page" coordorigin="1134,-12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">
                <v:line id="Line 130" o:spid="_x0000_s1027" style="position:absolute;visibility:visible;mso-wrap-style:square" from="1134,-120" to="368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" strokecolor="#ac1f24" strokeweight=".5pt"/>
                <v:line id="Line 129" o:spid="_x0000_s1028" style="position:absolute;visibility:visible;mso-wrap-style:square" from="3685,-120" to="107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" strokecolor="#ac1f24" strokeweight=".5pt"/>
                <w10:wrap anchorx="page"/>
              </v:group>
            </w:pict>
          </mc:Fallback>
        </mc:AlternateContent>
      </w:r>
    </w:p>
    <w:p w14:paraId="284B011B" w14:textId="77777777" w:rsidR="008117A9" w:rsidRDefault="004B269F">
      <w:pPr>
        <w:pStyle w:val="BodyText"/>
        <w:spacing w:line="228" w:lineRule="auto"/>
        <w:ind w:left="227" w:right="-6"/>
      </w:pPr>
      <w:r>
        <w:rPr>
          <w:color w:val="AC1F24"/>
        </w:rPr>
        <w:t>Local women’s</w:t>
      </w:r>
      <w:r>
        <w:rPr>
          <w:color w:val="AC1F24"/>
          <w:spacing w:val="-13"/>
        </w:rPr>
        <w:t xml:space="preserve"> </w:t>
      </w:r>
      <w:r>
        <w:rPr>
          <w:color w:val="AC1F24"/>
        </w:rPr>
        <w:t>coalitions for</w:t>
      </w:r>
      <w:r>
        <w:rPr>
          <w:color w:val="AC1F24"/>
          <w:spacing w:val="-1"/>
        </w:rPr>
        <w:t xml:space="preserve"> </w:t>
      </w:r>
      <w:r>
        <w:rPr>
          <w:color w:val="AC1F24"/>
        </w:rPr>
        <w:t>change</w:t>
      </w:r>
    </w:p>
    <w:p w14:paraId="60763456" w14:textId="77777777" w:rsidR="008117A9" w:rsidRDefault="008117A9">
      <w:pPr>
        <w:pStyle w:val="BodyText"/>
        <w:rPr>
          <w:sz w:val="26"/>
        </w:rPr>
      </w:pPr>
    </w:p>
    <w:p w14:paraId="31C2A4AE" w14:textId="77777777" w:rsidR="008117A9" w:rsidRDefault="008117A9">
      <w:pPr>
        <w:pStyle w:val="BodyText"/>
        <w:rPr>
          <w:sz w:val="26"/>
        </w:rPr>
      </w:pPr>
    </w:p>
    <w:p w14:paraId="13346E19" w14:textId="77777777" w:rsidR="008117A9" w:rsidRDefault="0006470B">
      <w:pPr>
        <w:pStyle w:val="BodyText"/>
        <w:spacing w:before="8"/>
        <w:rPr>
          <w:sz w:val="22"/>
        </w:rPr>
      </w:pPr>
      <w:r>
        <w:rPr>
          <w:noProof/>
        </w:rPr>
        <mc:AlternateContent>
          <mc:Choice Requires="wpg">
            <w:drawing>
              <wp:anchor distT="0" distB="0" distL="114300" distR="114300" simplePos="0" relativeHeight="251717632" behindDoc="0" locked="0" layoutInCell="1" allowOverlap="1" wp14:anchorId="14C39179" wp14:editId="4DD8EB4B">
                <wp:simplePos x="0" y="0"/>
                <wp:positionH relativeFrom="page">
                  <wp:posOffset>720090</wp:posOffset>
                </wp:positionH>
                <wp:positionV relativeFrom="paragraph">
                  <wp:posOffset>115266</wp:posOffset>
                </wp:positionV>
                <wp:extent cx="6120130" cy="6350"/>
                <wp:effectExtent l="0" t="0" r="0" b="0"/>
                <wp:wrapNone/>
                <wp:docPr id="274"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
                          <a:chExt cx="9638" cy="10"/>
                        </a:xfrm>
                      </wpg:grpSpPr>
                      <wps:wsp>
                        <wps:cNvPr id="275" name="Line 127"/>
                        <wps:cNvCnPr>
                          <a:cxnSpLocks noChangeShapeType="1"/>
                        </wps:cNvCnPr>
                        <wps:spPr bwMode="auto">
                          <a:xfrm>
                            <a:off x="1134" y="-12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76" name="Line 126"/>
                        <wps:cNvCnPr>
                          <a:cxnSpLocks noChangeShapeType="1"/>
                        </wps:cNvCnPr>
                        <wps:spPr bwMode="auto">
                          <a:xfrm>
                            <a:off x="3685" y="-12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BB3602" id="Group 125" o:spid="_x0000_s1026" style="position:absolute;margin-left:56.7pt;margin-top:9.1pt;width:481.9pt;height:.5pt;z-index:251717632;mso-position-horizontal-relative:page" coordorigin="1134,-12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">
                <v:line id="Line 127" o:spid="_x0000_s1027" style="position:absolute;visibility:visible;mso-wrap-style:square" from="1134,-120" to="368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" strokecolor="#ac1f24" strokeweight=".5pt"/>
                <v:line id="Line 126" o:spid="_x0000_s1028" style="position:absolute;visibility:visible;mso-wrap-style:square" from="3685,-120" to="107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" strokecolor="#ac1f24" strokeweight=".5pt"/>
                <w10:wrap anchorx="page"/>
              </v:group>
            </w:pict>
          </mc:Fallback>
        </mc:AlternateContent>
      </w:r>
    </w:p>
    <w:p w14:paraId="5D70621D" w14:textId="77777777" w:rsidR="008117A9" w:rsidRDefault="004B269F">
      <w:pPr>
        <w:pStyle w:val="BodyText"/>
        <w:spacing w:line="228" w:lineRule="auto"/>
        <w:ind w:left="227" w:right="141"/>
      </w:pPr>
      <w:r>
        <w:rPr>
          <w:color w:val="AC1F24"/>
        </w:rPr>
        <w:t>Affirmative action for women and persons with disabilities in local planning</w:t>
      </w:r>
    </w:p>
    <w:p w14:paraId="3B70D2BE" w14:textId="77777777" w:rsidR="008117A9" w:rsidRDefault="004B269F">
      <w:pPr>
        <w:pStyle w:val="BodyText"/>
        <w:spacing w:before="86" w:line="228" w:lineRule="auto"/>
        <w:ind w:left="210" w:right="428"/>
      </w:pPr>
      <w:r>
        <w:br w:type="column"/>
        <w:t>KOMPAK’s survey of village and sub-district governments showed that in many districts there is relatively good representation of women in leadership roles, with 62% of villages reporting they had a female in the</w:t>
      </w:r>
    </w:p>
    <w:p w14:paraId="7251A58D" w14:textId="77777777" w:rsidR="008117A9" w:rsidRDefault="004B269F">
      <w:pPr>
        <w:pStyle w:val="BodyText"/>
        <w:spacing w:before="3" w:line="228" w:lineRule="auto"/>
        <w:ind w:left="210" w:right="302"/>
        <w:jc w:val="both"/>
      </w:pPr>
      <w:r>
        <w:t>position of head, treasurer or secretary. Some areas – such as NTB – had very high rates due to regulations mandating female appointments while other areas – such as Aceh – had few villages with a senior village female appointee.</w:t>
      </w:r>
    </w:p>
    <w:p w14:paraId="41490CF5" w14:textId="77777777" w:rsidR="008117A9" w:rsidRDefault="004B269F">
      <w:pPr>
        <w:pStyle w:val="BodyText"/>
        <w:spacing w:before="119" w:line="228" w:lineRule="auto"/>
        <w:ind w:left="210" w:right="282"/>
      </w:pPr>
      <w:r>
        <w:t xml:space="preserve">Village governments and village councils are overwhelmingly male- dominated, with about 14% female representation on average. Just one district – </w:t>
      </w:r>
      <w:proofErr w:type="spellStart"/>
      <w:r>
        <w:t>Pangkep</w:t>
      </w:r>
      <w:proofErr w:type="spellEnd"/>
      <w:r>
        <w:t xml:space="preserve"> – had 50% or more female village government officials, but even this district had low representation of women in village councils (11%). Sub-districts had better female representation overall, making up about one in four officials.</w:t>
      </w:r>
    </w:p>
    <w:p w14:paraId="2A82DADD" w14:textId="77777777" w:rsidR="008117A9" w:rsidRDefault="004B269F">
      <w:pPr>
        <w:pStyle w:val="BodyText"/>
        <w:spacing w:before="121" w:line="228" w:lineRule="auto"/>
        <w:ind w:left="210" w:right="499"/>
      </w:pPr>
      <w:r>
        <w:t>Ongoing efforts are needed to continue to give women the confidence, skills and knowledge to take on these positions, as well as advocacy for local governments to engage more women and, if needed, develop affirmative action</w:t>
      </w:r>
      <w:r>
        <w:rPr>
          <w:spacing w:val="-3"/>
        </w:rPr>
        <w:t xml:space="preserve"> </w:t>
      </w:r>
      <w:r>
        <w:t>regulations.</w:t>
      </w:r>
    </w:p>
    <w:p w14:paraId="79130B2D" w14:textId="77777777" w:rsidR="008117A9" w:rsidRDefault="008117A9">
      <w:pPr>
        <w:pStyle w:val="BodyText"/>
        <w:spacing w:before="6"/>
        <w:rPr>
          <w:sz w:val="17"/>
        </w:rPr>
      </w:pPr>
    </w:p>
    <w:p w14:paraId="32416B3B" w14:textId="77777777" w:rsidR="008117A9" w:rsidRDefault="004B269F">
      <w:pPr>
        <w:pStyle w:val="BodyText"/>
        <w:spacing w:before="1" w:line="228" w:lineRule="auto"/>
        <w:ind w:left="210" w:right="275"/>
      </w:pPr>
      <w:r>
        <w:t>In KOMPAK locations, women’s representation in village councils remains low. Just 16% of village council members are women, and even in areas with higher representation of women in leadership roles – such as NTB – this did not appear to translate into higher female membership of village councils.</w:t>
      </w:r>
    </w:p>
    <w:p w14:paraId="12BB8A5B" w14:textId="77777777" w:rsidR="008117A9" w:rsidRDefault="008117A9">
      <w:pPr>
        <w:pStyle w:val="BodyText"/>
        <w:spacing w:before="7"/>
        <w:rPr>
          <w:sz w:val="17"/>
        </w:rPr>
      </w:pPr>
    </w:p>
    <w:p w14:paraId="7F1BD478" w14:textId="77777777" w:rsidR="008117A9" w:rsidRDefault="004B269F">
      <w:pPr>
        <w:pStyle w:val="BodyText"/>
        <w:spacing w:before="1" w:line="228" w:lineRule="auto"/>
        <w:ind w:left="210" w:right="450"/>
      </w:pPr>
      <w:r>
        <w:t xml:space="preserve">Overall, 62% of villages reported involving women and people with disabilities in the </w:t>
      </w:r>
      <w:proofErr w:type="spellStart"/>
      <w:r>
        <w:rPr>
          <w:i/>
        </w:rPr>
        <w:t>Musrenbang</w:t>
      </w:r>
      <w:proofErr w:type="spellEnd"/>
      <w:r>
        <w:rPr>
          <w:i/>
        </w:rPr>
        <w:t xml:space="preserve"> </w:t>
      </w:r>
      <w:r>
        <w:t xml:space="preserve">forums. While only 19% indicated specific </w:t>
      </w:r>
      <w:proofErr w:type="spellStart"/>
      <w:r>
        <w:rPr>
          <w:i/>
        </w:rPr>
        <w:t>Musrena</w:t>
      </w:r>
      <w:proofErr w:type="spellEnd"/>
      <w:r>
        <w:rPr>
          <w:i/>
        </w:rPr>
        <w:t xml:space="preserve"> </w:t>
      </w:r>
      <w:r>
        <w:t>forums were active in the past six months.</w:t>
      </w:r>
    </w:p>
    <w:p w14:paraId="69B2FCF2" w14:textId="77777777" w:rsidR="008117A9" w:rsidRDefault="004B269F">
      <w:pPr>
        <w:pStyle w:val="BodyText"/>
        <w:spacing w:before="117" w:line="228" w:lineRule="auto"/>
        <w:ind w:left="210" w:right="204"/>
      </w:pPr>
      <w:r>
        <w:t xml:space="preserve">KOMPAK is promoting multiple initiatives to strengthen social accountability. A key priority is improving the inclusiveness of the </w:t>
      </w:r>
      <w:proofErr w:type="spellStart"/>
      <w:r>
        <w:rPr>
          <w:i/>
        </w:rPr>
        <w:t>Musrenbang</w:t>
      </w:r>
      <w:proofErr w:type="spellEnd"/>
      <w:r>
        <w:t xml:space="preserve">, the annual village planning and development forum. In three districts – </w:t>
      </w:r>
      <w:proofErr w:type="spellStart"/>
      <w:r>
        <w:t>Pacitan</w:t>
      </w:r>
      <w:proofErr w:type="spellEnd"/>
      <w:r>
        <w:t xml:space="preserve">, North Lombok and </w:t>
      </w:r>
      <w:proofErr w:type="spellStart"/>
      <w:r>
        <w:t>Trenggalek</w:t>
      </w:r>
      <w:proofErr w:type="spellEnd"/>
      <w:r>
        <w:t xml:space="preserve"> – KOMPAK is piloting approaches to integrate specific female planning and development forums – known as </w:t>
      </w:r>
      <w:proofErr w:type="spellStart"/>
      <w:r>
        <w:rPr>
          <w:i/>
        </w:rPr>
        <w:t>Musrena</w:t>
      </w:r>
      <w:proofErr w:type="spellEnd"/>
      <w:r>
        <w:rPr>
          <w:i/>
        </w:rPr>
        <w:t xml:space="preserve"> </w:t>
      </w:r>
      <w:r>
        <w:t xml:space="preserve">– before the </w:t>
      </w:r>
      <w:proofErr w:type="spellStart"/>
      <w:r>
        <w:rPr>
          <w:i/>
        </w:rPr>
        <w:t>Musrenbang</w:t>
      </w:r>
      <w:proofErr w:type="spellEnd"/>
      <w:r>
        <w:rPr>
          <w:i/>
        </w:rPr>
        <w:t xml:space="preserve"> </w:t>
      </w:r>
      <w:r>
        <w:t xml:space="preserve">process to collate ideas and better inform the </w:t>
      </w:r>
      <w:proofErr w:type="spellStart"/>
      <w:r>
        <w:rPr>
          <w:i/>
        </w:rPr>
        <w:t>Musrenbang</w:t>
      </w:r>
      <w:proofErr w:type="spellEnd"/>
      <w:r>
        <w:rPr>
          <w:i/>
        </w:rPr>
        <w:t xml:space="preserve"> </w:t>
      </w:r>
      <w:r>
        <w:t>process.</w:t>
      </w:r>
    </w:p>
    <w:p w14:paraId="129ECBC6" w14:textId="77777777" w:rsidR="008117A9" w:rsidRDefault="004B269F">
      <w:pPr>
        <w:pStyle w:val="BodyText"/>
        <w:spacing w:before="122" w:line="228" w:lineRule="auto"/>
        <w:ind w:left="210" w:right="594"/>
      </w:pPr>
      <w:r>
        <w:t xml:space="preserve">In </w:t>
      </w:r>
      <w:proofErr w:type="spellStart"/>
      <w:r>
        <w:t>Trenggalek</w:t>
      </w:r>
      <w:proofErr w:type="spellEnd"/>
      <w:r>
        <w:t xml:space="preserve">, East Java, KOMPAK has had notable success through the initiation of </w:t>
      </w:r>
      <w:proofErr w:type="spellStart"/>
      <w:r>
        <w:rPr>
          <w:i/>
        </w:rPr>
        <w:t>Sepeda</w:t>
      </w:r>
      <w:proofErr w:type="spellEnd"/>
      <w:r>
        <w:rPr>
          <w:i/>
        </w:rPr>
        <w:t xml:space="preserve"> Keren</w:t>
      </w:r>
      <w:r>
        <w:t>, a program involving women and people with disabilities that provides trainings to these vulnerable groups</w:t>
      </w:r>
    </w:p>
    <w:p w14:paraId="70FC2812" w14:textId="77777777" w:rsidR="008117A9" w:rsidRDefault="004B269F">
      <w:pPr>
        <w:pStyle w:val="BodyText"/>
        <w:spacing w:before="4" w:line="228" w:lineRule="auto"/>
        <w:ind w:left="210" w:right="523"/>
      </w:pPr>
      <w:r>
        <w:t xml:space="preserve">on identifying issues and solutions, </w:t>
      </w:r>
      <w:proofErr w:type="spellStart"/>
      <w:r>
        <w:t>organises</w:t>
      </w:r>
      <w:proofErr w:type="spellEnd"/>
      <w:r>
        <w:t xml:space="preserve"> discussion forums and involves district and other local government officials. This initiative may have contributed to </w:t>
      </w:r>
      <w:proofErr w:type="spellStart"/>
      <w:r>
        <w:t>Trenggalek</w:t>
      </w:r>
      <w:proofErr w:type="spellEnd"/>
      <w:r>
        <w:t xml:space="preserve"> being ranked the best performing</w:t>
      </w:r>
    </w:p>
    <w:p w14:paraId="149A1CC6" w14:textId="77777777" w:rsidR="008117A9" w:rsidRDefault="004B269F">
      <w:pPr>
        <w:pStyle w:val="BodyText"/>
        <w:spacing w:before="3" w:line="228" w:lineRule="auto"/>
        <w:ind w:left="210" w:right="299" w:hanging="1"/>
      </w:pPr>
      <w:r>
        <w:t xml:space="preserve">KOMPAK district for inclusive </w:t>
      </w:r>
      <w:proofErr w:type="spellStart"/>
      <w:r>
        <w:rPr>
          <w:i/>
        </w:rPr>
        <w:t>Musrena</w:t>
      </w:r>
      <w:proofErr w:type="spellEnd"/>
      <w:r>
        <w:rPr>
          <w:i/>
        </w:rPr>
        <w:t xml:space="preserve"> </w:t>
      </w:r>
      <w:r>
        <w:t xml:space="preserve">and </w:t>
      </w:r>
      <w:proofErr w:type="spellStart"/>
      <w:r>
        <w:rPr>
          <w:i/>
        </w:rPr>
        <w:t>Musrenbang</w:t>
      </w:r>
      <w:proofErr w:type="spellEnd"/>
      <w:r>
        <w:rPr>
          <w:i/>
        </w:rPr>
        <w:t xml:space="preserve"> </w:t>
      </w:r>
      <w:r>
        <w:t>forums, based on village and sub-district surveys.</w:t>
      </w:r>
    </w:p>
    <w:p w14:paraId="774E907F" w14:textId="77777777" w:rsidR="008117A9" w:rsidRDefault="008117A9">
      <w:pPr>
        <w:spacing w:line="228" w:lineRule="auto"/>
        <w:sectPr w:rsidR="008117A9">
          <w:type w:val="continuous"/>
          <w:pgSz w:w="11910" w:h="16840"/>
          <w:pgMar w:top="580" w:right="1020" w:bottom="280" w:left="1020" w:header="720" w:footer="720" w:gutter="0"/>
          <w:cols w:num="2" w:space="720" w:equalWidth="0">
            <w:col w:w="2529" w:space="40"/>
            <w:col w:w="7301"/>
          </w:cols>
        </w:sectPr>
      </w:pPr>
    </w:p>
    <w:p w14:paraId="1C0A5DA9" w14:textId="77777777" w:rsidR="008117A9" w:rsidRDefault="008117A9">
      <w:pPr>
        <w:pStyle w:val="BodyText"/>
        <w:spacing w:before="2"/>
        <w:rPr>
          <w:sz w:val="8"/>
        </w:rPr>
      </w:pPr>
    </w:p>
    <w:p w14:paraId="54B7EA3E"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5A9E62A7" wp14:editId="093B7E55">
                <wp:extent cx="6120130" cy="6350"/>
                <wp:effectExtent l="11430" t="5080" r="12065" b="7620"/>
                <wp:docPr id="271"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272" name="Line 124"/>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73" name="Line 123"/>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8557689" id="Group 122"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">
                <v:line id="Line 124"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" strokecolor="#ac1f24" strokeweight=".5pt"/>
                <v:line id="Line 123"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" strokecolor="#ac1f24" strokeweight=".5pt"/>
                <w10:anchorlock/>
              </v:group>
            </w:pict>
          </mc:Fallback>
        </mc:AlternateContent>
      </w:r>
    </w:p>
    <w:p w14:paraId="2EA2422A"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21D0FF7B" w14:textId="77777777" w:rsidR="008117A9" w:rsidRDefault="008117A9">
      <w:pPr>
        <w:pStyle w:val="BodyText"/>
        <w:spacing w:before="1"/>
        <w:rPr>
          <w:sz w:val="14"/>
        </w:rPr>
      </w:pPr>
    </w:p>
    <w:p w14:paraId="69E5CA54"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4A6A384D" wp14:editId="67FECF5E">
                <wp:extent cx="6120130" cy="6350"/>
                <wp:effectExtent l="11430" t="1905" r="12065" b="10795"/>
                <wp:docPr id="268"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269" name="Line 121"/>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70" name="Line 120"/>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C75E5E9" id="Group 119"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">
                <v:line id="Line 121"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" strokecolor="#ac1f24" strokeweight=".5pt"/>
                <v:line id="Line 120"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" strokecolor="#ac1f24" strokeweight=".5pt"/>
                <w10:anchorlock/>
              </v:group>
            </w:pict>
          </mc:Fallback>
        </mc:AlternateContent>
      </w:r>
    </w:p>
    <w:p w14:paraId="2F8FDEA5" w14:textId="77777777" w:rsidR="008117A9" w:rsidRDefault="008117A9">
      <w:pPr>
        <w:spacing w:line="20" w:lineRule="exact"/>
        <w:rPr>
          <w:sz w:val="2"/>
        </w:rPr>
        <w:sectPr w:rsidR="008117A9">
          <w:pgSz w:w="11910" w:h="16840"/>
          <w:pgMar w:top="1220" w:right="1020" w:bottom="840" w:left="1020" w:header="599" w:footer="647" w:gutter="0"/>
          <w:cols w:space="720"/>
        </w:sectPr>
      </w:pPr>
    </w:p>
    <w:p w14:paraId="3D5D2985" w14:textId="77777777" w:rsidR="008117A9" w:rsidRDefault="004B269F">
      <w:pPr>
        <w:pStyle w:val="BodyText"/>
        <w:spacing w:before="105" w:line="228" w:lineRule="auto"/>
        <w:ind w:left="227" w:right="75"/>
      </w:pPr>
      <w:r>
        <w:rPr>
          <w:color w:val="AC1F24"/>
        </w:rPr>
        <w:t>Gender and Disabilities Budget Statements</w:t>
      </w:r>
    </w:p>
    <w:p w14:paraId="3A0EBB64" w14:textId="77777777" w:rsidR="008117A9" w:rsidRDefault="008117A9">
      <w:pPr>
        <w:pStyle w:val="BodyText"/>
        <w:rPr>
          <w:sz w:val="26"/>
        </w:rPr>
      </w:pPr>
    </w:p>
    <w:p w14:paraId="6237D0A1" w14:textId="77777777" w:rsidR="008117A9" w:rsidRDefault="008117A9">
      <w:pPr>
        <w:pStyle w:val="BodyText"/>
        <w:spacing w:before="6"/>
        <w:rPr>
          <w:sz w:val="29"/>
        </w:rPr>
      </w:pPr>
    </w:p>
    <w:p w14:paraId="124BA082" w14:textId="77777777" w:rsidR="008117A9" w:rsidRDefault="00360E36">
      <w:pPr>
        <w:pStyle w:val="BodyText"/>
        <w:spacing w:line="228" w:lineRule="auto"/>
        <w:ind w:left="227" w:right="-20"/>
      </w:pPr>
      <w:r>
        <w:rPr>
          <w:noProof/>
        </w:rPr>
        <mc:AlternateContent>
          <mc:Choice Requires="wpg">
            <w:drawing>
              <wp:anchor distT="0" distB="0" distL="114300" distR="114300" simplePos="0" relativeHeight="251719680" behindDoc="0" locked="0" layoutInCell="1" allowOverlap="1" wp14:anchorId="35662A7B" wp14:editId="2B7888A7">
                <wp:simplePos x="0" y="0"/>
                <wp:positionH relativeFrom="page">
                  <wp:posOffset>720090</wp:posOffset>
                </wp:positionH>
                <wp:positionV relativeFrom="paragraph">
                  <wp:posOffset>-79375</wp:posOffset>
                </wp:positionV>
                <wp:extent cx="6120130" cy="6350"/>
                <wp:effectExtent l="5715" t="8890" r="8255" b="3810"/>
                <wp:wrapNone/>
                <wp:docPr id="265"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1134" y="-125"/>
                          <a:chExt cx="9638" cy="10"/>
                        </a:xfrm>
                      </wpg:grpSpPr>
                      <wps:wsp>
                        <wps:cNvPr id="266" name="Line 118"/>
                        <wps:cNvCnPr>
                          <a:cxnSpLocks noChangeShapeType="1"/>
                        </wps:cNvCnPr>
                        <wps:spPr bwMode="auto">
                          <a:xfrm>
                            <a:off x="1134" y="-120"/>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67" name="Line 117"/>
                        <wps:cNvCnPr>
                          <a:cxnSpLocks noChangeShapeType="1"/>
                        </wps:cNvCnPr>
                        <wps:spPr bwMode="auto">
                          <a:xfrm>
                            <a:off x="3685" y="-120"/>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9936D1" id="Group 116" o:spid="_x0000_s1026" style="position:absolute;margin-left:56.7pt;margin-top:-6.25pt;width:481.9pt;height:.5pt;z-index:251719680;mso-position-horizontal-relative:page" coordorigin="1134,-125"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">
                <v:line id="Line 118" o:spid="_x0000_s1027" style="position:absolute;visibility:visible;mso-wrap-style:square" from="1134,-120" to="368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" strokecolor="#ac1f24" strokeweight=".5pt"/>
                <v:line id="Line 117" o:spid="_x0000_s1028" style="position:absolute;visibility:visible;mso-wrap-style:square" from="3685,-120" to="1077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" strokecolor="#ac1f24" strokeweight=".5pt"/>
                <w10:wrap anchorx="page"/>
              </v:group>
            </w:pict>
          </mc:Fallback>
        </mc:AlternateContent>
      </w:r>
      <w:r w:rsidR="004B269F">
        <w:rPr>
          <w:color w:val="AC1F24"/>
        </w:rPr>
        <w:t>CRVS for Women and Persons with Disabilities</w:t>
      </w:r>
    </w:p>
    <w:p w14:paraId="7A5963E7" w14:textId="77777777" w:rsidR="008117A9" w:rsidRDefault="004B269F">
      <w:pPr>
        <w:pStyle w:val="BodyText"/>
        <w:spacing w:before="105" w:line="228" w:lineRule="auto"/>
        <w:ind w:left="227" w:right="387"/>
      </w:pPr>
      <w:r>
        <w:br w:type="column"/>
      </w:r>
      <w:r>
        <w:t>KOMPAK has not undertaken an analysis of village budgets to assess gender and disability responsiveness. In late 2019, KOMPAK plans to conduct a village budget analysis which will examine funding allocations for initiatives supporting these cross-cutting issues.</w:t>
      </w:r>
    </w:p>
    <w:p w14:paraId="525A9C76" w14:textId="77777777" w:rsidR="008117A9" w:rsidRDefault="008117A9">
      <w:pPr>
        <w:pStyle w:val="BodyText"/>
        <w:spacing w:before="6"/>
        <w:rPr>
          <w:sz w:val="17"/>
        </w:rPr>
      </w:pPr>
    </w:p>
    <w:p w14:paraId="79314B55" w14:textId="77777777" w:rsidR="008117A9" w:rsidRDefault="004B269F">
      <w:pPr>
        <w:pStyle w:val="BodyText"/>
        <w:spacing w:line="228" w:lineRule="auto"/>
        <w:ind w:left="227" w:right="706"/>
        <w:jc w:val="both"/>
      </w:pPr>
      <w:r>
        <w:t>Village registration officers have been engaged in villages to provide outreach services, particularly for the most vulnerable. From January to June 2019, 19% of villages reported providing civil registration</w:t>
      </w:r>
    </w:p>
    <w:p w14:paraId="7323EE5E" w14:textId="77777777" w:rsidR="008117A9" w:rsidRDefault="004B269F">
      <w:pPr>
        <w:pStyle w:val="BodyText"/>
        <w:spacing w:before="4" w:line="228" w:lineRule="auto"/>
        <w:ind w:left="227" w:right="343"/>
      </w:pPr>
      <w:r>
        <w:t>services to 568 people with disabilities. This leaves substantial room for improvement, as many of these villages also reported assisting less than five people with disabilities over this period.</w:t>
      </w:r>
    </w:p>
    <w:p w14:paraId="447C7AF8" w14:textId="77777777" w:rsidR="008117A9" w:rsidRDefault="004B269F">
      <w:pPr>
        <w:pStyle w:val="BodyText"/>
        <w:spacing w:before="117" w:line="228" w:lineRule="auto"/>
        <w:ind w:left="227" w:right="377"/>
        <w:jc w:val="both"/>
      </w:pPr>
      <w:r>
        <w:t>There does not appear to be a major gender gap in the issuance of birth certificates. In the past six months, 49% of birth certificates were issued to women. Birth certificate coverage for women was not available.</w:t>
      </w:r>
    </w:p>
    <w:p w14:paraId="76864871" w14:textId="77777777" w:rsidR="008117A9" w:rsidRDefault="008117A9">
      <w:pPr>
        <w:spacing w:line="228" w:lineRule="auto"/>
        <w:jc w:val="both"/>
        <w:sectPr w:rsidR="008117A9">
          <w:type w:val="continuous"/>
          <w:pgSz w:w="11910" w:h="16840"/>
          <w:pgMar w:top="580" w:right="1020" w:bottom="280" w:left="1020" w:header="720" w:footer="720" w:gutter="0"/>
          <w:cols w:num="2" w:space="720" w:equalWidth="0">
            <w:col w:w="2486" w:space="65"/>
            <w:col w:w="7319"/>
          </w:cols>
        </w:sectPr>
      </w:pPr>
    </w:p>
    <w:p w14:paraId="18961AC7" w14:textId="77777777" w:rsidR="008117A9" w:rsidRDefault="008117A9">
      <w:pPr>
        <w:pStyle w:val="BodyText"/>
        <w:spacing w:before="3"/>
        <w:rPr>
          <w:sz w:val="8"/>
        </w:rPr>
      </w:pPr>
    </w:p>
    <w:p w14:paraId="518E045B" w14:textId="77777777" w:rsidR="008117A9" w:rsidRDefault="00360E36">
      <w:pPr>
        <w:pStyle w:val="BodyText"/>
        <w:spacing w:line="20" w:lineRule="exact"/>
        <w:ind w:left="108"/>
        <w:rPr>
          <w:sz w:val="2"/>
        </w:rPr>
      </w:pPr>
      <w:r>
        <w:rPr>
          <w:noProof/>
          <w:sz w:val="2"/>
        </w:rPr>
        <mc:AlternateContent>
          <mc:Choice Requires="wpg">
            <w:drawing>
              <wp:inline distT="0" distB="0" distL="0" distR="0" wp14:anchorId="4A1F2B96" wp14:editId="28D7E6D2">
                <wp:extent cx="6120130" cy="6350"/>
                <wp:effectExtent l="11430" t="10795" r="12065" b="1905"/>
                <wp:docPr id="262"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263" name="Line 115"/>
                        <wps:cNvCnPr>
                          <a:cxnSpLocks noChangeShapeType="1"/>
                        </wps:cNvCnPr>
                        <wps:spPr bwMode="auto">
                          <a:xfrm>
                            <a:off x="0" y="5"/>
                            <a:ext cx="2551"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s:wsp>
                        <wps:cNvPr id="264" name="Line 114"/>
                        <wps:cNvCnPr>
                          <a:cxnSpLocks noChangeShapeType="1"/>
                        </wps:cNvCnPr>
                        <wps:spPr bwMode="auto">
                          <a:xfrm>
                            <a:off x="2551" y="5"/>
                            <a:ext cx="7087" cy="0"/>
                          </a:xfrm>
                          <a:prstGeom prst="line">
                            <a:avLst/>
                          </a:prstGeom>
                          <a:noFill/>
                          <a:ln w="6350">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BD1FFF" id="Group 113"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">
                <v:line id="Line 115" o:spid="_x0000_s1027" style="position:absolute;visibility:visible;mso-wrap-style:square" from="0,5" to="25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" strokecolor="#ac1f24" strokeweight=".5pt"/>
                <v:line id="Line 114" o:spid="_x0000_s1028" style="position:absolute;visibility:visible;mso-wrap-style:square" from="2551,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" strokecolor="#ac1f24" strokeweight=".5pt"/>
                <w10:anchorlock/>
              </v:group>
            </w:pict>
          </mc:Fallback>
        </mc:AlternateContent>
      </w:r>
    </w:p>
    <w:p w14:paraId="5049FC83" w14:textId="77777777" w:rsidR="008117A9" w:rsidRDefault="008117A9">
      <w:pPr>
        <w:spacing w:line="20" w:lineRule="exact"/>
        <w:rPr>
          <w:sz w:val="2"/>
        </w:rPr>
        <w:sectPr w:rsidR="008117A9">
          <w:type w:val="continuous"/>
          <w:pgSz w:w="11910" w:h="16840"/>
          <w:pgMar w:top="580" w:right="1020" w:bottom="280" w:left="1020" w:header="720" w:footer="720" w:gutter="0"/>
          <w:cols w:space="720"/>
        </w:sectPr>
      </w:pPr>
    </w:p>
    <w:p w14:paraId="4169052E" w14:textId="77777777" w:rsidR="008117A9" w:rsidRDefault="004B269F">
      <w:pPr>
        <w:pStyle w:val="BodyText"/>
      </w:pPr>
      <w:r>
        <w:rPr>
          <w:noProof/>
        </w:rPr>
        <w:lastRenderedPageBreak/>
        <w:drawing>
          <wp:anchor distT="0" distB="0" distL="0" distR="0" simplePos="0" relativeHeight="251720704" behindDoc="0" locked="0" layoutInCell="1" allowOverlap="1" wp14:anchorId="7DBECB25" wp14:editId="1B8447E0">
            <wp:simplePos x="0" y="0"/>
            <wp:positionH relativeFrom="page">
              <wp:posOffset>440994</wp:posOffset>
            </wp:positionH>
            <wp:positionV relativeFrom="page">
              <wp:posOffset>2150998</wp:posOffset>
            </wp:positionV>
            <wp:extent cx="17995" cy="5409005"/>
            <wp:effectExtent l="0" t="0" r="0" b="0"/>
            <wp:wrapNone/>
            <wp:docPr id="4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9.png"/>
                    <pic:cNvPicPr/>
                  </pic:nvPicPr>
                  <pic:blipFill>
                    <a:blip r:embed="rId86" cstate="print"/>
                    <a:stretch>
                      <a:fillRect/>
                    </a:stretch>
                  </pic:blipFill>
                  <pic:spPr>
                    <a:xfrm>
                      <a:off x="0" y="0"/>
                      <a:ext cx="17995" cy="5409005"/>
                    </a:xfrm>
                    <a:prstGeom prst="rect">
                      <a:avLst/>
                    </a:prstGeom>
                  </pic:spPr>
                </pic:pic>
              </a:graphicData>
            </a:graphic>
          </wp:anchor>
        </w:drawing>
      </w:r>
      <w:r w:rsidR="00360E36">
        <w:rPr>
          <w:noProof/>
        </w:rPr>
        <mc:AlternateContent>
          <mc:Choice Requires="wps">
            <w:drawing>
              <wp:anchor distT="0" distB="0" distL="114300" distR="114300" simplePos="0" relativeHeight="251721728" behindDoc="0" locked="0" layoutInCell="1" allowOverlap="1" wp14:anchorId="3CC6128C" wp14:editId="15C26B37">
                <wp:simplePos x="0" y="0"/>
                <wp:positionH relativeFrom="page">
                  <wp:posOffset>10160635</wp:posOffset>
                </wp:positionH>
                <wp:positionV relativeFrom="page">
                  <wp:posOffset>707390</wp:posOffset>
                </wp:positionV>
                <wp:extent cx="163830" cy="949960"/>
                <wp:effectExtent l="0" t="2540" r="635" b="0"/>
                <wp:wrapNone/>
                <wp:docPr id="261"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949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4AD81" w14:textId="77777777" w:rsidR="00575BB5" w:rsidRDefault="00575BB5">
                            <w:pPr>
                              <w:spacing w:before="20"/>
                              <w:ind w:left="20"/>
                              <w:rPr>
                                <w:i/>
                                <w:sz w:val="16"/>
                              </w:rPr>
                            </w:pPr>
                            <w:r>
                              <w:rPr>
                                <w:i/>
                                <w:color w:val="58595B"/>
                                <w:sz w:val="16"/>
                              </w:rPr>
                              <w:t>Development Impact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6128C" id="Text Box 112" o:spid="_x0000_s1433" type="#_x0000_t202" style="position:absolute;margin-left:800.05pt;margin-top:55.7pt;width:12.9pt;height:74.8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r4RsQIAALUFAAAOAAAAZHJzL2Uyb0RvYy54bWysVFtvmzAUfp+0/2D5nXIJo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" filled="f" stroked="f">
                <v:textbox style="layout-flow:vertical" inset="0,0,0,0">
                  <w:txbxContent>
                    <w:p w14:paraId="1644AD81"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p w14:paraId="74F89C82" w14:textId="77777777" w:rsidR="008117A9" w:rsidRDefault="008117A9">
      <w:pPr>
        <w:pStyle w:val="BodyText"/>
      </w:pPr>
    </w:p>
    <w:p w14:paraId="00992F86" w14:textId="77777777" w:rsidR="008117A9" w:rsidRDefault="008117A9">
      <w:pPr>
        <w:pStyle w:val="BodyText"/>
      </w:pPr>
    </w:p>
    <w:p w14:paraId="0FC0EABE" w14:textId="77777777" w:rsidR="008117A9" w:rsidRDefault="008117A9">
      <w:pPr>
        <w:pStyle w:val="BodyText"/>
        <w:spacing w:before="5"/>
        <w:rPr>
          <w:sz w:val="18"/>
        </w:rPr>
      </w:pPr>
    </w:p>
    <w:p w14:paraId="76FA444D" w14:textId="43C4BC5F" w:rsidR="008117A9" w:rsidRDefault="00360E36">
      <w:pPr>
        <w:pStyle w:val="Heading5"/>
        <w:ind w:left="1037"/>
      </w:pPr>
      <w:r>
        <w:rPr>
          <w:noProof/>
        </w:rPr>
        <mc:AlternateContent>
          <mc:Choice Requires="wps">
            <w:drawing>
              <wp:anchor distT="0" distB="0" distL="114300" distR="114300" simplePos="0" relativeHeight="251722752" behindDoc="0" locked="0" layoutInCell="1" allowOverlap="1" wp14:anchorId="6BB573F9" wp14:editId="4680623C">
                <wp:simplePos x="0" y="0"/>
                <wp:positionH relativeFrom="page">
                  <wp:posOffset>352425</wp:posOffset>
                </wp:positionH>
                <wp:positionV relativeFrom="paragraph">
                  <wp:posOffset>-370205</wp:posOffset>
                </wp:positionV>
                <wp:extent cx="198755" cy="277495"/>
                <wp:effectExtent l="0" t="3810" r="1270" b="4445"/>
                <wp:wrapNone/>
                <wp:docPr id="25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2EE3B" w14:textId="77777777" w:rsidR="00575BB5" w:rsidRDefault="00575BB5">
                            <w:pPr>
                              <w:pStyle w:val="BodyText"/>
                              <w:spacing w:before="20"/>
                              <w:ind w:left="20"/>
                            </w:pPr>
                            <w:r>
                              <w:rPr>
                                <w:color w:val="AC1F24"/>
                                <w:shd w:val="clear" w:color="auto" w:fill="E6E7E8"/>
                              </w:rPr>
                              <w:t xml:space="preserve">  62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573F9" id="Text Box 101" o:spid="_x0000_s1434" type="#_x0000_t202" style="position:absolute;left:0;text-align:left;margin-left:27.75pt;margin-top:-29.15pt;width:15.65pt;height:21.8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" filled="f" stroked="f">
                <v:textbox style="layout-flow:vertical" inset="0,0,0,0">
                  <w:txbxContent>
                    <w:p w14:paraId="46E2EE3B" w14:textId="77777777" w:rsidR="00575BB5" w:rsidRDefault="00575BB5">
                      <w:pPr>
                        <w:pStyle w:val="BodyText"/>
                        <w:spacing w:before="20"/>
                        <w:ind w:left="20"/>
                      </w:pPr>
                      <w:r>
                        <w:rPr>
                          <w:color w:val="AC1F24"/>
                          <w:shd w:val="clear" w:color="auto" w:fill="E6E7E8"/>
                        </w:rPr>
                        <w:t xml:space="preserve">  62 </w:t>
                      </w:r>
                    </w:p>
                  </w:txbxContent>
                </v:textbox>
                <w10:wrap anchorx="page"/>
              </v:shape>
            </w:pict>
          </mc:Fallback>
        </mc:AlternateContent>
      </w:r>
      <w:r>
        <w:rPr>
          <w:noProof/>
        </w:rPr>
        <mc:AlternateContent>
          <mc:Choice Requires="wps">
            <w:drawing>
              <wp:anchor distT="0" distB="0" distL="114300" distR="114300" simplePos="0" relativeHeight="251723776" behindDoc="0" locked="0" layoutInCell="1" allowOverlap="1" wp14:anchorId="440855A1" wp14:editId="0EC9D077">
                <wp:simplePos x="0" y="0"/>
                <wp:positionH relativeFrom="page">
                  <wp:posOffset>368935</wp:posOffset>
                </wp:positionH>
                <wp:positionV relativeFrom="paragraph">
                  <wp:posOffset>26035</wp:posOffset>
                </wp:positionV>
                <wp:extent cx="163830" cy="1324610"/>
                <wp:effectExtent l="0" t="0" r="635" b="0"/>
                <wp:wrapNone/>
                <wp:docPr id="24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32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5E2E67"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855A1" id="Text Box 100" o:spid="_x0000_s1435" type="#_x0000_t202" style="position:absolute;left:0;text-align:left;margin-left:29.05pt;margin-top:2.05pt;width:12.9pt;height:104.3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" filled="f" stroked="f">
                <v:textbox style="layout-flow:vertical" inset="0,0,0,0">
                  <w:txbxContent>
                    <w:p w14:paraId="6C5E2E67"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v:shape>
            </w:pict>
          </mc:Fallback>
        </mc:AlternateContent>
      </w:r>
      <w:r w:rsidR="004B269F">
        <w:t>GENDER AND SOCIAL INCLUSION PERFORMANCE IN KOMPAK-SURVEYED LOCATIONS</w:t>
      </w:r>
    </w:p>
    <w:p w14:paraId="7A1B3C09" w14:textId="245ADCB7" w:rsidR="008117A9" w:rsidRDefault="008117A9">
      <w:pPr>
        <w:pStyle w:val="BodyText"/>
        <w:spacing w:before="12" w:after="1"/>
        <w:rPr>
          <w:b/>
          <w:sz w:val="21"/>
        </w:rPr>
      </w:pPr>
      <w:bookmarkStart w:id="33" w:name="_GoBack"/>
      <w:bookmarkEnd w:id="33"/>
    </w:p>
    <w:tbl>
      <w:tblPr>
        <w:tblW w:w="0" w:type="auto"/>
        <w:tblInd w:w="1044" w:type="dxa"/>
        <w:tblLayout w:type="fixed"/>
        <w:tblCellMar>
          <w:left w:w="0" w:type="dxa"/>
          <w:right w:w="0" w:type="dxa"/>
        </w:tblCellMar>
        <w:tblLook w:val="01E0" w:firstRow="1" w:lastRow="1" w:firstColumn="1" w:lastColumn="1" w:noHBand="0" w:noVBand="0"/>
      </w:tblPr>
      <w:tblGrid>
        <w:gridCol w:w="1477"/>
        <w:gridCol w:w="1443"/>
        <w:gridCol w:w="1232"/>
        <w:gridCol w:w="1232"/>
        <w:gridCol w:w="1232"/>
        <w:gridCol w:w="1232"/>
        <w:gridCol w:w="1232"/>
        <w:gridCol w:w="1232"/>
        <w:gridCol w:w="1232"/>
        <w:gridCol w:w="1232"/>
        <w:gridCol w:w="1232"/>
      </w:tblGrid>
      <w:tr w:rsidR="004C5CBB" w:rsidRPr="004C5CBB" w14:paraId="448FD6BD" w14:textId="77777777" w:rsidTr="004C5CBB">
        <w:trPr>
          <w:trHeight w:val="1190"/>
        </w:trPr>
        <w:tc>
          <w:tcPr>
            <w:tcW w:w="1477" w:type="dxa"/>
            <w:shd w:val="clear" w:color="auto" w:fill="595959" w:themeFill="text1" w:themeFillTint="A6"/>
            <w:vAlign w:val="center"/>
          </w:tcPr>
          <w:p w14:paraId="567C58A5" w14:textId="6654277F" w:rsidR="0036639B" w:rsidRPr="004C5CBB" w:rsidRDefault="0036639B" w:rsidP="0036639B">
            <w:pPr>
              <w:pStyle w:val="TableParagraph"/>
              <w:spacing w:before="66"/>
              <w:ind w:left="113"/>
              <w:jc w:val="center"/>
              <w:rPr>
                <w:b/>
                <w:color w:val="FFFFFF" w:themeColor="background1"/>
                <w:sz w:val="14"/>
              </w:rPr>
            </w:pPr>
            <w:r w:rsidRPr="004C5CBB">
              <w:rPr>
                <w:b/>
                <w:color w:val="FFFFFF" w:themeColor="background1"/>
                <w:sz w:val="14"/>
              </w:rPr>
              <w:t>District</w:t>
            </w:r>
          </w:p>
        </w:tc>
        <w:tc>
          <w:tcPr>
            <w:tcW w:w="1443" w:type="dxa"/>
            <w:shd w:val="clear" w:color="auto" w:fill="595959" w:themeFill="text1" w:themeFillTint="A6"/>
            <w:vAlign w:val="center"/>
          </w:tcPr>
          <w:p w14:paraId="7B61966B" w14:textId="295E6FFA" w:rsidR="0036639B" w:rsidRPr="004C5CBB" w:rsidRDefault="0036639B" w:rsidP="0036639B">
            <w:pPr>
              <w:pStyle w:val="TableParagraph"/>
              <w:spacing w:before="66"/>
              <w:ind w:left="115"/>
              <w:jc w:val="center"/>
              <w:rPr>
                <w:b/>
                <w:color w:val="FFFFFF" w:themeColor="background1"/>
                <w:sz w:val="14"/>
              </w:rPr>
            </w:pPr>
            <w:r w:rsidRPr="004C5CBB">
              <w:rPr>
                <w:b/>
                <w:color w:val="FFFFFF" w:themeColor="background1"/>
                <w:sz w:val="14"/>
              </w:rPr>
              <w:t>Province</w:t>
            </w:r>
          </w:p>
        </w:tc>
        <w:tc>
          <w:tcPr>
            <w:tcW w:w="1232" w:type="dxa"/>
            <w:shd w:val="clear" w:color="auto" w:fill="595959" w:themeFill="text1" w:themeFillTint="A6"/>
            <w:vAlign w:val="center"/>
          </w:tcPr>
          <w:p w14:paraId="69D476F6" w14:textId="14B1BA43" w:rsidR="0036639B" w:rsidRPr="004C5CBB" w:rsidRDefault="0036639B" w:rsidP="0036639B">
            <w:pPr>
              <w:pStyle w:val="TableParagraph"/>
              <w:spacing w:before="66"/>
              <w:ind w:left="187" w:right="306"/>
              <w:jc w:val="center"/>
              <w:rPr>
                <w:b/>
                <w:color w:val="FFFFFF" w:themeColor="background1"/>
                <w:sz w:val="14"/>
              </w:rPr>
            </w:pPr>
            <w:r w:rsidRPr="004C5CBB">
              <w:rPr>
                <w:b/>
                <w:color w:val="FFFFFF" w:themeColor="background1"/>
                <w:sz w:val="14"/>
              </w:rPr>
              <w:t>% female sub-district gov officials</w:t>
            </w:r>
          </w:p>
        </w:tc>
        <w:tc>
          <w:tcPr>
            <w:tcW w:w="1232" w:type="dxa"/>
            <w:shd w:val="clear" w:color="auto" w:fill="595959" w:themeFill="text1" w:themeFillTint="A6"/>
            <w:vAlign w:val="center"/>
          </w:tcPr>
          <w:p w14:paraId="16E4B162" w14:textId="2F8D49E0" w:rsidR="0036639B" w:rsidRPr="004C5CBB" w:rsidRDefault="0036639B" w:rsidP="0036639B">
            <w:pPr>
              <w:pStyle w:val="TableParagraph"/>
              <w:spacing w:before="66"/>
              <w:ind w:left="259" w:right="236"/>
              <w:jc w:val="center"/>
              <w:rPr>
                <w:b/>
                <w:color w:val="FFFFFF" w:themeColor="background1"/>
                <w:sz w:val="14"/>
              </w:rPr>
            </w:pPr>
            <w:r w:rsidRPr="004C5CBB">
              <w:rPr>
                <w:b/>
                <w:color w:val="FFFFFF" w:themeColor="background1"/>
                <w:sz w:val="14"/>
              </w:rPr>
              <w:t>% female village council members</w:t>
            </w:r>
          </w:p>
        </w:tc>
        <w:tc>
          <w:tcPr>
            <w:tcW w:w="1232" w:type="dxa"/>
            <w:shd w:val="clear" w:color="auto" w:fill="595959" w:themeFill="text1" w:themeFillTint="A6"/>
            <w:vAlign w:val="center"/>
          </w:tcPr>
          <w:p w14:paraId="5E75B34C" w14:textId="5097E613" w:rsidR="0036639B" w:rsidRPr="004C5CBB" w:rsidRDefault="0036639B" w:rsidP="003E5E96">
            <w:pPr>
              <w:pStyle w:val="TableParagraph"/>
              <w:spacing w:before="66"/>
              <w:ind w:left="134" w:right="135"/>
              <w:jc w:val="center"/>
              <w:rPr>
                <w:b/>
                <w:color w:val="FFFFFF" w:themeColor="background1"/>
                <w:sz w:val="14"/>
              </w:rPr>
            </w:pPr>
            <w:r w:rsidRPr="004C5CBB">
              <w:rPr>
                <w:b/>
                <w:color w:val="FFFFFF" w:themeColor="background1"/>
                <w:sz w:val="14"/>
              </w:rPr>
              <w:t xml:space="preserve">% </w:t>
            </w:r>
            <w:r w:rsidR="004C5CBB" w:rsidRPr="004C5CBB">
              <w:rPr>
                <w:b/>
                <w:color w:val="FFFFFF" w:themeColor="background1"/>
                <w:sz w:val="14"/>
              </w:rPr>
              <w:t>female village gov officials</w:t>
            </w:r>
          </w:p>
        </w:tc>
        <w:tc>
          <w:tcPr>
            <w:tcW w:w="1232" w:type="dxa"/>
            <w:shd w:val="clear" w:color="auto" w:fill="595959" w:themeFill="text1" w:themeFillTint="A6"/>
            <w:vAlign w:val="center"/>
          </w:tcPr>
          <w:p w14:paraId="646C5B60" w14:textId="54731F56" w:rsidR="0036639B" w:rsidRPr="004C5CBB" w:rsidRDefault="0036639B" w:rsidP="0036639B">
            <w:pPr>
              <w:pStyle w:val="TableParagraph"/>
              <w:spacing w:before="66"/>
              <w:jc w:val="center"/>
              <w:rPr>
                <w:b/>
                <w:color w:val="FFFFFF" w:themeColor="background1"/>
                <w:sz w:val="14"/>
              </w:rPr>
            </w:pPr>
            <w:r w:rsidRPr="004C5CBB">
              <w:rPr>
                <w:b/>
                <w:color w:val="FFFFFF" w:themeColor="background1"/>
                <w:sz w:val="14"/>
              </w:rPr>
              <w:t>% sub-districts with female leadership appointee</w:t>
            </w:r>
          </w:p>
        </w:tc>
        <w:tc>
          <w:tcPr>
            <w:tcW w:w="1232" w:type="dxa"/>
            <w:shd w:val="clear" w:color="auto" w:fill="595959" w:themeFill="text1" w:themeFillTint="A6"/>
            <w:vAlign w:val="center"/>
          </w:tcPr>
          <w:p w14:paraId="2BFA59E1" w14:textId="1AE48025" w:rsidR="0036639B" w:rsidRPr="004C5CBB" w:rsidRDefault="0036639B" w:rsidP="0036639B">
            <w:pPr>
              <w:pStyle w:val="TableParagraph"/>
              <w:spacing w:before="66"/>
              <w:ind w:left="193" w:right="139"/>
              <w:jc w:val="center"/>
              <w:rPr>
                <w:b/>
                <w:color w:val="FFFFFF" w:themeColor="background1"/>
                <w:sz w:val="14"/>
              </w:rPr>
            </w:pPr>
            <w:r w:rsidRPr="004C5CBB">
              <w:rPr>
                <w:b/>
                <w:color w:val="FFFFFF" w:themeColor="background1"/>
                <w:sz w:val="14"/>
              </w:rPr>
              <w:t>% villages with female leadership appointee</w:t>
            </w:r>
          </w:p>
        </w:tc>
        <w:tc>
          <w:tcPr>
            <w:tcW w:w="1232" w:type="dxa"/>
            <w:shd w:val="clear" w:color="auto" w:fill="595959" w:themeFill="text1" w:themeFillTint="A6"/>
            <w:vAlign w:val="center"/>
          </w:tcPr>
          <w:p w14:paraId="3E56C4B6" w14:textId="6E47BD70" w:rsidR="0036639B" w:rsidRPr="004C5CBB" w:rsidRDefault="0036639B" w:rsidP="0036639B">
            <w:pPr>
              <w:pStyle w:val="TableParagraph"/>
              <w:spacing w:before="66"/>
              <w:ind w:left="134" w:right="135"/>
              <w:jc w:val="center"/>
              <w:rPr>
                <w:b/>
                <w:color w:val="FFFFFF" w:themeColor="background1"/>
                <w:sz w:val="14"/>
              </w:rPr>
            </w:pPr>
            <w:r w:rsidRPr="004C5CBB">
              <w:rPr>
                <w:b/>
                <w:color w:val="FFFFFF" w:themeColor="background1"/>
                <w:sz w:val="14"/>
              </w:rPr>
              <w:t>% female PTPD facilitators</w:t>
            </w:r>
          </w:p>
        </w:tc>
        <w:tc>
          <w:tcPr>
            <w:tcW w:w="1232" w:type="dxa"/>
            <w:shd w:val="clear" w:color="auto" w:fill="595959" w:themeFill="text1" w:themeFillTint="A6"/>
            <w:vAlign w:val="center"/>
          </w:tcPr>
          <w:p w14:paraId="21C547E5" w14:textId="543B0D8B" w:rsidR="0036639B" w:rsidRPr="004C5CBB" w:rsidRDefault="0036639B" w:rsidP="0036639B">
            <w:pPr>
              <w:pStyle w:val="TableParagraph"/>
              <w:spacing w:before="66"/>
              <w:ind w:left="131" w:right="164"/>
              <w:jc w:val="center"/>
              <w:rPr>
                <w:b/>
                <w:color w:val="FFFFFF" w:themeColor="background1"/>
                <w:sz w:val="14"/>
              </w:rPr>
            </w:pPr>
            <w:r w:rsidRPr="004C5CBB">
              <w:rPr>
                <w:b/>
                <w:color w:val="FFFFFF" w:themeColor="background1"/>
                <w:sz w:val="14"/>
              </w:rPr>
              <w:t xml:space="preserve">% villages held </w:t>
            </w:r>
            <w:proofErr w:type="spellStart"/>
            <w:r w:rsidRPr="004C5CBB">
              <w:rPr>
                <w:b/>
                <w:color w:val="FFFFFF" w:themeColor="background1"/>
                <w:sz w:val="14"/>
              </w:rPr>
              <w:t>Musrenbang</w:t>
            </w:r>
            <w:proofErr w:type="spellEnd"/>
            <w:r w:rsidRPr="004C5CBB">
              <w:rPr>
                <w:b/>
                <w:color w:val="FFFFFF" w:themeColor="background1"/>
                <w:sz w:val="14"/>
              </w:rPr>
              <w:t xml:space="preserve"> with women and PWDs</w:t>
            </w:r>
          </w:p>
        </w:tc>
        <w:tc>
          <w:tcPr>
            <w:tcW w:w="1232" w:type="dxa"/>
            <w:shd w:val="clear" w:color="auto" w:fill="595959" w:themeFill="text1" w:themeFillTint="A6"/>
            <w:vAlign w:val="center"/>
          </w:tcPr>
          <w:p w14:paraId="2863E480" w14:textId="3F6CF59A" w:rsidR="0036639B" w:rsidRPr="004C5CBB" w:rsidRDefault="0036639B" w:rsidP="0036639B">
            <w:pPr>
              <w:pStyle w:val="TableParagraph"/>
              <w:spacing w:before="66"/>
              <w:ind w:left="105" w:right="71"/>
              <w:jc w:val="center"/>
              <w:rPr>
                <w:b/>
                <w:color w:val="FFFFFF" w:themeColor="background1"/>
                <w:sz w:val="14"/>
              </w:rPr>
            </w:pPr>
            <w:r w:rsidRPr="004C5CBB">
              <w:rPr>
                <w:b/>
                <w:color w:val="FFFFFF" w:themeColor="background1"/>
                <w:sz w:val="14"/>
              </w:rPr>
              <w:t>% villages held women’s planning forum (</w:t>
            </w:r>
            <w:proofErr w:type="spellStart"/>
            <w:r w:rsidRPr="004C5CBB">
              <w:rPr>
                <w:b/>
                <w:color w:val="FFFFFF" w:themeColor="background1"/>
                <w:sz w:val="14"/>
              </w:rPr>
              <w:t>Musrena</w:t>
            </w:r>
            <w:proofErr w:type="spellEnd"/>
            <w:r w:rsidRPr="004C5CBB">
              <w:rPr>
                <w:b/>
                <w:color w:val="FFFFFF" w:themeColor="background1"/>
                <w:sz w:val="14"/>
              </w:rPr>
              <w:t>)</w:t>
            </w:r>
          </w:p>
        </w:tc>
        <w:tc>
          <w:tcPr>
            <w:tcW w:w="1232" w:type="dxa"/>
            <w:shd w:val="clear" w:color="auto" w:fill="595959" w:themeFill="text1" w:themeFillTint="A6"/>
            <w:vAlign w:val="center"/>
          </w:tcPr>
          <w:p w14:paraId="1B41C0D8" w14:textId="5CB6349F" w:rsidR="0036639B" w:rsidRPr="004C5CBB" w:rsidRDefault="0036639B" w:rsidP="0036639B">
            <w:pPr>
              <w:pStyle w:val="TableParagraph"/>
              <w:spacing w:before="66"/>
              <w:ind w:left="5"/>
              <w:jc w:val="center"/>
              <w:rPr>
                <w:b/>
                <w:color w:val="FFFFFF" w:themeColor="background1"/>
                <w:sz w:val="14"/>
              </w:rPr>
            </w:pPr>
            <w:r w:rsidRPr="004C5CBB">
              <w:rPr>
                <w:b/>
                <w:color w:val="FFFFFF" w:themeColor="background1"/>
                <w:sz w:val="14"/>
              </w:rPr>
              <w:t>Ranked performance on averaged GESI indicators</w:t>
            </w:r>
          </w:p>
        </w:tc>
      </w:tr>
      <w:tr w:rsidR="008117A9" w14:paraId="296CEE12" w14:textId="77777777" w:rsidTr="004C5CBB">
        <w:trPr>
          <w:trHeight w:val="321"/>
        </w:trPr>
        <w:tc>
          <w:tcPr>
            <w:tcW w:w="1477" w:type="dxa"/>
            <w:tcBorders>
              <w:bottom w:val="single" w:sz="4" w:space="0" w:color="AC1F24"/>
            </w:tcBorders>
          </w:tcPr>
          <w:p w14:paraId="2F0035AC" w14:textId="77777777" w:rsidR="008117A9" w:rsidRDefault="004B269F">
            <w:pPr>
              <w:pStyle w:val="TableParagraph"/>
              <w:spacing w:before="66"/>
              <w:ind w:left="113"/>
              <w:rPr>
                <w:sz w:val="14"/>
              </w:rPr>
            </w:pPr>
            <w:proofErr w:type="spellStart"/>
            <w:r>
              <w:rPr>
                <w:sz w:val="14"/>
              </w:rPr>
              <w:t>Bantaeng</w:t>
            </w:r>
            <w:proofErr w:type="spellEnd"/>
          </w:p>
        </w:tc>
        <w:tc>
          <w:tcPr>
            <w:tcW w:w="1443" w:type="dxa"/>
            <w:tcBorders>
              <w:bottom w:val="single" w:sz="4" w:space="0" w:color="AC1F24"/>
            </w:tcBorders>
          </w:tcPr>
          <w:p w14:paraId="3617CB38" w14:textId="77777777" w:rsidR="008117A9" w:rsidRDefault="004B269F">
            <w:pPr>
              <w:pStyle w:val="TableParagraph"/>
              <w:spacing w:before="66"/>
              <w:ind w:left="115"/>
              <w:rPr>
                <w:sz w:val="14"/>
              </w:rPr>
            </w:pPr>
            <w:r>
              <w:rPr>
                <w:sz w:val="14"/>
              </w:rPr>
              <w:t>South Sulawesi</w:t>
            </w:r>
          </w:p>
        </w:tc>
        <w:tc>
          <w:tcPr>
            <w:tcW w:w="1232" w:type="dxa"/>
            <w:tcBorders>
              <w:bottom w:val="single" w:sz="4" w:space="0" w:color="AC1F24"/>
            </w:tcBorders>
          </w:tcPr>
          <w:p w14:paraId="49DC04FA" w14:textId="77777777" w:rsidR="008117A9" w:rsidRDefault="004B269F">
            <w:pPr>
              <w:pStyle w:val="TableParagraph"/>
              <w:spacing w:before="66"/>
              <w:ind w:left="187" w:right="306"/>
              <w:jc w:val="center"/>
              <w:rPr>
                <w:sz w:val="14"/>
              </w:rPr>
            </w:pPr>
            <w:r>
              <w:rPr>
                <w:sz w:val="14"/>
              </w:rPr>
              <w:t>46%</w:t>
            </w:r>
          </w:p>
        </w:tc>
        <w:tc>
          <w:tcPr>
            <w:tcW w:w="1232" w:type="dxa"/>
            <w:tcBorders>
              <w:bottom w:val="single" w:sz="6" w:space="0" w:color="AC1F24"/>
            </w:tcBorders>
          </w:tcPr>
          <w:p w14:paraId="18B7B84D" w14:textId="77777777" w:rsidR="008117A9" w:rsidRDefault="004B269F">
            <w:pPr>
              <w:pStyle w:val="TableParagraph"/>
              <w:spacing w:before="66"/>
              <w:ind w:left="259" w:right="236"/>
              <w:jc w:val="center"/>
              <w:rPr>
                <w:sz w:val="14"/>
              </w:rPr>
            </w:pPr>
            <w:r>
              <w:rPr>
                <w:sz w:val="14"/>
              </w:rPr>
              <w:t>26%</w:t>
            </w:r>
          </w:p>
        </w:tc>
        <w:tc>
          <w:tcPr>
            <w:tcW w:w="1232" w:type="dxa"/>
            <w:tcBorders>
              <w:bottom w:val="single" w:sz="4" w:space="0" w:color="AC1F24"/>
            </w:tcBorders>
          </w:tcPr>
          <w:p w14:paraId="5B260E67" w14:textId="77777777" w:rsidR="008117A9" w:rsidRDefault="004B269F" w:rsidP="003E5E96">
            <w:pPr>
              <w:pStyle w:val="TableParagraph"/>
              <w:spacing w:before="66"/>
              <w:ind w:left="316" w:right="507"/>
              <w:jc w:val="center"/>
              <w:rPr>
                <w:sz w:val="14"/>
              </w:rPr>
            </w:pPr>
            <w:r>
              <w:rPr>
                <w:sz w:val="14"/>
              </w:rPr>
              <w:t>37%</w:t>
            </w:r>
          </w:p>
        </w:tc>
        <w:tc>
          <w:tcPr>
            <w:tcW w:w="1232" w:type="dxa"/>
            <w:tcBorders>
              <w:bottom w:val="single" w:sz="4" w:space="0" w:color="AC1F24"/>
            </w:tcBorders>
          </w:tcPr>
          <w:p w14:paraId="5E037A9B" w14:textId="77777777" w:rsidR="008117A9" w:rsidRDefault="004B269F">
            <w:pPr>
              <w:pStyle w:val="TableParagraph"/>
              <w:spacing w:before="66"/>
              <w:ind w:left="276"/>
              <w:rPr>
                <w:sz w:val="14"/>
              </w:rPr>
            </w:pPr>
            <w:r>
              <w:rPr>
                <w:sz w:val="14"/>
              </w:rPr>
              <w:t>100%</w:t>
            </w:r>
          </w:p>
        </w:tc>
        <w:tc>
          <w:tcPr>
            <w:tcW w:w="1232" w:type="dxa"/>
            <w:tcBorders>
              <w:bottom w:val="single" w:sz="4" w:space="0" w:color="AC1F24"/>
            </w:tcBorders>
          </w:tcPr>
          <w:p w14:paraId="46836972" w14:textId="77777777" w:rsidR="008117A9" w:rsidRDefault="004B269F">
            <w:pPr>
              <w:pStyle w:val="TableParagraph"/>
              <w:spacing w:before="66"/>
              <w:ind w:left="193" w:right="139"/>
              <w:jc w:val="center"/>
              <w:rPr>
                <w:sz w:val="14"/>
              </w:rPr>
            </w:pPr>
            <w:r>
              <w:rPr>
                <w:sz w:val="14"/>
              </w:rPr>
              <w:t>50%</w:t>
            </w:r>
          </w:p>
        </w:tc>
        <w:tc>
          <w:tcPr>
            <w:tcW w:w="1232" w:type="dxa"/>
            <w:tcBorders>
              <w:bottom w:val="single" w:sz="4" w:space="0" w:color="AC1F24"/>
            </w:tcBorders>
          </w:tcPr>
          <w:p w14:paraId="3A710BC9" w14:textId="77777777" w:rsidR="008117A9" w:rsidRDefault="004B269F">
            <w:pPr>
              <w:pStyle w:val="TableParagraph"/>
              <w:spacing w:before="66"/>
              <w:ind w:left="134" w:right="135"/>
              <w:jc w:val="center"/>
              <w:rPr>
                <w:sz w:val="14"/>
              </w:rPr>
            </w:pPr>
            <w:r>
              <w:rPr>
                <w:sz w:val="14"/>
              </w:rPr>
              <w:t>25%</w:t>
            </w:r>
          </w:p>
        </w:tc>
        <w:tc>
          <w:tcPr>
            <w:tcW w:w="1232" w:type="dxa"/>
            <w:tcBorders>
              <w:bottom w:val="single" w:sz="4" w:space="0" w:color="AC1F24"/>
            </w:tcBorders>
          </w:tcPr>
          <w:p w14:paraId="1DDE01E7" w14:textId="77777777" w:rsidR="008117A9" w:rsidRDefault="004B269F">
            <w:pPr>
              <w:pStyle w:val="TableParagraph"/>
              <w:spacing w:before="66"/>
              <w:ind w:left="131" w:right="164"/>
              <w:jc w:val="center"/>
              <w:rPr>
                <w:sz w:val="14"/>
              </w:rPr>
            </w:pPr>
            <w:r>
              <w:rPr>
                <w:sz w:val="14"/>
              </w:rPr>
              <w:t>80%</w:t>
            </w:r>
          </w:p>
        </w:tc>
        <w:tc>
          <w:tcPr>
            <w:tcW w:w="1232" w:type="dxa"/>
            <w:tcBorders>
              <w:bottom w:val="single" w:sz="4" w:space="0" w:color="AC1F24"/>
            </w:tcBorders>
          </w:tcPr>
          <w:p w14:paraId="68FBB343" w14:textId="77777777" w:rsidR="008117A9" w:rsidRDefault="004B269F">
            <w:pPr>
              <w:pStyle w:val="TableParagraph"/>
              <w:spacing w:before="66"/>
              <w:ind w:left="105" w:right="71"/>
              <w:jc w:val="center"/>
              <w:rPr>
                <w:sz w:val="14"/>
              </w:rPr>
            </w:pPr>
            <w:r>
              <w:rPr>
                <w:sz w:val="14"/>
              </w:rPr>
              <w:t>70%</w:t>
            </w:r>
          </w:p>
        </w:tc>
        <w:tc>
          <w:tcPr>
            <w:tcW w:w="1232" w:type="dxa"/>
            <w:tcBorders>
              <w:bottom w:val="single" w:sz="4" w:space="0" w:color="AC1F24"/>
            </w:tcBorders>
          </w:tcPr>
          <w:p w14:paraId="1B1901F6" w14:textId="77777777" w:rsidR="008117A9" w:rsidRDefault="004B269F">
            <w:pPr>
              <w:pStyle w:val="TableParagraph"/>
              <w:spacing w:before="66"/>
              <w:ind w:left="5"/>
              <w:jc w:val="center"/>
              <w:rPr>
                <w:sz w:val="14"/>
              </w:rPr>
            </w:pPr>
            <w:r>
              <w:rPr>
                <w:sz w:val="14"/>
              </w:rPr>
              <w:t>1</w:t>
            </w:r>
          </w:p>
        </w:tc>
      </w:tr>
      <w:tr w:rsidR="008117A9" w14:paraId="32A185B6" w14:textId="77777777" w:rsidTr="00F21926">
        <w:trPr>
          <w:trHeight w:val="321"/>
        </w:trPr>
        <w:tc>
          <w:tcPr>
            <w:tcW w:w="1477" w:type="dxa"/>
            <w:tcBorders>
              <w:top w:val="single" w:sz="4" w:space="0" w:color="AC1F24"/>
              <w:bottom w:val="single" w:sz="4" w:space="0" w:color="AC1F24"/>
            </w:tcBorders>
          </w:tcPr>
          <w:p w14:paraId="52F5E8C0" w14:textId="77777777" w:rsidR="008117A9" w:rsidRDefault="004B269F">
            <w:pPr>
              <w:pStyle w:val="TableParagraph"/>
              <w:spacing w:before="63"/>
              <w:ind w:left="113"/>
              <w:rPr>
                <w:sz w:val="14"/>
              </w:rPr>
            </w:pPr>
            <w:proofErr w:type="spellStart"/>
            <w:r>
              <w:rPr>
                <w:sz w:val="14"/>
              </w:rPr>
              <w:t>Bireuen</w:t>
            </w:r>
            <w:proofErr w:type="spellEnd"/>
          </w:p>
        </w:tc>
        <w:tc>
          <w:tcPr>
            <w:tcW w:w="1443" w:type="dxa"/>
            <w:tcBorders>
              <w:top w:val="single" w:sz="4" w:space="0" w:color="AC1F24"/>
              <w:bottom w:val="single" w:sz="4" w:space="0" w:color="AC1F24"/>
            </w:tcBorders>
          </w:tcPr>
          <w:p w14:paraId="3EEF0124" w14:textId="77777777" w:rsidR="008117A9" w:rsidRDefault="004B269F">
            <w:pPr>
              <w:pStyle w:val="TableParagraph"/>
              <w:spacing w:before="63"/>
              <w:ind w:left="115"/>
              <w:rPr>
                <w:sz w:val="14"/>
              </w:rPr>
            </w:pPr>
            <w:r>
              <w:rPr>
                <w:sz w:val="14"/>
              </w:rPr>
              <w:t>Aceh</w:t>
            </w:r>
          </w:p>
        </w:tc>
        <w:tc>
          <w:tcPr>
            <w:tcW w:w="1232" w:type="dxa"/>
            <w:tcBorders>
              <w:top w:val="single" w:sz="4" w:space="0" w:color="AC1F24"/>
              <w:bottom w:val="single" w:sz="4" w:space="0" w:color="AC1F24"/>
            </w:tcBorders>
          </w:tcPr>
          <w:p w14:paraId="720B916D" w14:textId="77777777" w:rsidR="008117A9" w:rsidRDefault="004B269F">
            <w:pPr>
              <w:pStyle w:val="TableParagraph"/>
              <w:spacing w:before="63"/>
              <w:ind w:left="187" w:right="306"/>
              <w:jc w:val="center"/>
              <w:rPr>
                <w:sz w:val="14"/>
              </w:rPr>
            </w:pPr>
            <w:r>
              <w:rPr>
                <w:sz w:val="14"/>
              </w:rPr>
              <w:t>75%</w:t>
            </w:r>
          </w:p>
        </w:tc>
        <w:tc>
          <w:tcPr>
            <w:tcW w:w="1232" w:type="dxa"/>
            <w:tcBorders>
              <w:top w:val="single" w:sz="6" w:space="0" w:color="AC1F24"/>
              <w:bottom w:val="single" w:sz="4" w:space="0" w:color="AC1F24"/>
            </w:tcBorders>
          </w:tcPr>
          <w:p w14:paraId="40D6EA26" w14:textId="77777777" w:rsidR="008117A9" w:rsidRDefault="004B269F">
            <w:pPr>
              <w:pStyle w:val="TableParagraph"/>
              <w:spacing w:before="63"/>
              <w:ind w:left="259" w:right="236"/>
              <w:jc w:val="center"/>
              <w:rPr>
                <w:sz w:val="14"/>
              </w:rPr>
            </w:pPr>
            <w:r>
              <w:rPr>
                <w:sz w:val="14"/>
              </w:rPr>
              <w:t>3%</w:t>
            </w:r>
          </w:p>
        </w:tc>
        <w:tc>
          <w:tcPr>
            <w:tcW w:w="1232" w:type="dxa"/>
            <w:tcBorders>
              <w:top w:val="single" w:sz="4" w:space="0" w:color="AC1F24"/>
              <w:bottom w:val="single" w:sz="4" w:space="0" w:color="AC1F24"/>
            </w:tcBorders>
          </w:tcPr>
          <w:p w14:paraId="0FE18ED9" w14:textId="77777777" w:rsidR="008117A9" w:rsidRDefault="004B269F" w:rsidP="003E5E96">
            <w:pPr>
              <w:pStyle w:val="TableParagraph"/>
              <w:spacing w:before="63"/>
              <w:ind w:left="316" w:right="507"/>
              <w:jc w:val="center"/>
              <w:rPr>
                <w:sz w:val="14"/>
              </w:rPr>
            </w:pPr>
            <w:r>
              <w:rPr>
                <w:sz w:val="14"/>
              </w:rPr>
              <w:t>5%</w:t>
            </w:r>
          </w:p>
        </w:tc>
        <w:tc>
          <w:tcPr>
            <w:tcW w:w="1232" w:type="dxa"/>
            <w:tcBorders>
              <w:top w:val="single" w:sz="4" w:space="0" w:color="AC1F24"/>
              <w:bottom w:val="single" w:sz="4" w:space="0" w:color="AC1F24"/>
            </w:tcBorders>
          </w:tcPr>
          <w:p w14:paraId="5B31C28B" w14:textId="77777777" w:rsidR="008117A9" w:rsidRDefault="004B269F">
            <w:pPr>
              <w:pStyle w:val="TableParagraph"/>
              <w:spacing w:before="63"/>
              <w:ind w:left="276"/>
              <w:rPr>
                <w:sz w:val="14"/>
              </w:rPr>
            </w:pPr>
            <w:r>
              <w:rPr>
                <w:sz w:val="14"/>
              </w:rPr>
              <w:t>100%</w:t>
            </w:r>
          </w:p>
        </w:tc>
        <w:tc>
          <w:tcPr>
            <w:tcW w:w="1232" w:type="dxa"/>
            <w:tcBorders>
              <w:top w:val="single" w:sz="4" w:space="0" w:color="AC1F24"/>
              <w:bottom w:val="single" w:sz="4" w:space="0" w:color="AC1F24"/>
            </w:tcBorders>
          </w:tcPr>
          <w:p w14:paraId="1F0132AD" w14:textId="77777777" w:rsidR="008117A9" w:rsidRDefault="004B269F">
            <w:pPr>
              <w:pStyle w:val="TableParagraph"/>
              <w:spacing w:before="63"/>
              <w:ind w:left="193" w:right="139"/>
              <w:jc w:val="center"/>
              <w:rPr>
                <w:sz w:val="14"/>
              </w:rPr>
            </w:pPr>
            <w:r>
              <w:rPr>
                <w:sz w:val="14"/>
              </w:rPr>
              <w:t>50%</w:t>
            </w:r>
          </w:p>
        </w:tc>
        <w:tc>
          <w:tcPr>
            <w:tcW w:w="1232" w:type="dxa"/>
            <w:tcBorders>
              <w:top w:val="single" w:sz="4" w:space="0" w:color="AC1F24"/>
              <w:bottom w:val="single" w:sz="4" w:space="0" w:color="AC1F24"/>
            </w:tcBorders>
          </w:tcPr>
          <w:p w14:paraId="0C01EB12" w14:textId="77777777" w:rsidR="008117A9" w:rsidRDefault="004B269F">
            <w:pPr>
              <w:pStyle w:val="TableParagraph"/>
              <w:spacing w:before="63"/>
              <w:ind w:left="134" w:right="135"/>
              <w:jc w:val="center"/>
              <w:rPr>
                <w:sz w:val="14"/>
              </w:rPr>
            </w:pPr>
            <w:r>
              <w:rPr>
                <w:sz w:val="14"/>
              </w:rPr>
              <w:t>27%</w:t>
            </w:r>
          </w:p>
        </w:tc>
        <w:tc>
          <w:tcPr>
            <w:tcW w:w="1232" w:type="dxa"/>
            <w:tcBorders>
              <w:top w:val="single" w:sz="4" w:space="0" w:color="AC1F24"/>
              <w:bottom w:val="single" w:sz="4" w:space="0" w:color="AC1F24"/>
            </w:tcBorders>
          </w:tcPr>
          <w:p w14:paraId="40A3CB4F" w14:textId="77777777" w:rsidR="008117A9" w:rsidRDefault="004B269F">
            <w:pPr>
              <w:pStyle w:val="TableParagraph"/>
              <w:spacing w:before="63"/>
              <w:ind w:left="131" w:right="164"/>
              <w:jc w:val="center"/>
              <w:rPr>
                <w:sz w:val="14"/>
              </w:rPr>
            </w:pPr>
            <w:r>
              <w:rPr>
                <w:sz w:val="14"/>
              </w:rPr>
              <w:t>83%</w:t>
            </w:r>
          </w:p>
        </w:tc>
        <w:tc>
          <w:tcPr>
            <w:tcW w:w="1232" w:type="dxa"/>
            <w:tcBorders>
              <w:top w:val="single" w:sz="4" w:space="0" w:color="AC1F24"/>
              <w:bottom w:val="single" w:sz="4" w:space="0" w:color="AC1F24"/>
            </w:tcBorders>
          </w:tcPr>
          <w:p w14:paraId="66BB7142" w14:textId="77777777" w:rsidR="008117A9" w:rsidRDefault="004B269F">
            <w:pPr>
              <w:pStyle w:val="TableParagraph"/>
              <w:spacing w:before="63"/>
              <w:ind w:left="105" w:right="71"/>
              <w:jc w:val="center"/>
              <w:rPr>
                <w:sz w:val="14"/>
              </w:rPr>
            </w:pPr>
            <w:r>
              <w:rPr>
                <w:sz w:val="14"/>
              </w:rPr>
              <w:t>50%</w:t>
            </w:r>
          </w:p>
        </w:tc>
        <w:tc>
          <w:tcPr>
            <w:tcW w:w="1232" w:type="dxa"/>
            <w:tcBorders>
              <w:top w:val="single" w:sz="4" w:space="0" w:color="AC1F24"/>
              <w:bottom w:val="single" w:sz="4" w:space="0" w:color="AC1F24"/>
            </w:tcBorders>
          </w:tcPr>
          <w:p w14:paraId="3FF4EFD5" w14:textId="77777777" w:rsidR="008117A9" w:rsidRDefault="004B269F">
            <w:pPr>
              <w:pStyle w:val="TableParagraph"/>
              <w:spacing w:before="63"/>
              <w:ind w:left="5"/>
              <w:jc w:val="center"/>
              <w:rPr>
                <w:sz w:val="14"/>
              </w:rPr>
            </w:pPr>
            <w:r>
              <w:rPr>
                <w:sz w:val="14"/>
              </w:rPr>
              <w:t>2</w:t>
            </w:r>
          </w:p>
        </w:tc>
      </w:tr>
      <w:tr w:rsidR="008117A9" w14:paraId="4E105439" w14:textId="77777777" w:rsidTr="00F21926">
        <w:trPr>
          <w:trHeight w:val="321"/>
        </w:trPr>
        <w:tc>
          <w:tcPr>
            <w:tcW w:w="1477" w:type="dxa"/>
            <w:tcBorders>
              <w:top w:val="single" w:sz="4" w:space="0" w:color="AC1F24"/>
              <w:bottom w:val="single" w:sz="4" w:space="0" w:color="AC1F24"/>
            </w:tcBorders>
          </w:tcPr>
          <w:p w14:paraId="79936DF5" w14:textId="77777777" w:rsidR="008117A9" w:rsidRDefault="004B269F">
            <w:pPr>
              <w:pStyle w:val="TableParagraph"/>
              <w:spacing w:before="66"/>
              <w:ind w:left="113"/>
              <w:rPr>
                <w:sz w:val="14"/>
              </w:rPr>
            </w:pPr>
            <w:proofErr w:type="spellStart"/>
            <w:r>
              <w:rPr>
                <w:sz w:val="14"/>
              </w:rPr>
              <w:t>Trenggalek</w:t>
            </w:r>
            <w:proofErr w:type="spellEnd"/>
          </w:p>
        </w:tc>
        <w:tc>
          <w:tcPr>
            <w:tcW w:w="1443" w:type="dxa"/>
            <w:tcBorders>
              <w:top w:val="single" w:sz="4" w:space="0" w:color="AC1F24"/>
              <w:bottom w:val="single" w:sz="4" w:space="0" w:color="AC1F24"/>
            </w:tcBorders>
          </w:tcPr>
          <w:p w14:paraId="27EE3DDA" w14:textId="77777777" w:rsidR="008117A9" w:rsidRDefault="004B269F">
            <w:pPr>
              <w:pStyle w:val="TableParagraph"/>
              <w:spacing w:before="66"/>
              <w:ind w:left="115"/>
              <w:rPr>
                <w:sz w:val="14"/>
              </w:rPr>
            </w:pPr>
            <w:r>
              <w:rPr>
                <w:sz w:val="14"/>
              </w:rPr>
              <w:t>East Java</w:t>
            </w:r>
          </w:p>
        </w:tc>
        <w:tc>
          <w:tcPr>
            <w:tcW w:w="1232" w:type="dxa"/>
            <w:tcBorders>
              <w:top w:val="single" w:sz="4" w:space="0" w:color="AC1F24"/>
              <w:bottom w:val="single" w:sz="4" w:space="0" w:color="AC1F24"/>
            </w:tcBorders>
          </w:tcPr>
          <w:p w14:paraId="79C792C2" w14:textId="77777777" w:rsidR="008117A9" w:rsidRDefault="004B269F">
            <w:pPr>
              <w:pStyle w:val="TableParagraph"/>
              <w:spacing w:before="66"/>
              <w:ind w:left="187" w:right="306"/>
              <w:jc w:val="center"/>
              <w:rPr>
                <w:sz w:val="14"/>
              </w:rPr>
            </w:pPr>
            <w:r>
              <w:rPr>
                <w:sz w:val="14"/>
              </w:rPr>
              <w:t>22%</w:t>
            </w:r>
          </w:p>
        </w:tc>
        <w:tc>
          <w:tcPr>
            <w:tcW w:w="1232" w:type="dxa"/>
            <w:tcBorders>
              <w:top w:val="single" w:sz="4" w:space="0" w:color="AC1F24"/>
              <w:bottom w:val="single" w:sz="6" w:space="0" w:color="AC1F24"/>
            </w:tcBorders>
          </w:tcPr>
          <w:p w14:paraId="78561003" w14:textId="77777777" w:rsidR="008117A9" w:rsidRDefault="004B269F">
            <w:pPr>
              <w:pStyle w:val="TableParagraph"/>
              <w:spacing w:before="66"/>
              <w:ind w:left="259" w:right="236"/>
              <w:jc w:val="center"/>
              <w:rPr>
                <w:sz w:val="14"/>
              </w:rPr>
            </w:pPr>
            <w:r>
              <w:rPr>
                <w:sz w:val="14"/>
              </w:rPr>
              <w:t>11%</w:t>
            </w:r>
          </w:p>
        </w:tc>
        <w:tc>
          <w:tcPr>
            <w:tcW w:w="1232" w:type="dxa"/>
            <w:tcBorders>
              <w:top w:val="single" w:sz="4" w:space="0" w:color="AC1F24"/>
              <w:bottom w:val="single" w:sz="4" w:space="0" w:color="AC1F24"/>
            </w:tcBorders>
          </w:tcPr>
          <w:p w14:paraId="18B146E4" w14:textId="77777777" w:rsidR="008117A9" w:rsidRDefault="004B269F" w:rsidP="003E5E96">
            <w:pPr>
              <w:pStyle w:val="TableParagraph"/>
              <w:spacing w:before="66"/>
              <w:ind w:left="316" w:right="507"/>
              <w:jc w:val="center"/>
              <w:rPr>
                <w:sz w:val="14"/>
              </w:rPr>
            </w:pPr>
            <w:r>
              <w:rPr>
                <w:sz w:val="14"/>
              </w:rPr>
              <w:t>7%</w:t>
            </w:r>
          </w:p>
        </w:tc>
        <w:tc>
          <w:tcPr>
            <w:tcW w:w="1232" w:type="dxa"/>
            <w:tcBorders>
              <w:top w:val="single" w:sz="4" w:space="0" w:color="AC1F24"/>
              <w:bottom w:val="single" w:sz="4" w:space="0" w:color="AC1F24"/>
            </w:tcBorders>
          </w:tcPr>
          <w:p w14:paraId="63F95FC9" w14:textId="77777777" w:rsidR="008117A9" w:rsidRDefault="004B269F">
            <w:pPr>
              <w:pStyle w:val="TableParagraph"/>
              <w:spacing w:before="66"/>
              <w:ind w:left="276"/>
              <w:rPr>
                <w:sz w:val="14"/>
              </w:rPr>
            </w:pPr>
            <w:r>
              <w:rPr>
                <w:sz w:val="14"/>
              </w:rPr>
              <w:t>100%</w:t>
            </w:r>
          </w:p>
        </w:tc>
        <w:tc>
          <w:tcPr>
            <w:tcW w:w="1232" w:type="dxa"/>
            <w:tcBorders>
              <w:top w:val="single" w:sz="4" w:space="0" w:color="AC1F24"/>
              <w:bottom w:val="single" w:sz="4" w:space="0" w:color="AC1F24"/>
            </w:tcBorders>
          </w:tcPr>
          <w:p w14:paraId="70DC7C61" w14:textId="77777777" w:rsidR="008117A9" w:rsidRDefault="004B269F">
            <w:pPr>
              <w:pStyle w:val="TableParagraph"/>
              <w:spacing w:before="66"/>
              <w:ind w:left="193" w:right="139"/>
              <w:jc w:val="center"/>
              <w:rPr>
                <w:sz w:val="14"/>
              </w:rPr>
            </w:pPr>
            <w:r>
              <w:rPr>
                <w:sz w:val="14"/>
              </w:rPr>
              <w:t>70%</w:t>
            </w:r>
          </w:p>
        </w:tc>
        <w:tc>
          <w:tcPr>
            <w:tcW w:w="1232" w:type="dxa"/>
            <w:tcBorders>
              <w:top w:val="single" w:sz="4" w:space="0" w:color="AC1F24"/>
              <w:bottom w:val="single" w:sz="4" w:space="0" w:color="AC1F24"/>
            </w:tcBorders>
          </w:tcPr>
          <w:p w14:paraId="559C97B0" w14:textId="77777777" w:rsidR="008117A9" w:rsidRDefault="004B269F">
            <w:pPr>
              <w:pStyle w:val="TableParagraph"/>
              <w:spacing w:before="66"/>
              <w:ind w:left="134" w:right="135"/>
              <w:jc w:val="center"/>
              <w:rPr>
                <w:sz w:val="14"/>
              </w:rPr>
            </w:pPr>
            <w:r>
              <w:rPr>
                <w:sz w:val="14"/>
              </w:rPr>
              <w:t>11%</w:t>
            </w:r>
          </w:p>
        </w:tc>
        <w:tc>
          <w:tcPr>
            <w:tcW w:w="1232" w:type="dxa"/>
            <w:tcBorders>
              <w:top w:val="single" w:sz="4" w:space="0" w:color="AC1F24"/>
              <w:bottom w:val="single" w:sz="4" w:space="0" w:color="AC1F24"/>
            </w:tcBorders>
          </w:tcPr>
          <w:p w14:paraId="73741DEA" w14:textId="77777777" w:rsidR="008117A9" w:rsidRDefault="004B269F">
            <w:pPr>
              <w:pStyle w:val="TableParagraph"/>
              <w:spacing w:before="66"/>
              <w:ind w:left="131" w:right="164"/>
              <w:jc w:val="center"/>
              <w:rPr>
                <w:sz w:val="14"/>
              </w:rPr>
            </w:pPr>
            <w:r>
              <w:rPr>
                <w:sz w:val="14"/>
              </w:rPr>
              <w:t>70%</w:t>
            </w:r>
          </w:p>
        </w:tc>
        <w:tc>
          <w:tcPr>
            <w:tcW w:w="1232" w:type="dxa"/>
            <w:tcBorders>
              <w:top w:val="single" w:sz="4" w:space="0" w:color="AC1F24"/>
              <w:bottom w:val="single" w:sz="4" w:space="0" w:color="AC1F24"/>
            </w:tcBorders>
          </w:tcPr>
          <w:p w14:paraId="48AC9830" w14:textId="77777777" w:rsidR="008117A9" w:rsidRDefault="004B269F">
            <w:pPr>
              <w:pStyle w:val="TableParagraph"/>
              <w:spacing w:before="66"/>
              <w:ind w:left="105" w:right="71"/>
              <w:jc w:val="center"/>
              <w:rPr>
                <w:sz w:val="14"/>
              </w:rPr>
            </w:pPr>
            <w:r>
              <w:rPr>
                <w:sz w:val="14"/>
              </w:rPr>
              <w:t>80%</w:t>
            </w:r>
          </w:p>
        </w:tc>
        <w:tc>
          <w:tcPr>
            <w:tcW w:w="1232" w:type="dxa"/>
            <w:tcBorders>
              <w:top w:val="single" w:sz="4" w:space="0" w:color="AC1F24"/>
              <w:bottom w:val="single" w:sz="4" w:space="0" w:color="AC1F24"/>
            </w:tcBorders>
          </w:tcPr>
          <w:p w14:paraId="20573EC8" w14:textId="77777777" w:rsidR="008117A9" w:rsidRDefault="004B269F">
            <w:pPr>
              <w:pStyle w:val="TableParagraph"/>
              <w:spacing w:before="66"/>
              <w:ind w:left="5"/>
              <w:jc w:val="center"/>
              <w:rPr>
                <w:sz w:val="14"/>
              </w:rPr>
            </w:pPr>
            <w:r>
              <w:rPr>
                <w:sz w:val="14"/>
              </w:rPr>
              <w:t>3</w:t>
            </w:r>
          </w:p>
        </w:tc>
      </w:tr>
      <w:tr w:rsidR="008117A9" w14:paraId="55991818" w14:textId="77777777" w:rsidTr="00F21926">
        <w:trPr>
          <w:trHeight w:val="321"/>
        </w:trPr>
        <w:tc>
          <w:tcPr>
            <w:tcW w:w="1477" w:type="dxa"/>
            <w:tcBorders>
              <w:top w:val="single" w:sz="4" w:space="0" w:color="AC1F24"/>
              <w:bottom w:val="single" w:sz="4" w:space="0" w:color="AC1F24"/>
            </w:tcBorders>
          </w:tcPr>
          <w:p w14:paraId="637BF92E" w14:textId="77777777" w:rsidR="008117A9" w:rsidRDefault="004B269F">
            <w:pPr>
              <w:pStyle w:val="TableParagraph"/>
              <w:spacing w:before="63"/>
              <w:ind w:left="113"/>
              <w:rPr>
                <w:sz w:val="14"/>
              </w:rPr>
            </w:pPr>
            <w:r>
              <w:rPr>
                <w:sz w:val="14"/>
              </w:rPr>
              <w:t>East Lombok</w:t>
            </w:r>
          </w:p>
        </w:tc>
        <w:tc>
          <w:tcPr>
            <w:tcW w:w="1443" w:type="dxa"/>
            <w:tcBorders>
              <w:top w:val="single" w:sz="4" w:space="0" w:color="AC1F24"/>
              <w:bottom w:val="single" w:sz="4" w:space="0" w:color="AC1F24"/>
            </w:tcBorders>
          </w:tcPr>
          <w:p w14:paraId="261337D3" w14:textId="77777777" w:rsidR="008117A9" w:rsidRDefault="004B269F">
            <w:pPr>
              <w:pStyle w:val="TableParagraph"/>
              <w:spacing w:before="63"/>
              <w:ind w:left="115"/>
              <w:rPr>
                <w:sz w:val="14"/>
              </w:rPr>
            </w:pPr>
            <w:r>
              <w:rPr>
                <w:sz w:val="14"/>
              </w:rPr>
              <w:t>NTB</w:t>
            </w:r>
          </w:p>
        </w:tc>
        <w:tc>
          <w:tcPr>
            <w:tcW w:w="1232" w:type="dxa"/>
            <w:tcBorders>
              <w:top w:val="single" w:sz="4" w:space="0" w:color="AC1F24"/>
              <w:bottom w:val="single" w:sz="4" w:space="0" w:color="AC1F24"/>
            </w:tcBorders>
          </w:tcPr>
          <w:p w14:paraId="4A515286" w14:textId="77777777" w:rsidR="008117A9" w:rsidRDefault="004B269F">
            <w:pPr>
              <w:pStyle w:val="TableParagraph"/>
              <w:spacing w:before="63"/>
              <w:ind w:left="187" w:right="306"/>
              <w:jc w:val="center"/>
              <w:rPr>
                <w:sz w:val="14"/>
              </w:rPr>
            </w:pPr>
            <w:r>
              <w:rPr>
                <w:sz w:val="14"/>
              </w:rPr>
              <w:t>31%</w:t>
            </w:r>
          </w:p>
        </w:tc>
        <w:tc>
          <w:tcPr>
            <w:tcW w:w="1232" w:type="dxa"/>
            <w:tcBorders>
              <w:top w:val="single" w:sz="6" w:space="0" w:color="AC1F24"/>
              <w:bottom w:val="single" w:sz="4" w:space="0" w:color="AC1F24"/>
            </w:tcBorders>
          </w:tcPr>
          <w:p w14:paraId="2CD7B35A" w14:textId="77777777" w:rsidR="008117A9" w:rsidRDefault="004B269F">
            <w:pPr>
              <w:pStyle w:val="TableParagraph"/>
              <w:spacing w:before="63"/>
              <w:ind w:left="259" w:right="236"/>
              <w:jc w:val="center"/>
              <w:rPr>
                <w:sz w:val="14"/>
              </w:rPr>
            </w:pPr>
            <w:r>
              <w:rPr>
                <w:sz w:val="14"/>
              </w:rPr>
              <w:t>7%</w:t>
            </w:r>
          </w:p>
        </w:tc>
        <w:tc>
          <w:tcPr>
            <w:tcW w:w="1232" w:type="dxa"/>
            <w:tcBorders>
              <w:top w:val="single" w:sz="4" w:space="0" w:color="AC1F24"/>
              <w:bottom w:val="single" w:sz="4" w:space="0" w:color="AC1F24"/>
            </w:tcBorders>
          </w:tcPr>
          <w:p w14:paraId="6A0840E9" w14:textId="77777777" w:rsidR="008117A9" w:rsidRDefault="004B269F" w:rsidP="003E5E96">
            <w:pPr>
              <w:pStyle w:val="TableParagraph"/>
              <w:spacing w:before="63"/>
              <w:ind w:left="316" w:right="507"/>
              <w:jc w:val="center"/>
              <w:rPr>
                <w:sz w:val="14"/>
              </w:rPr>
            </w:pPr>
            <w:r>
              <w:rPr>
                <w:sz w:val="14"/>
              </w:rPr>
              <w:t>16%</w:t>
            </w:r>
          </w:p>
        </w:tc>
        <w:tc>
          <w:tcPr>
            <w:tcW w:w="1232" w:type="dxa"/>
            <w:tcBorders>
              <w:top w:val="single" w:sz="4" w:space="0" w:color="AC1F24"/>
              <w:bottom w:val="single" w:sz="4" w:space="0" w:color="AC1F24"/>
            </w:tcBorders>
          </w:tcPr>
          <w:p w14:paraId="59AF13D8" w14:textId="77777777" w:rsidR="008117A9" w:rsidRDefault="004B269F">
            <w:pPr>
              <w:pStyle w:val="TableParagraph"/>
              <w:spacing w:before="63"/>
              <w:ind w:left="276"/>
              <w:rPr>
                <w:sz w:val="14"/>
              </w:rPr>
            </w:pPr>
            <w:r>
              <w:rPr>
                <w:sz w:val="14"/>
              </w:rPr>
              <w:t>100%</w:t>
            </w:r>
          </w:p>
        </w:tc>
        <w:tc>
          <w:tcPr>
            <w:tcW w:w="1232" w:type="dxa"/>
            <w:tcBorders>
              <w:top w:val="single" w:sz="4" w:space="0" w:color="AC1F24"/>
              <w:bottom w:val="single" w:sz="4" w:space="0" w:color="AC1F24"/>
            </w:tcBorders>
          </w:tcPr>
          <w:p w14:paraId="2C992035" w14:textId="77777777" w:rsidR="008117A9" w:rsidRDefault="004B269F">
            <w:pPr>
              <w:pStyle w:val="TableParagraph"/>
              <w:spacing w:before="63"/>
              <w:ind w:left="193" w:right="139"/>
              <w:jc w:val="center"/>
              <w:rPr>
                <w:sz w:val="14"/>
              </w:rPr>
            </w:pPr>
            <w:r>
              <w:rPr>
                <w:sz w:val="14"/>
              </w:rPr>
              <w:t>85%</w:t>
            </w:r>
          </w:p>
        </w:tc>
        <w:tc>
          <w:tcPr>
            <w:tcW w:w="1232" w:type="dxa"/>
            <w:tcBorders>
              <w:top w:val="single" w:sz="4" w:space="0" w:color="AC1F24"/>
              <w:bottom w:val="single" w:sz="4" w:space="0" w:color="AC1F24"/>
            </w:tcBorders>
          </w:tcPr>
          <w:p w14:paraId="097569D3" w14:textId="77777777" w:rsidR="008117A9" w:rsidRDefault="004B269F">
            <w:pPr>
              <w:pStyle w:val="TableParagraph"/>
              <w:spacing w:before="63"/>
              <w:ind w:left="134" w:right="135"/>
              <w:jc w:val="center"/>
              <w:rPr>
                <w:sz w:val="14"/>
              </w:rPr>
            </w:pPr>
            <w:r>
              <w:rPr>
                <w:sz w:val="14"/>
              </w:rPr>
              <w:t>38%</w:t>
            </w:r>
          </w:p>
        </w:tc>
        <w:tc>
          <w:tcPr>
            <w:tcW w:w="1232" w:type="dxa"/>
            <w:tcBorders>
              <w:top w:val="single" w:sz="4" w:space="0" w:color="AC1F24"/>
              <w:bottom w:val="single" w:sz="4" w:space="0" w:color="AC1F24"/>
            </w:tcBorders>
          </w:tcPr>
          <w:p w14:paraId="78696B96" w14:textId="77777777" w:rsidR="008117A9" w:rsidRDefault="004B269F">
            <w:pPr>
              <w:pStyle w:val="TableParagraph"/>
              <w:spacing w:before="63"/>
              <w:ind w:left="131" w:right="164"/>
              <w:jc w:val="center"/>
              <w:rPr>
                <w:sz w:val="14"/>
              </w:rPr>
            </w:pPr>
            <w:r>
              <w:rPr>
                <w:sz w:val="14"/>
              </w:rPr>
              <w:t>63%</w:t>
            </w:r>
          </w:p>
        </w:tc>
        <w:tc>
          <w:tcPr>
            <w:tcW w:w="1232" w:type="dxa"/>
            <w:tcBorders>
              <w:top w:val="single" w:sz="4" w:space="0" w:color="AC1F24"/>
              <w:bottom w:val="single" w:sz="4" w:space="0" w:color="AC1F24"/>
            </w:tcBorders>
          </w:tcPr>
          <w:p w14:paraId="7F515293" w14:textId="77777777" w:rsidR="008117A9" w:rsidRDefault="004B269F">
            <w:pPr>
              <w:pStyle w:val="TableParagraph"/>
              <w:spacing w:before="63"/>
              <w:ind w:left="105" w:right="71"/>
              <w:jc w:val="center"/>
              <w:rPr>
                <w:sz w:val="14"/>
              </w:rPr>
            </w:pPr>
            <w:r>
              <w:rPr>
                <w:sz w:val="14"/>
              </w:rPr>
              <w:t>23%</w:t>
            </w:r>
          </w:p>
        </w:tc>
        <w:tc>
          <w:tcPr>
            <w:tcW w:w="1232" w:type="dxa"/>
            <w:tcBorders>
              <w:top w:val="single" w:sz="4" w:space="0" w:color="AC1F24"/>
              <w:bottom w:val="single" w:sz="4" w:space="0" w:color="AC1F24"/>
            </w:tcBorders>
          </w:tcPr>
          <w:p w14:paraId="6DD9BF9F" w14:textId="77777777" w:rsidR="008117A9" w:rsidRDefault="004B269F">
            <w:pPr>
              <w:pStyle w:val="TableParagraph"/>
              <w:spacing w:before="63"/>
              <w:ind w:left="5"/>
              <w:jc w:val="center"/>
              <w:rPr>
                <w:sz w:val="14"/>
              </w:rPr>
            </w:pPr>
            <w:r>
              <w:rPr>
                <w:sz w:val="14"/>
              </w:rPr>
              <w:t>4</w:t>
            </w:r>
          </w:p>
        </w:tc>
      </w:tr>
      <w:tr w:rsidR="008117A9" w14:paraId="7E452CD5" w14:textId="77777777" w:rsidTr="00F21926">
        <w:trPr>
          <w:trHeight w:val="321"/>
        </w:trPr>
        <w:tc>
          <w:tcPr>
            <w:tcW w:w="1477" w:type="dxa"/>
            <w:tcBorders>
              <w:top w:val="single" w:sz="4" w:space="0" w:color="AC1F24"/>
              <w:bottom w:val="single" w:sz="4" w:space="0" w:color="AC1F24"/>
            </w:tcBorders>
          </w:tcPr>
          <w:p w14:paraId="6D3E28C2" w14:textId="77777777" w:rsidR="008117A9" w:rsidRDefault="004B269F">
            <w:pPr>
              <w:pStyle w:val="TableParagraph"/>
              <w:spacing w:before="66"/>
              <w:ind w:left="113"/>
              <w:rPr>
                <w:sz w:val="14"/>
              </w:rPr>
            </w:pPr>
            <w:proofErr w:type="spellStart"/>
            <w:r>
              <w:rPr>
                <w:sz w:val="14"/>
              </w:rPr>
              <w:t>Pangkajene</w:t>
            </w:r>
            <w:proofErr w:type="spellEnd"/>
            <w:r>
              <w:rPr>
                <w:sz w:val="14"/>
              </w:rPr>
              <w:t xml:space="preserve"> Islands</w:t>
            </w:r>
          </w:p>
        </w:tc>
        <w:tc>
          <w:tcPr>
            <w:tcW w:w="1443" w:type="dxa"/>
            <w:tcBorders>
              <w:top w:val="single" w:sz="4" w:space="0" w:color="AC1F24"/>
              <w:bottom w:val="single" w:sz="4" w:space="0" w:color="AC1F24"/>
            </w:tcBorders>
          </w:tcPr>
          <w:p w14:paraId="04AE84BB" w14:textId="77777777" w:rsidR="008117A9" w:rsidRDefault="004B269F">
            <w:pPr>
              <w:pStyle w:val="TableParagraph"/>
              <w:spacing w:before="66"/>
              <w:ind w:left="115"/>
              <w:rPr>
                <w:sz w:val="14"/>
              </w:rPr>
            </w:pPr>
            <w:r>
              <w:rPr>
                <w:sz w:val="14"/>
              </w:rPr>
              <w:t>South Sulawesi</w:t>
            </w:r>
          </w:p>
        </w:tc>
        <w:tc>
          <w:tcPr>
            <w:tcW w:w="1232" w:type="dxa"/>
            <w:tcBorders>
              <w:top w:val="single" w:sz="4" w:space="0" w:color="AC1F24"/>
              <w:bottom w:val="single" w:sz="4" w:space="0" w:color="AC1F24"/>
            </w:tcBorders>
          </w:tcPr>
          <w:p w14:paraId="36269CED" w14:textId="77777777" w:rsidR="008117A9" w:rsidRDefault="004B269F">
            <w:pPr>
              <w:pStyle w:val="TableParagraph"/>
              <w:spacing w:before="66"/>
              <w:ind w:left="187" w:right="306"/>
              <w:jc w:val="center"/>
              <w:rPr>
                <w:sz w:val="14"/>
              </w:rPr>
            </w:pPr>
            <w:r>
              <w:rPr>
                <w:sz w:val="14"/>
              </w:rPr>
              <w:t>56%</w:t>
            </w:r>
          </w:p>
        </w:tc>
        <w:tc>
          <w:tcPr>
            <w:tcW w:w="1232" w:type="dxa"/>
            <w:tcBorders>
              <w:top w:val="single" w:sz="4" w:space="0" w:color="AC1F24"/>
              <w:bottom w:val="single" w:sz="6" w:space="0" w:color="AC1F24"/>
            </w:tcBorders>
          </w:tcPr>
          <w:p w14:paraId="025F0346" w14:textId="77777777" w:rsidR="008117A9" w:rsidRDefault="004B269F">
            <w:pPr>
              <w:pStyle w:val="TableParagraph"/>
              <w:spacing w:before="66"/>
              <w:ind w:left="259" w:right="236"/>
              <w:jc w:val="center"/>
              <w:rPr>
                <w:sz w:val="14"/>
              </w:rPr>
            </w:pPr>
            <w:r>
              <w:rPr>
                <w:sz w:val="14"/>
              </w:rPr>
              <w:t>11%</w:t>
            </w:r>
          </w:p>
        </w:tc>
        <w:tc>
          <w:tcPr>
            <w:tcW w:w="1232" w:type="dxa"/>
            <w:tcBorders>
              <w:top w:val="single" w:sz="4" w:space="0" w:color="AC1F24"/>
              <w:bottom w:val="single" w:sz="4" w:space="0" w:color="AC1F24"/>
            </w:tcBorders>
          </w:tcPr>
          <w:p w14:paraId="120D395F" w14:textId="77777777" w:rsidR="008117A9" w:rsidRDefault="004B269F" w:rsidP="003E5E96">
            <w:pPr>
              <w:pStyle w:val="TableParagraph"/>
              <w:spacing w:before="66"/>
              <w:ind w:left="316" w:right="507"/>
              <w:jc w:val="center"/>
              <w:rPr>
                <w:sz w:val="14"/>
              </w:rPr>
            </w:pPr>
            <w:r>
              <w:rPr>
                <w:sz w:val="14"/>
              </w:rPr>
              <w:t>52%</w:t>
            </w:r>
          </w:p>
        </w:tc>
        <w:tc>
          <w:tcPr>
            <w:tcW w:w="1232" w:type="dxa"/>
            <w:tcBorders>
              <w:top w:val="single" w:sz="4" w:space="0" w:color="AC1F24"/>
              <w:bottom w:val="single" w:sz="4" w:space="0" w:color="AC1F24"/>
            </w:tcBorders>
          </w:tcPr>
          <w:p w14:paraId="205EBA0C" w14:textId="77777777" w:rsidR="008117A9" w:rsidRDefault="004B269F">
            <w:pPr>
              <w:pStyle w:val="TableParagraph"/>
              <w:spacing w:before="66"/>
              <w:ind w:left="356"/>
              <w:rPr>
                <w:sz w:val="14"/>
              </w:rPr>
            </w:pPr>
            <w:r>
              <w:rPr>
                <w:sz w:val="14"/>
              </w:rPr>
              <w:t>0%</w:t>
            </w:r>
          </w:p>
        </w:tc>
        <w:tc>
          <w:tcPr>
            <w:tcW w:w="1232" w:type="dxa"/>
            <w:tcBorders>
              <w:top w:val="single" w:sz="4" w:space="0" w:color="AC1F24"/>
              <w:bottom w:val="single" w:sz="4" w:space="0" w:color="AC1F24"/>
            </w:tcBorders>
          </w:tcPr>
          <w:p w14:paraId="6D14223E" w14:textId="77777777" w:rsidR="008117A9" w:rsidRDefault="004B269F">
            <w:pPr>
              <w:pStyle w:val="TableParagraph"/>
              <w:spacing w:before="66"/>
              <w:ind w:left="193" w:right="139"/>
              <w:jc w:val="center"/>
              <w:rPr>
                <w:sz w:val="14"/>
              </w:rPr>
            </w:pPr>
            <w:r>
              <w:rPr>
                <w:sz w:val="14"/>
              </w:rPr>
              <w:t>71%</w:t>
            </w:r>
          </w:p>
        </w:tc>
        <w:tc>
          <w:tcPr>
            <w:tcW w:w="1232" w:type="dxa"/>
            <w:tcBorders>
              <w:top w:val="single" w:sz="4" w:space="0" w:color="AC1F24"/>
              <w:bottom w:val="single" w:sz="4" w:space="0" w:color="AC1F24"/>
            </w:tcBorders>
          </w:tcPr>
          <w:p w14:paraId="38729418" w14:textId="77777777" w:rsidR="008117A9" w:rsidRDefault="004B269F">
            <w:pPr>
              <w:pStyle w:val="TableParagraph"/>
              <w:spacing w:before="66"/>
              <w:ind w:left="134" w:right="135"/>
              <w:jc w:val="center"/>
              <w:rPr>
                <w:sz w:val="14"/>
              </w:rPr>
            </w:pPr>
            <w:r>
              <w:rPr>
                <w:sz w:val="14"/>
              </w:rPr>
              <w:t>54%</w:t>
            </w:r>
          </w:p>
        </w:tc>
        <w:tc>
          <w:tcPr>
            <w:tcW w:w="1232" w:type="dxa"/>
            <w:tcBorders>
              <w:top w:val="single" w:sz="4" w:space="0" w:color="AC1F24"/>
              <w:bottom w:val="single" w:sz="4" w:space="0" w:color="AC1F24"/>
            </w:tcBorders>
          </w:tcPr>
          <w:p w14:paraId="1EA82208" w14:textId="77777777" w:rsidR="008117A9" w:rsidRDefault="004B269F">
            <w:pPr>
              <w:pStyle w:val="TableParagraph"/>
              <w:spacing w:before="66"/>
              <w:ind w:left="131" w:right="164"/>
              <w:jc w:val="center"/>
              <w:rPr>
                <w:sz w:val="14"/>
              </w:rPr>
            </w:pPr>
            <w:r>
              <w:rPr>
                <w:sz w:val="14"/>
              </w:rPr>
              <w:t>100%</w:t>
            </w:r>
          </w:p>
        </w:tc>
        <w:tc>
          <w:tcPr>
            <w:tcW w:w="1232" w:type="dxa"/>
            <w:tcBorders>
              <w:top w:val="single" w:sz="4" w:space="0" w:color="AC1F24"/>
              <w:bottom w:val="single" w:sz="4" w:space="0" w:color="AC1F24"/>
            </w:tcBorders>
          </w:tcPr>
          <w:p w14:paraId="332E410F" w14:textId="77777777" w:rsidR="008117A9" w:rsidRDefault="004B269F">
            <w:pPr>
              <w:pStyle w:val="TableParagraph"/>
              <w:spacing w:before="66"/>
              <w:ind w:left="105" w:right="71"/>
              <w:jc w:val="center"/>
              <w:rPr>
                <w:sz w:val="14"/>
              </w:rPr>
            </w:pPr>
            <w:r>
              <w:rPr>
                <w:sz w:val="14"/>
              </w:rPr>
              <w:t>0%</w:t>
            </w:r>
          </w:p>
        </w:tc>
        <w:tc>
          <w:tcPr>
            <w:tcW w:w="1232" w:type="dxa"/>
            <w:tcBorders>
              <w:top w:val="single" w:sz="4" w:space="0" w:color="AC1F24"/>
              <w:bottom w:val="single" w:sz="4" w:space="0" w:color="AC1F24"/>
            </w:tcBorders>
          </w:tcPr>
          <w:p w14:paraId="1082A01D" w14:textId="77777777" w:rsidR="008117A9" w:rsidRDefault="004B269F">
            <w:pPr>
              <w:pStyle w:val="TableParagraph"/>
              <w:spacing w:before="66"/>
              <w:ind w:left="5"/>
              <w:jc w:val="center"/>
              <w:rPr>
                <w:sz w:val="14"/>
              </w:rPr>
            </w:pPr>
            <w:r>
              <w:rPr>
                <w:sz w:val="14"/>
              </w:rPr>
              <w:t>5</w:t>
            </w:r>
          </w:p>
        </w:tc>
      </w:tr>
      <w:tr w:rsidR="008117A9" w14:paraId="39B4F2FE" w14:textId="77777777" w:rsidTr="00F21926">
        <w:trPr>
          <w:trHeight w:val="318"/>
        </w:trPr>
        <w:tc>
          <w:tcPr>
            <w:tcW w:w="1477" w:type="dxa"/>
            <w:tcBorders>
              <w:top w:val="single" w:sz="4" w:space="0" w:color="AC1F24"/>
              <w:bottom w:val="single" w:sz="4" w:space="0" w:color="AC1F24"/>
            </w:tcBorders>
          </w:tcPr>
          <w:p w14:paraId="3ED5DF57" w14:textId="77777777" w:rsidR="008117A9" w:rsidRDefault="004B269F">
            <w:pPr>
              <w:pStyle w:val="TableParagraph"/>
              <w:spacing w:before="63"/>
              <w:ind w:left="113"/>
              <w:rPr>
                <w:sz w:val="14"/>
              </w:rPr>
            </w:pPr>
            <w:proofErr w:type="spellStart"/>
            <w:r>
              <w:rPr>
                <w:sz w:val="14"/>
              </w:rPr>
              <w:t>Kaimana</w:t>
            </w:r>
            <w:proofErr w:type="spellEnd"/>
          </w:p>
        </w:tc>
        <w:tc>
          <w:tcPr>
            <w:tcW w:w="1443" w:type="dxa"/>
            <w:tcBorders>
              <w:top w:val="single" w:sz="4" w:space="0" w:color="AC1F24"/>
              <w:bottom w:val="single" w:sz="4" w:space="0" w:color="AC1F24"/>
            </w:tcBorders>
          </w:tcPr>
          <w:p w14:paraId="2DE5DF1A" w14:textId="77777777" w:rsidR="008117A9" w:rsidRDefault="004B269F">
            <w:pPr>
              <w:pStyle w:val="TableParagraph"/>
              <w:spacing w:before="63"/>
              <w:ind w:left="115"/>
              <w:rPr>
                <w:sz w:val="14"/>
              </w:rPr>
            </w:pPr>
            <w:r>
              <w:rPr>
                <w:sz w:val="14"/>
              </w:rPr>
              <w:t>Papua Barat</w:t>
            </w:r>
          </w:p>
        </w:tc>
        <w:tc>
          <w:tcPr>
            <w:tcW w:w="1232" w:type="dxa"/>
            <w:tcBorders>
              <w:top w:val="single" w:sz="4" w:space="0" w:color="AC1F24"/>
              <w:bottom w:val="single" w:sz="4" w:space="0" w:color="AC1F24"/>
            </w:tcBorders>
          </w:tcPr>
          <w:p w14:paraId="66ACC1C2" w14:textId="77777777" w:rsidR="008117A9" w:rsidRDefault="004B269F">
            <w:pPr>
              <w:pStyle w:val="TableParagraph"/>
              <w:spacing w:before="63"/>
              <w:ind w:left="187" w:right="306"/>
              <w:jc w:val="center"/>
              <w:rPr>
                <w:sz w:val="14"/>
              </w:rPr>
            </w:pPr>
            <w:r>
              <w:rPr>
                <w:sz w:val="14"/>
              </w:rPr>
              <w:t>42%</w:t>
            </w:r>
          </w:p>
        </w:tc>
        <w:tc>
          <w:tcPr>
            <w:tcW w:w="1232" w:type="dxa"/>
            <w:tcBorders>
              <w:top w:val="single" w:sz="6" w:space="0" w:color="AC1F24"/>
              <w:bottom w:val="single" w:sz="6" w:space="0" w:color="AC1F24"/>
            </w:tcBorders>
          </w:tcPr>
          <w:p w14:paraId="0C921D1A" w14:textId="77777777" w:rsidR="008117A9" w:rsidRDefault="004B269F">
            <w:pPr>
              <w:pStyle w:val="TableParagraph"/>
              <w:spacing w:before="63"/>
              <w:ind w:left="259" w:right="236"/>
              <w:jc w:val="center"/>
              <w:rPr>
                <w:sz w:val="14"/>
              </w:rPr>
            </w:pPr>
            <w:r>
              <w:rPr>
                <w:sz w:val="14"/>
              </w:rPr>
              <w:t>25%</w:t>
            </w:r>
          </w:p>
        </w:tc>
        <w:tc>
          <w:tcPr>
            <w:tcW w:w="1232" w:type="dxa"/>
            <w:tcBorders>
              <w:top w:val="single" w:sz="4" w:space="0" w:color="AC1F24"/>
              <w:bottom w:val="single" w:sz="4" w:space="0" w:color="AC1F24"/>
            </w:tcBorders>
          </w:tcPr>
          <w:p w14:paraId="5C7317F4" w14:textId="77777777" w:rsidR="008117A9" w:rsidRDefault="004B269F" w:rsidP="003E5E96">
            <w:pPr>
              <w:pStyle w:val="TableParagraph"/>
              <w:spacing w:before="63"/>
              <w:ind w:left="316" w:right="507"/>
              <w:jc w:val="center"/>
              <w:rPr>
                <w:sz w:val="14"/>
              </w:rPr>
            </w:pPr>
            <w:r>
              <w:rPr>
                <w:sz w:val="14"/>
              </w:rPr>
              <w:t>9%</w:t>
            </w:r>
          </w:p>
        </w:tc>
        <w:tc>
          <w:tcPr>
            <w:tcW w:w="1232" w:type="dxa"/>
            <w:tcBorders>
              <w:top w:val="single" w:sz="4" w:space="0" w:color="AC1F24"/>
              <w:bottom w:val="single" w:sz="4" w:space="0" w:color="AC1F24"/>
            </w:tcBorders>
          </w:tcPr>
          <w:p w14:paraId="466ADD9B" w14:textId="77777777" w:rsidR="008117A9" w:rsidRDefault="004B269F">
            <w:pPr>
              <w:pStyle w:val="TableParagraph"/>
              <w:spacing w:before="63"/>
              <w:ind w:left="276"/>
              <w:rPr>
                <w:sz w:val="14"/>
              </w:rPr>
            </w:pPr>
            <w:r>
              <w:rPr>
                <w:sz w:val="14"/>
              </w:rPr>
              <w:t>100%</w:t>
            </w:r>
          </w:p>
        </w:tc>
        <w:tc>
          <w:tcPr>
            <w:tcW w:w="1232" w:type="dxa"/>
            <w:tcBorders>
              <w:top w:val="single" w:sz="4" w:space="0" w:color="AC1F24"/>
              <w:bottom w:val="single" w:sz="4" w:space="0" w:color="AC1F24"/>
            </w:tcBorders>
          </w:tcPr>
          <w:p w14:paraId="0CC467B7" w14:textId="77777777" w:rsidR="008117A9" w:rsidRDefault="004B269F">
            <w:pPr>
              <w:pStyle w:val="TableParagraph"/>
              <w:spacing w:before="63"/>
              <w:ind w:left="193" w:right="139"/>
              <w:jc w:val="center"/>
              <w:rPr>
                <w:sz w:val="14"/>
              </w:rPr>
            </w:pPr>
            <w:r>
              <w:rPr>
                <w:sz w:val="14"/>
              </w:rPr>
              <w:t>57%</w:t>
            </w:r>
          </w:p>
        </w:tc>
        <w:tc>
          <w:tcPr>
            <w:tcW w:w="1232" w:type="dxa"/>
            <w:tcBorders>
              <w:top w:val="single" w:sz="4" w:space="0" w:color="AC1F24"/>
              <w:bottom w:val="single" w:sz="4" w:space="0" w:color="AC1F24"/>
            </w:tcBorders>
          </w:tcPr>
          <w:p w14:paraId="65CB9A3D" w14:textId="77777777" w:rsidR="008117A9" w:rsidRDefault="004B269F">
            <w:pPr>
              <w:pStyle w:val="TableParagraph"/>
              <w:spacing w:before="63"/>
              <w:ind w:left="134" w:right="135"/>
              <w:jc w:val="center"/>
              <w:rPr>
                <w:sz w:val="14"/>
              </w:rPr>
            </w:pPr>
            <w:r>
              <w:rPr>
                <w:sz w:val="14"/>
              </w:rPr>
              <w:t>50%</w:t>
            </w:r>
          </w:p>
        </w:tc>
        <w:tc>
          <w:tcPr>
            <w:tcW w:w="1232" w:type="dxa"/>
            <w:tcBorders>
              <w:top w:val="single" w:sz="4" w:space="0" w:color="AC1F24"/>
              <w:bottom w:val="single" w:sz="4" w:space="0" w:color="AC1F24"/>
            </w:tcBorders>
          </w:tcPr>
          <w:p w14:paraId="4EE9104B" w14:textId="77777777" w:rsidR="008117A9" w:rsidRDefault="004B269F">
            <w:pPr>
              <w:pStyle w:val="TableParagraph"/>
              <w:spacing w:before="63"/>
              <w:ind w:left="131" w:right="164"/>
              <w:jc w:val="center"/>
              <w:rPr>
                <w:sz w:val="14"/>
              </w:rPr>
            </w:pPr>
            <w:r>
              <w:rPr>
                <w:sz w:val="14"/>
              </w:rPr>
              <w:t>29%</w:t>
            </w:r>
          </w:p>
        </w:tc>
        <w:tc>
          <w:tcPr>
            <w:tcW w:w="1232" w:type="dxa"/>
            <w:tcBorders>
              <w:top w:val="single" w:sz="4" w:space="0" w:color="AC1F24"/>
              <w:bottom w:val="single" w:sz="4" w:space="0" w:color="AC1F24"/>
            </w:tcBorders>
          </w:tcPr>
          <w:p w14:paraId="5E22E9EE" w14:textId="77777777" w:rsidR="008117A9" w:rsidRDefault="004B269F">
            <w:pPr>
              <w:pStyle w:val="TableParagraph"/>
              <w:spacing w:before="63"/>
              <w:ind w:left="105" w:right="71"/>
              <w:jc w:val="center"/>
              <w:rPr>
                <w:sz w:val="14"/>
              </w:rPr>
            </w:pPr>
            <w:r>
              <w:rPr>
                <w:sz w:val="14"/>
              </w:rPr>
              <w:t>29%</w:t>
            </w:r>
          </w:p>
        </w:tc>
        <w:tc>
          <w:tcPr>
            <w:tcW w:w="1232" w:type="dxa"/>
            <w:tcBorders>
              <w:top w:val="single" w:sz="4" w:space="0" w:color="AC1F24"/>
              <w:bottom w:val="single" w:sz="4" w:space="0" w:color="AC1F24"/>
            </w:tcBorders>
          </w:tcPr>
          <w:p w14:paraId="7C7543BF" w14:textId="77777777" w:rsidR="008117A9" w:rsidRDefault="004B269F">
            <w:pPr>
              <w:pStyle w:val="TableParagraph"/>
              <w:spacing w:before="63"/>
              <w:ind w:left="5"/>
              <w:jc w:val="center"/>
              <w:rPr>
                <w:sz w:val="14"/>
              </w:rPr>
            </w:pPr>
            <w:r>
              <w:rPr>
                <w:sz w:val="14"/>
              </w:rPr>
              <w:t>6</w:t>
            </w:r>
          </w:p>
        </w:tc>
      </w:tr>
      <w:tr w:rsidR="008117A9" w14:paraId="4C7EAAB0" w14:textId="77777777" w:rsidTr="00F21926">
        <w:trPr>
          <w:trHeight w:val="321"/>
        </w:trPr>
        <w:tc>
          <w:tcPr>
            <w:tcW w:w="1477" w:type="dxa"/>
            <w:tcBorders>
              <w:top w:val="single" w:sz="4" w:space="0" w:color="AC1F24"/>
              <w:bottom w:val="single" w:sz="4" w:space="0" w:color="AC1F24"/>
            </w:tcBorders>
          </w:tcPr>
          <w:p w14:paraId="6DDAD6CF" w14:textId="77777777" w:rsidR="008117A9" w:rsidRDefault="004B269F">
            <w:pPr>
              <w:pStyle w:val="TableParagraph"/>
              <w:spacing w:before="63"/>
              <w:ind w:left="113"/>
              <w:rPr>
                <w:sz w:val="14"/>
              </w:rPr>
            </w:pPr>
            <w:proofErr w:type="spellStart"/>
            <w:r>
              <w:rPr>
                <w:sz w:val="14"/>
              </w:rPr>
              <w:t>Pacitan</w:t>
            </w:r>
            <w:proofErr w:type="spellEnd"/>
          </w:p>
        </w:tc>
        <w:tc>
          <w:tcPr>
            <w:tcW w:w="1443" w:type="dxa"/>
            <w:tcBorders>
              <w:top w:val="single" w:sz="4" w:space="0" w:color="AC1F24"/>
              <w:bottom w:val="single" w:sz="4" w:space="0" w:color="AC1F24"/>
            </w:tcBorders>
          </w:tcPr>
          <w:p w14:paraId="7F6FA98C" w14:textId="77777777" w:rsidR="008117A9" w:rsidRDefault="004B269F">
            <w:pPr>
              <w:pStyle w:val="TableParagraph"/>
              <w:spacing w:before="63"/>
              <w:ind w:left="115"/>
              <w:rPr>
                <w:sz w:val="14"/>
              </w:rPr>
            </w:pPr>
            <w:r>
              <w:rPr>
                <w:sz w:val="14"/>
              </w:rPr>
              <w:t>East Java</w:t>
            </w:r>
          </w:p>
        </w:tc>
        <w:tc>
          <w:tcPr>
            <w:tcW w:w="1232" w:type="dxa"/>
            <w:tcBorders>
              <w:top w:val="single" w:sz="4" w:space="0" w:color="AC1F24"/>
              <w:bottom w:val="single" w:sz="4" w:space="0" w:color="AC1F24"/>
            </w:tcBorders>
          </w:tcPr>
          <w:p w14:paraId="79C864DB" w14:textId="77777777" w:rsidR="008117A9" w:rsidRDefault="004B269F">
            <w:pPr>
              <w:pStyle w:val="TableParagraph"/>
              <w:spacing w:before="63"/>
              <w:ind w:left="187" w:right="306"/>
              <w:jc w:val="center"/>
              <w:rPr>
                <w:sz w:val="14"/>
              </w:rPr>
            </w:pPr>
            <w:r>
              <w:rPr>
                <w:sz w:val="14"/>
              </w:rPr>
              <w:t>24%</w:t>
            </w:r>
          </w:p>
        </w:tc>
        <w:tc>
          <w:tcPr>
            <w:tcW w:w="1232" w:type="dxa"/>
            <w:tcBorders>
              <w:top w:val="single" w:sz="6" w:space="0" w:color="AC1F24"/>
              <w:bottom w:val="single" w:sz="4" w:space="0" w:color="AC1F24"/>
            </w:tcBorders>
          </w:tcPr>
          <w:p w14:paraId="17D20F49" w14:textId="77777777" w:rsidR="008117A9" w:rsidRDefault="004B269F">
            <w:pPr>
              <w:pStyle w:val="TableParagraph"/>
              <w:spacing w:before="63"/>
              <w:ind w:left="259" w:right="236"/>
              <w:jc w:val="center"/>
              <w:rPr>
                <w:sz w:val="14"/>
              </w:rPr>
            </w:pPr>
            <w:r>
              <w:rPr>
                <w:sz w:val="14"/>
              </w:rPr>
              <w:t>9%</w:t>
            </w:r>
          </w:p>
        </w:tc>
        <w:tc>
          <w:tcPr>
            <w:tcW w:w="1232" w:type="dxa"/>
            <w:tcBorders>
              <w:top w:val="single" w:sz="4" w:space="0" w:color="AC1F24"/>
              <w:bottom w:val="single" w:sz="4" w:space="0" w:color="AC1F24"/>
            </w:tcBorders>
          </w:tcPr>
          <w:p w14:paraId="70A12262" w14:textId="77777777" w:rsidR="008117A9" w:rsidRDefault="004B269F" w:rsidP="003E5E96">
            <w:pPr>
              <w:pStyle w:val="TableParagraph"/>
              <w:spacing w:before="63"/>
              <w:ind w:left="316" w:right="507"/>
              <w:jc w:val="center"/>
              <w:rPr>
                <w:sz w:val="14"/>
              </w:rPr>
            </w:pPr>
            <w:r>
              <w:rPr>
                <w:sz w:val="14"/>
              </w:rPr>
              <w:t>9%</w:t>
            </w:r>
          </w:p>
        </w:tc>
        <w:tc>
          <w:tcPr>
            <w:tcW w:w="1232" w:type="dxa"/>
            <w:tcBorders>
              <w:top w:val="single" w:sz="4" w:space="0" w:color="AC1F24"/>
              <w:bottom w:val="single" w:sz="4" w:space="0" w:color="AC1F24"/>
            </w:tcBorders>
          </w:tcPr>
          <w:p w14:paraId="70B0F2A6" w14:textId="77777777" w:rsidR="008117A9" w:rsidRDefault="004B269F">
            <w:pPr>
              <w:pStyle w:val="TableParagraph"/>
              <w:spacing w:before="63"/>
              <w:ind w:left="276"/>
              <w:rPr>
                <w:sz w:val="14"/>
              </w:rPr>
            </w:pPr>
            <w:r>
              <w:rPr>
                <w:sz w:val="14"/>
              </w:rPr>
              <w:t>100%</w:t>
            </w:r>
          </w:p>
        </w:tc>
        <w:tc>
          <w:tcPr>
            <w:tcW w:w="1232" w:type="dxa"/>
            <w:tcBorders>
              <w:top w:val="single" w:sz="4" w:space="0" w:color="AC1F24"/>
              <w:bottom w:val="single" w:sz="4" w:space="0" w:color="AC1F24"/>
            </w:tcBorders>
          </w:tcPr>
          <w:p w14:paraId="4F59BD9E" w14:textId="77777777" w:rsidR="008117A9" w:rsidRDefault="004B269F">
            <w:pPr>
              <w:pStyle w:val="TableParagraph"/>
              <w:spacing w:before="63"/>
              <w:ind w:left="193" w:right="139"/>
              <w:jc w:val="center"/>
              <w:rPr>
                <w:sz w:val="14"/>
              </w:rPr>
            </w:pPr>
            <w:r>
              <w:rPr>
                <w:sz w:val="14"/>
              </w:rPr>
              <w:t>74%</w:t>
            </w:r>
          </w:p>
        </w:tc>
        <w:tc>
          <w:tcPr>
            <w:tcW w:w="1232" w:type="dxa"/>
            <w:tcBorders>
              <w:top w:val="single" w:sz="4" w:space="0" w:color="AC1F24"/>
              <w:bottom w:val="single" w:sz="4" w:space="0" w:color="AC1F24"/>
            </w:tcBorders>
          </w:tcPr>
          <w:p w14:paraId="40CC4538" w14:textId="77777777" w:rsidR="008117A9" w:rsidRDefault="004B269F">
            <w:pPr>
              <w:pStyle w:val="TableParagraph"/>
              <w:spacing w:before="63"/>
              <w:ind w:left="134" w:right="135"/>
              <w:jc w:val="center"/>
              <w:rPr>
                <w:sz w:val="14"/>
              </w:rPr>
            </w:pPr>
            <w:r>
              <w:rPr>
                <w:sz w:val="14"/>
              </w:rPr>
              <w:t>25%</w:t>
            </w:r>
          </w:p>
        </w:tc>
        <w:tc>
          <w:tcPr>
            <w:tcW w:w="1232" w:type="dxa"/>
            <w:tcBorders>
              <w:top w:val="single" w:sz="4" w:space="0" w:color="AC1F24"/>
              <w:bottom w:val="single" w:sz="4" w:space="0" w:color="AC1F24"/>
            </w:tcBorders>
          </w:tcPr>
          <w:p w14:paraId="7788419E" w14:textId="77777777" w:rsidR="008117A9" w:rsidRDefault="004B269F">
            <w:pPr>
              <w:pStyle w:val="TableParagraph"/>
              <w:spacing w:before="63"/>
              <w:ind w:left="131" w:right="164"/>
              <w:jc w:val="center"/>
              <w:rPr>
                <w:sz w:val="14"/>
              </w:rPr>
            </w:pPr>
            <w:r>
              <w:rPr>
                <w:sz w:val="14"/>
              </w:rPr>
              <w:t>89%</w:t>
            </w:r>
          </w:p>
        </w:tc>
        <w:tc>
          <w:tcPr>
            <w:tcW w:w="1232" w:type="dxa"/>
            <w:tcBorders>
              <w:top w:val="single" w:sz="4" w:space="0" w:color="AC1F24"/>
              <w:bottom w:val="single" w:sz="4" w:space="0" w:color="AC1F24"/>
            </w:tcBorders>
          </w:tcPr>
          <w:p w14:paraId="414A4727" w14:textId="77777777" w:rsidR="008117A9" w:rsidRDefault="004B269F">
            <w:pPr>
              <w:pStyle w:val="TableParagraph"/>
              <w:spacing w:before="63"/>
              <w:ind w:left="105" w:right="71"/>
              <w:jc w:val="center"/>
              <w:rPr>
                <w:sz w:val="14"/>
              </w:rPr>
            </w:pPr>
            <w:r>
              <w:rPr>
                <w:sz w:val="14"/>
              </w:rPr>
              <w:t>4%</w:t>
            </w:r>
          </w:p>
        </w:tc>
        <w:tc>
          <w:tcPr>
            <w:tcW w:w="1232" w:type="dxa"/>
            <w:tcBorders>
              <w:top w:val="single" w:sz="4" w:space="0" w:color="AC1F24"/>
              <w:bottom w:val="single" w:sz="4" w:space="0" w:color="AC1F24"/>
            </w:tcBorders>
          </w:tcPr>
          <w:p w14:paraId="59988DA4" w14:textId="77777777" w:rsidR="008117A9" w:rsidRDefault="004B269F">
            <w:pPr>
              <w:pStyle w:val="TableParagraph"/>
              <w:spacing w:before="63"/>
              <w:ind w:left="5"/>
              <w:jc w:val="center"/>
              <w:rPr>
                <w:sz w:val="14"/>
              </w:rPr>
            </w:pPr>
            <w:r>
              <w:rPr>
                <w:sz w:val="14"/>
              </w:rPr>
              <w:t>7</w:t>
            </w:r>
          </w:p>
        </w:tc>
      </w:tr>
      <w:tr w:rsidR="008117A9" w14:paraId="75FF7691" w14:textId="77777777" w:rsidTr="00F21926">
        <w:trPr>
          <w:trHeight w:val="321"/>
        </w:trPr>
        <w:tc>
          <w:tcPr>
            <w:tcW w:w="1477" w:type="dxa"/>
            <w:tcBorders>
              <w:top w:val="single" w:sz="4" w:space="0" w:color="AC1F24"/>
              <w:bottom w:val="single" w:sz="4" w:space="0" w:color="AC1F24"/>
            </w:tcBorders>
          </w:tcPr>
          <w:p w14:paraId="3267012C" w14:textId="77777777" w:rsidR="008117A9" w:rsidRDefault="004B269F">
            <w:pPr>
              <w:pStyle w:val="TableParagraph"/>
              <w:spacing w:before="66"/>
              <w:ind w:left="113"/>
              <w:rPr>
                <w:sz w:val="14"/>
              </w:rPr>
            </w:pPr>
            <w:r>
              <w:rPr>
                <w:sz w:val="14"/>
              </w:rPr>
              <w:t>Sumbawa</w:t>
            </w:r>
          </w:p>
        </w:tc>
        <w:tc>
          <w:tcPr>
            <w:tcW w:w="1443" w:type="dxa"/>
            <w:tcBorders>
              <w:top w:val="single" w:sz="4" w:space="0" w:color="AC1F24"/>
              <w:bottom w:val="single" w:sz="4" w:space="0" w:color="AC1F24"/>
            </w:tcBorders>
          </w:tcPr>
          <w:p w14:paraId="34A4C9A8" w14:textId="77777777" w:rsidR="008117A9" w:rsidRDefault="004B269F">
            <w:pPr>
              <w:pStyle w:val="TableParagraph"/>
              <w:spacing w:before="66"/>
              <w:ind w:left="115"/>
              <w:rPr>
                <w:sz w:val="14"/>
              </w:rPr>
            </w:pPr>
            <w:r>
              <w:rPr>
                <w:sz w:val="14"/>
              </w:rPr>
              <w:t>NTB</w:t>
            </w:r>
          </w:p>
        </w:tc>
        <w:tc>
          <w:tcPr>
            <w:tcW w:w="1232" w:type="dxa"/>
            <w:tcBorders>
              <w:top w:val="single" w:sz="4" w:space="0" w:color="AC1F24"/>
              <w:bottom w:val="single" w:sz="4" w:space="0" w:color="AC1F24"/>
            </w:tcBorders>
          </w:tcPr>
          <w:p w14:paraId="30D8EF40" w14:textId="77777777" w:rsidR="008117A9" w:rsidRDefault="004B269F">
            <w:pPr>
              <w:pStyle w:val="TableParagraph"/>
              <w:spacing w:before="66"/>
              <w:ind w:left="187" w:right="306"/>
              <w:jc w:val="center"/>
              <w:rPr>
                <w:sz w:val="14"/>
              </w:rPr>
            </w:pPr>
            <w:r>
              <w:rPr>
                <w:sz w:val="14"/>
              </w:rPr>
              <w:t>30%</w:t>
            </w:r>
          </w:p>
        </w:tc>
        <w:tc>
          <w:tcPr>
            <w:tcW w:w="1232" w:type="dxa"/>
            <w:tcBorders>
              <w:top w:val="single" w:sz="4" w:space="0" w:color="AC1F24"/>
              <w:bottom w:val="single" w:sz="6" w:space="0" w:color="AC1F24"/>
            </w:tcBorders>
          </w:tcPr>
          <w:p w14:paraId="0D5F2D17" w14:textId="77777777" w:rsidR="008117A9" w:rsidRDefault="004B269F">
            <w:pPr>
              <w:pStyle w:val="TableParagraph"/>
              <w:spacing w:before="66"/>
              <w:ind w:left="259" w:right="236"/>
              <w:jc w:val="center"/>
              <w:rPr>
                <w:sz w:val="14"/>
              </w:rPr>
            </w:pPr>
            <w:r>
              <w:rPr>
                <w:sz w:val="14"/>
              </w:rPr>
              <w:t>15%</w:t>
            </w:r>
          </w:p>
        </w:tc>
        <w:tc>
          <w:tcPr>
            <w:tcW w:w="1232" w:type="dxa"/>
            <w:tcBorders>
              <w:top w:val="single" w:sz="4" w:space="0" w:color="AC1F24"/>
              <w:bottom w:val="single" w:sz="4" w:space="0" w:color="AC1F24"/>
            </w:tcBorders>
          </w:tcPr>
          <w:p w14:paraId="17517FBC" w14:textId="77777777" w:rsidR="008117A9" w:rsidRDefault="004B269F" w:rsidP="003E5E96">
            <w:pPr>
              <w:pStyle w:val="TableParagraph"/>
              <w:spacing w:before="66"/>
              <w:ind w:left="316" w:right="507"/>
              <w:jc w:val="center"/>
              <w:rPr>
                <w:sz w:val="14"/>
              </w:rPr>
            </w:pPr>
            <w:r>
              <w:rPr>
                <w:sz w:val="14"/>
              </w:rPr>
              <w:t>26%</w:t>
            </w:r>
          </w:p>
        </w:tc>
        <w:tc>
          <w:tcPr>
            <w:tcW w:w="1232" w:type="dxa"/>
            <w:tcBorders>
              <w:top w:val="single" w:sz="4" w:space="0" w:color="AC1F24"/>
              <w:bottom w:val="single" w:sz="4" w:space="0" w:color="AC1F24"/>
            </w:tcBorders>
          </w:tcPr>
          <w:p w14:paraId="2C9E0180" w14:textId="77777777" w:rsidR="008117A9" w:rsidRDefault="004B269F">
            <w:pPr>
              <w:pStyle w:val="TableParagraph"/>
              <w:spacing w:before="66"/>
              <w:ind w:left="356"/>
              <w:rPr>
                <w:sz w:val="14"/>
              </w:rPr>
            </w:pPr>
            <w:r>
              <w:rPr>
                <w:sz w:val="14"/>
              </w:rPr>
              <w:t>0%</w:t>
            </w:r>
          </w:p>
        </w:tc>
        <w:tc>
          <w:tcPr>
            <w:tcW w:w="1232" w:type="dxa"/>
            <w:tcBorders>
              <w:top w:val="single" w:sz="4" w:space="0" w:color="AC1F24"/>
              <w:bottom w:val="single" w:sz="4" w:space="0" w:color="AC1F24"/>
            </w:tcBorders>
          </w:tcPr>
          <w:p w14:paraId="44AC59CD" w14:textId="77777777" w:rsidR="008117A9" w:rsidRDefault="004B269F">
            <w:pPr>
              <w:pStyle w:val="TableParagraph"/>
              <w:spacing w:before="66"/>
              <w:ind w:left="193" w:right="139"/>
              <w:jc w:val="center"/>
              <w:rPr>
                <w:sz w:val="14"/>
              </w:rPr>
            </w:pPr>
            <w:r>
              <w:rPr>
                <w:sz w:val="14"/>
              </w:rPr>
              <w:t>100%</w:t>
            </w:r>
          </w:p>
        </w:tc>
        <w:tc>
          <w:tcPr>
            <w:tcW w:w="1232" w:type="dxa"/>
            <w:tcBorders>
              <w:top w:val="single" w:sz="4" w:space="0" w:color="AC1F24"/>
              <w:bottom w:val="single" w:sz="4" w:space="0" w:color="AC1F24"/>
            </w:tcBorders>
          </w:tcPr>
          <w:p w14:paraId="22FDE032" w14:textId="77777777" w:rsidR="008117A9" w:rsidRDefault="004B269F">
            <w:pPr>
              <w:pStyle w:val="TableParagraph"/>
              <w:spacing w:before="66"/>
              <w:ind w:left="134" w:right="135"/>
              <w:jc w:val="center"/>
              <w:rPr>
                <w:sz w:val="14"/>
              </w:rPr>
            </w:pPr>
            <w:r>
              <w:rPr>
                <w:sz w:val="14"/>
              </w:rPr>
              <w:t>50%</w:t>
            </w:r>
          </w:p>
        </w:tc>
        <w:tc>
          <w:tcPr>
            <w:tcW w:w="1232" w:type="dxa"/>
            <w:tcBorders>
              <w:top w:val="single" w:sz="4" w:space="0" w:color="AC1F24"/>
              <w:bottom w:val="single" w:sz="4" w:space="0" w:color="AC1F24"/>
            </w:tcBorders>
          </w:tcPr>
          <w:p w14:paraId="008EA606" w14:textId="77777777" w:rsidR="008117A9" w:rsidRDefault="004B269F">
            <w:pPr>
              <w:pStyle w:val="TableParagraph"/>
              <w:spacing w:before="66"/>
              <w:ind w:left="131" w:right="164"/>
              <w:jc w:val="center"/>
              <w:rPr>
                <w:sz w:val="14"/>
              </w:rPr>
            </w:pPr>
            <w:r>
              <w:rPr>
                <w:sz w:val="14"/>
              </w:rPr>
              <w:t>85%</w:t>
            </w:r>
          </w:p>
        </w:tc>
        <w:tc>
          <w:tcPr>
            <w:tcW w:w="1232" w:type="dxa"/>
            <w:tcBorders>
              <w:top w:val="single" w:sz="4" w:space="0" w:color="AC1F24"/>
              <w:bottom w:val="single" w:sz="4" w:space="0" w:color="AC1F24"/>
            </w:tcBorders>
          </w:tcPr>
          <w:p w14:paraId="7B83EF12" w14:textId="77777777" w:rsidR="008117A9" w:rsidRDefault="004B269F">
            <w:pPr>
              <w:pStyle w:val="TableParagraph"/>
              <w:spacing w:before="66"/>
              <w:ind w:left="105" w:right="71"/>
              <w:jc w:val="center"/>
              <w:rPr>
                <w:sz w:val="14"/>
              </w:rPr>
            </w:pPr>
            <w:r>
              <w:rPr>
                <w:sz w:val="14"/>
              </w:rPr>
              <w:t>10%</w:t>
            </w:r>
          </w:p>
        </w:tc>
        <w:tc>
          <w:tcPr>
            <w:tcW w:w="1232" w:type="dxa"/>
            <w:tcBorders>
              <w:top w:val="single" w:sz="4" w:space="0" w:color="AC1F24"/>
              <w:bottom w:val="single" w:sz="4" w:space="0" w:color="AC1F24"/>
            </w:tcBorders>
          </w:tcPr>
          <w:p w14:paraId="0F777CE8" w14:textId="77777777" w:rsidR="008117A9" w:rsidRDefault="004B269F">
            <w:pPr>
              <w:pStyle w:val="TableParagraph"/>
              <w:spacing w:before="66"/>
              <w:ind w:left="5"/>
              <w:jc w:val="center"/>
              <w:rPr>
                <w:sz w:val="14"/>
              </w:rPr>
            </w:pPr>
            <w:r>
              <w:rPr>
                <w:sz w:val="14"/>
              </w:rPr>
              <w:t>8</w:t>
            </w:r>
          </w:p>
        </w:tc>
      </w:tr>
      <w:tr w:rsidR="008117A9" w14:paraId="667A7686" w14:textId="77777777" w:rsidTr="00F21926">
        <w:trPr>
          <w:trHeight w:val="318"/>
        </w:trPr>
        <w:tc>
          <w:tcPr>
            <w:tcW w:w="1477" w:type="dxa"/>
            <w:tcBorders>
              <w:top w:val="single" w:sz="4" w:space="0" w:color="AC1F24"/>
              <w:bottom w:val="single" w:sz="4" w:space="0" w:color="AC1F24"/>
            </w:tcBorders>
          </w:tcPr>
          <w:p w14:paraId="647491E8" w14:textId="77777777" w:rsidR="008117A9" w:rsidRDefault="004B269F">
            <w:pPr>
              <w:pStyle w:val="TableParagraph"/>
              <w:spacing w:before="63"/>
              <w:ind w:left="113"/>
              <w:rPr>
                <w:sz w:val="14"/>
              </w:rPr>
            </w:pPr>
            <w:proofErr w:type="spellStart"/>
            <w:r>
              <w:rPr>
                <w:sz w:val="14"/>
              </w:rPr>
              <w:t>Sorong</w:t>
            </w:r>
            <w:proofErr w:type="spellEnd"/>
          </w:p>
        </w:tc>
        <w:tc>
          <w:tcPr>
            <w:tcW w:w="1443" w:type="dxa"/>
            <w:tcBorders>
              <w:top w:val="single" w:sz="4" w:space="0" w:color="AC1F24"/>
              <w:bottom w:val="single" w:sz="4" w:space="0" w:color="AC1F24"/>
            </w:tcBorders>
          </w:tcPr>
          <w:p w14:paraId="670E6D96" w14:textId="77777777" w:rsidR="008117A9" w:rsidRDefault="004B269F">
            <w:pPr>
              <w:pStyle w:val="TableParagraph"/>
              <w:spacing w:before="63"/>
              <w:ind w:left="115"/>
              <w:rPr>
                <w:sz w:val="14"/>
              </w:rPr>
            </w:pPr>
            <w:r>
              <w:rPr>
                <w:sz w:val="14"/>
              </w:rPr>
              <w:t>Papua Barat</w:t>
            </w:r>
          </w:p>
        </w:tc>
        <w:tc>
          <w:tcPr>
            <w:tcW w:w="1232" w:type="dxa"/>
            <w:tcBorders>
              <w:top w:val="single" w:sz="4" w:space="0" w:color="AC1F24"/>
              <w:bottom w:val="single" w:sz="4" w:space="0" w:color="AC1F24"/>
            </w:tcBorders>
          </w:tcPr>
          <w:p w14:paraId="2F8EFA72" w14:textId="77777777" w:rsidR="008117A9" w:rsidRDefault="004B269F">
            <w:pPr>
              <w:pStyle w:val="TableParagraph"/>
              <w:spacing w:before="63"/>
              <w:ind w:left="187" w:right="306"/>
              <w:jc w:val="center"/>
              <w:rPr>
                <w:sz w:val="14"/>
              </w:rPr>
            </w:pPr>
            <w:r>
              <w:rPr>
                <w:sz w:val="14"/>
              </w:rPr>
              <w:t>32%</w:t>
            </w:r>
          </w:p>
        </w:tc>
        <w:tc>
          <w:tcPr>
            <w:tcW w:w="1232" w:type="dxa"/>
            <w:tcBorders>
              <w:top w:val="single" w:sz="6" w:space="0" w:color="AC1F24"/>
              <w:bottom w:val="single" w:sz="4" w:space="0" w:color="AC1F24"/>
            </w:tcBorders>
          </w:tcPr>
          <w:p w14:paraId="1B2AB0EC" w14:textId="77777777" w:rsidR="008117A9" w:rsidRDefault="004B269F">
            <w:pPr>
              <w:pStyle w:val="TableParagraph"/>
              <w:spacing w:before="63"/>
              <w:ind w:left="259" w:right="236"/>
              <w:jc w:val="center"/>
              <w:rPr>
                <w:sz w:val="14"/>
              </w:rPr>
            </w:pPr>
            <w:r>
              <w:rPr>
                <w:sz w:val="14"/>
              </w:rPr>
              <w:t>10%</w:t>
            </w:r>
          </w:p>
        </w:tc>
        <w:tc>
          <w:tcPr>
            <w:tcW w:w="1232" w:type="dxa"/>
            <w:tcBorders>
              <w:top w:val="single" w:sz="4" w:space="0" w:color="AC1F24"/>
              <w:bottom w:val="single" w:sz="4" w:space="0" w:color="AC1F24"/>
            </w:tcBorders>
          </w:tcPr>
          <w:p w14:paraId="4FD2087A" w14:textId="77777777" w:rsidR="008117A9" w:rsidRDefault="004B269F" w:rsidP="003E5E96">
            <w:pPr>
              <w:pStyle w:val="TableParagraph"/>
              <w:spacing w:before="63"/>
              <w:ind w:left="316" w:right="507"/>
              <w:jc w:val="center"/>
              <w:rPr>
                <w:sz w:val="14"/>
              </w:rPr>
            </w:pPr>
            <w:r>
              <w:rPr>
                <w:sz w:val="14"/>
              </w:rPr>
              <w:t>18%</w:t>
            </w:r>
          </w:p>
        </w:tc>
        <w:tc>
          <w:tcPr>
            <w:tcW w:w="1232" w:type="dxa"/>
            <w:tcBorders>
              <w:top w:val="single" w:sz="4" w:space="0" w:color="AC1F24"/>
              <w:bottom w:val="single" w:sz="4" w:space="0" w:color="AC1F24"/>
            </w:tcBorders>
          </w:tcPr>
          <w:p w14:paraId="479C19BF" w14:textId="77777777" w:rsidR="008117A9" w:rsidRDefault="004B269F">
            <w:pPr>
              <w:pStyle w:val="TableParagraph"/>
              <w:spacing w:before="63"/>
              <w:ind w:left="316"/>
              <w:rPr>
                <w:sz w:val="14"/>
              </w:rPr>
            </w:pPr>
            <w:r>
              <w:rPr>
                <w:sz w:val="14"/>
              </w:rPr>
              <w:t>50%</w:t>
            </w:r>
          </w:p>
        </w:tc>
        <w:tc>
          <w:tcPr>
            <w:tcW w:w="1232" w:type="dxa"/>
            <w:tcBorders>
              <w:top w:val="single" w:sz="4" w:space="0" w:color="AC1F24"/>
              <w:bottom w:val="single" w:sz="4" w:space="0" w:color="AC1F24"/>
            </w:tcBorders>
          </w:tcPr>
          <w:p w14:paraId="4A947DAB" w14:textId="77777777" w:rsidR="008117A9" w:rsidRDefault="004B269F">
            <w:pPr>
              <w:pStyle w:val="TableParagraph"/>
              <w:spacing w:before="63"/>
              <w:ind w:left="193" w:right="139"/>
              <w:jc w:val="center"/>
              <w:rPr>
                <w:sz w:val="14"/>
              </w:rPr>
            </w:pPr>
            <w:r>
              <w:rPr>
                <w:sz w:val="14"/>
              </w:rPr>
              <w:t>83%</w:t>
            </w:r>
          </w:p>
        </w:tc>
        <w:tc>
          <w:tcPr>
            <w:tcW w:w="1232" w:type="dxa"/>
            <w:tcBorders>
              <w:top w:val="single" w:sz="4" w:space="0" w:color="AC1F24"/>
              <w:bottom w:val="single" w:sz="6" w:space="0" w:color="AC1F24"/>
            </w:tcBorders>
          </w:tcPr>
          <w:p w14:paraId="3DA5D553" w14:textId="77777777" w:rsidR="008117A9" w:rsidRDefault="004B269F">
            <w:pPr>
              <w:pStyle w:val="TableParagraph"/>
              <w:spacing w:before="63"/>
              <w:ind w:left="134" w:right="135"/>
              <w:jc w:val="center"/>
              <w:rPr>
                <w:sz w:val="14"/>
              </w:rPr>
            </w:pPr>
            <w:r>
              <w:rPr>
                <w:sz w:val="14"/>
              </w:rPr>
              <w:t>20%</w:t>
            </w:r>
          </w:p>
        </w:tc>
        <w:tc>
          <w:tcPr>
            <w:tcW w:w="1232" w:type="dxa"/>
            <w:tcBorders>
              <w:top w:val="single" w:sz="4" w:space="0" w:color="AC1F24"/>
              <w:bottom w:val="single" w:sz="4" w:space="0" w:color="AC1F24"/>
            </w:tcBorders>
          </w:tcPr>
          <w:p w14:paraId="1DF5A094" w14:textId="77777777" w:rsidR="008117A9" w:rsidRDefault="004B269F">
            <w:pPr>
              <w:pStyle w:val="TableParagraph"/>
              <w:spacing w:before="63"/>
              <w:ind w:left="131" w:right="164"/>
              <w:jc w:val="center"/>
              <w:rPr>
                <w:sz w:val="14"/>
              </w:rPr>
            </w:pPr>
            <w:r>
              <w:rPr>
                <w:sz w:val="14"/>
              </w:rPr>
              <w:t>96%</w:t>
            </w:r>
          </w:p>
        </w:tc>
        <w:tc>
          <w:tcPr>
            <w:tcW w:w="1232" w:type="dxa"/>
            <w:tcBorders>
              <w:top w:val="single" w:sz="4" w:space="0" w:color="AC1F24"/>
              <w:bottom w:val="single" w:sz="4" w:space="0" w:color="AC1F24"/>
            </w:tcBorders>
          </w:tcPr>
          <w:p w14:paraId="731E15EB" w14:textId="77777777" w:rsidR="008117A9" w:rsidRDefault="004B269F">
            <w:pPr>
              <w:pStyle w:val="TableParagraph"/>
              <w:spacing w:before="63"/>
              <w:ind w:left="105" w:right="71"/>
              <w:jc w:val="center"/>
              <w:rPr>
                <w:sz w:val="14"/>
              </w:rPr>
            </w:pPr>
            <w:r>
              <w:rPr>
                <w:sz w:val="14"/>
              </w:rPr>
              <w:t>0%</w:t>
            </w:r>
          </w:p>
        </w:tc>
        <w:tc>
          <w:tcPr>
            <w:tcW w:w="1232" w:type="dxa"/>
            <w:tcBorders>
              <w:top w:val="single" w:sz="4" w:space="0" w:color="AC1F24"/>
              <w:bottom w:val="single" w:sz="4" w:space="0" w:color="AC1F24"/>
            </w:tcBorders>
          </w:tcPr>
          <w:p w14:paraId="643BD580" w14:textId="77777777" w:rsidR="008117A9" w:rsidRDefault="004B269F">
            <w:pPr>
              <w:pStyle w:val="TableParagraph"/>
              <w:spacing w:before="63"/>
              <w:ind w:left="5"/>
              <w:jc w:val="center"/>
              <w:rPr>
                <w:sz w:val="14"/>
              </w:rPr>
            </w:pPr>
            <w:r>
              <w:rPr>
                <w:sz w:val="14"/>
              </w:rPr>
              <w:t>9</w:t>
            </w:r>
          </w:p>
        </w:tc>
      </w:tr>
      <w:tr w:rsidR="008117A9" w14:paraId="2597334B" w14:textId="77777777" w:rsidTr="00F21926">
        <w:trPr>
          <w:trHeight w:val="318"/>
        </w:trPr>
        <w:tc>
          <w:tcPr>
            <w:tcW w:w="1477" w:type="dxa"/>
            <w:tcBorders>
              <w:top w:val="single" w:sz="4" w:space="0" w:color="AC1F24"/>
              <w:bottom w:val="single" w:sz="4" w:space="0" w:color="AC1F24"/>
            </w:tcBorders>
          </w:tcPr>
          <w:p w14:paraId="0321E985" w14:textId="77777777" w:rsidR="008117A9" w:rsidRDefault="004B269F">
            <w:pPr>
              <w:pStyle w:val="TableParagraph"/>
              <w:spacing w:before="63"/>
              <w:ind w:left="113"/>
              <w:rPr>
                <w:sz w:val="14"/>
              </w:rPr>
            </w:pPr>
            <w:proofErr w:type="spellStart"/>
            <w:r>
              <w:rPr>
                <w:sz w:val="14"/>
              </w:rPr>
              <w:t>Nabire</w:t>
            </w:r>
            <w:proofErr w:type="spellEnd"/>
          </w:p>
        </w:tc>
        <w:tc>
          <w:tcPr>
            <w:tcW w:w="1443" w:type="dxa"/>
            <w:tcBorders>
              <w:top w:val="single" w:sz="4" w:space="0" w:color="AC1F24"/>
              <w:bottom w:val="single" w:sz="4" w:space="0" w:color="AC1F24"/>
            </w:tcBorders>
          </w:tcPr>
          <w:p w14:paraId="470849F0" w14:textId="77777777" w:rsidR="008117A9" w:rsidRDefault="004B269F">
            <w:pPr>
              <w:pStyle w:val="TableParagraph"/>
              <w:spacing w:before="63"/>
              <w:ind w:left="115"/>
              <w:rPr>
                <w:sz w:val="14"/>
              </w:rPr>
            </w:pPr>
            <w:r>
              <w:rPr>
                <w:sz w:val="14"/>
              </w:rPr>
              <w:t>Papua</w:t>
            </w:r>
          </w:p>
        </w:tc>
        <w:tc>
          <w:tcPr>
            <w:tcW w:w="1232" w:type="dxa"/>
            <w:tcBorders>
              <w:top w:val="single" w:sz="4" w:space="0" w:color="AC1F24"/>
              <w:bottom w:val="single" w:sz="4" w:space="0" w:color="AC1F24"/>
            </w:tcBorders>
          </w:tcPr>
          <w:p w14:paraId="240965FE" w14:textId="77777777" w:rsidR="008117A9" w:rsidRDefault="004B269F">
            <w:pPr>
              <w:pStyle w:val="TableParagraph"/>
              <w:spacing w:before="63"/>
              <w:ind w:left="187" w:right="306"/>
              <w:jc w:val="center"/>
              <w:rPr>
                <w:sz w:val="14"/>
              </w:rPr>
            </w:pPr>
            <w:r>
              <w:rPr>
                <w:sz w:val="14"/>
              </w:rPr>
              <w:t>27%</w:t>
            </w:r>
          </w:p>
        </w:tc>
        <w:tc>
          <w:tcPr>
            <w:tcW w:w="1232" w:type="dxa"/>
            <w:tcBorders>
              <w:top w:val="single" w:sz="4" w:space="0" w:color="AC1F24"/>
              <w:bottom w:val="single" w:sz="4" w:space="0" w:color="AC1F24"/>
            </w:tcBorders>
          </w:tcPr>
          <w:p w14:paraId="179A77AD" w14:textId="77777777" w:rsidR="008117A9" w:rsidRDefault="004B269F">
            <w:pPr>
              <w:pStyle w:val="TableParagraph"/>
              <w:spacing w:before="63"/>
              <w:ind w:left="259" w:right="236"/>
              <w:jc w:val="center"/>
              <w:rPr>
                <w:sz w:val="14"/>
              </w:rPr>
            </w:pPr>
            <w:r>
              <w:rPr>
                <w:sz w:val="14"/>
              </w:rPr>
              <w:t>36%</w:t>
            </w:r>
          </w:p>
        </w:tc>
        <w:tc>
          <w:tcPr>
            <w:tcW w:w="1232" w:type="dxa"/>
            <w:tcBorders>
              <w:top w:val="single" w:sz="4" w:space="0" w:color="AC1F24"/>
              <w:bottom w:val="single" w:sz="4" w:space="0" w:color="AC1F24"/>
            </w:tcBorders>
          </w:tcPr>
          <w:p w14:paraId="1BEDD661" w14:textId="77777777" w:rsidR="008117A9" w:rsidRDefault="004B269F" w:rsidP="003E5E96">
            <w:pPr>
              <w:pStyle w:val="TableParagraph"/>
              <w:spacing w:before="63"/>
              <w:ind w:left="316" w:right="507"/>
              <w:jc w:val="center"/>
              <w:rPr>
                <w:sz w:val="14"/>
              </w:rPr>
            </w:pPr>
            <w:r>
              <w:rPr>
                <w:sz w:val="14"/>
              </w:rPr>
              <w:t>26%</w:t>
            </w:r>
          </w:p>
        </w:tc>
        <w:tc>
          <w:tcPr>
            <w:tcW w:w="1232" w:type="dxa"/>
            <w:tcBorders>
              <w:top w:val="single" w:sz="4" w:space="0" w:color="AC1F24"/>
              <w:bottom w:val="single" w:sz="4" w:space="0" w:color="AC1F24"/>
            </w:tcBorders>
          </w:tcPr>
          <w:p w14:paraId="0E46195D" w14:textId="77777777" w:rsidR="008117A9" w:rsidRDefault="004B269F">
            <w:pPr>
              <w:pStyle w:val="TableParagraph"/>
              <w:spacing w:before="63"/>
              <w:ind w:left="276"/>
              <w:rPr>
                <w:sz w:val="14"/>
              </w:rPr>
            </w:pPr>
            <w:r>
              <w:rPr>
                <w:sz w:val="14"/>
              </w:rPr>
              <w:t>100%</w:t>
            </w:r>
          </w:p>
        </w:tc>
        <w:tc>
          <w:tcPr>
            <w:tcW w:w="1232" w:type="dxa"/>
            <w:tcBorders>
              <w:top w:val="single" w:sz="4" w:space="0" w:color="AC1F24"/>
              <w:bottom w:val="single" w:sz="4" w:space="0" w:color="AC1F24"/>
            </w:tcBorders>
          </w:tcPr>
          <w:p w14:paraId="3247BB42" w14:textId="77777777" w:rsidR="008117A9" w:rsidRDefault="004B269F">
            <w:pPr>
              <w:pStyle w:val="TableParagraph"/>
              <w:spacing w:before="63"/>
              <w:ind w:left="193" w:right="139"/>
              <w:jc w:val="center"/>
              <w:rPr>
                <w:sz w:val="14"/>
              </w:rPr>
            </w:pPr>
            <w:r>
              <w:rPr>
                <w:sz w:val="14"/>
              </w:rPr>
              <w:t>44%</w:t>
            </w:r>
          </w:p>
        </w:tc>
        <w:tc>
          <w:tcPr>
            <w:tcW w:w="1232" w:type="dxa"/>
            <w:tcBorders>
              <w:top w:val="single" w:sz="6" w:space="0" w:color="AC1F24"/>
              <w:bottom w:val="single" w:sz="6" w:space="0" w:color="AC1F24"/>
            </w:tcBorders>
          </w:tcPr>
          <w:p w14:paraId="04E7AED8" w14:textId="77777777" w:rsidR="008117A9" w:rsidRDefault="004B269F">
            <w:pPr>
              <w:pStyle w:val="TableParagraph"/>
              <w:spacing w:before="63"/>
              <w:ind w:left="134" w:right="135"/>
              <w:jc w:val="center"/>
              <w:rPr>
                <w:sz w:val="14"/>
              </w:rPr>
            </w:pPr>
            <w:r>
              <w:rPr>
                <w:sz w:val="14"/>
              </w:rPr>
              <w:t>35%</w:t>
            </w:r>
          </w:p>
        </w:tc>
        <w:tc>
          <w:tcPr>
            <w:tcW w:w="1232" w:type="dxa"/>
            <w:tcBorders>
              <w:top w:val="single" w:sz="4" w:space="0" w:color="AC1F24"/>
              <w:bottom w:val="single" w:sz="4" w:space="0" w:color="AC1F24"/>
            </w:tcBorders>
          </w:tcPr>
          <w:p w14:paraId="472B3C1B" w14:textId="77777777" w:rsidR="008117A9" w:rsidRDefault="004B269F">
            <w:pPr>
              <w:pStyle w:val="TableParagraph"/>
              <w:spacing w:before="63"/>
              <w:ind w:left="131" w:right="164"/>
              <w:jc w:val="center"/>
              <w:rPr>
                <w:sz w:val="14"/>
              </w:rPr>
            </w:pPr>
            <w:r>
              <w:rPr>
                <w:sz w:val="14"/>
              </w:rPr>
              <w:t>6%</w:t>
            </w:r>
          </w:p>
        </w:tc>
        <w:tc>
          <w:tcPr>
            <w:tcW w:w="1232" w:type="dxa"/>
            <w:tcBorders>
              <w:top w:val="single" w:sz="4" w:space="0" w:color="AC1F24"/>
              <w:bottom w:val="single" w:sz="4" w:space="0" w:color="AC1F24"/>
            </w:tcBorders>
          </w:tcPr>
          <w:p w14:paraId="60ADB505" w14:textId="77777777" w:rsidR="008117A9" w:rsidRDefault="004B269F">
            <w:pPr>
              <w:pStyle w:val="TableParagraph"/>
              <w:spacing w:before="63"/>
              <w:ind w:left="105" w:right="71"/>
              <w:jc w:val="center"/>
              <w:rPr>
                <w:sz w:val="14"/>
              </w:rPr>
            </w:pPr>
            <w:r>
              <w:rPr>
                <w:sz w:val="14"/>
              </w:rPr>
              <w:t>25%</w:t>
            </w:r>
          </w:p>
        </w:tc>
        <w:tc>
          <w:tcPr>
            <w:tcW w:w="1232" w:type="dxa"/>
            <w:tcBorders>
              <w:top w:val="single" w:sz="4" w:space="0" w:color="AC1F24"/>
              <w:bottom w:val="single" w:sz="4" w:space="0" w:color="AC1F24"/>
            </w:tcBorders>
          </w:tcPr>
          <w:p w14:paraId="03065929" w14:textId="77777777" w:rsidR="008117A9" w:rsidRDefault="004B269F">
            <w:pPr>
              <w:pStyle w:val="TableParagraph"/>
              <w:spacing w:before="63"/>
              <w:ind w:left="114" w:right="109"/>
              <w:jc w:val="center"/>
              <w:rPr>
                <w:sz w:val="14"/>
              </w:rPr>
            </w:pPr>
            <w:r>
              <w:rPr>
                <w:sz w:val="14"/>
              </w:rPr>
              <w:t>10</w:t>
            </w:r>
          </w:p>
        </w:tc>
      </w:tr>
      <w:tr w:rsidR="008117A9" w14:paraId="0A966851" w14:textId="77777777" w:rsidTr="00F21926">
        <w:trPr>
          <w:trHeight w:val="318"/>
        </w:trPr>
        <w:tc>
          <w:tcPr>
            <w:tcW w:w="1477" w:type="dxa"/>
            <w:tcBorders>
              <w:top w:val="single" w:sz="4" w:space="0" w:color="AC1F24"/>
              <w:bottom w:val="single" w:sz="4" w:space="0" w:color="AC1F24"/>
            </w:tcBorders>
          </w:tcPr>
          <w:p w14:paraId="34977CF8" w14:textId="77777777" w:rsidR="008117A9" w:rsidRDefault="004B269F">
            <w:pPr>
              <w:pStyle w:val="TableParagraph"/>
              <w:spacing w:before="63"/>
              <w:ind w:left="113"/>
              <w:rPr>
                <w:sz w:val="14"/>
              </w:rPr>
            </w:pPr>
            <w:proofErr w:type="spellStart"/>
            <w:r>
              <w:rPr>
                <w:sz w:val="14"/>
              </w:rPr>
              <w:t>Lumajang</w:t>
            </w:r>
            <w:proofErr w:type="spellEnd"/>
          </w:p>
        </w:tc>
        <w:tc>
          <w:tcPr>
            <w:tcW w:w="1443" w:type="dxa"/>
            <w:tcBorders>
              <w:top w:val="single" w:sz="4" w:space="0" w:color="AC1F24"/>
              <w:bottom w:val="single" w:sz="4" w:space="0" w:color="AC1F24"/>
            </w:tcBorders>
          </w:tcPr>
          <w:p w14:paraId="32A213D5" w14:textId="77777777" w:rsidR="008117A9" w:rsidRDefault="004B269F">
            <w:pPr>
              <w:pStyle w:val="TableParagraph"/>
              <w:spacing w:before="63"/>
              <w:ind w:left="115"/>
              <w:rPr>
                <w:sz w:val="14"/>
              </w:rPr>
            </w:pPr>
            <w:r>
              <w:rPr>
                <w:sz w:val="14"/>
              </w:rPr>
              <w:t>East Java</w:t>
            </w:r>
          </w:p>
        </w:tc>
        <w:tc>
          <w:tcPr>
            <w:tcW w:w="1232" w:type="dxa"/>
            <w:tcBorders>
              <w:top w:val="single" w:sz="4" w:space="0" w:color="AC1F24"/>
              <w:bottom w:val="single" w:sz="4" w:space="0" w:color="AC1F24"/>
            </w:tcBorders>
          </w:tcPr>
          <w:p w14:paraId="0EDF8EC6" w14:textId="77777777" w:rsidR="008117A9" w:rsidRDefault="004B269F">
            <w:pPr>
              <w:pStyle w:val="TableParagraph"/>
              <w:spacing w:before="63"/>
              <w:ind w:left="187" w:right="306"/>
              <w:jc w:val="center"/>
              <w:rPr>
                <w:sz w:val="14"/>
              </w:rPr>
            </w:pPr>
            <w:r>
              <w:rPr>
                <w:sz w:val="14"/>
              </w:rPr>
              <w:t>25%</w:t>
            </w:r>
          </w:p>
        </w:tc>
        <w:tc>
          <w:tcPr>
            <w:tcW w:w="1232" w:type="dxa"/>
            <w:tcBorders>
              <w:top w:val="single" w:sz="4" w:space="0" w:color="AC1F24"/>
              <w:bottom w:val="single" w:sz="4" w:space="0" w:color="AC1F24"/>
            </w:tcBorders>
          </w:tcPr>
          <w:p w14:paraId="317504D8" w14:textId="77777777" w:rsidR="008117A9" w:rsidRDefault="004B269F">
            <w:pPr>
              <w:pStyle w:val="TableParagraph"/>
              <w:spacing w:before="63"/>
              <w:ind w:left="259" w:right="236"/>
              <w:jc w:val="center"/>
              <w:rPr>
                <w:sz w:val="14"/>
              </w:rPr>
            </w:pPr>
            <w:r>
              <w:rPr>
                <w:sz w:val="14"/>
              </w:rPr>
              <w:t>22%</w:t>
            </w:r>
          </w:p>
        </w:tc>
        <w:tc>
          <w:tcPr>
            <w:tcW w:w="1232" w:type="dxa"/>
            <w:tcBorders>
              <w:top w:val="single" w:sz="4" w:space="0" w:color="AC1F24"/>
              <w:bottom w:val="single" w:sz="4" w:space="0" w:color="AC1F24"/>
            </w:tcBorders>
          </w:tcPr>
          <w:p w14:paraId="71478DCF" w14:textId="77777777" w:rsidR="008117A9" w:rsidRDefault="004B269F" w:rsidP="003E5E96">
            <w:pPr>
              <w:pStyle w:val="TableParagraph"/>
              <w:spacing w:before="63"/>
              <w:ind w:left="316" w:right="507"/>
              <w:jc w:val="center"/>
              <w:rPr>
                <w:sz w:val="14"/>
              </w:rPr>
            </w:pPr>
            <w:r>
              <w:rPr>
                <w:sz w:val="14"/>
              </w:rPr>
              <w:t>14%</w:t>
            </w:r>
          </w:p>
        </w:tc>
        <w:tc>
          <w:tcPr>
            <w:tcW w:w="1232" w:type="dxa"/>
            <w:tcBorders>
              <w:top w:val="single" w:sz="4" w:space="0" w:color="AC1F24"/>
              <w:bottom w:val="single" w:sz="4" w:space="0" w:color="AC1F24"/>
            </w:tcBorders>
          </w:tcPr>
          <w:p w14:paraId="61183901" w14:textId="77777777" w:rsidR="008117A9" w:rsidRDefault="004B269F">
            <w:pPr>
              <w:pStyle w:val="TableParagraph"/>
              <w:spacing w:before="63"/>
              <w:ind w:left="316"/>
              <w:rPr>
                <w:sz w:val="14"/>
              </w:rPr>
            </w:pPr>
            <w:r>
              <w:rPr>
                <w:sz w:val="14"/>
              </w:rPr>
              <w:t>50%</w:t>
            </w:r>
          </w:p>
        </w:tc>
        <w:tc>
          <w:tcPr>
            <w:tcW w:w="1232" w:type="dxa"/>
            <w:tcBorders>
              <w:top w:val="single" w:sz="4" w:space="0" w:color="AC1F24"/>
              <w:bottom w:val="single" w:sz="4" w:space="0" w:color="AC1F24"/>
            </w:tcBorders>
          </w:tcPr>
          <w:p w14:paraId="794FD079" w14:textId="77777777" w:rsidR="008117A9" w:rsidRDefault="004B269F">
            <w:pPr>
              <w:pStyle w:val="TableParagraph"/>
              <w:spacing w:before="63"/>
              <w:ind w:left="193" w:right="139"/>
              <w:jc w:val="center"/>
              <w:rPr>
                <w:sz w:val="14"/>
              </w:rPr>
            </w:pPr>
            <w:r>
              <w:rPr>
                <w:sz w:val="14"/>
              </w:rPr>
              <w:t>79%</w:t>
            </w:r>
          </w:p>
        </w:tc>
        <w:tc>
          <w:tcPr>
            <w:tcW w:w="1232" w:type="dxa"/>
            <w:tcBorders>
              <w:top w:val="single" w:sz="6" w:space="0" w:color="AC1F24"/>
              <w:bottom w:val="single" w:sz="6" w:space="0" w:color="AC1F24"/>
            </w:tcBorders>
          </w:tcPr>
          <w:p w14:paraId="05FDAE7E" w14:textId="77777777" w:rsidR="008117A9" w:rsidRDefault="004B269F">
            <w:pPr>
              <w:pStyle w:val="TableParagraph"/>
              <w:spacing w:before="63"/>
              <w:ind w:left="134" w:right="135"/>
              <w:jc w:val="center"/>
              <w:rPr>
                <w:sz w:val="14"/>
              </w:rPr>
            </w:pPr>
            <w:r>
              <w:rPr>
                <w:sz w:val="14"/>
              </w:rPr>
              <w:t>40%</w:t>
            </w:r>
          </w:p>
        </w:tc>
        <w:tc>
          <w:tcPr>
            <w:tcW w:w="1232" w:type="dxa"/>
            <w:tcBorders>
              <w:top w:val="single" w:sz="4" w:space="0" w:color="AC1F24"/>
              <w:bottom w:val="single" w:sz="4" w:space="0" w:color="AC1F24"/>
            </w:tcBorders>
          </w:tcPr>
          <w:p w14:paraId="701BC70D" w14:textId="77777777" w:rsidR="008117A9" w:rsidRDefault="004B269F">
            <w:pPr>
              <w:pStyle w:val="TableParagraph"/>
              <w:spacing w:before="63"/>
              <w:ind w:left="131" w:right="164"/>
              <w:jc w:val="center"/>
              <w:rPr>
                <w:sz w:val="14"/>
              </w:rPr>
            </w:pPr>
            <w:r>
              <w:rPr>
                <w:sz w:val="14"/>
              </w:rPr>
              <w:t>43%</w:t>
            </w:r>
          </w:p>
        </w:tc>
        <w:tc>
          <w:tcPr>
            <w:tcW w:w="1232" w:type="dxa"/>
            <w:tcBorders>
              <w:top w:val="single" w:sz="4" w:space="0" w:color="AC1F24"/>
              <w:bottom w:val="single" w:sz="4" w:space="0" w:color="AC1F24"/>
            </w:tcBorders>
          </w:tcPr>
          <w:p w14:paraId="74B02F29" w14:textId="77777777" w:rsidR="008117A9" w:rsidRDefault="004B269F">
            <w:pPr>
              <w:pStyle w:val="TableParagraph"/>
              <w:spacing w:before="63"/>
              <w:ind w:left="105" w:right="71"/>
              <w:jc w:val="center"/>
              <w:rPr>
                <w:sz w:val="14"/>
              </w:rPr>
            </w:pPr>
            <w:r>
              <w:rPr>
                <w:sz w:val="14"/>
              </w:rPr>
              <w:t>21%</w:t>
            </w:r>
          </w:p>
        </w:tc>
        <w:tc>
          <w:tcPr>
            <w:tcW w:w="1232" w:type="dxa"/>
            <w:tcBorders>
              <w:top w:val="single" w:sz="4" w:space="0" w:color="AC1F24"/>
              <w:bottom w:val="single" w:sz="4" w:space="0" w:color="AC1F24"/>
            </w:tcBorders>
          </w:tcPr>
          <w:p w14:paraId="260E3866" w14:textId="77777777" w:rsidR="008117A9" w:rsidRDefault="004B269F">
            <w:pPr>
              <w:pStyle w:val="TableParagraph"/>
              <w:spacing w:before="63"/>
              <w:ind w:left="114" w:right="109"/>
              <w:jc w:val="center"/>
              <w:rPr>
                <w:sz w:val="14"/>
              </w:rPr>
            </w:pPr>
            <w:r>
              <w:rPr>
                <w:sz w:val="14"/>
              </w:rPr>
              <w:t>11</w:t>
            </w:r>
          </w:p>
        </w:tc>
      </w:tr>
      <w:tr w:rsidR="008117A9" w14:paraId="4FA4F739" w14:textId="77777777" w:rsidTr="00F21926">
        <w:trPr>
          <w:trHeight w:val="318"/>
        </w:trPr>
        <w:tc>
          <w:tcPr>
            <w:tcW w:w="1477" w:type="dxa"/>
            <w:tcBorders>
              <w:top w:val="single" w:sz="4" w:space="0" w:color="AC1F24"/>
              <w:bottom w:val="single" w:sz="4" w:space="0" w:color="AC1F24"/>
            </w:tcBorders>
          </w:tcPr>
          <w:p w14:paraId="472C94F0" w14:textId="77777777" w:rsidR="008117A9" w:rsidRDefault="004B269F">
            <w:pPr>
              <w:pStyle w:val="TableParagraph"/>
              <w:spacing w:before="63"/>
              <w:ind w:left="113"/>
              <w:rPr>
                <w:sz w:val="14"/>
              </w:rPr>
            </w:pPr>
            <w:r>
              <w:rPr>
                <w:sz w:val="14"/>
              </w:rPr>
              <w:t>Jayapura</w:t>
            </w:r>
          </w:p>
        </w:tc>
        <w:tc>
          <w:tcPr>
            <w:tcW w:w="1443" w:type="dxa"/>
            <w:tcBorders>
              <w:top w:val="single" w:sz="4" w:space="0" w:color="AC1F24"/>
              <w:bottom w:val="single" w:sz="4" w:space="0" w:color="AC1F24"/>
            </w:tcBorders>
          </w:tcPr>
          <w:p w14:paraId="145A86CB" w14:textId="77777777" w:rsidR="008117A9" w:rsidRDefault="004B269F">
            <w:pPr>
              <w:pStyle w:val="TableParagraph"/>
              <w:spacing w:before="63"/>
              <w:ind w:left="115"/>
              <w:rPr>
                <w:sz w:val="14"/>
              </w:rPr>
            </w:pPr>
            <w:r>
              <w:rPr>
                <w:sz w:val="14"/>
              </w:rPr>
              <w:t>Papua</w:t>
            </w:r>
          </w:p>
        </w:tc>
        <w:tc>
          <w:tcPr>
            <w:tcW w:w="1232" w:type="dxa"/>
            <w:tcBorders>
              <w:top w:val="single" w:sz="4" w:space="0" w:color="AC1F24"/>
              <w:bottom w:val="single" w:sz="4" w:space="0" w:color="AC1F24"/>
            </w:tcBorders>
          </w:tcPr>
          <w:p w14:paraId="6FF1D7C9" w14:textId="77777777" w:rsidR="008117A9" w:rsidRDefault="004B269F">
            <w:pPr>
              <w:pStyle w:val="TableParagraph"/>
              <w:spacing w:before="63"/>
              <w:ind w:left="187" w:right="306"/>
              <w:jc w:val="center"/>
              <w:rPr>
                <w:sz w:val="14"/>
              </w:rPr>
            </w:pPr>
            <w:r>
              <w:rPr>
                <w:sz w:val="14"/>
              </w:rPr>
              <w:t>37%</w:t>
            </w:r>
          </w:p>
        </w:tc>
        <w:tc>
          <w:tcPr>
            <w:tcW w:w="1232" w:type="dxa"/>
            <w:tcBorders>
              <w:top w:val="single" w:sz="4" w:space="0" w:color="AC1F24"/>
              <w:bottom w:val="single" w:sz="4" w:space="0" w:color="AC1F24"/>
            </w:tcBorders>
          </w:tcPr>
          <w:p w14:paraId="2BF02325" w14:textId="77777777" w:rsidR="008117A9" w:rsidRDefault="004B269F">
            <w:pPr>
              <w:pStyle w:val="TableParagraph"/>
              <w:spacing w:before="63"/>
              <w:ind w:left="259" w:right="236"/>
              <w:jc w:val="center"/>
              <w:rPr>
                <w:sz w:val="14"/>
              </w:rPr>
            </w:pPr>
            <w:r>
              <w:rPr>
                <w:sz w:val="14"/>
              </w:rPr>
              <w:t>14%</w:t>
            </w:r>
          </w:p>
        </w:tc>
        <w:tc>
          <w:tcPr>
            <w:tcW w:w="1232" w:type="dxa"/>
            <w:tcBorders>
              <w:top w:val="single" w:sz="4" w:space="0" w:color="AC1F24"/>
              <w:bottom w:val="single" w:sz="4" w:space="0" w:color="AC1F24"/>
            </w:tcBorders>
          </w:tcPr>
          <w:p w14:paraId="36811649" w14:textId="77777777" w:rsidR="008117A9" w:rsidRDefault="004B269F" w:rsidP="003E5E96">
            <w:pPr>
              <w:pStyle w:val="TableParagraph"/>
              <w:spacing w:before="63"/>
              <w:ind w:left="316" w:right="507"/>
              <w:jc w:val="center"/>
              <w:rPr>
                <w:sz w:val="14"/>
              </w:rPr>
            </w:pPr>
            <w:r>
              <w:rPr>
                <w:sz w:val="14"/>
              </w:rPr>
              <w:t>10%</w:t>
            </w:r>
          </w:p>
        </w:tc>
        <w:tc>
          <w:tcPr>
            <w:tcW w:w="1232" w:type="dxa"/>
            <w:tcBorders>
              <w:top w:val="single" w:sz="4" w:space="0" w:color="AC1F24"/>
              <w:bottom w:val="single" w:sz="4" w:space="0" w:color="AC1F24"/>
            </w:tcBorders>
          </w:tcPr>
          <w:p w14:paraId="1140D22D" w14:textId="77777777" w:rsidR="008117A9" w:rsidRDefault="004B269F">
            <w:pPr>
              <w:pStyle w:val="TableParagraph"/>
              <w:spacing w:before="63"/>
              <w:ind w:left="316"/>
              <w:rPr>
                <w:sz w:val="14"/>
              </w:rPr>
            </w:pPr>
            <w:r>
              <w:rPr>
                <w:sz w:val="14"/>
              </w:rPr>
              <w:t>33%</w:t>
            </w:r>
          </w:p>
        </w:tc>
        <w:tc>
          <w:tcPr>
            <w:tcW w:w="1232" w:type="dxa"/>
            <w:tcBorders>
              <w:top w:val="single" w:sz="4" w:space="0" w:color="AC1F24"/>
              <w:bottom w:val="single" w:sz="4" w:space="0" w:color="AC1F24"/>
            </w:tcBorders>
          </w:tcPr>
          <w:p w14:paraId="7ECBD226" w14:textId="77777777" w:rsidR="008117A9" w:rsidRDefault="004B269F">
            <w:pPr>
              <w:pStyle w:val="TableParagraph"/>
              <w:spacing w:before="63"/>
              <w:ind w:left="193" w:right="139"/>
              <w:jc w:val="center"/>
              <w:rPr>
                <w:sz w:val="14"/>
              </w:rPr>
            </w:pPr>
            <w:r>
              <w:rPr>
                <w:sz w:val="14"/>
              </w:rPr>
              <w:t>58%</w:t>
            </w:r>
          </w:p>
        </w:tc>
        <w:tc>
          <w:tcPr>
            <w:tcW w:w="1232" w:type="dxa"/>
            <w:tcBorders>
              <w:top w:val="single" w:sz="6" w:space="0" w:color="AC1F24"/>
              <w:bottom w:val="single" w:sz="6" w:space="0" w:color="AC1F24"/>
            </w:tcBorders>
          </w:tcPr>
          <w:p w14:paraId="6C49F8C8" w14:textId="77777777" w:rsidR="008117A9" w:rsidRDefault="004B269F">
            <w:pPr>
              <w:pStyle w:val="TableParagraph"/>
              <w:spacing w:before="63"/>
              <w:ind w:left="134" w:right="135"/>
              <w:jc w:val="center"/>
              <w:rPr>
                <w:sz w:val="14"/>
              </w:rPr>
            </w:pPr>
            <w:r>
              <w:rPr>
                <w:sz w:val="14"/>
              </w:rPr>
              <w:t>36%</w:t>
            </w:r>
          </w:p>
        </w:tc>
        <w:tc>
          <w:tcPr>
            <w:tcW w:w="1232" w:type="dxa"/>
            <w:tcBorders>
              <w:top w:val="single" w:sz="4" w:space="0" w:color="AC1F24"/>
              <w:bottom w:val="single" w:sz="4" w:space="0" w:color="AC1F24"/>
            </w:tcBorders>
          </w:tcPr>
          <w:p w14:paraId="6CDA0FF5" w14:textId="77777777" w:rsidR="008117A9" w:rsidRDefault="004B269F">
            <w:pPr>
              <w:pStyle w:val="TableParagraph"/>
              <w:spacing w:before="63"/>
              <w:ind w:left="131" w:right="164"/>
              <w:jc w:val="center"/>
              <w:rPr>
                <w:sz w:val="14"/>
              </w:rPr>
            </w:pPr>
            <w:r>
              <w:rPr>
                <w:sz w:val="14"/>
              </w:rPr>
              <w:t>84%</w:t>
            </w:r>
          </w:p>
        </w:tc>
        <w:tc>
          <w:tcPr>
            <w:tcW w:w="1232" w:type="dxa"/>
            <w:tcBorders>
              <w:top w:val="single" w:sz="4" w:space="0" w:color="AC1F24"/>
              <w:bottom w:val="single" w:sz="4" w:space="0" w:color="AC1F24"/>
            </w:tcBorders>
          </w:tcPr>
          <w:p w14:paraId="04A31B39" w14:textId="77777777" w:rsidR="008117A9" w:rsidRDefault="004B269F">
            <w:pPr>
              <w:pStyle w:val="TableParagraph"/>
              <w:spacing w:before="63"/>
              <w:ind w:left="105" w:right="71"/>
              <w:jc w:val="center"/>
              <w:rPr>
                <w:sz w:val="14"/>
              </w:rPr>
            </w:pPr>
            <w:r>
              <w:rPr>
                <w:sz w:val="14"/>
              </w:rPr>
              <w:t>11%</w:t>
            </w:r>
          </w:p>
        </w:tc>
        <w:tc>
          <w:tcPr>
            <w:tcW w:w="1232" w:type="dxa"/>
            <w:tcBorders>
              <w:top w:val="single" w:sz="4" w:space="0" w:color="AC1F24"/>
              <w:bottom w:val="single" w:sz="4" w:space="0" w:color="AC1F24"/>
            </w:tcBorders>
          </w:tcPr>
          <w:p w14:paraId="00581EDF" w14:textId="77777777" w:rsidR="008117A9" w:rsidRDefault="004B269F">
            <w:pPr>
              <w:pStyle w:val="TableParagraph"/>
              <w:spacing w:before="63"/>
              <w:ind w:left="114" w:right="109"/>
              <w:jc w:val="center"/>
              <w:rPr>
                <w:sz w:val="14"/>
              </w:rPr>
            </w:pPr>
            <w:r>
              <w:rPr>
                <w:sz w:val="14"/>
              </w:rPr>
              <w:t>12</w:t>
            </w:r>
          </w:p>
        </w:tc>
      </w:tr>
      <w:tr w:rsidR="008117A9" w14:paraId="647F3557" w14:textId="77777777" w:rsidTr="00F21926">
        <w:trPr>
          <w:trHeight w:val="318"/>
        </w:trPr>
        <w:tc>
          <w:tcPr>
            <w:tcW w:w="1477" w:type="dxa"/>
            <w:tcBorders>
              <w:top w:val="single" w:sz="4" w:space="0" w:color="AC1F24"/>
              <w:bottom w:val="single" w:sz="4" w:space="0" w:color="AC1F24"/>
            </w:tcBorders>
          </w:tcPr>
          <w:p w14:paraId="06AD37FA" w14:textId="77777777" w:rsidR="008117A9" w:rsidRDefault="004B269F">
            <w:pPr>
              <w:pStyle w:val="TableParagraph"/>
              <w:spacing w:before="63"/>
              <w:ind w:left="113"/>
              <w:rPr>
                <w:sz w:val="14"/>
              </w:rPr>
            </w:pPr>
            <w:proofErr w:type="spellStart"/>
            <w:r>
              <w:rPr>
                <w:sz w:val="14"/>
              </w:rPr>
              <w:t>Fakfak</w:t>
            </w:r>
            <w:proofErr w:type="spellEnd"/>
          </w:p>
        </w:tc>
        <w:tc>
          <w:tcPr>
            <w:tcW w:w="1443" w:type="dxa"/>
            <w:tcBorders>
              <w:top w:val="single" w:sz="4" w:space="0" w:color="AC1F24"/>
              <w:bottom w:val="single" w:sz="4" w:space="0" w:color="AC1F24"/>
            </w:tcBorders>
          </w:tcPr>
          <w:p w14:paraId="3E4933C2" w14:textId="77777777" w:rsidR="008117A9" w:rsidRDefault="004B269F">
            <w:pPr>
              <w:pStyle w:val="TableParagraph"/>
              <w:spacing w:before="63"/>
              <w:ind w:left="115"/>
              <w:rPr>
                <w:sz w:val="14"/>
              </w:rPr>
            </w:pPr>
            <w:r>
              <w:rPr>
                <w:sz w:val="14"/>
              </w:rPr>
              <w:t>Papua Barat</w:t>
            </w:r>
          </w:p>
        </w:tc>
        <w:tc>
          <w:tcPr>
            <w:tcW w:w="1232" w:type="dxa"/>
            <w:tcBorders>
              <w:top w:val="single" w:sz="4" w:space="0" w:color="AC1F24"/>
              <w:bottom w:val="single" w:sz="4" w:space="0" w:color="AC1F24"/>
            </w:tcBorders>
          </w:tcPr>
          <w:p w14:paraId="19536D53" w14:textId="77777777" w:rsidR="008117A9" w:rsidRDefault="004B269F">
            <w:pPr>
              <w:pStyle w:val="TableParagraph"/>
              <w:spacing w:before="63"/>
              <w:ind w:left="187" w:right="306"/>
              <w:jc w:val="center"/>
              <w:rPr>
                <w:sz w:val="14"/>
              </w:rPr>
            </w:pPr>
            <w:r>
              <w:rPr>
                <w:sz w:val="14"/>
              </w:rPr>
              <w:t>31%</w:t>
            </w:r>
          </w:p>
        </w:tc>
        <w:tc>
          <w:tcPr>
            <w:tcW w:w="1232" w:type="dxa"/>
            <w:tcBorders>
              <w:top w:val="single" w:sz="4" w:space="0" w:color="AC1F24"/>
              <w:bottom w:val="single" w:sz="4" w:space="0" w:color="AC1F24"/>
            </w:tcBorders>
          </w:tcPr>
          <w:p w14:paraId="3095C672" w14:textId="77777777" w:rsidR="008117A9" w:rsidRDefault="004B269F">
            <w:pPr>
              <w:pStyle w:val="TableParagraph"/>
              <w:spacing w:before="63"/>
              <w:ind w:left="259" w:right="236"/>
              <w:jc w:val="center"/>
              <w:rPr>
                <w:sz w:val="14"/>
              </w:rPr>
            </w:pPr>
            <w:r>
              <w:rPr>
                <w:sz w:val="14"/>
              </w:rPr>
              <w:t>13%</w:t>
            </w:r>
          </w:p>
        </w:tc>
        <w:tc>
          <w:tcPr>
            <w:tcW w:w="1232" w:type="dxa"/>
            <w:tcBorders>
              <w:top w:val="single" w:sz="4" w:space="0" w:color="AC1F24"/>
              <w:bottom w:val="single" w:sz="4" w:space="0" w:color="AC1F24"/>
            </w:tcBorders>
          </w:tcPr>
          <w:p w14:paraId="7CEACD37" w14:textId="77777777" w:rsidR="008117A9" w:rsidRDefault="004B269F" w:rsidP="003E5E96">
            <w:pPr>
              <w:pStyle w:val="TableParagraph"/>
              <w:spacing w:before="63"/>
              <w:ind w:left="316" w:right="507"/>
              <w:jc w:val="center"/>
              <w:rPr>
                <w:sz w:val="14"/>
              </w:rPr>
            </w:pPr>
            <w:r>
              <w:rPr>
                <w:sz w:val="14"/>
              </w:rPr>
              <w:t>15%</w:t>
            </w:r>
          </w:p>
        </w:tc>
        <w:tc>
          <w:tcPr>
            <w:tcW w:w="1232" w:type="dxa"/>
            <w:tcBorders>
              <w:top w:val="single" w:sz="4" w:space="0" w:color="AC1F24"/>
              <w:bottom w:val="single" w:sz="4" w:space="0" w:color="AC1F24"/>
            </w:tcBorders>
          </w:tcPr>
          <w:p w14:paraId="56CFB3F6" w14:textId="77777777" w:rsidR="008117A9" w:rsidRDefault="004B269F">
            <w:pPr>
              <w:pStyle w:val="TableParagraph"/>
              <w:spacing w:before="63"/>
              <w:ind w:left="316"/>
              <w:rPr>
                <w:sz w:val="14"/>
              </w:rPr>
            </w:pPr>
            <w:r>
              <w:rPr>
                <w:sz w:val="14"/>
              </w:rPr>
              <w:t>50%</w:t>
            </w:r>
          </w:p>
        </w:tc>
        <w:tc>
          <w:tcPr>
            <w:tcW w:w="1232" w:type="dxa"/>
            <w:tcBorders>
              <w:top w:val="single" w:sz="4" w:space="0" w:color="AC1F24"/>
              <w:bottom w:val="single" w:sz="4" w:space="0" w:color="AC1F24"/>
            </w:tcBorders>
          </w:tcPr>
          <w:p w14:paraId="7937BD4E" w14:textId="77777777" w:rsidR="008117A9" w:rsidRDefault="004B269F">
            <w:pPr>
              <w:pStyle w:val="TableParagraph"/>
              <w:spacing w:before="63"/>
              <w:ind w:left="193" w:right="139"/>
              <w:jc w:val="center"/>
              <w:rPr>
                <w:sz w:val="14"/>
              </w:rPr>
            </w:pPr>
            <w:r>
              <w:rPr>
                <w:sz w:val="14"/>
              </w:rPr>
              <w:t>57%</w:t>
            </w:r>
          </w:p>
        </w:tc>
        <w:tc>
          <w:tcPr>
            <w:tcW w:w="1232" w:type="dxa"/>
            <w:tcBorders>
              <w:top w:val="single" w:sz="6" w:space="0" w:color="AC1F24"/>
              <w:bottom w:val="single" w:sz="6" w:space="0" w:color="AC1F24"/>
            </w:tcBorders>
          </w:tcPr>
          <w:p w14:paraId="6A664A7A" w14:textId="77777777" w:rsidR="008117A9" w:rsidRDefault="004B269F">
            <w:pPr>
              <w:pStyle w:val="TableParagraph"/>
              <w:spacing w:before="63"/>
              <w:ind w:left="134" w:right="135"/>
              <w:jc w:val="center"/>
              <w:rPr>
                <w:sz w:val="14"/>
              </w:rPr>
            </w:pPr>
            <w:r>
              <w:rPr>
                <w:sz w:val="14"/>
              </w:rPr>
              <w:t>0%</w:t>
            </w:r>
          </w:p>
        </w:tc>
        <w:tc>
          <w:tcPr>
            <w:tcW w:w="1232" w:type="dxa"/>
            <w:tcBorders>
              <w:top w:val="single" w:sz="4" w:space="0" w:color="AC1F24"/>
              <w:bottom w:val="single" w:sz="4" w:space="0" w:color="AC1F24"/>
            </w:tcBorders>
          </w:tcPr>
          <w:p w14:paraId="71440EF2" w14:textId="77777777" w:rsidR="008117A9" w:rsidRDefault="004B269F">
            <w:pPr>
              <w:pStyle w:val="TableParagraph"/>
              <w:spacing w:before="63"/>
              <w:ind w:left="131" w:right="164"/>
              <w:jc w:val="center"/>
              <w:rPr>
                <w:sz w:val="14"/>
              </w:rPr>
            </w:pPr>
            <w:r>
              <w:rPr>
                <w:sz w:val="14"/>
              </w:rPr>
              <w:t>93%</w:t>
            </w:r>
          </w:p>
        </w:tc>
        <w:tc>
          <w:tcPr>
            <w:tcW w:w="1232" w:type="dxa"/>
            <w:tcBorders>
              <w:top w:val="single" w:sz="4" w:space="0" w:color="AC1F24"/>
              <w:bottom w:val="single" w:sz="4" w:space="0" w:color="AC1F24"/>
            </w:tcBorders>
          </w:tcPr>
          <w:p w14:paraId="5AFE57F1" w14:textId="77777777" w:rsidR="008117A9" w:rsidRDefault="004B269F">
            <w:pPr>
              <w:pStyle w:val="TableParagraph"/>
              <w:spacing w:before="63"/>
              <w:ind w:left="105" w:right="71"/>
              <w:jc w:val="center"/>
              <w:rPr>
                <w:sz w:val="14"/>
              </w:rPr>
            </w:pPr>
            <w:r>
              <w:rPr>
                <w:sz w:val="14"/>
              </w:rPr>
              <w:t>21%</w:t>
            </w:r>
          </w:p>
        </w:tc>
        <w:tc>
          <w:tcPr>
            <w:tcW w:w="1232" w:type="dxa"/>
            <w:tcBorders>
              <w:top w:val="single" w:sz="4" w:space="0" w:color="AC1F24"/>
              <w:bottom w:val="single" w:sz="4" w:space="0" w:color="AC1F24"/>
            </w:tcBorders>
          </w:tcPr>
          <w:p w14:paraId="6A80A678" w14:textId="77777777" w:rsidR="008117A9" w:rsidRDefault="004B269F">
            <w:pPr>
              <w:pStyle w:val="TableParagraph"/>
              <w:spacing w:before="63"/>
              <w:ind w:left="114" w:right="109"/>
              <w:jc w:val="center"/>
              <w:rPr>
                <w:sz w:val="14"/>
              </w:rPr>
            </w:pPr>
            <w:r>
              <w:rPr>
                <w:sz w:val="14"/>
              </w:rPr>
              <w:t>13</w:t>
            </w:r>
          </w:p>
        </w:tc>
      </w:tr>
      <w:tr w:rsidR="008117A9" w14:paraId="2F1F5431" w14:textId="77777777" w:rsidTr="00F21926">
        <w:trPr>
          <w:trHeight w:val="318"/>
        </w:trPr>
        <w:tc>
          <w:tcPr>
            <w:tcW w:w="1477" w:type="dxa"/>
            <w:tcBorders>
              <w:top w:val="single" w:sz="4" w:space="0" w:color="AC1F24"/>
              <w:bottom w:val="single" w:sz="4" w:space="0" w:color="AC1F24"/>
            </w:tcBorders>
          </w:tcPr>
          <w:p w14:paraId="7F2E2C15" w14:textId="77777777" w:rsidR="008117A9" w:rsidRDefault="004B269F">
            <w:pPr>
              <w:pStyle w:val="TableParagraph"/>
              <w:spacing w:before="63"/>
              <w:ind w:left="113"/>
              <w:rPr>
                <w:sz w:val="14"/>
              </w:rPr>
            </w:pPr>
            <w:proofErr w:type="spellStart"/>
            <w:r>
              <w:rPr>
                <w:sz w:val="14"/>
              </w:rPr>
              <w:t>Pemalang</w:t>
            </w:r>
            <w:proofErr w:type="spellEnd"/>
          </w:p>
        </w:tc>
        <w:tc>
          <w:tcPr>
            <w:tcW w:w="1443" w:type="dxa"/>
            <w:tcBorders>
              <w:top w:val="single" w:sz="4" w:space="0" w:color="AC1F24"/>
              <w:bottom w:val="single" w:sz="4" w:space="0" w:color="AC1F24"/>
            </w:tcBorders>
          </w:tcPr>
          <w:p w14:paraId="295E2DE5" w14:textId="77777777" w:rsidR="008117A9" w:rsidRDefault="004B269F">
            <w:pPr>
              <w:pStyle w:val="TableParagraph"/>
              <w:spacing w:before="63"/>
              <w:ind w:left="115"/>
              <w:rPr>
                <w:sz w:val="14"/>
              </w:rPr>
            </w:pPr>
            <w:r>
              <w:rPr>
                <w:sz w:val="14"/>
              </w:rPr>
              <w:t>Central Java</w:t>
            </w:r>
          </w:p>
        </w:tc>
        <w:tc>
          <w:tcPr>
            <w:tcW w:w="1232" w:type="dxa"/>
            <w:tcBorders>
              <w:top w:val="single" w:sz="4" w:space="0" w:color="AC1F24"/>
              <w:bottom w:val="single" w:sz="4" w:space="0" w:color="AC1F24"/>
            </w:tcBorders>
          </w:tcPr>
          <w:p w14:paraId="1D13853B" w14:textId="77777777" w:rsidR="008117A9" w:rsidRDefault="004B269F">
            <w:pPr>
              <w:pStyle w:val="TableParagraph"/>
              <w:spacing w:before="63"/>
              <w:ind w:left="187" w:right="306"/>
              <w:jc w:val="center"/>
              <w:rPr>
                <w:sz w:val="14"/>
              </w:rPr>
            </w:pPr>
            <w:r>
              <w:rPr>
                <w:sz w:val="14"/>
              </w:rPr>
              <w:t>18%</w:t>
            </w:r>
          </w:p>
        </w:tc>
        <w:tc>
          <w:tcPr>
            <w:tcW w:w="1232" w:type="dxa"/>
            <w:tcBorders>
              <w:top w:val="single" w:sz="4" w:space="0" w:color="AC1F24"/>
              <w:bottom w:val="single" w:sz="4" w:space="0" w:color="AC1F24"/>
            </w:tcBorders>
          </w:tcPr>
          <w:p w14:paraId="10EAF683" w14:textId="77777777" w:rsidR="008117A9" w:rsidRDefault="004B269F">
            <w:pPr>
              <w:pStyle w:val="TableParagraph"/>
              <w:spacing w:before="63"/>
              <w:ind w:left="259" w:right="236"/>
              <w:jc w:val="center"/>
              <w:rPr>
                <w:sz w:val="14"/>
              </w:rPr>
            </w:pPr>
            <w:r>
              <w:rPr>
                <w:sz w:val="14"/>
              </w:rPr>
              <w:t>27%</w:t>
            </w:r>
          </w:p>
        </w:tc>
        <w:tc>
          <w:tcPr>
            <w:tcW w:w="1232" w:type="dxa"/>
            <w:tcBorders>
              <w:top w:val="single" w:sz="4" w:space="0" w:color="AC1F24"/>
              <w:bottom w:val="single" w:sz="4" w:space="0" w:color="AC1F24"/>
            </w:tcBorders>
          </w:tcPr>
          <w:p w14:paraId="20FFBD68" w14:textId="77777777" w:rsidR="008117A9" w:rsidRDefault="004B269F" w:rsidP="003E5E96">
            <w:pPr>
              <w:pStyle w:val="TableParagraph"/>
              <w:spacing w:before="63"/>
              <w:ind w:left="316" w:right="507"/>
              <w:jc w:val="center"/>
              <w:rPr>
                <w:sz w:val="14"/>
              </w:rPr>
            </w:pPr>
            <w:r>
              <w:rPr>
                <w:sz w:val="14"/>
              </w:rPr>
              <w:t>18%</w:t>
            </w:r>
          </w:p>
        </w:tc>
        <w:tc>
          <w:tcPr>
            <w:tcW w:w="1232" w:type="dxa"/>
            <w:tcBorders>
              <w:top w:val="single" w:sz="4" w:space="0" w:color="AC1F24"/>
              <w:bottom w:val="single" w:sz="4" w:space="0" w:color="AC1F24"/>
            </w:tcBorders>
          </w:tcPr>
          <w:p w14:paraId="0E121301" w14:textId="77777777" w:rsidR="008117A9" w:rsidRDefault="004B269F">
            <w:pPr>
              <w:pStyle w:val="TableParagraph"/>
              <w:spacing w:before="63"/>
              <w:ind w:left="356"/>
              <w:rPr>
                <w:sz w:val="14"/>
              </w:rPr>
            </w:pPr>
            <w:r>
              <w:rPr>
                <w:sz w:val="14"/>
              </w:rPr>
              <w:t>0%</w:t>
            </w:r>
          </w:p>
        </w:tc>
        <w:tc>
          <w:tcPr>
            <w:tcW w:w="1232" w:type="dxa"/>
            <w:tcBorders>
              <w:top w:val="single" w:sz="4" w:space="0" w:color="AC1F24"/>
              <w:bottom w:val="single" w:sz="4" w:space="0" w:color="AC1F24"/>
            </w:tcBorders>
          </w:tcPr>
          <w:p w14:paraId="666FC722" w14:textId="77777777" w:rsidR="008117A9" w:rsidRDefault="004B269F">
            <w:pPr>
              <w:pStyle w:val="TableParagraph"/>
              <w:spacing w:before="63"/>
              <w:ind w:left="193" w:right="139"/>
              <w:jc w:val="center"/>
              <w:rPr>
                <w:sz w:val="14"/>
              </w:rPr>
            </w:pPr>
            <w:r>
              <w:rPr>
                <w:sz w:val="14"/>
              </w:rPr>
              <w:t>100%</w:t>
            </w:r>
          </w:p>
        </w:tc>
        <w:tc>
          <w:tcPr>
            <w:tcW w:w="1232" w:type="dxa"/>
            <w:tcBorders>
              <w:top w:val="single" w:sz="6" w:space="0" w:color="AC1F24"/>
              <w:bottom w:val="single" w:sz="6" w:space="0" w:color="AC1F24"/>
            </w:tcBorders>
          </w:tcPr>
          <w:p w14:paraId="69373EE9" w14:textId="77777777" w:rsidR="008117A9" w:rsidRDefault="004B269F">
            <w:pPr>
              <w:pStyle w:val="TableParagraph"/>
              <w:spacing w:before="63"/>
              <w:ind w:left="134" w:right="135"/>
              <w:jc w:val="center"/>
              <w:rPr>
                <w:sz w:val="14"/>
              </w:rPr>
            </w:pPr>
            <w:r>
              <w:rPr>
                <w:sz w:val="14"/>
              </w:rPr>
              <w:t>24%</w:t>
            </w:r>
          </w:p>
        </w:tc>
        <w:tc>
          <w:tcPr>
            <w:tcW w:w="1232" w:type="dxa"/>
            <w:tcBorders>
              <w:top w:val="single" w:sz="4" w:space="0" w:color="AC1F24"/>
              <w:bottom w:val="single" w:sz="4" w:space="0" w:color="AC1F24"/>
            </w:tcBorders>
          </w:tcPr>
          <w:p w14:paraId="07756F80" w14:textId="77777777" w:rsidR="008117A9" w:rsidRDefault="004B269F">
            <w:pPr>
              <w:pStyle w:val="TableParagraph"/>
              <w:spacing w:before="63"/>
              <w:ind w:left="131" w:right="164"/>
              <w:jc w:val="center"/>
              <w:rPr>
                <w:sz w:val="14"/>
              </w:rPr>
            </w:pPr>
            <w:r>
              <w:rPr>
                <w:sz w:val="14"/>
              </w:rPr>
              <w:t>92%</w:t>
            </w:r>
          </w:p>
        </w:tc>
        <w:tc>
          <w:tcPr>
            <w:tcW w:w="1232" w:type="dxa"/>
            <w:tcBorders>
              <w:top w:val="single" w:sz="4" w:space="0" w:color="AC1F24"/>
              <w:bottom w:val="single" w:sz="4" w:space="0" w:color="AC1F24"/>
            </w:tcBorders>
          </w:tcPr>
          <w:p w14:paraId="3F4348D5" w14:textId="77777777" w:rsidR="008117A9" w:rsidRDefault="004B269F">
            <w:pPr>
              <w:pStyle w:val="TableParagraph"/>
              <w:spacing w:before="63"/>
              <w:ind w:left="105" w:right="71"/>
              <w:jc w:val="center"/>
              <w:rPr>
                <w:sz w:val="14"/>
              </w:rPr>
            </w:pPr>
            <w:r>
              <w:rPr>
                <w:sz w:val="14"/>
              </w:rPr>
              <w:t>0%</w:t>
            </w:r>
          </w:p>
        </w:tc>
        <w:tc>
          <w:tcPr>
            <w:tcW w:w="1232" w:type="dxa"/>
            <w:tcBorders>
              <w:top w:val="single" w:sz="4" w:space="0" w:color="AC1F24"/>
              <w:bottom w:val="single" w:sz="4" w:space="0" w:color="AC1F24"/>
            </w:tcBorders>
          </w:tcPr>
          <w:p w14:paraId="134DEA39" w14:textId="77777777" w:rsidR="008117A9" w:rsidRDefault="004B269F">
            <w:pPr>
              <w:pStyle w:val="TableParagraph"/>
              <w:spacing w:before="63"/>
              <w:ind w:left="114" w:right="109"/>
              <w:jc w:val="center"/>
              <w:rPr>
                <w:sz w:val="14"/>
              </w:rPr>
            </w:pPr>
            <w:r>
              <w:rPr>
                <w:sz w:val="14"/>
              </w:rPr>
              <w:t>14</w:t>
            </w:r>
          </w:p>
        </w:tc>
      </w:tr>
      <w:tr w:rsidR="008117A9" w14:paraId="781B8436" w14:textId="77777777" w:rsidTr="00F21926">
        <w:trPr>
          <w:trHeight w:val="318"/>
        </w:trPr>
        <w:tc>
          <w:tcPr>
            <w:tcW w:w="1477" w:type="dxa"/>
            <w:tcBorders>
              <w:top w:val="single" w:sz="4" w:space="0" w:color="AC1F24"/>
              <w:bottom w:val="single" w:sz="4" w:space="0" w:color="AC1F24"/>
            </w:tcBorders>
          </w:tcPr>
          <w:p w14:paraId="5FED9A37" w14:textId="77777777" w:rsidR="008117A9" w:rsidRDefault="004B269F">
            <w:pPr>
              <w:pStyle w:val="TableParagraph"/>
              <w:spacing w:before="63"/>
              <w:ind w:left="113"/>
              <w:rPr>
                <w:sz w:val="14"/>
              </w:rPr>
            </w:pPr>
            <w:proofErr w:type="spellStart"/>
            <w:r>
              <w:rPr>
                <w:sz w:val="14"/>
              </w:rPr>
              <w:t>Bima</w:t>
            </w:r>
            <w:proofErr w:type="spellEnd"/>
          </w:p>
        </w:tc>
        <w:tc>
          <w:tcPr>
            <w:tcW w:w="1443" w:type="dxa"/>
            <w:tcBorders>
              <w:top w:val="single" w:sz="4" w:space="0" w:color="AC1F24"/>
              <w:bottom w:val="single" w:sz="4" w:space="0" w:color="AC1F24"/>
            </w:tcBorders>
          </w:tcPr>
          <w:p w14:paraId="39421595" w14:textId="77777777" w:rsidR="008117A9" w:rsidRDefault="004B269F">
            <w:pPr>
              <w:pStyle w:val="TableParagraph"/>
              <w:spacing w:before="63"/>
              <w:ind w:left="115"/>
              <w:rPr>
                <w:sz w:val="14"/>
              </w:rPr>
            </w:pPr>
            <w:r>
              <w:rPr>
                <w:sz w:val="14"/>
              </w:rPr>
              <w:t>NTB</w:t>
            </w:r>
          </w:p>
        </w:tc>
        <w:tc>
          <w:tcPr>
            <w:tcW w:w="1232" w:type="dxa"/>
            <w:tcBorders>
              <w:top w:val="single" w:sz="4" w:space="0" w:color="AC1F24"/>
              <w:bottom w:val="single" w:sz="4" w:space="0" w:color="AC1F24"/>
            </w:tcBorders>
          </w:tcPr>
          <w:p w14:paraId="3742DAA8" w14:textId="77777777" w:rsidR="008117A9" w:rsidRDefault="004B269F">
            <w:pPr>
              <w:pStyle w:val="TableParagraph"/>
              <w:spacing w:before="63"/>
              <w:ind w:left="187" w:right="306"/>
              <w:jc w:val="center"/>
              <w:rPr>
                <w:sz w:val="14"/>
              </w:rPr>
            </w:pPr>
            <w:r>
              <w:rPr>
                <w:sz w:val="14"/>
              </w:rPr>
              <w:t>22%</w:t>
            </w:r>
          </w:p>
        </w:tc>
        <w:tc>
          <w:tcPr>
            <w:tcW w:w="1232" w:type="dxa"/>
            <w:tcBorders>
              <w:top w:val="single" w:sz="4" w:space="0" w:color="AC1F24"/>
              <w:bottom w:val="single" w:sz="4" w:space="0" w:color="AC1F24"/>
            </w:tcBorders>
          </w:tcPr>
          <w:p w14:paraId="1ACB3D98" w14:textId="77777777" w:rsidR="008117A9" w:rsidRDefault="004B269F">
            <w:pPr>
              <w:pStyle w:val="TableParagraph"/>
              <w:spacing w:before="63"/>
              <w:ind w:left="259" w:right="236"/>
              <w:jc w:val="center"/>
              <w:rPr>
                <w:sz w:val="14"/>
              </w:rPr>
            </w:pPr>
            <w:r>
              <w:rPr>
                <w:sz w:val="14"/>
              </w:rPr>
              <w:t>11%</w:t>
            </w:r>
          </w:p>
        </w:tc>
        <w:tc>
          <w:tcPr>
            <w:tcW w:w="1232" w:type="dxa"/>
            <w:tcBorders>
              <w:top w:val="single" w:sz="4" w:space="0" w:color="AC1F24"/>
              <w:bottom w:val="single" w:sz="4" w:space="0" w:color="AC1F24"/>
            </w:tcBorders>
          </w:tcPr>
          <w:p w14:paraId="0206AC8A" w14:textId="77777777" w:rsidR="008117A9" w:rsidRDefault="004B269F" w:rsidP="003E5E96">
            <w:pPr>
              <w:pStyle w:val="TableParagraph"/>
              <w:spacing w:before="63"/>
              <w:ind w:left="316" w:right="507"/>
              <w:jc w:val="center"/>
              <w:rPr>
                <w:sz w:val="14"/>
              </w:rPr>
            </w:pPr>
            <w:r>
              <w:rPr>
                <w:sz w:val="14"/>
              </w:rPr>
              <w:t>12%</w:t>
            </w:r>
          </w:p>
        </w:tc>
        <w:tc>
          <w:tcPr>
            <w:tcW w:w="1232" w:type="dxa"/>
            <w:tcBorders>
              <w:top w:val="single" w:sz="4" w:space="0" w:color="AC1F24"/>
              <w:bottom w:val="single" w:sz="4" w:space="0" w:color="AC1F24"/>
            </w:tcBorders>
          </w:tcPr>
          <w:p w14:paraId="5515E613" w14:textId="77777777" w:rsidR="008117A9" w:rsidRDefault="004B269F">
            <w:pPr>
              <w:pStyle w:val="TableParagraph"/>
              <w:spacing w:before="63"/>
              <w:ind w:left="316"/>
              <w:rPr>
                <w:sz w:val="14"/>
              </w:rPr>
            </w:pPr>
            <w:r>
              <w:rPr>
                <w:sz w:val="14"/>
              </w:rPr>
              <w:t>50%</w:t>
            </w:r>
          </w:p>
        </w:tc>
        <w:tc>
          <w:tcPr>
            <w:tcW w:w="1232" w:type="dxa"/>
            <w:tcBorders>
              <w:top w:val="single" w:sz="4" w:space="0" w:color="AC1F24"/>
              <w:bottom w:val="single" w:sz="4" w:space="0" w:color="AC1F24"/>
            </w:tcBorders>
          </w:tcPr>
          <w:p w14:paraId="44284CBB" w14:textId="77777777" w:rsidR="008117A9" w:rsidRDefault="004B269F">
            <w:pPr>
              <w:pStyle w:val="TableParagraph"/>
              <w:spacing w:before="63"/>
              <w:ind w:left="193" w:right="139"/>
              <w:jc w:val="center"/>
              <w:rPr>
                <w:sz w:val="14"/>
              </w:rPr>
            </w:pPr>
            <w:r>
              <w:rPr>
                <w:sz w:val="14"/>
              </w:rPr>
              <w:t>93%</w:t>
            </w:r>
          </w:p>
        </w:tc>
        <w:tc>
          <w:tcPr>
            <w:tcW w:w="1232" w:type="dxa"/>
            <w:tcBorders>
              <w:top w:val="single" w:sz="6" w:space="0" w:color="AC1F24"/>
              <w:bottom w:val="single" w:sz="6" w:space="0" w:color="AC1F24"/>
            </w:tcBorders>
          </w:tcPr>
          <w:p w14:paraId="59148D01" w14:textId="77777777" w:rsidR="008117A9" w:rsidRDefault="004B269F">
            <w:pPr>
              <w:pStyle w:val="TableParagraph"/>
              <w:spacing w:before="63"/>
              <w:ind w:left="134" w:right="135"/>
              <w:jc w:val="center"/>
              <w:rPr>
                <w:sz w:val="14"/>
              </w:rPr>
            </w:pPr>
            <w:r>
              <w:rPr>
                <w:sz w:val="14"/>
              </w:rPr>
              <w:t>0%</w:t>
            </w:r>
          </w:p>
        </w:tc>
        <w:tc>
          <w:tcPr>
            <w:tcW w:w="1232" w:type="dxa"/>
            <w:tcBorders>
              <w:top w:val="single" w:sz="4" w:space="0" w:color="AC1F24"/>
              <w:bottom w:val="single" w:sz="4" w:space="0" w:color="AC1F24"/>
            </w:tcBorders>
          </w:tcPr>
          <w:p w14:paraId="04724EDC" w14:textId="77777777" w:rsidR="008117A9" w:rsidRDefault="004B269F">
            <w:pPr>
              <w:pStyle w:val="TableParagraph"/>
              <w:spacing w:before="63"/>
              <w:ind w:left="131" w:right="164"/>
              <w:jc w:val="center"/>
              <w:rPr>
                <w:sz w:val="14"/>
              </w:rPr>
            </w:pPr>
            <w:r>
              <w:rPr>
                <w:sz w:val="14"/>
              </w:rPr>
              <w:t>69%</w:t>
            </w:r>
          </w:p>
        </w:tc>
        <w:tc>
          <w:tcPr>
            <w:tcW w:w="1232" w:type="dxa"/>
            <w:tcBorders>
              <w:top w:val="single" w:sz="4" w:space="0" w:color="AC1F24"/>
              <w:bottom w:val="single" w:sz="4" w:space="0" w:color="AC1F24"/>
            </w:tcBorders>
          </w:tcPr>
          <w:p w14:paraId="30480C30" w14:textId="77777777" w:rsidR="008117A9" w:rsidRDefault="004B269F">
            <w:pPr>
              <w:pStyle w:val="TableParagraph"/>
              <w:spacing w:before="63"/>
              <w:ind w:left="105" w:right="71"/>
              <w:jc w:val="center"/>
              <w:rPr>
                <w:sz w:val="14"/>
              </w:rPr>
            </w:pPr>
            <w:r>
              <w:rPr>
                <w:sz w:val="14"/>
              </w:rPr>
              <w:t>10%</w:t>
            </w:r>
          </w:p>
        </w:tc>
        <w:tc>
          <w:tcPr>
            <w:tcW w:w="1232" w:type="dxa"/>
            <w:tcBorders>
              <w:top w:val="single" w:sz="4" w:space="0" w:color="AC1F24"/>
              <w:bottom w:val="single" w:sz="4" w:space="0" w:color="AC1F24"/>
            </w:tcBorders>
          </w:tcPr>
          <w:p w14:paraId="5708651A" w14:textId="77777777" w:rsidR="008117A9" w:rsidRDefault="004B269F">
            <w:pPr>
              <w:pStyle w:val="TableParagraph"/>
              <w:spacing w:before="63"/>
              <w:ind w:left="114" w:right="109"/>
              <w:jc w:val="center"/>
              <w:rPr>
                <w:sz w:val="14"/>
              </w:rPr>
            </w:pPr>
            <w:r>
              <w:rPr>
                <w:sz w:val="14"/>
              </w:rPr>
              <w:t>15</w:t>
            </w:r>
          </w:p>
        </w:tc>
      </w:tr>
      <w:tr w:rsidR="008117A9" w14:paraId="17AB64B9" w14:textId="77777777" w:rsidTr="00F21926">
        <w:trPr>
          <w:trHeight w:val="318"/>
        </w:trPr>
        <w:tc>
          <w:tcPr>
            <w:tcW w:w="1477" w:type="dxa"/>
            <w:tcBorders>
              <w:top w:val="single" w:sz="4" w:space="0" w:color="AC1F24"/>
              <w:bottom w:val="single" w:sz="4" w:space="0" w:color="AC1F24"/>
            </w:tcBorders>
          </w:tcPr>
          <w:p w14:paraId="52AC0FCA" w14:textId="77777777" w:rsidR="008117A9" w:rsidRDefault="004B269F">
            <w:pPr>
              <w:pStyle w:val="TableParagraph"/>
              <w:spacing w:before="63"/>
              <w:ind w:left="113"/>
              <w:rPr>
                <w:sz w:val="14"/>
              </w:rPr>
            </w:pPr>
            <w:proofErr w:type="spellStart"/>
            <w:r>
              <w:rPr>
                <w:sz w:val="14"/>
              </w:rPr>
              <w:t>Brebes</w:t>
            </w:r>
            <w:proofErr w:type="spellEnd"/>
          </w:p>
        </w:tc>
        <w:tc>
          <w:tcPr>
            <w:tcW w:w="1443" w:type="dxa"/>
            <w:tcBorders>
              <w:top w:val="single" w:sz="4" w:space="0" w:color="AC1F24"/>
              <w:bottom w:val="single" w:sz="4" w:space="0" w:color="AC1F24"/>
            </w:tcBorders>
          </w:tcPr>
          <w:p w14:paraId="2DE6A21C" w14:textId="77777777" w:rsidR="008117A9" w:rsidRDefault="004B269F">
            <w:pPr>
              <w:pStyle w:val="TableParagraph"/>
              <w:spacing w:before="63"/>
              <w:ind w:left="115"/>
              <w:rPr>
                <w:sz w:val="14"/>
              </w:rPr>
            </w:pPr>
            <w:r>
              <w:rPr>
                <w:sz w:val="14"/>
              </w:rPr>
              <w:t>Central Java</w:t>
            </w:r>
          </w:p>
        </w:tc>
        <w:tc>
          <w:tcPr>
            <w:tcW w:w="1232" w:type="dxa"/>
            <w:tcBorders>
              <w:top w:val="single" w:sz="4" w:space="0" w:color="AC1F24"/>
              <w:bottom w:val="single" w:sz="4" w:space="0" w:color="AC1F24"/>
            </w:tcBorders>
          </w:tcPr>
          <w:p w14:paraId="03E5CAF7" w14:textId="77777777" w:rsidR="008117A9" w:rsidRDefault="004B269F">
            <w:pPr>
              <w:pStyle w:val="TableParagraph"/>
              <w:spacing w:before="63"/>
              <w:ind w:left="187" w:right="306"/>
              <w:jc w:val="center"/>
              <w:rPr>
                <w:sz w:val="14"/>
              </w:rPr>
            </w:pPr>
            <w:r>
              <w:rPr>
                <w:sz w:val="14"/>
              </w:rPr>
              <w:t>24%</w:t>
            </w:r>
          </w:p>
        </w:tc>
        <w:tc>
          <w:tcPr>
            <w:tcW w:w="1232" w:type="dxa"/>
            <w:tcBorders>
              <w:top w:val="single" w:sz="4" w:space="0" w:color="AC1F24"/>
              <w:bottom w:val="single" w:sz="4" w:space="0" w:color="AC1F24"/>
            </w:tcBorders>
          </w:tcPr>
          <w:p w14:paraId="21A82173" w14:textId="77777777" w:rsidR="008117A9" w:rsidRDefault="004B269F">
            <w:pPr>
              <w:pStyle w:val="TableParagraph"/>
              <w:spacing w:before="63"/>
              <w:ind w:left="259" w:right="236"/>
              <w:jc w:val="center"/>
              <w:rPr>
                <w:sz w:val="14"/>
              </w:rPr>
            </w:pPr>
            <w:r>
              <w:rPr>
                <w:sz w:val="14"/>
              </w:rPr>
              <w:t>18%</w:t>
            </w:r>
          </w:p>
        </w:tc>
        <w:tc>
          <w:tcPr>
            <w:tcW w:w="1232" w:type="dxa"/>
            <w:tcBorders>
              <w:top w:val="single" w:sz="4" w:space="0" w:color="AC1F24"/>
              <w:bottom w:val="single" w:sz="4" w:space="0" w:color="AC1F24"/>
            </w:tcBorders>
          </w:tcPr>
          <w:p w14:paraId="4A1809B3" w14:textId="77777777" w:rsidR="008117A9" w:rsidRDefault="004B269F" w:rsidP="003E5E96">
            <w:pPr>
              <w:pStyle w:val="TableParagraph"/>
              <w:spacing w:before="63"/>
              <w:ind w:left="316" w:right="507"/>
              <w:jc w:val="center"/>
              <w:rPr>
                <w:sz w:val="14"/>
              </w:rPr>
            </w:pPr>
            <w:r>
              <w:rPr>
                <w:sz w:val="14"/>
              </w:rPr>
              <w:t>11%</w:t>
            </w:r>
          </w:p>
        </w:tc>
        <w:tc>
          <w:tcPr>
            <w:tcW w:w="1232" w:type="dxa"/>
            <w:tcBorders>
              <w:top w:val="single" w:sz="4" w:space="0" w:color="AC1F24"/>
              <w:bottom w:val="single" w:sz="4" w:space="0" w:color="AC1F24"/>
            </w:tcBorders>
          </w:tcPr>
          <w:p w14:paraId="1738F876" w14:textId="77777777" w:rsidR="008117A9" w:rsidRDefault="004B269F">
            <w:pPr>
              <w:pStyle w:val="TableParagraph"/>
              <w:spacing w:before="63"/>
              <w:ind w:left="356"/>
              <w:rPr>
                <w:sz w:val="14"/>
              </w:rPr>
            </w:pPr>
            <w:r>
              <w:rPr>
                <w:sz w:val="14"/>
              </w:rPr>
              <w:t>0%</w:t>
            </w:r>
          </w:p>
        </w:tc>
        <w:tc>
          <w:tcPr>
            <w:tcW w:w="1232" w:type="dxa"/>
            <w:tcBorders>
              <w:top w:val="single" w:sz="4" w:space="0" w:color="AC1F24"/>
              <w:bottom w:val="single" w:sz="4" w:space="0" w:color="AC1F24"/>
            </w:tcBorders>
          </w:tcPr>
          <w:p w14:paraId="7FA097F0" w14:textId="77777777" w:rsidR="008117A9" w:rsidRDefault="004B269F">
            <w:pPr>
              <w:pStyle w:val="TableParagraph"/>
              <w:spacing w:before="63"/>
              <w:ind w:left="193" w:right="139"/>
              <w:jc w:val="center"/>
              <w:rPr>
                <w:sz w:val="14"/>
              </w:rPr>
            </w:pPr>
            <w:r>
              <w:rPr>
                <w:sz w:val="14"/>
              </w:rPr>
              <w:t>67%</w:t>
            </w:r>
          </w:p>
        </w:tc>
        <w:tc>
          <w:tcPr>
            <w:tcW w:w="1232" w:type="dxa"/>
            <w:tcBorders>
              <w:top w:val="single" w:sz="6" w:space="0" w:color="AC1F24"/>
              <w:bottom w:val="single" w:sz="6" w:space="0" w:color="AC1F24"/>
            </w:tcBorders>
          </w:tcPr>
          <w:p w14:paraId="4EF1C08E" w14:textId="77777777" w:rsidR="008117A9" w:rsidRDefault="004B269F">
            <w:pPr>
              <w:pStyle w:val="TableParagraph"/>
              <w:spacing w:before="63"/>
              <w:ind w:left="134" w:right="135"/>
              <w:jc w:val="center"/>
              <w:rPr>
                <w:sz w:val="14"/>
              </w:rPr>
            </w:pPr>
            <w:r>
              <w:rPr>
                <w:sz w:val="14"/>
              </w:rPr>
              <w:t>17%</w:t>
            </w:r>
          </w:p>
        </w:tc>
        <w:tc>
          <w:tcPr>
            <w:tcW w:w="1232" w:type="dxa"/>
            <w:tcBorders>
              <w:top w:val="single" w:sz="4" w:space="0" w:color="AC1F24"/>
              <w:bottom w:val="single" w:sz="4" w:space="0" w:color="AC1F24"/>
            </w:tcBorders>
          </w:tcPr>
          <w:p w14:paraId="2B74F6DB" w14:textId="77777777" w:rsidR="008117A9" w:rsidRDefault="004B269F">
            <w:pPr>
              <w:pStyle w:val="TableParagraph"/>
              <w:spacing w:before="63"/>
              <w:ind w:left="131" w:right="164"/>
              <w:jc w:val="center"/>
              <w:rPr>
                <w:sz w:val="14"/>
              </w:rPr>
            </w:pPr>
            <w:r>
              <w:rPr>
                <w:sz w:val="14"/>
              </w:rPr>
              <w:t>100%</w:t>
            </w:r>
          </w:p>
        </w:tc>
        <w:tc>
          <w:tcPr>
            <w:tcW w:w="1232" w:type="dxa"/>
            <w:tcBorders>
              <w:top w:val="single" w:sz="4" w:space="0" w:color="AC1F24"/>
              <w:bottom w:val="single" w:sz="4" w:space="0" w:color="AC1F24"/>
            </w:tcBorders>
          </w:tcPr>
          <w:p w14:paraId="412EFF48" w14:textId="77777777" w:rsidR="008117A9" w:rsidRDefault="004B269F">
            <w:pPr>
              <w:pStyle w:val="TableParagraph"/>
              <w:spacing w:before="63"/>
              <w:ind w:left="105" w:right="71"/>
              <w:jc w:val="center"/>
              <w:rPr>
                <w:sz w:val="14"/>
              </w:rPr>
            </w:pPr>
            <w:r>
              <w:rPr>
                <w:sz w:val="14"/>
              </w:rPr>
              <w:t>0%</w:t>
            </w:r>
          </w:p>
        </w:tc>
        <w:tc>
          <w:tcPr>
            <w:tcW w:w="1232" w:type="dxa"/>
            <w:tcBorders>
              <w:top w:val="single" w:sz="4" w:space="0" w:color="AC1F24"/>
              <w:bottom w:val="single" w:sz="4" w:space="0" w:color="AC1F24"/>
            </w:tcBorders>
          </w:tcPr>
          <w:p w14:paraId="43045130" w14:textId="77777777" w:rsidR="008117A9" w:rsidRDefault="004B269F">
            <w:pPr>
              <w:pStyle w:val="TableParagraph"/>
              <w:spacing w:before="63"/>
              <w:ind w:left="114" w:right="109"/>
              <w:jc w:val="center"/>
              <w:rPr>
                <w:sz w:val="14"/>
              </w:rPr>
            </w:pPr>
            <w:r>
              <w:rPr>
                <w:sz w:val="14"/>
              </w:rPr>
              <w:t>16</w:t>
            </w:r>
          </w:p>
        </w:tc>
      </w:tr>
      <w:tr w:rsidR="008117A9" w14:paraId="13C2F56B" w14:textId="77777777" w:rsidTr="00F21926">
        <w:trPr>
          <w:trHeight w:val="318"/>
        </w:trPr>
        <w:tc>
          <w:tcPr>
            <w:tcW w:w="1477" w:type="dxa"/>
            <w:tcBorders>
              <w:top w:val="single" w:sz="4" w:space="0" w:color="AC1F24"/>
              <w:bottom w:val="single" w:sz="4" w:space="0" w:color="AC1F24"/>
            </w:tcBorders>
          </w:tcPr>
          <w:p w14:paraId="2543CF39" w14:textId="77777777" w:rsidR="008117A9" w:rsidRDefault="004B269F">
            <w:pPr>
              <w:pStyle w:val="TableParagraph"/>
              <w:spacing w:before="63"/>
              <w:ind w:left="113"/>
              <w:rPr>
                <w:sz w:val="14"/>
              </w:rPr>
            </w:pPr>
            <w:r>
              <w:rPr>
                <w:sz w:val="14"/>
              </w:rPr>
              <w:t>Aceh Barat</w:t>
            </w:r>
          </w:p>
        </w:tc>
        <w:tc>
          <w:tcPr>
            <w:tcW w:w="1443" w:type="dxa"/>
            <w:tcBorders>
              <w:top w:val="single" w:sz="4" w:space="0" w:color="AC1F24"/>
              <w:bottom w:val="single" w:sz="4" w:space="0" w:color="AC1F24"/>
            </w:tcBorders>
          </w:tcPr>
          <w:p w14:paraId="35717228" w14:textId="77777777" w:rsidR="008117A9" w:rsidRDefault="004B269F">
            <w:pPr>
              <w:pStyle w:val="TableParagraph"/>
              <w:spacing w:before="63"/>
              <w:ind w:left="115"/>
              <w:rPr>
                <w:sz w:val="14"/>
              </w:rPr>
            </w:pPr>
            <w:r>
              <w:rPr>
                <w:sz w:val="14"/>
              </w:rPr>
              <w:t>Aceh</w:t>
            </w:r>
          </w:p>
        </w:tc>
        <w:tc>
          <w:tcPr>
            <w:tcW w:w="1232" w:type="dxa"/>
            <w:tcBorders>
              <w:top w:val="single" w:sz="4" w:space="0" w:color="AC1F24"/>
              <w:bottom w:val="single" w:sz="4" w:space="0" w:color="AC1F24"/>
            </w:tcBorders>
          </w:tcPr>
          <w:p w14:paraId="5C354810" w14:textId="77777777" w:rsidR="008117A9" w:rsidRDefault="004B269F">
            <w:pPr>
              <w:pStyle w:val="TableParagraph"/>
              <w:spacing w:before="63"/>
              <w:ind w:left="187" w:right="306"/>
              <w:jc w:val="center"/>
              <w:rPr>
                <w:sz w:val="14"/>
              </w:rPr>
            </w:pPr>
            <w:r>
              <w:rPr>
                <w:sz w:val="14"/>
              </w:rPr>
              <w:t>26%</w:t>
            </w:r>
          </w:p>
        </w:tc>
        <w:tc>
          <w:tcPr>
            <w:tcW w:w="1232" w:type="dxa"/>
            <w:tcBorders>
              <w:top w:val="single" w:sz="4" w:space="0" w:color="AC1F24"/>
              <w:bottom w:val="single" w:sz="4" w:space="0" w:color="AC1F24"/>
            </w:tcBorders>
          </w:tcPr>
          <w:p w14:paraId="031A7E5C" w14:textId="77777777" w:rsidR="008117A9" w:rsidRDefault="004B269F">
            <w:pPr>
              <w:pStyle w:val="TableParagraph"/>
              <w:spacing w:before="63"/>
              <w:ind w:left="259" w:right="236"/>
              <w:jc w:val="center"/>
              <w:rPr>
                <w:sz w:val="14"/>
              </w:rPr>
            </w:pPr>
            <w:r>
              <w:rPr>
                <w:sz w:val="14"/>
              </w:rPr>
              <w:t>17%</w:t>
            </w:r>
          </w:p>
        </w:tc>
        <w:tc>
          <w:tcPr>
            <w:tcW w:w="1232" w:type="dxa"/>
            <w:tcBorders>
              <w:top w:val="single" w:sz="4" w:space="0" w:color="AC1F24"/>
              <w:bottom w:val="single" w:sz="4" w:space="0" w:color="AC1F24"/>
            </w:tcBorders>
          </w:tcPr>
          <w:p w14:paraId="2A6E3C28" w14:textId="77777777" w:rsidR="008117A9" w:rsidRDefault="004B269F" w:rsidP="003E5E96">
            <w:pPr>
              <w:pStyle w:val="TableParagraph"/>
              <w:spacing w:before="63"/>
              <w:ind w:left="316" w:right="507"/>
              <w:jc w:val="center"/>
              <w:rPr>
                <w:sz w:val="14"/>
              </w:rPr>
            </w:pPr>
            <w:r>
              <w:rPr>
                <w:sz w:val="14"/>
              </w:rPr>
              <w:t>0%</w:t>
            </w:r>
          </w:p>
        </w:tc>
        <w:tc>
          <w:tcPr>
            <w:tcW w:w="1232" w:type="dxa"/>
            <w:tcBorders>
              <w:top w:val="single" w:sz="4" w:space="0" w:color="AC1F24"/>
              <w:bottom w:val="single" w:sz="4" w:space="0" w:color="AC1F24"/>
            </w:tcBorders>
          </w:tcPr>
          <w:p w14:paraId="62068EDE" w14:textId="77777777" w:rsidR="008117A9" w:rsidRDefault="004B269F">
            <w:pPr>
              <w:pStyle w:val="TableParagraph"/>
              <w:spacing w:before="63"/>
              <w:ind w:left="356"/>
              <w:rPr>
                <w:sz w:val="14"/>
              </w:rPr>
            </w:pPr>
            <w:r>
              <w:rPr>
                <w:sz w:val="14"/>
              </w:rPr>
              <w:t>0%</w:t>
            </w:r>
          </w:p>
        </w:tc>
        <w:tc>
          <w:tcPr>
            <w:tcW w:w="1232" w:type="dxa"/>
            <w:tcBorders>
              <w:top w:val="single" w:sz="4" w:space="0" w:color="AC1F24"/>
              <w:bottom w:val="single" w:sz="4" w:space="0" w:color="AC1F24"/>
            </w:tcBorders>
          </w:tcPr>
          <w:p w14:paraId="30A3BE4E" w14:textId="77777777" w:rsidR="008117A9" w:rsidRDefault="004B269F">
            <w:pPr>
              <w:pStyle w:val="TableParagraph"/>
              <w:spacing w:before="63"/>
              <w:ind w:left="193" w:right="139"/>
              <w:jc w:val="center"/>
              <w:rPr>
                <w:sz w:val="14"/>
              </w:rPr>
            </w:pPr>
            <w:r>
              <w:rPr>
                <w:sz w:val="14"/>
              </w:rPr>
              <w:t>0%</w:t>
            </w:r>
          </w:p>
        </w:tc>
        <w:tc>
          <w:tcPr>
            <w:tcW w:w="1232" w:type="dxa"/>
            <w:tcBorders>
              <w:top w:val="single" w:sz="6" w:space="0" w:color="AC1F24"/>
              <w:bottom w:val="single" w:sz="6" w:space="0" w:color="AC1F24"/>
            </w:tcBorders>
          </w:tcPr>
          <w:p w14:paraId="14C88025" w14:textId="77777777" w:rsidR="008117A9" w:rsidRDefault="004B269F">
            <w:pPr>
              <w:pStyle w:val="TableParagraph"/>
              <w:spacing w:before="63"/>
              <w:ind w:left="134" w:right="135"/>
              <w:jc w:val="center"/>
              <w:rPr>
                <w:sz w:val="14"/>
              </w:rPr>
            </w:pPr>
            <w:r>
              <w:rPr>
                <w:sz w:val="14"/>
              </w:rPr>
              <w:t>33%</w:t>
            </w:r>
          </w:p>
        </w:tc>
        <w:tc>
          <w:tcPr>
            <w:tcW w:w="1232" w:type="dxa"/>
            <w:tcBorders>
              <w:top w:val="single" w:sz="4" w:space="0" w:color="AC1F24"/>
              <w:bottom w:val="single" w:sz="4" w:space="0" w:color="AC1F24"/>
            </w:tcBorders>
          </w:tcPr>
          <w:p w14:paraId="6AE8BBB1" w14:textId="77777777" w:rsidR="008117A9" w:rsidRDefault="004B269F">
            <w:pPr>
              <w:pStyle w:val="TableParagraph"/>
              <w:spacing w:before="63"/>
              <w:ind w:left="131" w:right="164"/>
              <w:jc w:val="center"/>
              <w:rPr>
                <w:sz w:val="14"/>
              </w:rPr>
            </w:pPr>
            <w:r>
              <w:rPr>
                <w:sz w:val="14"/>
              </w:rPr>
              <w:t>75%</w:t>
            </w:r>
          </w:p>
        </w:tc>
        <w:tc>
          <w:tcPr>
            <w:tcW w:w="1232" w:type="dxa"/>
            <w:tcBorders>
              <w:top w:val="single" w:sz="4" w:space="0" w:color="AC1F24"/>
              <w:bottom w:val="single" w:sz="4" w:space="0" w:color="AC1F24"/>
            </w:tcBorders>
          </w:tcPr>
          <w:p w14:paraId="7D75749A" w14:textId="77777777" w:rsidR="008117A9" w:rsidRDefault="004B269F">
            <w:pPr>
              <w:pStyle w:val="TableParagraph"/>
              <w:spacing w:before="63"/>
              <w:ind w:left="105" w:right="71"/>
              <w:jc w:val="center"/>
              <w:rPr>
                <w:sz w:val="14"/>
              </w:rPr>
            </w:pPr>
            <w:r>
              <w:rPr>
                <w:sz w:val="14"/>
              </w:rPr>
              <w:t>63%</w:t>
            </w:r>
          </w:p>
        </w:tc>
        <w:tc>
          <w:tcPr>
            <w:tcW w:w="1232" w:type="dxa"/>
            <w:tcBorders>
              <w:top w:val="single" w:sz="4" w:space="0" w:color="AC1F24"/>
              <w:bottom w:val="single" w:sz="4" w:space="0" w:color="AC1F24"/>
            </w:tcBorders>
          </w:tcPr>
          <w:p w14:paraId="1E07292A" w14:textId="77777777" w:rsidR="008117A9" w:rsidRDefault="004B269F">
            <w:pPr>
              <w:pStyle w:val="TableParagraph"/>
              <w:spacing w:before="63"/>
              <w:ind w:left="114" w:right="109"/>
              <w:jc w:val="center"/>
              <w:rPr>
                <w:sz w:val="14"/>
              </w:rPr>
            </w:pPr>
            <w:r>
              <w:rPr>
                <w:sz w:val="14"/>
              </w:rPr>
              <w:t>17</w:t>
            </w:r>
          </w:p>
        </w:tc>
      </w:tr>
      <w:tr w:rsidR="008117A9" w14:paraId="54C2657F" w14:textId="77777777" w:rsidTr="00F21926">
        <w:trPr>
          <w:trHeight w:val="318"/>
        </w:trPr>
        <w:tc>
          <w:tcPr>
            <w:tcW w:w="1477" w:type="dxa"/>
            <w:tcBorders>
              <w:top w:val="single" w:sz="4" w:space="0" w:color="AC1F24"/>
              <w:bottom w:val="single" w:sz="4" w:space="0" w:color="AC1F24"/>
            </w:tcBorders>
          </w:tcPr>
          <w:p w14:paraId="394DD673" w14:textId="77777777" w:rsidR="008117A9" w:rsidRDefault="004B269F">
            <w:pPr>
              <w:pStyle w:val="TableParagraph"/>
              <w:spacing w:before="63"/>
              <w:ind w:left="113"/>
              <w:rPr>
                <w:sz w:val="14"/>
              </w:rPr>
            </w:pPr>
            <w:proofErr w:type="spellStart"/>
            <w:r>
              <w:rPr>
                <w:sz w:val="14"/>
              </w:rPr>
              <w:t>Bondowoso</w:t>
            </w:r>
            <w:proofErr w:type="spellEnd"/>
          </w:p>
        </w:tc>
        <w:tc>
          <w:tcPr>
            <w:tcW w:w="1443" w:type="dxa"/>
            <w:tcBorders>
              <w:top w:val="single" w:sz="4" w:space="0" w:color="AC1F24"/>
              <w:bottom w:val="single" w:sz="4" w:space="0" w:color="AC1F24"/>
            </w:tcBorders>
          </w:tcPr>
          <w:p w14:paraId="7A28C5AD" w14:textId="77777777" w:rsidR="008117A9" w:rsidRDefault="004B269F">
            <w:pPr>
              <w:pStyle w:val="TableParagraph"/>
              <w:spacing w:before="63"/>
              <w:ind w:left="115"/>
              <w:rPr>
                <w:sz w:val="14"/>
              </w:rPr>
            </w:pPr>
            <w:r>
              <w:rPr>
                <w:sz w:val="14"/>
              </w:rPr>
              <w:t>East Java</w:t>
            </w:r>
          </w:p>
        </w:tc>
        <w:tc>
          <w:tcPr>
            <w:tcW w:w="1232" w:type="dxa"/>
            <w:tcBorders>
              <w:top w:val="single" w:sz="4" w:space="0" w:color="AC1F24"/>
              <w:bottom w:val="single" w:sz="4" w:space="0" w:color="AC1F24"/>
            </w:tcBorders>
          </w:tcPr>
          <w:p w14:paraId="09347E21" w14:textId="77777777" w:rsidR="008117A9" w:rsidRDefault="004B269F">
            <w:pPr>
              <w:pStyle w:val="TableParagraph"/>
              <w:spacing w:before="63"/>
              <w:ind w:left="187" w:right="306"/>
              <w:jc w:val="center"/>
              <w:rPr>
                <w:sz w:val="14"/>
              </w:rPr>
            </w:pPr>
            <w:r>
              <w:rPr>
                <w:sz w:val="14"/>
              </w:rPr>
              <w:t>11%</w:t>
            </w:r>
          </w:p>
        </w:tc>
        <w:tc>
          <w:tcPr>
            <w:tcW w:w="1232" w:type="dxa"/>
            <w:tcBorders>
              <w:top w:val="single" w:sz="4" w:space="0" w:color="AC1F24"/>
              <w:bottom w:val="single" w:sz="4" w:space="0" w:color="AC1F24"/>
            </w:tcBorders>
          </w:tcPr>
          <w:p w14:paraId="3DD76A44" w14:textId="77777777" w:rsidR="008117A9" w:rsidRDefault="004B269F">
            <w:pPr>
              <w:pStyle w:val="TableParagraph"/>
              <w:spacing w:before="63"/>
              <w:ind w:left="259" w:right="236"/>
              <w:jc w:val="center"/>
              <w:rPr>
                <w:sz w:val="14"/>
              </w:rPr>
            </w:pPr>
            <w:r>
              <w:rPr>
                <w:sz w:val="14"/>
              </w:rPr>
              <w:t>10%</w:t>
            </w:r>
          </w:p>
        </w:tc>
        <w:tc>
          <w:tcPr>
            <w:tcW w:w="1232" w:type="dxa"/>
            <w:tcBorders>
              <w:top w:val="single" w:sz="4" w:space="0" w:color="AC1F24"/>
              <w:bottom w:val="single" w:sz="4" w:space="0" w:color="AC1F24"/>
            </w:tcBorders>
          </w:tcPr>
          <w:p w14:paraId="0C1487FA" w14:textId="77777777" w:rsidR="008117A9" w:rsidRDefault="004B269F" w:rsidP="003E5E96">
            <w:pPr>
              <w:pStyle w:val="TableParagraph"/>
              <w:spacing w:before="63"/>
              <w:ind w:left="316" w:right="507"/>
              <w:jc w:val="center"/>
              <w:rPr>
                <w:sz w:val="14"/>
              </w:rPr>
            </w:pPr>
            <w:r>
              <w:rPr>
                <w:sz w:val="14"/>
              </w:rPr>
              <w:t>6%</w:t>
            </w:r>
          </w:p>
        </w:tc>
        <w:tc>
          <w:tcPr>
            <w:tcW w:w="1232" w:type="dxa"/>
            <w:tcBorders>
              <w:top w:val="single" w:sz="4" w:space="0" w:color="AC1F24"/>
              <w:bottom w:val="single" w:sz="4" w:space="0" w:color="AC1F24"/>
            </w:tcBorders>
          </w:tcPr>
          <w:p w14:paraId="0AB12A0F" w14:textId="77777777" w:rsidR="008117A9" w:rsidRDefault="004B269F">
            <w:pPr>
              <w:pStyle w:val="TableParagraph"/>
              <w:spacing w:before="63"/>
              <w:ind w:left="316"/>
              <w:rPr>
                <w:sz w:val="14"/>
              </w:rPr>
            </w:pPr>
            <w:r>
              <w:rPr>
                <w:sz w:val="14"/>
              </w:rPr>
              <w:t>50%</w:t>
            </w:r>
          </w:p>
        </w:tc>
        <w:tc>
          <w:tcPr>
            <w:tcW w:w="1232" w:type="dxa"/>
            <w:tcBorders>
              <w:top w:val="single" w:sz="4" w:space="0" w:color="AC1F24"/>
              <w:bottom w:val="single" w:sz="4" w:space="0" w:color="AC1F24"/>
            </w:tcBorders>
          </w:tcPr>
          <w:p w14:paraId="49A749AE" w14:textId="77777777" w:rsidR="008117A9" w:rsidRDefault="004B269F">
            <w:pPr>
              <w:pStyle w:val="TableParagraph"/>
              <w:spacing w:before="63"/>
              <w:ind w:left="193" w:right="139"/>
              <w:jc w:val="center"/>
              <w:rPr>
                <w:sz w:val="14"/>
              </w:rPr>
            </w:pPr>
            <w:r>
              <w:rPr>
                <w:sz w:val="14"/>
              </w:rPr>
              <w:t>54%</w:t>
            </w:r>
          </w:p>
        </w:tc>
        <w:tc>
          <w:tcPr>
            <w:tcW w:w="1232" w:type="dxa"/>
            <w:tcBorders>
              <w:top w:val="single" w:sz="6" w:space="0" w:color="AC1F24"/>
              <w:bottom w:val="single" w:sz="6" w:space="0" w:color="AC1F24"/>
            </w:tcBorders>
          </w:tcPr>
          <w:p w14:paraId="31C275F3" w14:textId="77777777" w:rsidR="008117A9" w:rsidRDefault="004B269F">
            <w:pPr>
              <w:pStyle w:val="TableParagraph"/>
              <w:spacing w:before="63"/>
              <w:ind w:left="134" w:right="135"/>
              <w:jc w:val="center"/>
              <w:rPr>
                <w:sz w:val="14"/>
              </w:rPr>
            </w:pPr>
            <w:r>
              <w:rPr>
                <w:sz w:val="14"/>
              </w:rPr>
              <w:t>0%</w:t>
            </w:r>
          </w:p>
        </w:tc>
        <w:tc>
          <w:tcPr>
            <w:tcW w:w="1232" w:type="dxa"/>
            <w:tcBorders>
              <w:top w:val="single" w:sz="4" w:space="0" w:color="AC1F24"/>
              <w:bottom w:val="single" w:sz="4" w:space="0" w:color="AC1F24"/>
            </w:tcBorders>
          </w:tcPr>
          <w:p w14:paraId="0C33A7AC" w14:textId="77777777" w:rsidR="008117A9" w:rsidRDefault="004B269F">
            <w:pPr>
              <w:pStyle w:val="TableParagraph"/>
              <w:spacing w:before="63"/>
              <w:ind w:left="131" w:right="164"/>
              <w:jc w:val="center"/>
              <w:rPr>
                <w:sz w:val="14"/>
              </w:rPr>
            </w:pPr>
            <w:r>
              <w:rPr>
                <w:sz w:val="14"/>
              </w:rPr>
              <w:t>64%</w:t>
            </w:r>
          </w:p>
        </w:tc>
        <w:tc>
          <w:tcPr>
            <w:tcW w:w="1232" w:type="dxa"/>
            <w:tcBorders>
              <w:top w:val="single" w:sz="4" w:space="0" w:color="AC1F24"/>
              <w:bottom w:val="single" w:sz="4" w:space="0" w:color="AC1F24"/>
            </w:tcBorders>
          </w:tcPr>
          <w:p w14:paraId="34B43465" w14:textId="77777777" w:rsidR="008117A9" w:rsidRDefault="004B269F">
            <w:pPr>
              <w:pStyle w:val="TableParagraph"/>
              <w:spacing w:before="63"/>
              <w:ind w:left="105" w:right="71"/>
              <w:jc w:val="center"/>
              <w:rPr>
                <w:sz w:val="14"/>
              </w:rPr>
            </w:pPr>
            <w:r>
              <w:rPr>
                <w:sz w:val="14"/>
              </w:rPr>
              <w:t>18%</w:t>
            </w:r>
          </w:p>
        </w:tc>
        <w:tc>
          <w:tcPr>
            <w:tcW w:w="1232" w:type="dxa"/>
            <w:tcBorders>
              <w:top w:val="single" w:sz="4" w:space="0" w:color="AC1F24"/>
              <w:bottom w:val="single" w:sz="4" w:space="0" w:color="AC1F24"/>
            </w:tcBorders>
          </w:tcPr>
          <w:p w14:paraId="004AE867" w14:textId="77777777" w:rsidR="008117A9" w:rsidRDefault="004B269F">
            <w:pPr>
              <w:pStyle w:val="TableParagraph"/>
              <w:spacing w:before="63"/>
              <w:ind w:left="114" w:right="109"/>
              <w:jc w:val="center"/>
              <w:rPr>
                <w:sz w:val="14"/>
              </w:rPr>
            </w:pPr>
            <w:r>
              <w:rPr>
                <w:sz w:val="14"/>
              </w:rPr>
              <w:t>18</w:t>
            </w:r>
          </w:p>
        </w:tc>
      </w:tr>
      <w:tr w:rsidR="008117A9" w14:paraId="72FBAEB3" w14:textId="77777777" w:rsidTr="00F21926">
        <w:trPr>
          <w:trHeight w:val="318"/>
        </w:trPr>
        <w:tc>
          <w:tcPr>
            <w:tcW w:w="1477" w:type="dxa"/>
            <w:tcBorders>
              <w:top w:val="single" w:sz="4" w:space="0" w:color="AC1F24"/>
              <w:bottom w:val="single" w:sz="4" w:space="0" w:color="AC1F24"/>
            </w:tcBorders>
          </w:tcPr>
          <w:p w14:paraId="40BCAE2D" w14:textId="77777777" w:rsidR="008117A9" w:rsidRDefault="004B269F">
            <w:pPr>
              <w:pStyle w:val="TableParagraph"/>
              <w:spacing w:before="63"/>
              <w:ind w:left="113"/>
              <w:rPr>
                <w:sz w:val="14"/>
              </w:rPr>
            </w:pPr>
            <w:proofErr w:type="spellStart"/>
            <w:r>
              <w:rPr>
                <w:sz w:val="14"/>
              </w:rPr>
              <w:t>Pekalongan</w:t>
            </w:r>
            <w:proofErr w:type="spellEnd"/>
          </w:p>
        </w:tc>
        <w:tc>
          <w:tcPr>
            <w:tcW w:w="1443" w:type="dxa"/>
            <w:tcBorders>
              <w:top w:val="single" w:sz="4" w:space="0" w:color="AC1F24"/>
              <w:bottom w:val="single" w:sz="4" w:space="0" w:color="AC1F24"/>
            </w:tcBorders>
          </w:tcPr>
          <w:p w14:paraId="2172D1EF" w14:textId="77777777" w:rsidR="008117A9" w:rsidRDefault="004B269F">
            <w:pPr>
              <w:pStyle w:val="TableParagraph"/>
              <w:spacing w:before="63"/>
              <w:ind w:left="115"/>
              <w:rPr>
                <w:sz w:val="14"/>
              </w:rPr>
            </w:pPr>
            <w:r>
              <w:rPr>
                <w:sz w:val="14"/>
              </w:rPr>
              <w:t>Central Java</w:t>
            </w:r>
          </w:p>
        </w:tc>
        <w:tc>
          <w:tcPr>
            <w:tcW w:w="1232" w:type="dxa"/>
            <w:tcBorders>
              <w:top w:val="single" w:sz="4" w:space="0" w:color="AC1F24"/>
              <w:bottom w:val="single" w:sz="4" w:space="0" w:color="AC1F24"/>
            </w:tcBorders>
          </w:tcPr>
          <w:p w14:paraId="4CEC92A5" w14:textId="77777777" w:rsidR="008117A9" w:rsidRDefault="004B269F">
            <w:pPr>
              <w:pStyle w:val="TableParagraph"/>
              <w:spacing w:before="63"/>
              <w:ind w:left="187" w:right="306"/>
              <w:jc w:val="center"/>
              <w:rPr>
                <w:sz w:val="14"/>
              </w:rPr>
            </w:pPr>
            <w:r>
              <w:rPr>
                <w:sz w:val="14"/>
              </w:rPr>
              <w:t>16%</w:t>
            </w:r>
          </w:p>
        </w:tc>
        <w:tc>
          <w:tcPr>
            <w:tcW w:w="1232" w:type="dxa"/>
            <w:tcBorders>
              <w:top w:val="single" w:sz="4" w:space="0" w:color="AC1F24"/>
              <w:bottom w:val="single" w:sz="4" w:space="0" w:color="AC1F24"/>
            </w:tcBorders>
          </w:tcPr>
          <w:p w14:paraId="2AC28F19" w14:textId="77777777" w:rsidR="008117A9" w:rsidRDefault="004B269F">
            <w:pPr>
              <w:pStyle w:val="TableParagraph"/>
              <w:spacing w:before="63"/>
              <w:ind w:left="259" w:right="236"/>
              <w:jc w:val="center"/>
              <w:rPr>
                <w:sz w:val="14"/>
              </w:rPr>
            </w:pPr>
            <w:r>
              <w:rPr>
                <w:sz w:val="14"/>
              </w:rPr>
              <w:t>19%</w:t>
            </w:r>
          </w:p>
        </w:tc>
        <w:tc>
          <w:tcPr>
            <w:tcW w:w="1232" w:type="dxa"/>
            <w:tcBorders>
              <w:top w:val="single" w:sz="4" w:space="0" w:color="AC1F24"/>
              <w:bottom w:val="single" w:sz="4" w:space="0" w:color="AC1F24"/>
            </w:tcBorders>
          </w:tcPr>
          <w:p w14:paraId="04F86CAE" w14:textId="77777777" w:rsidR="008117A9" w:rsidRDefault="004B269F" w:rsidP="003E5E96">
            <w:pPr>
              <w:pStyle w:val="TableParagraph"/>
              <w:spacing w:before="63"/>
              <w:ind w:left="316" w:right="507"/>
              <w:jc w:val="center"/>
              <w:rPr>
                <w:sz w:val="14"/>
              </w:rPr>
            </w:pPr>
            <w:r>
              <w:rPr>
                <w:sz w:val="14"/>
              </w:rPr>
              <w:t>8%</w:t>
            </w:r>
          </w:p>
        </w:tc>
        <w:tc>
          <w:tcPr>
            <w:tcW w:w="1232" w:type="dxa"/>
            <w:tcBorders>
              <w:top w:val="single" w:sz="4" w:space="0" w:color="AC1F24"/>
              <w:bottom w:val="single" w:sz="4" w:space="0" w:color="AC1F24"/>
            </w:tcBorders>
          </w:tcPr>
          <w:p w14:paraId="496E0456" w14:textId="77777777" w:rsidR="008117A9" w:rsidRDefault="004B269F">
            <w:pPr>
              <w:pStyle w:val="TableParagraph"/>
              <w:spacing w:before="63"/>
              <w:ind w:left="356"/>
              <w:rPr>
                <w:sz w:val="14"/>
              </w:rPr>
            </w:pPr>
            <w:r>
              <w:rPr>
                <w:sz w:val="14"/>
              </w:rPr>
              <w:t>0%</w:t>
            </w:r>
          </w:p>
        </w:tc>
        <w:tc>
          <w:tcPr>
            <w:tcW w:w="1232" w:type="dxa"/>
            <w:tcBorders>
              <w:top w:val="single" w:sz="4" w:space="0" w:color="AC1F24"/>
              <w:bottom w:val="single" w:sz="4" w:space="0" w:color="AC1F24"/>
            </w:tcBorders>
          </w:tcPr>
          <w:p w14:paraId="1CA928C4" w14:textId="77777777" w:rsidR="008117A9" w:rsidRDefault="004B269F">
            <w:pPr>
              <w:pStyle w:val="TableParagraph"/>
              <w:spacing w:before="63"/>
              <w:ind w:left="193" w:right="139"/>
              <w:jc w:val="center"/>
              <w:rPr>
                <w:sz w:val="14"/>
              </w:rPr>
            </w:pPr>
            <w:r>
              <w:rPr>
                <w:sz w:val="14"/>
              </w:rPr>
              <w:t>67%</w:t>
            </w:r>
          </w:p>
        </w:tc>
        <w:tc>
          <w:tcPr>
            <w:tcW w:w="1232" w:type="dxa"/>
            <w:tcBorders>
              <w:top w:val="single" w:sz="6" w:space="0" w:color="AC1F24"/>
              <w:bottom w:val="single" w:sz="6" w:space="0" w:color="AC1F24"/>
            </w:tcBorders>
          </w:tcPr>
          <w:p w14:paraId="208DB2A8" w14:textId="77777777" w:rsidR="008117A9" w:rsidRDefault="004B269F">
            <w:pPr>
              <w:pStyle w:val="TableParagraph"/>
              <w:spacing w:before="63"/>
              <w:ind w:left="134" w:right="135"/>
              <w:jc w:val="center"/>
              <w:rPr>
                <w:sz w:val="14"/>
              </w:rPr>
            </w:pPr>
            <w:r>
              <w:rPr>
                <w:sz w:val="14"/>
              </w:rPr>
              <w:t>9%</w:t>
            </w:r>
          </w:p>
        </w:tc>
        <w:tc>
          <w:tcPr>
            <w:tcW w:w="1232" w:type="dxa"/>
            <w:tcBorders>
              <w:top w:val="single" w:sz="4" w:space="0" w:color="AC1F24"/>
              <w:bottom w:val="single" w:sz="4" w:space="0" w:color="AC1F24"/>
            </w:tcBorders>
          </w:tcPr>
          <w:p w14:paraId="770BAD7F" w14:textId="77777777" w:rsidR="008117A9" w:rsidRDefault="004B269F">
            <w:pPr>
              <w:pStyle w:val="TableParagraph"/>
              <w:spacing w:before="63"/>
              <w:ind w:left="131" w:right="164"/>
              <w:jc w:val="center"/>
              <w:rPr>
                <w:sz w:val="14"/>
              </w:rPr>
            </w:pPr>
            <w:r>
              <w:rPr>
                <w:sz w:val="14"/>
              </w:rPr>
              <w:t>89%</w:t>
            </w:r>
          </w:p>
        </w:tc>
        <w:tc>
          <w:tcPr>
            <w:tcW w:w="1232" w:type="dxa"/>
            <w:tcBorders>
              <w:top w:val="single" w:sz="4" w:space="0" w:color="AC1F24"/>
              <w:bottom w:val="single" w:sz="4" w:space="0" w:color="AC1F24"/>
            </w:tcBorders>
          </w:tcPr>
          <w:p w14:paraId="160BD282" w14:textId="77777777" w:rsidR="008117A9" w:rsidRDefault="004B269F">
            <w:pPr>
              <w:pStyle w:val="TableParagraph"/>
              <w:spacing w:before="63"/>
              <w:ind w:left="105" w:right="71"/>
              <w:jc w:val="center"/>
              <w:rPr>
                <w:sz w:val="14"/>
              </w:rPr>
            </w:pPr>
            <w:r>
              <w:rPr>
                <w:sz w:val="14"/>
              </w:rPr>
              <w:t>0%</w:t>
            </w:r>
          </w:p>
        </w:tc>
        <w:tc>
          <w:tcPr>
            <w:tcW w:w="1232" w:type="dxa"/>
            <w:tcBorders>
              <w:top w:val="single" w:sz="4" w:space="0" w:color="AC1F24"/>
              <w:bottom w:val="single" w:sz="4" w:space="0" w:color="AC1F24"/>
            </w:tcBorders>
          </w:tcPr>
          <w:p w14:paraId="5E9771F5" w14:textId="77777777" w:rsidR="008117A9" w:rsidRDefault="004B269F">
            <w:pPr>
              <w:pStyle w:val="TableParagraph"/>
              <w:spacing w:before="63"/>
              <w:ind w:left="114" w:right="109"/>
              <w:jc w:val="center"/>
              <w:rPr>
                <w:sz w:val="14"/>
              </w:rPr>
            </w:pPr>
            <w:r>
              <w:rPr>
                <w:sz w:val="14"/>
              </w:rPr>
              <w:t>19</w:t>
            </w:r>
          </w:p>
        </w:tc>
      </w:tr>
      <w:tr w:rsidR="008117A9" w14:paraId="34CF4B0C" w14:textId="77777777" w:rsidTr="00F21926">
        <w:trPr>
          <w:trHeight w:val="318"/>
        </w:trPr>
        <w:tc>
          <w:tcPr>
            <w:tcW w:w="1477" w:type="dxa"/>
            <w:tcBorders>
              <w:top w:val="single" w:sz="4" w:space="0" w:color="AC1F24"/>
              <w:bottom w:val="single" w:sz="4" w:space="0" w:color="AC1F24"/>
            </w:tcBorders>
          </w:tcPr>
          <w:p w14:paraId="3C69FC0B" w14:textId="77777777" w:rsidR="008117A9" w:rsidRDefault="004B269F">
            <w:pPr>
              <w:pStyle w:val="TableParagraph"/>
              <w:spacing w:before="63"/>
              <w:ind w:left="113"/>
              <w:rPr>
                <w:sz w:val="14"/>
              </w:rPr>
            </w:pPr>
            <w:r>
              <w:rPr>
                <w:sz w:val="14"/>
              </w:rPr>
              <w:t>North Lombok</w:t>
            </w:r>
          </w:p>
        </w:tc>
        <w:tc>
          <w:tcPr>
            <w:tcW w:w="1443" w:type="dxa"/>
            <w:tcBorders>
              <w:top w:val="single" w:sz="4" w:space="0" w:color="AC1F24"/>
              <w:bottom w:val="single" w:sz="4" w:space="0" w:color="AC1F24"/>
            </w:tcBorders>
          </w:tcPr>
          <w:p w14:paraId="48F704F1" w14:textId="77777777" w:rsidR="008117A9" w:rsidRDefault="004B269F">
            <w:pPr>
              <w:pStyle w:val="TableParagraph"/>
              <w:spacing w:before="63"/>
              <w:ind w:left="115"/>
              <w:rPr>
                <w:sz w:val="14"/>
              </w:rPr>
            </w:pPr>
            <w:r>
              <w:rPr>
                <w:sz w:val="14"/>
              </w:rPr>
              <w:t>NTB</w:t>
            </w:r>
          </w:p>
        </w:tc>
        <w:tc>
          <w:tcPr>
            <w:tcW w:w="1232" w:type="dxa"/>
            <w:tcBorders>
              <w:top w:val="single" w:sz="4" w:space="0" w:color="AC1F24"/>
              <w:bottom w:val="single" w:sz="4" w:space="0" w:color="AC1F24"/>
            </w:tcBorders>
          </w:tcPr>
          <w:p w14:paraId="47856E50" w14:textId="77777777" w:rsidR="008117A9" w:rsidRDefault="004B269F">
            <w:pPr>
              <w:pStyle w:val="TableParagraph"/>
              <w:spacing w:before="63"/>
              <w:ind w:left="187" w:right="306"/>
              <w:jc w:val="center"/>
              <w:rPr>
                <w:sz w:val="14"/>
              </w:rPr>
            </w:pPr>
            <w:r>
              <w:rPr>
                <w:sz w:val="14"/>
              </w:rPr>
              <w:t>13%</w:t>
            </w:r>
          </w:p>
        </w:tc>
        <w:tc>
          <w:tcPr>
            <w:tcW w:w="1232" w:type="dxa"/>
            <w:tcBorders>
              <w:top w:val="single" w:sz="4" w:space="0" w:color="AC1F24"/>
              <w:bottom w:val="single" w:sz="4" w:space="0" w:color="AC1F24"/>
            </w:tcBorders>
          </w:tcPr>
          <w:p w14:paraId="64E5C7F4" w14:textId="77777777" w:rsidR="008117A9" w:rsidRDefault="004B269F">
            <w:pPr>
              <w:pStyle w:val="TableParagraph"/>
              <w:spacing w:before="63"/>
              <w:ind w:left="259" w:right="236"/>
              <w:jc w:val="center"/>
              <w:rPr>
                <w:sz w:val="14"/>
              </w:rPr>
            </w:pPr>
            <w:r>
              <w:rPr>
                <w:sz w:val="14"/>
              </w:rPr>
              <w:t>2%</w:t>
            </w:r>
          </w:p>
        </w:tc>
        <w:tc>
          <w:tcPr>
            <w:tcW w:w="1232" w:type="dxa"/>
            <w:tcBorders>
              <w:top w:val="single" w:sz="4" w:space="0" w:color="AC1F24"/>
              <w:bottom w:val="single" w:sz="4" w:space="0" w:color="AC1F24"/>
            </w:tcBorders>
          </w:tcPr>
          <w:p w14:paraId="5E34D420" w14:textId="77777777" w:rsidR="008117A9" w:rsidRDefault="004B269F" w:rsidP="003E5E96">
            <w:pPr>
              <w:pStyle w:val="TableParagraph"/>
              <w:spacing w:before="63"/>
              <w:ind w:left="316" w:right="507"/>
              <w:jc w:val="center"/>
              <w:rPr>
                <w:sz w:val="14"/>
              </w:rPr>
            </w:pPr>
            <w:r>
              <w:rPr>
                <w:sz w:val="14"/>
              </w:rPr>
              <w:t>25%</w:t>
            </w:r>
          </w:p>
        </w:tc>
        <w:tc>
          <w:tcPr>
            <w:tcW w:w="1232" w:type="dxa"/>
            <w:tcBorders>
              <w:top w:val="single" w:sz="4" w:space="0" w:color="AC1F24"/>
              <w:bottom w:val="single" w:sz="4" w:space="0" w:color="AC1F24"/>
            </w:tcBorders>
          </w:tcPr>
          <w:p w14:paraId="2BBAAC76" w14:textId="77777777" w:rsidR="008117A9" w:rsidRDefault="004B269F">
            <w:pPr>
              <w:pStyle w:val="TableParagraph"/>
              <w:spacing w:before="63"/>
              <w:ind w:left="356"/>
              <w:rPr>
                <w:sz w:val="14"/>
              </w:rPr>
            </w:pPr>
            <w:r>
              <w:rPr>
                <w:sz w:val="14"/>
              </w:rPr>
              <w:t>0%</w:t>
            </w:r>
          </w:p>
        </w:tc>
        <w:tc>
          <w:tcPr>
            <w:tcW w:w="1232" w:type="dxa"/>
            <w:tcBorders>
              <w:top w:val="single" w:sz="4" w:space="0" w:color="AC1F24"/>
              <w:bottom w:val="single" w:sz="4" w:space="0" w:color="AC1F24"/>
            </w:tcBorders>
          </w:tcPr>
          <w:p w14:paraId="337706BB" w14:textId="77777777" w:rsidR="008117A9" w:rsidRDefault="004B269F">
            <w:pPr>
              <w:pStyle w:val="TableParagraph"/>
              <w:spacing w:before="63"/>
              <w:ind w:left="193" w:right="139"/>
              <w:jc w:val="center"/>
              <w:rPr>
                <w:sz w:val="14"/>
              </w:rPr>
            </w:pPr>
            <w:r>
              <w:rPr>
                <w:sz w:val="14"/>
              </w:rPr>
              <w:t>92%</w:t>
            </w:r>
          </w:p>
        </w:tc>
        <w:tc>
          <w:tcPr>
            <w:tcW w:w="1232" w:type="dxa"/>
            <w:tcBorders>
              <w:top w:val="single" w:sz="6" w:space="0" w:color="AC1F24"/>
              <w:bottom w:val="single" w:sz="6" w:space="0" w:color="AC1F24"/>
            </w:tcBorders>
          </w:tcPr>
          <w:p w14:paraId="784A01EE" w14:textId="77777777" w:rsidR="008117A9" w:rsidRDefault="004B269F">
            <w:pPr>
              <w:pStyle w:val="TableParagraph"/>
              <w:spacing w:before="63"/>
              <w:ind w:left="134" w:right="135"/>
              <w:jc w:val="center"/>
              <w:rPr>
                <w:sz w:val="14"/>
              </w:rPr>
            </w:pPr>
            <w:r>
              <w:rPr>
                <w:sz w:val="14"/>
              </w:rPr>
              <w:t>0%</w:t>
            </w:r>
          </w:p>
        </w:tc>
        <w:tc>
          <w:tcPr>
            <w:tcW w:w="1232" w:type="dxa"/>
            <w:tcBorders>
              <w:top w:val="single" w:sz="4" w:space="0" w:color="AC1F24"/>
              <w:bottom w:val="single" w:sz="4" w:space="0" w:color="AC1F24"/>
            </w:tcBorders>
          </w:tcPr>
          <w:p w14:paraId="4A390B09" w14:textId="77777777" w:rsidR="008117A9" w:rsidRDefault="004B269F">
            <w:pPr>
              <w:pStyle w:val="TableParagraph"/>
              <w:spacing w:before="63"/>
              <w:ind w:left="131" w:right="164"/>
              <w:jc w:val="center"/>
              <w:rPr>
                <w:sz w:val="14"/>
              </w:rPr>
            </w:pPr>
            <w:r>
              <w:rPr>
                <w:sz w:val="14"/>
              </w:rPr>
              <w:t>38%</w:t>
            </w:r>
          </w:p>
        </w:tc>
        <w:tc>
          <w:tcPr>
            <w:tcW w:w="1232" w:type="dxa"/>
            <w:tcBorders>
              <w:top w:val="single" w:sz="4" w:space="0" w:color="AC1F24"/>
              <w:bottom w:val="single" w:sz="4" w:space="0" w:color="AC1F24"/>
            </w:tcBorders>
          </w:tcPr>
          <w:p w14:paraId="0969309D" w14:textId="77777777" w:rsidR="008117A9" w:rsidRDefault="004B269F">
            <w:pPr>
              <w:pStyle w:val="TableParagraph"/>
              <w:spacing w:before="63"/>
              <w:ind w:left="105" w:right="71"/>
              <w:jc w:val="center"/>
              <w:rPr>
                <w:sz w:val="14"/>
              </w:rPr>
            </w:pPr>
            <w:r>
              <w:rPr>
                <w:sz w:val="14"/>
              </w:rPr>
              <w:t>0%</w:t>
            </w:r>
          </w:p>
        </w:tc>
        <w:tc>
          <w:tcPr>
            <w:tcW w:w="1232" w:type="dxa"/>
            <w:tcBorders>
              <w:top w:val="single" w:sz="4" w:space="0" w:color="AC1F24"/>
              <w:bottom w:val="single" w:sz="4" w:space="0" w:color="AC1F24"/>
            </w:tcBorders>
          </w:tcPr>
          <w:p w14:paraId="237AB06F" w14:textId="77777777" w:rsidR="008117A9" w:rsidRDefault="004B269F">
            <w:pPr>
              <w:pStyle w:val="TableParagraph"/>
              <w:spacing w:before="63"/>
              <w:ind w:left="114" w:right="109"/>
              <w:jc w:val="center"/>
              <w:rPr>
                <w:sz w:val="14"/>
              </w:rPr>
            </w:pPr>
            <w:r>
              <w:rPr>
                <w:sz w:val="14"/>
              </w:rPr>
              <w:t>20</w:t>
            </w:r>
          </w:p>
        </w:tc>
      </w:tr>
      <w:tr w:rsidR="008117A9" w14:paraId="6843CCF7" w14:textId="77777777" w:rsidTr="00F21926">
        <w:trPr>
          <w:trHeight w:val="318"/>
        </w:trPr>
        <w:tc>
          <w:tcPr>
            <w:tcW w:w="1477" w:type="dxa"/>
            <w:tcBorders>
              <w:top w:val="single" w:sz="4" w:space="0" w:color="AC1F24"/>
              <w:bottom w:val="single" w:sz="4" w:space="0" w:color="AC1F24"/>
            </w:tcBorders>
          </w:tcPr>
          <w:p w14:paraId="0F7ED218" w14:textId="77777777" w:rsidR="008117A9" w:rsidRDefault="004B269F">
            <w:pPr>
              <w:pStyle w:val="TableParagraph"/>
              <w:spacing w:before="63"/>
              <w:ind w:left="113"/>
              <w:rPr>
                <w:sz w:val="14"/>
              </w:rPr>
            </w:pPr>
            <w:proofErr w:type="spellStart"/>
            <w:r>
              <w:rPr>
                <w:sz w:val="14"/>
              </w:rPr>
              <w:t>Bener</w:t>
            </w:r>
            <w:proofErr w:type="spellEnd"/>
            <w:r>
              <w:rPr>
                <w:sz w:val="14"/>
              </w:rPr>
              <w:t xml:space="preserve"> </w:t>
            </w:r>
            <w:proofErr w:type="spellStart"/>
            <w:r>
              <w:rPr>
                <w:sz w:val="14"/>
              </w:rPr>
              <w:t>Meriah</w:t>
            </w:r>
            <w:proofErr w:type="spellEnd"/>
          </w:p>
        </w:tc>
        <w:tc>
          <w:tcPr>
            <w:tcW w:w="1443" w:type="dxa"/>
            <w:tcBorders>
              <w:top w:val="single" w:sz="4" w:space="0" w:color="AC1F24"/>
              <w:bottom w:val="single" w:sz="4" w:space="0" w:color="AC1F24"/>
            </w:tcBorders>
          </w:tcPr>
          <w:p w14:paraId="0F4EA82E" w14:textId="77777777" w:rsidR="008117A9" w:rsidRDefault="004B269F">
            <w:pPr>
              <w:pStyle w:val="TableParagraph"/>
              <w:spacing w:before="63"/>
              <w:ind w:left="115"/>
              <w:rPr>
                <w:sz w:val="14"/>
              </w:rPr>
            </w:pPr>
            <w:r>
              <w:rPr>
                <w:sz w:val="14"/>
              </w:rPr>
              <w:t>Aceh</w:t>
            </w:r>
          </w:p>
        </w:tc>
        <w:tc>
          <w:tcPr>
            <w:tcW w:w="1232" w:type="dxa"/>
            <w:tcBorders>
              <w:top w:val="single" w:sz="4" w:space="0" w:color="AC1F24"/>
              <w:bottom w:val="single" w:sz="4" w:space="0" w:color="AC1F24"/>
            </w:tcBorders>
          </w:tcPr>
          <w:p w14:paraId="5796AECC" w14:textId="77777777" w:rsidR="008117A9" w:rsidRDefault="004B269F">
            <w:pPr>
              <w:pStyle w:val="TableParagraph"/>
              <w:spacing w:before="63"/>
              <w:ind w:left="187" w:right="306"/>
              <w:jc w:val="center"/>
              <w:rPr>
                <w:sz w:val="14"/>
              </w:rPr>
            </w:pPr>
            <w:r>
              <w:rPr>
                <w:sz w:val="14"/>
              </w:rPr>
              <w:t>13%</w:t>
            </w:r>
          </w:p>
        </w:tc>
        <w:tc>
          <w:tcPr>
            <w:tcW w:w="1232" w:type="dxa"/>
            <w:tcBorders>
              <w:top w:val="single" w:sz="4" w:space="0" w:color="AC1F24"/>
              <w:bottom w:val="single" w:sz="4" w:space="0" w:color="AC1F24"/>
            </w:tcBorders>
          </w:tcPr>
          <w:p w14:paraId="4ABCA9E4" w14:textId="77777777" w:rsidR="008117A9" w:rsidRDefault="004B269F">
            <w:pPr>
              <w:pStyle w:val="TableParagraph"/>
              <w:spacing w:before="63"/>
              <w:ind w:left="259" w:right="236"/>
              <w:jc w:val="center"/>
              <w:rPr>
                <w:sz w:val="14"/>
              </w:rPr>
            </w:pPr>
            <w:r>
              <w:rPr>
                <w:sz w:val="14"/>
              </w:rPr>
              <w:t>4%</w:t>
            </w:r>
          </w:p>
        </w:tc>
        <w:tc>
          <w:tcPr>
            <w:tcW w:w="1232" w:type="dxa"/>
            <w:tcBorders>
              <w:top w:val="single" w:sz="4" w:space="0" w:color="AC1F24"/>
              <w:bottom w:val="single" w:sz="4" w:space="0" w:color="AC1F24"/>
            </w:tcBorders>
          </w:tcPr>
          <w:p w14:paraId="42CE6B3E" w14:textId="77777777" w:rsidR="008117A9" w:rsidRDefault="004B269F" w:rsidP="003E5E96">
            <w:pPr>
              <w:pStyle w:val="TableParagraph"/>
              <w:spacing w:before="63"/>
              <w:ind w:left="316" w:right="507"/>
              <w:jc w:val="center"/>
              <w:rPr>
                <w:sz w:val="14"/>
              </w:rPr>
            </w:pPr>
            <w:r>
              <w:rPr>
                <w:sz w:val="14"/>
              </w:rPr>
              <w:t>1%</w:t>
            </w:r>
          </w:p>
        </w:tc>
        <w:tc>
          <w:tcPr>
            <w:tcW w:w="1232" w:type="dxa"/>
            <w:tcBorders>
              <w:top w:val="single" w:sz="4" w:space="0" w:color="AC1F24"/>
              <w:bottom w:val="single" w:sz="4" w:space="0" w:color="AC1F24"/>
            </w:tcBorders>
          </w:tcPr>
          <w:p w14:paraId="03F4F415" w14:textId="77777777" w:rsidR="008117A9" w:rsidRDefault="004B269F">
            <w:pPr>
              <w:pStyle w:val="TableParagraph"/>
              <w:spacing w:before="63"/>
              <w:ind w:left="356"/>
              <w:rPr>
                <w:sz w:val="14"/>
              </w:rPr>
            </w:pPr>
            <w:r>
              <w:rPr>
                <w:sz w:val="14"/>
              </w:rPr>
              <w:t>0%</w:t>
            </w:r>
          </w:p>
        </w:tc>
        <w:tc>
          <w:tcPr>
            <w:tcW w:w="1232" w:type="dxa"/>
            <w:tcBorders>
              <w:top w:val="single" w:sz="4" w:space="0" w:color="AC1F24"/>
              <w:bottom w:val="single" w:sz="4" w:space="0" w:color="AC1F24"/>
            </w:tcBorders>
          </w:tcPr>
          <w:p w14:paraId="674472D6" w14:textId="77777777" w:rsidR="008117A9" w:rsidRDefault="004B269F">
            <w:pPr>
              <w:pStyle w:val="TableParagraph"/>
              <w:spacing w:before="63"/>
              <w:ind w:left="193" w:right="139"/>
              <w:jc w:val="center"/>
              <w:rPr>
                <w:sz w:val="14"/>
              </w:rPr>
            </w:pPr>
            <w:r>
              <w:rPr>
                <w:sz w:val="14"/>
              </w:rPr>
              <w:t>11%</w:t>
            </w:r>
          </w:p>
        </w:tc>
        <w:tc>
          <w:tcPr>
            <w:tcW w:w="1232" w:type="dxa"/>
            <w:tcBorders>
              <w:top w:val="single" w:sz="6" w:space="0" w:color="AC1F24"/>
              <w:bottom w:val="single" w:sz="6" w:space="0" w:color="AC1F24"/>
            </w:tcBorders>
          </w:tcPr>
          <w:p w14:paraId="47F67833" w14:textId="77777777" w:rsidR="008117A9" w:rsidRDefault="004B269F">
            <w:pPr>
              <w:pStyle w:val="TableParagraph"/>
              <w:spacing w:before="63"/>
              <w:ind w:left="134" w:right="135"/>
              <w:jc w:val="center"/>
              <w:rPr>
                <w:sz w:val="14"/>
              </w:rPr>
            </w:pPr>
            <w:r>
              <w:rPr>
                <w:sz w:val="14"/>
              </w:rPr>
              <w:t>0%</w:t>
            </w:r>
          </w:p>
        </w:tc>
        <w:tc>
          <w:tcPr>
            <w:tcW w:w="1232" w:type="dxa"/>
            <w:tcBorders>
              <w:top w:val="single" w:sz="4" w:space="0" w:color="AC1F24"/>
              <w:bottom w:val="single" w:sz="4" w:space="0" w:color="AC1F24"/>
            </w:tcBorders>
          </w:tcPr>
          <w:p w14:paraId="556E0B0D" w14:textId="77777777" w:rsidR="008117A9" w:rsidRDefault="004B269F">
            <w:pPr>
              <w:pStyle w:val="TableParagraph"/>
              <w:spacing w:before="63"/>
              <w:ind w:left="131" w:right="164"/>
              <w:jc w:val="center"/>
              <w:rPr>
                <w:sz w:val="14"/>
              </w:rPr>
            </w:pPr>
            <w:r>
              <w:rPr>
                <w:sz w:val="14"/>
              </w:rPr>
              <w:t>89%</w:t>
            </w:r>
          </w:p>
        </w:tc>
        <w:tc>
          <w:tcPr>
            <w:tcW w:w="1232" w:type="dxa"/>
            <w:tcBorders>
              <w:top w:val="single" w:sz="4" w:space="0" w:color="AC1F24"/>
              <w:bottom w:val="single" w:sz="4" w:space="0" w:color="AC1F24"/>
            </w:tcBorders>
          </w:tcPr>
          <w:p w14:paraId="79AAD958" w14:textId="77777777" w:rsidR="008117A9" w:rsidRDefault="004B269F">
            <w:pPr>
              <w:pStyle w:val="TableParagraph"/>
              <w:spacing w:before="63"/>
              <w:ind w:left="105" w:right="71"/>
              <w:jc w:val="center"/>
              <w:rPr>
                <w:sz w:val="14"/>
              </w:rPr>
            </w:pPr>
            <w:r>
              <w:rPr>
                <w:sz w:val="14"/>
              </w:rPr>
              <w:t>33%</w:t>
            </w:r>
          </w:p>
        </w:tc>
        <w:tc>
          <w:tcPr>
            <w:tcW w:w="1232" w:type="dxa"/>
            <w:tcBorders>
              <w:top w:val="single" w:sz="4" w:space="0" w:color="AC1F24"/>
              <w:bottom w:val="single" w:sz="4" w:space="0" w:color="AC1F24"/>
            </w:tcBorders>
          </w:tcPr>
          <w:p w14:paraId="2A610D31" w14:textId="77777777" w:rsidR="008117A9" w:rsidRDefault="004B269F">
            <w:pPr>
              <w:pStyle w:val="TableParagraph"/>
              <w:spacing w:before="63"/>
              <w:ind w:left="114" w:right="109"/>
              <w:jc w:val="center"/>
              <w:rPr>
                <w:sz w:val="14"/>
              </w:rPr>
            </w:pPr>
            <w:r>
              <w:rPr>
                <w:sz w:val="14"/>
              </w:rPr>
              <w:t>21</w:t>
            </w:r>
          </w:p>
        </w:tc>
      </w:tr>
      <w:tr w:rsidR="008117A9" w14:paraId="03C5CDBD" w14:textId="77777777" w:rsidTr="00F21926">
        <w:trPr>
          <w:trHeight w:val="318"/>
        </w:trPr>
        <w:tc>
          <w:tcPr>
            <w:tcW w:w="1477" w:type="dxa"/>
            <w:tcBorders>
              <w:top w:val="single" w:sz="4" w:space="0" w:color="AC1F24"/>
              <w:bottom w:val="single" w:sz="4" w:space="0" w:color="AC1F24"/>
            </w:tcBorders>
          </w:tcPr>
          <w:p w14:paraId="0C1B1A77" w14:textId="77777777" w:rsidR="008117A9" w:rsidRDefault="004B269F">
            <w:pPr>
              <w:pStyle w:val="TableParagraph"/>
              <w:spacing w:before="63"/>
              <w:ind w:left="113"/>
              <w:rPr>
                <w:sz w:val="14"/>
              </w:rPr>
            </w:pPr>
            <w:r>
              <w:rPr>
                <w:sz w:val="14"/>
              </w:rPr>
              <w:t xml:space="preserve">South </w:t>
            </w:r>
            <w:proofErr w:type="spellStart"/>
            <w:r>
              <w:rPr>
                <w:sz w:val="14"/>
              </w:rPr>
              <w:t>Manokwari</w:t>
            </w:r>
            <w:proofErr w:type="spellEnd"/>
          </w:p>
        </w:tc>
        <w:tc>
          <w:tcPr>
            <w:tcW w:w="1443" w:type="dxa"/>
            <w:tcBorders>
              <w:top w:val="single" w:sz="4" w:space="0" w:color="AC1F24"/>
              <w:bottom w:val="single" w:sz="4" w:space="0" w:color="AC1F24"/>
            </w:tcBorders>
          </w:tcPr>
          <w:p w14:paraId="06D30EF1" w14:textId="77777777" w:rsidR="008117A9" w:rsidRDefault="004B269F">
            <w:pPr>
              <w:pStyle w:val="TableParagraph"/>
              <w:spacing w:before="63"/>
              <w:ind w:left="115"/>
              <w:rPr>
                <w:sz w:val="14"/>
              </w:rPr>
            </w:pPr>
            <w:r>
              <w:rPr>
                <w:sz w:val="14"/>
              </w:rPr>
              <w:t>Papua Barat</w:t>
            </w:r>
          </w:p>
        </w:tc>
        <w:tc>
          <w:tcPr>
            <w:tcW w:w="1232" w:type="dxa"/>
            <w:tcBorders>
              <w:top w:val="single" w:sz="4" w:space="0" w:color="AC1F24"/>
              <w:bottom w:val="single" w:sz="4" w:space="0" w:color="AC1F24"/>
            </w:tcBorders>
          </w:tcPr>
          <w:p w14:paraId="69F0E081" w14:textId="77777777" w:rsidR="008117A9" w:rsidRDefault="004B269F">
            <w:pPr>
              <w:pStyle w:val="TableParagraph"/>
              <w:spacing w:before="63"/>
              <w:ind w:left="187" w:right="306"/>
              <w:jc w:val="center"/>
              <w:rPr>
                <w:sz w:val="14"/>
              </w:rPr>
            </w:pPr>
            <w:r>
              <w:rPr>
                <w:sz w:val="14"/>
              </w:rPr>
              <w:t>19%</w:t>
            </w:r>
          </w:p>
        </w:tc>
        <w:tc>
          <w:tcPr>
            <w:tcW w:w="1232" w:type="dxa"/>
            <w:tcBorders>
              <w:top w:val="single" w:sz="4" w:space="0" w:color="AC1F24"/>
              <w:bottom w:val="single" w:sz="4" w:space="0" w:color="AC1F24"/>
            </w:tcBorders>
          </w:tcPr>
          <w:p w14:paraId="58E1B477" w14:textId="77777777" w:rsidR="008117A9" w:rsidRDefault="004B269F">
            <w:pPr>
              <w:pStyle w:val="TableParagraph"/>
              <w:spacing w:before="63"/>
              <w:ind w:left="259" w:right="236"/>
              <w:jc w:val="center"/>
              <w:rPr>
                <w:sz w:val="14"/>
              </w:rPr>
            </w:pPr>
            <w:r>
              <w:rPr>
                <w:sz w:val="14"/>
              </w:rPr>
              <w:t>6%</w:t>
            </w:r>
          </w:p>
        </w:tc>
        <w:tc>
          <w:tcPr>
            <w:tcW w:w="1232" w:type="dxa"/>
            <w:tcBorders>
              <w:top w:val="single" w:sz="4" w:space="0" w:color="AC1F24"/>
              <w:bottom w:val="single" w:sz="4" w:space="0" w:color="AC1F24"/>
            </w:tcBorders>
          </w:tcPr>
          <w:p w14:paraId="65D51FE1" w14:textId="77777777" w:rsidR="008117A9" w:rsidRDefault="004B269F" w:rsidP="003E5E96">
            <w:pPr>
              <w:pStyle w:val="TableParagraph"/>
              <w:spacing w:before="63"/>
              <w:ind w:left="316" w:right="507"/>
              <w:jc w:val="center"/>
              <w:rPr>
                <w:sz w:val="14"/>
              </w:rPr>
            </w:pPr>
            <w:r>
              <w:rPr>
                <w:sz w:val="14"/>
              </w:rPr>
              <w:t>6%</w:t>
            </w:r>
          </w:p>
        </w:tc>
        <w:tc>
          <w:tcPr>
            <w:tcW w:w="1232" w:type="dxa"/>
            <w:tcBorders>
              <w:top w:val="single" w:sz="4" w:space="0" w:color="AC1F24"/>
              <w:bottom w:val="single" w:sz="4" w:space="0" w:color="AC1F24"/>
            </w:tcBorders>
          </w:tcPr>
          <w:p w14:paraId="3C34F519" w14:textId="77777777" w:rsidR="008117A9" w:rsidRDefault="004B269F">
            <w:pPr>
              <w:pStyle w:val="TableParagraph"/>
              <w:spacing w:before="63"/>
              <w:ind w:left="316"/>
              <w:rPr>
                <w:sz w:val="14"/>
              </w:rPr>
            </w:pPr>
            <w:r>
              <w:rPr>
                <w:sz w:val="14"/>
              </w:rPr>
              <w:t>33%</w:t>
            </w:r>
          </w:p>
        </w:tc>
        <w:tc>
          <w:tcPr>
            <w:tcW w:w="1232" w:type="dxa"/>
            <w:tcBorders>
              <w:top w:val="single" w:sz="4" w:space="0" w:color="AC1F24"/>
              <w:bottom w:val="single" w:sz="4" w:space="0" w:color="AC1F24"/>
            </w:tcBorders>
          </w:tcPr>
          <w:p w14:paraId="56AB8B4F" w14:textId="77777777" w:rsidR="008117A9" w:rsidRDefault="004B269F">
            <w:pPr>
              <w:pStyle w:val="TableParagraph"/>
              <w:spacing w:before="63"/>
              <w:ind w:left="193" w:right="139"/>
              <w:jc w:val="center"/>
              <w:rPr>
                <w:sz w:val="14"/>
              </w:rPr>
            </w:pPr>
            <w:r>
              <w:rPr>
                <w:sz w:val="14"/>
              </w:rPr>
              <w:t>29%</w:t>
            </w:r>
          </w:p>
        </w:tc>
        <w:tc>
          <w:tcPr>
            <w:tcW w:w="1232" w:type="dxa"/>
            <w:tcBorders>
              <w:top w:val="single" w:sz="6" w:space="0" w:color="AC1F24"/>
              <w:bottom w:val="single" w:sz="6" w:space="0" w:color="AC1F24"/>
            </w:tcBorders>
          </w:tcPr>
          <w:p w14:paraId="0E0C3DA1" w14:textId="77777777" w:rsidR="008117A9" w:rsidRDefault="004B269F">
            <w:pPr>
              <w:pStyle w:val="TableParagraph"/>
              <w:spacing w:before="63"/>
              <w:ind w:left="134" w:right="135"/>
              <w:jc w:val="center"/>
              <w:rPr>
                <w:sz w:val="14"/>
              </w:rPr>
            </w:pPr>
            <w:r>
              <w:rPr>
                <w:sz w:val="14"/>
              </w:rPr>
              <w:t>0%</w:t>
            </w:r>
          </w:p>
        </w:tc>
        <w:tc>
          <w:tcPr>
            <w:tcW w:w="1232" w:type="dxa"/>
            <w:tcBorders>
              <w:top w:val="single" w:sz="4" w:space="0" w:color="AC1F24"/>
              <w:bottom w:val="single" w:sz="4" w:space="0" w:color="AC1F24"/>
            </w:tcBorders>
          </w:tcPr>
          <w:p w14:paraId="06A4FA7F" w14:textId="77777777" w:rsidR="008117A9" w:rsidRDefault="004B269F">
            <w:pPr>
              <w:pStyle w:val="TableParagraph"/>
              <w:spacing w:before="63"/>
              <w:ind w:left="131" w:right="164"/>
              <w:jc w:val="center"/>
              <w:rPr>
                <w:sz w:val="14"/>
              </w:rPr>
            </w:pPr>
            <w:r>
              <w:rPr>
                <w:sz w:val="14"/>
              </w:rPr>
              <w:t>3%</w:t>
            </w:r>
          </w:p>
        </w:tc>
        <w:tc>
          <w:tcPr>
            <w:tcW w:w="1232" w:type="dxa"/>
            <w:tcBorders>
              <w:top w:val="single" w:sz="4" w:space="0" w:color="AC1F24"/>
              <w:bottom w:val="single" w:sz="4" w:space="0" w:color="AC1F24"/>
            </w:tcBorders>
          </w:tcPr>
          <w:p w14:paraId="022A85AD" w14:textId="77777777" w:rsidR="008117A9" w:rsidRDefault="004B269F">
            <w:pPr>
              <w:pStyle w:val="TableParagraph"/>
              <w:spacing w:before="63"/>
              <w:ind w:left="105" w:right="71"/>
              <w:jc w:val="center"/>
              <w:rPr>
                <w:sz w:val="14"/>
              </w:rPr>
            </w:pPr>
            <w:r>
              <w:rPr>
                <w:sz w:val="14"/>
              </w:rPr>
              <w:t>0%</w:t>
            </w:r>
          </w:p>
        </w:tc>
        <w:tc>
          <w:tcPr>
            <w:tcW w:w="1232" w:type="dxa"/>
            <w:tcBorders>
              <w:top w:val="single" w:sz="4" w:space="0" w:color="AC1F24"/>
              <w:bottom w:val="single" w:sz="4" w:space="0" w:color="AC1F24"/>
            </w:tcBorders>
          </w:tcPr>
          <w:p w14:paraId="3456DF6B" w14:textId="77777777" w:rsidR="008117A9" w:rsidRDefault="004B269F">
            <w:pPr>
              <w:pStyle w:val="TableParagraph"/>
              <w:spacing w:before="63"/>
              <w:ind w:left="114" w:right="109"/>
              <w:jc w:val="center"/>
              <w:rPr>
                <w:sz w:val="14"/>
              </w:rPr>
            </w:pPr>
            <w:r>
              <w:rPr>
                <w:sz w:val="14"/>
              </w:rPr>
              <w:t>22</w:t>
            </w:r>
          </w:p>
        </w:tc>
      </w:tr>
      <w:tr w:rsidR="008117A9" w14:paraId="711E174C" w14:textId="77777777" w:rsidTr="00F21926">
        <w:trPr>
          <w:trHeight w:val="318"/>
        </w:trPr>
        <w:tc>
          <w:tcPr>
            <w:tcW w:w="1477" w:type="dxa"/>
            <w:tcBorders>
              <w:top w:val="single" w:sz="4" w:space="0" w:color="AC1F24"/>
              <w:bottom w:val="single" w:sz="4" w:space="0" w:color="AC1F24"/>
            </w:tcBorders>
          </w:tcPr>
          <w:p w14:paraId="5672892D" w14:textId="77777777" w:rsidR="008117A9" w:rsidRDefault="004B269F">
            <w:pPr>
              <w:pStyle w:val="TableParagraph"/>
              <w:spacing w:before="63"/>
              <w:ind w:left="113"/>
              <w:rPr>
                <w:sz w:val="14"/>
              </w:rPr>
            </w:pPr>
            <w:r>
              <w:rPr>
                <w:sz w:val="14"/>
              </w:rPr>
              <w:t>Lanny Jaya</w:t>
            </w:r>
          </w:p>
        </w:tc>
        <w:tc>
          <w:tcPr>
            <w:tcW w:w="1443" w:type="dxa"/>
            <w:tcBorders>
              <w:top w:val="single" w:sz="4" w:space="0" w:color="AC1F24"/>
              <w:bottom w:val="single" w:sz="4" w:space="0" w:color="AC1F24"/>
            </w:tcBorders>
          </w:tcPr>
          <w:p w14:paraId="03056210" w14:textId="77777777" w:rsidR="008117A9" w:rsidRDefault="004B269F">
            <w:pPr>
              <w:pStyle w:val="TableParagraph"/>
              <w:spacing w:before="63"/>
              <w:ind w:left="115"/>
              <w:rPr>
                <w:sz w:val="14"/>
              </w:rPr>
            </w:pPr>
            <w:r>
              <w:rPr>
                <w:sz w:val="14"/>
              </w:rPr>
              <w:t>Papua</w:t>
            </w:r>
          </w:p>
        </w:tc>
        <w:tc>
          <w:tcPr>
            <w:tcW w:w="1232" w:type="dxa"/>
            <w:tcBorders>
              <w:top w:val="single" w:sz="4" w:space="0" w:color="AC1F24"/>
              <w:bottom w:val="single" w:sz="4" w:space="0" w:color="AC1F24"/>
            </w:tcBorders>
          </w:tcPr>
          <w:p w14:paraId="008FA3B5" w14:textId="77777777" w:rsidR="008117A9" w:rsidRDefault="004B269F">
            <w:pPr>
              <w:pStyle w:val="TableParagraph"/>
              <w:spacing w:before="63"/>
              <w:ind w:left="187" w:right="306"/>
              <w:jc w:val="center"/>
              <w:rPr>
                <w:sz w:val="14"/>
              </w:rPr>
            </w:pPr>
            <w:r>
              <w:rPr>
                <w:sz w:val="14"/>
              </w:rPr>
              <w:t>25%</w:t>
            </w:r>
          </w:p>
        </w:tc>
        <w:tc>
          <w:tcPr>
            <w:tcW w:w="1232" w:type="dxa"/>
            <w:tcBorders>
              <w:top w:val="single" w:sz="4" w:space="0" w:color="AC1F24"/>
              <w:bottom w:val="single" w:sz="4" w:space="0" w:color="AC1F24"/>
            </w:tcBorders>
          </w:tcPr>
          <w:p w14:paraId="21880A75" w14:textId="77777777" w:rsidR="008117A9" w:rsidRDefault="004B269F">
            <w:pPr>
              <w:pStyle w:val="TableParagraph"/>
              <w:spacing w:before="63"/>
              <w:ind w:left="259" w:right="236"/>
              <w:jc w:val="center"/>
              <w:rPr>
                <w:sz w:val="14"/>
              </w:rPr>
            </w:pPr>
            <w:r>
              <w:rPr>
                <w:sz w:val="14"/>
              </w:rPr>
              <w:t>11%</w:t>
            </w:r>
          </w:p>
        </w:tc>
        <w:tc>
          <w:tcPr>
            <w:tcW w:w="1232" w:type="dxa"/>
            <w:tcBorders>
              <w:top w:val="single" w:sz="4" w:space="0" w:color="AC1F24"/>
              <w:bottom w:val="single" w:sz="4" w:space="0" w:color="AC1F24"/>
            </w:tcBorders>
          </w:tcPr>
          <w:p w14:paraId="7B0601B6" w14:textId="77777777" w:rsidR="008117A9" w:rsidRDefault="004B269F" w:rsidP="003E5E96">
            <w:pPr>
              <w:pStyle w:val="TableParagraph"/>
              <w:spacing w:before="63"/>
              <w:ind w:left="316" w:right="507"/>
              <w:jc w:val="center"/>
              <w:rPr>
                <w:sz w:val="14"/>
              </w:rPr>
            </w:pPr>
            <w:r>
              <w:rPr>
                <w:sz w:val="14"/>
              </w:rPr>
              <w:t>11%</w:t>
            </w:r>
          </w:p>
        </w:tc>
        <w:tc>
          <w:tcPr>
            <w:tcW w:w="1232" w:type="dxa"/>
            <w:tcBorders>
              <w:top w:val="single" w:sz="4" w:space="0" w:color="AC1F24"/>
              <w:bottom w:val="single" w:sz="4" w:space="0" w:color="AC1F24"/>
            </w:tcBorders>
          </w:tcPr>
          <w:p w14:paraId="307CA0A9" w14:textId="77777777" w:rsidR="008117A9" w:rsidRDefault="004B269F">
            <w:pPr>
              <w:pStyle w:val="TableParagraph"/>
              <w:spacing w:before="63"/>
              <w:ind w:left="356"/>
              <w:rPr>
                <w:sz w:val="14"/>
              </w:rPr>
            </w:pPr>
            <w:r>
              <w:rPr>
                <w:sz w:val="14"/>
              </w:rPr>
              <w:t>0%</w:t>
            </w:r>
          </w:p>
        </w:tc>
        <w:tc>
          <w:tcPr>
            <w:tcW w:w="1232" w:type="dxa"/>
            <w:tcBorders>
              <w:top w:val="single" w:sz="4" w:space="0" w:color="AC1F24"/>
              <w:bottom w:val="single" w:sz="4" w:space="0" w:color="AC1F24"/>
            </w:tcBorders>
          </w:tcPr>
          <w:p w14:paraId="382C4717" w14:textId="77777777" w:rsidR="008117A9" w:rsidRDefault="004B269F">
            <w:pPr>
              <w:pStyle w:val="TableParagraph"/>
              <w:spacing w:before="63"/>
              <w:ind w:left="193" w:right="139"/>
              <w:jc w:val="center"/>
              <w:rPr>
                <w:sz w:val="14"/>
              </w:rPr>
            </w:pPr>
            <w:r>
              <w:rPr>
                <w:sz w:val="14"/>
              </w:rPr>
              <w:t>7%</w:t>
            </w:r>
          </w:p>
        </w:tc>
        <w:tc>
          <w:tcPr>
            <w:tcW w:w="1232" w:type="dxa"/>
            <w:tcBorders>
              <w:top w:val="single" w:sz="6" w:space="0" w:color="AC1F24"/>
              <w:bottom w:val="single" w:sz="6" w:space="0" w:color="AC1F24"/>
            </w:tcBorders>
          </w:tcPr>
          <w:p w14:paraId="15B01314" w14:textId="77777777" w:rsidR="008117A9" w:rsidRDefault="004B269F">
            <w:pPr>
              <w:pStyle w:val="TableParagraph"/>
              <w:spacing w:before="63"/>
              <w:ind w:left="134" w:right="135"/>
              <w:jc w:val="center"/>
              <w:rPr>
                <w:sz w:val="14"/>
              </w:rPr>
            </w:pPr>
            <w:r>
              <w:rPr>
                <w:sz w:val="14"/>
              </w:rPr>
              <w:t>0%</w:t>
            </w:r>
          </w:p>
        </w:tc>
        <w:tc>
          <w:tcPr>
            <w:tcW w:w="1232" w:type="dxa"/>
            <w:tcBorders>
              <w:top w:val="single" w:sz="4" w:space="0" w:color="AC1F24"/>
              <w:bottom w:val="single" w:sz="4" w:space="0" w:color="AC1F24"/>
            </w:tcBorders>
          </w:tcPr>
          <w:p w14:paraId="1ED891F4" w14:textId="77777777" w:rsidR="008117A9" w:rsidRDefault="004B269F">
            <w:pPr>
              <w:pStyle w:val="TableParagraph"/>
              <w:spacing w:before="63"/>
              <w:ind w:left="131" w:right="164"/>
              <w:jc w:val="center"/>
              <w:rPr>
                <w:sz w:val="14"/>
              </w:rPr>
            </w:pPr>
            <w:r>
              <w:rPr>
                <w:sz w:val="14"/>
              </w:rPr>
              <w:t>0%</w:t>
            </w:r>
          </w:p>
        </w:tc>
        <w:tc>
          <w:tcPr>
            <w:tcW w:w="1232" w:type="dxa"/>
            <w:tcBorders>
              <w:top w:val="single" w:sz="4" w:space="0" w:color="AC1F24"/>
              <w:bottom w:val="single" w:sz="4" w:space="0" w:color="AC1F24"/>
            </w:tcBorders>
          </w:tcPr>
          <w:p w14:paraId="7563ED24" w14:textId="77777777" w:rsidR="008117A9" w:rsidRDefault="004B269F">
            <w:pPr>
              <w:pStyle w:val="TableParagraph"/>
              <w:spacing w:before="63"/>
              <w:ind w:left="105" w:right="71"/>
              <w:jc w:val="center"/>
              <w:rPr>
                <w:sz w:val="14"/>
              </w:rPr>
            </w:pPr>
            <w:r>
              <w:rPr>
                <w:sz w:val="14"/>
              </w:rPr>
              <w:t>0%</w:t>
            </w:r>
          </w:p>
        </w:tc>
        <w:tc>
          <w:tcPr>
            <w:tcW w:w="1232" w:type="dxa"/>
            <w:tcBorders>
              <w:top w:val="single" w:sz="4" w:space="0" w:color="AC1F24"/>
              <w:bottom w:val="single" w:sz="4" w:space="0" w:color="AC1F24"/>
            </w:tcBorders>
          </w:tcPr>
          <w:p w14:paraId="158D846D" w14:textId="77777777" w:rsidR="008117A9" w:rsidRDefault="004B269F">
            <w:pPr>
              <w:pStyle w:val="TableParagraph"/>
              <w:spacing w:before="63"/>
              <w:ind w:left="114" w:right="109"/>
              <w:jc w:val="center"/>
              <w:rPr>
                <w:sz w:val="14"/>
              </w:rPr>
            </w:pPr>
            <w:r>
              <w:rPr>
                <w:sz w:val="14"/>
              </w:rPr>
              <w:t>23</w:t>
            </w:r>
          </w:p>
        </w:tc>
      </w:tr>
      <w:tr w:rsidR="008117A9" w14:paraId="0FDB90BE" w14:textId="77777777" w:rsidTr="00F21926">
        <w:trPr>
          <w:trHeight w:val="321"/>
        </w:trPr>
        <w:tc>
          <w:tcPr>
            <w:tcW w:w="1477" w:type="dxa"/>
            <w:tcBorders>
              <w:top w:val="single" w:sz="4" w:space="0" w:color="AC1F24"/>
              <w:bottom w:val="single" w:sz="4" w:space="0" w:color="AC1F24"/>
            </w:tcBorders>
          </w:tcPr>
          <w:p w14:paraId="2A70A650" w14:textId="77777777" w:rsidR="008117A9" w:rsidRDefault="004B269F">
            <w:pPr>
              <w:pStyle w:val="TableParagraph"/>
              <w:spacing w:before="63"/>
              <w:ind w:left="113"/>
              <w:rPr>
                <w:sz w:val="14"/>
              </w:rPr>
            </w:pPr>
            <w:proofErr w:type="spellStart"/>
            <w:r>
              <w:rPr>
                <w:sz w:val="14"/>
              </w:rPr>
              <w:t>Digoel</w:t>
            </w:r>
            <w:proofErr w:type="spellEnd"/>
          </w:p>
        </w:tc>
        <w:tc>
          <w:tcPr>
            <w:tcW w:w="1443" w:type="dxa"/>
            <w:tcBorders>
              <w:top w:val="single" w:sz="4" w:space="0" w:color="AC1F24"/>
              <w:bottom w:val="single" w:sz="4" w:space="0" w:color="AC1F24"/>
            </w:tcBorders>
          </w:tcPr>
          <w:p w14:paraId="3EA90D86" w14:textId="77777777" w:rsidR="008117A9" w:rsidRDefault="004B269F">
            <w:pPr>
              <w:pStyle w:val="TableParagraph"/>
              <w:spacing w:before="63"/>
              <w:ind w:left="115"/>
              <w:rPr>
                <w:sz w:val="14"/>
              </w:rPr>
            </w:pPr>
            <w:r>
              <w:rPr>
                <w:sz w:val="14"/>
              </w:rPr>
              <w:t>Papua</w:t>
            </w:r>
          </w:p>
        </w:tc>
        <w:tc>
          <w:tcPr>
            <w:tcW w:w="1232" w:type="dxa"/>
            <w:tcBorders>
              <w:top w:val="single" w:sz="4" w:space="0" w:color="AC1F24"/>
              <w:bottom w:val="single" w:sz="4" w:space="0" w:color="AC1F24"/>
            </w:tcBorders>
          </w:tcPr>
          <w:p w14:paraId="7678ABF0" w14:textId="77777777" w:rsidR="008117A9" w:rsidRDefault="004B269F">
            <w:pPr>
              <w:pStyle w:val="TableParagraph"/>
              <w:spacing w:before="63"/>
              <w:ind w:left="187" w:right="306"/>
              <w:jc w:val="center"/>
              <w:rPr>
                <w:sz w:val="14"/>
              </w:rPr>
            </w:pPr>
            <w:r>
              <w:rPr>
                <w:sz w:val="14"/>
              </w:rPr>
              <w:t>18%</w:t>
            </w:r>
          </w:p>
        </w:tc>
        <w:tc>
          <w:tcPr>
            <w:tcW w:w="1232" w:type="dxa"/>
            <w:tcBorders>
              <w:top w:val="single" w:sz="4" w:space="0" w:color="AC1F24"/>
              <w:bottom w:val="single" w:sz="4" w:space="0" w:color="AC1F24"/>
            </w:tcBorders>
          </w:tcPr>
          <w:p w14:paraId="0E69035D" w14:textId="77777777" w:rsidR="008117A9" w:rsidRDefault="004B269F">
            <w:pPr>
              <w:pStyle w:val="TableParagraph"/>
              <w:spacing w:before="63"/>
              <w:ind w:left="259" w:right="236"/>
              <w:jc w:val="center"/>
              <w:rPr>
                <w:sz w:val="14"/>
              </w:rPr>
            </w:pPr>
            <w:r>
              <w:rPr>
                <w:sz w:val="14"/>
              </w:rPr>
              <w:t>12%</w:t>
            </w:r>
          </w:p>
        </w:tc>
        <w:tc>
          <w:tcPr>
            <w:tcW w:w="1232" w:type="dxa"/>
            <w:tcBorders>
              <w:top w:val="single" w:sz="4" w:space="0" w:color="AC1F24"/>
              <w:bottom w:val="single" w:sz="4" w:space="0" w:color="AC1F24"/>
            </w:tcBorders>
          </w:tcPr>
          <w:p w14:paraId="6DB2ACEC" w14:textId="77777777" w:rsidR="008117A9" w:rsidRDefault="004B269F" w:rsidP="003E5E96">
            <w:pPr>
              <w:pStyle w:val="TableParagraph"/>
              <w:spacing w:before="63"/>
              <w:ind w:left="316" w:right="507"/>
              <w:jc w:val="center"/>
              <w:rPr>
                <w:sz w:val="14"/>
              </w:rPr>
            </w:pPr>
            <w:r>
              <w:rPr>
                <w:sz w:val="14"/>
              </w:rPr>
              <w:t>12%</w:t>
            </w:r>
          </w:p>
        </w:tc>
        <w:tc>
          <w:tcPr>
            <w:tcW w:w="1232" w:type="dxa"/>
            <w:tcBorders>
              <w:top w:val="single" w:sz="4" w:space="0" w:color="AC1F24"/>
              <w:bottom w:val="single" w:sz="4" w:space="0" w:color="AC1F24"/>
            </w:tcBorders>
          </w:tcPr>
          <w:p w14:paraId="7AA0C507" w14:textId="77777777" w:rsidR="008117A9" w:rsidRDefault="004B269F">
            <w:pPr>
              <w:pStyle w:val="TableParagraph"/>
              <w:spacing w:before="63"/>
              <w:ind w:left="316"/>
              <w:rPr>
                <w:sz w:val="14"/>
              </w:rPr>
            </w:pPr>
            <w:r>
              <w:rPr>
                <w:sz w:val="14"/>
              </w:rPr>
              <w:t>50%</w:t>
            </w:r>
          </w:p>
        </w:tc>
        <w:tc>
          <w:tcPr>
            <w:tcW w:w="1232" w:type="dxa"/>
            <w:tcBorders>
              <w:top w:val="single" w:sz="4" w:space="0" w:color="AC1F24"/>
              <w:bottom w:val="single" w:sz="4" w:space="0" w:color="AC1F24"/>
            </w:tcBorders>
          </w:tcPr>
          <w:p w14:paraId="04B3A1F2" w14:textId="77777777" w:rsidR="008117A9" w:rsidRDefault="004B269F">
            <w:pPr>
              <w:pStyle w:val="TableParagraph"/>
              <w:spacing w:before="63"/>
              <w:ind w:left="193" w:right="139"/>
              <w:jc w:val="center"/>
              <w:rPr>
                <w:sz w:val="14"/>
              </w:rPr>
            </w:pPr>
            <w:r>
              <w:rPr>
                <w:sz w:val="14"/>
              </w:rPr>
              <w:t>67%</w:t>
            </w:r>
          </w:p>
        </w:tc>
        <w:tc>
          <w:tcPr>
            <w:tcW w:w="1232" w:type="dxa"/>
            <w:tcBorders>
              <w:top w:val="single" w:sz="6" w:space="0" w:color="AC1F24"/>
              <w:bottom w:val="single" w:sz="4" w:space="0" w:color="AC1F24"/>
            </w:tcBorders>
          </w:tcPr>
          <w:p w14:paraId="7A5872E3" w14:textId="77777777" w:rsidR="008117A9" w:rsidRDefault="008117A9">
            <w:pPr>
              <w:pStyle w:val="TableParagraph"/>
              <w:rPr>
                <w:rFonts w:ascii="Times New Roman"/>
                <w:sz w:val="14"/>
              </w:rPr>
            </w:pPr>
          </w:p>
        </w:tc>
        <w:tc>
          <w:tcPr>
            <w:tcW w:w="1232" w:type="dxa"/>
            <w:tcBorders>
              <w:top w:val="single" w:sz="4" w:space="0" w:color="AC1F24"/>
              <w:bottom w:val="single" w:sz="4" w:space="0" w:color="AC1F24"/>
            </w:tcBorders>
          </w:tcPr>
          <w:p w14:paraId="2E3C7497" w14:textId="77777777" w:rsidR="008117A9" w:rsidRDefault="004B269F">
            <w:pPr>
              <w:pStyle w:val="TableParagraph"/>
              <w:spacing w:before="63"/>
              <w:ind w:left="131" w:right="164"/>
              <w:jc w:val="center"/>
              <w:rPr>
                <w:sz w:val="14"/>
              </w:rPr>
            </w:pPr>
            <w:r>
              <w:rPr>
                <w:sz w:val="14"/>
              </w:rPr>
              <w:t>0%</w:t>
            </w:r>
          </w:p>
        </w:tc>
        <w:tc>
          <w:tcPr>
            <w:tcW w:w="1232" w:type="dxa"/>
            <w:tcBorders>
              <w:top w:val="single" w:sz="4" w:space="0" w:color="AC1F24"/>
              <w:bottom w:val="single" w:sz="4" w:space="0" w:color="AC1F24"/>
            </w:tcBorders>
          </w:tcPr>
          <w:p w14:paraId="60517DB9" w14:textId="77777777" w:rsidR="008117A9" w:rsidRDefault="004B269F">
            <w:pPr>
              <w:pStyle w:val="TableParagraph"/>
              <w:spacing w:before="63"/>
              <w:ind w:left="105" w:right="71"/>
              <w:jc w:val="center"/>
              <w:rPr>
                <w:sz w:val="14"/>
              </w:rPr>
            </w:pPr>
            <w:r>
              <w:rPr>
                <w:sz w:val="14"/>
              </w:rPr>
              <w:t>0%</w:t>
            </w:r>
          </w:p>
        </w:tc>
        <w:tc>
          <w:tcPr>
            <w:tcW w:w="1232" w:type="dxa"/>
            <w:tcBorders>
              <w:top w:val="single" w:sz="4" w:space="0" w:color="AC1F24"/>
              <w:bottom w:val="single" w:sz="4" w:space="0" w:color="AC1F24"/>
            </w:tcBorders>
          </w:tcPr>
          <w:p w14:paraId="31511D3E" w14:textId="77777777" w:rsidR="008117A9" w:rsidRDefault="008117A9">
            <w:pPr>
              <w:pStyle w:val="TableParagraph"/>
              <w:rPr>
                <w:rFonts w:ascii="Times New Roman"/>
                <w:sz w:val="14"/>
              </w:rPr>
            </w:pPr>
          </w:p>
        </w:tc>
      </w:tr>
      <w:tr w:rsidR="008117A9" w14:paraId="6B47935E" w14:textId="77777777" w:rsidTr="00F21926">
        <w:trPr>
          <w:trHeight w:val="323"/>
        </w:trPr>
        <w:tc>
          <w:tcPr>
            <w:tcW w:w="1477" w:type="dxa"/>
            <w:tcBorders>
              <w:top w:val="single" w:sz="4" w:space="0" w:color="AC1F24"/>
              <w:bottom w:val="single" w:sz="4" w:space="0" w:color="AC1F24"/>
            </w:tcBorders>
          </w:tcPr>
          <w:p w14:paraId="754C8BDB" w14:textId="77777777" w:rsidR="008117A9" w:rsidRDefault="004B269F">
            <w:pPr>
              <w:pStyle w:val="TableParagraph"/>
              <w:spacing w:before="66"/>
              <w:ind w:left="113"/>
              <w:rPr>
                <w:sz w:val="14"/>
              </w:rPr>
            </w:pPr>
            <w:proofErr w:type="spellStart"/>
            <w:r>
              <w:rPr>
                <w:sz w:val="14"/>
              </w:rPr>
              <w:t>Asmat</w:t>
            </w:r>
            <w:proofErr w:type="spellEnd"/>
          </w:p>
        </w:tc>
        <w:tc>
          <w:tcPr>
            <w:tcW w:w="1443" w:type="dxa"/>
            <w:tcBorders>
              <w:top w:val="single" w:sz="4" w:space="0" w:color="AC1F24"/>
              <w:bottom w:val="single" w:sz="4" w:space="0" w:color="AC1F24"/>
            </w:tcBorders>
          </w:tcPr>
          <w:p w14:paraId="149E51AA" w14:textId="77777777" w:rsidR="008117A9" w:rsidRDefault="004B269F">
            <w:pPr>
              <w:pStyle w:val="TableParagraph"/>
              <w:spacing w:before="66"/>
              <w:ind w:left="115"/>
              <w:rPr>
                <w:sz w:val="14"/>
              </w:rPr>
            </w:pPr>
            <w:r>
              <w:rPr>
                <w:sz w:val="14"/>
              </w:rPr>
              <w:t>Papua</w:t>
            </w:r>
          </w:p>
        </w:tc>
        <w:tc>
          <w:tcPr>
            <w:tcW w:w="1232" w:type="dxa"/>
            <w:tcBorders>
              <w:top w:val="single" w:sz="4" w:space="0" w:color="AC1F24"/>
              <w:bottom w:val="single" w:sz="4" w:space="0" w:color="AC1F24"/>
            </w:tcBorders>
          </w:tcPr>
          <w:p w14:paraId="18AF990A" w14:textId="77777777" w:rsidR="008117A9" w:rsidRDefault="004B269F">
            <w:pPr>
              <w:pStyle w:val="TableParagraph"/>
              <w:spacing w:before="66"/>
              <w:ind w:left="187" w:right="306"/>
              <w:jc w:val="center"/>
              <w:rPr>
                <w:sz w:val="14"/>
              </w:rPr>
            </w:pPr>
            <w:r>
              <w:rPr>
                <w:sz w:val="14"/>
              </w:rPr>
              <w:t>26%</w:t>
            </w:r>
          </w:p>
        </w:tc>
        <w:tc>
          <w:tcPr>
            <w:tcW w:w="1232" w:type="dxa"/>
            <w:tcBorders>
              <w:top w:val="single" w:sz="4" w:space="0" w:color="AC1F24"/>
              <w:bottom w:val="single" w:sz="4" w:space="0" w:color="AC1F24"/>
            </w:tcBorders>
          </w:tcPr>
          <w:p w14:paraId="238EC38A" w14:textId="77777777" w:rsidR="008117A9" w:rsidRDefault="004B269F">
            <w:pPr>
              <w:pStyle w:val="TableParagraph"/>
              <w:spacing w:before="66"/>
              <w:ind w:left="259" w:right="236"/>
              <w:jc w:val="center"/>
              <w:rPr>
                <w:sz w:val="14"/>
              </w:rPr>
            </w:pPr>
            <w:r>
              <w:rPr>
                <w:sz w:val="14"/>
              </w:rPr>
              <w:t>1%</w:t>
            </w:r>
          </w:p>
        </w:tc>
        <w:tc>
          <w:tcPr>
            <w:tcW w:w="1232" w:type="dxa"/>
            <w:tcBorders>
              <w:top w:val="single" w:sz="4" w:space="0" w:color="AC1F24"/>
              <w:bottom w:val="single" w:sz="4" w:space="0" w:color="AC1F24"/>
            </w:tcBorders>
          </w:tcPr>
          <w:p w14:paraId="36F053BC" w14:textId="77777777" w:rsidR="008117A9" w:rsidRDefault="004B269F" w:rsidP="003E5E96">
            <w:pPr>
              <w:pStyle w:val="TableParagraph"/>
              <w:spacing w:before="66"/>
              <w:ind w:left="316" w:right="507"/>
              <w:jc w:val="center"/>
              <w:rPr>
                <w:sz w:val="14"/>
              </w:rPr>
            </w:pPr>
            <w:r>
              <w:rPr>
                <w:sz w:val="14"/>
              </w:rPr>
              <w:t>1%</w:t>
            </w:r>
          </w:p>
        </w:tc>
        <w:tc>
          <w:tcPr>
            <w:tcW w:w="1232" w:type="dxa"/>
            <w:tcBorders>
              <w:top w:val="single" w:sz="4" w:space="0" w:color="AC1F24"/>
              <w:bottom w:val="single" w:sz="4" w:space="0" w:color="AC1F24"/>
            </w:tcBorders>
          </w:tcPr>
          <w:p w14:paraId="3CC91B87" w14:textId="77777777" w:rsidR="008117A9" w:rsidRDefault="004B269F">
            <w:pPr>
              <w:pStyle w:val="TableParagraph"/>
              <w:spacing w:before="66"/>
              <w:ind w:left="316"/>
              <w:rPr>
                <w:sz w:val="14"/>
              </w:rPr>
            </w:pPr>
            <w:r>
              <w:rPr>
                <w:sz w:val="14"/>
              </w:rPr>
              <w:t>50%</w:t>
            </w:r>
          </w:p>
        </w:tc>
        <w:tc>
          <w:tcPr>
            <w:tcW w:w="1232" w:type="dxa"/>
            <w:tcBorders>
              <w:top w:val="single" w:sz="4" w:space="0" w:color="AC1F24"/>
              <w:bottom w:val="single" w:sz="4" w:space="0" w:color="AC1F24"/>
            </w:tcBorders>
          </w:tcPr>
          <w:p w14:paraId="0A31E7C8" w14:textId="77777777" w:rsidR="008117A9" w:rsidRDefault="004B269F">
            <w:pPr>
              <w:pStyle w:val="TableParagraph"/>
              <w:spacing w:before="66"/>
              <w:ind w:left="193" w:right="139"/>
              <w:jc w:val="center"/>
              <w:rPr>
                <w:sz w:val="14"/>
              </w:rPr>
            </w:pPr>
            <w:r>
              <w:rPr>
                <w:sz w:val="14"/>
              </w:rPr>
              <w:t>9%</w:t>
            </w:r>
          </w:p>
        </w:tc>
        <w:tc>
          <w:tcPr>
            <w:tcW w:w="1232" w:type="dxa"/>
            <w:tcBorders>
              <w:top w:val="single" w:sz="4" w:space="0" w:color="AC1F24"/>
              <w:bottom w:val="single" w:sz="4" w:space="0" w:color="AC1F24"/>
            </w:tcBorders>
          </w:tcPr>
          <w:p w14:paraId="3795A00D" w14:textId="77777777" w:rsidR="008117A9" w:rsidRDefault="008117A9">
            <w:pPr>
              <w:pStyle w:val="TableParagraph"/>
              <w:rPr>
                <w:rFonts w:ascii="Times New Roman"/>
                <w:sz w:val="14"/>
              </w:rPr>
            </w:pPr>
          </w:p>
        </w:tc>
        <w:tc>
          <w:tcPr>
            <w:tcW w:w="1232" w:type="dxa"/>
            <w:tcBorders>
              <w:top w:val="single" w:sz="4" w:space="0" w:color="AC1F24"/>
              <w:bottom w:val="single" w:sz="4" w:space="0" w:color="AC1F24"/>
            </w:tcBorders>
          </w:tcPr>
          <w:p w14:paraId="0229D5A3" w14:textId="77777777" w:rsidR="008117A9" w:rsidRDefault="004B269F">
            <w:pPr>
              <w:pStyle w:val="TableParagraph"/>
              <w:spacing w:before="66"/>
              <w:ind w:left="131" w:right="164"/>
              <w:jc w:val="center"/>
              <w:rPr>
                <w:sz w:val="14"/>
              </w:rPr>
            </w:pPr>
            <w:r>
              <w:rPr>
                <w:sz w:val="14"/>
              </w:rPr>
              <w:t>0%</w:t>
            </w:r>
          </w:p>
        </w:tc>
        <w:tc>
          <w:tcPr>
            <w:tcW w:w="1232" w:type="dxa"/>
            <w:tcBorders>
              <w:top w:val="single" w:sz="4" w:space="0" w:color="AC1F24"/>
              <w:bottom w:val="single" w:sz="4" w:space="0" w:color="AC1F24"/>
            </w:tcBorders>
          </w:tcPr>
          <w:p w14:paraId="19F58990" w14:textId="77777777" w:rsidR="008117A9" w:rsidRDefault="004B269F">
            <w:pPr>
              <w:pStyle w:val="TableParagraph"/>
              <w:spacing w:before="66"/>
              <w:ind w:left="105" w:right="71"/>
              <w:jc w:val="center"/>
              <w:rPr>
                <w:sz w:val="14"/>
              </w:rPr>
            </w:pPr>
            <w:r>
              <w:rPr>
                <w:sz w:val="14"/>
              </w:rPr>
              <w:t>0%</w:t>
            </w:r>
          </w:p>
        </w:tc>
        <w:tc>
          <w:tcPr>
            <w:tcW w:w="1232" w:type="dxa"/>
            <w:tcBorders>
              <w:top w:val="single" w:sz="4" w:space="0" w:color="AC1F24"/>
              <w:bottom w:val="single" w:sz="4" w:space="0" w:color="AC1F24"/>
            </w:tcBorders>
          </w:tcPr>
          <w:p w14:paraId="7BAB0764" w14:textId="77777777" w:rsidR="008117A9" w:rsidRDefault="008117A9">
            <w:pPr>
              <w:pStyle w:val="TableParagraph"/>
              <w:rPr>
                <w:rFonts w:ascii="Times New Roman"/>
                <w:sz w:val="14"/>
              </w:rPr>
            </w:pPr>
          </w:p>
        </w:tc>
      </w:tr>
      <w:tr w:rsidR="008117A9" w14:paraId="63E697EB" w14:textId="77777777" w:rsidTr="00F21926">
        <w:trPr>
          <w:trHeight w:val="321"/>
        </w:trPr>
        <w:tc>
          <w:tcPr>
            <w:tcW w:w="1477" w:type="dxa"/>
            <w:tcBorders>
              <w:top w:val="single" w:sz="4" w:space="0" w:color="AC1F24"/>
              <w:bottom w:val="single" w:sz="6" w:space="0" w:color="AC1F24"/>
            </w:tcBorders>
            <w:shd w:val="clear" w:color="auto" w:fill="F7E9E9"/>
          </w:tcPr>
          <w:p w14:paraId="33ED69B8" w14:textId="77777777" w:rsidR="008117A9" w:rsidRDefault="004B269F">
            <w:pPr>
              <w:pStyle w:val="TableParagraph"/>
              <w:spacing w:before="66"/>
              <w:ind w:left="113"/>
              <w:rPr>
                <w:sz w:val="14"/>
              </w:rPr>
            </w:pPr>
            <w:r>
              <w:rPr>
                <w:sz w:val="14"/>
              </w:rPr>
              <w:t>GRAND TOTAL</w:t>
            </w:r>
          </w:p>
        </w:tc>
        <w:tc>
          <w:tcPr>
            <w:tcW w:w="1443" w:type="dxa"/>
            <w:tcBorders>
              <w:top w:val="single" w:sz="4" w:space="0" w:color="AC1F24"/>
              <w:bottom w:val="single" w:sz="6" w:space="0" w:color="AC1F24"/>
            </w:tcBorders>
            <w:shd w:val="clear" w:color="auto" w:fill="F7E9E9"/>
          </w:tcPr>
          <w:p w14:paraId="35FD9954" w14:textId="77777777" w:rsidR="008117A9" w:rsidRDefault="008117A9">
            <w:pPr>
              <w:pStyle w:val="TableParagraph"/>
              <w:rPr>
                <w:rFonts w:ascii="Times New Roman"/>
                <w:sz w:val="14"/>
              </w:rPr>
            </w:pPr>
          </w:p>
        </w:tc>
        <w:tc>
          <w:tcPr>
            <w:tcW w:w="1232" w:type="dxa"/>
            <w:tcBorders>
              <w:top w:val="single" w:sz="4" w:space="0" w:color="AC1F24"/>
              <w:bottom w:val="single" w:sz="6" w:space="0" w:color="AC1F24"/>
            </w:tcBorders>
            <w:shd w:val="clear" w:color="auto" w:fill="F7E9E9"/>
          </w:tcPr>
          <w:p w14:paraId="5CEFEB0E" w14:textId="77777777" w:rsidR="008117A9" w:rsidRDefault="004B269F">
            <w:pPr>
              <w:pStyle w:val="TableParagraph"/>
              <w:spacing w:before="66"/>
              <w:ind w:left="187" w:right="306"/>
              <w:jc w:val="center"/>
              <w:rPr>
                <w:sz w:val="14"/>
              </w:rPr>
            </w:pPr>
            <w:r>
              <w:rPr>
                <w:sz w:val="14"/>
              </w:rPr>
              <w:t>28%</w:t>
            </w:r>
          </w:p>
        </w:tc>
        <w:tc>
          <w:tcPr>
            <w:tcW w:w="1232" w:type="dxa"/>
            <w:tcBorders>
              <w:top w:val="single" w:sz="4" w:space="0" w:color="AC1F24"/>
              <w:bottom w:val="single" w:sz="6" w:space="0" w:color="AC1F24"/>
            </w:tcBorders>
            <w:shd w:val="clear" w:color="auto" w:fill="F7E9E9"/>
          </w:tcPr>
          <w:p w14:paraId="7B19531F" w14:textId="77777777" w:rsidR="008117A9" w:rsidRDefault="004B269F">
            <w:pPr>
              <w:pStyle w:val="TableParagraph"/>
              <w:spacing w:before="66"/>
              <w:ind w:left="259" w:right="236"/>
              <w:jc w:val="center"/>
              <w:rPr>
                <w:sz w:val="14"/>
              </w:rPr>
            </w:pPr>
            <w:r>
              <w:rPr>
                <w:sz w:val="14"/>
              </w:rPr>
              <w:t>16%</w:t>
            </w:r>
          </w:p>
        </w:tc>
        <w:tc>
          <w:tcPr>
            <w:tcW w:w="1232" w:type="dxa"/>
            <w:tcBorders>
              <w:top w:val="single" w:sz="4" w:space="0" w:color="AC1F24"/>
              <w:bottom w:val="single" w:sz="6" w:space="0" w:color="AC1F24"/>
            </w:tcBorders>
            <w:shd w:val="clear" w:color="auto" w:fill="F7E9E9"/>
          </w:tcPr>
          <w:p w14:paraId="1596C0B4" w14:textId="77777777" w:rsidR="008117A9" w:rsidRDefault="004B269F" w:rsidP="003E5E96">
            <w:pPr>
              <w:pStyle w:val="TableParagraph"/>
              <w:spacing w:before="66"/>
              <w:ind w:left="316" w:right="507"/>
              <w:jc w:val="center"/>
              <w:rPr>
                <w:sz w:val="14"/>
              </w:rPr>
            </w:pPr>
            <w:r>
              <w:rPr>
                <w:sz w:val="14"/>
              </w:rPr>
              <w:t>14%</w:t>
            </w:r>
          </w:p>
        </w:tc>
        <w:tc>
          <w:tcPr>
            <w:tcW w:w="1232" w:type="dxa"/>
            <w:tcBorders>
              <w:top w:val="single" w:sz="4" w:space="0" w:color="AC1F24"/>
              <w:bottom w:val="single" w:sz="6" w:space="0" w:color="AC1F24"/>
            </w:tcBorders>
            <w:shd w:val="clear" w:color="auto" w:fill="F7E9E9"/>
          </w:tcPr>
          <w:p w14:paraId="536B775B" w14:textId="77777777" w:rsidR="008117A9" w:rsidRDefault="004B269F">
            <w:pPr>
              <w:pStyle w:val="TableParagraph"/>
              <w:spacing w:before="66"/>
              <w:ind w:left="316"/>
              <w:rPr>
                <w:sz w:val="14"/>
              </w:rPr>
            </w:pPr>
            <w:r>
              <w:rPr>
                <w:sz w:val="14"/>
              </w:rPr>
              <w:t>45%</w:t>
            </w:r>
          </w:p>
        </w:tc>
        <w:tc>
          <w:tcPr>
            <w:tcW w:w="1232" w:type="dxa"/>
            <w:tcBorders>
              <w:top w:val="single" w:sz="4" w:space="0" w:color="AC1F24"/>
              <w:bottom w:val="single" w:sz="6" w:space="0" w:color="AC1F24"/>
            </w:tcBorders>
            <w:shd w:val="clear" w:color="auto" w:fill="F7E9E9"/>
          </w:tcPr>
          <w:p w14:paraId="5CCEC037" w14:textId="77777777" w:rsidR="008117A9" w:rsidRDefault="004B269F">
            <w:pPr>
              <w:pStyle w:val="TableParagraph"/>
              <w:spacing w:before="66"/>
              <w:ind w:left="193" w:right="139"/>
              <w:jc w:val="center"/>
              <w:rPr>
                <w:sz w:val="14"/>
              </w:rPr>
            </w:pPr>
            <w:r>
              <w:rPr>
                <w:sz w:val="14"/>
              </w:rPr>
              <w:t>59%</w:t>
            </w:r>
          </w:p>
        </w:tc>
        <w:tc>
          <w:tcPr>
            <w:tcW w:w="1232" w:type="dxa"/>
            <w:tcBorders>
              <w:top w:val="single" w:sz="4" w:space="0" w:color="AC1F24"/>
              <w:bottom w:val="single" w:sz="6" w:space="0" w:color="AC1F24"/>
            </w:tcBorders>
            <w:shd w:val="clear" w:color="auto" w:fill="F7E9E9"/>
          </w:tcPr>
          <w:p w14:paraId="02B0D5E0" w14:textId="77777777" w:rsidR="008117A9" w:rsidRDefault="004B269F">
            <w:pPr>
              <w:pStyle w:val="TableParagraph"/>
              <w:spacing w:before="66"/>
              <w:ind w:left="134" w:right="135"/>
              <w:jc w:val="center"/>
              <w:rPr>
                <w:sz w:val="14"/>
              </w:rPr>
            </w:pPr>
            <w:r>
              <w:rPr>
                <w:sz w:val="14"/>
              </w:rPr>
              <w:t>21%</w:t>
            </w:r>
          </w:p>
        </w:tc>
        <w:tc>
          <w:tcPr>
            <w:tcW w:w="1232" w:type="dxa"/>
            <w:tcBorders>
              <w:top w:val="single" w:sz="4" w:space="0" w:color="AC1F24"/>
              <w:bottom w:val="single" w:sz="6" w:space="0" w:color="AC1F24"/>
            </w:tcBorders>
            <w:shd w:val="clear" w:color="auto" w:fill="F7E9E9"/>
          </w:tcPr>
          <w:p w14:paraId="5509A853" w14:textId="77777777" w:rsidR="008117A9" w:rsidRDefault="004B269F">
            <w:pPr>
              <w:pStyle w:val="TableParagraph"/>
              <w:spacing w:before="66"/>
              <w:ind w:left="131" w:right="164"/>
              <w:jc w:val="center"/>
              <w:rPr>
                <w:sz w:val="14"/>
              </w:rPr>
            </w:pPr>
            <w:r>
              <w:rPr>
                <w:sz w:val="14"/>
              </w:rPr>
              <w:t>62%</w:t>
            </w:r>
          </w:p>
        </w:tc>
        <w:tc>
          <w:tcPr>
            <w:tcW w:w="1232" w:type="dxa"/>
            <w:tcBorders>
              <w:top w:val="single" w:sz="4" w:space="0" w:color="AC1F24"/>
              <w:bottom w:val="single" w:sz="6" w:space="0" w:color="AC1F24"/>
            </w:tcBorders>
            <w:shd w:val="clear" w:color="auto" w:fill="F7E9E9"/>
          </w:tcPr>
          <w:p w14:paraId="6E8B4999" w14:textId="77777777" w:rsidR="008117A9" w:rsidRDefault="004B269F">
            <w:pPr>
              <w:pStyle w:val="TableParagraph"/>
              <w:spacing w:before="66"/>
              <w:ind w:left="105" w:right="70"/>
              <w:jc w:val="center"/>
              <w:rPr>
                <w:sz w:val="14"/>
              </w:rPr>
            </w:pPr>
            <w:r>
              <w:rPr>
                <w:sz w:val="14"/>
              </w:rPr>
              <w:t>19%</w:t>
            </w:r>
          </w:p>
        </w:tc>
        <w:tc>
          <w:tcPr>
            <w:tcW w:w="1232" w:type="dxa"/>
            <w:tcBorders>
              <w:top w:val="single" w:sz="4" w:space="0" w:color="AC1F24"/>
              <w:bottom w:val="single" w:sz="6" w:space="0" w:color="AC1F24"/>
            </w:tcBorders>
            <w:shd w:val="clear" w:color="auto" w:fill="F7E9E9"/>
          </w:tcPr>
          <w:p w14:paraId="7093746E" w14:textId="77777777" w:rsidR="008117A9" w:rsidRDefault="004B269F">
            <w:pPr>
              <w:pStyle w:val="TableParagraph"/>
              <w:spacing w:before="66"/>
              <w:ind w:left="5"/>
              <w:jc w:val="center"/>
              <w:rPr>
                <w:sz w:val="14"/>
              </w:rPr>
            </w:pPr>
            <w:r>
              <w:rPr>
                <w:sz w:val="14"/>
              </w:rPr>
              <w:t>1</w:t>
            </w:r>
          </w:p>
        </w:tc>
      </w:tr>
    </w:tbl>
    <w:p w14:paraId="205F0B3C" w14:textId="77777777" w:rsidR="008117A9" w:rsidRDefault="008117A9">
      <w:pPr>
        <w:jc w:val="center"/>
        <w:rPr>
          <w:sz w:val="14"/>
        </w:rPr>
        <w:sectPr w:rsidR="008117A9">
          <w:headerReference w:type="even" r:id="rId172"/>
          <w:footerReference w:type="even" r:id="rId173"/>
          <w:pgSz w:w="16840" w:h="11910" w:orient="landscape"/>
          <w:pgMar w:top="0" w:right="1300" w:bottom="0" w:left="380" w:header="0" w:footer="0" w:gutter="0"/>
          <w:cols w:space="720"/>
        </w:sectPr>
      </w:pPr>
    </w:p>
    <w:p w14:paraId="793EAFBF" w14:textId="77777777" w:rsidR="008117A9" w:rsidRDefault="00360E36">
      <w:pPr>
        <w:pStyle w:val="BodyText"/>
        <w:rPr>
          <w:b/>
        </w:rPr>
      </w:pPr>
      <w:r>
        <w:rPr>
          <w:noProof/>
        </w:rPr>
        <w:lastRenderedPageBreak/>
        <mc:AlternateContent>
          <mc:Choice Requires="wps">
            <w:drawing>
              <wp:anchor distT="0" distB="0" distL="114300" distR="114300" simplePos="0" relativeHeight="251781120" behindDoc="1" locked="0" layoutInCell="1" allowOverlap="1" wp14:anchorId="5845F9AE" wp14:editId="0F88717D">
                <wp:simplePos x="0" y="0"/>
                <wp:positionH relativeFrom="page">
                  <wp:posOffset>6009640</wp:posOffset>
                </wp:positionH>
                <wp:positionV relativeFrom="page">
                  <wp:posOffset>10153650</wp:posOffset>
                </wp:positionV>
                <wp:extent cx="1173480" cy="173355"/>
                <wp:effectExtent l="0" t="0" r="0" b="0"/>
                <wp:wrapNone/>
                <wp:docPr id="24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38023" w14:textId="77777777" w:rsidR="00575BB5" w:rsidRDefault="00575BB5">
                            <w:pPr>
                              <w:tabs>
                                <w:tab w:val="left" w:pos="1618"/>
                              </w:tabs>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pacing w:val="-10"/>
                                <w:sz w:val="20"/>
                              </w:rPr>
                              <w:t>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5F9AE" id="Text Box 99" o:spid="_x0000_s1436" type="#_x0000_t202" style="position:absolute;margin-left:473.2pt;margin-top:799.5pt;width:92.4pt;height:13.65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lWsg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" filled="f" stroked="f">
                <v:textbox inset="0,0,0,0">
                  <w:txbxContent>
                    <w:p w14:paraId="1C038023" w14:textId="77777777" w:rsidR="00575BB5" w:rsidRDefault="00575BB5">
                      <w:pPr>
                        <w:tabs>
                          <w:tab w:val="left" w:pos="1618"/>
                        </w:tabs>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pacing w:val="-10"/>
                          <w:sz w:val="20"/>
                        </w:rPr>
                        <w:t>63</w:t>
                      </w:r>
                    </w:p>
                  </w:txbxContent>
                </v:textbox>
                <w10:wrap anchorx="page" anchory="page"/>
              </v:shape>
            </w:pict>
          </mc:Fallback>
        </mc:AlternateContent>
      </w:r>
      <w:r>
        <w:rPr>
          <w:noProof/>
        </w:rPr>
        <mc:AlternateContent>
          <mc:Choice Requires="wpg">
            <w:drawing>
              <wp:anchor distT="0" distB="0" distL="114300" distR="114300" simplePos="0" relativeHeight="251782144" behindDoc="1" locked="0" layoutInCell="1" allowOverlap="1" wp14:anchorId="007683C2" wp14:editId="5DA9578E">
                <wp:simplePos x="0" y="0"/>
                <wp:positionH relativeFrom="page">
                  <wp:posOffset>0</wp:posOffset>
                </wp:positionH>
                <wp:positionV relativeFrom="page">
                  <wp:posOffset>0</wp:posOffset>
                </wp:positionV>
                <wp:extent cx="7560310" cy="10692130"/>
                <wp:effectExtent l="0" t="0" r="2540" b="4445"/>
                <wp:wrapNone/>
                <wp:docPr id="235"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36" name="Picture 9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7" name="Freeform 97"/>
                        <wps:cNvSpPr>
                          <a:spLocks/>
                        </wps:cNvSpPr>
                        <wps:spPr bwMode="auto">
                          <a:xfrm>
                            <a:off x="5" y="0"/>
                            <a:ext cx="11901" cy="12770"/>
                          </a:xfrm>
                          <a:custGeom>
                            <a:avLst/>
                            <a:gdLst>
                              <a:gd name="T0" fmla="+- 0 11906 5"/>
                              <a:gd name="T1" fmla="*/ T0 w 11901"/>
                              <a:gd name="T2" fmla="*/ 0 h 12770"/>
                              <a:gd name="T3" fmla="+- 0 5 5"/>
                              <a:gd name="T4" fmla="*/ T3 w 11901"/>
                              <a:gd name="T5" fmla="*/ 0 h 12770"/>
                              <a:gd name="T6" fmla="+- 0 5 5"/>
                              <a:gd name="T7" fmla="*/ T6 w 11901"/>
                              <a:gd name="T8" fmla="*/ 12770 h 12770"/>
                              <a:gd name="T9" fmla="+- 0 11906 5"/>
                              <a:gd name="T10" fmla="*/ T9 w 11901"/>
                              <a:gd name="T11" fmla="*/ 4217 h 12770"/>
                              <a:gd name="T12" fmla="+- 0 11906 5"/>
                              <a:gd name="T13" fmla="*/ T12 w 11901"/>
                              <a:gd name="T14" fmla="*/ 0 h 12770"/>
                            </a:gdLst>
                            <a:ahLst/>
                            <a:cxnLst>
                              <a:cxn ang="0">
                                <a:pos x="T1" y="T2"/>
                              </a:cxn>
                              <a:cxn ang="0">
                                <a:pos x="T4" y="T5"/>
                              </a:cxn>
                              <a:cxn ang="0">
                                <a:pos x="T7" y="T8"/>
                              </a:cxn>
                              <a:cxn ang="0">
                                <a:pos x="T10" y="T11"/>
                              </a:cxn>
                              <a:cxn ang="0">
                                <a:pos x="T13" y="T14"/>
                              </a:cxn>
                            </a:cxnLst>
                            <a:rect l="0" t="0" r="r" b="b"/>
                            <a:pathLst>
                              <a:path w="11901" h="12770">
                                <a:moveTo>
                                  <a:pt x="11901" y="0"/>
                                </a:moveTo>
                                <a:lnTo>
                                  <a:pt x="0" y="0"/>
                                </a:lnTo>
                                <a:lnTo>
                                  <a:pt x="0" y="12770"/>
                                </a:lnTo>
                                <a:lnTo>
                                  <a:pt x="11901" y="4217"/>
                                </a:lnTo>
                                <a:lnTo>
                                  <a:pt x="11901" y="0"/>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96"/>
                        <wps:cNvSpPr>
                          <a:spLocks/>
                        </wps:cNvSpPr>
                        <wps:spPr bwMode="auto">
                          <a:xfrm>
                            <a:off x="5" y="4217"/>
                            <a:ext cx="11901" cy="11016"/>
                          </a:xfrm>
                          <a:custGeom>
                            <a:avLst/>
                            <a:gdLst>
                              <a:gd name="T0" fmla="+- 0 11905 5"/>
                              <a:gd name="T1" fmla="*/ T0 w 11901"/>
                              <a:gd name="T2" fmla="+- 0 4217 4217"/>
                              <a:gd name="T3" fmla="*/ 4217 h 11016"/>
                              <a:gd name="T4" fmla="+- 0 5 5"/>
                              <a:gd name="T5" fmla="*/ T4 w 11901"/>
                              <a:gd name="T6" fmla="+- 0 12770 4217"/>
                              <a:gd name="T7" fmla="*/ 12770 h 11016"/>
                              <a:gd name="T8" fmla="+- 0 5 5"/>
                              <a:gd name="T9" fmla="*/ T8 w 11901"/>
                              <a:gd name="T10" fmla="+- 0 12933 4217"/>
                              <a:gd name="T11" fmla="*/ 12933 h 11016"/>
                              <a:gd name="T12" fmla="+- 0 11905 5"/>
                              <a:gd name="T13" fmla="*/ T12 w 11901"/>
                              <a:gd name="T14" fmla="+- 0 15233 4217"/>
                              <a:gd name="T15" fmla="*/ 15233 h 11016"/>
                              <a:gd name="T16" fmla="+- 0 11905 5"/>
                              <a:gd name="T17" fmla="*/ T16 w 11901"/>
                              <a:gd name="T18" fmla="+- 0 4217 4217"/>
                              <a:gd name="T19" fmla="*/ 4217 h 11016"/>
                            </a:gdLst>
                            <a:ahLst/>
                            <a:cxnLst>
                              <a:cxn ang="0">
                                <a:pos x="T1" y="T3"/>
                              </a:cxn>
                              <a:cxn ang="0">
                                <a:pos x="T5" y="T7"/>
                              </a:cxn>
                              <a:cxn ang="0">
                                <a:pos x="T9" y="T11"/>
                              </a:cxn>
                              <a:cxn ang="0">
                                <a:pos x="T13" y="T15"/>
                              </a:cxn>
                              <a:cxn ang="0">
                                <a:pos x="T17" y="T19"/>
                              </a:cxn>
                            </a:cxnLst>
                            <a:rect l="0" t="0" r="r" b="b"/>
                            <a:pathLst>
                              <a:path w="11901" h="11016">
                                <a:moveTo>
                                  <a:pt x="11900" y="0"/>
                                </a:moveTo>
                                <a:lnTo>
                                  <a:pt x="0" y="8553"/>
                                </a:lnTo>
                                <a:lnTo>
                                  <a:pt x="0" y="8716"/>
                                </a:lnTo>
                                <a:lnTo>
                                  <a:pt x="11900" y="11016"/>
                                </a:lnTo>
                                <a:lnTo>
                                  <a:pt x="11900" y="0"/>
                                </a:lnTo>
                                <a:close/>
                              </a:path>
                            </a:pathLst>
                          </a:custGeom>
                          <a:solidFill>
                            <a:srgbClr val="FFFFFF">
                              <a:alpha val="3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95"/>
                        <wps:cNvSpPr>
                          <a:spLocks/>
                        </wps:cNvSpPr>
                        <wps:spPr bwMode="auto">
                          <a:xfrm>
                            <a:off x="4" y="0"/>
                            <a:ext cx="11901" cy="15121"/>
                          </a:xfrm>
                          <a:custGeom>
                            <a:avLst/>
                            <a:gdLst>
                              <a:gd name="T0" fmla="+- 0 11905 5"/>
                              <a:gd name="T1" fmla="*/ T0 w 11901"/>
                              <a:gd name="T2" fmla="*/ 0 h 15121"/>
                              <a:gd name="T3" fmla="+- 0 11690 5"/>
                              <a:gd name="T4" fmla="*/ T3 w 11901"/>
                              <a:gd name="T5" fmla="*/ 0 h 15121"/>
                              <a:gd name="T6" fmla="+- 0 5 5"/>
                              <a:gd name="T7" fmla="*/ T6 w 11901"/>
                              <a:gd name="T8" fmla="*/ 3272 h 15121"/>
                              <a:gd name="T9" fmla="+- 0 5 5"/>
                              <a:gd name="T10" fmla="*/ T9 w 11901"/>
                              <a:gd name="T11" fmla="*/ 3493 h 15121"/>
                              <a:gd name="T12" fmla="+- 0 5 5"/>
                              <a:gd name="T13" fmla="*/ T12 w 11901"/>
                              <a:gd name="T14" fmla="*/ 9694 h 15121"/>
                              <a:gd name="T15" fmla="+- 0 11905 5"/>
                              <a:gd name="T16" fmla="*/ T15 w 11901"/>
                              <a:gd name="T17" fmla="*/ 15120 h 15121"/>
                              <a:gd name="T18" fmla="+- 0 11905 5"/>
                              <a:gd name="T19" fmla="*/ T18 w 11901"/>
                              <a:gd name="T20" fmla="*/ 14905 h 15121"/>
                              <a:gd name="T21" fmla="+- 0 11905 5"/>
                              <a:gd name="T22" fmla="*/ T21 w 11901"/>
                              <a:gd name="T23" fmla="*/ 0 h 15121"/>
                            </a:gdLst>
                            <a:ahLst/>
                            <a:cxnLst>
                              <a:cxn ang="0">
                                <a:pos x="T1" y="T2"/>
                              </a:cxn>
                              <a:cxn ang="0">
                                <a:pos x="T4" y="T5"/>
                              </a:cxn>
                              <a:cxn ang="0">
                                <a:pos x="T7" y="T8"/>
                              </a:cxn>
                              <a:cxn ang="0">
                                <a:pos x="T10" y="T11"/>
                              </a:cxn>
                              <a:cxn ang="0">
                                <a:pos x="T13" y="T14"/>
                              </a:cxn>
                              <a:cxn ang="0">
                                <a:pos x="T16" y="T17"/>
                              </a:cxn>
                              <a:cxn ang="0">
                                <a:pos x="T19" y="T20"/>
                              </a:cxn>
                              <a:cxn ang="0">
                                <a:pos x="T22" y="T23"/>
                              </a:cxn>
                            </a:cxnLst>
                            <a:rect l="0" t="0" r="r" b="b"/>
                            <a:pathLst>
                              <a:path w="11901" h="15121">
                                <a:moveTo>
                                  <a:pt x="11900" y="0"/>
                                </a:moveTo>
                                <a:lnTo>
                                  <a:pt x="11685" y="0"/>
                                </a:lnTo>
                                <a:lnTo>
                                  <a:pt x="0" y="3272"/>
                                </a:lnTo>
                                <a:lnTo>
                                  <a:pt x="0" y="3493"/>
                                </a:lnTo>
                                <a:lnTo>
                                  <a:pt x="0" y="9694"/>
                                </a:lnTo>
                                <a:lnTo>
                                  <a:pt x="11900" y="15120"/>
                                </a:lnTo>
                                <a:lnTo>
                                  <a:pt x="11900" y="14905"/>
                                </a:lnTo>
                                <a:lnTo>
                                  <a:pt x="11900" y="0"/>
                                </a:lnTo>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0" name="Picture 9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40" y="7567"/>
                            <a:ext cx="10165" cy="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Freeform 93"/>
                        <wps:cNvSpPr>
                          <a:spLocks/>
                        </wps:cNvSpPr>
                        <wps:spPr bwMode="auto">
                          <a:xfrm>
                            <a:off x="5" y="1070"/>
                            <a:ext cx="11901" cy="9203"/>
                          </a:xfrm>
                          <a:custGeom>
                            <a:avLst/>
                            <a:gdLst>
                              <a:gd name="T0" fmla="+- 0 5 5"/>
                              <a:gd name="T1" fmla="*/ T0 w 11901"/>
                              <a:gd name="T2" fmla="+- 0 1071 1071"/>
                              <a:gd name="T3" fmla="*/ 1071 h 9203"/>
                              <a:gd name="T4" fmla="+- 0 5 5"/>
                              <a:gd name="T5" fmla="*/ T4 w 11901"/>
                              <a:gd name="T6" fmla="+- 0 3648 1071"/>
                              <a:gd name="T7" fmla="*/ 3648 h 9203"/>
                              <a:gd name="T8" fmla="+- 0 1741 5"/>
                              <a:gd name="T9" fmla="*/ T8 w 11901"/>
                              <a:gd name="T10" fmla="+- 0 7568 1071"/>
                              <a:gd name="T11" fmla="*/ 7568 h 9203"/>
                              <a:gd name="T12" fmla="+- 0 11906 5"/>
                              <a:gd name="T13" fmla="*/ T12 w 11901"/>
                              <a:gd name="T14" fmla="+- 0 10273 1071"/>
                              <a:gd name="T15" fmla="*/ 10273 h 9203"/>
                              <a:gd name="T16" fmla="+- 0 11906 5"/>
                              <a:gd name="T17" fmla="*/ T16 w 11901"/>
                              <a:gd name="T18" fmla="+- 0 10063 1071"/>
                              <a:gd name="T19" fmla="*/ 10063 h 9203"/>
                              <a:gd name="T20" fmla="+- 0 5 5"/>
                              <a:gd name="T21" fmla="*/ T20 w 11901"/>
                              <a:gd name="T22" fmla="+- 0 1071 1071"/>
                              <a:gd name="T23" fmla="*/ 1071 h 9203"/>
                            </a:gdLst>
                            <a:ahLst/>
                            <a:cxnLst>
                              <a:cxn ang="0">
                                <a:pos x="T1" y="T3"/>
                              </a:cxn>
                              <a:cxn ang="0">
                                <a:pos x="T5" y="T7"/>
                              </a:cxn>
                              <a:cxn ang="0">
                                <a:pos x="T9" y="T11"/>
                              </a:cxn>
                              <a:cxn ang="0">
                                <a:pos x="T13" y="T15"/>
                              </a:cxn>
                              <a:cxn ang="0">
                                <a:pos x="T17" y="T19"/>
                              </a:cxn>
                              <a:cxn ang="0">
                                <a:pos x="T21" y="T23"/>
                              </a:cxn>
                            </a:cxnLst>
                            <a:rect l="0" t="0" r="r" b="b"/>
                            <a:pathLst>
                              <a:path w="11901" h="9203">
                                <a:moveTo>
                                  <a:pt x="0" y="0"/>
                                </a:moveTo>
                                <a:lnTo>
                                  <a:pt x="0" y="2577"/>
                                </a:lnTo>
                                <a:lnTo>
                                  <a:pt x="1736" y="6497"/>
                                </a:lnTo>
                                <a:lnTo>
                                  <a:pt x="11901" y="9202"/>
                                </a:lnTo>
                                <a:lnTo>
                                  <a:pt x="11901" y="8992"/>
                                </a:lnTo>
                                <a:lnTo>
                                  <a:pt x="0" y="0"/>
                                </a:lnTo>
                                <a:close/>
                              </a:path>
                            </a:pathLst>
                          </a:custGeom>
                          <a:solidFill>
                            <a:srgbClr val="000000">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92"/>
                        <wps:cNvSpPr>
                          <a:spLocks/>
                        </wps:cNvSpPr>
                        <wps:spPr bwMode="auto">
                          <a:xfrm>
                            <a:off x="5" y="7567"/>
                            <a:ext cx="3477" cy="9271"/>
                          </a:xfrm>
                          <a:custGeom>
                            <a:avLst/>
                            <a:gdLst>
                              <a:gd name="T0" fmla="+- 0 1741 5"/>
                              <a:gd name="T1" fmla="*/ T0 w 3477"/>
                              <a:gd name="T2" fmla="+- 0 7568 7568"/>
                              <a:gd name="T3" fmla="*/ 7568 h 9271"/>
                              <a:gd name="T4" fmla="+- 0 5 5"/>
                              <a:gd name="T5" fmla="*/ T4 w 3477"/>
                              <a:gd name="T6" fmla="+- 0 11754 7568"/>
                              <a:gd name="T7" fmla="*/ 11754 h 9271"/>
                              <a:gd name="T8" fmla="+- 0 5 5"/>
                              <a:gd name="T9" fmla="*/ T8 w 3477"/>
                              <a:gd name="T10" fmla="+- 0 16838 7568"/>
                              <a:gd name="T11" fmla="*/ 16838 h 9271"/>
                              <a:gd name="T12" fmla="+- 0 3482 5"/>
                              <a:gd name="T13" fmla="*/ T12 w 3477"/>
                              <a:gd name="T14" fmla="+- 0 16838 7568"/>
                              <a:gd name="T15" fmla="*/ 16838 h 9271"/>
                              <a:gd name="T16" fmla="+- 0 1741 5"/>
                              <a:gd name="T17" fmla="*/ T16 w 3477"/>
                              <a:gd name="T18" fmla="+- 0 7568 7568"/>
                              <a:gd name="T19" fmla="*/ 7568 h 9271"/>
                            </a:gdLst>
                            <a:ahLst/>
                            <a:cxnLst>
                              <a:cxn ang="0">
                                <a:pos x="T1" y="T3"/>
                              </a:cxn>
                              <a:cxn ang="0">
                                <a:pos x="T5" y="T7"/>
                              </a:cxn>
                              <a:cxn ang="0">
                                <a:pos x="T9" y="T11"/>
                              </a:cxn>
                              <a:cxn ang="0">
                                <a:pos x="T13" y="T15"/>
                              </a:cxn>
                              <a:cxn ang="0">
                                <a:pos x="T17" y="T19"/>
                              </a:cxn>
                            </a:cxnLst>
                            <a:rect l="0" t="0" r="r" b="b"/>
                            <a:pathLst>
                              <a:path w="3477" h="9271">
                                <a:moveTo>
                                  <a:pt x="1736" y="0"/>
                                </a:moveTo>
                                <a:lnTo>
                                  <a:pt x="0" y="4186"/>
                                </a:lnTo>
                                <a:lnTo>
                                  <a:pt x="0" y="9270"/>
                                </a:lnTo>
                                <a:lnTo>
                                  <a:pt x="3477" y="9270"/>
                                </a:lnTo>
                                <a:lnTo>
                                  <a:pt x="1736" y="0"/>
                                </a:lnTo>
                                <a:close/>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91"/>
                        <wps:cNvSpPr>
                          <a:spLocks/>
                        </wps:cNvSpPr>
                        <wps:spPr bwMode="auto">
                          <a:xfrm>
                            <a:off x="1224" y="3878"/>
                            <a:ext cx="10682" cy="7793"/>
                          </a:xfrm>
                          <a:custGeom>
                            <a:avLst/>
                            <a:gdLst>
                              <a:gd name="T0" fmla="+- 0 11905 1224"/>
                              <a:gd name="T1" fmla="*/ T0 w 10682"/>
                              <a:gd name="T2" fmla="+- 0 3878 3878"/>
                              <a:gd name="T3" fmla="*/ 3878 h 7793"/>
                              <a:gd name="T4" fmla="+- 0 1224 1224"/>
                              <a:gd name="T5" fmla="*/ T4 w 10682"/>
                              <a:gd name="T6" fmla="+- 0 10129 3878"/>
                              <a:gd name="T7" fmla="*/ 10129 h 7793"/>
                              <a:gd name="T8" fmla="+- 0 1535 1224"/>
                              <a:gd name="T9" fmla="*/ T8 w 10682"/>
                              <a:gd name="T10" fmla="+- 0 11670 3878"/>
                              <a:gd name="T11" fmla="*/ 11670 h 7793"/>
                              <a:gd name="T12" fmla="+- 0 11905 1224"/>
                              <a:gd name="T13" fmla="*/ T12 w 10682"/>
                              <a:gd name="T14" fmla="+- 0 4217 3878"/>
                              <a:gd name="T15" fmla="*/ 4217 h 7793"/>
                              <a:gd name="T16" fmla="+- 0 11905 1224"/>
                              <a:gd name="T17" fmla="*/ T16 w 10682"/>
                              <a:gd name="T18" fmla="+- 0 3878 3878"/>
                              <a:gd name="T19" fmla="*/ 3878 h 7793"/>
                            </a:gdLst>
                            <a:ahLst/>
                            <a:cxnLst>
                              <a:cxn ang="0">
                                <a:pos x="T1" y="T3"/>
                              </a:cxn>
                              <a:cxn ang="0">
                                <a:pos x="T5" y="T7"/>
                              </a:cxn>
                              <a:cxn ang="0">
                                <a:pos x="T9" y="T11"/>
                              </a:cxn>
                              <a:cxn ang="0">
                                <a:pos x="T13" y="T15"/>
                              </a:cxn>
                              <a:cxn ang="0">
                                <a:pos x="T17" y="T19"/>
                              </a:cxn>
                            </a:cxnLst>
                            <a:rect l="0" t="0" r="r" b="b"/>
                            <a:pathLst>
                              <a:path w="10682" h="7793">
                                <a:moveTo>
                                  <a:pt x="10681" y="0"/>
                                </a:moveTo>
                                <a:lnTo>
                                  <a:pt x="0" y="6251"/>
                                </a:lnTo>
                                <a:lnTo>
                                  <a:pt x="311" y="7792"/>
                                </a:lnTo>
                                <a:lnTo>
                                  <a:pt x="10681" y="339"/>
                                </a:lnTo>
                                <a:lnTo>
                                  <a:pt x="10681" y="0"/>
                                </a:lnTo>
                                <a:close/>
                              </a:path>
                            </a:pathLst>
                          </a:custGeom>
                          <a:solidFill>
                            <a:srgbClr val="000000">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90"/>
                        <wps:cNvSpPr>
                          <a:spLocks/>
                        </wps:cNvSpPr>
                        <wps:spPr bwMode="auto">
                          <a:xfrm>
                            <a:off x="5" y="3832"/>
                            <a:ext cx="11901" cy="6297"/>
                          </a:xfrm>
                          <a:custGeom>
                            <a:avLst/>
                            <a:gdLst>
                              <a:gd name="T0" fmla="+- 0 11905 5"/>
                              <a:gd name="T1" fmla="*/ T0 w 11901"/>
                              <a:gd name="T2" fmla="+- 0 3832 3832"/>
                              <a:gd name="T3" fmla="*/ 3832 h 6297"/>
                              <a:gd name="T4" fmla="+- 0 5 5"/>
                              <a:gd name="T5" fmla="*/ T4 w 11901"/>
                              <a:gd name="T6" fmla="+- 0 9527 3832"/>
                              <a:gd name="T7" fmla="*/ 9527 h 6297"/>
                              <a:gd name="T8" fmla="+- 0 5 5"/>
                              <a:gd name="T9" fmla="*/ T8 w 11901"/>
                              <a:gd name="T10" fmla="+- 0 9678 3832"/>
                              <a:gd name="T11" fmla="*/ 9678 h 6297"/>
                              <a:gd name="T12" fmla="+- 0 1224 5"/>
                              <a:gd name="T13" fmla="*/ T12 w 11901"/>
                              <a:gd name="T14" fmla="+- 0 10129 3832"/>
                              <a:gd name="T15" fmla="*/ 10129 h 6297"/>
                              <a:gd name="T16" fmla="+- 0 11905 5"/>
                              <a:gd name="T17" fmla="*/ T16 w 11901"/>
                              <a:gd name="T18" fmla="+- 0 3878 3832"/>
                              <a:gd name="T19" fmla="*/ 3878 h 6297"/>
                              <a:gd name="T20" fmla="+- 0 11905 5"/>
                              <a:gd name="T21" fmla="*/ T20 w 11901"/>
                              <a:gd name="T22" fmla="+- 0 3832 3832"/>
                              <a:gd name="T23" fmla="*/ 3832 h 6297"/>
                            </a:gdLst>
                            <a:ahLst/>
                            <a:cxnLst>
                              <a:cxn ang="0">
                                <a:pos x="T1" y="T3"/>
                              </a:cxn>
                              <a:cxn ang="0">
                                <a:pos x="T5" y="T7"/>
                              </a:cxn>
                              <a:cxn ang="0">
                                <a:pos x="T9" y="T11"/>
                              </a:cxn>
                              <a:cxn ang="0">
                                <a:pos x="T13" y="T15"/>
                              </a:cxn>
                              <a:cxn ang="0">
                                <a:pos x="T17" y="T19"/>
                              </a:cxn>
                              <a:cxn ang="0">
                                <a:pos x="T21" y="T23"/>
                              </a:cxn>
                            </a:cxnLst>
                            <a:rect l="0" t="0" r="r" b="b"/>
                            <a:pathLst>
                              <a:path w="11901" h="6297">
                                <a:moveTo>
                                  <a:pt x="11900" y="0"/>
                                </a:moveTo>
                                <a:lnTo>
                                  <a:pt x="0" y="5695"/>
                                </a:lnTo>
                                <a:lnTo>
                                  <a:pt x="0" y="5846"/>
                                </a:lnTo>
                                <a:lnTo>
                                  <a:pt x="1219" y="6297"/>
                                </a:lnTo>
                                <a:lnTo>
                                  <a:pt x="11900" y="46"/>
                                </a:lnTo>
                                <a:lnTo>
                                  <a:pt x="11900" y="0"/>
                                </a:lnTo>
                                <a:close/>
                              </a:path>
                            </a:pathLst>
                          </a:custGeom>
                          <a:solidFill>
                            <a:srgbClr val="FFFFFF">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89"/>
                        <wps:cNvSpPr>
                          <a:spLocks/>
                        </wps:cNvSpPr>
                        <wps:spPr bwMode="auto">
                          <a:xfrm>
                            <a:off x="5" y="0"/>
                            <a:ext cx="11901" cy="7519"/>
                          </a:xfrm>
                          <a:custGeom>
                            <a:avLst/>
                            <a:gdLst>
                              <a:gd name="T0" fmla="+- 0 11906 5"/>
                              <a:gd name="T1" fmla="*/ T0 w 11901"/>
                              <a:gd name="T2" fmla="*/ 3355 h 7519"/>
                              <a:gd name="T3" fmla="+- 0 6618 5"/>
                              <a:gd name="T4" fmla="*/ T3 w 11901"/>
                              <a:gd name="T5" fmla="*/ 0 h 7519"/>
                              <a:gd name="T6" fmla="+- 0 5976 5"/>
                              <a:gd name="T7" fmla="*/ T6 w 11901"/>
                              <a:gd name="T8" fmla="*/ 0 h 7519"/>
                              <a:gd name="T9" fmla="+- 0 4335 5"/>
                              <a:gd name="T10" fmla="*/ T9 w 11901"/>
                              <a:gd name="T11" fmla="*/ 0 h 7519"/>
                              <a:gd name="T12" fmla="+- 0 5 5"/>
                              <a:gd name="T13" fmla="*/ T12 w 11901"/>
                              <a:gd name="T14" fmla="*/ 889 h 7519"/>
                              <a:gd name="T15" fmla="+- 0 5 5"/>
                              <a:gd name="T16" fmla="*/ T15 w 11901"/>
                              <a:gd name="T17" fmla="*/ 969 h 7519"/>
                              <a:gd name="T18" fmla="+- 0 5470 5"/>
                              <a:gd name="T19" fmla="*/ T18 w 11901"/>
                              <a:gd name="T20" fmla="*/ 2147 h 7519"/>
                              <a:gd name="T21" fmla="+- 0 4202 5"/>
                              <a:gd name="T22" fmla="*/ T21 w 11901"/>
                              <a:gd name="T23" fmla="*/ 7518 h 7519"/>
                              <a:gd name="T24" fmla="+- 0 11905 5"/>
                              <a:gd name="T25" fmla="*/ T24 w 11901"/>
                              <a:gd name="T26" fmla="*/ 3832 h 7519"/>
                              <a:gd name="T27" fmla="+- 0 11905 5"/>
                              <a:gd name="T28" fmla="*/ T27 w 11901"/>
                              <a:gd name="T29" fmla="*/ 3535 h 7519"/>
                              <a:gd name="T30" fmla="+- 0 11906 5"/>
                              <a:gd name="T31" fmla="*/ T30 w 11901"/>
                              <a:gd name="T32" fmla="*/ 3355 h 751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901" h="7519">
                                <a:moveTo>
                                  <a:pt x="11901" y="3355"/>
                                </a:moveTo>
                                <a:lnTo>
                                  <a:pt x="6613" y="0"/>
                                </a:lnTo>
                                <a:lnTo>
                                  <a:pt x="5971" y="0"/>
                                </a:lnTo>
                                <a:lnTo>
                                  <a:pt x="4330" y="0"/>
                                </a:lnTo>
                                <a:lnTo>
                                  <a:pt x="0" y="889"/>
                                </a:lnTo>
                                <a:lnTo>
                                  <a:pt x="0" y="969"/>
                                </a:lnTo>
                                <a:lnTo>
                                  <a:pt x="5465" y="2147"/>
                                </a:lnTo>
                                <a:lnTo>
                                  <a:pt x="4197" y="7518"/>
                                </a:lnTo>
                                <a:lnTo>
                                  <a:pt x="11900" y="3832"/>
                                </a:lnTo>
                                <a:lnTo>
                                  <a:pt x="11900" y="3535"/>
                                </a:lnTo>
                                <a:lnTo>
                                  <a:pt x="11901" y="3355"/>
                                </a:lnTo>
                              </a:path>
                            </a:pathLst>
                          </a:custGeom>
                          <a:solidFill>
                            <a:srgbClr val="414042">
                              <a:alpha val="7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AutoShape 88"/>
                        <wps:cNvSpPr>
                          <a:spLocks/>
                        </wps:cNvSpPr>
                        <wps:spPr bwMode="auto">
                          <a:xfrm>
                            <a:off x="5" y="0"/>
                            <a:ext cx="11901" cy="3748"/>
                          </a:xfrm>
                          <a:custGeom>
                            <a:avLst/>
                            <a:gdLst>
                              <a:gd name="T0" fmla="+- 0 4638 5"/>
                              <a:gd name="T1" fmla="*/ T0 w 11901"/>
                              <a:gd name="T2" fmla="*/ 1968 h 3748"/>
                              <a:gd name="T3" fmla="+- 0 3548 5"/>
                              <a:gd name="T4" fmla="*/ T3 w 11901"/>
                              <a:gd name="T5" fmla="*/ 3748 h 3748"/>
                              <a:gd name="T6" fmla="+- 0 11906 5"/>
                              <a:gd name="T7" fmla="*/ T6 w 11901"/>
                              <a:gd name="T8" fmla="*/ 3633 h 3748"/>
                              <a:gd name="T9" fmla="+- 0 11906 5"/>
                              <a:gd name="T10" fmla="*/ T9 w 11901"/>
                              <a:gd name="T11" fmla="*/ 3535 h 3748"/>
                              <a:gd name="T12" fmla="+- 0 4638 5"/>
                              <a:gd name="T13" fmla="*/ T12 w 11901"/>
                              <a:gd name="T14" fmla="*/ 1968 h 3748"/>
                              <a:gd name="T15" fmla="+- 0 5843 5"/>
                              <a:gd name="T16" fmla="*/ T15 w 11901"/>
                              <a:gd name="T17" fmla="*/ 0 h 3748"/>
                              <a:gd name="T18" fmla="+- 0 4335 5"/>
                              <a:gd name="T19" fmla="*/ T18 w 11901"/>
                              <a:gd name="T20" fmla="*/ 0 h 3748"/>
                              <a:gd name="T21" fmla="+- 0 5 5"/>
                              <a:gd name="T22" fmla="*/ T21 w 11901"/>
                              <a:gd name="T23" fmla="*/ 889 h 3748"/>
                              <a:gd name="T24" fmla="+- 0 5 5"/>
                              <a:gd name="T25" fmla="*/ T24 w 11901"/>
                              <a:gd name="T26" fmla="*/ 969 h 3748"/>
                              <a:gd name="T27" fmla="+- 0 4638 5"/>
                              <a:gd name="T28" fmla="*/ T27 w 11901"/>
                              <a:gd name="T29" fmla="*/ 1968 h 3748"/>
                              <a:gd name="T30" fmla="+- 0 5843 5"/>
                              <a:gd name="T31" fmla="*/ T30 w 11901"/>
                              <a:gd name="T32" fmla="*/ 0 h 37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Lst>
                            <a:rect l="0" t="0" r="r" b="b"/>
                            <a:pathLst>
                              <a:path w="11901" h="3748">
                                <a:moveTo>
                                  <a:pt x="4633" y="1968"/>
                                </a:moveTo>
                                <a:lnTo>
                                  <a:pt x="3543" y="3748"/>
                                </a:lnTo>
                                <a:lnTo>
                                  <a:pt x="11901" y="3633"/>
                                </a:lnTo>
                                <a:lnTo>
                                  <a:pt x="11901" y="3535"/>
                                </a:lnTo>
                                <a:lnTo>
                                  <a:pt x="4633" y="1968"/>
                                </a:lnTo>
                                <a:close/>
                                <a:moveTo>
                                  <a:pt x="5838" y="0"/>
                                </a:moveTo>
                                <a:lnTo>
                                  <a:pt x="4330" y="0"/>
                                </a:lnTo>
                                <a:lnTo>
                                  <a:pt x="0" y="889"/>
                                </a:lnTo>
                                <a:lnTo>
                                  <a:pt x="0" y="969"/>
                                </a:lnTo>
                                <a:lnTo>
                                  <a:pt x="4633" y="1968"/>
                                </a:lnTo>
                                <a:lnTo>
                                  <a:pt x="5838" y="0"/>
                                </a:lnTo>
                                <a:close/>
                              </a:path>
                            </a:pathLst>
                          </a:custGeom>
                          <a:solidFill>
                            <a:srgbClr val="414042">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7" name="Picture 8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 y="0"/>
                            <a:ext cx="11901"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06FE92" id="Group 86" o:spid="_x0000_s1026" style="position:absolute;margin-left:0;margin-top:0;width:595.3pt;height:841.9pt;z-index:-251534336;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">
                <v:shape id="Picture 98"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">
                  <v:imagedata r:id="rId175" o:title=""/>
                </v:shape>
                <v:shape id="Freeform 97" o:spid="_x0000_s1028" style="position:absolute;left:5;width:11901;height:12770;visibility:visible;mso-wrap-style:square;v-text-anchor:top" coordsize="11901,1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" path="m11901,l,,,12770,11901,4217,11901,xe" fillcolor="#ac1f24" stroked="f">
                  <v:path arrowok="t" o:connecttype="custom" o:connectlocs="11901,0;0,0;0,12770;11901,4217;11901,0" o:connectangles="0,0,0,0,0"/>
                </v:shape>
                <v:shape id="Freeform 96" o:spid="_x0000_s1029" style="position:absolute;left:5;top:4217;width:11901;height:11016;visibility:visible;mso-wrap-style:square;v-text-anchor:top" coordsize="11901,1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" path="m11900,l,8553r,163l11900,11016,11900,xe" stroked="f">
                  <v:fill opacity="2570f"/>
                  <v:path arrowok="t" o:connecttype="custom" o:connectlocs="11900,4217;0,12770;0,12933;11900,15233;11900,4217" o:connectangles="0,0,0,0,0"/>
                </v:shape>
                <v:shape id="Freeform 95" o:spid="_x0000_s1030" style="position:absolute;left:4;width:11901;height:15121;visibility:visible;mso-wrap-style:square;v-text-anchor:top" coordsize="11901,15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" path="m11900,r-215,l,3272r,221l,9694r11900,5426l11900,14905,11900,e" fillcolor="#414042" stroked="f">
                  <v:fill opacity="8481f"/>
                  <v:path arrowok="t" o:connecttype="custom" o:connectlocs="11900,0;11685,0;0,3272;0,3493;0,9694;11900,15120;11900,14905;11900,0" o:connectangles="0,0,0,0,0,0,0,0"/>
                </v:shape>
                <v:shape id="Picture 94" o:spid="_x0000_s1031" type="#_x0000_t75" style="position:absolute;left:1740;top:7567;width:10165;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">
                  <v:imagedata r:id="rId27" o:title=""/>
                </v:shape>
                <v:shape id="Freeform 93" o:spid="_x0000_s1032" style="position:absolute;left:5;top:1070;width:11901;height:9203;visibility:visible;mso-wrap-style:square;v-text-anchor:top" coordsize="11901,9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" path="m,l,2577,1736,6497,11901,9202r,-210l,xe" fillcolor="black" stroked="f">
                  <v:fill opacity="8481f"/>
                  <v:path arrowok="t" o:connecttype="custom" o:connectlocs="0,1071;0,3648;1736,7568;11901,10273;11901,10063;0,1071" o:connectangles="0,0,0,0,0,0"/>
                </v:shape>
                <v:shape id="Freeform 92" o:spid="_x0000_s1033" style="position:absolute;left:5;top:7567;width:3477;height:9271;visibility:visible;mso-wrap-style:square;v-text-anchor:top" coordsize="3477,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" path="m1736,l,4186,,9270r3477,l1736,xe" fillcolor="#414042" stroked="f">
                  <v:fill opacity="8481f"/>
                  <v:path arrowok="t" o:connecttype="custom" o:connectlocs="1736,7568;0,11754;0,16838;3477,16838;1736,7568" o:connectangles="0,0,0,0,0"/>
                </v:shape>
                <v:shape id="Freeform 91" o:spid="_x0000_s1034" style="position:absolute;left:1224;top:3878;width:10682;height:7793;visibility:visible;mso-wrap-style:square;v-text-anchor:top" coordsize="10682,7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" path="m10681,l,6251,311,7792,10681,339r,-339xe" fillcolor="black" stroked="f">
                  <v:fill opacity="3341f"/>
                  <v:path arrowok="t" o:connecttype="custom" o:connectlocs="10681,3878;0,10129;311,11670;10681,4217;10681,3878" o:connectangles="0,0,0,0,0"/>
                </v:shape>
                <v:shape id="Freeform 90" o:spid="_x0000_s1035" style="position:absolute;left:5;top:3832;width:11901;height:6297;visibility:visible;mso-wrap-style:square;v-text-anchor:top" coordsize="11901,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" path="m11900,l,5695r,151l1219,6297,11900,46r,-46xe" stroked="f">
                  <v:fill opacity="3341f"/>
                  <v:path arrowok="t" o:connecttype="custom" o:connectlocs="11900,3832;0,9527;0,9678;1219,10129;11900,3878;11900,3832" o:connectangles="0,0,0,0,0,0"/>
                </v:shape>
                <v:shape id="Freeform 89" o:spid="_x0000_s1036" style="position:absolute;left:5;width:11901;height:7519;visibility:visible;mso-wrap-style:square;v-text-anchor:top" coordsize="11901,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" path="m11901,3355l6613,,5971,,4330,,,889r,80l5465,2147,4197,7518,11900,3832r,-297l11901,3355e" fillcolor="#414042" stroked="f">
                  <v:fill opacity="5140f"/>
                  <v:path arrowok="t" o:connecttype="custom" o:connectlocs="11901,3355;6613,0;5971,0;4330,0;0,889;0,969;5465,2147;4197,7518;11900,3832;11900,3535;11901,3355" o:connectangles="0,0,0,0,0,0,0,0,0,0,0"/>
                </v:shape>
                <v:shape id="AutoShape 88" o:spid="_x0000_s1037" style="position:absolute;left:5;width:11901;height:3748;visibility:visible;mso-wrap-style:square;v-text-anchor:top" coordsize="11901,3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" path="m4633,1968l3543,3748r8358,-115l11901,3535,4633,1968xm5838,l4330,,,889r,80l4633,1968,5838,xe" fillcolor="#414042" stroked="f">
                  <v:fill opacity="9766f"/>
                  <v:path arrowok="t" o:connecttype="custom" o:connectlocs="4633,1968;3543,3748;11901,3633;11901,3535;4633,1968;5838,0;4330,0;0,889;0,969;4633,1968;5838,0" o:connectangles="0,0,0,0,0,0,0,0,0,0,0"/>
                </v:shape>
                <v:shape id="Picture 87" o:spid="_x0000_s1038" type="#_x0000_t75" style="position:absolute;left:5;width:11901;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">
                  <v:imagedata r:id="rId28" o:title=""/>
                </v:shape>
                <w10:wrap anchorx="page" anchory="page"/>
              </v:group>
            </w:pict>
          </mc:Fallback>
        </mc:AlternateContent>
      </w:r>
      <w:r>
        <w:rPr>
          <w:noProof/>
        </w:rPr>
        <mc:AlternateContent>
          <mc:Choice Requires="wps">
            <w:drawing>
              <wp:anchor distT="0" distB="0" distL="114300" distR="114300" simplePos="0" relativeHeight="251783168" behindDoc="1" locked="0" layoutInCell="1" allowOverlap="1" wp14:anchorId="4490D7A0" wp14:editId="03ACEFCB">
                <wp:simplePos x="0" y="0"/>
                <wp:positionH relativeFrom="page">
                  <wp:posOffset>3175</wp:posOffset>
                </wp:positionH>
                <wp:positionV relativeFrom="page">
                  <wp:posOffset>0</wp:posOffset>
                </wp:positionV>
                <wp:extent cx="7557135" cy="10692130"/>
                <wp:effectExtent l="3175" t="0" r="2540" b="4445"/>
                <wp:wrapNone/>
                <wp:docPr id="234"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7135" cy="106921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52119" id="Rectangle 85" o:spid="_x0000_s1026" style="position:absolute;margin-left:.25pt;margin-top:0;width:595.05pt;height:841.9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" fillcolor="#ac1f24" stroked="f">
                <w10:wrap anchorx="page" anchory="page"/>
              </v:rect>
            </w:pict>
          </mc:Fallback>
        </mc:AlternateContent>
      </w:r>
    </w:p>
    <w:p w14:paraId="74E92001" w14:textId="77777777" w:rsidR="008117A9" w:rsidRDefault="008117A9">
      <w:pPr>
        <w:pStyle w:val="BodyText"/>
        <w:rPr>
          <w:b/>
        </w:rPr>
      </w:pPr>
    </w:p>
    <w:p w14:paraId="2E7DBCAD" w14:textId="77777777" w:rsidR="008117A9" w:rsidRDefault="008117A9">
      <w:pPr>
        <w:pStyle w:val="BodyText"/>
        <w:rPr>
          <w:b/>
        </w:rPr>
      </w:pPr>
    </w:p>
    <w:p w14:paraId="28BC0B7F" w14:textId="77777777" w:rsidR="008117A9" w:rsidRDefault="008117A9">
      <w:pPr>
        <w:pStyle w:val="BodyText"/>
        <w:rPr>
          <w:b/>
        </w:rPr>
      </w:pPr>
    </w:p>
    <w:p w14:paraId="5111C806" w14:textId="77777777" w:rsidR="008117A9" w:rsidRDefault="008117A9">
      <w:pPr>
        <w:pStyle w:val="BodyText"/>
        <w:rPr>
          <w:b/>
        </w:rPr>
      </w:pPr>
    </w:p>
    <w:p w14:paraId="3233738F" w14:textId="77777777" w:rsidR="008117A9" w:rsidRDefault="008117A9">
      <w:pPr>
        <w:pStyle w:val="BodyText"/>
        <w:rPr>
          <w:b/>
        </w:rPr>
      </w:pPr>
    </w:p>
    <w:p w14:paraId="7AE50592" w14:textId="77777777" w:rsidR="008117A9" w:rsidRDefault="008117A9">
      <w:pPr>
        <w:pStyle w:val="BodyText"/>
        <w:rPr>
          <w:b/>
        </w:rPr>
      </w:pPr>
    </w:p>
    <w:p w14:paraId="3F139CF6" w14:textId="77777777" w:rsidR="008117A9" w:rsidRDefault="008117A9">
      <w:pPr>
        <w:pStyle w:val="BodyText"/>
        <w:rPr>
          <w:b/>
        </w:rPr>
      </w:pPr>
    </w:p>
    <w:p w14:paraId="6E796AFF" w14:textId="77777777" w:rsidR="008117A9" w:rsidRDefault="008117A9">
      <w:pPr>
        <w:pStyle w:val="BodyText"/>
        <w:rPr>
          <w:b/>
        </w:rPr>
      </w:pPr>
    </w:p>
    <w:p w14:paraId="430AAC7A" w14:textId="77777777" w:rsidR="008117A9" w:rsidRDefault="008117A9">
      <w:pPr>
        <w:pStyle w:val="BodyText"/>
        <w:rPr>
          <w:b/>
        </w:rPr>
      </w:pPr>
    </w:p>
    <w:p w14:paraId="0B879745" w14:textId="77777777" w:rsidR="008117A9" w:rsidRDefault="008117A9">
      <w:pPr>
        <w:pStyle w:val="BodyText"/>
        <w:rPr>
          <w:b/>
        </w:rPr>
      </w:pPr>
    </w:p>
    <w:p w14:paraId="6BC2E876" w14:textId="77777777" w:rsidR="008117A9" w:rsidRDefault="008117A9">
      <w:pPr>
        <w:pStyle w:val="BodyText"/>
        <w:spacing w:before="7"/>
        <w:rPr>
          <w:b/>
          <w:sz w:val="18"/>
        </w:rPr>
      </w:pPr>
    </w:p>
    <w:p w14:paraId="2F5CF220" w14:textId="77777777" w:rsidR="008117A9" w:rsidRDefault="00360E36">
      <w:pPr>
        <w:pStyle w:val="Heading1"/>
        <w:ind w:left="2427"/>
      </w:pPr>
      <w:r>
        <w:rPr>
          <w:noProof/>
        </w:rPr>
        <mc:AlternateContent>
          <mc:Choice Requires="wps">
            <w:drawing>
              <wp:anchor distT="0" distB="0" distL="114300" distR="114300" simplePos="0" relativeHeight="251784192" behindDoc="1" locked="0" layoutInCell="1" allowOverlap="1" wp14:anchorId="1C77E9FB" wp14:editId="3F58149B">
                <wp:simplePos x="0" y="0"/>
                <wp:positionH relativeFrom="page">
                  <wp:posOffset>6296660</wp:posOffset>
                </wp:positionH>
                <wp:positionV relativeFrom="paragraph">
                  <wp:posOffset>66675</wp:posOffset>
                </wp:positionV>
                <wp:extent cx="539750" cy="539750"/>
                <wp:effectExtent l="635" t="0" r="2540" b="4445"/>
                <wp:wrapNone/>
                <wp:docPr id="233"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539750"/>
                        </a:xfrm>
                        <a:prstGeom prst="rect">
                          <a:avLst/>
                        </a:prstGeom>
                        <a:solidFill>
                          <a:srgbClr val="FFF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20DD1" id="Rectangle 84" o:spid="_x0000_s1026" style="position:absolute;margin-left:495.8pt;margin-top:5.25pt;width:42.5pt;height:42.5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" fillcolor="#fff4e6" stroked="f">
                <w10:wrap anchorx="page"/>
              </v:rect>
            </w:pict>
          </mc:Fallback>
        </mc:AlternateContent>
      </w:r>
      <w:bookmarkStart w:id="34" w:name="_TOC_250002"/>
      <w:bookmarkEnd w:id="34"/>
      <w:r w:rsidR="004B269F">
        <w:rPr>
          <w:color w:val="FFFFFF"/>
        </w:rPr>
        <w:t>FINANCIAL REPORT</w:t>
      </w:r>
    </w:p>
    <w:p w14:paraId="1BC187D3" w14:textId="77777777" w:rsidR="008117A9" w:rsidRDefault="008117A9">
      <w:pPr>
        <w:sectPr w:rsidR="008117A9">
          <w:headerReference w:type="default" r:id="rId176"/>
          <w:footerReference w:type="default" r:id="rId177"/>
          <w:pgSz w:w="11910" w:h="16840"/>
          <w:pgMar w:top="1580" w:right="0" w:bottom="280" w:left="400" w:header="0" w:footer="0" w:gutter="0"/>
          <w:cols w:space="720"/>
        </w:sectPr>
      </w:pPr>
    </w:p>
    <w:p w14:paraId="6A846717" w14:textId="77777777" w:rsidR="008117A9" w:rsidRDefault="004B269F">
      <w:pPr>
        <w:spacing w:before="81"/>
        <w:ind w:left="733"/>
        <w:rPr>
          <w:i/>
          <w:sz w:val="16"/>
        </w:rPr>
      </w:pPr>
      <w:r>
        <w:rPr>
          <w:i/>
          <w:color w:val="58595B"/>
          <w:sz w:val="16"/>
        </w:rPr>
        <w:lastRenderedPageBreak/>
        <w:t>FINANCIAL REPORT</w:t>
      </w:r>
    </w:p>
    <w:p w14:paraId="7473DB75" w14:textId="77777777" w:rsidR="008117A9" w:rsidRDefault="008117A9">
      <w:pPr>
        <w:pStyle w:val="BodyText"/>
        <w:rPr>
          <w:i/>
          <w:sz w:val="22"/>
        </w:rPr>
      </w:pPr>
    </w:p>
    <w:p w14:paraId="1BB70C3F" w14:textId="77777777" w:rsidR="008117A9" w:rsidRDefault="008117A9">
      <w:pPr>
        <w:pStyle w:val="BodyText"/>
        <w:spacing w:before="13"/>
        <w:rPr>
          <w:i/>
          <w:sz w:val="31"/>
        </w:rPr>
      </w:pPr>
    </w:p>
    <w:p w14:paraId="585D805C" w14:textId="77777777" w:rsidR="008117A9" w:rsidRDefault="004B269F">
      <w:pPr>
        <w:pStyle w:val="Heading2"/>
        <w:spacing w:before="0"/>
        <w:ind w:left="733"/>
      </w:pPr>
      <w:bookmarkStart w:id="35" w:name="_TOC_250001"/>
      <w:bookmarkEnd w:id="35"/>
      <w:r>
        <w:rPr>
          <w:color w:val="AC1F24"/>
        </w:rPr>
        <w:t>Financial Report</w:t>
      </w:r>
    </w:p>
    <w:p w14:paraId="16124176" w14:textId="77777777" w:rsidR="008117A9" w:rsidRDefault="008117A9">
      <w:pPr>
        <w:pStyle w:val="BodyText"/>
        <w:spacing w:before="10"/>
        <w:rPr>
          <w:rFonts w:ascii="Roboto Thin"/>
          <w:sz w:val="64"/>
        </w:rPr>
      </w:pPr>
    </w:p>
    <w:p w14:paraId="5565FEE4" w14:textId="77777777" w:rsidR="008117A9" w:rsidRDefault="004B269F">
      <w:pPr>
        <w:pStyle w:val="BodyText"/>
        <w:spacing w:line="254" w:lineRule="auto"/>
        <w:ind w:left="733" w:right="1130"/>
        <w:jc w:val="both"/>
      </w:pPr>
      <w:r>
        <w:t>As of June 2019, KOMPAK had disbursed A$101.8 million over the life of the facility. Future budgets are allocated annually.</w:t>
      </w:r>
    </w:p>
    <w:p w14:paraId="44F0656B" w14:textId="77777777" w:rsidR="008117A9" w:rsidRDefault="008117A9">
      <w:pPr>
        <w:pStyle w:val="BodyText"/>
        <w:spacing w:before="1"/>
        <w:rPr>
          <w:sz w:val="21"/>
        </w:rPr>
      </w:pPr>
    </w:p>
    <w:p w14:paraId="556F859F" w14:textId="77777777" w:rsidR="008117A9" w:rsidRDefault="004B269F">
      <w:pPr>
        <w:pStyle w:val="BodyText"/>
        <w:spacing w:line="254" w:lineRule="auto"/>
        <w:ind w:left="733" w:right="1130"/>
        <w:jc w:val="both"/>
      </w:pPr>
      <w:r>
        <w:t>KOMPAK’s Financial year (FY) 2018/2019 budget allocation was initially A$25 million; however, this was revised to A$24 million earlier in 2019. KOMPAK disbursed A$11.1 million during the July to December 2018 period and a further A$12.9 million during the current reporting period (January – June 2019).  This resulted in the FY expenditure amounting to A$24.0 million. This is the fourth FY year in a row that KOMPAK actuals have been within less than 1% of its FY budget</w:t>
      </w:r>
      <w:r>
        <w:rPr>
          <w:spacing w:val="-5"/>
        </w:rPr>
        <w:t xml:space="preserve"> </w:t>
      </w:r>
      <w:r>
        <w:t>allocation.</w:t>
      </w:r>
    </w:p>
    <w:p w14:paraId="3266171A" w14:textId="77777777" w:rsidR="008117A9" w:rsidRDefault="008117A9">
      <w:pPr>
        <w:pStyle w:val="BodyText"/>
        <w:spacing w:before="11"/>
        <w:rPr>
          <w:sz w:val="19"/>
        </w:rPr>
      </w:pPr>
    </w:p>
    <w:p w14:paraId="11912155" w14:textId="77777777" w:rsidR="008117A9" w:rsidRDefault="004B269F">
      <w:pPr>
        <w:pStyle w:val="Heading4"/>
        <w:spacing w:before="0"/>
        <w:ind w:left="738"/>
      </w:pPr>
      <w:bookmarkStart w:id="36" w:name="_TOC_250000"/>
      <w:bookmarkEnd w:id="36"/>
      <w:r>
        <w:rPr>
          <w:color w:val="AC1F24"/>
        </w:rPr>
        <w:t>PROGRAM IMPLEMENTATION COSTS (ACTIVITY, PERSONNEL AND OPERATIONS)</w:t>
      </w:r>
    </w:p>
    <w:p w14:paraId="07B8680A" w14:textId="77777777" w:rsidR="008117A9" w:rsidRDefault="008117A9">
      <w:pPr>
        <w:pStyle w:val="BodyText"/>
        <w:spacing w:before="2"/>
        <w:rPr>
          <w:rFonts w:ascii="Roboto"/>
          <w:b/>
          <w:sz w:val="25"/>
        </w:rPr>
      </w:pPr>
    </w:p>
    <w:p w14:paraId="487BF6EA" w14:textId="77777777" w:rsidR="008117A9" w:rsidRDefault="004B269F">
      <w:pPr>
        <w:pStyle w:val="BodyText"/>
        <w:spacing w:line="254" w:lineRule="auto"/>
        <w:ind w:left="733" w:right="1130"/>
        <w:jc w:val="both"/>
      </w:pPr>
      <w:r>
        <w:t xml:space="preserve">KOMPAK’s total expenditure for activity, personnel and operations during FY 2018/19 amounted for A$20.5 million of which 50% being directed towards activity costs, 39% towards personnel costs </w:t>
      </w:r>
      <w:proofErr w:type="gramStart"/>
      <w:r>
        <w:t>and  the</w:t>
      </w:r>
      <w:proofErr w:type="gramEnd"/>
      <w:r>
        <w:t xml:space="preserve"> remaining 11% for operational costs. Funding at the sub-national offices is about half of KOMPAK’s expenditures, with the program becoming more </w:t>
      </w:r>
      <w:proofErr w:type="spellStart"/>
      <w:r>
        <w:t>decentralised</w:t>
      </w:r>
      <w:proofErr w:type="spellEnd"/>
      <w:r>
        <w:t xml:space="preserve"> since the end of</w:t>
      </w:r>
      <w:r>
        <w:rPr>
          <w:spacing w:val="-8"/>
        </w:rPr>
        <w:t xml:space="preserve"> </w:t>
      </w:r>
      <w:r>
        <w:t>2016.</w:t>
      </w:r>
    </w:p>
    <w:p w14:paraId="56BC3A16" w14:textId="77777777" w:rsidR="008117A9" w:rsidRDefault="008117A9">
      <w:pPr>
        <w:pStyle w:val="BodyText"/>
        <w:spacing w:before="5"/>
        <w:rPr>
          <w:sz w:val="11"/>
        </w:rPr>
      </w:pPr>
    </w:p>
    <w:p w14:paraId="0E0D37FC" w14:textId="77777777" w:rsidR="008117A9" w:rsidRDefault="004B269F">
      <w:pPr>
        <w:spacing w:before="100" w:line="229" w:lineRule="exact"/>
        <w:ind w:left="991"/>
        <w:rPr>
          <w:rFonts w:ascii="Open Sans Semibold"/>
          <w:b/>
          <w:sz w:val="18"/>
        </w:rPr>
      </w:pPr>
      <w:r>
        <w:rPr>
          <w:rFonts w:ascii="Open Sans Semibold"/>
          <w:b/>
          <w:sz w:val="18"/>
        </w:rPr>
        <w:t>Percentage costs by type (FY 2018/2019)</w:t>
      </w:r>
    </w:p>
    <w:p w14:paraId="2C2977CB" w14:textId="77777777" w:rsidR="008117A9" w:rsidRDefault="00360E36">
      <w:pPr>
        <w:spacing w:line="202" w:lineRule="exact"/>
        <w:ind w:left="991"/>
        <w:rPr>
          <w:rFonts w:ascii="Open Sans Light"/>
          <w:sz w:val="16"/>
        </w:rPr>
      </w:pPr>
      <w:r>
        <w:rPr>
          <w:noProof/>
        </w:rPr>
        <mc:AlternateContent>
          <mc:Choice Requires="wps">
            <w:drawing>
              <wp:anchor distT="0" distB="0" distL="0" distR="0" simplePos="0" relativeHeight="251693056" behindDoc="0" locked="0" layoutInCell="1" allowOverlap="1" wp14:anchorId="311B50A8" wp14:editId="7FF20868">
                <wp:simplePos x="0" y="0"/>
                <wp:positionH relativeFrom="page">
                  <wp:posOffset>880745</wp:posOffset>
                </wp:positionH>
                <wp:positionV relativeFrom="paragraph">
                  <wp:posOffset>198755</wp:posOffset>
                </wp:positionV>
                <wp:extent cx="2776220" cy="0"/>
                <wp:effectExtent l="13970" t="12065" r="10160" b="6985"/>
                <wp:wrapTopAndBottom/>
                <wp:docPr id="232"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6220" cy="0"/>
                        </a:xfrm>
                        <a:prstGeom prst="line">
                          <a:avLst/>
                        </a:prstGeom>
                        <a:noFill/>
                        <a:ln w="9313">
                          <a:solidFill>
                            <a:srgbClr val="AC1F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B56064" id="Line 83" o:spid="_x0000_s1026" style="position:absolute;z-index:251693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9.35pt,15.65pt" to="287.9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" strokecolor="#ac1f24" strokeweight=".25869mm">
                <w10:wrap type="topAndBottom" anchorx="page"/>
              </v:line>
            </w:pict>
          </mc:Fallback>
        </mc:AlternateContent>
      </w:r>
      <w:r w:rsidR="004B269F">
        <w:rPr>
          <w:rFonts w:ascii="Open Sans Light"/>
          <w:sz w:val="16"/>
        </w:rPr>
        <w:t>(total = A$20.5M)</w:t>
      </w:r>
    </w:p>
    <w:p w14:paraId="4DE577E5" w14:textId="77777777" w:rsidR="008117A9" w:rsidRDefault="008117A9">
      <w:pPr>
        <w:pStyle w:val="BodyText"/>
        <w:spacing w:before="1"/>
        <w:rPr>
          <w:rFonts w:ascii="Open Sans Light"/>
          <w:sz w:val="5"/>
        </w:rPr>
      </w:pPr>
    </w:p>
    <w:p w14:paraId="77355B2A" w14:textId="77777777" w:rsidR="008117A9" w:rsidRDefault="008117A9">
      <w:pPr>
        <w:rPr>
          <w:rFonts w:ascii="Open Sans Light"/>
          <w:sz w:val="5"/>
        </w:rPr>
        <w:sectPr w:rsidR="008117A9">
          <w:headerReference w:type="even" r:id="rId178"/>
          <w:footerReference w:type="even" r:id="rId179"/>
          <w:pgSz w:w="11910" w:h="16840"/>
          <w:pgMar w:top="500" w:right="0" w:bottom="280" w:left="400" w:header="0" w:footer="0" w:gutter="0"/>
          <w:cols w:space="720"/>
        </w:sectPr>
      </w:pPr>
    </w:p>
    <w:p w14:paraId="54F74554" w14:textId="77777777" w:rsidR="008117A9" w:rsidRDefault="00360E36">
      <w:pPr>
        <w:spacing w:before="101" w:line="179" w:lineRule="exact"/>
        <w:ind w:left="4027"/>
        <w:rPr>
          <w:sz w:val="14"/>
        </w:rPr>
      </w:pPr>
      <w:r>
        <w:rPr>
          <w:noProof/>
        </w:rPr>
        <mc:AlternateContent>
          <mc:Choice Requires="wpg">
            <w:drawing>
              <wp:anchor distT="0" distB="0" distL="114300" distR="114300" simplePos="0" relativeHeight="251786240" behindDoc="1" locked="0" layoutInCell="1" allowOverlap="1" wp14:anchorId="033973A6" wp14:editId="4E165024">
                <wp:simplePos x="0" y="0"/>
                <wp:positionH relativeFrom="page">
                  <wp:posOffset>1483995</wp:posOffset>
                </wp:positionH>
                <wp:positionV relativeFrom="paragraph">
                  <wp:posOffset>64770</wp:posOffset>
                </wp:positionV>
                <wp:extent cx="1509395" cy="1483995"/>
                <wp:effectExtent l="7620" t="2540" r="6985" b="0"/>
                <wp:wrapNone/>
                <wp:docPr id="228"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9395" cy="1483995"/>
                          <a:chOff x="2337" y="102"/>
                          <a:chExt cx="2377" cy="2337"/>
                        </a:xfrm>
                      </wpg:grpSpPr>
                      <wps:wsp>
                        <wps:cNvPr id="229" name="Freeform 82"/>
                        <wps:cNvSpPr>
                          <a:spLocks/>
                        </wps:cNvSpPr>
                        <wps:spPr bwMode="auto">
                          <a:xfrm>
                            <a:off x="2623" y="102"/>
                            <a:ext cx="2091" cy="1810"/>
                          </a:xfrm>
                          <a:custGeom>
                            <a:avLst/>
                            <a:gdLst>
                              <a:gd name="T0" fmla="+- 0 3566 2623"/>
                              <a:gd name="T1" fmla="*/ T0 w 2091"/>
                              <a:gd name="T2" fmla="+- 0 102 102"/>
                              <a:gd name="T3" fmla="*/ 102 h 1810"/>
                              <a:gd name="T4" fmla="+- 0 3488 2623"/>
                              <a:gd name="T5" fmla="*/ T4 w 2091"/>
                              <a:gd name="T6" fmla="+- 0 105 102"/>
                              <a:gd name="T7" fmla="*/ 105 h 1810"/>
                              <a:gd name="T8" fmla="+- 0 3411 2623"/>
                              <a:gd name="T9" fmla="*/ T8 w 2091"/>
                              <a:gd name="T10" fmla="+- 0 113 102"/>
                              <a:gd name="T11" fmla="*/ 113 h 1810"/>
                              <a:gd name="T12" fmla="+- 0 3335 2623"/>
                              <a:gd name="T13" fmla="*/ T12 w 2091"/>
                              <a:gd name="T14" fmla="+- 0 126 102"/>
                              <a:gd name="T15" fmla="*/ 126 h 1810"/>
                              <a:gd name="T16" fmla="+- 0 3260 2623"/>
                              <a:gd name="T17" fmla="*/ T16 w 2091"/>
                              <a:gd name="T18" fmla="+- 0 144 102"/>
                              <a:gd name="T19" fmla="*/ 144 h 1810"/>
                              <a:gd name="T20" fmla="+- 0 3186 2623"/>
                              <a:gd name="T21" fmla="*/ T20 w 2091"/>
                              <a:gd name="T22" fmla="+- 0 167 102"/>
                              <a:gd name="T23" fmla="*/ 167 h 1810"/>
                              <a:gd name="T24" fmla="+- 0 3113 2623"/>
                              <a:gd name="T25" fmla="*/ T24 w 2091"/>
                              <a:gd name="T26" fmla="+- 0 195 102"/>
                              <a:gd name="T27" fmla="*/ 195 h 1810"/>
                              <a:gd name="T28" fmla="+- 0 3043 2623"/>
                              <a:gd name="T29" fmla="*/ T28 w 2091"/>
                              <a:gd name="T30" fmla="+- 0 228 102"/>
                              <a:gd name="T31" fmla="*/ 228 h 1810"/>
                              <a:gd name="T32" fmla="+- 0 2974 2623"/>
                              <a:gd name="T33" fmla="*/ T32 w 2091"/>
                              <a:gd name="T34" fmla="+- 0 265 102"/>
                              <a:gd name="T35" fmla="*/ 265 h 1810"/>
                              <a:gd name="T36" fmla="+- 0 2908 2623"/>
                              <a:gd name="T37" fmla="*/ T36 w 2091"/>
                              <a:gd name="T38" fmla="+- 0 308 102"/>
                              <a:gd name="T39" fmla="*/ 308 h 1810"/>
                              <a:gd name="T40" fmla="+- 0 2845 2623"/>
                              <a:gd name="T41" fmla="*/ T40 w 2091"/>
                              <a:gd name="T42" fmla="+- 0 355 102"/>
                              <a:gd name="T43" fmla="*/ 355 h 1810"/>
                              <a:gd name="T44" fmla="+- 0 2784 2623"/>
                              <a:gd name="T45" fmla="*/ T44 w 2091"/>
                              <a:gd name="T46" fmla="+- 0 407 102"/>
                              <a:gd name="T47" fmla="*/ 407 h 1810"/>
                              <a:gd name="T48" fmla="+- 0 2727 2623"/>
                              <a:gd name="T49" fmla="*/ T48 w 2091"/>
                              <a:gd name="T50" fmla="+- 0 464 102"/>
                              <a:gd name="T51" fmla="*/ 464 h 1810"/>
                              <a:gd name="T52" fmla="+- 0 2673 2623"/>
                              <a:gd name="T53" fmla="*/ T52 w 2091"/>
                              <a:gd name="T54" fmla="+- 0 526 102"/>
                              <a:gd name="T55" fmla="*/ 526 h 1810"/>
                              <a:gd name="T56" fmla="+- 0 2623 2623"/>
                              <a:gd name="T57" fmla="*/ T56 w 2091"/>
                              <a:gd name="T58" fmla="+- 0 592 102"/>
                              <a:gd name="T59" fmla="*/ 592 h 1810"/>
                              <a:gd name="T60" fmla="+- 0 4505 2623"/>
                              <a:gd name="T61" fmla="*/ T60 w 2091"/>
                              <a:gd name="T62" fmla="+- 0 1912 102"/>
                              <a:gd name="T63" fmla="*/ 1912 h 1810"/>
                              <a:gd name="T64" fmla="+- 0 4547 2623"/>
                              <a:gd name="T65" fmla="*/ T64 w 2091"/>
                              <a:gd name="T66" fmla="+- 0 1849 102"/>
                              <a:gd name="T67" fmla="*/ 1849 h 1810"/>
                              <a:gd name="T68" fmla="+- 0 4583 2623"/>
                              <a:gd name="T69" fmla="*/ T68 w 2091"/>
                              <a:gd name="T70" fmla="+- 0 1784 102"/>
                              <a:gd name="T71" fmla="*/ 1784 h 1810"/>
                              <a:gd name="T72" fmla="+- 0 4616 2623"/>
                              <a:gd name="T73" fmla="*/ T72 w 2091"/>
                              <a:gd name="T74" fmla="+- 0 1717 102"/>
                              <a:gd name="T75" fmla="*/ 1717 h 1810"/>
                              <a:gd name="T76" fmla="+- 0 4643 2623"/>
                              <a:gd name="T77" fmla="*/ T76 w 2091"/>
                              <a:gd name="T78" fmla="+- 0 1650 102"/>
                              <a:gd name="T79" fmla="*/ 1650 h 1810"/>
                              <a:gd name="T80" fmla="+- 0 4666 2623"/>
                              <a:gd name="T81" fmla="*/ T80 w 2091"/>
                              <a:gd name="T82" fmla="+- 0 1581 102"/>
                              <a:gd name="T83" fmla="*/ 1581 h 1810"/>
                              <a:gd name="T84" fmla="+- 0 4684 2623"/>
                              <a:gd name="T85" fmla="*/ T84 w 2091"/>
                              <a:gd name="T86" fmla="+- 0 1511 102"/>
                              <a:gd name="T87" fmla="*/ 1511 h 1810"/>
                              <a:gd name="T88" fmla="+- 0 4698 2623"/>
                              <a:gd name="T89" fmla="*/ T88 w 2091"/>
                              <a:gd name="T90" fmla="+- 0 1441 102"/>
                              <a:gd name="T91" fmla="*/ 1441 h 1810"/>
                              <a:gd name="T92" fmla="+- 0 4708 2623"/>
                              <a:gd name="T93" fmla="*/ T92 w 2091"/>
                              <a:gd name="T94" fmla="+- 0 1370 102"/>
                              <a:gd name="T95" fmla="*/ 1370 h 1810"/>
                              <a:gd name="T96" fmla="+- 0 4713 2623"/>
                              <a:gd name="T97" fmla="*/ T96 w 2091"/>
                              <a:gd name="T98" fmla="+- 0 1300 102"/>
                              <a:gd name="T99" fmla="*/ 1300 h 1810"/>
                              <a:gd name="T100" fmla="+- 0 4714 2623"/>
                              <a:gd name="T101" fmla="*/ T100 w 2091"/>
                              <a:gd name="T102" fmla="+- 0 1229 102"/>
                              <a:gd name="T103" fmla="*/ 1229 h 1810"/>
                              <a:gd name="T104" fmla="+- 0 4710 2623"/>
                              <a:gd name="T105" fmla="*/ T104 w 2091"/>
                              <a:gd name="T106" fmla="+- 0 1158 102"/>
                              <a:gd name="T107" fmla="*/ 1158 h 1810"/>
                              <a:gd name="T108" fmla="+- 0 4702 2623"/>
                              <a:gd name="T109" fmla="*/ T108 w 2091"/>
                              <a:gd name="T110" fmla="+- 0 1088 102"/>
                              <a:gd name="T111" fmla="*/ 1088 h 1810"/>
                              <a:gd name="T112" fmla="+- 0 4690 2623"/>
                              <a:gd name="T113" fmla="*/ T112 w 2091"/>
                              <a:gd name="T114" fmla="+- 0 1019 102"/>
                              <a:gd name="T115" fmla="*/ 1019 h 1810"/>
                              <a:gd name="T116" fmla="+- 0 4673 2623"/>
                              <a:gd name="T117" fmla="*/ T116 w 2091"/>
                              <a:gd name="T118" fmla="+- 0 950 102"/>
                              <a:gd name="T119" fmla="*/ 950 h 1810"/>
                              <a:gd name="T120" fmla="+- 0 4653 2623"/>
                              <a:gd name="T121" fmla="*/ T120 w 2091"/>
                              <a:gd name="T122" fmla="+- 0 882 102"/>
                              <a:gd name="T123" fmla="*/ 882 h 1810"/>
                              <a:gd name="T124" fmla="+- 0 4628 2623"/>
                              <a:gd name="T125" fmla="*/ T124 w 2091"/>
                              <a:gd name="T126" fmla="+- 0 816 102"/>
                              <a:gd name="T127" fmla="*/ 816 h 1810"/>
                              <a:gd name="T128" fmla="+- 0 4599 2623"/>
                              <a:gd name="T129" fmla="*/ T128 w 2091"/>
                              <a:gd name="T130" fmla="+- 0 751 102"/>
                              <a:gd name="T131" fmla="*/ 751 h 1810"/>
                              <a:gd name="T132" fmla="+- 0 4566 2623"/>
                              <a:gd name="T133" fmla="*/ T132 w 2091"/>
                              <a:gd name="T134" fmla="+- 0 688 102"/>
                              <a:gd name="T135" fmla="*/ 688 h 1810"/>
                              <a:gd name="T136" fmla="+- 0 4529 2623"/>
                              <a:gd name="T137" fmla="*/ T136 w 2091"/>
                              <a:gd name="T138" fmla="+- 0 627 102"/>
                              <a:gd name="T139" fmla="*/ 627 h 1810"/>
                              <a:gd name="T140" fmla="+- 0 4488 2623"/>
                              <a:gd name="T141" fmla="*/ T140 w 2091"/>
                              <a:gd name="T142" fmla="+- 0 567 102"/>
                              <a:gd name="T143" fmla="*/ 567 h 1810"/>
                              <a:gd name="T144" fmla="+- 0 4443 2623"/>
                              <a:gd name="T145" fmla="*/ T144 w 2091"/>
                              <a:gd name="T146" fmla="+- 0 511 102"/>
                              <a:gd name="T147" fmla="*/ 511 h 1810"/>
                              <a:gd name="T148" fmla="+- 0 4394 2623"/>
                              <a:gd name="T149" fmla="*/ T148 w 2091"/>
                              <a:gd name="T150" fmla="+- 0 456 102"/>
                              <a:gd name="T151" fmla="*/ 456 h 1810"/>
                              <a:gd name="T152" fmla="+- 0 4342 2623"/>
                              <a:gd name="T153" fmla="*/ T152 w 2091"/>
                              <a:gd name="T154" fmla="+- 0 405 102"/>
                              <a:gd name="T155" fmla="*/ 405 h 1810"/>
                              <a:gd name="T156" fmla="+- 0 4285 2623"/>
                              <a:gd name="T157" fmla="*/ T156 w 2091"/>
                              <a:gd name="T158" fmla="+- 0 356 102"/>
                              <a:gd name="T159" fmla="*/ 356 h 1810"/>
                              <a:gd name="T160" fmla="+- 0 4225 2623"/>
                              <a:gd name="T161" fmla="*/ T160 w 2091"/>
                              <a:gd name="T162" fmla="+- 0 311 102"/>
                              <a:gd name="T163" fmla="*/ 311 h 1810"/>
                              <a:gd name="T164" fmla="+- 0 4157 2623"/>
                              <a:gd name="T165" fmla="*/ T164 w 2091"/>
                              <a:gd name="T166" fmla="+- 0 267 102"/>
                              <a:gd name="T167" fmla="*/ 267 h 1810"/>
                              <a:gd name="T168" fmla="+- 0 4087 2623"/>
                              <a:gd name="T169" fmla="*/ T168 w 2091"/>
                              <a:gd name="T170" fmla="+- 0 228 102"/>
                              <a:gd name="T171" fmla="*/ 228 h 1810"/>
                              <a:gd name="T172" fmla="+- 0 4015 2623"/>
                              <a:gd name="T173" fmla="*/ T172 w 2091"/>
                              <a:gd name="T174" fmla="+- 0 194 102"/>
                              <a:gd name="T175" fmla="*/ 194 h 1810"/>
                              <a:gd name="T176" fmla="+- 0 3942 2623"/>
                              <a:gd name="T177" fmla="*/ T176 w 2091"/>
                              <a:gd name="T178" fmla="+- 0 166 102"/>
                              <a:gd name="T179" fmla="*/ 166 h 1810"/>
                              <a:gd name="T180" fmla="+- 0 3868 2623"/>
                              <a:gd name="T181" fmla="*/ T180 w 2091"/>
                              <a:gd name="T182" fmla="+- 0 143 102"/>
                              <a:gd name="T183" fmla="*/ 143 h 1810"/>
                              <a:gd name="T184" fmla="+- 0 3793 2623"/>
                              <a:gd name="T185" fmla="*/ T184 w 2091"/>
                              <a:gd name="T186" fmla="+- 0 125 102"/>
                              <a:gd name="T187" fmla="*/ 125 h 1810"/>
                              <a:gd name="T188" fmla="+- 0 3718 2623"/>
                              <a:gd name="T189" fmla="*/ T188 w 2091"/>
                              <a:gd name="T190" fmla="+- 0 112 102"/>
                              <a:gd name="T191" fmla="*/ 112 h 1810"/>
                              <a:gd name="T192" fmla="+- 0 3642 2623"/>
                              <a:gd name="T193" fmla="*/ T192 w 2091"/>
                              <a:gd name="T194" fmla="+- 0 105 102"/>
                              <a:gd name="T195" fmla="*/ 105 h 1810"/>
                              <a:gd name="T196" fmla="+- 0 3566 2623"/>
                              <a:gd name="T197" fmla="*/ T196 w 2091"/>
                              <a:gd name="T198" fmla="+- 0 102 102"/>
                              <a:gd name="T199" fmla="*/ 102 h 1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091" h="1810">
                                <a:moveTo>
                                  <a:pt x="943" y="0"/>
                                </a:moveTo>
                                <a:lnTo>
                                  <a:pt x="865" y="3"/>
                                </a:lnTo>
                                <a:lnTo>
                                  <a:pt x="788" y="11"/>
                                </a:lnTo>
                                <a:lnTo>
                                  <a:pt x="712" y="24"/>
                                </a:lnTo>
                                <a:lnTo>
                                  <a:pt x="637" y="42"/>
                                </a:lnTo>
                                <a:lnTo>
                                  <a:pt x="563" y="65"/>
                                </a:lnTo>
                                <a:lnTo>
                                  <a:pt x="490" y="93"/>
                                </a:lnTo>
                                <a:lnTo>
                                  <a:pt x="420" y="126"/>
                                </a:lnTo>
                                <a:lnTo>
                                  <a:pt x="351" y="163"/>
                                </a:lnTo>
                                <a:lnTo>
                                  <a:pt x="285" y="206"/>
                                </a:lnTo>
                                <a:lnTo>
                                  <a:pt x="222" y="253"/>
                                </a:lnTo>
                                <a:lnTo>
                                  <a:pt x="161" y="305"/>
                                </a:lnTo>
                                <a:lnTo>
                                  <a:pt x="104" y="362"/>
                                </a:lnTo>
                                <a:lnTo>
                                  <a:pt x="50" y="424"/>
                                </a:lnTo>
                                <a:lnTo>
                                  <a:pt x="0" y="490"/>
                                </a:lnTo>
                                <a:lnTo>
                                  <a:pt x="1882" y="1810"/>
                                </a:lnTo>
                                <a:lnTo>
                                  <a:pt x="1924" y="1747"/>
                                </a:lnTo>
                                <a:lnTo>
                                  <a:pt x="1960" y="1682"/>
                                </a:lnTo>
                                <a:lnTo>
                                  <a:pt x="1993" y="1615"/>
                                </a:lnTo>
                                <a:lnTo>
                                  <a:pt x="2020" y="1548"/>
                                </a:lnTo>
                                <a:lnTo>
                                  <a:pt x="2043" y="1479"/>
                                </a:lnTo>
                                <a:lnTo>
                                  <a:pt x="2061" y="1409"/>
                                </a:lnTo>
                                <a:lnTo>
                                  <a:pt x="2075" y="1339"/>
                                </a:lnTo>
                                <a:lnTo>
                                  <a:pt x="2085" y="1268"/>
                                </a:lnTo>
                                <a:lnTo>
                                  <a:pt x="2090" y="1198"/>
                                </a:lnTo>
                                <a:lnTo>
                                  <a:pt x="2091" y="1127"/>
                                </a:lnTo>
                                <a:lnTo>
                                  <a:pt x="2087" y="1056"/>
                                </a:lnTo>
                                <a:lnTo>
                                  <a:pt x="2079" y="986"/>
                                </a:lnTo>
                                <a:lnTo>
                                  <a:pt x="2067" y="917"/>
                                </a:lnTo>
                                <a:lnTo>
                                  <a:pt x="2050" y="848"/>
                                </a:lnTo>
                                <a:lnTo>
                                  <a:pt x="2030" y="780"/>
                                </a:lnTo>
                                <a:lnTo>
                                  <a:pt x="2005" y="714"/>
                                </a:lnTo>
                                <a:lnTo>
                                  <a:pt x="1976" y="649"/>
                                </a:lnTo>
                                <a:lnTo>
                                  <a:pt x="1943" y="586"/>
                                </a:lnTo>
                                <a:lnTo>
                                  <a:pt x="1906" y="525"/>
                                </a:lnTo>
                                <a:lnTo>
                                  <a:pt x="1865" y="465"/>
                                </a:lnTo>
                                <a:lnTo>
                                  <a:pt x="1820" y="409"/>
                                </a:lnTo>
                                <a:lnTo>
                                  <a:pt x="1771" y="354"/>
                                </a:lnTo>
                                <a:lnTo>
                                  <a:pt x="1719" y="303"/>
                                </a:lnTo>
                                <a:lnTo>
                                  <a:pt x="1662" y="254"/>
                                </a:lnTo>
                                <a:lnTo>
                                  <a:pt x="1602" y="209"/>
                                </a:lnTo>
                                <a:lnTo>
                                  <a:pt x="1534" y="165"/>
                                </a:lnTo>
                                <a:lnTo>
                                  <a:pt x="1464" y="126"/>
                                </a:lnTo>
                                <a:lnTo>
                                  <a:pt x="1392" y="92"/>
                                </a:lnTo>
                                <a:lnTo>
                                  <a:pt x="1319" y="64"/>
                                </a:lnTo>
                                <a:lnTo>
                                  <a:pt x="1245" y="41"/>
                                </a:lnTo>
                                <a:lnTo>
                                  <a:pt x="1170" y="23"/>
                                </a:lnTo>
                                <a:lnTo>
                                  <a:pt x="1095" y="10"/>
                                </a:lnTo>
                                <a:lnTo>
                                  <a:pt x="1019" y="3"/>
                                </a:lnTo>
                                <a:lnTo>
                                  <a:pt x="943" y="0"/>
                                </a:lnTo>
                                <a:close/>
                              </a:path>
                            </a:pathLst>
                          </a:custGeom>
                          <a:solidFill>
                            <a:srgbClr val="9D1B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81"/>
                        <wps:cNvSpPr>
                          <a:spLocks/>
                        </wps:cNvSpPr>
                        <wps:spPr bwMode="auto">
                          <a:xfrm>
                            <a:off x="3571" y="1333"/>
                            <a:ext cx="941" cy="1106"/>
                          </a:xfrm>
                          <a:custGeom>
                            <a:avLst/>
                            <a:gdLst>
                              <a:gd name="T0" fmla="+- 0 3572 3572"/>
                              <a:gd name="T1" fmla="*/ T0 w 941"/>
                              <a:gd name="T2" fmla="+- 0 1334 1334"/>
                              <a:gd name="T3" fmla="*/ 1334 h 1106"/>
                              <a:gd name="T4" fmla="+- 0 3887 3572"/>
                              <a:gd name="T5" fmla="*/ T4 w 941"/>
                              <a:gd name="T6" fmla="+- 0 2439 1334"/>
                              <a:gd name="T7" fmla="*/ 2439 h 1106"/>
                              <a:gd name="T8" fmla="+- 0 3966 3572"/>
                              <a:gd name="T9" fmla="*/ T8 w 941"/>
                              <a:gd name="T10" fmla="+- 0 2414 1334"/>
                              <a:gd name="T11" fmla="*/ 2414 h 1106"/>
                              <a:gd name="T12" fmla="+- 0 4040 3572"/>
                              <a:gd name="T13" fmla="*/ T12 w 941"/>
                              <a:gd name="T14" fmla="+- 0 2385 1334"/>
                              <a:gd name="T15" fmla="*/ 2385 h 1106"/>
                              <a:gd name="T16" fmla="+- 0 4110 3572"/>
                              <a:gd name="T17" fmla="*/ T16 w 941"/>
                              <a:gd name="T18" fmla="+- 0 2352 1334"/>
                              <a:gd name="T19" fmla="*/ 2352 h 1106"/>
                              <a:gd name="T20" fmla="+- 0 4177 3572"/>
                              <a:gd name="T21" fmla="*/ T20 w 941"/>
                              <a:gd name="T22" fmla="+- 0 2315 1334"/>
                              <a:gd name="T23" fmla="*/ 2315 h 1106"/>
                              <a:gd name="T24" fmla="+- 0 4240 3572"/>
                              <a:gd name="T25" fmla="*/ T24 w 941"/>
                              <a:gd name="T26" fmla="+- 0 2274 1334"/>
                              <a:gd name="T27" fmla="*/ 2274 h 1106"/>
                              <a:gd name="T28" fmla="+- 0 4300 3572"/>
                              <a:gd name="T29" fmla="*/ T28 w 941"/>
                              <a:gd name="T30" fmla="+- 0 2227 1334"/>
                              <a:gd name="T31" fmla="*/ 2227 h 1106"/>
                              <a:gd name="T32" fmla="+- 0 4357 3572"/>
                              <a:gd name="T33" fmla="*/ T32 w 941"/>
                              <a:gd name="T34" fmla="+- 0 2177 1334"/>
                              <a:gd name="T35" fmla="*/ 2177 h 1106"/>
                              <a:gd name="T36" fmla="+- 0 4412 3572"/>
                              <a:gd name="T37" fmla="*/ T36 w 941"/>
                              <a:gd name="T38" fmla="+- 0 2121 1334"/>
                              <a:gd name="T39" fmla="*/ 2121 h 1106"/>
                              <a:gd name="T40" fmla="+- 0 4463 3572"/>
                              <a:gd name="T41" fmla="*/ T40 w 941"/>
                              <a:gd name="T42" fmla="+- 0 2060 1334"/>
                              <a:gd name="T43" fmla="*/ 2060 h 1106"/>
                              <a:gd name="T44" fmla="+- 0 4512 3572"/>
                              <a:gd name="T45" fmla="*/ T44 w 941"/>
                              <a:gd name="T46" fmla="+- 0 1994 1334"/>
                              <a:gd name="T47" fmla="*/ 1994 h 1106"/>
                              <a:gd name="T48" fmla="+- 0 3572 3572"/>
                              <a:gd name="T49" fmla="*/ T48 w 941"/>
                              <a:gd name="T50" fmla="+- 0 1334 1334"/>
                              <a:gd name="T51" fmla="*/ 1334 h 1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41" h="1106">
                                <a:moveTo>
                                  <a:pt x="0" y="0"/>
                                </a:moveTo>
                                <a:lnTo>
                                  <a:pt x="315" y="1105"/>
                                </a:lnTo>
                                <a:lnTo>
                                  <a:pt x="394" y="1080"/>
                                </a:lnTo>
                                <a:lnTo>
                                  <a:pt x="468" y="1051"/>
                                </a:lnTo>
                                <a:lnTo>
                                  <a:pt x="538" y="1018"/>
                                </a:lnTo>
                                <a:lnTo>
                                  <a:pt x="605" y="981"/>
                                </a:lnTo>
                                <a:lnTo>
                                  <a:pt x="668" y="940"/>
                                </a:lnTo>
                                <a:lnTo>
                                  <a:pt x="728" y="893"/>
                                </a:lnTo>
                                <a:lnTo>
                                  <a:pt x="785" y="843"/>
                                </a:lnTo>
                                <a:lnTo>
                                  <a:pt x="840" y="787"/>
                                </a:lnTo>
                                <a:lnTo>
                                  <a:pt x="891" y="726"/>
                                </a:lnTo>
                                <a:lnTo>
                                  <a:pt x="940" y="660"/>
                                </a:lnTo>
                                <a:lnTo>
                                  <a:pt x="0" y="0"/>
                                </a:lnTo>
                                <a:close/>
                              </a:path>
                            </a:pathLst>
                          </a:custGeom>
                          <a:solidFill>
                            <a:srgbClr val="B7B8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80"/>
                        <wps:cNvSpPr>
                          <a:spLocks/>
                        </wps:cNvSpPr>
                        <wps:spPr bwMode="auto">
                          <a:xfrm>
                            <a:off x="2337" y="617"/>
                            <a:ext cx="1468" cy="1810"/>
                          </a:xfrm>
                          <a:custGeom>
                            <a:avLst/>
                            <a:gdLst>
                              <a:gd name="T0" fmla="+- 0 2548 2337"/>
                              <a:gd name="T1" fmla="*/ T0 w 1468"/>
                              <a:gd name="T2" fmla="+- 0 618 618"/>
                              <a:gd name="T3" fmla="*/ 618 h 1810"/>
                              <a:gd name="T4" fmla="+- 0 2503 2337"/>
                              <a:gd name="T5" fmla="*/ T4 w 1468"/>
                              <a:gd name="T6" fmla="+- 0 686 618"/>
                              <a:gd name="T7" fmla="*/ 686 h 1810"/>
                              <a:gd name="T8" fmla="+- 0 2464 2337"/>
                              <a:gd name="T9" fmla="*/ T8 w 1468"/>
                              <a:gd name="T10" fmla="+- 0 756 618"/>
                              <a:gd name="T11" fmla="*/ 756 h 1810"/>
                              <a:gd name="T12" fmla="+- 0 2430 2337"/>
                              <a:gd name="T13" fmla="*/ T12 w 1468"/>
                              <a:gd name="T14" fmla="+- 0 827 618"/>
                              <a:gd name="T15" fmla="*/ 827 h 1810"/>
                              <a:gd name="T16" fmla="+- 0 2401 2337"/>
                              <a:gd name="T17" fmla="*/ T16 w 1468"/>
                              <a:gd name="T18" fmla="+- 0 900 618"/>
                              <a:gd name="T19" fmla="*/ 900 h 1810"/>
                              <a:gd name="T20" fmla="+- 0 2378 2337"/>
                              <a:gd name="T21" fmla="*/ T20 w 1468"/>
                              <a:gd name="T22" fmla="+- 0 974 618"/>
                              <a:gd name="T23" fmla="*/ 974 h 1810"/>
                              <a:gd name="T24" fmla="+- 0 2360 2337"/>
                              <a:gd name="T25" fmla="*/ T24 w 1468"/>
                              <a:gd name="T26" fmla="+- 0 1049 618"/>
                              <a:gd name="T27" fmla="*/ 1049 h 1810"/>
                              <a:gd name="T28" fmla="+- 0 2347 2337"/>
                              <a:gd name="T29" fmla="*/ T28 w 1468"/>
                              <a:gd name="T30" fmla="+- 0 1125 618"/>
                              <a:gd name="T31" fmla="*/ 1125 h 1810"/>
                              <a:gd name="T32" fmla="+- 0 2339 2337"/>
                              <a:gd name="T33" fmla="*/ T32 w 1468"/>
                              <a:gd name="T34" fmla="+- 0 1202 618"/>
                              <a:gd name="T35" fmla="*/ 1202 h 1810"/>
                              <a:gd name="T36" fmla="+- 0 2337 2337"/>
                              <a:gd name="T37" fmla="*/ T36 w 1468"/>
                              <a:gd name="T38" fmla="+- 0 1279 618"/>
                              <a:gd name="T39" fmla="*/ 1279 h 1810"/>
                              <a:gd name="T40" fmla="+- 0 2341 2337"/>
                              <a:gd name="T41" fmla="*/ T40 w 1468"/>
                              <a:gd name="T42" fmla="+- 0 1357 618"/>
                              <a:gd name="T43" fmla="*/ 1357 h 1810"/>
                              <a:gd name="T44" fmla="+- 0 2350 2337"/>
                              <a:gd name="T45" fmla="*/ T44 w 1468"/>
                              <a:gd name="T46" fmla="+- 0 1436 618"/>
                              <a:gd name="T47" fmla="*/ 1436 h 1810"/>
                              <a:gd name="T48" fmla="+- 0 2364 2337"/>
                              <a:gd name="T49" fmla="*/ T48 w 1468"/>
                              <a:gd name="T50" fmla="+- 0 1515 618"/>
                              <a:gd name="T51" fmla="*/ 1515 h 1810"/>
                              <a:gd name="T52" fmla="+- 0 2384 2337"/>
                              <a:gd name="T53" fmla="*/ T52 w 1468"/>
                              <a:gd name="T54" fmla="+- 0 1594 618"/>
                              <a:gd name="T55" fmla="*/ 1594 h 1810"/>
                              <a:gd name="T56" fmla="+- 0 2408 2337"/>
                              <a:gd name="T57" fmla="*/ T56 w 1468"/>
                              <a:gd name="T58" fmla="+- 0 1668 618"/>
                              <a:gd name="T59" fmla="*/ 1668 h 1810"/>
                              <a:gd name="T60" fmla="+- 0 2436 2337"/>
                              <a:gd name="T61" fmla="*/ T60 w 1468"/>
                              <a:gd name="T62" fmla="+- 0 1740 618"/>
                              <a:gd name="T63" fmla="*/ 1740 h 1810"/>
                              <a:gd name="T64" fmla="+- 0 2469 2337"/>
                              <a:gd name="T65" fmla="*/ T64 w 1468"/>
                              <a:gd name="T66" fmla="+- 0 1808 618"/>
                              <a:gd name="T67" fmla="*/ 1808 h 1810"/>
                              <a:gd name="T68" fmla="+- 0 2506 2337"/>
                              <a:gd name="T69" fmla="*/ T68 w 1468"/>
                              <a:gd name="T70" fmla="+- 0 1874 618"/>
                              <a:gd name="T71" fmla="*/ 1874 h 1810"/>
                              <a:gd name="T72" fmla="+- 0 2547 2337"/>
                              <a:gd name="T73" fmla="*/ T72 w 1468"/>
                              <a:gd name="T74" fmla="+- 0 1937 618"/>
                              <a:gd name="T75" fmla="*/ 1937 h 1810"/>
                              <a:gd name="T76" fmla="+- 0 2591 2337"/>
                              <a:gd name="T77" fmla="*/ T76 w 1468"/>
                              <a:gd name="T78" fmla="+- 0 1996 618"/>
                              <a:gd name="T79" fmla="*/ 1996 h 1810"/>
                              <a:gd name="T80" fmla="+- 0 2639 2337"/>
                              <a:gd name="T81" fmla="*/ T80 w 1468"/>
                              <a:gd name="T82" fmla="+- 0 2053 618"/>
                              <a:gd name="T83" fmla="*/ 2053 h 1810"/>
                              <a:gd name="T84" fmla="+- 0 2691 2337"/>
                              <a:gd name="T85" fmla="*/ T84 w 1468"/>
                              <a:gd name="T86" fmla="+- 0 2105 618"/>
                              <a:gd name="T87" fmla="*/ 2105 h 1810"/>
                              <a:gd name="T88" fmla="+- 0 2745 2337"/>
                              <a:gd name="T89" fmla="*/ T88 w 1468"/>
                              <a:gd name="T90" fmla="+- 0 2154 618"/>
                              <a:gd name="T91" fmla="*/ 2154 h 1810"/>
                              <a:gd name="T92" fmla="+- 0 2802 2337"/>
                              <a:gd name="T93" fmla="*/ T92 w 1468"/>
                              <a:gd name="T94" fmla="+- 0 2200 618"/>
                              <a:gd name="T95" fmla="*/ 2200 h 1810"/>
                              <a:gd name="T96" fmla="+- 0 2862 2337"/>
                              <a:gd name="T97" fmla="*/ T96 w 1468"/>
                              <a:gd name="T98" fmla="+- 0 2242 618"/>
                              <a:gd name="T99" fmla="*/ 2242 h 1810"/>
                              <a:gd name="T100" fmla="+- 0 2925 2337"/>
                              <a:gd name="T101" fmla="*/ T100 w 1468"/>
                              <a:gd name="T102" fmla="+- 0 2279 618"/>
                              <a:gd name="T103" fmla="*/ 2279 h 1810"/>
                              <a:gd name="T104" fmla="+- 0 2990 2337"/>
                              <a:gd name="T105" fmla="*/ T104 w 1468"/>
                              <a:gd name="T106" fmla="+- 0 2313 618"/>
                              <a:gd name="T107" fmla="*/ 2313 h 1810"/>
                              <a:gd name="T108" fmla="+- 0 3056 2337"/>
                              <a:gd name="T109" fmla="*/ T108 w 1468"/>
                              <a:gd name="T110" fmla="+- 0 2343 618"/>
                              <a:gd name="T111" fmla="*/ 2343 h 1810"/>
                              <a:gd name="T112" fmla="+- 0 3125 2337"/>
                              <a:gd name="T113" fmla="*/ T112 w 1468"/>
                              <a:gd name="T114" fmla="+- 0 2368 618"/>
                              <a:gd name="T115" fmla="*/ 2368 h 1810"/>
                              <a:gd name="T116" fmla="+- 0 3195 2337"/>
                              <a:gd name="T117" fmla="*/ T116 w 1468"/>
                              <a:gd name="T118" fmla="+- 0 2389 618"/>
                              <a:gd name="T119" fmla="*/ 2389 h 1810"/>
                              <a:gd name="T120" fmla="+- 0 3267 2337"/>
                              <a:gd name="T121" fmla="*/ T120 w 1468"/>
                              <a:gd name="T122" fmla="+- 0 2406 618"/>
                              <a:gd name="T123" fmla="*/ 2406 h 1810"/>
                              <a:gd name="T124" fmla="+- 0 3340 2337"/>
                              <a:gd name="T125" fmla="*/ T124 w 1468"/>
                              <a:gd name="T126" fmla="+- 0 2418 618"/>
                              <a:gd name="T127" fmla="*/ 2418 h 1810"/>
                              <a:gd name="T128" fmla="+- 0 3414 2337"/>
                              <a:gd name="T129" fmla="*/ T128 w 1468"/>
                              <a:gd name="T130" fmla="+- 0 2425 618"/>
                              <a:gd name="T131" fmla="*/ 2425 h 1810"/>
                              <a:gd name="T132" fmla="+- 0 3488 2337"/>
                              <a:gd name="T133" fmla="*/ T132 w 1468"/>
                              <a:gd name="T134" fmla="+- 0 2428 618"/>
                              <a:gd name="T135" fmla="*/ 2428 h 1810"/>
                              <a:gd name="T136" fmla="+- 0 3567 2337"/>
                              <a:gd name="T137" fmla="*/ T136 w 1468"/>
                              <a:gd name="T138" fmla="+- 0 2425 618"/>
                              <a:gd name="T139" fmla="*/ 2425 h 1810"/>
                              <a:gd name="T140" fmla="+- 0 3646 2337"/>
                              <a:gd name="T141" fmla="*/ T140 w 1468"/>
                              <a:gd name="T142" fmla="+- 0 2417 618"/>
                              <a:gd name="T143" fmla="*/ 2417 h 1810"/>
                              <a:gd name="T144" fmla="+- 0 3725 2337"/>
                              <a:gd name="T145" fmla="*/ T144 w 1468"/>
                              <a:gd name="T146" fmla="+- 0 2403 618"/>
                              <a:gd name="T147" fmla="*/ 2403 h 1810"/>
                              <a:gd name="T148" fmla="+- 0 3805 2337"/>
                              <a:gd name="T149" fmla="*/ T148 w 1468"/>
                              <a:gd name="T150" fmla="+- 0 2383 618"/>
                              <a:gd name="T151" fmla="*/ 2383 h 1810"/>
                              <a:gd name="T152" fmla="+- 0 3489 2337"/>
                              <a:gd name="T153" fmla="*/ T152 w 1468"/>
                              <a:gd name="T154" fmla="+- 0 1278 618"/>
                              <a:gd name="T155" fmla="*/ 1278 h 1810"/>
                              <a:gd name="T156" fmla="+- 0 2548 2337"/>
                              <a:gd name="T157" fmla="*/ T156 w 1468"/>
                              <a:gd name="T158" fmla="+- 0 618 618"/>
                              <a:gd name="T159" fmla="*/ 618 h 1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68" h="1810">
                                <a:moveTo>
                                  <a:pt x="211" y="0"/>
                                </a:moveTo>
                                <a:lnTo>
                                  <a:pt x="166" y="68"/>
                                </a:lnTo>
                                <a:lnTo>
                                  <a:pt x="127" y="138"/>
                                </a:lnTo>
                                <a:lnTo>
                                  <a:pt x="93" y="209"/>
                                </a:lnTo>
                                <a:lnTo>
                                  <a:pt x="64" y="282"/>
                                </a:lnTo>
                                <a:lnTo>
                                  <a:pt x="41" y="356"/>
                                </a:lnTo>
                                <a:lnTo>
                                  <a:pt x="23" y="431"/>
                                </a:lnTo>
                                <a:lnTo>
                                  <a:pt x="10" y="507"/>
                                </a:lnTo>
                                <a:lnTo>
                                  <a:pt x="2" y="584"/>
                                </a:lnTo>
                                <a:lnTo>
                                  <a:pt x="0" y="661"/>
                                </a:lnTo>
                                <a:lnTo>
                                  <a:pt x="4" y="739"/>
                                </a:lnTo>
                                <a:lnTo>
                                  <a:pt x="13" y="818"/>
                                </a:lnTo>
                                <a:lnTo>
                                  <a:pt x="27" y="897"/>
                                </a:lnTo>
                                <a:lnTo>
                                  <a:pt x="47" y="976"/>
                                </a:lnTo>
                                <a:lnTo>
                                  <a:pt x="71" y="1050"/>
                                </a:lnTo>
                                <a:lnTo>
                                  <a:pt x="99" y="1122"/>
                                </a:lnTo>
                                <a:lnTo>
                                  <a:pt x="132" y="1190"/>
                                </a:lnTo>
                                <a:lnTo>
                                  <a:pt x="169" y="1256"/>
                                </a:lnTo>
                                <a:lnTo>
                                  <a:pt x="210" y="1319"/>
                                </a:lnTo>
                                <a:lnTo>
                                  <a:pt x="254" y="1378"/>
                                </a:lnTo>
                                <a:lnTo>
                                  <a:pt x="302" y="1435"/>
                                </a:lnTo>
                                <a:lnTo>
                                  <a:pt x="354" y="1487"/>
                                </a:lnTo>
                                <a:lnTo>
                                  <a:pt x="408" y="1536"/>
                                </a:lnTo>
                                <a:lnTo>
                                  <a:pt x="465" y="1582"/>
                                </a:lnTo>
                                <a:lnTo>
                                  <a:pt x="525" y="1624"/>
                                </a:lnTo>
                                <a:lnTo>
                                  <a:pt x="588" y="1661"/>
                                </a:lnTo>
                                <a:lnTo>
                                  <a:pt x="653" y="1695"/>
                                </a:lnTo>
                                <a:lnTo>
                                  <a:pt x="719" y="1725"/>
                                </a:lnTo>
                                <a:lnTo>
                                  <a:pt x="788" y="1750"/>
                                </a:lnTo>
                                <a:lnTo>
                                  <a:pt x="858" y="1771"/>
                                </a:lnTo>
                                <a:lnTo>
                                  <a:pt x="930" y="1788"/>
                                </a:lnTo>
                                <a:lnTo>
                                  <a:pt x="1003" y="1800"/>
                                </a:lnTo>
                                <a:lnTo>
                                  <a:pt x="1077" y="1807"/>
                                </a:lnTo>
                                <a:lnTo>
                                  <a:pt x="1151" y="1810"/>
                                </a:lnTo>
                                <a:lnTo>
                                  <a:pt x="1230" y="1807"/>
                                </a:lnTo>
                                <a:lnTo>
                                  <a:pt x="1309" y="1799"/>
                                </a:lnTo>
                                <a:lnTo>
                                  <a:pt x="1388" y="1785"/>
                                </a:lnTo>
                                <a:lnTo>
                                  <a:pt x="1468" y="1765"/>
                                </a:lnTo>
                                <a:lnTo>
                                  <a:pt x="1152" y="660"/>
                                </a:lnTo>
                                <a:lnTo>
                                  <a:pt x="211" y="0"/>
                                </a:lnTo>
                                <a:close/>
                              </a:path>
                            </a:pathLst>
                          </a:custGeom>
                          <a:solidFill>
                            <a:srgbClr val="DD9C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762BF9" id="Group 79" o:spid="_x0000_s1026" style="position:absolute;margin-left:116.85pt;margin-top:5.1pt;width:118.85pt;height:116.85pt;z-index:-251530240;mso-position-horizontal-relative:page" coordorigin="2337,102" coordsize="2377,2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">
                <v:shape id="Freeform 82" o:spid="_x0000_s1027" style="position:absolute;left:2623;top:102;width:2091;height:1810;visibility:visible;mso-wrap-style:square;v-text-anchor:top" coordsize="209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" path="m943,l865,3r-77,8l712,24,637,42,563,65,490,93r-70,33l351,163r-66,43l222,253r-61,52l104,362,50,424,,490,1882,1810r42,-63l1960,1682r33,-67l2020,1548r23,-69l2061,1409r14,-70l2085,1268r5,-70l2091,1127r-4,-71l2079,986r-12,-69l2050,848r-20,-68l2005,714r-29,-65l1943,586r-37,-61l1865,465r-45,-56l1771,354r-52,-51l1662,254r-60,-45l1534,165r-70,-39l1392,92,1319,64,1245,41,1170,23,1095,10,1019,3,943,xe" fillcolor="#9d1b1f" stroked="f">
                  <v:path arrowok="t" o:connecttype="custom" o:connectlocs="943,102;865,105;788,113;712,126;637,144;563,167;490,195;420,228;351,265;285,308;222,355;161,407;104,464;50,526;0,592;1882,1912;1924,1849;1960,1784;1993,1717;2020,1650;2043,1581;2061,1511;2075,1441;2085,1370;2090,1300;2091,1229;2087,1158;2079,1088;2067,1019;2050,950;2030,882;2005,816;1976,751;1943,688;1906,627;1865,567;1820,511;1771,456;1719,405;1662,356;1602,311;1534,267;1464,228;1392,194;1319,166;1245,143;1170,125;1095,112;1019,105;943,102" o:connectangles="0,0,0,0,0,0,0,0,0,0,0,0,0,0,0,0,0,0,0,0,0,0,0,0,0,0,0,0,0,0,0,0,0,0,0,0,0,0,0,0,0,0,0,0,0,0,0,0,0,0"/>
                </v:shape>
                <v:shape id="Freeform 81" o:spid="_x0000_s1028" style="position:absolute;left:3571;top:1333;width:941;height:1106;visibility:visible;mso-wrap-style:square;v-text-anchor:top" coordsize="941,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" path="m,l315,1105r79,-25l468,1051r70,-33l605,981r63,-41l728,893r57,-50l840,787r51,-61l940,660,,xe" fillcolor="#b7b8b8" stroked="f">
                  <v:path arrowok="t" o:connecttype="custom" o:connectlocs="0,1334;315,2439;394,2414;468,2385;538,2352;605,2315;668,2274;728,2227;785,2177;840,2121;891,2060;940,1994;0,1334" o:connectangles="0,0,0,0,0,0,0,0,0,0,0,0,0"/>
                </v:shape>
                <v:shape id="Freeform 80" o:spid="_x0000_s1029" style="position:absolute;left:2337;top:617;width:1468;height:1810;visibility:visible;mso-wrap-style:square;v-text-anchor:top" coordsize="1468,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" path="m211,l166,68r-39,70l93,209,64,282,41,356,23,431,10,507,2,584,,661r4,78l13,818r14,79l47,976r24,74l99,1122r33,68l169,1256r41,63l254,1378r48,57l354,1487r54,49l465,1582r60,42l588,1661r65,34l719,1725r69,25l858,1771r72,17l1003,1800r74,7l1151,1810r79,-3l1309,1799r79,-14l1468,1765,1152,660,211,xe" fillcolor="#dd9c38" stroked="f">
                  <v:path arrowok="t" o:connecttype="custom" o:connectlocs="211,618;166,686;127,756;93,827;64,900;41,974;23,1049;10,1125;2,1202;0,1279;4,1357;13,1436;27,1515;47,1594;71,1668;99,1740;132,1808;169,1874;210,1937;254,1996;302,2053;354,2105;408,2154;465,2200;525,2242;588,2279;653,2313;719,2343;788,2368;858,2389;930,2406;1003,2418;1077,2425;1151,2428;1230,2425;1309,2417;1388,2403;1468,2383;1152,1278;211,618" o:connectangles="0,0,0,0,0,0,0,0,0,0,0,0,0,0,0,0,0,0,0,0,0,0,0,0,0,0,0,0,0,0,0,0,0,0,0,0,0,0,0,0"/>
                </v:shape>
                <w10:wrap anchorx="page"/>
              </v:group>
            </w:pict>
          </mc:Fallback>
        </mc:AlternateContent>
      </w:r>
      <w:r w:rsidR="004B269F">
        <w:rPr>
          <w:sz w:val="14"/>
        </w:rPr>
        <w:t>Activity Costs</w:t>
      </w:r>
    </w:p>
    <w:p w14:paraId="2D2B9716" w14:textId="77777777" w:rsidR="008117A9" w:rsidRDefault="004B269F">
      <w:pPr>
        <w:spacing w:before="6" w:line="211" w:lineRule="auto"/>
        <w:ind w:left="4214" w:right="185"/>
        <w:jc w:val="center"/>
        <w:rPr>
          <w:sz w:val="14"/>
        </w:rPr>
      </w:pPr>
      <w:r>
        <w:rPr>
          <w:sz w:val="14"/>
        </w:rPr>
        <w:t>$10.3M 50%</w:t>
      </w:r>
    </w:p>
    <w:p w14:paraId="7C4FEC39" w14:textId="77777777" w:rsidR="008117A9" w:rsidRDefault="004B269F">
      <w:pPr>
        <w:pStyle w:val="BodyText"/>
        <w:spacing w:before="7"/>
        <w:rPr>
          <w:sz w:val="27"/>
        </w:rPr>
      </w:pPr>
      <w:r>
        <w:br w:type="column"/>
      </w:r>
    </w:p>
    <w:p w14:paraId="2126409E" w14:textId="77777777" w:rsidR="008117A9" w:rsidRDefault="004B269F">
      <w:pPr>
        <w:ind w:left="1673"/>
        <w:rPr>
          <w:sz w:val="18"/>
        </w:rPr>
      </w:pPr>
      <w:r>
        <w:rPr>
          <w:sz w:val="18"/>
        </w:rPr>
        <w:t>Total Expenditure</w:t>
      </w:r>
    </w:p>
    <w:p w14:paraId="5389B541" w14:textId="77777777" w:rsidR="008117A9" w:rsidRDefault="008117A9">
      <w:pPr>
        <w:pStyle w:val="BodyText"/>
        <w:spacing w:before="6"/>
        <w:rPr>
          <w:sz w:val="5"/>
        </w:rPr>
      </w:pPr>
    </w:p>
    <w:p w14:paraId="64FB5FDE" w14:textId="77777777" w:rsidR="008117A9" w:rsidRDefault="00360E36">
      <w:pPr>
        <w:pStyle w:val="BodyText"/>
        <w:spacing w:line="20" w:lineRule="exact"/>
        <w:ind w:left="1665"/>
        <w:rPr>
          <w:sz w:val="2"/>
        </w:rPr>
      </w:pPr>
      <w:r>
        <w:rPr>
          <w:noProof/>
          <w:sz w:val="2"/>
        </w:rPr>
        <mc:AlternateContent>
          <mc:Choice Requires="wpg">
            <w:drawing>
              <wp:inline distT="0" distB="0" distL="0" distR="0" wp14:anchorId="490D4EB2" wp14:editId="1E90D670">
                <wp:extent cx="2115820" cy="9525"/>
                <wp:effectExtent l="10160" t="6985" r="7620" b="2540"/>
                <wp:docPr id="226"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5820" cy="9525"/>
                          <a:chOff x="0" y="0"/>
                          <a:chExt cx="3332" cy="15"/>
                        </a:xfrm>
                      </wpg:grpSpPr>
                      <wps:wsp>
                        <wps:cNvPr id="227" name="Line 78"/>
                        <wps:cNvCnPr>
                          <a:cxnSpLocks noChangeShapeType="1"/>
                        </wps:cNvCnPr>
                        <wps:spPr bwMode="auto">
                          <a:xfrm>
                            <a:off x="0" y="7"/>
                            <a:ext cx="3331" cy="0"/>
                          </a:xfrm>
                          <a:prstGeom prst="line">
                            <a:avLst/>
                          </a:prstGeom>
                          <a:noFill/>
                          <a:ln w="9313">
                            <a:solidFill>
                              <a:srgbClr val="AC1F2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4AD60B7" id="Group 77" o:spid="_x0000_s1026" style="width:166.6pt;height:.75pt;mso-position-horizontal-relative:char;mso-position-vertical-relative:line" coordsize="33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">
                <v:line id="Line 78" o:spid="_x0000_s1027" style="position:absolute;visibility:visible;mso-wrap-style:square" from="0,7" to="33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" strokecolor="#ac1f24" strokeweight=".25869mm"/>
                <w10:anchorlock/>
              </v:group>
            </w:pict>
          </mc:Fallback>
        </mc:AlternateContent>
      </w:r>
    </w:p>
    <w:p w14:paraId="1A99BF03" w14:textId="77777777" w:rsidR="008117A9" w:rsidRDefault="004B269F">
      <w:pPr>
        <w:spacing w:before="69"/>
        <w:ind w:left="1665"/>
        <w:rPr>
          <w:rFonts w:ascii="Roboto"/>
          <w:b/>
          <w:sz w:val="52"/>
        </w:rPr>
      </w:pPr>
      <w:r>
        <w:rPr>
          <w:rFonts w:ascii="Roboto"/>
          <w:b/>
          <w:color w:val="AC1F24"/>
          <w:sz w:val="52"/>
        </w:rPr>
        <w:t>$20,475,287</w:t>
      </w:r>
    </w:p>
    <w:p w14:paraId="17419721" w14:textId="77777777" w:rsidR="008117A9" w:rsidRDefault="008117A9">
      <w:pPr>
        <w:rPr>
          <w:rFonts w:ascii="Roboto"/>
          <w:sz w:val="52"/>
        </w:rPr>
        <w:sectPr w:rsidR="008117A9">
          <w:type w:val="continuous"/>
          <w:pgSz w:w="11910" w:h="16840"/>
          <w:pgMar w:top="580" w:right="0" w:bottom="280" w:left="400" w:header="720" w:footer="720" w:gutter="0"/>
          <w:cols w:num="2" w:space="720" w:equalWidth="0">
            <w:col w:w="4886" w:space="40"/>
            <w:col w:w="6584"/>
          </w:cols>
        </w:sectPr>
      </w:pPr>
    </w:p>
    <w:p w14:paraId="4A4F99F0" w14:textId="77777777" w:rsidR="008117A9" w:rsidRDefault="008117A9">
      <w:pPr>
        <w:pStyle w:val="BodyText"/>
        <w:rPr>
          <w:rFonts w:ascii="Roboto"/>
          <w:b/>
        </w:rPr>
      </w:pPr>
    </w:p>
    <w:p w14:paraId="6AD17AEE" w14:textId="77777777" w:rsidR="008117A9" w:rsidRDefault="008117A9">
      <w:pPr>
        <w:rPr>
          <w:rFonts w:ascii="Roboto"/>
        </w:rPr>
        <w:sectPr w:rsidR="008117A9">
          <w:type w:val="continuous"/>
          <w:pgSz w:w="11910" w:h="16840"/>
          <w:pgMar w:top="580" w:right="0" w:bottom="280" w:left="400" w:header="720" w:footer="720" w:gutter="0"/>
          <w:cols w:space="720"/>
        </w:sectPr>
      </w:pPr>
    </w:p>
    <w:p w14:paraId="0165E823" w14:textId="77777777" w:rsidR="008117A9" w:rsidRDefault="008117A9">
      <w:pPr>
        <w:pStyle w:val="BodyText"/>
        <w:spacing w:before="6"/>
        <w:rPr>
          <w:rFonts w:ascii="Roboto"/>
          <w:b/>
          <w:sz w:val="22"/>
        </w:rPr>
      </w:pPr>
    </w:p>
    <w:p w14:paraId="3D873AF1" w14:textId="77777777" w:rsidR="008117A9" w:rsidRDefault="004B269F">
      <w:pPr>
        <w:spacing w:line="179" w:lineRule="exact"/>
        <w:ind w:left="1016"/>
        <w:rPr>
          <w:sz w:val="14"/>
        </w:rPr>
      </w:pPr>
      <w:r>
        <w:rPr>
          <w:sz w:val="14"/>
        </w:rPr>
        <w:t>Personnel Costs</w:t>
      </w:r>
    </w:p>
    <w:p w14:paraId="07ECFA2F" w14:textId="77777777" w:rsidR="008117A9" w:rsidRDefault="004B269F">
      <w:pPr>
        <w:spacing w:before="7" w:line="211" w:lineRule="auto"/>
        <w:ind w:left="1338" w:right="360"/>
        <w:jc w:val="center"/>
        <w:rPr>
          <w:sz w:val="14"/>
        </w:rPr>
      </w:pPr>
      <w:r>
        <w:rPr>
          <w:sz w:val="14"/>
        </w:rPr>
        <w:t>$8.0M 39%</w:t>
      </w:r>
    </w:p>
    <w:p w14:paraId="294698B8" w14:textId="77777777" w:rsidR="008117A9" w:rsidRDefault="004B269F">
      <w:pPr>
        <w:pStyle w:val="BodyText"/>
        <w:spacing w:before="11"/>
        <w:rPr>
          <w:sz w:val="19"/>
        </w:rPr>
      </w:pPr>
      <w:r>
        <w:br w:type="column"/>
      </w:r>
    </w:p>
    <w:p w14:paraId="145D94CD" w14:textId="77777777" w:rsidR="008117A9" w:rsidRDefault="004B269F">
      <w:pPr>
        <w:spacing w:line="179" w:lineRule="exact"/>
        <w:ind w:left="1016"/>
        <w:rPr>
          <w:sz w:val="14"/>
        </w:rPr>
      </w:pPr>
      <w:r>
        <w:rPr>
          <w:sz w:val="14"/>
        </w:rPr>
        <w:t>Operation Costs</w:t>
      </w:r>
    </w:p>
    <w:p w14:paraId="65223AA9" w14:textId="77777777" w:rsidR="008117A9" w:rsidRDefault="004B269F">
      <w:pPr>
        <w:spacing w:before="7" w:line="211" w:lineRule="auto"/>
        <w:ind w:left="1342" w:right="6547"/>
        <w:jc w:val="center"/>
        <w:rPr>
          <w:sz w:val="14"/>
        </w:rPr>
      </w:pPr>
      <w:r>
        <w:rPr>
          <w:sz w:val="14"/>
        </w:rPr>
        <w:t>$2.2M 11%</w:t>
      </w:r>
    </w:p>
    <w:p w14:paraId="6D315C74" w14:textId="77777777" w:rsidR="008117A9" w:rsidRDefault="008117A9">
      <w:pPr>
        <w:spacing w:line="211" w:lineRule="auto"/>
        <w:jc w:val="center"/>
        <w:rPr>
          <w:sz w:val="14"/>
        </w:rPr>
        <w:sectPr w:rsidR="008117A9">
          <w:type w:val="continuous"/>
          <w:pgSz w:w="11910" w:h="16840"/>
          <w:pgMar w:top="580" w:right="0" w:bottom="280" w:left="400" w:header="720" w:footer="720" w:gutter="0"/>
          <w:cols w:num="2" w:space="720" w:equalWidth="0">
            <w:col w:w="2106" w:space="1104"/>
            <w:col w:w="8300"/>
          </w:cols>
        </w:sectPr>
      </w:pPr>
    </w:p>
    <w:p w14:paraId="19B4C009" w14:textId="77777777" w:rsidR="008117A9" w:rsidRDefault="008117A9">
      <w:pPr>
        <w:pStyle w:val="BodyText"/>
      </w:pPr>
    </w:p>
    <w:p w14:paraId="4637D057" w14:textId="77777777" w:rsidR="008117A9" w:rsidRDefault="008117A9">
      <w:pPr>
        <w:pStyle w:val="BodyText"/>
        <w:rPr>
          <w:sz w:val="18"/>
        </w:rPr>
      </w:pPr>
    </w:p>
    <w:p w14:paraId="664086D9" w14:textId="77777777" w:rsidR="008117A9" w:rsidRDefault="00360E36">
      <w:pPr>
        <w:ind w:left="991"/>
        <w:rPr>
          <w:sz w:val="18"/>
        </w:rPr>
      </w:pPr>
      <w:r>
        <w:rPr>
          <w:noProof/>
        </w:rPr>
        <mc:AlternateContent>
          <mc:Choice Requires="wps">
            <w:drawing>
              <wp:anchor distT="0" distB="0" distL="0" distR="0" simplePos="0" relativeHeight="251694080" behindDoc="0" locked="0" layoutInCell="1" allowOverlap="1" wp14:anchorId="357F3D03" wp14:editId="6D546A03">
                <wp:simplePos x="0" y="0"/>
                <wp:positionH relativeFrom="page">
                  <wp:posOffset>880745</wp:posOffset>
                </wp:positionH>
                <wp:positionV relativeFrom="paragraph">
                  <wp:posOffset>208915</wp:posOffset>
                </wp:positionV>
                <wp:extent cx="2115185" cy="0"/>
                <wp:effectExtent l="13970" t="13335" r="13970" b="5715"/>
                <wp:wrapTopAndBottom/>
                <wp:docPr id="225"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5185" cy="0"/>
                        </a:xfrm>
                        <a:prstGeom prst="line">
                          <a:avLst/>
                        </a:prstGeom>
                        <a:noFill/>
                        <a:ln w="9313">
                          <a:solidFill>
                            <a:srgbClr val="AC1F2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F12452" id="Line 76" o:spid="_x0000_s1026" style="position:absolute;z-index:251694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9.35pt,16.45pt" to="235.9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" strokecolor="#ac1f24" strokeweight=".25869mm">
                <w10:wrap type="topAndBottom" anchorx="page"/>
              </v:line>
            </w:pict>
          </mc:Fallback>
        </mc:AlternateContent>
      </w:r>
      <w:r w:rsidR="004B269F">
        <w:rPr>
          <w:sz w:val="18"/>
        </w:rPr>
        <w:t>Percentage of national and subnational expenditure (Jan 2015 to Jun 2019)</w:t>
      </w:r>
    </w:p>
    <w:p w14:paraId="54822C97" w14:textId="77777777" w:rsidR="008117A9" w:rsidRDefault="008117A9">
      <w:pPr>
        <w:pStyle w:val="BodyText"/>
        <w:spacing w:before="13"/>
        <w:rPr>
          <w:sz w:val="18"/>
        </w:rPr>
      </w:pPr>
    </w:p>
    <w:p w14:paraId="20F57D11" w14:textId="77777777" w:rsidR="008117A9" w:rsidRDefault="008117A9">
      <w:pPr>
        <w:rPr>
          <w:sz w:val="18"/>
        </w:rPr>
        <w:sectPr w:rsidR="008117A9">
          <w:type w:val="continuous"/>
          <w:pgSz w:w="11910" w:h="16840"/>
          <w:pgMar w:top="580" w:right="0" w:bottom="280" w:left="400" w:header="720" w:footer="720" w:gutter="0"/>
          <w:cols w:space="720"/>
        </w:sectPr>
      </w:pPr>
    </w:p>
    <w:p w14:paraId="04CBB159" w14:textId="77777777" w:rsidR="008117A9" w:rsidRDefault="00360E36">
      <w:pPr>
        <w:spacing w:before="100"/>
        <w:jc w:val="right"/>
        <w:rPr>
          <w:sz w:val="14"/>
        </w:rPr>
      </w:pPr>
      <w:r>
        <w:rPr>
          <w:noProof/>
        </w:rPr>
        <mc:AlternateContent>
          <mc:Choice Requires="wpg">
            <w:drawing>
              <wp:anchor distT="0" distB="0" distL="114300" distR="114300" simplePos="0" relativeHeight="251785216" behindDoc="1" locked="0" layoutInCell="1" allowOverlap="1" wp14:anchorId="5A73F1B2" wp14:editId="2D0C1634">
                <wp:simplePos x="0" y="0"/>
                <wp:positionH relativeFrom="page">
                  <wp:posOffset>1395095</wp:posOffset>
                </wp:positionH>
                <wp:positionV relativeFrom="paragraph">
                  <wp:posOffset>-46990</wp:posOffset>
                </wp:positionV>
                <wp:extent cx="4942205" cy="1640205"/>
                <wp:effectExtent l="13970" t="16510" r="6350" b="19685"/>
                <wp:wrapNone/>
                <wp:docPr id="217"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2205" cy="1640205"/>
                          <a:chOff x="2197" y="-74"/>
                          <a:chExt cx="7783" cy="2583"/>
                        </a:xfrm>
                      </wpg:grpSpPr>
                      <wps:wsp>
                        <wps:cNvPr id="218" name="Line 75"/>
                        <wps:cNvCnPr>
                          <a:cxnSpLocks noChangeShapeType="1"/>
                        </wps:cNvCnPr>
                        <wps:spPr bwMode="auto">
                          <a:xfrm>
                            <a:off x="2197" y="2229"/>
                            <a:ext cx="7782"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219" name="Line 74"/>
                        <wps:cNvCnPr>
                          <a:cxnSpLocks noChangeShapeType="1"/>
                        </wps:cNvCnPr>
                        <wps:spPr bwMode="auto">
                          <a:xfrm>
                            <a:off x="2197" y="1555"/>
                            <a:ext cx="7782"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220" name="Freeform 73"/>
                        <wps:cNvSpPr>
                          <a:spLocks/>
                        </wps:cNvSpPr>
                        <wps:spPr bwMode="auto">
                          <a:xfrm>
                            <a:off x="2483" y="995"/>
                            <a:ext cx="7219" cy="1494"/>
                          </a:xfrm>
                          <a:custGeom>
                            <a:avLst/>
                            <a:gdLst>
                              <a:gd name="T0" fmla="+- 0 2483 2483"/>
                              <a:gd name="T1" fmla="*/ T0 w 7219"/>
                              <a:gd name="T2" fmla="+- 0 2229 996"/>
                              <a:gd name="T3" fmla="*/ 2229 h 1494"/>
                              <a:gd name="T4" fmla="+- 0 3568 2483"/>
                              <a:gd name="T5" fmla="*/ T4 w 7219"/>
                              <a:gd name="T6" fmla="+- 0 2489 996"/>
                              <a:gd name="T7" fmla="*/ 2489 h 1494"/>
                              <a:gd name="T8" fmla="+- 0 4573 2483"/>
                              <a:gd name="T9" fmla="*/ T8 w 7219"/>
                              <a:gd name="T10" fmla="+- 0 2397 996"/>
                              <a:gd name="T11" fmla="*/ 2397 h 1494"/>
                              <a:gd name="T12" fmla="+- 0 5621 2483"/>
                              <a:gd name="T13" fmla="*/ T12 w 7219"/>
                              <a:gd name="T14" fmla="+- 0 1371 996"/>
                              <a:gd name="T15" fmla="*/ 1371 h 1494"/>
                              <a:gd name="T16" fmla="+- 0 6648 2483"/>
                              <a:gd name="T17" fmla="*/ T16 w 7219"/>
                              <a:gd name="T18" fmla="+- 0 1279 996"/>
                              <a:gd name="T19" fmla="*/ 1279 h 1494"/>
                              <a:gd name="T20" fmla="+- 0 7666 2483"/>
                              <a:gd name="T21" fmla="*/ T20 w 7219"/>
                              <a:gd name="T22" fmla="+- 0 996 996"/>
                              <a:gd name="T23" fmla="*/ 996 h 1494"/>
                              <a:gd name="T24" fmla="+- 0 8662 2483"/>
                              <a:gd name="T25" fmla="*/ T24 w 7219"/>
                              <a:gd name="T26" fmla="+- 0 1516 996"/>
                              <a:gd name="T27" fmla="*/ 1516 h 1494"/>
                              <a:gd name="T28" fmla="+- 0 9702 2483"/>
                              <a:gd name="T29" fmla="*/ T28 w 7219"/>
                              <a:gd name="T30" fmla="+- 0 1302 996"/>
                              <a:gd name="T31" fmla="*/ 1302 h 149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19" h="1494">
                                <a:moveTo>
                                  <a:pt x="0" y="1233"/>
                                </a:moveTo>
                                <a:lnTo>
                                  <a:pt x="1085" y="1493"/>
                                </a:lnTo>
                                <a:lnTo>
                                  <a:pt x="2090" y="1401"/>
                                </a:lnTo>
                                <a:lnTo>
                                  <a:pt x="3138" y="375"/>
                                </a:lnTo>
                                <a:lnTo>
                                  <a:pt x="4165" y="283"/>
                                </a:lnTo>
                                <a:lnTo>
                                  <a:pt x="5183" y="0"/>
                                </a:lnTo>
                                <a:lnTo>
                                  <a:pt x="6179" y="520"/>
                                </a:lnTo>
                                <a:lnTo>
                                  <a:pt x="7219" y="306"/>
                                </a:lnTo>
                              </a:path>
                            </a:pathLst>
                          </a:custGeom>
                          <a:noFill/>
                          <a:ln w="25400">
                            <a:solidFill>
                              <a:srgbClr val="FBB04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AutoShape 72"/>
                        <wps:cNvSpPr>
                          <a:spLocks/>
                        </wps:cNvSpPr>
                        <wps:spPr bwMode="auto">
                          <a:xfrm>
                            <a:off x="2197" y="880"/>
                            <a:ext cx="7783" cy="2"/>
                          </a:xfrm>
                          <a:custGeom>
                            <a:avLst/>
                            <a:gdLst>
                              <a:gd name="T0" fmla="+- 0 4339 2197"/>
                              <a:gd name="T1" fmla="*/ T0 w 7783"/>
                              <a:gd name="T2" fmla="+- 0 9979 2197"/>
                              <a:gd name="T3" fmla="*/ T2 w 7783"/>
                              <a:gd name="T4" fmla="+- 0 2197 2197"/>
                              <a:gd name="T5" fmla="*/ T4 w 7783"/>
                              <a:gd name="T6" fmla="+- 0 3131 2197"/>
                              <a:gd name="T7" fmla="*/ T6 w 7783"/>
                            </a:gdLst>
                            <a:ahLst/>
                            <a:cxnLst>
                              <a:cxn ang="0">
                                <a:pos x="T1" y="0"/>
                              </a:cxn>
                              <a:cxn ang="0">
                                <a:pos x="T3" y="0"/>
                              </a:cxn>
                              <a:cxn ang="0">
                                <a:pos x="T5" y="0"/>
                              </a:cxn>
                              <a:cxn ang="0">
                                <a:pos x="T7" y="0"/>
                              </a:cxn>
                            </a:cxnLst>
                            <a:rect l="0" t="0" r="r" b="b"/>
                            <a:pathLst>
                              <a:path w="7783">
                                <a:moveTo>
                                  <a:pt x="2142" y="0"/>
                                </a:moveTo>
                                <a:lnTo>
                                  <a:pt x="7782" y="0"/>
                                </a:lnTo>
                                <a:moveTo>
                                  <a:pt x="0" y="0"/>
                                </a:moveTo>
                                <a:lnTo>
                                  <a:pt x="934" y="0"/>
                                </a:lnTo>
                              </a:path>
                            </a:pathLst>
                          </a:custGeom>
                          <a:noFill/>
                          <a:ln w="6350">
                            <a:solidFill>
                              <a:srgbClr val="D1D3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Line 71"/>
                        <wps:cNvCnPr>
                          <a:cxnSpLocks noChangeShapeType="1"/>
                        </wps:cNvCnPr>
                        <wps:spPr bwMode="auto">
                          <a:xfrm>
                            <a:off x="2197" y="207"/>
                            <a:ext cx="7782" cy="0"/>
                          </a:xfrm>
                          <a:prstGeom prst="line">
                            <a:avLst/>
                          </a:prstGeom>
                          <a:noFill/>
                          <a:ln w="6350">
                            <a:solidFill>
                              <a:srgbClr val="D1D3D4"/>
                            </a:solidFill>
                            <a:prstDash val="solid"/>
                            <a:round/>
                            <a:headEnd/>
                            <a:tailEnd/>
                          </a:ln>
                          <a:extLst>
                            <a:ext uri="{909E8E84-426E-40DD-AFC4-6F175D3DCCD1}">
                              <a14:hiddenFill xmlns:a14="http://schemas.microsoft.com/office/drawing/2010/main">
                                <a:noFill/>
                              </a14:hiddenFill>
                            </a:ext>
                          </a:extLst>
                        </wps:spPr>
                        <wps:bodyPr/>
                      </wps:wsp>
                      <wps:wsp>
                        <wps:cNvPr id="223" name="Freeform 70"/>
                        <wps:cNvSpPr>
                          <a:spLocks/>
                        </wps:cNvSpPr>
                        <wps:spPr bwMode="auto">
                          <a:xfrm>
                            <a:off x="2483" y="-54"/>
                            <a:ext cx="7219" cy="1494"/>
                          </a:xfrm>
                          <a:custGeom>
                            <a:avLst/>
                            <a:gdLst>
                              <a:gd name="T0" fmla="+- 0 2483 2483"/>
                              <a:gd name="T1" fmla="*/ T0 w 7219"/>
                              <a:gd name="T2" fmla="+- 0 222 -54"/>
                              <a:gd name="T3" fmla="*/ 222 h 1494"/>
                              <a:gd name="T4" fmla="+- 0 3568 2483"/>
                              <a:gd name="T5" fmla="*/ T4 w 7219"/>
                              <a:gd name="T6" fmla="+- 0 -54 -54"/>
                              <a:gd name="T7" fmla="*/ -54 h 1494"/>
                              <a:gd name="T8" fmla="+- 0 4573 2483"/>
                              <a:gd name="T9" fmla="*/ T8 w 7219"/>
                              <a:gd name="T10" fmla="+- 0 53 -54"/>
                              <a:gd name="T11" fmla="*/ 53 h 1494"/>
                              <a:gd name="T12" fmla="+- 0 5621 2483"/>
                              <a:gd name="T13" fmla="*/ T12 w 7219"/>
                              <a:gd name="T14" fmla="+- 0 1080 -54"/>
                              <a:gd name="T15" fmla="*/ 1080 h 1494"/>
                              <a:gd name="T16" fmla="+- 0 6648 2483"/>
                              <a:gd name="T17" fmla="*/ T16 w 7219"/>
                              <a:gd name="T18" fmla="+- 0 1164 -54"/>
                              <a:gd name="T19" fmla="*/ 1164 h 1494"/>
                              <a:gd name="T20" fmla="+- 0 7666 2483"/>
                              <a:gd name="T21" fmla="*/ T20 w 7219"/>
                              <a:gd name="T22" fmla="+- 0 1440 -54"/>
                              <a:gd name="T23" fmla="*/ 1440 h 1494"/>
                              <a:gd name="T24" fmla="+- 0 8662 2483"/>
                              <a:gd name="T25" fmla="*/ T24 w 7219"/>
                              <a:gd name="T26" fmla="+- 0 942 -54"/>
                              <a:gd name="T27" fmla="*/ 942 h 1494"/>
                              <a:gd name="T28" fmla="+- 0 9702 2483"/>
                              <a:gd name="T29" fmla="*/ T28 w 7219"/>
                              <a:gd name="T30" fmla="+- 0 1149 -54"/>
                              <a:gd name="T31" fmla="*/ 1149 h 149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19" h="1494">
                                <a:moveTo>
                                  <a:pt x="0" y="276"/>
                                </a:moveTo>
                                <a:lnTo>
                                  <a:pt x="1085" y="0"/>
                                </a:lnTo>
                                <a:lnTo>
                                  <a:pt x="2090" y="107"/>
                                </a:lnTo>
                                <a:lnTo>
                                  <a:pt x="3138" y="1134"/>
                                </a:lnTo>
                                <a:lnTo>
                                  <a:pt x="4165" y="1218"/>
                                </a:lnTo>
                                <a:lnTo>
                                  <a:pt x="5183" y="1494"/>
                                </a:lnTo>
                                <a:lnTo>
                                  <a:pt x="6179" y="996"/>
                                </a:lnTo>
                                <a:lnTo>
                                  <a:pt x="7219" y="1203"/>
                                </a:lnTo>
                              </a:path>
                            </a:pathLst>
                          </a:custGeom>
                          <a:noFill/>
                          <a:ln w="25400">
                            <a:solidFill>
                              <a:srgbClr val="AC1F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Rectangle 69"/>
                        <wps:cNvSpPr>
                          <a:spLocks noChangeArrowheads="1"/>
                        </wps:cNvSpPr>
                        <wps:spPr bwMode="auto">
                          <a:xfrm>
                            <a:off x="3130" y="581"/>
                            <a:ext cx="1208" cy="8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4BE9E8" id="Group 68" o:spid="_x0000_s1026" style="position:absolute;margin-left:109.85pt;margin-top:-3.7pt;width:389.15pt;height:129.15pt;z-index:-251531264;mso-position-horizontal-relative:page" coordorigin="2197,-74" coordsize="7783,2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">
                <v:line id="Line 75" o:spid="_x0000_s1027" style="position:absolute;visibility:visible;mso-wrap-style:square" from="2197,2229" to="9979,2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" strokecolor="#d1d3d4" strokeweight=".5pt"/>
                <v:line id="Line 74" o:spid="_x0000_s1028" style="position:absolute;visibility:visible;mso-wrap-style:square" from="2197,1555" to="9979,1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" strokecolor="#d1d3d4" strokeweight=".5pt"/>
                <v:shape id="Freeform 73" o:spid="_x0000_s1029" style="position:absolute;left:2483;top:995;width:7219;height:1494;visibility:visible;mso-wrap-style:square;v-text-anchor:top" coordsize="7219,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" path="m,1233r1085,260l2090,1401,3138,375,4165,283,5183,r996,520l7219,306e" filled="f" strokecolor="#fbb040" strokeweight="2pt">
                  <v:path arrowok="t" o:connecttype="custom" o:connectlocs="0,2229;1085,2489;2090,2397;3138,1371;4165,1279;5183,996;6179,1516;7219,1302" o:connectangles="0,0,0,0,0,0,0,0"/>
                </v:shape>
                <v:shape id="AutoShape 72" o:spid="_x0000_s1030" style="position:absolute;left:2197;top:880;width:7783;height:2;visibility:visible;mso-wrap-style:square;v-text-anchor:top" coordsize="77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" path="m2142,l7782,m,l934,e" filled="f" strokecolor="#d1d3d4" strokeweight=".5pt">
                  <v:path arrowok="t" o:connecttype="custom" o:connectlocs="2142,0;7782,0;0,0;934,0" o:connectangles="0,0,0,0"/>
                </v:shape>
                <v:line id="Line 71" o:spid="_x0000_s1031" style="position:absolute;visibility:visible;mso-wrap-style:square" from="2197,207" to="9979,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" strokecolor="#d1d3d4" strokeweight=".5pt"/>
                <v:shape id="Freeform 70" o:spid="_x0000_s1032" style="position:absolute;left:2483;top:-54;width:7219;height:1494;visibility:visible;mso-wrap-style:square;v-text-anchor:top" coordsize="7219,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" path="m,276l1085,,2090,107,3138,1134r1027,84l5183,1494,6179,996r1040,207e" filled="f" strokecolor="#ac1f24" strokeweight="2pt">
                  <v:path arrowok="t" o:connecttype="custom" o:connectlocs="0,222;1085,-54;2090,53;3138,1080;4165,1164;5183,1440;6179,942;7219,1149" o:connectangles="0,0,0,0,0,0,0,0"/>
                </v:shape>
                <v:rect id="Rectangle 69" o:spid="_x0000_s1033" style="position:absolute;left:3130;top:581;width:1208;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" stroked="f"/>
                <w10:wrap anchorx="page"/>
              </v:group>
            </w:pict>
          </mc:Fallback>
        </mc:AlternateContent>
      </w:r>
      <w:r>
        <w:rPr>
          <w:noProof/>
        </w:rPr>
        <mc:AlternateContent>
          <mc:Choice Requires="wps">
            <w:drawing>
              <wp:anchor distT="0" distB="0" distL="114300" distR="114300" simplePos="0" relativeHeight="251727872" behindDoc="0" locked="0" layoutInCell="1" allowOverlap="1" wp14:anchorId="43BC88E1" wp14:editId="32DBFE39">
                <wp:simplePos x="0" y="0"/>
                <wp:positionH relativeFrom="page">
                  <wp:posOffset>899160</wp:posOffset>
                </wp:positionH>
                <wp:positionV relativeFrom="paragraph">
                  <wp:posOffset>300355</wp:posOffset>
                </wp:positionV>
                <wp:extent cx="146685" cy="1174115"/>
                <wp:effectExtent l="3810" t="1905" r="1905" b="0"/>
                <wp:wrapNone/>
                <wp:docPr id="21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 cy="1174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9905F" w14:textId="77777777" w:rsidR="00575BB5" w:rsidRDefault="00575BB5">
                            <w:pPr>
                              <w:spacing w:before="20"/>
                              <w:ind w:left="20"/>
                              <w:rPr>
                                <w:sz w:val="14"/>
                              </w:rPr>
                            </w:pPr>
                            <w:r>
                              <w:rPr>
                                <w:sz w:val="14"/>
                              </w:rPr>
                              <w:t>% of 6 monthly expenditure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C88E1" id="Text Box 67" o:spid="_x0000_s1437" type="#_x0000_t202" style="position:absolute;left:0;text-align:left;margin-left:70.8pt;margin-top:23.65pt;width:11.55pt;height:92.4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JIqswIAALg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" filled="f" stroked="f">
                <v:textbox style="layout-flow:vertical;mso-layout-flow-alt:bottom-to-top" inset="0,0,0,0">
                  <w:txbxContent>
                    <w:p w14:paraId="2F09905F" w14:textId="77777777" w:rsidR="00575BB5" w:rsidRDefault="00575BB5">
                      <w:pPr>
                        <w:spacing w:before="20"/>
                        <w:ind w:left="20"/>
                        <w:rPr>
                          <w:sz w:val="14"/>
                        </w:rPr>
                      </w:pPr>
                      <w:r>
                        <w:rPr>
                          <w:sz w:val="14"/>
                        </w:rPr>
                        <w:t>% of 6 monthly expenditure</w:t>
                      </w:r>
                    </w:p>
                  </w:txbxContent>
                </v:textbox>
                <w10:wrap anchorx="page"/>
              </v:shape>
            </w:pict>
          </mc:Fallback>
        </mc:AlternateContent>
      </w:r>
      <w:r w:rsidR="004B269F">
        <w:rPr>
          <w:sz w:val="14"/>
        </w:rPr>
        <w:t>80%</w:t>
      </w:r>
    </w:p>
    <w:p w14:paraId="155F5157" w14:textId="77777777" w:rsidR="008117A9" w:rsidRDefault="008117A9">
      <w:pPr>
        <w:pStyle w:val="BodyText"/>
        <w:rPr>
          <w:sz w:val="18"/>
        </w:rPr>
      </w:pPr>
    </w:p>
    <w:p w14:paraId="04C03E51" w14:textId="77777777" w:rsidR="008117A9" w:rsidRDefault="008117A9">
      <w:pPr>
        <w:pStyle w:val="BodyText"/>
        <w:spacing w:before="8"/>
        <w:rPr>
          <w:sz w:val="17"/>
        </w:rPr>
      </w:pPr>
    </w:p>
    <w:p w14:paraId="5E235662" w14:textId="77777777" w:rsidR="008117A9" w:rsidRDefault="004B269F">
      <w:pPr>
        <w:spacing w:before="1"/>
        <w:jc w:val="right"/>
        <w:rPr>
          <w:sz w:val="14"/>
        </w:rPr>
      </w:pPr>
      <w:r>
        <w:rPr>
          <w:sz w:val="14"/>
        </w:rPr>
        <w:t>60%</w:t>
      </w:r>
    </w:p>
    <w:p w14:paraId="0CB5C6D8" w14:textId="77777777" w:rsidR="008117A9" w:rsidRDefault="008117A9">
      <w:pPr>
        <w:pStyle w:val="BodyText"/>
        <w:rPr>
          <w:sz w:val="18"/>
        </w:rPr>
      </w:pPr>
    </w:p>
    <w:p w14:paraId="349A0CC2" w14:textId="77777777" w:rsidR="008117A9" w:rsidRDefault="008117A9">
      <w:pPr>
        <w:pStyle w:val="BodyText"/>
        <w:spacing w:before="2"/>
        <w:rPr>
          <w:sz w:val="18"/>
        </w:rPr>
      </w:pPr>
    </w:p>
    <w:p w14:paraId="14E84279" w14:textId="77777777" w:rsidR="008117A9" w:rsidRDefault="004B269F">
      <w:pPr>
        <w:jc w:val="right"/>
        <w:rPr>
          <w:sz w:val="14"/>
        </w:rPr>
      </w:pPr>
      <w:r>
        <w:rPr>
          <w:sz w:val="14"/>
        </w:rPr>
        <w:t>40%</w:t>
      </w:r>
    </w:p>
    <w:p w14:paraId="2D4AE730" w14:textId="77777777" w:rsidR="008117A9" w:rsidRDefault="008117A9">
      <w:pPr>
        <w:pStyle w:val="BodyText"/>
        <w:rPr>
          <w:sz w:val="18"/>
        </w:rPr>
      </w:pPr>
    </w:p>
    <w:p w14:paraId="2D93DE00" w14:textId="77777777" w:rsidR="008117A9" w:rsidRDefault="008117A9">
      <w:pPr>
        <w:pStyle w:val="BodyText"/>
        <w:spacing w:before="5"/>
        <w:rPr>
          <w:sz w:val="17"/>
        </w:rPr>
      </w:pPr>
    </w:p>
    <w:p w14:paraId="1CB87D5E" w14:textId="77777777" w:rsidR="008117A9" w:rsidRDefault="004B269F">
      <w:pPr>
        <w:jc w:val="right"/>
        <w:rPr>
          <w:sz w:val="14"/>
        </w:rPr>
      </w:pPr>
      <w:r>
        <w:rPr>
          <w:sz w:val="14"/>
        </w:rPr>
        <w:t>20%</w:t>
      </w:r>
    </w:p>
    <w:p w14:paraId="6CAE510B" w14:textId="77777777" w:rsidR="008117A9" w:rsidRDefault="004B269F">
      <w:pPr>
        <w:pStyle w:val="BodyText"/>
        <w:rPr>
          <w:sz w:val="18"/>
        </w:rPr>
      </w:pPr>
      <w:r>
        <w:br w:type="column"/>
      </w:r>
    </w:p>
    <w:p w14:paraId="7668014A" w14:textId="77777777" w:rsidR="008117A9" w:rsidRDefault="008117A9">
      <w:pPr>
        <w:pStyle w:val="BodyText"/>
        <w:rPr>
          <w:sz w:val="18"/>
        </w:rPr>
      </w:pPr>
    </w:p>
    <w:p w14:paraId="0F065C1D" w14:textId="77777777" w:rsidR="008117A9" w:rsidRDefault="008117A9">
      <w:pPr>
        <w:pStyle w:val="BodyText"/>
        <w:rPr>
          <w:sz w:val="15"/>
        </w:rPr>
      </w:pPr>
    </w:p>
    <w:p w14:paraId="02086B21" w14:textId="77777777" w:rsidR="008117A9" w:rsidRDefault="004B269F">
      <w:pPr>
        <w:spacing w:line="211" w:lineRule="auto"/>
        <w:ind w:left="1097" w:right="38" w:hanging="1"/>
        <w:jc w:val="center"/>
        <w:rPr>
          <w:sz w:val="14"/>
        </w:rPr>
      </w:pPr>
      <w:r>
        <w:rPr>
          <w:sz w:val="14"/>
        </w:rPr>
        <w:t>KOMPAK began with operations mostly at the national level</w:t>
      </w:r>
    </w:p>
    <w:p w14:paraId="18027302" w14:textId="77777777" w:rsidR="008117A9" w:rsidRDefault="004B269F">
      <w:pPr>
        <w:pStyle w:val="BodyText"/>
        <w:spacing w:before="1"/>
      </w:pPr>
      <w:r>
        <w:br w:type="column"/>
      </w:r>
    </w:p>
    <w:p w14:paraId="3102D90A" w14:textId="77777777" w:rsidR="008117A9" w:rsidRDefault="004B269F">
      <w:pPr>
        <w:spacing w:line="211" w:lineRule="auto"/>
        <w:ind w:left="1410"/>
        <w:jc w:val="center"/>
        <w:rPr>
          <w:sz w:val="14"/>
        </w:rPr>
      </w:pPr>
      <w:r>
        <w:rPr>
          <w:sz w:val="14"/>
        </w:rPr>
        <w:t>But over time, programming at the subnational level has increased to about 50% of expenditure</w:t>
      </w:r>
    </w:p>
    <w:p w14:paraId="554D1FC9" w14:textId="77777777" w:rsidR="008117A9" w:rsidRDefault="004B269F">
      <w:pPr>
        <w:pStyle w:val="BodyText"/>
        <w:rPr>
          <w:sz w:val="18"/>
        </w:rPr>
      </w:pPr>
      <w:r>
        <w:br w:type="column"/>
      </w:r>
    </w:p>
    <w:p w14:paraId="0AC942FB" w14:textId="77777777" w:rsidR="008117A9" w:rsidRDefault="008117A9">
      <w:pPr>
        <w:pStyle w:val="BodyText"/>
        <w:rPr>
          <w:sz w:val="18"/>
        </w:rPr>
      </w:pPr>
    </w:p>
    <w:p w14:paraId="661B4C4E" w14:textId="77777777" w:rsidR="008117A9" w:rsidRDefault="008117A9">
      <w:pPr>
        <w:pStyle w:val="BodyText"/>
        <w:rPr>
          <w:sz w:val="18"/>
        </w:rPr>
      </w:pPr>
    </w:p>
    <w:p w14:paraId="404B4439" w14:textId="77777777" w:rsidR="008117A9" w:rsidRDefault="008117A9">
      <w:pPr>
        <w:pStyle w:val="BodyText"/>
        <w:rPr>
          <w:sz w:val="12"/>
        </w:rPr>
      </w:pPr>
    </w:p>
    <w:p w14:paraId="22850A29" w14:textId="77777777" w:rsidR="008117A9" w:rsidRDefault="004B269F">
      <w:pPr>
        <w:spacing w:before="1"/>
        <w:ind w:left="638"/>
        <w:rPr>
          <w:sz w:val="14"/>
        </w:rPr>
      </w:pPr>
      <w:r>
        <w:rPr>
          <w:color w:val="AC1F24"/>
          <w:sz w:val="14"/>
        </w:rPr>
        <w:t>National</w:t>
      </w:r>
    </w:p>
    <w:p w14:paraId="64E39D5C" w14:textId="77777777" w:rsidR="008117A9" w:rsidRDefault="008117A9">
      <w:pPr>
        <w:pStyle w:val="BodyText"/>
        <w:rPr>
          <w:sz w:val="18"/>
        </w:rPr>
      </w:pPr>
    </w:p>
    <w:p w14:paraId="0B18C3CB" w14:textId="77777777" w:rsidR="008117A9" w:rsidRDefault="004B269F">
      <w:pPr>
        <w:ind w:left="653"/>
        <w:rPr>
          <w:sz w:val="14"/>
        </w:rPr>
      </w:pPr>
      <w:r>
        <w:rPr>
          <w:color w:val="FBB040"/>
          <w:sz w:val="14"/>
        </w:rPr>
        <w:t>Sub-national</w:t>
      </w:r>
    </w:p>
    <w:p w14:paraId="501BEF67" w14:textId="77777777" w:rsidR="008117A9" w:rsidRDefault="008117A9">
      <w:pPr>
        <w:rPr>
          <w:sz w:val="14"/>
        </w:rPr>
        <w:sectPr w:rsidR="008117A9">
          <w:type w:val="continuous"/>
          <w:pgSz w:w="11910" w:h="16840"/>
          <w:pgMar w:top="580" w:right="0" w:bottom="280" w:left="400" w:header="720" w:footer="720" w:gutter="0"/>
          <w:cols w:num="4" w:space="720" w:equalWidth="0">
            <w:col w:w="1687" w:space="40"/>
            <w:col w:w="2160" w:space="1061"/>
            <w:col w:w="3677" w:space="40"/>
            <w:col w:w="2845"/>
          </w:cols>
        </w:sectPr>
      </w:pPr>
    </w:p>
    <w:p w14:paraId="5ABC2625" w14:textId="77777777" w:rsidR="008117A9" w:rsidRDefault="008117A9">
      <w:pPr>
        <w:pStyle w:val="BodyText"/>
        <w:spacing w:before="2"/>
        <w:rPr>
          <w:sz w:val="27"/>
        </w:rPr>
      </w:pPr>
    </w:p>
    <w:p w14:paraId="7F105093" w14:textId="77777777" w:rsidR="008117A9" w:rsidRDefault="008117A9">
      <w:pPr>
        <w:rPr>
          <w:sz w:val="27"/>
        </w:rPr>
        <w:sectPr w:rsidR="008117A9">
          <w:type w:val="continuous"/>
          <w:pgSz w:w="11910" w:h="16840"/>
          <w:pgMar w:top="580" w:right="0" w:bottom="280" w:left="400" w:header="720" w:footer="720" w:gutter="0"/>
          <w:cols w:space="720"/>
        </w:sectPr>
      </w:pPr>
    </w:p>
    <w:p w14:paraId="2FF01043" w14:textId="77777777" w:rsidR="008117A9" w:rsidRDefault="00360E36">
      <w:pPr>
        <w:spacing w:before="100" w:line="185" w:lineRule="exact"/>
        <w:ind w:left="1470" w:right="1197"/>
        <w:jc w:val="center"/>
        <w:rPr>
          <w:sz w:val="14"/>
        </w:rPr>
      </w:pPr>
      <w:r>
        <w:rPr>
          <w:noProof/>
        </w:rPr>
        <mc:AlternateContent>
          <mc:Choice Requires="wps">
            <w:drawing>
              <wp:anchor distT="0" distB="0" distL="114300" distR="114300" simplePos="0" relativeHeight="251726848" behindDoc="0" locked="0" layoutInCell="1" allowOverlap="1" wp14:anchorId="3CB4AC6B" wp14:editId="7A476B4B">
                <wp:simplePos x="0" y="0"/>
                <wp:positionH relativeFrom="page">
                  <wp:posOffset>0</wp:posOffset>
                </wp:positionH>
                <wp:positionV relativeFrom="paragraph">
                  <wp:posOffset>1419225</wp:posOffset>
                </wp:positionV>
                <wp:extent cx="4942205" cy="1270"/>
                <wp:effectExtent l="0" t="10795" r="1401445" b="6985"/>
                <wp:wrapNone/>
                <wp:docPr id="215"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42205" cy="1270"/>
                        </a:xfrm>
                        <a:custGeom>
                          <a:avLst/>
                          <a:gdLst>
                            <a:gd name="T0" fmla="*/ 2197 w 7783"/>
                            <a:gd name="T1" fmla="*/ 9979 w 7783"/>
                            <a:gd name="T2" fmla="*/ 2197 w 7783"/>
                            <a:gd name="T3" fmla="*/ 9979 w 7783"/>
                          </a:gdLst>
                          <a:ahLst/>
                          <a:cxnLst>
                            <a:cxn ang="0">
                              <a:pos x="T0" y="0"/>
                            </a:cxn>
                            <a:cxn ang="0">
                              <a:pos x="T1" y="0"/>
                            </a:cxn>
                            <a:cxn ang="0">
                              <a:pos x="T2" y="0"/>
                            </a:cxn>
                            <a:cxn ang="0">
                              <a:pos x="T3" y="0"/>
                            </a:cxn>
                          </a:cxnLst>
                          <a:rect l="0" t="0" r="r" b="b"/>
                          <a:pathLst>
                            <a:path w="7783">
                              <a:moveTo>
                                <a:pt x="2197" y="-2025"/>
                              </a:moveTo>
                              <a:lnTo>
                                <a:pt x="9979" y="-2025"/>
                              </a:lnTo>
                              <a:moveTo>
                                <a:pt x="2197" y="-2025"/>
                              </a:moveTo>
                              <a:lnTo>
                                <a:pt x="9979" y="-2025"/>
                              </a:lnTo>
                            </a:path>
                          </a:pathLst>
                        </a:custGeom>
                        <a:noFill/>
                        <a:ln w="6350">
                          <a:solidFill>
                            <a:srgbClr val="8082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BDA46" id="AutoShape 66" o:spid="_x0000_s1026" style="position:absolute;margin-left:0;margin-top:111.75pt;width:389.15pt;height:.1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78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" path="m2197,-2025r7782,m2197,-2025r7782,e" filled="f" strokecolor="#808285" strokeweight=".5pt">
                <v:path arrowok="t" o:connecttype="custom" o:connectlocs="1395095,0;6336665,0;1395095,0;6336665,0" o:connectangles="0,0,0,0"/>
                <w10:wrap anchorx="page"/>
              </v:shape>
            </w:pict>
          </mc:Fallback>
        </mc:AlternateContent>
      </w:r>
      <w:r w:rsidR="004B269F">
        <w:rPr>
          <w:sz w:val="14"/>
        </w:rPr>
        <w:t>0%</w:t>
      </w:r>
    </w:p>
    <w:p w14:paraId="27ACB3BB" w14:textId="77777777" w:rsidR="008117A9" w:rsidRDefault="004B269F">
      <w:pPr>
        <w:spacing w:line="185" w:lineRule="exact"/>
        <w:jc w:val="right"/>
        <w:rPr>
          <w:sz w:val="14"/>
        </w:rPr>
      </w:pPr>
      <w:r>
        <w:rPr>
          <w:sz w:val="14"/>
        </w:rPr>
        <w:t>2015 Q4</w:t>
      </w:r>
    </w:p>
    <w:p w14:paraId="2777DB29" w14:textId="77777777" w:rsidR="008117A9" w:rsidRDefault="004B269F">
      <w:pPr>
        <w:pStyle w:val="BodyText"/>
        <w:spacing w:before="8"/>
      </w:pPr>
      <w:r>
        <w:br w:type="column"/>
      </w:r>
    </w:p>
    <w:p w14:paraId="3C1F7FA6" w14:textId="77777777" w:rsidR="008117A9" w:rsidRDefault="004B269F">
      <w:pPr>
        <w:tabs>
          <w:tab w:val="left" w:pos="1451"/>
          <w:tab w:val="left" w:pos="2470"/>
          <w:tab w:val="left" w:pos="3489"/>
          <w:tab w:val="left" w:pos="4507"/>
        </w:tabs>
        <w:ind w:left="432"/>
        <w:rPr>
          <w:sz w:val="14"/>
        </w:rPr>
      </w:pPr>
      <w:r>
        <w:rPr>
          <w:noProof/>
        </w:rPr>
        <w:drawing>
          <wp:anchor distT="0" distB="0" distL="0" distR="0" simplePos="0" relativeHeight="251724800" behindDoc="0" locked="0" layoutInCell="1" allowOverlap="1" wp14:anchorId="20EC2811" wp14:editId="1EC9C58E">
            <wp:simplePos x="0" y="0"/>
            <wp:positionH relativeFrom="page">
              <wp:posOffset>2150998</wp:posOffset>
            </wp:positionH>
            <wp:positionV relativeFrom="paragraph">
              <wp:posOffset>782627</wp:posOffset>
            </wp:positionV>
            <wp:extent cx="5409005" cy="17995"/>
            <wp:effectExtent l="0" t="0" r="0" b="0"/>
            <wp:wrapNone/>
            <wp:docPr id="4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6.png"/>
                    <pic:cNvPicPr/>
                  </pic:nvPicPr>
                  <pic:blipFill>
                    <a:blip r:embed="rId17" cstate="print"/>
                    <a:stretch>
                      <a:fillRect/>
                    </a:stretch>
                  </pic:blipFill>
                  <pic:spPr>
                    <a:xfrm>
                      <a:off x="0" y="0"/>
                      <a:ext cx="5409005" cy="17995"/>
                    </a:xfrm>
                    <a:prstGeom prst="rect">
                      <a:avLst/>
                    </a:prstGeom>
                  </pic:spPr>
                </pic:pic>
              </a:graphicData>
            </a:graphic>
          </wp:anchor>
        </w:drawing>
      </w:r>
      <w:r>
        <w:rPr>
          <w:sz w:val="14"/>
        </w:rPr>
        <w:t>2016 Q2</w:t>
      </w:r>
      <w:r>
        <w:rPr>
          <w:sz w:val="14"/>
        </w:rPr>
        <w:tab/>
        <w:t>2016 Q4</w:t>
      </w:r>
      <w:r>
        <w:rPr>
          <w:sz w:val="14"/>
        </w:rPr>
        <w:tab/>
        <w:t>2017 Q2</w:t>
      </w:r>
      <w:r>
        <w:rPr>
          <w:sz w:val="14"/>
        </w:rPr>
        <w:tab/>
        <w:t>2017 Q4</w:t>
      </w:r>
      <w:r>
        <w:rPr>
          <w:sz w:val="14"/>
        </w:rPr>
        <w:tab/>
        <w:t xml:space="preserve">2018 </w:t>
      </w:r>
      <w:r>
        <w:rPr>
          <w:spacing w:val="-10"/>
          <w:sz w:val="14"/>
        </w:rPr>
        <w:t>Q2</w:t>
      </w:r>
    </w:p>
    <w:p w14:paraId="1F70CF49" w14:textId="77777777" w:rsidR="008117A9" w:rsidRDefault="004B269F">
      <w:pPr>
        <w:pStyle w:val="BodyText"/>
        <w:spacing w:before="8"/>
      </w:pPr>
      <w:r>
        <w:br w:type="column"/>
      </w:r>
    </w:p>
    <w:p w14:paraId="45CCDE0A" w14:textId="77777777" w:rsidR="008117A9" w:rsidRDefault="004B269F">
      <w:pPr>
        <w:ind w:left="432"/>
        <w:rPr>
          <w:sz w:val="14"/>
        </w:rPr>
      </w:pPr>
      <w:r>
        <w:rPr>
          <w:sz w:val="14"/>
        </w:rPr>
        <w:t>2018 Q4</w:t>
      </w:r>
    </w:p>
    <w:p w14:paraId="5F6EFA26" w14:textId="77777777" w:rsidR="008117A9" w:rsidRDefault="008117A9">
      <w:pPr>
        <w:rPr>
          <w:sz w:val="14"/>
        </w:rPr>
        <w:sectPr w:rsidR="008117A9">
          <w:type w:val="continuous"/>
          <w:pgSz w:w="11910" w:h="16840"/>
          <w:pgMar w:top="580" w:right="0" w:bottom="280" w:left="400" w:header="720" w:footer="720" w:gutter="0"/>
          <w:cols w:num="3" w:space="720" w:equalWidth="0">
            <w:col w:w="2904" w:space="40"/>
            <w:col w:w="5054" w:space="39"/>
            <w:col w:w="3473"/>
          </w:cols>
        </w:sectPr>
      </w:pPr>
    </w:p>
    <w:p w14:paraId="3F7F7FD0" w14:textId="77777777" w:rsidR="008117A9" w:rsidRDefault="008117A9">
      <w:pPr>
        <w:pStyle w:val="BodyText"/>
      </w:pPr>
    </w:p>
    <w:p w14:paraId="195719A5" w14:textId="77777777" w:rsidR="008117A9" w:rsidRDefault="008117A9">
      <w:pPr>
        <w:pStyle w:val="BodyText"/>
      </w:pPr>
    </w:p>
    <w:p w14:paraId="3D7F8291" w14:textId="77777777" w:rsidR="008117A9" w:rsidRDefault="008117A9">
      <w:pPr>
        <w:pStyle w:val="BodyText"/>
      </w:pPr>
    </w:p>
    <w:p w14:paraId="5FC0D448" w14:textId="77777777" w:rsidR="008117A9" w:rsidRDefault="008117A9">
      <w:pPr>
        <w:sectPr w:rsidR="008117A9">
          <w:type w:val="continuous"/>
          <w:pgSz w:w="11910" w:h="16840"/>
          <w:pgMar w:top="580" w:right="0" w:bottom="280" w:left="400" w:header="720" w:footer="720" w:gutter="0"/>
          <w:cols w:space="720"/>
        </w:sectPr>
      </w:pPr>
    </w:p>
    <w:p w14:paraId="039CC5AC" w14:textId="77777777" w:rsidR="008117A9" w:rsidRDefault="00360E36">
      <w:pPr>
        <w:pStyle w:val="BodyText"/>
        <w:spacing w:before="100"/>
        <w:ind w:left="110"/>
      </w:pPr>
      <w:r>
        <w:rPr>
          <w:noProof/>
        </w:rPr>
        <w:lastRenderedPageBreak/>
        <mc:AlternateContent>
          <mc:Choice Requires="wps">
            <w:drawing>
              <wp:anchor distT="0" distB="0" distL="114300" distR="114300" simplePos="0" relativeHeight="251725824" behindDoc="0" locked="0" layoutInCell="1" allowOverlap="1" wp14:anchorId="3DACA6F6" wp14:editId="238E050F">
                <wp:simplePos x="0" y="0"/>
                <wp:positionH relativeFrom="page">
                  <wp:posOffset>0</wp:posOffset>
                </wp:positionH>
                <wp:positionV relativeFrom="page">
                  <wp:posOffset>972185</wp:posOffset>
                </wp:positionV>
                <wp:extent cx="521970" cy="521970"/>
                <wp:effectExtent l="0" t="635" r="1905" b="1270"/>
                <wp:wrapNone/>
                <wp:docPr id="214"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52197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54906" id="Rectangle 65" o:spid="_x0000_s1026" style="position:absolute;margin-left:0;margin-top:76.55pt;width:41.1pt;height:41.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" fillcolor="#e6e7e8" stroked="f">
                <w10:wrap anchorx="page" anchory="page"/>
              </v:rect>
            </w:pict>
          </mc:Fallback>
        </mc:AlternateContent>
      </w:r>
      <w:r w:rsidR="004B269F">
        <w:rPr>
          <w:color w:val="AC1F24"/>
          <w:shd w:val="clear" w:color="auto" w:fill="E6E7E8"/>
        </w:rPr>
        <w:t xml:space="preserve">  64 </w:t>
      </w:r>
    </w:p>
    <w:p w14:paraId="30580019" w14:textId="77777777" w:rsidR="008117A9" w:rsidRDefault="004B269F">
      <w:pPr>
        <w:spacing w:before="129"/>
        <w:ind w:left="110"/>
        <w:rPr>
          <w:rFonts w:ascii="Open Sans Light"/>
          <w:sz w:val="16"/>
        </w:rPr>
      </w:pPr>
      <w:r>
        <w:br w:type="column"/>
      </w:r>
      <w:r>
        <w:rPr>
          <w:rFonts w:ascii="Open Sans Light"/>
          <w:color w:val="AC1F24"/>
          <w:sz w:val="16"/>
        </w:rPr>
        <w:t>KOMPAK Six-Monthly Report</w:t>
      </w:r>
    </w:p>
    <w:p w14:paraId="3B0883CB" w14:textId="77777777" w:rsidR="008117A9" w:rsidRDefault="008117A9">
      <w:pPr>
        <w:rPr>
          <w:rFonts w:ascii="Open Sans Light"/>
          <w:sz w:val="16"/>
        </w:rPr>
        <w:sectPr w:rsidR="008117A9">
          <w:type w:val="continuous"/>
          <w:pgSz w:w="11910" w:h="16840"/>
          <w:pgMar w:top="580" w:right="0" w:bottom="280" w:left="400" w:header="720" w:footer="720" w:gutter="0"/>
          <w:cols w:num="2" w:space="720" w:equalWidth="0">
            <w:col w:w="548" w:space="76"/>
            <w:col w:w="10886"/>
          </w:cols>
        </w:sectPr>
      </w:pPr>
    </w:p>
    <w:p w14:paraId="50B4CBE0" w14:textId="77777777" w:rsidR="008117A9" w:rsidRDefault="004B269F">
      <w:pPr>
        <w:spacing w:before="81"/>
        <w:ind w:left="9227"/>
        <w:rPr>
          <w:i/>
          <w:sz w:val="16"/>
        </w:rPr>
      </w:pPr>
      <w:r>
        <w:rPr>
          <w:i/>
          <w:color w:val="58595B"/>
          <w:sz w:val="16"/>
        </w:rPr>
        <w:lastRenderedPageBreak/>
        <w:t>Financial Report</w:t>
      </w:r>
    </w:p>
    <w:p w14:paraId="42FE3501" w14:textId="77777777" w:rsidR="008117A9" w:rsidRDefault="008117A9">
      <w:pPr>
        <w:pStyle w:val="BodyText"/>
        <w:rPr>
          <w:i/>
          <w:sz w:val="22"/>
        </w:rPr>
      </w:pPr>
    </w:p>
    <w:p w14:paraId="2D443F08" w14:textId="77777777" w:rsidR="008117A9" w:rsidRDefault="008117A9">
      <w:pPr>
        <w:pStyle w:val="BodyText"/>
        <w:spacing w:before="8"/>
        <w:rPr>
          <w:i/>
          <w:sz w:val="18"/>
        </w:rPr>
      </w:pPr>
    </w:p>
    <w:p w14:paraId="2E32DD50" w14:textId="77777777" w:rsidR="008117A9" w:rsidRDefault="004B269F">
      <w:pPr>
        <w:pStyle w:val="BodyText"/>
        <w:spacing w:before="1" w:line="254" w:lineRule="auto"/>
        <w:ind w:left="733" w:right="1129"/>
        <w:jc w:val="both"/>
      </w:pPr>
      <w:r>
        <w:t>While national expenditure is a bit higher than the sub-national expenditure, this reflects some of the cross-cutting support (Executive team, Performance team, and some parts of the Operations team) allocated to national cost but providing benefits to both national and provincial activities. For the seven sub-national</w:t>
      </w:r>
      <w:r>
        <w:rPr>
          <w:spacing w:val="-6"/>
        </w:rPr>
        <w:t xml:space="preserve"> </w:t>
      </w:r>
      <w:r>
        <w:t>regions,</w:t>
      </w:r>
      <w:r>
        <w:rPr>
          <w:spacing w:val="-6"/>
        </w:rPr>
        <w:t xml:space="preserve"> </w:t>
      </w:r>
      <w:r>
        <w:t>64%</w:t>
      </w:r>
      <w:r>
        <w:rPr>
          <w:spacing w:val="-5"/>
        </w:rPr>
        <w:t xml:space="preserve"> </w:t>
      </w:r>
      <w:r>
        <w:t>of</w:t>
      </w:r>
      <w:r>
        <w:rPr>
          <w:spacing w:val="-6"/>
        </w:rPr>
        <w:t xml:space="preserve"> </w:t>
      </w:r>
      <w:r>
        <w:t>expenditure</w:t>
      </w:r>
      <w:r>
        <w:rPr>
          <w:spacing w:val="-6"/>
        </w:rPr>
        <w:t xml:space="preserve"> </w:t>
      </w:r>
      <w:r>
        <w:t>was</w:t>
      </w:r>
      <w:r>
        <w:rPr>
          <w:spacing w:val="-5"/>
        </w:rPr>
        <w:t xml:space="preserve"> </w:t>
      </w:r>
      <w:r>
        <w:t>for</w:t>
      </w:r>
      <w:r>
        <w:rPr>
          <w:spacing w:val="-6"/>
        </w:rPr>
        <w:t xml:space="preserve"> </w:t>
      </w:r>
      <w:r>
        <w:t>activity</w:t>
      </w:r>
      <w:r>
        <w:rPr>
          <w:spacing w:val="-5"/>
        </w:rPr>
        <w:t xml:space="preserve"> </w:t>
      </w:r>
      <w:r>
        <w:t>costs</w:t>
      </w:r>
      <w:r>
        <w:rPr>
          <w:spacing w:val="-6"/>
        </w:rPr>
        <w:t xml:space="preserve"> </w:t>
      </w:r>
      <w:r>
        <w:t>reflecting</w:t>
      </w:r>
      <w:r>
        <w:rPr>
          <w:spacing w:val="-6"/>
        </w:rPr>
        <w:t xml:space="preserve"> </w:t>
      </w:r>
      <w:r>
        <w:t>their</w:t>
      </w:r>
      <w:r>
        <w:rPr>
          <w:spacing w:val="-5"/>
        </w:rPr>
        <w:t xml:space="preserve"> </w:t>
      </w:r>
      <w:r>
        <w:t>focus</w:t>
      </w:r>
      <w:r>
        <w:rPr>
          <w:spacing w:val="-6"/>
        </w:rPr>
        <w:t xml:space="preserve"> </w:t>
      </w:r>
      <w:r>
        <w:t>on</w:t>
      </w:r>
      <w:r>
        <w:rPr>
          <w:spacing w:val="-6"/>
        </w:rPr>
        <w:t xml:space="preserve"> </w:t>
      </w:r>
      <w:r>
        <w:t>implementation.</w:t>
      </w:r>
    </w:p>
    <w:p w14:paraId="706123DF" w14:textId="77777777" w:rsidR="008117A9" w:rsidRDefault="008117A9">
      <w:pPr>
        <w:pStyle w:val="BodyText"/>
        <w:spacing w:before="12"/>
      </w:pPr>
    </w:p>
    <w:p w14:paraId="59AA0BBC" w14:textId="77777777" w:rsidR="008117A9" w:rsidRDefault="004B269F">
      <w:pPr>
        <w:pStyle w:val="BodyText"/>
        <w:spacing w:line="254" w:lineRule="auto"/>
        <w:ind w:left="733" w:right="1130"/>
        <w:jc w:val="both"/>
      </w:pPr>
      <w:r>
        <w:t>Papua received the largest portion of funding, with A$2.9 million. The other provinces spent between A$0.9 to A$1.2 million. Papua Barat had minimal operations costs as provincial activities are managed out of Papua.</w:t>
      </w:r>
    </w:p>
    <w:p w14:paraId="6B911086" w14:textId="77777777" w:rsidR="008117A9" w:rsidRDefault="008117A9">
      <w:pPr>
        <w:pStyle w:val="BodyText"/>
        <w:spacing w:before="9"/>
        <w:rPr>
          <w:sz w:val="23"/>
        </w:rPr>
      </w:pPr>
    </w:p>
    <w:p w14:paraId="3733CDBB" w14:textId="77777777" w:rsidR="008117A9" w:rsidRDefault="008117A9">
      <w:pPr>
        <w:rPr>
          <w:sz w:val="23"/>
        </w:rPr>
        <w:sectPr w:rsidR="008117A9">
          <w:headerReference w:type="default" r:id="rId180"/>
          <w:footerReference w:type="default" r:id="rId181"/>
          <w:pgSz w:w="11910" w:h="16840"/>
          <w:pgMar w:top="500" w:right="0" w:bottom="280" w:left="400" w:header="0" w:footer="0" w:gutter="0"/>
          <w:cols w:space="720"/>
        </w:sectPr>
      </w:pPr>
    </w:p>
    <w:p w14:paraId="59684BE2" w14:textId="77777777" w:rsidR="00EF69D0" w:rsidRPr="00EF69D0" w:rsidRDefault="00EF69D0" w:rsidP="00EF69D0">
      <w:pPr>
        <w:spacing w:before="123" w:line="205" w:lineRule="exact"/>
        <w:ind w:left="889"/>
        <w:rPr>
          <w:b/>
          <w:sz w:val="18"/>
        </w:rPr>
      </w:pPr>
      <w:r w:rsidRPr="00EF69D0">
        <w:rPr>
          <w:b/>
          <w:sz w:val="18"/>
        </w:rPr>
        <w:t>National and sub-national expenditure (FY 2018/2019)</w:t>
      </w:r>
    </w:p>
    <w:p w14:paraId="11340BD9" w14:textId="77777777" w:rsidR="00EF69D0" w:rsidRPr="00EF69D0" w:rsidRDefault="00EF69D0" w:rsidP="00EF69D0">
      <w:pPr>
        <w:spacing w:line="169" w:lineRule="exact"/>
        <w:ind w:left="889"/>
        <w:rPr>
          <w:sz w:val="14"/>
        </w:rPr>
      </w:pPr>
      <w:r w:rsidRPr="00EF69D0">
        <w:rPr>
          <w:w w:val="110"/>
          <w:sz w:val="14"/>
        </w:rPr>
        <w:t>(total = A$20.5M)</w:t>
      </w:r>
    </w:p>
    <w:p w14:paraId="14B74925" w14:textId="77777777" w:rsidR="00EF69D0" w:rsidRPr="00EF69D0" w:rsidRDefault="00EF69D0" w:rsidP="00EF69D0">
      <w:pPr>
        <w:spacing w:before="123" w:line="205" w:lineRule="exact"/>
        <w:ind w:left="377"/>
        <w:rPr>
          <w:b/>
          <w:sz w:val="18"/>
        </w:rPr>
      </w:pPr>
      <w:r w:rsidRPr="00EF69D0">
        <w:br w:type="column"/>
      </w:r>
      <w:r w:rsidRPr="00EF69D0">
        <w:rPr>
          <w:b/>
          <w:sz w:val="18"/>
        </w:rPr>
        <w:t>Sub-national expenditure (FY 2018/2019)</w:t>
      </w:r>
    </w:p>
    <w:p w14:paraId="567DC497" w14:textId="77777777" w:rsidR="00EF69D0" w:rsidRPr="00EF69D0" w:rsidRDefault="00EF69D0" w:rsidP="00EF69D0">
      <w:pPr>
        <w:spacing w:line="169" w:lineRule="exact"/>
        <w:ind w:left="377"/>
        <w:rPr>
          <w:sz w:val="14"/>
        </w:rPr>
      </w:pPr>
      <w:r w:rsidRPr="00EF69D0">
        <w:rPr>
          <w:w w:val="110"/>
          <w:sz w:val="14"/>
        </w:rPr>
        <w:t>(total = A$9.1M)</w:t>
      </w:r>
    </w:p>
    <w:p w14:paraId="31EBBEE1" w14:textId="77777777" w:rsidR="00EF69D0" w:rsidRPr="00EF69D0" w:rsidRDefault="00EF69D0" w:rsidP="00EF69D0">
      <w:pPr>
        <w:spacing w:line="169" w:lineRule="exact"/>
        <w:rPr>
          <w:sz w:val="14"/>
        </w:rPr>
        <w:sectPr w:rsidR="00EF69D0" w:rsidRPr="00EF69D0">
          <w:type w:val="continuous"/>
          <w:pgSz w:w="11910" w:h="16840"/>
          <w:pgMar w:top="580" w:right="0" w:bottom="280" w:left="400" w:header="720" w:footer="720" w:gutter="0"/>
          <w:cols w:num="2" w:space="720" w:equalWidth="0">
            <w:col w:w="5561" w:space="40"/>
            <w:col w:w="5909"/>
          </w:cols>
        </w:sectPr>
      </w:pPr>
    </w:p>
    <w:p w14:paraId="3C069867" w14:textId="77777777" w:rsidR="00EF69D0" w:rsidRPr="00EF69D0" w:rsidRDefault="00EF69D0" w:rsidP="00EF69D0">
      <w:pPr>
        <w:pStyle w:val="BodyText"/>
        <w:spacing w:before="10"/>
        <w:rPr>
          <w:sz w:val="13"/>
        </w:rPr>
      </w:pPr>
    </w:p>
    <w:p w14:paraId="64117903" w14:textId="77777777" w:rsidR="00EF69D0" w:rsidRPr="00EF69D0" w:rsidRDefault="00EF69D0" w:rsidP="00EF69D0">
      <w:pPr>
        <w:rPr>
          <w:sz w:val="13"/>
        </w:rPr>
        <w:sectPr w:rsidR="00EF69D0" w:rsidRPr="00EF69D0">
          <w:type w:val="continuous"/>
          <w:pgSz w:w="11910" w:h="16840"/>
          <w:pgMar w:top="580" w:right="0" w:bottom="280" w:left="400" w:header="720" w:footer="720" w:gutter="0"/>
          <w:cols w:space="720"/>
        </w:sectPr>
      </w:pPr>
    </w:p>
    <w:p w14:paraId="0D5C60E1" w14:textId="77777777" w:rsidR="00EF69D0" w:rsidRPr="00EF69D0" w:rsidRDefault="00EF69D0" w:rsidP="00EF69D0">
      <w:pPr>
        <w:spacing w:before="191"/>
        <w:jc w:val="right"/>
        <w:rPr>
          <w:sz w:val="16"/>
        </w:rPr>
      </w:pPr>
      <w:r w:rsidRPr="00EF69D0">
        <w:rPr>
          <w:spacing w:val="-1"/>
          <w:w w:val="115"/>
          <w:sz w:val="16"/>
        </w:rPr>
        <w:t>National</w:t>
      </w:r>
    </w:p>
    <w:p w14:paraId="2BFD43B9" w14:textId="77777777" w:rsidR="00EF69D0" w:rsidRPr="00EF69D0" w:rsidRDefault="00EF69D0" w:rsidP="00EF69D0">
      <w:pPr>
        <w:pStyle w:val="BodyText"/>
        <w:spacing w:before="4"/>
        <w:rPr>
          <w:sz w:val="32"/>
        </w:rPr>
      </w:pPr>
    </w:p>
    <w:p w14:paraId="2E1BDB96" w14:textId="77777777" w:rsidR="00EF69D0" w:rsidRPr="00EF69D0" w:rsidRDefault="00EF69D0" w:rsidP="00EF69D0">
      <w:pPr>
        <w:jc w:val="right"/>
        <w:rPr>
          <w:sz w:val="16"/>
        </w:rPr>
      </w:pPr>
      <w:r w:rsidRPr="00EF69D0">
        <w:rPr>
          <w:w w:val="110"/>
          <w:sz w:val="16"/>
        </w:rPr>
        <w:t>Sub-national</w:t>
      </w:r>
    </w:p>
    <w:p w14:paraId="7DC3D8FD" w14:textId="77777777" w:rsidR="00EF69D0" w:rsidRPr="00EF69D0" w:rsidRDefault="00EF69D0" w:rsidP="00EF69D0">
      <w:pPr>
        <w:pStyle w:val="BodyText"/>
        <w:rPr>
          <w:sz w:val="18"/>
        </w:rPr>
      </w:pPr>
      <w:r w:rsidRPr="00EF69D0">
        <w:br w:type="column"/>
      </w:r>
    </w:p>
    <w:p w14:paraId="5D685765" w14:textId="77777777" w:rsidR="00EF69D0" w:rsidRPr="00EF69D0" w:rsidRDefault="00EF69D0" w:rsidP="00EF69D0">
      <w:pPr>
        <w:pStyle w:val="BodyText"/>
        <w:rPr>
          <w:sz w:val="18"/>
        </w:rPr>
      </w:pPr>
    </w:p>
    <w:p w14:paraId="06EDB6B4" w14:textId="77777777" w:rsidR="00EF69D0" w:rsidRPr="00EF69D0" w:rsidRDefault="00EF69D0" w:rsidP="00EF69D0">
      <w:pPr>
        <w:pStyle w:val="BodyText"/>
        <w:rPr>
          <w:sz w:val="18"/>
        </w:rPr>
      </w:pPr>
    </w:p>
    <w:p w14:paraId="6886D847" w14:textId="77777777" w:rsidR="00EF69D0" w:rsidRPr="00EF69D0" w:rsidRDefault="00EF69D0" w:rsidP="00EF69D0">
      <w:pPr>
        <w:pStyle w:val="BodyText"/>
        <w:rPr>
          <w:sz w:val="18"/>
        </w:rPr>
      </w:pPr>
    </w:p>
    <w:p w14:paraId="1824012C" w14:textId="77777777" w:rsidR="00EF69D0" w:rsidRPr="00EF69D0" w:rsidRDefault="00EF69D0" w:rsidP="00EF69D0">
      <w:pPr>
        <w:pStyle w:val="BodyText"/>
        <w:rPr>
          <w:sz w:val="18"/>
        </w:rPr>
      </w:pPr>
    </w:p>
    <w:p w14:paraId="384DC59C" w14:textId="77777777" w:rsidR="00EF69D0" w:rsidRPr="00EF69D0" w:rsidRDefault="00EF69D0" w:rsidP="00EF69D0">
      <w:pPr>
        <w:pStyle w:val="BodyText"/>
        <w:rPr>
          <w:sz w:val="18"/>
        </w:rPr>
      </w:pPr>
    </w:p>
    <w:p w14:paraId="1AA2B63C" w14:textId="77777777" w:rsidR="00EF69D0" w:rsidRPr="00EF69D0" w:rsidRDefault="00EF69D0" w:rsidP="00EF69D0">
      <w:pPr>
        <w:pStyle w:val="BodyText"/>
        <w:rPr>
          <w:sz w:val="18"/>
        </w:rPr>
      </w:pPr>
    </w:p>
    <w:p w14:paraId="6F35D6FD" w14:textId="77777777" w:rsidR="00EF69D0" w:rsidRPr="00EF69D0" w:rsidRDefault="00EF69D0" w:rsidP="00EF69D0">
      <w:pPr>
        <w:spacing w:before="115"/>
        <w:ind w:left="97"/>
        <w:rPr>
          <w:sz w:val="14"/>
        </w:rPr>
      </w:pPr>
      <w:r w:rsidRPr="00EF69D0">
        <w:rPr>
          <w:w w:val="115"/>
          <w:sz w:val="14"/>
        </w:rPr>
        <w:t>Type</w:t>
      </w:r>
    </w:p>
    <w:p w14:paraId="7F8594C7" w14:textId="77777777" w:rsidR="00EF69D0" w:rsidRPr="00EF69D0" w:rsidRDefault="00EF69D0" w:rsidP="00EF69D0">
      <w:pPr>
        <w:spacing w:before="39" w:line="302" w:lineRule="auto"/>
        <w:ind w:left="97" w:right="-16"/>
        <w:rPr>
          <w:sz w:val="12"/>
        </w:rPr>
      </w:pPr>
      <w:r w:rsidRPr="00EF69D0">
        <w:rPr>
          <w:noProof/>
        </w:rPr>
        <mc:AlternateContent>
          <mc:Choice Requires="wps">
            <w:drawing>
              <wp:anchor distT="0" distB="0" distL="114300" distR="114300" simplePos="0" relativeHeight="252017664" behindDoc="0" locked="0" layoutInCell="1" allowOverlap="1" wp14:anchorId="6756E10B" wp14:editId="0B045D6F">
                <wp:simplePos x="0" y="0"/>
                <wp:positionH relativeFrom="page">
                  <wp:posOffset>1579245</wp:posOffset>
                </wp:positionH>
                <wp:positionV relativeFrom="paragraph">
                  <wp:posOffset>33655</wp:posOffset>
                </wp:positionV>
                <wp:extent cx="71120" cy="71120"/>
                <wp:effectExtent l="0" t="0" r="0" b="0"/>
                <wp:wrapNone/>
                <wp:docPr id="1356" name="Rectangle 1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20" cy="7112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1A9DC5" id="Rectangle 1356" o:spid="_x0000_s1026" style="position:absolute;margin-left:124.35pt;margin-top:2.65pt;width:5.6pt;height:5.6pt;z-index:25201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" fillcolor="#ac1f24" stroked="f">
                <w10:wrap anchorx="page"/>
              </v:rect>
            </w:pict>
          </mc:Fallback>
        </mc:AlternateContent>
      </w:r>
      <w:r w:rsidRPr="00EF69D0">
        <w:rPr>
          <w:noProof/>
        </w:rPr>
        <mc:AlternateContent>
          <mc:Choice Requires="wps">
            <w:drawing>
              <wp:anchor distT="0" distB="0" distL="114300" distR="114300" simplePos="0" relativeHeight="252018688" behindDoc="0" locked="0" layoutInCell="1" allowOverlap="1" wp14:anchorId="41811728" wp14:editId="10623D57">
                <wp:simplePos x="0" y="0"/>
                <wp:positionH relativeFrom="page">
                  <wp:posOffset>1579245</wp:posOffset>
                </wp:positionH>
                <wp:positionV relativeFrom="paragraph">
                  <wp:posOffset>152400</wp:posOffset>
                </wp:positionV>
                <wp:extent cx="71120" cy="71120"/>
                <wp:effectExtent l="0" t="0" r="0" b="0"/>
                <wp:wrapNone/>
                <wp:docPr id="1355" name="Rectangle 1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20" cy="71120"/>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45F8DA" id="Rectangle 1355" o:spid="_x0000_s1026" style="position:absolute;margin-left:124.35pt;margin-top:12pt;width:5.6pt;height:5.6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" fillcolor="#fbb040" stroked="f">
                <w10:wrap anchorx="page"/>
              </v:rect>
            </w:pict>
          </mc:Fallback>
        </mc:AlternateContent>
      </w:r>
      <w:r w:rsidRPr="00EF69D0">
        <w:rPr>
          <w:noProof/>
        </w:rPr>
        <mc:AlternateContent>
          <mc:Choice Requires="wps">
            <w:drawing>
              <wp:anchor distT="0" distB="0" distL="114300" distR="114300" simplePos="0" relativeHeight="252019712" behindDoc="0" locked="0" layoutInCell="1" allowOverlap="1" wp14:anchorId="23D7E3FC" wp14:editId="2C5208EC">
                <wp:simplePos x="0" y="0"/>
                <wp:positionH relativeFrom="page">
                  <wp:posOffset>1579245</wp:posOffset>
                </wp:positionH>
                <wp:positionV relativeFrom="paragraph">
                  <wp:posOffset>271780</wp:posOffset>
                </wp:positionV>
                <wp:extent cx="71120" cy="71120"/>
                <wp:effectExtent l="0" t="0" r="0" b="0"/>
                <wp:wrapNone/>
                <wp:docPr id="1354" name="Rectangle 1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20" cy="71120"/>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A06AAC" id="Rectangle 1354" o:spid="_x0000_s1026" style="position:absolute;margin-left:124.35pt;margin-top:21.4pt;width:5.6pt;height:5.6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" fillcolor="#cfcfcf" stroked="f">
                <w10:wrap anchorx="page"/>
              </v:rect>
            </w:pict>
          </mc:Fallback>
        </mc:AlternateContent>
      </w:r>
      <w:r w:rsidRPr="00EF69D0">
        <w:rPr>
          <w:w w:val="115"/>
          <w:sz w:val="12"/>
        </w:rPr>
        <w:t>Activity Costs Personnel Costs Operational Costs</w:t>
      </w:r>
    </w:p>
    <w:p w14:paraId="42A993A6" w14:textId="77777777" w:rsidR="00EF69D0" w:rsidRPr="00EF69D0" w:rsidRDefault="00EF69D0" w:rsidP="00EF69D0">
      <w:pPr>
        <w:spacing w:before="172"/>
        <w:jc w:val="right"/>
        <w:rPr>
          <w:sz w:val="16"/>
        </w:rPr>
      </w:pPr>
      <w:r w:rsidRPr="00EF69D0">
        <w:br w:type="column"/>
      </w:r>
      <w:r w:rsidRPr="00EF69D0">
        <w:rPr>
          <w:w w:val="110"/>
          <w:sz w:val="16"/>
        </w:rPr>
        <w:t>$11.4M</w:t>
      </w:r>
    </w:p>
    <w:p w14:paraId="7E921CCB" w14:textId="77777777" w:rsidR="00EF69D0" w:rsidRPr="00EF69D0" w:rsidRDefault="00EF69D0" w:rsidP="00EF69D0">
      <w:pPr>
        <w:pStyle w:val="BodyText"/>
        <w:rPr>
          <w:sz w:val="22"/>
        </w:rPr>
      </w:pPr>
    </w:p>
    <w:p w14:paraId="4667A19D" w14:textId="77777777" w:rsidR="00EF69D0" w:rsidRPr="00EF69D0" w:rsidRDefault="00EF69D0" w:rsidP="00EF69D0">
      <w:pPr>
        <w:spacing w:before="143"/>
        <w:ind w:left="1093"/>
        <w:rPr>
          <w:sz w:val="16"/>
        </w:rPr>
      </w:pPr>
      <w:r w:rsidRPr="00EF69D0">
        <w:rPr>
          <w:noProof/>
        </w:rPr>
        <mc:AlternateContent>
          <mc:Choice Requires="wpg">
            <w:drawing>
              <wp:anchor distT="0" distB="0" distL="114300" distR="114300" simplePos="0" relativeHeight="252014592" behindDoc="0" locked="0" layoutInCell="1" allowOverlap="1" wp14:anchorId="622D1F6C" wp14:editId="781B5C54">
                <wp:simplePos x="0" y="0"/>
                <wp:positionH relativeFrom="page">
                  <wp:posOffset>1763395</wp:posOffset>
                </wp:positionH>
                <wp:positionV relativeFrom="paragraph">
                  <wp:posOffset>-368935</wp:posOffset>
                </wp:positionV>
                <wp:extent cx="1496060" cy="278130"/>
                <wp:effectExtent l="1270" t="2540" r="0" b="0"/>
                <wp:wrapNone/>
                <wp:docPr id="1350" name="Group 1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6060" cy="278130"/>
                          <a:chOff x="2777" y="-581"/>
                          <a:chExt cx="2356" cy="438"/>
                        </a:xfrm>
                      </wpg:grpSpPr>
                      <wps:wsp>
                        <wps:cNvPr id="1351" name="Rectangle 31"/>
                        <wps:cNvSpPr>
                          <a:spLocks noChangeArrowheads="1"/>
                        </wps:cNvSpPr>
                        <wps:spPr bwMode="auto">
                          <a:xfrm>
                            <a:off x="4858" y="-582"/>
                            <a:ext cx="275" cy="438"/>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2" name="Text Box 32"/>
                        <wps:cNvSpPr txBox="1">
                          <a:spLocks noChangeArrowheads="1"/>
                        </wps:cNvSpPr>
                        <wps:spPr bwMode="auto">
                          <a:xfrm>
                            <a:off x="3630" y="-582"/>
                            <a:ext cx="1228" cy="43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A5E20A" w14:textId="77777777" w:rsidR="00EF69D0" w:rsidRDefault="00EF69D0" w:rsidP="00EF69D0">
                              <w:pPr>
                                <w:spacing w:before="117"/>
                                <w:ind w:left="416" w:right="453"/>
                                <w:jc w:val="center"/>
                                <w:rPr>
                                  <w:sz w:val="16"/>
                                </w:rPr>
                              </w:pPr>
                              <w:r>
                                <w:rPr>
                                  <w:w w:val="115"/>
                                  <w:sz w:val="16"/>
                                </w:rPr>
                                <w:t>51%</w:t>
                              </w:r>
                            </w:p>
                          </w:txbxContent>
                        </wps:txbx>
                        <wps:bodyPr rot="0" vert="horz" wrap="square" lIns="0" tIns="0" rIns="0" bIns="0" anchor="t" anchorCtr="0" upright="1">
                          <a:noAutofit/>
                        </wps:bodyPr>
                      </wps:wsp>
                      <wps:wsp>
                        <wps:cNvPr id="1353" name="Text Box 33"/>
                        <wps:cNvSpPr txBox="1">
                          <a:spLocks noChangeArrowheads="1"/>
                        </wps:cNvSpPr>
                        <wps:spPr bwMode="auto">
                          <a:xfrm>
                            <a:off x="2777" y="-582"/>
                            <a:ext cx="854"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5E3C5" w14:textId="77777777" w:rsidR="00EF69D0" w:rsidRDefault="00EF69D0" w:rsidP="00EF69D0">
                              <w:pPr>
                                <w:spacing w:before="117"/>
                                <w:ind w:left="226"/>
                                <w:rPr>
                                  <w:sz w:val="16"/>
                                </w:rPr>
                              </w:pPr>
                              <w:r>
                                <w:rPr>
                                  <w:color w:val="FFFFFF"/>
                                  <w:w w:val="115"/>
                                  <w:sz w:val="16"/>
                                </w:rPr>
                                <w:t>39%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2D1F6C" id="Group 1350" o:spid="_x0000_s1438" style="position:absolute;left:0;text-align:left;margin-left:138.85pt;margin-top:-29.05pt;width:117.8pt;height:21.9pt;z-index:252014592;mso-position-horizontal-relative:page;mso-position-vertical-relative:text" coordorigin="2777,-581" coordsize="2356,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">
                <v:rect id="Rectangle 31" o:spid="_x0000_s1439" style="position:absolute;left:4858;top:-582;width:275;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" fillcolor="#cfcfcf" stroked="f"/>
                <v:shape id="_x0000_s1440" type="#_x0000_t202" style="position:absolute;left:3630;top:-582;width:122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" fillcolor="#fbb040" stroked="f">
                  <v:textbox inset="0,0,0,0">
                    <w:txbxContent>
                      <w:p w14:paraId="04A5E20A" w14:textId="77777777" w:rsidR="00EF69D0" w:rsidRDefault="00EF69D0" w:rsidP="00EF69D0">
                        <w:pPr>
                          <w:spacing w:before="117"/>
                          <w:ind w:left="416" w:right="453"/>
                          <w:jc w:val="center"/>
                          <w:rPr>
                            <w:sz w:val="16"/>
                          </w:rPr>
                        </w:pPr>
                        <w:r>
                          <w:rPr>
                            <w:w w:val="115"/>
                            <w:sz w:val="16"/>
                          </w:rPr>
                          <w:t>51%</w:t>
                        </w:r>
                      </w:p>
                    </w:txbxContent>
                  </v:textbox>
                </v:shape>
                <v:shape id="_x0000_s1441" type="#_x0000_t202" style="position:absolute;left:2777;top:-582;width:85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LGuwwAAAN0AAAAPAAAAZHJzL2Rvd25yZXYueG1sRE9Na8JA&#10;EL0X+h+WKXirm1Yq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m9yxrsMAAADdAAAADwAA&#10;AAAAAAAAAAAAAAAHAgAAZHJzL2Rvd25yZXYueG1sUEsFBgAAAAADAAMAtwAAAPcCAAAAAA==&#10;" filled="f" stroked="f">
                  <v:textbox inset="0,0,0,0">
                    <w:txbxContent>
                      <w:p w14:paraId="26D5E3C5" w14:textId="77777777" w:rsidR="00EF69D0" w:rsidRDefault="00EF69D0" w:rsidP="00EF69D0">
                        <w:pPr>
                          <w:spacing w:before="117"/>
                          <w:ind w:left="226"/>
                          <w:rPr>
                            <w:sz w:val="16"/>
                          </w:rPr>
                        </w:pPr>
                        <w:r>
                          <w:rPr>
                            <w:color w:val="FFFFFF"/>
                            <w:w w:val="115"/>
                            <w:sz w:val="16"/>
                          </w:rPr>
                          <w:t>39%</w:t>
                        </w:r>
                      </w:p>
                    </w:txbxContent>
                  </v:textbox>
                </v:shape>
                <w10:wrap anchorx="page"/>
              </v:group>
            </w:pict>
          </mc:Fallback>
        </mc:AlternateContent>
      </w:r>
      <w:r w:rsidRPr="00EF69D0">
        <w:rPr>
          <w:noProof/>
        </w:rPr>
        <mc:AlternateContent>
          <mc:Choice Requires="wps">
            <w:drawing>
              <wp:anchor distT="0" distB="0" distL="114300" distR="114300" simplePos="0" relativeHeight="252015616" behindDoc="0" locked="0" layoutInCell="1" allowOverlap="1" wp14:anchorId="4CB20A83" wp14:editId="654A1124">
                <wp:simplePos x="0" y="0"/>
                <wp:positionH relativeFrom="page">
                  <wp:posOffset>2828925</wp:posOffset>
                </wp:positionH>
                <wp:positionV relativeFrom="paragraph">
                  <wp:posOffset>17145</wp:posOffset>
                </wp:positionV>
                <wp:extent cx="114300" cy="278130"/>
                <wp:effectExtent l="0" t="0" r="0" b="0"/>
                <wp:wrapNone/>
                <wp:docPr id="1349" name="Rectangle 1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78130"/>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BEDF7A" id="Rectangle 1349" o:spid="_x0000_s1026" style="position:absolute;margin-left:222.75pt;margin-top:1.35pt;width:9pt;height:21.9pt;z-index:25201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" fillcolor="#cfcfcf" stroked="f">
                <w10:wrap anchorx="page"/>
              </v:rect>
            </w:pict>
          </mc:Fallback>
        </mc:AlternateContent>
      </w:r>
      <w:r w:rsidRPr="00EF69D0">
        <w:rPr>
          <w:noProof/>
        </w:rPr>
        <mc:AlternateContent>
          <mc:Choice Requires="wpg">
            <w:drawing>
              <wp:anchor distT="0" distB="0" distL="114300" distR="114300" simplePos="0" relativeHeight="252016640" behindDoc="0" locked="0" layoutInCell="1" allowOverlap="1" wp14:anchorId="65806BD7" wp14:editId="0AB6082D">
                <wp:simplePos x="0" y="0"/>
                <wp:positionH relativeFrom="page">
                  <wp:posOffset>1709420</wp:posOffset>
                </wp:positionH>
                <wp:positionV relativeFrom="paragraph">
                  <wp:posOffset>-368935</wp:posOffset>
                </wp:positionV>
                <wp:extent cx="789940" cy="664210"/>
                <wp:effectExtent l="4445" t="2540" r="0" b="0"/>
                <wp:wrapNone/>
                <wp:docPr id="1345" name="Group 1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9940" cy="664210"/>
                          <a:chOff x="2692" y="-581"/>
                          <a:chExt cx="1244" cy="1046"/>
                        </a:xfrm>
                      </wpg:grpSpPr>
                      <wps:wsp>
                        <wps:cNvPr id="1346" name="AutoShape 36"/>
                        <wps:cNvSpPr>
                          <a:spLocks/>
                        </wps:cNvSpPr>
                        <wps:spPr bwMode="auto">
                          <a:xfrm>
                            <a:off x="2691" y="-582"/>
                            <a:ext cx="1244" cy="1046"/>
                          </a:xfrm>
                          <a:custGeom>
                            <a:avLst/>
                            <a:gdLst>
                              <a:gd name="T0" fmla="+- 0 3631 2692"/>
                              <a:gd name="T1" fmla="*/ T0 w 1244"/>
                              <a:gd name="T2" fmla="+- 0 -581 -581"/>
                              <a:gd name="T3" fmla="*/ -581 h 1046"/>
                              <a:gd name="T4" fmla="+- 0 2692 2692"/>
                              <a:gd name="T5" fmla="*/ T4 w 1244"/>
                              <a:gd name="T6" fmla="+- 0 -581 -581"/>
                              <a:gd name="T7" fmla="*/ -581 h 1046"/>
                              <a:gd name="T8" fmla="+- 0 2692 2692"/>
                              <a:gd name="T9" fmla="*/ T8 w 1244"/>
                              <a:gd name="T10" fmla="+- 0 -143 -581"/>
                              <a:gd name="T11" fmla="*/ -143 h 1046"/>
                              <a:gd name="T12" fmla="+- 0 3631 2692"/>
                              <a:gd name="T13" fmla="*/ T12 w 1244"/>
                              <a:gd name="T14" fmla="+- 0 -143 -581"/>
                              <a:gd name="T15" fmla="*/ -143 h 1046"/>
                              <a:gd name="T16" fmla="+- 0 3631 2692"/>
                              <a:gd name="T17" fmla="*/ T16 w 1244"/>
                              <a:gd name="T18" fmla="+- 0 -581 -581"/>
                              <a:gd name="T19" fmla="*/ -581 h 1046"/>
                              <a:gd name="T20" fmla="+- 0 3936 2692"/>
                              <a:gd name="T21" fmla="*/ T20 w 1244"/>
                              <a:gd name="T22" fmla="+- 0 27 -581"/>
                              <a:gd name="T23" fmla="*/ 27 h 1046"/>
                              <a:gd name="T24" fmla="+- 0 2692 2692"/>
                              <a:gd name="T25" fmla="*/ T24 w 1244"/>
                              <a:gd name="T26" fmla="+- 0 27 -581"/>
                              <a:gd name="T27" fmla="*/ 27 h 1046"/>
                              <a:gd name="T28" fmla="+- 0 2692 2692"/>
                              <a:gd name="T29" fmla="*/ T28 w 1244"/>
                              <a:gd name="T30" fmla="+- 0 465 -581"/>
                              <a:gd name="T31" fmla="*/ 465 h 1046"/>
                              <a:gd name="T32" fmla="+- 0 3936 2692"/>
                              <a:gd name="T33" fmla="*/ T32 w 1244"/>
                              <a:gd name="T34" fmla="+- 0 465 -581"/>
                              <a:gd name="T35" fmla="*/ 465 h 1046"/>
                              <a:gd name="T36" fmla="+- 0 3936 2692"/>
                              <a:gd name="T37" fmla="*/ T36 w 1244"/>
                              <a:gd name="T38" fmla="+- 0 27 -581"/>
                              <a:gd name="T39" fmla="*/ 27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44" h="1046">
                                <a:moveTo>
                                  <a:pt x="939" y="0"/>
                                </a:moveTo>
                                <a:lnTo>
                                  <a:pt x="0" y="0"/>
                                </a:lnTo>
                                <a:lnTo>
                                  <a:pt x="0" y="438"/>
                                </a:lnTo>
                                <a:lnTo>
                                  <a:pt x="939" y="438"/>
                                </a:lnTo>
                                <a:lnTo>
                                  <a:pt x="939" y="0"/>
                                </a:lnTo>
                                <a:moveTo>
                                  <a:pt x="1244" y="608"/>
                                </a:moveTo>
                                <a:lnTo>
                                  <a:pt x="0" y="608"/>
                                </a:lnTo>
                                <a:lnTo>
                                  <a:pt x="0" y="1046"/>
                                </a:lnTo>
                                <a:lnTo>
                                  <a:pt x="1244" y="1046"/>
                                </a:lnTo>
                                <a:lnTo>
                                  <a:pt x="1244" y="608"/>
                                </a:lnTo>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7" name="Picture 3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2691" y="-582"/>
                            <a:ext cx="86" cy="1043"/>
                          </a:xfrm>
                          <a:prstGeom prst="rect">
                            <a:avLst/>
                          </a:prstGeom>
                          <a:noFill/>
                          <a:extLst>
                            <a:ext uri="{909E8E84-426E-40DD-AFC4-6F175D3DCCD1}">
                              <a14:hiddenFill xmlns:a14="http://schemas.microsoft.com/office/drawing/2010/main">
                                <a:solidFill>
                                  <a:srgbClr val="FFFFFF"/>
                                </a:solidFill>
                              </a14:hiddenFill>
                            </a:ext>
                          </a:extLst>
                        </pic:spPr>
                      </pic:pic>
                      <wps:wsp>
                        <wps:cNvPr id="1348" name="Text Box 38"/>
                        <wps:cNvSpPr txBox="1">
                          <a:spLocks noChangeArrowheads="1"/>
                        </wps:cNvSpPr>
                        <wps:spPr bwMode="auto">
                          <a:xfrm>
                            <a:off x="2777" y="26"/>
                            <a:ext cx="11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AC4D2" w14:textId="77777777" w:rsidR="00EF69D0" w:rsidRDefault="00EF69D0" w:rsidP="00EF69D0">
                              <w:pPr>
                                <w:spacing w:before="116"/>
                                <w:ind w:left="400" w:right="400"/>
                                <w:jc w:val="center"/>
                                <w:rPr>
                                  <w:sz w:val="16"/>
                                </w:rPr>
                              </w:pPr>
                              <w:r>
                                <w:rPr>
                                  <w:color w:val="FFFFFF"/>
                                  <w:w w:val="115"/>
                                  <w:sz w:val="16"/>
                                </w:rPr>
                                <w:t>64%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806BD7" id="Group 1345" o:spid="_x0000_s1442" style="position:absolute;left:0;text-align:left;margin-left:134.6pt;margin-top:-29.05pt;width:62.2pt;height:52.3pt;z-index:252016640;mso-position-horizontal-relative:page;mso-position-vertical-relative:text" coordorigin="2692,-581" coordsize="1244,1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">
                <v:shape id="AutoShape 36" o:spid="_x0000_s1443" style="position:absolute;left:2691;top:-582;width:1244;height:1046;visibility:visible;mso-wrap-style:square;v-text-anchor:top" coordsize="1244,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" path="m939,l,,,438r939,l939,t305,608l,608r,438l1244,1046r,-438e" fillcolor="#ac1f24" stroked="f">
                  <v:path arrowok="t" o:connecttype="custom" o:connectlocs="939,-581;0,-581;0,-143;939,-143;939,-581;1244,27;0,27;0,465;1244,465;1244,27" o:connectangles="0,0,0,0,0,0,0,0,0,0"/>
                </v:shape>
                <v:shape id="Picture 37" o:spid="_x0000_s1444" type="#_x0000_t75" style="position:absolute;left:2691;top:-582;width:86;height:1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">
                  <v:imagedata r:id="rId183" o:title=""/>
                </v:shape>
                <v:shape id="_x0000_s1445" type="#_x0000_t202" style="position:absolute;left:2777;top:26;width:1159;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UC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K9/ICHrxBwAA//8DAFBLAQItABQABgAIAAAAIQDb4fbL7gAAAIUBAAATAAAAAAAA&#10;AAAAAAAAAAAAAABbQ29udGVudF9UeXBlc10ueG1sUEsBAi0AFAAGAAgAAAAhAFr0LFu/AAAAFQEA&#10;AAsAAAAAAAAAAAAAAAAAHwEAAF9yZWxzLy5yZWxzUEsBAi0AFAAGAAgAAAAhABChtQLHAAAA3QAA&#10;AA8AAAAAAAAAAAAAAAAABwIAAGRycy9kb3ducmV2LnhtbFBLBQYAAAAAAwADALcAAAD7AgAAAAA=&#10;" filled="f" stroked="f">
                  <v:textbox inset="0,0,0,0">
                    <w:txbxContent>
                      <w:p w14:paraId="6F2AC4D2" w14:textId="77777777" w:rsidR="00EF69D0" w:rsidRDefault="00EF69D0" w:rsidP="00EF69D0">
                        <w:pPr>
                          <w:spacing w:before="116"/>
                          <w:ind w:left="400" w:right="400"/>
                          <w:jc w:val="center"/>
                          <w:rPr>
                            <w:sz w:val="16"/>
                          </w:rPr>
                        </w:pPr>
                        <w:r>
                          <w:rPr>
                            <w:color w:val="FFFFFF"/>
                            <w:w w:val="115"/>
                            <w:sz w:val="16"/>
                          </w:rPr>
                          <w:t>64%</w:t>
                        </w:r>
                      </w:p>
                    </w:txbxContent>
                  </v:textbox>
                </v:shape>
                <w10:wrap anchorx="page"/>
              </v:group>
            </w:pict>
          </mc:Fallback>
        </mc:AlternateContent>
      </w:r>
      <w:r w:rsidRPr="00EF69D0">
        <w:rPr>
          <w:noProof/>
        </w:rPr>
        <mc:AlternateContent>
          <mc:Choice Requires="wps">
            <w:drawing>
              <wp:anchor distT="0" distB="0" distL="114300" distR="114300" simplePos="0" relativeHeight="252020736" behindDoc="0" locked="0" layoutInCell="1" allowOverlap="1" wp14:anchorId="04645D80" wp14:editId="19639EFD">
                <wp:simplePos x="0" y="0"/>
                <wp:positionH relativeFrom="page">
                  <wp:posOffset>2499360</wp:posOffset>
                </wp:positionH>
                <wp:positionV relativeFrom="paragraph">
                  <wp:posOffset>17145</wp:posOffset>
                </wp:positionV>
                <wp:extent cx="330200" cy="278130"/>
                <wp:effectExtent l="3810" t="0" r="0" b="0"/>
                <wp:wrapNone/>
                <wp:docPr id="1344"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78130"/>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2DDDDA" w14:textId="77777777" w:rsidR="00EF69D0" w:rsidRDefault="00EF69D0" w:rsidP="00EF69D0">
                            <w:pPr>
                              <w:spacing w:before="116"/>
                              <w:ind w:left="102"/>
                              <w:rPr>
                                <w:sz w:val="16"/>
                              </w:rPr>
                            </w:pPr>
                            <w:r>
                              <w:rPr>
                                <w:w w:val="115"/>
                                <w:sz w:val="16"/>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45D80" id="Text Box 1344" o:spid="_x0000_s1446" type="#_x0000_t202" style="position:absolute;left:0;text-align:left;margin-left:196.8pt;margin-top:1.35pt;width:26pt;height:21.9pt;z-index:25202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" fillcolor="#fbb040" stroked="f">
                <v:textbox inset="0,0,0,0">
                  <w:txbxContent>
                    <w:p w14:paraId="502DDDDA" w14:textId="77777777" w:rsidR="00EF69D0" w:rsidRDefault="00EF69D0" w:rsidP="00EF69D0">
                      <w:pPr>
                        <w:spacing w:before="116"/>
                        <w:ind w:left="102"/>
                        <w:rPr>
                          <w:sz w:val="16"/>
                        </w:rPr>
                      </w:pPr>
                      <w:r>
                        <w:rPr>
                          <w:w w:val="115"/>
                          <w:sz w:val="16"/>
                        </w:rPr>
                        <w:t>25%</w:t>
                      </w:r>
                    </w:p>
                  </w:txbxContent>
                </v:textbox>
                <w10:wrap anchorx="page"/>
              </v:shape>
            </w:pict>
          </mc:Fallback>
        </mc:AlternateContent>
      </w:r>
      <w:r w:rsidRPr="00EF69D0">
        <w:rPr>
          <w:w w:val="110"/>
          <w:sz w:val="16"/>
        </w:rPr>
        <w:t>$9.1M</w:t>
      </w:r>
    </w:p>
    <w:p w14:paraId="10AFE645" w14:textId="77777777" w:rsidR="00EF69D0" w:rsidRPr="00EF69D0" w:rsidRDefault="00EF69D0" w:rsidP="00EF69D0">
      <w:pPr>
        <w:spacing w:before="118" w:line="540" w:lineRule="auto"/>
        <w:ind w:left="709" w:right="38" w:hanging="142"/>
        <w:jc w:val="right"/>
        <w:rPr>
          <w:sz w:val="16"/>
        </w:rPr>
      </w:pPr>
      <w:r w:rsidRPr="00EF69D0">
        <w:br w:type="column"/>
      </w:r>
      <w:r w:rsidRPr="00EF69D0">
        <w:rPr>
          <w:w w:val="115"/>
          <w:sz w:val="16"/>
        </w:rPr>
        <w:t>Pap</w:t>
      </w:r>
      <w:r>
        <w:rPr>
          <w:w w:val="115"/>
          <w:sz w:val="16"/>
        </w:rPr>
        <w:t>u</w:t>
      </w:r>
      <w:r w:rsidRPr="00EF69D0">
        <w:rPr>
          <w:w w:val="115"/>
          <w:sz w:val="16"/>
        </w:rPr>
        <w:t xml:space="preserve">a </w:t>
      </w:r>
      <w:proofErr w:type="spellStart"/>
      <w:r w:rsidRPr="00EF69D0">
        <w:rPr>
          <w:w w:val="115"/>
          <w:sz w:val="16"/>
        </w:rPr>
        <w:t>Papua</w:t>
      </w:r>
      <w:r w:rsidRPr="00EF69D0">
        <w:rPr>
          <w:spacing w:val="-3"/>
          <w:w w:val="115"/>
          <w:sz w:val="16"/>
        </w:rPr>
        <w:t>Barat</w:t>
      </w:r>
      <w:proofErr w:type="spellEnd"/>
      <w:r w:rsidRPr="00EF69D0">
        <w:rPr>
          <w:w w:val="115"/>
          <w:sz w:val="16"/>
        </w:rPr>
        <w:t xml:space="preserve"> East</w:t>
      </w:r>
      <w:r w:rsidRPr="00EF69D0">
        <w:rPr>
          <w:spacing w:val="-26"/>
          <w:w w:val="115"/>
          <w:sz w:val="16"/>
        </w:rPr>
        <w:t xml:space="preserve"> </w:t>
      </w:r>
      <w:r w:rsidRPr="00EF69D0">
        <w:rPr>
          <w:w w:val="115"/>
          <w:sz w:val="16"/>
        </w:rPr>
        <w:t>Java</w:t>
      </w:r>
    </w:p>
    <w:p w14:paraId="47219D90" w14:textId="77777777" w:rsidR="00EF69D0" w:rsidRPr="00EF69D0" w:rsidRDefault="00EF69D0" w:rsidP="00EF69D0">
      <w:pPr>
        <w:spacing w:before="2"/>
        <w:ind w:right="38"/>
        <w:jc w:val="right"/>
        <w:rPr>
          <w:sz w:val="16"/>
        </w:rPr>
      </w:pPr>
      <w:r w:rsidRPr="00EF69D0">
        <w:rPr>
          <w:noProof/>
        </w:rPr>
        <mc:AlternateContent>
          <mc:Choice Requires="wpg">
            <w:drawing>
              <wp:anchor distT="0" distB="0" distL="114300" distR="114300" simplePos="0" relativeHeight="252013568" behindDoc="0" locked="0" layoutInCell="1" allowOverlap="1" wp14:anchorId="1DD71F30" wp14:editId="60D42EA8">
                <wp:simplePos x="0" y="0"/>
                <wp:positionH relativeFrom="page">
                  <wp:posOffset>4977130</wp:posOffset>
                </wp:positionH>
                <wp:positionV relativeFrom="paragraph">
                  <wp:posOffset>-878205</wp:posOffset>
                </wp:positionV>
                <wp:extent cx="1388110" cy="1897380"/>
                <wp:effectExtent l="5080" t="0" r="0" b="38100"/>
                <wp:wrapNone/>
                <wp:docPr id="1323"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8110" cy="1897380"/>
                          <a:chOff x="7838" y="-1384"/>
                          <a:chExt cx="2186" cy="2988"/>
                        </a:xfrm>
                      </wpg:grpSpPr>
                      <wps:wsp>
                        <wps:cNvPr id="1324" name="Rectangle 10"/>
                        <wps:cNvSpPr>
                          <a:spLocks noChangeArrowheads="1"/>
                        </wps:cNvSpPr>
                        <wps:spPr bwMode="auto">
                          <a:xfrm>
                            <a:off x="7838" y="-1384"/>
                            <a:ext cx="1844" cy="338"/>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5" name="Rectangle 11"/>
                        <wps:cNvSpPr>
                          <a:spLocks noChangeArrowheads="1"/>
                        </wps:cNvSpPr>
                        <wps:spPr bwMode="auto">
                          <a:xfrm>
                            <a:off x="9682" y="-1384"/>
                            <a:ext cx="160" cy="33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6" name="Rectangle 12"/>
                        <wps:cNvSpPr>
                          <a:spLocks noChangeArrowheads="1"/>
                        </wps:cNvSpPr>
                        <wps:spPr bwMode="auto">
                          <a:xfrm>
                            <a:off x="9841" y="-1384"/>
                            <a:ext cx="183" cy="338"/>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7" name="AutoShape 13"/>
                        <wps:cNvSpPr>
                          <a:spLocks/>
                        </wps:cNvSpPr>
                        <wps:spPr bwMode="auto">
                          <a:xfrm>
                            <a:off x="7838" y="-942"/>
                            <a:ext cx="941" cy="780"/>
                          </a:xfrm>
                          <a:custGeom>
                            <a:avLst/>
                            <a:gdLst>
                              <a:gd name="T0" fmla="+- 0 8159 7838"/>
                              <a:gd name="T1" fmla="*/ T0 w 941"/>
                              <a:gd name="T2" fmla="+- 0 -500 -941"/>
                              <a:gd name="T3" fmla="*/ -500 h 780"/>
                              <a:gd name="T4" fmla="+- 0 7838 7838"/>
                              <a:gd name="T5" fmla="*/ T4 w 941"/>
                              <a:gd name="T6" fmla="+- 0 -500 -941"/>
                              <a:gd name="T7" fmla="*/ -500 h 780"/>
                              <a:gd name="T8" fmla="+- 0 7838 7838"/>
                              <a:gd name="T9" fmla="*/ T8 w 941"/>
                              <a:gd name="T10" fmla="+- 0 -162 -941"/>
                              <a:gd name="T11" fmla="*/ -162 h 780"/>
                              <a:gd name="T12" fmla="+- 0 8159 7838"/>
                              <a:gd name="T13" fmla="*/ T12 w 941"/>
                              <a:gd name="T14" fmla="+- 0 -162 -941"/>
                              <a:gd name="T15" fmla="*/ -162 h 780"/>
                              <a:gd name="T16" fmla="+- 0 8159 7838"/>
                              <a:gd name="T17" fmla="*/ T16 w 941"/>
                              <a:gd name="T18" fmla="+- 0 -500 -941"/>
                              <a:gd name="T19" fmla="*/ -500 h 780"/>
                              <a:gd name="T20" fmla="+- 0 8779 7838"/>
                              <a:gd name="T21" fmla="*/ T20 w 941"/>
                              <a:gd name="T22" fmla="+- 0 -941 -941"/>
                              <a:gd name="T23" fmla="*/ -941 h 780"/>
                              <a:gd name="T24" fmla="+- 0 7838 7838"/>
                              <a:gd name="T25" fmla="*/ T24 w 941"/>
                              <a:gd name="T26" fmla="+- 0 -941 -941"/>
                              <a:gd name="T27" fmla="*/ -941 h 780"/>
                              <a:gd name="T28" fmla="+- 0 7838 7838"/>
                              <a:gd name="T29" fmla="*/ T28 w 941"/>
                              <a:gd name="T30" fmla="+- 0 -604 -941"/>
                              <a:gd name="T31" fmla="*/ -604 h 780"/>
                              <a:gd name="T32" fmla="+- 0 8779 7838"/>
                              <a:gd name="T33" fmla="*/ T32 w 941"/>
                              <a:gd name="T34" fmla="+- 0 -604 -941"/>
                              <a:gd name="T35" fmla="*/ -604 h 780"/>
                              <a:gd name="T36" fmla="+- 0 8779 7838"/>
                              <a:gd name="T37" fmla="*/ T36 w 941"/>
                              <a:gd name="T38" fmla="+- 0 -941 -941"/>
                              <a:gd name="T39" fmla="*/ -941 h 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1" h="780">
                                <a:moveTo>
                                  <a:pt x="321" y="441"/>
                                </a:moveTo>
                                <a:lnTo>
                                  <a:pt x="0" y="441"/>
                                </a:lnTo>
                                <a:lnTo>
                                  <a:pt x="0" y="779"/>
                                </a:lnTo>
                                <a:lnTo>
                                  <a:pt x="321" y="779"/>
                                </a:lnTo>
                                <a:lnTo>
                                  <a:pt x="321" y="441"/>
                                </a:lnTo>
                                <a:moveTo>
                                  <a:pt x="941" y="0"/>
                                </a:moveTo>
                                <a:lnTo>
                                  <a:pt x="0" y="0"/>
                                </a:lnTo>
                                <a:lnTo>
                                  <a:pt x="0" y="337"/>
                                </a:lnTo>
                                <a:lnTo>
                                  <a:pt x="941" y="337"/>
                                </a:lnTo>
                                <a:lnTo>
                                  <a:pt x="941" y="0"/>
                                </a:lnTo>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8" name="Rectangle 14"/>
                        <wps:cNvSpPr>
                          <a:spLocks noChangeArrowheads="1"/>
                        </wps:cNvSpPr>
                        <wps:spPr bwMode="auto">
                          <a:xfrm>
                            <a:off x="8159" y="-500"/>
                            <a:ext cx="367" cy="33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9" name="Rectangle 15"/>
                        <wps:cNvSpPr>
                          <a:spLocks noChangeArrowheads="1"/>
                        </wps:cNvSpPr>
                        <wps:spPr bwMode="auto">
                          <a:xfrm>
                            <a:off x="8526" y="-500"/>
                            <a:ext cx="150" cy="338"/>
                          </a:xfrm>
                          <a:prstGeom prst="rect">
                            <a:avLst/>
                          </a:prstGeom>
                          <a:solidFill>
                            <a:srgbClr val="CFCF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0" name="Rectangle 16"/>
                        <wps:cNvSpPr>
                          <a:spLocks noChangeArrowheads="1"/>
                        </wps:cNvSpPr>
                        <wps:spPr bwMode="auto">
                          <a:xfrm>
                            <a:off x="7838" y="-59"/>
                            <a:ext cx="362" cy="338"/>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1" name="Rectangle 17"/>
                        <wps:cNvSpPr>
                          <a:spLocks noChangeArrowheads="1"/>
                        </wps:cNvSpPr>
                        <wps:spPr bwMode="auto">
                          <a:xfrm>
                            <a:off x="8199" y="-59"/>
                            <a:ext cx="378" cy="33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2" name="Line 18"/>
                        <wps:cNvCnPr>
                          <a:cxnSpLocks noChangeShapeType="1"/>
                        </wps:cNvCnPr>
                        <wps:spPr bwMode="auto">
                          <a:xfrm>
                            <a:off x="8623" y="-58"/>
                            <a:ext cx="0" cy="337"/>
                          </a:xfrm>
                          <a:prstGeom prst="line">
                            <a:avLst/>
                          </a:prstGeom>
                          <a:noFill/>
                          <a:ln w="57214">
                            <a:solidFill>
                              <a:srgbClr val="CFCFCF"/>
                            </a:solidFill>
                            <a:round/>
                            <a:headEnd/>
                            <a:tailEnd/>
                          </a:ln>
                          <a:extLst>
                            <a:ext uri="{909E8E84-426E-40DD-AFC4-6F175D3DCCD1}">
                              <a14:hiddenFill xmlns:a14="http://schemas.microsoft.com/office/drawing/2010/main">
                                <a:noFill/>
                              </a14:hiddenFill>
                            </a:ext>
                          </a:extLst>
                        </wps:spPr>
                        <wps:bodyPr/>
                      </wps:wsp>
                      <wps:wsp>
                        <wps:cNvPr id="1333" name="Rectangle 19"/>
                        <wps:cNvSpPr>
                          <a:spLocks noChangeArrowheads="1"/>
                        </wps:cNvSpPr>
                        <wps:spPr bwMode="auto">
                          <a:xfrm>
                            <a:off x="7838" y="383"/>
                            <a:ext cx="346" cy="338"/>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4" name="Rectangle 20"/>
                        <wps:cNvSpPr>
                          <a:spLocks noChangeArrowheads="1"/>
                        </wps:cNvSpPr>
                        <wps:spPr bwMode="auto">
                          <a:xfrm>
                            <a:off x="8183" y="383"/>
                            <a:ext cx="299" cy="33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5" name="Line 21"/>
                        <wps:cNvCnPr>
                          <a:cxnSpLocks noChangeShapeType="1"/>
                        </wps:cNvCnPr>
                        <wps:spPr bwMode="auto">
                          <a:xfrm>
                            <a:off x="8523" y="383"/>
                            <a:ext cx="0" cy="338"/>
                          </a:xfrm>
                          <a:prstGeom prst="line">
                            <a:avLst/>
                          </a:prstGeom>
                          <a:noFill/>
                          <a:ln w="52743">
                            <a:solidFill>
                              <a:srgbClr val="CFCFCF"/>
                            </a:solidFill>
                            <a:round/>
                            <a:headEnd/>
                            <a:tailEnd/>
                          </a:ln>
                          <a:extLst>
                            <a:ext uri="{909E8E84-426E-40DD-AFC4-6F175D3DCCD1}">
                              <a14:hiddenFill xmlns:a14="http://schemas.microsoft.com/office/drawing/2010/main">
                                <a:noFill/>
                              </a14:hiddenFill>
                            </a:ext>
                          </a:extLst>
                        </wps:spPr>
                        <wps:bodyPr/>
                      </wps:wsp>
                      <wps:wsp>
                        <wps:cNvPr id="1336" name="Rectangle 22"/>
                        <wps:cNvSpPr>
                          <a:spLocks noChangeArrowheads="1"/>
                        </wps:cNvSpPr>
                        <wps:spPr bwMode="auto">
                          <a:xfrm>
                            <a:off x="7838" y="824"/>
                            <a:ext cx="287" cy="338"/>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7" name="Rectangle 23"/>
                        <wps:cNvSpPr>
                          <a:spLocks noChangeArrowheads="1"/>
                        </wps:cNvSpPr>
                        <wps:spPr bwMode="auto">
                          <a:xfrm>
                            <a:off x="8124" y="824"/>
                            <a:ext cx="302" cy="33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8" name="Line 24"/>
                        <wps:cNvCnPr>
                          <a:cxnSpLocks noChangeShapeType="1"/>
                        </wps:cNvCnPr>
                        <wps:spPr bwMode="auto">
                          <a:xfrm>
                            <a:off x="8482" y="825"/>
                            <a:ext cx="0" cy="338"/>
                          </a:xfrm>
                          <a:prstGeom prst="line">
                            <a:avLst/>
                          </a:prstGeom>
                          <a:noFill/>
                          <a:ln w="70574">
                            <a:solidFill>
                              <a:srgbClr val="CFCFCF"/>
                            </a:solidFill>
                            <a:round/>
                            <a:headEnd/>
                            <a:tailEnd/>
                          </a:ln>
                          <a:extLst>
                            <a:ext uri="{909E8E84-426E-40DD-AFC4-6F175D3DCCD1}">
                              <a14:hiddenFill xmlns:a14="http://schemas.microsoft.com/office/drawing/2010/main">
                                <a:noFill/>
                              </a14:hiddenFill>
                            </a:ext>
                          </a:extLst>
                        </wps:spPr>
                        <wps:bodyPr/>
                      </wps:wsp>
                      <wps:wsp>
                        <wps:cNvPr id="1339" name="Rectangle 25"/>
                        <wps:cNvSpPr>
                          <a:spLocks noChangeArrowheads="1"/>
                        </wps:cNvSpPr>
                        <wps:spPr bwMode="auto">
                          <a:xfrm>
                            <a:off x="7838" y="1266"/>
                            <a:ext cx="292" cy="338"/>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0" name="Rectangle 26"/>
                        <wps:cNvSpPr>
                          <a:spLocks noChangeArrowheads="1"/>
                        </wps:cNvSpPr>
                        <wps:spPr bwMode="auto">
                          <a:xfrm>
                            <a:off x="8129" y="1266"/>
                            <a:ext cx="254" cy="338"/>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1" name="Line 27"/>
                        <wps:cNvCnPr>
                          <a:cxnSpLocks noChangeShapeType="1"/>
                        </wps:cNvCnPr>
                        <wps:spPr bwMode="auto">
                          <a:xfrm>
                            <a:off x="8438" y="1266"/>
                            <a:ext cx="0" cy="338"/>
                          </a:xfrm>
                          <a:prstGeom prst="line">
                            <a:avLst/>
                          </a:prstGeom>
                          <a:noFill/>
                          <a:ln w="69837">
                            <a:solidFill>
                              <a:srgbClr val="CFCFC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42" name="Picture 2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7838" y="-1384"/>
                            <a:ext cx="86" cy="2988"/>
                          </a:xfrm>
                          <a:prstGeom prst="rect">
                            <a:avLst/>
                          </a:prstGeom>
                          <a:noFill/>
                          <a:extLst>
                            <a:ext uri="{909E8E84-426E-40DD-AFC4-6F175D3DCCD1}">
                              <a14:hiddenFill xmlns:a14="http://schemas.microsoft.com/office/drawing/2010/main">
                                <a:solidFill>
                                  <a:srgbClr val="FFFFFF"/>
                                </a:solidFill>
                              </a14:hiddenFill>
                            </a:ext>
                          </a:extLst>
                        </pic:spPr>
                      </pic:pic>
                      <wps:wsp>
                        <wps:cNvPr id="1343" name="Text Box 29"/>
                        <wps:cNvSpPr txBox="1">
                          <a:spLocks noChangeArrowheads="1"/>
                        </wps:cNvSpPr>
                        <wps:spPr bwMode="auto">
                          <a:xfrm>
                            <a:off x="7838" y="-1384"/>
                            <a:ext cx="2186"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3436C" w14:textId="77777777" w:rsidR="00EF69D0" w:rsidRDefault="00EF69D0" w:rsidP="00EF69D0"/>
                            <w:p w14:paraId="095E7090" w14:textId="77777777" w:rsidR="00EF69D0" w:rsidRDefault="00EF69D0" w:rsidP="00EF69D0">
                              <w:pPr>
                                <w:spacing w:before="6"/>
                                <w:rPr>
                                  <w:sz w:val="19"/>
                                </w:rPr>
                              </w:pPr>
                            </w:p>
                            <w:p w14:paraId="0710EE20" w14:textId="77777777" w:rsidR="00EF69D0" w:rsidRDefault="00EF69D0" w:rsidP="00EF69D0">
                              <w:pPr>
                                <w:ind w:left="765" w:right="339"/>
                                <w:jc w:val="center"/>
                                <w:rPr>
                                  <w:sz w:val="16"/>
                                </w:rPr>
                              </w:pPr>
                              <w:r>
                                <w:rPr>
                                  <w:w w:val="110"/>
                                  <w:sz w:val="16"/>
                                </w:rPr>
                                <w:t>$1.2M</w:t>
                              </w:r>
                            </w:p>
                            <w:p w14:paraId="2F8C02BD" w14:textId="77777777" w:rsidR="00EF69D0" w:rsidRDefault="00EF69D0" w:rsidP="00EF69D0">
                              <w:pPr>
                                <w:spacing w:before="10"/>
                                <w:rPr>
                                  <w:sz w:val="19"/>
                                </w:rPr>
                              </w:pPr>
                            </w:p>
                            <w:p w14:paraId="2951E095" w14:textId="77777777" w:rsidR="00EF69D0" w:rsidRDefault="00EF69D0" w:rsidP="00EF69D0">
                              <w:pPr>
                                <w:spacing w:before="1"/>
                                <w:ind w:left="765" w:right="499"/>
                                <w:jc w:val="center"/>
                                <w:rPr>
                                  <w:sz w:val="16"/>
                                </w:rPr>
                              </w:pPr>
                              <w:r>
                                <w:rPr>
                                  <w:w w:val="110"/>
                                  <w:sz w:val="16"/>
                                </w:rPr>
                                <w:t>$1.1M</w:t>
                              </w:r>
                            </w:p>
                            <w:p w14:paraId="45217863" w14:textId="77777777" w:rsidR="00EF69D0" w:rsidRDefault="00EF69D0" w:rsidP="00EF69D0">
                              <w:pPr>
                                <w:spacing w:before="6"/>
                                <w:rPr>
                                  <w:sz w:val="20"/>
                                </w:rPr>
                              </w:pPr>
                            </w:p>
                            <w:p w14:paraId="30145A03" w14:textId="77777777" w:rsidR="00EF69D0" w:rsidRDefault="00EF69D0" w:rsidP="00EF69D0">
                              <w:pPr>
                                <w:ind w:left="765" w:right="499"/>
                                <w:jc w:val="center"/>
                                <w:rPr>
                                  <w:sz w:val="16"/>
                                </w:rPr>
                              </w:pPr>
                              <w:r>
                                <w:rPr>
                                  <w:w w:val="110"/>
                                  <w:sz w:val="16"/>
                                </w:rPr>
                                <w:t>$1.1M</w:t>
                              </w:r>
                            </w:p>
                            <w:p w14:paraId="17CDFC16" w14:textId="77777777" w:rsidR="00EF69D0" w:rsidRDefault="00EF69D0" w:rsidP="00EF69D0">
                              <w:pPr>
                                <w:spacing w:before="2"/>
                                <w:rPr>
                                  <w:sz w:val="20"/>
                                </w:rPr>
                              </w:pPr>
                            </w:p>
                            <w:p w14:paraId="544C870C" w14:textId="77777777" w:rsidR="00EF69D0" w:rsidRDefault="00EF69D0" w:rsidP="00EF69D0">
                              <w:pPr>
                                <w:ind w:left="747" w:right="628"/>
                                <w:jc w:val="center"/>
                                <w:rPr>
                                  <w:sz w:val="16"/>
                                </w:rPr>
                              </w:pPr>
                              <w:r>
                                <w:rPr>
                                  <w:w w:val="110"/>
                                  <w:sz w:val="16"/>
                                </w:rPr>
                                <w:t>$1.0M</w:t>
                              </w:r>
                            </w:p>
                            <w:p w14:paraId="16E5B3E6" w14:textId="77777777" w:rsidR="00EF69D0" w:rsidRDefault="00EF69D0" w:rsidP="00EF69D0">
                              <w:pPr>
                                <w:spacing w:before="2"/>
                                <w:rPr>
                                  <w:sz w:val="20"/>
                                </w:rPr>
                              </w:pPr>
                            </w:p>
                            <w:p w14:paraId="05333E8C" w14:textId="77777777" w:rsidR="00EF69D0" w:rsidRDefault="00EF69D0" w:rsidP="00EF69D0">
                              <w:pPr>
                                <w:spacing w:before="1"/>
                                <w:ind w:left="626" w:right="628"/>
                                <w:jc w:val="center"/>
                                <w:rPr>
                                  <w:sz w:val="16"/>
                                </w:rPr>
                              </w:pPr>
                              <w:r>
                                <w:rPr>
                                  <w:w w:val="110"/>
                                  <w:sz w:val="16"/>
                                </w:rPr>
                                <w:t>$0.9M</w:t>
                              </w:r>
                            </w:p>
                            <w:p w14:paraId="19F338FC" w14:textId="77777777" w:rsidR="00EF69D0" w:rsidRDefault="00EF69D0" w:rsidP="00EF69D0">
                              <w:pPr>
                                <w:spacing w:before="2"/>
                                <w:rPr>
                                  <w:sz w:val="20"/>
                                </w:rPr>
                              </w:pPr>
                            </w:p>
                            <w:p w14:paraId="22DDD0E6" w14:textId="77777777" w:rsidR="00EF69D0" w:rsidRDefault="00EF69D0" w:rsidP="00EF69D0">
                              <w:pPr>
                                <w:ind w:left="475" w:right="628"/>
                                <w:jc w:val="center"/>
                                <w:rPr>
                                  <w:sz w:val="16"/>
                                </w:rPr>
                              </w:pPr>
                              <w:r>
                                <w:rPr>
                                  <w:w w:val="110"/>
                                  <w:sz w:val="16"/>
                                </w:rPr>
                                <w:t>$0.9M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D71F30" id="Group 1323" o:spid="_x0000_s1447" style="position:absolute;left:0;text-align:left;margin-left:391.9pt;margin-top:-69.15pt;width:109.3pt;height:149.4pt;z-index:252013568;mso-position-horizontal-relative:page;mso-position-vertical-relative:text" coordorigin="7838,-1384" coordsize="2186,2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">
                <v:rect id="Rectangle 10" o:spid="_x0000_s1448" style="position:absolute;left:7838;top:-1384;width:1844;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" fillcolor="#ac1f24" stroked="f"/>
                <v:rect id="Rectangle 11" o:spid="_x0000_s1449" style="position:absolute;left:9682;top:-1384;width:160;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" fillcolor="#fbb040" stroked="f"/>
                <v:rect id="Rectangle 12" o:spid="_x0000_s1450" style="position:absolute;left:9841;top:-1384;width:183;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" fillcolor="#cfcfcf" stroked="f"/>
                <v:shape id="AutoShape 13" o:spid="_x0000_s1451" style="position:absolute;left:7838;top:-942;width:941;height:780;visibility:visible;mso-wrap-style:square;v-text-anchor:top" coordsize="94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" path="m321,441l,441,,779r321,l321,441m941,l,,,337r941,l941,e" fillcolor="#ac1f24" stroked="f">
                  <v:path arrowok="t" o:connecttype="custom" o:connectlocs="321,-500;0,-500;0,-162;321,-162;321,-500;941,-941;0,-941;0,-604;941,-604;941,-941" o:connectangles="0,0,0,0,0,0,0,0,0,0"/>
                </v:shape>
                <v:rect id="Rectangle 14" o:spid="_x0000_s1452" style="position:absolute;left:8159;top:-500;width:367;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" fillcolor="#fbb040" stroked="f"/>
                <v:rect id="Rectangle 15" o:spid="_x0000_s1453" style="position:absolute;left:8526;top:-500;width:150;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" fillcolor="#cfcfcf" stroked="f"/>
                <v:rect id="Rectangle 16" o:spid="_x0000_s1454" style="position:absolute;left:7838;top:-59;width:362;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" fillcolor="#ac1f24" stroked="f"/>
                <v:rect id="Rectangle 17" o:spid="_x0000_s1455" style="position:absolute;left:8199;top:-59;width:378;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" fillcolor="#fbb040" stroked="f"/>
                <v:line id="Line 18" o:spid="_x0000_s1456" style="position:absolute;visibility:visible;mso-wrap-style:square" from="8623,-58" to="8623,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" strokecolor="#cfcfcf" strokeweight="1.58928mm"/>
                <v:rect id="Rectangle 19" o:spid="_x0000_s1457" style="position:absolute;left:7838;top:383;width:346;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" fillcolor="#ac1f24" stroked="f"/>
                <v:rect id="Rectangle 20" o:spid="_x0000_s1458" style="position:absolute;left:8183;top:383;width:299;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" fillcolor="#fbb040" stroked="f"/>
                <v:line id="Line 21" o:spid="_x0000_s1459" style="position:absolute;visibility:visible;mso-wrap-style:square" from="8523,383" to="8523,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" strokecolor="#cfcfcf" strokeweight="1.46508mm"/>
                <v:rect id="Rectangle 22" o:spid="_x0000_s1460" style="position:absolute;left:7838;top:824;width:287;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" fillcolor="#ac1f24" stroked="f"/>
                <v:rect id="Rectangle 23" o:spid="_x0000_s1461" style="position:absolute;left:8124;top:824;width:302;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" fillcolor="#fbb040" stroked="f"/>
                <v:line id="Line 24" o:spid="_x0000_s1462" style="position:absolute;visibility:visible;mso-wrap-style:square" from="8482,825" to="8482,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" strokecolor="#cfcfcf" strokeweight="1.96039mm"/>
                <v:rect id="Rectangle 25" o:spid="_x0000_s1463" style="position:absolute;left:7838;top:1266;width:292;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" fillcolor="#ac1f24" stroked="f"/>
                <v:rect id="Rectangle 26" o:spid="_x0000_s1464" style="position:absolute;left:8129;top:1266;width:254;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" fillcolor="#fbb040" stroked="f"/>
                <v:line id="Line 27" o:spid="_x0000_s1465" style="position:absolute;visibility:visible;mso-wrap-style:square" from="8438,1266" to="8438,1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" strokecolor="#cfcfcf" strokeweight="1.93992mm"/>
                <v:shape id="Picture 28" o:spid="_x0000_s1466" type="#_x0000_t75" style="position:absolute;left:7838;top:-1384;width:86;height:2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">
                  <v:imagedata r:id="rId185" o:title=""/>
                </v:shape>
                <v:shape id="Text Box 29" o:spid="_x0000_s1467" type="#_x0000_t202" style="position:absolute;left:7838;top:-1384;width:2186;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dzwwAAAN0AAAAPAAAAZHJzL2Rvd25yZXYueG1sRE9Na8JA&#10;EL0X+h+WKXirm9Yi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HgUnc8MAAADdAAAADwAA&#10;AAAAAAAAAAAAAAAHAgAAZHJzL2Rvd25yZXYueG1sUEsFBgAAAAADAAMAtwAAAPcCAAAAAA==&#10;" filled="f" stroked="f">
                  <v:textbox inset="0,0,0,0">
                    <w:txbxContent>
                      <w:p w14:paraId="63A3436C" w14:textId="77777777" w:rsidR="00EF69D0" w:rsidRDefault="00EF69D0" w:rsidP="00EF69D0"/>
                      <w:p w14:paraId="095E7090" w14:textId="77777777" w:rsidR="00EF69D0" w:rsidRDefault="00EF69D0" w:rsidP="00EF69D0">
                        <w:pPr>
                          <w:spacing w:before="6"/>
                          <w:rPr>
                            <w:sz w:val="19"/>
                          </w:rPr>
                        </w:pPr>
                      </w:p>
                      <w:p w14:paraId="0710EE20" w14:textId="77777777" w:rsidR="00EF69D0" w:rsidRDefault="00EF69D0" w:rsidP="00EF69D0">
                        <w:pPr>
                          <w:ind w:left="765" w:right="339"/>
                          <w:jc w:val="center"/>
                          <w:rPr>
                            <w:sz w:val="16"/>
                          </w:rPr>
                        </w:pPr>
                        <w:r>
                          <w:rPr>
                            <w:w w:val="110"/>
                            <w:sz w:val="16"/>
                          </w:rPr>
                          <w:t>$1.2M</w:t>
                        </w:r>
                      </w:p>
                      <w:p w14:paraId="2F8C02BD" w14:textId="77777777" w:rsidR="00EF69D0" w:rsidRDefault="00EF69D0" w:rsidP="00EF69D0">
                        <w:pPr>
                          <w:spacing w:before="10"/>
                          <w:rPr>
                            <w:sz w:val="19"/>
                          </w:rPr>
                        </w:pPr>
                      </w:p>
                      <w:p w14:paraId="2951E095" w14:textId="77777777" w:rsidR="00EF69D0" w:rsidRDefault="00EF69D0" w:rsidP="00EF69D0">
                        <w:pPr>
                          <w:spacing w:before="1"/>
                          <w:ind w:left="765" w:right="499"/>
                          <w:jc w:val="center"/>
                          <w:rPr>
                            <w:sz w:val="16"/>
                          </w:rPr>
                        </w:pPr>
                        <w:r>
                          <w:rPr>
                            <w:w w:val="110"/>
                            <w:sz w:val="16"/>
                          </w:rPr>
                          <w:t>$1.1M</w:t>
                        </w:r>
                      </w:p>
                      <w:p w14:paraId="45217863" w14:textId="77777777" w:rsidR="00EF69D0" w:rsidRDefault="00EF69D0" w:rsidP="00EF69D0">
                        <w:pPr>
                          <w:spacing w:before="6"/>
                          <w:rPr>
                            <w:sz w:val="20"/>
                          </w:rPr>
                        </w:pPr>
                      </w:p>
                      <w:p w14:paraId="30145A03" w14:textId="77777777" w:rsidR="00EF69D0" w:rsidRDefault="00EF69D0" w:rsidP="00EF69D0">
                        <w:pPr>
                          <w:ind w:left="765" w:right="499"/>
                          <w:jc w:val="center"/>
                          <w:rPr>
                            <w:sz w:val="16"/>
                          </w:rPr>
                        </w:pPr>
                        <w:r>
                          <w:rPr>
                            <w:w w:val="110"/>
                            <w:sz w:val="16"/>
                          </w:rPr>
                          <w:t>$1.1M</w:t>
                        </w:r>
                      </w:p>
                      <w:p w14:paraId="17CDFC16" w14:textId="77777777" w:rsidR="00EF69D0" w:rsidRDefault="00EF69D0" w:rsidP="00EF69D0">
                        <w:pPr>
                          <w:spacing w:before="2"/>
                          <w:rPr>
                            <w:sz w:val="20"/>
                          </w:rPr>
                        </w:pPr>
                      </w:p>
                      <w:p w14:paraId="544C870C" w14:textId="77777777" w:rsidR="00EF69D0" w:rsidRDefault="00EF69D0" w:rsidP="00EF69D0">
                        <w:pPr>
                          <w:ind w:left="747" w:right="628"/>
                          <w:jc w:val="center"/>
                          <w:rPr>
                            <w:sz w:val="16"/>
                          </w:rPr>
                        </w:pPr>
                        <w:r>
                          <w:rPr>
                            <w:w w:val="110"/>
                            <w:sz w:val="16"/>
                          </w:rPr>
                          <w:t>$1.0M</w:t>
                        </w:r>
                      </w:p>
                      <w:p w14:paraId="16E5B3E6" w14:textId="77777777" w:rsidR="00EF69D0" w:rsidRDefault="00EF69D0" w:rsidP="00EF69D0">
                        <w:pPr>
                          <w:spacing w:before="2"/>
                          <w:rPr>
                            <w:sz w:val="20"/>
                          </w:rPr>
                        </w:pPr>
                      </w:p>
                      <w:p w14:paraId="05333E8C" w14:textId="77777777" w:rsidR="00EF69D0" w:rsidRDefault="00EF69D0" w:rsidP="00EF69D0">
                        <w:pPr>
                          <w:spacing w:before="1"/>
                          <w:ind w:left="626" w:right="628"/>
                          <w:jc w:val="center"/>
                          <w:rPr>
                            <w:sz w:val="16"/>
                          </w:rPr>
                        </w:pPr>
                        <w:r>
                          <w:rPr>
                            <w:w w:val="110"/>
                            <w:sz w:val="16"/>
                          </w:rPr>
                          <w:t>$0.9M</w:t>
                        </w:r>
                      </w:p>
                      <w:p w14:paraId="19F338FC" w14:textId="77777777" w:rsidR="00EF69D0" w:rsidRDefault="00EF69D0" w:rsidP="00EF69D0">
                        <w:pPr>
                          <w:spacing w:before="2"/>
                          <w:rPr>
                            <w:sz w:val="20"/>
                          </w:rPr>
                        </w:pPr>
                      </w:p>
                      <w:p w14:paraId="22DDD0E6" w14:textId="77777777" w:rsidR="00EF69D0" w:rsidRDefault="00EF69D0" w:rsidP="00EF69D0">
                        <w:pPr>
                          <w:ind w:left="475" w:right="628"/>
                          <w:jc w:val="center"/>
                          <w:rPr>
                            <w:sz w:val="16"/>
                          </w:rPr>
                        </w:pPr>
                        <w:r>
                          <w:rPr>
                            <w:w w:val="110"/>
                            <w:sz w:val="16"/>
                          </w:rPr>
                          <w:t>$0.9M</w:t>
                        </w:r>
                      </w:p>
                    </w:txbxContent>
                  </v:textbox>
                </v:shape>
                <w10:wrap anchorx="page"/>
              </v:group>
            </w:pict>
          </mc:Fallback>
        </mc:AlternateContent>
      </w:r>
      <w:r w:rsidRPr="00EF69D0">
        <w:rPr>
          <w:w w:val="115"/>
          <w:sz w:val="16"/>
        </w:rPr>
        <w:t>NTB</w:t>
      </w:r>
    </w:p>
    <w:p w14:paraId="6FA67580" w14:textId="77777777" w:rsidR="00EF69D0" w:rsidRPr="00EF69D0" w:rsidRDefault="00EF69D0" w:rsidP="00EF69D0">
      <w:pPr>
        <w:pStyle w:val="BodyText"/>
      </w:pPr>
    </w:p>
    <w:p w14:paraId="5FF6A7AF" w14:textId="77777777" w:rsidR="008117A9" w:rsidRDefault="00EF69D0" w:rsidP="00EF69D0">
      <w:pPr>
        <w:spacing w:line="484" w:lineRule="auto"/>
        <w:ind w:left="699" w:right="38" w:firstLine="719"/>
        <w:jc w:val="right"/>
        <w:rPr>
          <w:sz w:val="16"/>
        </w:rPr>
      </w:pPr>
      <w:r w:rsidRPr="00EF69D0">
        <w:rPr>
          <w:w w:val="110"/>
          <w:sz w:val="16"/>
        </w:rPr>
        <w:t>Ac</w:t>
      </w:r>
      <w:r>
        <w:rPr>
          <w:w w:val="110"/>
          <w:sz w:val="16"/>
        </w:rPr>
        <w:t>e</w:t>
      </w:r>
      <w:r w:rsidRPr="00EF69D0">
        <w:rPr>
          <w:w w:val="110"/>
          <w:sz w:val="16"/>
        </w:rPr>
        <w:t xml:space="preserve">h </w:t>
      </w:r>
      <w:r w:rsidRPr="00EF69D0">
        <w:rPr>
          <w:w w:val="115"/>
          <w:sz w:val="16"/>
        </w:rPr>
        <w:t>Central</w:t>
      </w:r>
      <w:r w:rsidRPr="00EF69D0">
        <w:rPr>
          <w:spacing w:val="-24"/>
          <w:w w:val="115"/>
          <w:sz w:val="16"/>
        </w:rPr>
        <w:t xml:space="preserve"> </w:t>
      </w:r>
      <w:r w:rsidRPr="00EF69D0">
        <w:rPr>
          <w:w w:val="115"/>
          <w:sz w:val="16"/>
        </w:rPr>
        <w:t>Java</w:t>
      </w:r>
      <w:r w:rsidRPr="00EF69D0">
        <w:rPr>
          <w:spacing w:val="-1"/>
          <w:w w:val="108"/>
          <w:sz w:val="16"/>
        </w:rPr>
        <w:t xml:space="preserve"> </w:t>
      </w:r>
      <w:r w:rsidR="00360E36" w:rsidRPr="00EF69D0">
        <w:rPr>
          <w:noProof/>
          <w:sz w:val="16"/>
        </w:rPr>
        <mc:AlternateContent>
          <mc:Choice Requires="wps">
            <w:drawing>
              <wp:anchor distT="0" distB="0" distL="114300" distR="114300" simplePos="0" relativeHeight="251814912" behindDoc="0" locked="0" layoutInCell="1" allowOverlap="1" wp14:anchorId="470EC20A" wp14:editId="1C36DFC3">
                <wp:simplePos x="0" y="0"/>
                <wp:positionH relativeFrom="column">
                  <wp:posOffset>1641475</wp:posOffset>
                </wp:positionH>
                <wp:positionV relativeFrom="paragraph">
                  <wp:posOffset>535940</wp:posOffset>
                </wp:positionV>
                <wp:extent cx="0" cy="213995"/>
                <wp:effectExtent l="43180" t="36830" r="42545" b="34925"/>
                <wp:wrapNone/>
                <wp:docPr id="189"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995"/>
                        </a:xfrm>
                        <a:prstGeom prst="line">
                          <a:avLst/>
                        </a:prstGeom>
                        <a:noFill/>
                        <a:ln w="69837">
                          <a:solidFill>
                            <a:srgbClr val="CFCFC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F834C2" id="Line 34"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25pt,42.2pt" to="129.2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" strokecolor="#cfcfcf" strokeweight="1.93992mm"/>
            </w:pict>
          </mc:Fallback>
        </mc:AlternateContent>
      </w:r>
      <w:r w:rsidR="00360E36" w:rsidRPr="00EF69D0">
        <w:rPr>
          <w:noProof/>
          <w:sz w:val="16"/>
        </w:rPr>
        <mc:AlternateContent>
          <mc:Choice Requires="wps">
            <w:drawing>
              <wp:anchor distT="0" distB="0" distL="114300" distR="114300" simplePos="0" relativeHeight="251813888" behindDoc="0" locked="0" layoutInCell="1" allowOverlap="1" wp14:anchorId="0033056C" wp14:editId="4063C1F2">
                <wp:simplePos x="0" y="0"/>
                <wp:positionH relativeFrom="column">
                  <wp:posOffset>1445260</wp:posOffset>
                </wp:positionH>
                <wp:positionV relativeFrom="paragraph">
                  <wp:posOffset>535305</wp:posOffset>
                </wp:positionV>
                <wp:extent cx="161290" cy="214630"/>
                <wp:effectExtent l="0" t="0" r="1270" b="0"/>
                <wp:wrapNone/>
                <wp:docPr id="188"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90" cy="214630"/>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0E4A97" id="Rectangle 35" o:spid="_x0000_s1026" style="position:absolute;margin-left:113.8pt;margin-top:42.15pt;width:12.7pt;height:16.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" fillcolor="#fbb040" stroked="f"/>
            </w:pict>
          </mc:Fallback>
        </mc:AlternateContent>
      </w:r>
      <w:r w:rsidR="00360E36" w:rsidRPr="00EF69D0">
        <w:rPr>
          <w:noProof/>
          <w:sz w:val="16"/>
        </w:rPr>
        <mc:AlternateContent>
          <mc:Choice Requires="wps">
            <w:drawing>
              <wp:anchor distT="0" distB="0" distL="114300" distR="114300" simplePos="0" relativeHeight="251812864" behindDoc="0" locked="0" layoutInCell="1" allowOverlap="1" wp14:anchorId="4E144638" wp14:editId="7AD6AA62">
                <wp:simplePos x="0" y="0"/>
                <wp:positionH relativeFrom="column">
                  <wp:posOffset>1260475</wp:posOffset>
                </wp:positionH>
                <wp:positionV relativeFrom="paragraph">
                  <wp:posOffset>535305</wp:posOffset>
                </wp:positionV>
                <wp:extent cx="185420" cy="214630"/>
                <wp:effectExtent l="0" t="0" r="0" b="0"/>
                <wp:wrapNone/>
                <wp:docPr id="187"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2146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CEAE34" id="Rectangle 36" o:spid="_x0000_s1026" style="position:absolute;margin-left:99.25pt;margin-top:42.15pt;width:14.6pt;height:16.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" fillcolor="#ac1f24" stroked="f"/>
            </w:pict>
          </mc:Fallback>
        </mc:AlternateContent>
      </w:r>
      <w:r w:rsidR="00360E36" w:rsidRPr="00EF69D0">
        <w:rPr>
          <w:noProof/>
          <w:sz w:val="16"/>
        </w:rPr>
        <mc:AlternateContent>
          <mc:Choice Requires="wps">
            <w:drawing>
              <wp:anchor distT="0" distB="0" distL="114300" distR="114300" simplePos="0" relativeHeight="251811840" behindDoc="0" locked="0" layoutInCell="1" allowOverlap="1" wp14:anchorId="18535BDA" wp14:editId="50F7838D">
                <wp:simplePos x="0" y="0"/>
                <wp:positionH relativeFrom="column">
                  <wp:posOffset>1669415</wp:posOffset>
                </wp:positionH>
                <wp:positionV relativeFrom="paragraph">
                  <wp:posOffset>255270</wp:posOffset>
                </wp:positionV>
                <wp:extent cx="0" cy="214630"/>
                <wp:effectExtent l="42545" t="41910" r="43180" b="38735"/>
                <wp:wrapNone/>
                <wp:docPr id="186"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630"/>
                        </a:xfrm>
                        <a:prstGeom prst="line">
                          <a:avLst/>
                        </a:prstGeom>
                        <a:noFill/>
                        <a:ln w="70574">
                          <a:solidFill>
                            <a:srgbClr val="CFCFC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9D9097" id="Line 37"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45pt,20.1pt" to="131.4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" strokecolor="#cfcfcf" strokeweight="1.96039mm"/>
            </w:pict>
          </mc:Fallback>
        </mc:AlternateContent>
      </w:r>
      <w:r w:rsidR="00360E36" w:rsidRPr="00EF69D0">
        <w:rPr>
          <w:noProof/>
          <w:sz w:val="16"/>
        </w:rPr>
        <mc:AlternateContent>
          <mc:Choice Requires="wps">
            <w:drawing>
              <wp:anchor distT="0" distB="0" distL="114300" distR="114300" simplePos="0" relativeHeight="251810816" behindDoc="0" locked="0" layoutInCell="1" allowOverlap="1" wp14:anchorId="427E8B65" wp14:editId="0BB66CFF">
                <wp:simplePos x="0" y="0"/>
                <wp:positionH relativeFrom="column">
                  <wp:posOffset>1442085</wp:posOffset>
                </wp:positionH>
                <wp:positionV relativeFrom="paragraph">
                  <wp:posOffset>255270</wp:posOffset>
                </wp:positionV>
                <wp:extent cx="191770" cy="214630"/>
                <wp:effectExtent l="0" t="3810" r="2540" b="635"/>
                <wp:wrapNone/>
                <wp:docPr id="185"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70" cy="214630"/>
                        </a:xfrm>
                        <a:prstGeom prst="rect">
                          <a:avLst/>
                        </a:prstGeom>
                        <a:solidFill>
                          <a:srgbClr val="FBB0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6728EE" id="Rectangle 38" o:spid="_x0000_s1026" style="position:absolute;margin-left:113.55pt;margin-top:20.1pt;width:15.1pt;height:16.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" fillcolor="#fbb040" stroked="f"/>
            </w:pict>
          </mc:Fallback>
        </mc:AlternateContent>
      </w:r>
      <w:r w:rsidR="00360E36" w:rsidRPr="00EF69D0">
        <w:rPr>
          <w:noProof/>
          <w:sz w:val="16"/>
        </w:rPr>
        <mc:AlternateContent>
          <mc:Choice Requires="wps">
            <w:drawing>
              <wp:anchor distT="0" distB="0" distL="114300" distR="114300" simplePos="0" relativeHeight="251809792" behindDoc="0" locked="0" layoutInCell="1" allowOverlap="1" wp14:anchorId="70803B2A" wp14:editId="026AB3DF">
                <wp:simplePos x="0" y="0"/>
                <wp:positionH relativeFrom="column">
                  <wp:posOffset>1260475</wp:posOffset>
                </wp:positionH>
                <wp:positionV relativeFrom="paragraph">
                  <wp:posOffset>255270</wp:posOffset>
                </wp:positionV>
                <wp:extent cx="182245" cy="214630"/>
                <wp:effectExtent l="0" t="3810" r="3175" b="635"/>
                <wp:wrapNone/>
                <wp:docPr id="184"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2146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A016C" id="Rectangle 39" o:spid="_x0000_s1026" style="position:absolute;margin-left:99.25pt;margin-top:20.1pt;width:14.35pt;height:16.9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" fillcolor="#ac1f24" stroked="f"/>
            </w:pict>
          </mc:Fallback>
        </mc:AlternateContent>
      </w:r>
      <w:r w:rsidR="004B269F" w:rsidRPr="00EF69D0">
        <w:rPr>
          <w:spacing w:val="-4"/>
          <w:sz w:val="16"/>
        </w:rPr>
        <w:t xml:space="preserve"> </w:t>
      </w:r>
      <w:r w:rsidR="004B269F" w:rsidRPr="00EF69D0">
        <w:rPr>
          <w:sz w:val="16"/>
        </w:rPr>
        <w:t>South</w:t>
      </w:r>
      <w:r w:rsidR="004B269F" w:rsidRPr="00EF69D0">
        <w:rPr>
          <w:spacing w:val="7"/>
          <w:sz w:val="16"/>
        </w:rPr>
        <w:t xml:space="preserve"> </w:t>
      </w:r>
      <w:r w:rsidR="004B269F">
        <w:rPr>
          <w:spacing w:val="-3"/>
          <w:sz w:val="16"/>
        </w:rPr>
        <w:t>Sulawesi</w:t>
      </w:r>
    </w:p>
    <w:p w14:paraId="148BCBE7" w14:textId="77777777" w:rsidR="008117A9" w:rsidRDefault="004B269F">
      <w:pPr>
        <w:spacing w:before="102"/>
        <w:ind w:left="1185" w:right="1290"/>
        <w:jc w:val="center"/>
        <w:rPr>
          <w:sz w:val="16"/>
        </w:rPr>
      </w:pPr>
      <w:r>
        <w:br w:type="column"/>
      </w:r>
      <w:r>
        <w:rPr>
          <w:sz w:val="16"/>
        </w:rPr>
        <w:t>$2.9M</w:t>
      </w:r>
    </w:p>
    <w:p w14:paraId="521A22E6" w14:textId="77777777" w:rsidR="008117A9" w:rsidRDefault="008117A9">
      <w:pPr>
        <w:jc w:val="center"/>
        <w:rPr>
          <w:sz w:val="16"/>
        </w:rPr>
        <w:sectPr w:rsidR="008117A9" w:rsidSect="00EF69D0">
          <w:type w:val="continuous"/>
          <w:pgSz w:w="11910" w:h="16840"/>
          <w:pgMar w:top="580" w:right="0" w:bottom="280" w:left="400" w:header="720" w:footer="720" w:gutter="0"/>
          <w:cols w:num="5" w:space="720" w:equalWidth="0">
            <w:col w:w="2147" w:space="40"/>
            <w:col w:w="1101" w:space="39"/>
            <w:col w:w="2087" w:space="39"/>
            <w:col w:w="1866" w:space="1213"/>
            <w:col w:w="2978"/>
          </w:cols>
        </w:sectPr>
      </w:pPr>
    </w:p>
    <w:p w14:paraId="4FB9C46B" w14:textId="77777777" w:rsidR="008117A9" w:rsidRDefault="004B269F">
      <w:pPr>
        <w:pStyle w:val="BodyText"/>
      </w:pPr>
      <w:r>
        <w:rPr>
          <w:noProof/>
        </w:rPr>
        <w:drawing>
          <wp:anchor distT="0" distB="0" distL="0" distR="0" simplePos="0" relativeHeight="251728896" behindDoc="0" locked="0" layoutInCell="1" allowOverlap="1" wp14:anchorId="3232795C" wp14:editId="55668288">
            <wp:simplePos x="0" y="0"/>
            <wp:positionH relativeFrom="page">
              <wp:posOffset>0</wp:posOffset>
            </wp:positionH>
            <wp:positionV relativeFrom="page">
              <wp:posOffset>10232999</wp:posOffset>
            </wp:positionV>
            <wp:extent cx="5864403" cy="17995"/>
            <wp:effectExtent l="0" t="0" r="0" b="0"/>
            <wp:wrapNone/>
            <wp:docPr id="5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5.png"/>
                    <pic:cNvPicPr/>
                  </pic:nvPicPr>
                  <pic:blipFill>
                    <a:blip r:embed="rId61" cstate="print"/>
                    <a:stretch>
                      <a:fillRect/>
                    </a:stretch>
                  </pic:blipFill>
                  <pic:spPr>
                    <a:xfrm>
                      <a:off x="0" y="0"/>
                      <a:ext cx="5864403" cy="17995"/>
                    </a:xfrm>
                    <a:prstGeom prst="rect">
                      <a:avLst/>
                    </a:prstGeom>
                  </pic:spPr>
                </pic:pic>
              </a:graphicData>
            </a:graphic>
          </wp:anchor>
        </w:drawing>
      </w:r>
    </w:p>
    <w:p w14:paraId="24B1282C" w14:textId="77777777" w:rsidR="008117A9" w:rsidRDefault="008117A9">
      <w:pPr>
        <w:pStyle w:val="BodyText"/>
      </w:pPr>
    </w:p>
    <w:p w14:paraId="3B5ED7A8" w14:textId="77777777" w:rsidR="008117A9" w:rsidRDefault="008117A9">
      <w:pPr>
        <w:pStyle w:val="BodyText"/>
      </w:pPr>
    </w:p>
    <w:p w14:paraId="4084204C" w14:textId="77777777" w:rsidR="008117A9" w:rsidRDefault="008117A9">
      <w:pPr>
        <w:pStyle w:val="BodyText"/>
      </w:pPr>
    </w:p>
    <w:p w14:paraId="27D7DC67" w14:textId="77777777" w:rsidR="008117A9" w:rsidRDefault="008117A9">
      <w:pPr>
        <w:pStyle w:val="BodyText"/>
      </w:pPr>
    </w:p>
    <w:p w14:paraId="1F2F1843" w14:textId="77777777" w:rsidR="008117A9" w:rsidRDefault="008117A9">
      <w:pPr>
        <w:pStyle w:val="BodyText"/>
      </w:pPr>
    </w:p>
    <w:p w14:paraId="6CC288B2" w14:textId="77777777" w:rsidR="008117A9" w:rsidRDefault="008117A9">
      <w:pPr>
        <w:pStyle w:val="BodyText"/>
      </w:pPr>
    </w:p>
    <w:p w14:paraId="7E030401" w14:textId="77777777" w:rsidR="008117A9" w:rsidRDefault="008117A9">
      <w:pPr>
        <w:pStyle w:val="BodyText"/>
      </w:pPr>
    </w:p>
    <w:p w14:paraId="54BD9791" w14:textId="77777777" w:rsidR="008117A9" w:rsidRDefault="008117A9">
      <w:pPr>
        <w:pStyle w:val="BodyText"/>
      </w:pPr>
    </w:p>
    <w:p w14:paraId="086C8399" w14:textId="77777777" w:rsidR="008117A9" w:rsidRDefault="008117A9">
      <w:pPr>
        <w:pStyle w:val="BodyText"/>
      </w:pPr>
    </w:p>
    <w:p w14:paraId="460149F7" w14:textId="77777777" w:rsidR="008117A9" w:rsidRDefault="008117A9">
      <w:pPr>
        <w:pStyle w:val="BodyText"/>
      </w:pPr>
    </w:p>
    <w:p w14:paraId="3A7F6A36" w14:textId="77777777" w:rsidR="008117A9" w:rsidRDefault="008117A9">
      <w:pPr>
        <w:pStyle w:val="BodyText"/>
      </w:pPr>
    </w:p>
    <w:p w14:paraId="451A7F85" w14:textId="77777777" w:rsidR="008117A9" w:rsidRDefault="008117A9">
      <w:pPr>
        <w:pStyle w:val="BodyText"/>
      </w:pPr>
    </w:p>
    <w:p w14:paraId="249AEC5B" w14:textId="77777777" w:rsidR="008117A9" w:rsidRDefault="008117A9">
      <w:pPr>
        <w:pStyle w:val="BodyText"/>
      </w:pPr>
    </w:p>
    <w:p w14:paraId="666A2D22" w14:textId="77777777" w:rsidR="008117A9" w:rsidRDefault="008117A9">
      <w:pPr>
        <w:pStyle w:val="BodyText"/>
      </w:pPr>
    </w:p>
    <w:p w14:paraId="12525589" w14:textId="77777777" w:rsidR="008117A9" w:rsidRDefault="008117A9">
      <w:pPr>
        <w:pStyle w:val="BodyText"/>
      </w:pPr>
    </w:p>
    <w:p w14:paraId="7BA8169F" w14:textId="77777777" w:rsidR="008117A9" w:rsidRDefault="008117A9">
      <w:pPr>
        <w:pStyle w:val="BodyText"/>
      </w:pPr>
    </w:p>
    <w:p w14:paraId="7A78D841" w14:textId="77777777" w:rsidR="008117A9" w:rsidRDefault="008117A9">
      <w:pPr>
        <w:pStyle w:val="BodyText"/>
      </w:pPr>
    </w:p>
    <w:p w14:paraId="090D379E" w14:textId="77777777" w:rsidR="008117A9" w:rsidRDefault="008117A9">
      <w:pPr>
        <w:pStyle w:val="BodyText"/>
      </w:pPr>
    </w:p>
    <w:p w14:paraId="5B1B6191" w14:textId="77777777" w:rsidR="008117A9" w:rsidRDefault="008117A9">
      <w:pPr>
        <w:pStyle w:val="BodyText"/>
      </w:pPr>
    </w:p>
    <w:p w14:paraId="447AE838" w14:textId="77777777" w:rsidR="008117A9" w:rsidRDefault="008117A9">
      <w:pPr>
        <w:pStyle w:val="BodyText"/>
      </w:pPr>
    </w:p>
    <w:p w14:paraId="3A2B7F71" w14:textId="77777777" w:rsidR="008117A9" w:rsidRDefault="008117A9">
      <w:pPr>
        <w:pStyle w:val="BodyText"/>
      </w:pPr>
    </w:p>
    <w:p w14:paraId="31C4D663" w14:textId="77777777" w:rsidR="008117A9" w:rsidRDefault="008117A9">
      <w:pPr>
        <w:pStyle w:val="BodyText"/>
      </w:pPr>
    </w:p>
    <w:p w14:paraId="6761609D" w14:textId="77777777" w:rsidR="008117A9" w:rsidRDefault="008117A9">
      <w:pPr>
        <w:pStyle w:val="BodyText"/>
      </w:pPr>
    </w:p>
    <w:p w14:paraId="1DC46046" w14:textId="77777777" w:rsidR="008117A9" w:rsidRDefault="008117A9">
      <w:pPr>
        <w:pStyle w:val="BodyText"/>
      </w:pPr>
    </w:p>
    <w:p w14:paraId="11AE0CDD" w14:textId="77777777" w:rsidR="008117A9" w:rsidRDefault="008117A9">
      <w:pPr>
        <w:pStyle w:val="BodyText"/>
      </w:pPr>
    </w:p>
    <w:p w14:paraId="5D302CEF" w14:textId="77777777" w:rsidR="008117A9" w:rsidRDefault="008117A9">
      <w:pPr>
        <w:pStyle w:val="BodyText"/>
      </w:pPr>
    </w:p>
    <w:p w14:paraId="1C38C4F0" w14:textId="77777777" w:rsidR="008117A9" w:rsidRDefault="008117A9">
      <w:pPr>
        <w:pStyle w:val="BodyText"/>
      </w:pPr>
    </w:p>
    <w:p w14:paraId="48E7E52F" w14:textId="77777777" w:rsidR="008117A9" w:rsidRDefault="008117A9">
      <w:pPr>
        <w:pStyle w:val="BodyText"/>
      </w:pPr>
    </w:p>
    <w:p w14:paraId="0350062F" w14:textId="77777777" w:rsidR="008117A9" w:rsidRDefault="008117A9">
      <w:pPr>
        <w:pStyle w:val="BodyText"/>
        <w:spacing w:before="1"/>
        <w:rPr>
          <w:sz w:val="18"/>
        </w:rPr>
      </w:pPr>
    </w:p>
    <w:p w14:paraId="3009DED7" w14:textId="77777777" w:rsidR="008117A9" w:rsidRDefault="004B269F">
      <w:pPr>
        <w:tabs>
          <w:tab w:val="left" w:pos="1534"/>
        </w:tabs>
        <w:spacing w:before="1"/>
        <w:ind w:right="508"/>
        <w:jc w:val="right"/>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z w:val="20"/>
          <w:shd w:val="clear" w:color="auto" w:fill="E6E7E8"/>
        </w:rPr>
        <w:t>65</w:t>
      </w:r>
      <w:r>
        <w:rPr>
          <w:color w:val="AC1F24"/>
          <w:spacing w:val="-20"/>
          <w:sz w:val="20"/>
          <w:shd w:val="clear" w:color="auto" w:fill="E6E7E8"/>
        </w:rPr>
        <w:t xml:space="preserve"> </w:t>
      </w:r>
    </w:p>
    <w:p w14:paraId="05B6A691" w14:textId="77777777" w:rsidR="008117A9" w:rsidRDefault="008117A9">
      <w:pPr>
        <w:jc w:val="right"/>
        <w:rPr>
          <w:sz w:val="20"/>
        </w:rPr>
        <w:sectPr w:rsidR="008117A9">
          <w:type w:val="continuous"/>
          <w:pgSz w:w="11910" w:h="16840"/>
          <w:pgMar w:top="580" w:right="0" w:bottom="280" w:left="400" w:header="720" w:footer="720" w:gutter="0"/>
          <w:cols w:space="720"/>
        </w:sectPr>
      </w:pPr>
    </w:p>
    <w:p w14:paraId="4B20C598" w14:textId="77777777" w:rsidR="008117A9" w:rsidRDefault="008117A9">
      <w:pPr>
        <w:pStyle w:val="BodyText"/>
      </w:pPr>
    </w:p>
    <w:p w14:paraId="4349258B" w14:textId="77777777" w:rsidR="008117A9" w:rsidRDefault="008117A9">
      <w:pPr>
        <w:pStyle w:val="BodyText"/>
      </w:pPr>
    </w:p>
    <w:p w14:paraId="683230B7" w14:textId="77777777" w:rsidR="008117A9" w:rsidRDefault="008117A9">
      <w:pPr>
        <w:pStyle w:val="BodyText"/>
      </w:pPr>
    </w:p>
    <w:p w14:paraId="6883D9E9" w14:textId="77777777" w:rsidR="008117A9" w:rsidRDefault="008117A9">
      <w:pPr>
        <w:pStyle w:val="BodyText"/>
      </w:pPr>
    </w:p>
    <w:p w14:paraId="254B9C08" w14:textId="77777777" w:rsidR="008117A9" w:rsidRDefault="008117A9">
      <w:pPr>
        <w:pStyle w:val="BodyText"/>
      </w:pPr>
    </w:p>
    <w:p w14:paraId="60ADB752" w14:textId="77777777" w:rsidR="008117A9" w:rsidRDefault="008117A9">
      <w:pPr>
        <w:pStyle w:val="BodyText"/>
      </w:pPr>
    </w:p>
    <w:p w14:paraId="035EAB85" w14:textId="77777777" w:rsidR="008117A9" w:rsidRDefault="008117A9">
      <w:pPr>
        <w:pStyle w:val="BodyText"/>
      </w:pPr>
    </w:p>
    <w:p w14:paraId="61E6C1EA" w14:textId="77777777" w:rsidR="008117A9" w:rsidRDefault="008117A9">
      <w:pPr>
        <w:pStyle w:val="BodyText"/>
      </w:pPr>
    </w:p>
    <w:p w14:paraId="6CAA1B7A" w14:textId="77777777" w:rsidR="008117A9" w:rsidRDefault="008117A9">
      <w:pPr>
        <w:pStyle w:val="BodyText"/>
      </w:pPr>
    </w:p>
    <w:p w14:paraId="54ECFF9F" w14:textId="77777777" w:rsidR="008117A9" w:rsidRDefault="008117A9">
      <w:pPr>
        <w:pStyle w:val="BodyText"/>
      </w:pPr>
    </w:p>
    <w:p w14:paraId="23174A9C" w14:textId="77777777" w:rsidR="008117A9" w:rsidRDefault="008117A9">
      <w:pPr>
        <w:pStyle w:val="BodyText"/>
      </w:pPr>
    </w:p>
    <w:p w14:paraId="4F95FFF6" w14:textId="77777777" w:rsidR="008117A9" w:rsidRDefault="008117A9">
      <w:pPr>
        <w:pStyle w:val="BodyText"/>
      </w:pPr>
    </w:p>
    <w:p w14:paraId="48897089" w14:textId="77777777" w:rsidR="008117A9" w:rsidRDefault="008117A9">
      <w:pPr>
        <w:pStyle w:val="BodyText"/>
      </w:pPr>
    </w:p>
    <w:p w14:paraId="5BAF0E63" w14:textId="77777777" w:rsidR="008117A9" w:rsidRDefault="008117A9">
      <w:pPr>
        <w:pStyle w:val="BodyText"/>
      </w:pPr>
    </w:p>
    <w:p w14:paraId="65C7C4E7" w14:textId="77777777" w:rsidR="008117A9" w:rsidRDefault="008117A9">
      <w:pPr>
        <w:pStyle w:val="BodyText"/>
      </w:pPr>
    </w:p>
    <w:p w14:paraId="3BD9C30F" w14:textId="77777777" w:rsidR="008117A9" w:rsidRDefault="008117A9">
      <w:pPr>
        <w:pStyle w:val="BodyText"/>
      </w:pPr>
    </w:p>
    <w:p w14:paraId="2C1CFAEE" w14:textId="77777777" w:rsidR="008117A9" w:rsidRDefault="008117A9">
      <w:pPr>
        <w:pStyle w:val="BodyText"/>
      </w:pPr>
    </w:p>
    <w:p w14:paraId="6ED34630" w14:textId="77777777" w:rsidR="008117A9" w:rsidRDefault="008117A9">
      <w:pPr>
        <w:pStyle w:val="BodyText"/>
      </w:pPr>
    </w:p>
    <w:p w14:paraId="3A389573" w14:textId="77777777" w:rsidR="008117A9" w:rsidRDefault="008117A9">
      <w:pPr>
        <w:pStyle w:val="BodyText"/>
      </w:pPr>
    </w:p>
    <w:p w14:paraId="27CA39EA" w14:textId="77777777" w:rsidR="008117A9" w:rsidRDefault="008117A9">
      <w:pPr>
        <w:pStyle w:val="BodyText"/>
      </w:pPr>
    </w:p>
    <w:p w14:paraId="141C9762" w14:textId="77777777" w:rsidR="008117A9" w:rsidRDefault="008117A9">
      <w:pPr>
        <w:pStyle w:val="BodyText"/>
      </w:pPr>
    </w:p>
    <w:p w14:paraId="27E8481F" w14:textId="77777777" w:rsidR="008117A9" w:rsidRDefault="008117A9">
      <w:pPr>
        <w:pStyle w:val="BodyText"/>
      </w:pPr>
    </w:p>
    <w:p w14:paraId="1523859C" w14:textId="77777777" w:rsidR="008117A9" w:rsidRDefault="008117A9">
      <w:pPr>
        <w:pStyle w:val="BodyText"/>
      </w:pPr>
    </w:p>
    <w:p w14:paraId="0EC97BEE" w14:textId="77777777" w:rsidR="008117A9" w:rsidRDefault="008117A9">
      <w:pPr>
        <w:pStyle w:val="BodyText"/>
      </w:pPr>
    </w:p>
    <w:p w14:paraId="62A40D29" w14:textId="77777777" w:rsidR="008117A9" w:rsidRDefault="008117A9">
      <w:pPr>
        <w:pStyle w:val="BodyText"/>
      </w:pPr>
    </w:p>
    <w:p w14:paraId="4A99C479" w14:textId="77777777" w:rsidR="008117A9" w:rsidRDefault="008117A9">
      <w:pPr>
        <w:pStyle w:val="BodyText"/>
      </w:pPr>
    </w:p>
    <w:p w14:paraId="081322FD" w14:textId="77777777" w:rsidR="008117A9" w:rsidRDefault="008117A9">
      <w:pPr>
        <w:pStyle w:val="BodyText"/>
      </w:pPr>
    </w:p>
    <w:p w14:paraId="6131ECE5" w14:textId="77777777" w:rsidR="008117A9" w:rsidRDefault="008117A9">
      <w:pPr>
        <w:pStyle w:val="BodyText"/>
      </w:pPr>
    </w:p>
    <w:p w14:paraId="5359F4BE" w14:textId="77777777" w:rsidR="008117A9" w:rsidRDefault="008117A9">
      <w:pPr>
        <w:pStyle w:val="BodyText"/>
      </w:pPr>
    </w:p>
    <w:p w14:paraId="3D0EF7E9" w14:textId="77777777" w:rsidR="008117A9" w:rsidRDefault="008117A9">
      <w:pPr>
        <w:pStyle w:val="BodyText"/>
      </w:pPr>
    </w:p>
    <w:p w14:paraId="02498C27" w14:textId="77777777" w:rsidR="008117A9" w:rsidRDefault="008117A9">
      <w:pPr>
        <w:pStyle w:val="BodyText"/>
      </w:pPr>
    </w:p>
    <w:p w14:paraId="5A9253DD" w14:textId="77777777" w:rsidR="008117A9" w:rsidRDefault="008117A9">
      <w:pPr>
        <w:pStyle w:val="BodyText"/>
      </w:pPr>
    </w:p>
    <w:p w14:paraId="3AA818C2" w14:textId="77777777" w:rsidR="008117A9" w:rsidRDefault="008117A9">
      <w:pPr>
        <w:pStyle w:val="BodyText"/>
      </w:pPr>
    </w:p>
    <w:p w14:paraId="5DCAA24B" w14:textId="77777777" w:rsidR="008117A9" w:rsidRDefault="008117A9">
      <w:pPr>
        <w:pStyle w:val="BodyText"/>
      </w:pPr>
    </w:p>
    <w:p w14:paraId="41C0EC97" w14:textId="77777777" w:rsidR="008117A9" w:rsidRDefault="008117A9">
      <w:pPr>
        <w:pStyle w:val="BodyText"/>
      </w:pPr>
    </w:p>
    <w:p w14:paraId="2141326D" w14:textId="77777777" w:rsidR="008117A9" w:rsidRDefault="008117A9">
      <w:pPr>
        <w:pStyle w:val="BodyText"/>
      </w:pPr>
    </w:p>
    <w:p w14:paraId="5D3843B5" w14:textId="77777777" w:rsidR="008117A9" w:rsidRDefault="008117A9">
      <w:pPr>
        <w:pStyle w:val="BodyText"/>
      </w:pPr>
    </w:p>
    <w:p w14:paraId="528A54DD" w14:textId="77777777" w:rsidR="008117A9" w:rsidRDefault="008117A9">
      <w:pPr>
        <w:pStyle w:val="BodyText"/>
      </w:pPr>
    </w:p>
    <w:p w14:paraId="1FE68185" w14:textId="77777777" w:rsidR="008117A9" w:rsidRDefault="008117A9">
      <w:pPr>
        <w:pStyle w:val="BodyText"/>
      </w:pPr>
    </w:p>
    <w:p w14:paraId="69039FFC" w14:textId="77777777" w:rsidR="008117A9" w:rsidRDefault="008117A9">
      <w:pPr>
        <w:pStyle w:val="BodyText"/>
      </w:pPr>
    </w:p>
    <w:p w14:paraId="4B1D6A20" w14:textId="77777777" w:rsidR="008117A9" w:rsidRDefault="008117A9">
      <w:pPr>
        <w:pStyle w:val="BodyText"/>
      </w:pPr>
    </w:p>
    <w:p w14:paraId="427D36D3" w14:textId="77777777" w:rsidR="008117A9" w:rsidRDefault="008117A9">
      <w:pPr>
        <w:pStyle w:val="BodyText"/>
      </w:pPr>
    </w:p>
    <w:p w14:paraId="58AD1764" w14:textId="77777777" w:rsidR="008117A9" w:rsidRDefault="008117A9">
      <w:pPr>
        <w:pStyle w:val="BodyText"/>
      </w:pPr>
    </w:p>
    <w:p w14:paraId="03672FE6" w14:textId="77777777" w:rsidR="008117A9" w:rsidRDefault="008117A9">
      <w:pPr>
        <w:pStyle w:val="BodyText"/>
      </w:pPr>
    </w:p>
    <w:p w14:paraId="28A5327E" w14:textId="77777777" w:rsidR="008117A9" w:rsidRDefault="008117A9">
      <w:pPr>
        <w:pStyle w:val="BodyText"/>
      </w:pPr>
    </w:p>
    <w:p w14:paraId="648EDE7E" w14:textId="77777777" w:rsidR="008117A9" w:rsidRDefault="008117A9">
      <w:pPr>
        <w:pStyle w:val="BodyText"/>
      </w:pPr>
    </w:p>
    <w:p w14:paraId="57FA75FE" w14:textId="77777777" w:rsidR="008117A9" w:rsidRDefault="008117A9">
      <w:pPr>
        <w:pStyle w:val="BodyText"/>
      </w:pPr>
    </w:p>
    <w:p w14:paraId="3E8D7288" w14:textId="77777777" w:rsidR="008117A9" w:rsidRDefault="008117A9">
      <w:pPr>
        <w:pStyle w:val="BodyText"/>
      </w:pPr>
    </w:p>
    <w:p w14:paraId="536F9C67" w14:textId="77777777" w:rsidR="008117A9" w:rsidRDefault="008117A9">
      <w:pPr>
        <w:pStyle w:val="BodyText"/>
      </w:pPr>
    </w:p>
    <w:p w14:paraId="7BD002D1" w14:textId="77777777" w:rsidR="008117A9" w:rsidRDefault="008117A9">
      <w:pPr>
        <w:pStyle w:val="BodyText"/>
      </w:pPr>
    </w:p>
    <w:p w14:paraId="7608FF3D" w14:textId="77777777" w:rsidR="008117A9" w:rsidRDefault="008117A9">
      <w:pPr>
        <w:pStyle w:val="BodyText"/>
      </w:pPr>
    </w:p>
    <w:p w14:paraId="5234B5FA" w14:textId="77777777" w:rsidR="008117A9" w:rsidRDefault="008117A9">
      <w:pPr>
        <w:pStyle w:val="BodyText"/>
      </w:pPr>
    </w:p>
    <w:p w14:paraId="4B362A89" w14:textId="77777777" w:rsidR="008117A9" w:rsidRDefault="008117A9">
      <w:pPr>
        <w:pStyle w:val="BodyText"/>
      </w:pPr>
    </w:p>
    <w:p w14:paraId="780AA721" w14:textId="77777777" w:rsidR="008117A9" w:rsidRDefault="008117A9">
      <w:pPr>
        <w:pStyle w:val="BodyText"/>
      </w:pPr>
    </w:p>
    <w:p w14:paraId="4BBA8344" w14:textId="77777777" w:rsidR="008117A9" w:rsidRDefault="008117A9">
      <w:pPr>
        <w:pStyle w:val="BodyText"/>
      </w:pPr>
    </w:p>
    <w:p w14:paraId="4D4A9F4B" w14:textId="77777777" w:rsidR="008117A9" w:rsidRDefault="008117A9">
      <w:pPr>
        <w:pStyle w:val="BodyText"/>
      </w:pPr>
    </w:p>
    <w:p w14:paraId="42CDE70C" w14:textId="77777777" w:rsidR="008117A9" w:rsidRDefault="008117A9">
      <w:pPr>
        <w:pStyle w:val="BodyText"/>
      </w:pPr>
    </w:p>
    <w:p w14:paraId="7025994A" w14:textId="77777777" w:rsidR="008117A9" w:rsidRDefault="008117A9">
      <w:pPr>
        <w:pStyle w:val="BodyText"/>
        <w:spacing w:before="7"/>
        <w:rPr>
          <w:sz w:val="25"/>
        </w:rPr>
      </w:pPr>
    </w:p>
    <w:p w14:paraId="6D76953B" w14:textId="77777777" w:rsidR="008117A9" w:rsidRDefault="008117A9">
      <w:pPr>
        <w:rPr>
          <w:sz w:val="25"/>
        </w:rPr>
        <w:sectPr w:rsidR="008117A9">
          <w:headerReference w:type="even" r:id="rId186"/>
          <w:footerReference w:type="even" r:id="rId187"/>
          <w:pgSz w:w="11910" w:h="16840"/>
          <w:pgMar w:top="0" w:right="0" w:bottom="0" w:left="400" w:header="0" w:footer="0" w:gutter="0"/>
          <w:cols w:space="720"/>
        </w:sectPr>
      </w:pPr>
    </w:p>
    <w:p w14:paraId="7947E141" w14:textId="77777777" w:rsidR="008117A9" w:rsidRDefault="004B269F">
      <w:pPr>
        <w:pStyle w:val="BodyText"/>
        <w:spacing w:before="100"/>
        <w:ind w:left="110"/>
      </w:pPr>
      <w:r>
        <w:rPr>
          <w:color w:val="AC1F24"/>
          <w:shd w:val="clear" w:color="auto" w:fill="E6E7E8"/>
        </w:rPr>
        <w:t xml:space="preserve">  66 </w:t>
      </w:r>
    </w:p>
    <w:p w14:paraId="55997F4F" w14:textId="77777777" w:rsidR="008117A9" w:rsidRDefault="004B269F">
      <w:pPr>
        <w:spacing w:before="129"/>
        <w:ind w:left="110"/>
        <w:rPr>
          <w:rFonts w:ascii="Open Sans Light"/>
          <w:sz w:val="16"/>
        </w:rPr>
      </w:pPr>
      <w:r>
        <w:br w:type="column"/>
      </w:r>
      <w:r>
        <w:rPr>
          <w:rFonts w:ascii="Open Sans Light"/>
          <w:color w:val="AC1F24"/>
          <w:sz w:val="16"/>
        </w:rPr>
        <w:t>KOMPAK Six-Monthly Report</w:t>
      </w:r>
    </w:p>
    <w:p w14:paraId="7CB5EDE9" w14:textId="77777777" w:rsidR="008117A9" w:rsidRDefault="008117A9">
      <w:pPr>
        <w:rPr>
          <w:rFonts w:ascii="Open Sans Light"/>
          <w:sz w:val="16"/>
        </w:rPr>
        <w:sectPr w:rsidR="008117A9">
          <w:type w:val="continuous"/>
          <w:pgSz w:w="11910" w:h="16840"/>
          <w:pgMar w:top="580" w:right="0" w:bottom="280" w:left="400" w:header="720" w:footer="720" w:gutter="0"/>
          <w:cols w:num="2" w:space="720" w:equalWidth="0">
            <w:col w:w="548" w:space="76"/>
            <w:col w:w="10886"/>
          </w:cols>
        </w:sectPr>
      </w:pPr>
    </w:p>
    <w:p w14:paraId="6A74F948" w14:textId="77777777" w:rsidR="008117A9" w:rsidRDefault="00360E36">
      <w:pPr>
        <w:pStyle w:val="BodyText"/>
        <w:spacing w:before="4"/>
        <w:rPr>
          <w:rFonts w:ascii="Times New Roman"/>
          <w:sz w:val="17"/>
        </w:rPr>
      </w:pPr>
      <w:r>
        <w:rPr>
          <w:noProof/>
        </w:rPr>
        <w:lastRenderedPageBreak/>
        <mc:AlternateContent>
          <mc:Choice Requires="wps">
            <w:drawing>
              <wp:anchor distT="0" distB="0" distL="114300" distR="114300" simplePos="0" relativeHeight="251787264" behindDoc="1" locked="0" layoutInCell="1" allowOverlap="1" wp14:anchorId="58AA7984" wp14:editId="1F049C30">
                <wp:simplePos x="0" y="0"/>
                <wp:positionH relativeFrom="page">
                  <wp:posOffset>6009640</wp:posOffset>
                </wp:positionH>
                <wp:positionV relativeFrom="page">
                  <wp:posOffset>10153650</wp:posOffset>
                </wp:positionV>
                <wp:extent cx="1173480" cy="173355"/>
                <wp:effectExtent l="0" t="0" r="0" b="0"/>
                <wp:wrapNone/>
                <wp:docPr id="18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74EB1" w14:textId="77777777" w:rsidR="00575BB5" w:rsidRDefault="00575BB5">
                            <w:pPr>
                              <w:tabs>
                                <w:tab w:val="left" w:pos="1618"/>
                              </w:tabs>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pacing w:val="-10"/>
                                <w:sz w:val="20"/>
                              </w:rPr>
                              <w:t>67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A7984" id="Text Box 27" o:spid="_x0000_s1468" type="#_x0000_t202" style="position:absolute;margin-left:473.2pt;margin-top:799.5pt;width:92.4pt;height:13.65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4O2sQ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" filled="f" stroked="f">
                <v:textbox inset="0,0,0,0">
                  <w:txbxContent>
                    <w:p w14:paraId="45574EB1" w14:textId="77777777" w:rsidR="00575BB5" w:rsidRDefault="00575BB5">
                      <w:pPr>
                        <w:tabs>
                          <w:tab w:val="left" w:pos="1618"/>
                        </w:tabs>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pacing w:val="-10"/>
                          <w:sz w:val="20"/>
                        </w:rPr>
                        <w:t>67</w:t>
                      </w:r>
                    </w:p>
                  </w:txbxContent>
                </v:textbox>
                <w10:wrap anchorx="page" anchory="page"/>
              </v:shape>
            </w:pict>
          </mc:Fallback>
        </mc:AlternateContent>
      </w:r>
      <w:r w:rsidR="004B269F">
        <w:rPr>
          <w:noProof/>
        </w:rPr>
        <w:drawing>
          <wp:anchor distT="0" distB="0" distL="0" distR="0" simplePos="0" relativeHeight="251743232" behindDoc="1" locked="0" layoutInCell="1" allowOverlap="1" wp14:anchorId="0EE8B21C" wp14:editId="10059964">
            <wp:simplePos x="0" y="0"/>
            <wp:positionH relativeFrom="page">
              <wp:posOffset>0</wp:posOffset>
            </wp:positionH>
            <wp:positionV relativeFrom="page">
              <wp:posOffset>10232999</wp:posOffset>
            </wp:positionV>
            <wp:extent cx="5864403" cy="17995"/>
            <wp:effectExtent l="0" t="0" r="0" b="0"/>
            <wp:wrapNone/>
            <wp:docPr id="5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5.png"/>
                    <pic:cNvPicPr/>
                  </pic:nvPicPr>
                  <pic:blipFill>
                    <a:blip r:embed="rId61" cstate="print"/>
                    <a:stretch>
                      <a:fillRect/>
                    </a:stretch>
                  </pic:blipFill>
                  <pic:spPr>
                    <a:xfrm>
                      <a:off x="0" y="0"/>
                      <a:ext cx="5864403" cy="17995"/>
                    </a:xfrm>
                    <a:prstGeom prst="rect">
                      <a:avLst/>
                    </a:prstGeom>
                  </pic:spPr>
                </pic:pic>
              </a:graphicData>
            </a:graphic>
          </wp:anchor>
        </w:drawing>
      </w:r>
    </w:p>
    <w:p w14:paraId="248C1FE4" w14:textId="78024B6D" w:rsidR="008117A9" w:rsidRDefault="00306450">
      <w:pPr>
        <w:rPr>
          <w:rFonts w:ascii="Times New Roman"/>
          <w:sz w:val="17"/>
        </w:rPr>
        <w:sectPr w:rsidR="008117A9">
          <w:headerReference w:type="default" r:id="rId188"/>
          <w:footerReference w:type="default" r:id="rId189"/>
          <w:pgSz w:w="11910" w:h="16840"/>
          <w:pgMar w:top="1580" w:right="0" w:bottom="280" w:left="400" w:header="0" w:footer="0" w:gutter="0"/>
          <w:cols w:space="720"/>
        </w:sectPr>
      </w:pPr>
      <w:r>
        <w:rPr>
          <w:rFonts w:ascii="Times New Roman"/>
          <w:noProof/>
          <w:sz w:val="17"/>
        </w:rPr>
        <mc:AlternateContent>
          <mc:Choice Requires="wps">
            <w:drawing>
              <wp:anchor distT="0" distB="0" distL="114300" distR="114300" simplePos="0" relativeHeight="252021760" behindDoc="1" locked="0" layoutInCell="1" allowOverlap="1" wp14:anchorId="18572DE4" wp14:editId="54AC7B48">
                <wp:simplePos x="0" y="0"/>
                <wp:positionH relativeFrom="page">
                  <wp:posOffset>0</wp:posOffset>
                </wp:positionH>
                <wp:positionV relativeFrom="page">
                  <wp:posOffset>0</wp:posOffset>
                </wp:positionV>
                <wp:extent cx="7560310" cy="10692130"/>
                <wp:effectExtent l="0" t="0" r="2540" b="4445"/>
                <wp:wrapNone/>
                <wp:docPr id="1360" name="Rectangle 1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5E7FAA" id="Rectangle 1360" o:spid="_x0000_s1026" style="position:absolute;margin-left:0;margin-top:0;width:595.3pt;height:841.9pt;z-index:-25129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" fillcolor="#58595b" stroked="f">
                <w10:wrap anchorx="page" anchory="page"/>
              </v:rect>
            </w:pict>
          </mc:Fallback>
        </mc:AlternateContent>
      </w:r>
    </w:p>
    <w:p w14:paraId="2EB03469" w14:textId="77777777" w:rsidR="008117A9" w:rsidRDefault="00360E36">
      <w:pPr>
        <w:pStyle w:val="BodyText"/>
        <w:rPr>
          <w:rFonts w:ascii="Times New Roman"/>
        </w:rPr>
      </w:pPr>
      <w:r>
        <w:rPr>
          <w:noProof/>
        </w:rPr>
        <w:lastRenderedPageBreak/>
        <mc:AlternateContent>
          <mc:Choice Requires="wpg">
            <w:drawing>
              <wp:anchor distT="0" distB="0" distL="114300" distR="114300" simplePos="0" relativeHeight="251789312" behindDoc="1" locked="0" layoutInCell="1" allowOverlap="1" wp14:anchorId="41DA542A" wp14:editId="6FDBA9FE">
                <wp:simplePos x="0" y="0"/>
                <wp:positionH relativeFrom="page">
                  <wp:posOffset>0</wp:posOffset>
                </wp:positionH>
                <wp:positionV relativeFrom="page">
                  <wp:posOffset>0</wp:posOffset>
                </wp:positionV>
                <wp:extent cx="7553960" cy="10692130"/>
                <wp:effectExtent l="0" t="9525" r="8890" b="4445"/>
                <wp:wrapNone/>
                <wp:docPr id="17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3960" cy="10692130"/>
                          <a:chOff x="0" y="0"/>
                          <a:chExt cx="11896" cy="16838"/>
                        </a:xfrm>
                      </wpg:grpSpPr>
                      <pic:pic xmlns:pic="http://schemas.openxmlformats.org/drawingml/2006/picture">
                        <pic:nvPicPr>
                          <pic:cNvPr id="175" name="Picture 2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189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Freeform 24"/>
                        <wps:cNvSpPr>
                          <a:spLocks/>
                        </wps:cNvSpPr>
                        <wps:spPr bwMode="auto">
                          <a:xfrm>
                            <a:off x="0" y="0"/>
                            <a:ext cx="11896" cy="12770"/>
                          </a:xfrm>
                          <a:custGeom>
                            <a:avLst/>
                            <a:gdLst>
                              <a:gd name="T0" fmla="*/ 11896 w 11896"/>
                              <a:gd name="T1" fmla="*/ 0 h 12770"/>
                              <a:gd name="T2" fmla="*/ 0 w 11896"/>
                              <a:gd name="T3" fmla="*/ 0 h 12770"/>
                              <a:gd name="T4" fmla="*/ 0 w 11896"/>
                              <a:gd name="T5" fmla="*/ 4221 h 12770"/>
                              <a:gd name="T6" fmla="*/ 11896 w 11896"/>
                              <a:gd name="T7" fmla="*/ 12770 h 12770"/>
                              <a:gd name="T8" fmla="*/ 11896 w 11896"/>
                              <a:gd name="T9" fmla="*/ 0 h 12770"/>
                            </a:gdLst>
                            <a:ahLst/>
                            <a:cxnLst>
                              <a:cxn ang="0">
                                <a:pos x="T0" y="T1"/>
                              </a:cxn>
                              <a:cxn ang="0">
                                <a:pos x="T2" y="T3"/>
                              </a:cxn>
                              <a:cxn ang="0">
                                <a:pos x="T4" y="T5"/>
                              </a:cxn>
                              <a:cxn ang="0">
                                <a:pos x="T6" y="T7"/>
                              </a:cxn>
                              <a:cxn ang="0">
                                <a:pos x="T8" y="T9"/>
                              </a:cxn>
                            </a:cxnLst>
                            <a:rect l="0" t="0" r="r" b="b"/>
                            <a:pathLst>
                              <a:path w="11896" h="12770">
                                <a:moveTo>
                                  <a:pt x="11896" y="0"/>
                                </a:moveTo>
                                <a:lnTo>
                                  <a:pt x="0" y="0"/>
                                </a:lnTo>
                                <a:lnTo>
                                  <a:pt x="0" y="4221"/>
                                </a:lnTo>
                                <a:lnTo>
                                  <a:pt x="11896" y="12770"/>
                                </a:lnTo>
                                <a:lnTo>
                                  <a:pt x="11896" y="0"/>
                                </a:lnTo>
                                <a:close/>
                              </a:path>
                            </a:pathLst>
                          </a:custGeom>
                          <a:solidFill>
                            <a:srgbClr val="AC1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23"/>
                        <wps:cNvSpPr>
                          <a:spLocks/>
                        </wps:cNvSpPr>
                        <wps:spPr bwMode="auto">
                          <a:xfrm>
                            <a:off x="0" y="4220"/>
                            <a:ext cx="11896" cy="11012"/>
                          </a:xfrm>
                          <a:custGeom>
                            <a:avLst/>
                            <a:gdLst>
                              <a:gd name="T0" fmla="*/ 0 w 11896"/>
                              <a:gd name="T1" fmla="+- 0 4221 4221"/>
                              <a:gd name="T2" fmla="*/ 4221 h 11012"/>
                              <a:gd name="T3" fmla="*/ 0 w 11896"/>
                              <a:gd name="T4" fmla="+- 0 15232 4221"/>
                              <a:gd name="T5" fmla="*/ 15232 h 11012"/>
                              <a:gd name="T6" fmla="*/ 11896 w 11896"/>
                              <a:gd name="T7" fmla="+- 0 12933 4221"/>
                              <a:gd name="T8" fmla="*/ 12933 h 11012"/>
                              <a:gd name="T9" fmla="*/ 11896 w 11896"/>
                              <a:gd name="T10" fmla="+- 0 12770 4221"/>
                              <a:gd name="T11" fmla="*/ 12770 h 11012"/>
                              <a:gd name="T12" fmla="*/ 0 w 11896"/>
                              <a:gd name="T13" fmla="+- 0 4221 4221"/>
                              <a:gd name="T14" fmla="*/ 4221 h 11012"/>
                            </a:gdLst>
                            <a:ahLst/>
                            <a:cxnLst>
                              <a:cxn ang="0">
                                <a:pos x="T0" y="T2"/>
                              </a:cxn>
                              <a:cxn ang="0">
                                <a:pos x="T3" y="T5"/>
                              </a:cxn>
                              <a:cxn ang="0">
                                <a:pos x="T6" y="T8"/>
                              </a:cxn>
                              <a:cxn ang="0">
                                <a:pos x="T9" y="T11"/>
                              </a:cxn>
                              <a:cxn ang="0">
                                <a:pos x="T12" y="T14"/>
                              </a:cxn>
                            </a:cxnLst>
                            <a:rect l="0" t="0" r="r" b="b"/>
                            <a:pathLst>
                              <a:path w="11896" h="11012">
                                <a:moveTo>
                                  <a:pt x="0" y="0"/>
                                </a:moveTo>
                                <a:lnTo>
                                  <a:pt x="0" y="11011"/>
                                </a:lnTo>
                                <a:lnTo>
                                  <a:pt x="11896" y="8712"/>
                                </a:lnTo>
                                <a:lnTo>
                                  <a:pt x="11896" y="8549"/>
                                </a:lnTo>
                                <a:lnTo>
                                  <a:pt x="0" y="0"/>
                                </a:lnTo>
                                <a:close/>
                              </a:path>
                            </a:pathLst>
                          </a:custGeom>
                          <a:solidFill>
                            <a:srgbClr val="FFFFFF">
                              <a:alpha val="3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22"/>
                        <wps:cNvSpPr>
                          <a:spLocks/>
                        </wps:cNvSpPr>
                        <wps:spPr bwMode="auto">
                          <a:xfrm>
                            <a:off x="0" y="0"/>
                            <a:ext cx="11896" cy="15118"/>
                          </a:xfrm>
                          <a:custGeom>
                            <a:avLst/>
                            <a:gdLst>
                              <a:gd name="T0" fmla="*/ 11896 w 11896"/>
                              <a:gd name="T1" fmla="*/ 3272 h 15118"/>
                              <a:gd name="T2" fmla="*/ 210 w 11896"/>
                              <a:gd name="T3" fmla="*/ 0 h 15118"/>
                              <a:gd name="T4" fmla="*/ 0 w 11896"/>
                              <a:gd name="T5" fmla="*/ 0 h 15118"/>
                              <a:gd name="T6" fmla="*/ 0 w 11896"/>
                              <a:gd name="T7" fmla="*/ 14900 h 15118"/>
                              <a:gd name="T8" fmla="*/ 0 w 11896"/>
                              <a:gd name="T9" fmla="*/ 15118 h 15118"/>
                              <a:gd name="T10" fmla="*/ 11896 w 11896"/>
                              <a:gd name="T11" fmla="*/ 9694 h 15118"/>
                              <a:gd name="T12" fmla="*/ 11896 w 11896"/>
                              <a:gd name="T13" fmla="*/ 3493 h 15118"/>
                              <a:gd name="T14" fmla="*/ 11896 w 11896"/>
                              <a:gd name="T15" fmla="*/ 3272 h 1511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896" h="15118">
                                <a:moveTo>
                                  <a:pt x="11896" y="3272"/>
                                </a:moveTo>
                                <a:lnTo>
                                  <a:pt x="210" y="0"/>
                                </a:lnTo>
                                <a:lnTo>
                                  <a:pt x="0" y="0"/>
                                </a:lnTo>
                                <a:lnTo>
                                  <a:pt x="0" y="14900"/>
                                </a:lnTo>
                                <a:lnTo>
                                  <a:pt x="0" y="15118"/>
                                </a:lnTo>
                                <a:lnTo>
                                  <a:pt x="11896" y="9694"/>
                                </a:lnTo>
                                <a:lnTo>
                                  <a:pt x="11896" y="3493"/>
                                </a:lnTo>
                                <a:lnTo>
                                  <a:pt x="11896" y="3272"/>
                                </a:lnTo>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9" name="Picture 2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7567"/>
                            <a:ext cx="10160" cy="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Freeform 20"/>
                        <wps:cNvSpPr>
                          <a:spLocks/>
                        </wps:cNvSpPr>
                        <wps:spPr bwMode="auto">
                          <a:xfrm>
                            <a:off x="0" y="1070"/>
                            <a:ext cx="11896" cy="9201"/>
                          </a:xfrm>
                          <a:custGeom>
                            <a:avLst/>
                            <a:gdLst>
                              <a:gd name="T0" fmla="*/ 11896 w 11896"/>
                              <a:gd name="T1" fmla="+- 0 1071 1071"/>
                              <a:gd name="T2" fmla="*/ 1071 h 9201"/>
                              <a:gd name="T3" fmla="*/ 0 w 11896"/>
                              <a:gd name="T4" fmla="+- 0 10059 1071"/>
                              <a:gd name="T5" fmla="*/ 10059 h 9201"/>
                              <a:gd name="T6" fmla="*/ 0 w 11896"/>
                              <a:gd name="T7" fmla="+- 0 10271 1071"/>
                              <a:gd name="T8" fmla="*/ 10271 h 9201"/>
                              <a:gd name="T9" fmla="*/ 10160 w 11896"/>
                              <a:gd name="T10" fmla="+- 0 7568 1071"/>
                              <a:gd name="T11" fmla="*/ 7568 h 9201"/>
                              <a:gd name="T12" fmla="*/ 11896 w 11896"/>
                              <a:gd name="T13" fmla="+- 0 3648 1071"/>
                              <a:gd name="T14" fmla="*/ 3648 h 9201"/>
                              <a:gd name="T15" fmla="*/ 11896 w 11896"/>
                              <a:gd name="T16" fmla="+- 0 1071 1071"/>
                              <a:gd name="T17" fmla="*/ 1071 h 9201"/>
                            </a:gdLst>
                            <a:ahLst/>
                            <a:cxnLst>
                              <a:cxn ang="0">
                                <a:pos x="T0" y="T2"/>
                              </a:cxn>
                              <a:cxn ang="0">
                                <a:pos x="T3" y="T5"/>
                              </a:cxn>
                              <a:cxn ang="0">
                                <a:pos x="T6" y="T8"/>
                              </a:cxn>
                              <a:cxn ang="0">
                                <a:pos x="T9" y="T11"/>
                              </a:cxn>
                              <a:cxn ang="0">
                                <a:pos x="T12" y="T14"/>
                              </a:cxn>
                              <a:cxn ang="0">
                                <a:pos x="T15" y="T17"/>
                              </a:cxn>
                            </a:cxnLst>
                            <a:rect l="0" t="0" r="r" b="b"/>
                            <a:pathLst>
                              <a:path w="11896" h="9201">
                                <a:moveTo>
                                  <a:pt x="11896" y="0"/>
                                </a:moveTo>
                                <a:lnTo>
                                  <a:pt x="0" y="8988"/>
                                </a:lnTo>
                                <a:lnTo>
                                  <a:pt x="0" y="9200"/>
                                </a:lnTo>
                                <a:lnTo>
                                  <a:pt x="10160" y="6497"/>
                                </a:lnTo>
                                <a:lnTo>
                                  <a:pt x="11896" y="2577"/>
                                </a:lnTo>
                                <a:lnTo>
                                  <a:pt x="11896" y="0"/>
                                </a:lnTo>
                                <a:close/>
                              </a:path>
                            </a:pathLst>
                          </a:custGeom>
                          <a:solidFill>
                            <a:srgbClr val="000000">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9"/>
                        <wps:cNvSpPr>
                          <a:spLocks/>
                        </wps:cNvSpPr>
                        <wps:spPr bwMode="auto">
                          <a:xfrm>
                            <a:off x="8418" y="7567"/>
                            <a:ext cx="3477" cy="9271"/>
                          </a:xfrm>
                          <a:custGeom>
                            <a:avLst/>
                            <a:gdLst>
                              <a:gd name="T0" fmla="+- 0 10160 8419"/>
                              <a:gd name="T1" fmla="*/ T0 w 3477"/>
                              <a:gd name="T2" fmla="+- 0 7568 7568"/>
                              <a:gd name="T3" fmla="*/ 7568 h 9271"/>
                              <a:gd name="T4" fmla="+- 0 8419 8419"/>
                              <a:gd name="T5" fmla="*/ T4 w 3477"/>
                              <a:gd name="T6" fmla="+- 0 16838 7568"/>
                              <a:gd name="T7" fmla="*/ 16838 h 9271"/>
                              <a:gd name="T8" fmla="+- 0 11896 8419"/>
                              <a:gd name="T9" fmla="*/ T8 w 3477"/>
                              <a:gd name="T10" fmla="+- 0 16838 7568"/>
                              <a:gd name="T11" fmla="*/ 16838 h 9271"/>
                              <a:gd name="T12" fmla="+- 0 11896 8419"/>
                              <a:gd name="T13" fmla="*/ T12 w 3477"/>
                              <a:gd name="T14" fmla="+- 0 11754 7568"/>
                              <a:gd name="T15" fmla="*/ 11754 h 9271"/>
                              <a:gd name="T16" fmla="+- 0 10160 8419"/>
                              <a:gd name="T17" fmla="*/ T16 w 3477"/>
                              <a:gd name="T18" fmla="+- 0 7568 7568"/>
                              <a:gd name="T19" fmla="*/ 7568 h 9271"/>
                            </a:gdLst>
                            <a:ahLst/>
                            <a:cxnLst>
                              <a:cxn ang="0">
                                <a:pos x="T1" y="T3"/>
                              </a:cxn>
                              <a:cxn ang="0">
                                <a:pos x="T5" y="T7"/>
                              </a:cxn>
                              <a:cxn ang="0">
                                <a:pos x="T9" y="T11"/>
                              </a:cxn>
                              <a:cxn ang="0">
                                <a:pos x="T13" y="T15"/>
                              </a:cxn>
                              <a:cxn ang="0">
                                <a:pos x="T17" y="T19"/>
                              </a:cxn>
                            </a:cxnLst>
                            <a:rect l="0" t="0" r="r" b="b"/>
                            <a:pathLst>
                              <a:path w="3477" h="9271">
                                <a:moveTo>
                                  <a:pt x="1741" y="0"/>
                                </a:moveTo>
                                <a:lnTo>
                                  <a:pt x="0" y="9270"/>
                                </a:lnTo>
                                <a:lnTo>
                                  <a:pt x="3477" y="9270"/>
                                </a:lnTo>
                                <a:lnTo>
                                  <a:pt x="3477" y="4186"/>
                                </a:lnTo>
                                <a:lnTo>
                                  <a:pt x="1741" y="0"/>
                                </a:lnTo>
                                <a:close/>
                              </a:path>
                            </a:pathLst>
                          </a:custGeom>
                          <a:solidFill>
                            <a:srgbClr val="414042">
                              <a:alpha val="1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8"/>
                        <wps:cNvSpPr>
                          <a:spLocks/>
                        </wps:cNvSpPr>
                        <wps:spPr bwMode="auto">
                          <a:xfrm>
                            <a:off x="0" y="3881"/>
                            <a:ext cx="10677" cy="7790"/>
                          </a:xfrm>
                          <a:custGeom>
                            <a:avLst/>
                            <a:gdLst>
                              <a:gd name="T0" fmla="*/ 0 w 10677"/>
                              <a:gd name="T1" fmla="+- 0 3881 3881"/>
                              <a:gd name="T2" fmla="*/ 3881 h 7790"/>
                              <a:gd name="T3" fmla="*/ 0 w 10677"/>
                              <a:gd name="T4" fmla="+- 0 4221 3881"/>
                              <a:gd name="T5" fmla="*/ 4221 h 7790"/>
                              <a:gd name="T6" fmla="*/ 10366 w 10677"/>
                              <a:gd name="T7" fmla="+- 0 11670 3881"/>
                              <a:gd name="T8" fmla="*/ 11670 h 7790"/>
                              <a:gd name="T9" fmla="*/ 10676 w 10677"/>
                              <a:gd name="T10" fmla="+- 0 10129 3881"/>
                              <a:gd name="T11" fmla="*/ 10129 h 7790"/>
                              <a:gd name="T12" fmla="*/ 0 w 10677"/>
                              <a:gd name="T13" fmla="+- 0 3881 3881"/>
                              <a:gd name="T14" fmla="*/ 3881 h 7790"/>
                            </a:gdLst>
                            <a:ahLst/>
                            <a:cxnLst>
                              <a:cxn ang="0">
                                <a:pos x="T0" y="T2"/>
                              </a:cxn>
                              <a:cxn ang="0">
                                <a:pos x="T3" y="T5"/>
                              </a:cxn>
                              <a:cxn ang="0">
                                <a:pos x="T6" y="T8"/>
                              </a:cxn>
                              <a:cxn ang="0">
                                <a:pos x="T9" y="T11"/>
                              </a:cxn>
                              <a:cxn ang="0">
                                <a:pos x="T12" y="T14"/>
                              </a:cxn>
                            </a:cxnLst>
                            <a:rect l="0" t="0" r="r" b="b"/>
                            <a:pathLst>
                              <a:path w="10677" h="7790">
                                <a:moveTo>
                                  <a:pt x="0" y="0"/>
                                </a:moveTo>
                                <a:lnTo>
                                  <a:pt x="0" y="340"/>
                                </a:lnTo>
                                <a:lnTo>
                                  <a:pt x="10366" y="7789"/>
                                </a:lnTo>
                                <a:lnTo>
                                  <a:pt x="10676" y="6248"/>
                                </a:lnTo>
                                <a:lnTo>
                                  <a:pt x="0" y="0"/>
                                </a:lnTo>
                                <a:close/>
                              </a:path>
                            </a:pathLst>
                          </a:custGeom>
                          <a:solidFill>
                            <a:srgbClr val="000000">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 name="Freeform 17"/>
                        <wps:cNvSpPr>
                          <a:spLocks/>
                        </wps:cNvSpPr>
                        <wps:spPr bwMode="auto">
                          <a:xfrm>
                            <a:off x="0" y="3834"/>
                            <a:ext cx="11896" cy="6294"/>
                          </a:xfrm>
                          <a:custGeom>
                            <a:avLst/>
                            <a:gdLst>
                              <a:gd name="T0" fmla="*/ 0 w 11896"/>
                              <a:gd name="T1" fmla="+- 0 3835 3835"/>
                              <a:gd name="T2" fmla="*/ 3835 h 6294"/>
                              <a:gd name="T3" fmla="*/ 0 w 11896"/>
                              <a:gd name="T4" fmla="+- 0 3881 3835"/>
                              <a:gd name="T5" fmla="*/ 3881 h 6294"/>
                              <a:gd name="T6" fmla="*/ 10676 w 11896"/>
                              <a:gd name="T7" fmla="+- 0 10129 3835"/>
                              <a:gd name="T8" fmla="*/ 10129 h 6294"/>
                              <a:gd name="T9" fmla="*/ 11896 w 11896"/>
                              <a:gd name="T10" fmla="+- 0 9678 3835"/>
                              <a:gd name="T11" fmla="*/ 9678 h 6294"/>
                              <a:gd name="T12" fmla="*/ 11896 w 11896"/>
                              <a:gd name="T13" fmla="+- 0 9527 3835"/>
                              <a:gd name="T14" fmla="*/ 9527 h 6294"/>
                              <a:gd name="T15" fmla="*/ 0 w 11896"/>
                              <a:gd name="T16" fmla="+- 0 3835 3835"/>
                              <a:gd name="T17" fmla="*/ 3835 h 6294"/>
                            </a:gdLst>
                            <a:ahLst/>
                            <a:cxnLst>
                              <a:cxn ang="0">
                                <a:pos x="T0" y="T2"/>
                              </a:cxn>
                              <a:cxn ang="0">
                                <a:pos x="T3" y="T5"/>
                              </a:cxn>
                              <a:cxn ang="0">
                                <a:pos x="T6" y="T8"/>
                              </a:cxn>
                              <a:cxn ang="0">
                                <a:pos x="T9" y="T11"/>
                              </a:cxn>
                              <a:cxn ang="0">
                                <a:pos x="T12" y="T14"/>
                              </a:cxn>
                              <a:cxn ang="0">
                                <a:pos x="T15" y="T17"/>
                              </a:cxn>
                            </a:cxnLst>
                            <a:rect l="0" t="0" r="r" b="b"/>
                            <a:pathLst>
                              <a:path w="11896" h="6294">
                                <a:moveTo>
                                  <a:pt x="0" y="0"/>
                                </a:moveTo>
                                <a:lnTo>
                                  <a:pt x="0" y="46"/>
                                </a:lnTo>
                                <a:lnTo>
                                  <a:pt x="10676" y="6294"/>
                                </a:lnTo>
                                <a:lnTo>
                                  <a:pt x="11896" y="5843"/>
                                </a:lnTo>
                                <a:lnTo>
                                  <a:pt x="11896" y="5692"/>
                                </a:lnTo>
                                <a:lnTo>
                                  <a:pt x="0" y="0"/>
                                </a:lnTo>
                                <a:close/>
                              </a:path>
                            </a:pathLst>
                          </a:custGeom>
                          <a:solidFill>
                            <a:srgbClr val="FFFFFF">
                              <a:alpha val="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9" name="Freeform 16"/>
                        <wps:cNvSpPr>
                          <a:spLocks/>
                        </wps:cNvSpPr>
                        <wps:spPr bwMode="auto">
                          <a:xfrm>
                            <a:off x="0" y="0"/>
                            <a:ext cx="11896" cy="7519"/>
                          </a:xfrm>
                          <a:custGeom>
                            <a:avLst/>
                            <a:gdLst>
                              <a:gd name="T0" fmla="*/ 11896 w 11896"/>
                              <a:gd name="T1" fmla="*/ 889 h 7519"/>
                              <a:gd name="T2" fmla="*/ 7565 w 11896"/>
                              <a:gd name="T3" fmla="*/ 0 h 7519"/>
                              <a:gd name="T4" fmla="*/ 5925 w 11896"/>
                              <a:gd name="T5" fmla="*/ 0 h 7519"/>
                              <a:gd name="T6" fmla="*/ 5283 w 11896"/>
                              <a:gd name="T7" fmla="*/ 0 h 7519"/>
                              <a:gd name="T8" fmla="*/ 3232 w 11896"/>
                              <a:gd name="T9" fmla="*/ 1301 h 7519"/>
                              <a:gd name="T10" fmla="*/ 0 w 11896"/>
                              <a:gd name="T11" fmla="*/ 3352 h 7519"/>
                              <a:gd name="T12" fmla="*/ 0 w 11896"/>
                              <a:gd name="T13" fmla="*/ 3534 h 7519"/>
                              <a:gd name="T14" fmla="*/ 0 w 11896"/>
                              <a:gd name="T15" fmla="*/ 3835 h 7519"/>
                              <a:gd name="T16" fmla="*/ 7698 w 11896"/>
                              <a:gd name="T17" fmla="*/ 7518 h 7519"/>
                              <a:gd name="T18" fmla="*/ 6431 w 11896"/>
                              <a:gd name="T19" fmla="*/ 2147 h 7519"/>
                              <a:gd name="T20" fmla="*/ 11896 w 11896"/>
                              <a:gd name="T21" fmla="*/ 969 h 7519"/>
                              <a:gd name="T22" fmla="*/ 11896 w 11896"/>
                              <a:gd name="T23" fmla="*/ 889 h 75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896" h="7519">
                                <a:moveTo>
                                  <a:pt x="11896" y="889"/>
                                </a:moveTo>
                                <a:lnTo>
                                  <a:pt x="7565" y="0"/>
                                </a:lnTo>
                                <a:lnTo>
                                  <a:pt x="5925" y="0"/>
                                </a:lnTo>
                                <a:lnTo>
                                  <a:pt x="5283" y="0"/>
                                </a:lnTo>
                                <a:lnTo>
                                  <a:pt x="3232" y="1301"/>
                                </a:lnTo>
                                <a:lnTo>
                                  <a:pt x="0" y="3352"/>
                                </a:lnTo>
                                <a:lnTo>
                                  <a:pt x="0" y="3534"/>
                                </a:lnTo>
                                <a:lnTo>
                                  <a:pt x="0" y="3835"/>
                                </a:lnTo>
                                <a:lnTo>
                                  <a:pt x="7698" y="7518"/>
                                </a:lnTo>
                                <a:lnTo>
                                  <a:pt x="6431" y="2147"/>
                                </a:lnTo>
                                <a:lnTo>
                                  <a:pt x="11896" y="969"/>
                                </a:lnTo>
                                <a:lnTo>
                                  <a:pt x="11896" y="889"/>
                                </a:lnTo>
                              </a:path>
                            </a:pathLst>
                          </a:custGeom>
                          <a:solidFill>
                            <a:srgbClr val="414042">
                              <a:alpha val="7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 name="AutoShape 15"/>
                        <wps:cNvSpPr>
                          <a:spLocks/>
                        </wps:cNvSpPr>
                        <wps:spPr bwMode="auto">
                          <a:xfrm>
                            <a:off x="0" y="0"/>
                            <a:ext cx="11896" cy="3748"/>
                          </a:xfrm>
                          <a:custGeom>
                            <a:avLst/>
                            <a:gdLst>
                              <a:gd name="T0" fmla="*/ 7263 w 11896"/>
                              <a:gd name="T1" fmla="*/ 1968 h 3748"/>
                              <a:gd name="T2" fmla="*/ 0 w 11896"/>
                              <a:gd name="T3" fmla="*/ 3534 h 3748"/>
                              <a:gd name="T4" fmla="*/ 0 w 11896"/>
                              <a:gd name="T5" fmla="*/ 3633 h 3748"/>
                              <a:gd name="T6" fmla="*/ 8352 w 11896"/>
                              <a:gd name="T7" fmla="*/ 3748 h 3748"/>
                              <a:gd name="T8" fmla="*/ 8352 w 11896"/>
                              <a:gd name="T9" fmla="*/ 3748 h 3748"/>
                              <a:gd name="T10" fmla="*/ 7263 w 11896"/>
                              <a:gd name="T11" fmla="*/ 1968 h 3748"/>
                              <a:gd name="T12" fmla="*/ 7565 w 11896"/>
                              <a:gd name="T13" fmla="*/ 0 h 3748"/>
                              <a:gd name="T14" fmla="*/ 6058 w 11896"/>
                              <a:gd name="T15" fmla="*/ 0 h 3748"/>
                              <a:gd name="T16" fmla="*/ 7263 w 11896"/>
                              <a:gd name="T17" fmla="*/ 1968 h 3748"/>
                              <a:gd name="T18" fmla="*/ 11896 w 11896"/>
                              <a:gd name="T19" fmla="*/ 969 h 3748"/>
                              <a:gd name="T20" fmla="*/ 11896 w 11896"/>
                              <a:gd name="T21" fmla="*/ 889 h 3748"/>
                              <a:gd name="T22" fmla="*/ 7565 w 11896"/>
                              <a:gd name="T23" fmla="*/ 0 h 37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896" h="3748">
                                <a:moveTo>
                                  <a:pt x="7263" y="1968"/>
                                </a:moveTo>
                                <a:lnTo>
                                  <a:pt x="0" y="3534"/>
                                </a:lnTo>
                                <a:lnTo>
                                  <a:pt x="0" y="3633"/>
                                </a:lnTo>
                                <a:lnTo>
                                  <a:pt x="8352" y="3748"/>
                                </a:lnTo>
                                <a:lnTo>
                                  <a:pt x="7263" y="1968"/>
                                </a:lnTo>
                                <a:close/>
                                <a:moveTo>
                                  <a:pt x="7565" y="0"/>
                                </a:moveTo>
                                <a:lnTo>
                                  <a:pt x="6058" y="0"/>
                                </a:lnTo>
                                <a:lnTo>
                                  <a:pt x="7263" y="1968"/>
                                </a:lnTo>
                                <a:lnTo>
                                  <a:pt x="11896" y="969"/>
                                </a:lnTo>
                                <a:lnTo>
                                  <a:pt x="11896" y="889"/>
                                </a:lnTo>
                                <a:lnTo>
                                  <a:pt x="7565" y="0"/>
                                </a:lnTo>
                                <a:close/>
                              </a:path>
                            </a:pathLst>
                          </a:custGeom>
                          <a:solidFill>
                            <a:srgbClr val="414042">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1" name="Picture 1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189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BBA2C6" id="Group 13" o:spid="_x0000_s1026" style="position:absolute;margin-left:0;margin-top:0;width:594.8pt;height:841.9pt;z-index:-251527168;mso-position-horizontal-relative:page;mso-position-vertical-relative:page" coordsize="1189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">
                <v:shape id="Picture 25" o:spid="_x0000_s1027" type="#_x0000_t75" style="position:absolute;width:1189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">
                  <v:imagedata r:id="rId193" o:title=""/>
                </v:shape>
                <v:shape id="Freeform 24" o:spid="_x0000_s1028" style="position:absolute;width:11896;height:12770;visibility:visible;mso-wrap-style:square;v-text-anchor:top" coordsize="11896,1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" path="m11896,l,,,4221r11896,8549l11896,xe" fillcolor="#ac1f24" stroked="f">
                  <v:path arrowok="t" o:connecttype="custom" o:connectlocs="11896,0;0,0;0,4221;11896,12770;11896,0" o:connectangles="0,0,0,0,0"/>
                </v:shape>
                <v:shape id="Freeform 23" o:spid="_x0000_s1029" style="position:absolute;top:4220;width:11896;height:11012;visibility:visible;mso-wrap-style:square;v-text-anchor:top" coordsize="11896,1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" path="m,l,11011,11896,8712r,-163l,xe" stroked="f">
                  <v:fill opacity="2570f"/>
                  <v:path arrowok="t" o:connecttype="custom" o:connectlocs="0,4221;0,15232;11896,12933;11896,12770;0,4221" o:connectangles="0,0,0,0,0"/>
                </v:shape>
                <v:shape id="Freeform 22" o:spid="_x0000_s1030" style="position:absolute;width:11896;height:15118;visibility:visible;mso-wrap-style:square;v-text-anchor:top" coordsize="11896,1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" path="m11896,3272l210,,,,,14900r,218l11896,9694r,-6201l11896,3272e" fillcolor="#414042" stroked="f">
                  <v:fill opacity="8481f"/>
                  <v:path arrowok="t" o:connecttype="custom" o:connectlocs="11896,3272;210,0;0,0;0,14900;0,15118;11896,9694;11896,3493;11896,3272" o:connectangles="0,0,0,0,0,0,0,0"/>
                </v:shape>
                <v:shape id="Picture 21" o:spid="_x0000_s1031" type="#_x0000_t75" style="position:absolute;top:7567;width:10160;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">
                  <v:imagedata r:id="rId194" o:title=""/>
                </v:shape>
                <v:shape id="Freeform 20" o:spid="_x0000_s1032" style="position:absolute;top:1070;width:11896;height:9201;visibility:visible;mso-wrap-style:square;v-text-anchor:top" coordsize="11896,9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" path="m11896,l,8988r,212l10160,6497,11896,2577,11896,xe" fillcolor="black" stroked="f">
                  <v:fill opacity="8481f"/>
                  <v:path arrowok="t" o:connecttype="custom" o:connectlocs="11896,1071;0,10059;0,10271;10160,7568;11896,3648;11896,1071" o:connectangles="0,0,0,0,0,0"/>
                </v:shape>
                <v:shape id="Freeform 19" o:spid="_x0000_s1033" style="position:absolute;left:8418;top:7567;width:3477;height:9271;visibility:visible;mso-wrap-style:square;v-text-anchor:top" coordsize="3477,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" path="m1741,l,9270r3477,l3477,4186,1741,xe" fillcolor="#414042" stroked="f">
                  <v:fill opacity="8481f"/>
                  <v:path arrowok="t" o:connecttype="custom" o:connectlocs="1741,7568;0,16838;3477,16838;3477,11754;1741,7568" o:connectangles="0,0,0,0,0"/>
                </v:shape>
                <v:shape id="Freeform 18" o:spid="_x0000_s1034" style="position:absolute;top:3881;width:10677;height:7790;visibility:visible;mso-wrap-style:square;v-text-anchor:top" coordsize="10677,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" path="m,l,340,10366,7789r310,-1541l,xe" fillcolor="black" stroked="f">
                  <v:fill opacity="3341f"/>
                  <v:path arrowok="t" o:connecttype="custom" o:connectlocs="0,3881;0,4221;10366,11670;10676,10129;0,3881" o:connectangles="0,0,0,0,0"/>
                </v:shape>
                <v:shape id="Freeform 17" o:spid="_x0000_s1035" style="position:absolute;top:3834;width:11896;height:6294;visibility:visible;mso-wrap-style:square;v-text-anchor:top" coordsize="11896,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" path="m,l,46,10676,6294r1220,-451l11896,5692,,xe" stroked="f">
                  <v:fill opacity="3341f"/>
                  <v:path arrowok="t" o:connecttype="custom" o:connectlocs="0,3835;0,3881;10676,10129;11896,9678;11896,9527;0,3835" o:connectangles="0,0,0,0,0,0"/>
                </v:shape>
                <v:shape id="Freeform 16" o:spid="_x0000_s1036" style="position:absolute;width:11896;height:7519;visibility:visible;mso-wrap-style:square;v-text-anchor:top" coordsize="11896,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" path="m11896,889l7565,,5925,,5283,,3232,1301,,3352r,182l,3835,7698,7518,6431,2147,11896,969r,-80e" fillcolor="#414042" stroked="f">
                  <v:fill opacity="5140f"/>
                  <v:path arrowok="t" o:connecttype="custom" o:connectlocs="11896,889;7565,0;5925,0;5283,0;3232,1301;0,3352;0,3534;0,3835;7698,7518;6431,2147;11896,969;11896,889" o:connectangles="0,0,0,0,0,0,0,0,0,0,0,0"/>
                </v:shape>
                <v:shape id="AutoShape 15" o:spid="_x0000_s1037" style="position:absolute;width:11896;height:3748;visibility:visible;mso-wrap-style:square;v-text-anchor:top" coordsize="11896,3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" path="m7263,1968l,3534r,99l8352,3748,7263,1968xm7565,l6058,,7263,1968,11896,969r,-80l7565,xe" fillcolor="#414042" stroked="f">
                  <v:fill opacity="9766f"/>
                  <v:path arrowok="t" o:connecttype="custom" o:connectlocs="7263,1968;0,3534;0,3633;8352,3748;8352,3748;7263,1968;7565,0;6058,0;7263,1968;11896,969;11896,889;7565,0" o:connectangles="0,0,0,0,0,0,0,0,0,0,0,0"/>
                </v:shape>
                <v:shape id="Picture 14" o:spid="_x0000_s1038" type="#_x0000_t75" style="position:absolute;width:1189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">
                  <v:imagedata r:id="rId195" o:title=""/>
                </v:shape>
                <w10:wrap anchorx="page" anchory="page"/>
              </v:group>
            </w:pict>
          </mc:Fallback>
        </mc:AlternateContent>
      </w:r>
      <w:r>
        <w:rPr>
          <w:noProof/>
        </w:rPr>
        <mc:AlternateContent>
          <mc:Choice Requires="wps">
            <w:drawing>
              <wp:anchor distT="0" distB="0" distL="114300" distR="114300" simplePos="0" relativeHeight="251790336" behindDoc="1" locked="0" layoutInCell="1" allowOverlap="1" wp14:anchorId="59157433" wp14:editId="2717BD58">
                <wp:simplePos x="0" y="0"/>
                <wp:positionH relativeFrom="page">
                  <wp:posOffset>0</wp:posOffset>
                </wp:positionH>
                <wp:positionV relativeFrom="page">
                  <wp:posOffset>0</wp:posOffset>
                </wp:positionV>
                <wp:extent cx="7553960" cy="10692130"/>
                <wp:effectExtent l="0" t="0" r="0" b="4445"/>
                <wp:wrapNone/>
                <wp:docPr id="16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3960" cy="106921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CBDECE" id="Rectangle 12" o:spid="_x0000_s1026" style="position:absolute;margin-left:0;margin-top:0;width:594.8pt;height:841.9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" fillcolor="#ac1f24" stroked="f">
                <w10:wrap anchorx="page" anchory="page"/>
              </v:rect>
            </w:pict>
          </mc:Fallback>
        </mc:AlternateContent>
      </w:r>
    </w:p>
    <w:p w14:paraId="38D77E08" w14:textId="77777777" w:rsidR="008117A9" w:rsidRDefault="008117A9">
      <w:pPr>
        <w:pStyle w:val="BodyText"/>
        <w:rPr>
          <w:rFonts w:ascii="Times New Roman"/>
        </w:rPr>
      </w:pPr>
    </w:p>
    <w:p w14:paraId="3E0AC33C" w14:textId="77777777" w:rsidR="008117A9" w:rsidRDefault="008117A9">
      <w:pPr>
        <w:pStyle w:val="BodyText"/>
        <w:rPr>
          <w:rFonts w:ascii="Times New Roman"/>
        </w:rPr>
      </w:pPr>
    </w:p>
    <w:p w14:paraId="3DF0B5D4" w14:textId="77777777" w:rsidR="008117A9" w:rsidRDefault="008117A9">
      <w:pPr>
        <w:pStyle w:val="BodyText"/>
        <w:rPr>
          <w:rFonts w:ascii="Times New Roman"/>
        </w:rPr>
      </w:pPr>
    </w:p>
    <w:p w14:paraId="567C6878" w14:textId="77777777" w:rsidR="008117A9" w:rsidRDefault="008117A9">
      <w:pPr>
        <w:pStyle w:val="BodyText"/>
        <w:rPr>
          <w:rFonts w:ascii="Times New Roman"/>
        </w:rPr>
      </w:pPr>
    </w:p>
    <w:p w14:paraId="7DC0B75B" w14:textId="77777777" w:rsidR="008117A9" w:rsidRDefault="008117A9">
      <w:pPr>
        <w:pStyle w:val="BodyText"/>
        <w:rPr>
          <w:rFonts w:ascii="Times New Roman"/>
        </w:rPr>
      </w:pPr>
    </w:p>
    <w:p w14:paraId="6547103F" w14:textId="77777777" w:rsidR="008117A9" w:rsidRDefault="008117A9">
      <w:pPr>
        <w:pStyle w:val="BodyText"/>
        <w:rPr>
          <w:rFonts w:ascii="Times New Roman"/>
        </w:rPr>
      </w:pPr>
    </w:p>
    <w:p w14:paraId="72473A31" w14:textId="77777777" w:rsidR="008117A9" w:rsidRDefault="008117A9">
      <w:pPr>
        <w:pStyle w:val="BodyText"/>
        <w:rPr>
          <w:rFonts w:ascii="Times New Roman"/>
        </w:rPr>
      </w:pPr>
    </w:p>
    <w:p w14:paraId="31906CED" w14:textId="77777777" w:rsidR="008117A9" w:rsidRDefault="008117A9">
      <w:pPr>
        <w:pStyle w:val="BodyText"/>
        <w:rPr>
          <w:rFonts w:ascii="Times New Roman"/>
        </w:rPr>
      </w:pPr>
    </w:p>
    <w:p w14:paraId="0CAF9525" w14:textId="77777777" w:rsidR="008117A9" w:rsidRDefault="008117A9">
      <w:pPr>
        <w:pStyle w:val="BodyText"/>
        <w:rPr>
          <w:rFonts w:ascii="Times New Roman"/>
        </w:rPr>
      </w:pPr>
    </w:p>
    <w:p w14:paraId="46F96623" w14:textId="77777777" w:rsidR="008117A9" w:rsidRDefault="008117A9">
      <w:pPr>
        <w:pStyle w:val="BodyText"/>
        <w:rPr>
          <w:rFonts w:ascii="Times New Roman"/>
        </w:rPr>
      </w:pPr>
    </w:p>
    <w:p w14:paraId="68D0214F" w14:textId="77777777" w:rsidR="008117A9" w:rsidRDefault="008117A9">
      <w:pPr>
        <w:pStyle w:val="BodyText"/>
        <w:rPr>
          <w:rFonts w:ascii="Times New Roman"/>
        </w:rPr>
      </w:pPr>
    </w:p>
    <w:p w14:paraId="139AB050" w14:textId="77777777" w:rsidR="008117A9" w:rsidRDefault="008117A9">
      <w:pPr>
        <w:pStyle w:val="BodyText"/>
        <w:rPr>
          <w:rFonts w:ascii="Times New Roman"/>
        </w:rPr>
      </w:pPr>
    </w:p>
    <w:p w14:paraId="306AB405" w14:textId="77777777" w:rsidR="008117A9" w:rsidRDefault="008117A9">
      <w:pPr>
        <w:pStyle w:val="BodyText"/>
        <w:rPr>
          <w:rFonts w:ascii="Times New Roman"/>
        </w:rPr>
      </w:pPr>
    </w:p>
    <w:p w14:paraId="0888FE2F" w14:textId="77777777" w:rsidR="008117A9" w:rsidRDefault="008117A9">
      <w:pPr>
        <w:pStyle w:val="BodyText"/>
        <w:rPr>
          <w:rFonts w:ascii="Times New Roman"/>
        </w:rPr>
      </w:pPr>
    </w:p>
    <w:p w14:paraId="0A8C06CD" w14:textId="77777777" w:rsidR="008117A9" w:rsidRDefault="008117A9">
      <w:pPr>
        <w:pStyle w:val="BodyText"/>
        <w:rPr>
          <w:rFonts w:ascii="Times New Roman"/>
        </w:rPr>
      </w:pPr>
    </w:p>
    <w:p w14:paraId="38EDA304" w14:textId="77777777" w:rsidR="008117A9" w:rsidRDefault="008117A9">
      <w:pPr>
        <w:pStyle w:val="BodyText"/>
        <w:rPr>
          <w:rFonts w:ascii="Times New Roman"/>
        </w:rPr>
      </w:pPr>
    </w:p>
    <w:p w14:paraId="0F93A14E" w14:textId="77777777" w:rsidR="008117A9" w:rsidRDefault="008117A9">
      <w:pPr>
        <w:pStyle w:val="BodyText"/>
        <w:rPr>
          <w:rFonts w:ascii="Times New Roman"/>
        </w:rPr>
      </w:pPr>
    </w:p>
    <w:p w14:paraId="2D9FE070" w14:textId="77777777" w:rsidR="008117A9" w:rsidRDefault="008117A9">
      <w:pPr>
        <w:pStyle w:val="BodyText"/>
        <w:rPr>
          <w:rFonts w:ascii="Times New Roman"/>
        </w:rPr>
      </w:pPr>
    </w:p>
    <w:p w14:paraId="6971FDE1" w14:textId="77777777" w:rsidR="008117A9" w:rsidRDefault="008117A9">
      <w:pPr>
        <w:pStyle w:val="BodyText"/>
        <w:rPr>
          <w:rFonts w:ascii="Times New Roman"/>
        </w:rPr>
      </w:pPr>
    </w:p>
    <w:p w14:paraId="55258EBB" w14:textId="77777777" w:rsidR="008117A9" w:rsidRDefault="008117A9">
      <w:pPr>
        <w:pStyle w:val="BodyText"/>
        <w:rPr>
          <w:rFonts w:ascii="Times New Roman"/>
        </w:rPr>
      </w:pPr>
    </w:p>
    <w:p w14:paraId="1CE18EA7" w14:textId="77777777" w:rsidR="008117A9" w:rsidRDefault="008117A9">
      <w:pPr>
        <w:pStyle w:val="BodyText"/>
        <w:rPr>
          <w:rFonts w:ascii="Times New Roman"/>
        </w:rPr>
      </w:pPr>
    </w:p>
    <w:p w14:paraId="142A53AB" w14:textId="77777777" w:rsidR="008117A9" w:rsidRDefault="008117A9">
      <w:pPr>
        <w:pStyle w:val="BodyText"/>
        <w:rPr>
          <w:rFonts w:ascii="Times New Roman"/>
        </w:rPr>
      </w:pPr>
    </w:p>
    <w:p w14:paraId="36D88709" w14:textId="77777777" w:rsidR="008117A9" w:rsidRDefault="008117A9">
      <w:pPr>
        <w:pStyle w:val="BodyText"/>
        <w:rPr>
          <w:rFonts w:ascii="Times New Roman"/>
        </w:rPr>
      </w:pPr>
    </w:p>
    <w:p w14:paraId="2BC13BCA" w14:textId="77777777" w:rsidR="008117A9" w:rsidRDefault="008117A9">
      <w:pPr>
        <w:pStyle w:val="BodyText"/>
        <w:rPr>
          <w:rFonts w:ascii="Times New Roman"/>
        </w:rPr>
      </w:pPr>
    </w:p>
    <w:p w14:paraId="2F1F6DDB" w14:textId="77777777" w:rsidR="008117A9" w:rsidRDefault="008117A9">
      <w:pPr>
        <w:pStyle w:val="BodyText"/>
        <w:spacing w:before="5"/>
        <w:rPr>
          <w:rFonts w:ascii="Times New Roman"/>
          <w:sz w:val="13"/>
        </w:rPr>
      </w:pPr>
    </w:p>
    <w:p w14:paraId="63C62A3F" w14:textId="77777777" w:rsidR="008117A9" w:rsidRDefault="00360E36">
      <w:pPr>
        <w:pStyle w:val="BodyText"/>
        <w:ind w:left="3516"/>
        <w:rPr>
          <w:rFonts w:ascii="Times New Roman"/>
        </w:rPr>
      </w:pPr>
      <w:r>
        <w:rPr>
          <w:rFonts w:ascii="Times New Roman"/>
          <w:noProof/>
        </w:rPr>
        <mc:AlternateContent>
          <mc:Choice Requires="wpg">
            <w:drawing>
              <wp:inline distT="0" distB="0" distL="0" distR="0" wp14:anchorId="54C79343" wp14:editId="07695752">
                <wp:extent cx="805180" cy="404495"/>
                <wp:effectExtent l="635" t="8890" r="3810" b="5715"/>
                <wp:docPr id="16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5180" cy="404495"/>
                          <a:chOff x="0" y="0"/>
                          <a:chExt cx="1268" cy="637"/>
                        </a:xfrm>
                      </wpg:grpSpPr>
                      <wps:wsp>
                        <wps:cNvPr id="1294" name="AutoShape 11"/>
                        <wps:cNvSpPr>
                          <a:spLocks/>
                        </wps:cNvSpPr>
                        <wps:spPr bwMode="auto">
                          <a:xfrm>
                            <a:off x="603" y="0"/>
                            <a:ext cx="665" cy="637"/>
                          </a:xfrm>
                          <a:custGeom>
                            <a:avLst/>
                            <a:gdLst>
                              <a:gd name="T0" fmla="+- 0 970 604"/>
                              <a:gd name="T1" fmla="*/ T0 w 665"/>
                              <a:gd name="T2" fmla="*/ 0 h 637"/>
                              <a:gd name="T3" fmla="+- 0 872 604"/>
                              <a:gd name="T4" fmla="*/ T3 w 665"/>
                              <a:gd name="T5" fmla="*/ 2 h 637"/>
                              <a:gd name="T6" fmla="+- 0 801 604"/>
                              <a:gd name="T7" fmla="*/ T6 w 665"/>
                              <a:gd name="T8" fmla="*/ 19 h 637"/>
                              <a:gd name="T9" fmla="+- 0 740 604"/>
                              <a:gd name="T10" fmla="*/ T9 w 665"/>
                              <a:gd name="T11" fmla="*/ 49 h 637"/>
                              <a:gd name="T12" fmla="+- 0 688 604"/>
                              <a:gd name="T13" fmla="*/ T12 w 665"/>
                              <a:gd name="T14" fmla="*/ 92 h 637"/>
                              <a:gd name="T15" fmla="+- 0 647 604"/>
                              <a:gd name="T16" fmla="*/ T15 w 665"/>
                              <a:gd name="T17" fmla="*/ 145 h 637"/>
                              <a:gd name="T18" fmla="+- 0 619 604"/>
                              <a:gd name="T19" fmla="*/ T18 w 665"/>
                              <a:gd name="T20" fmla="*/ 209 h 637"/>
                              <a:gd name="T21" fmla="+- 0 604 604"/>
                              <a:gd name="T22" fmla="*/ T21 w 665"/>
                              <a:gd name="T23" fmla="*/ 280 h 637"/>
                              <a:gd name="T24" fmla="+- 0 604 604"/>
                              <a:gd name="T25" fmla="*/ T24 w 665"/>
                              <a:gd name="T26" fmla="*/ 352 h 637"/>
                              <a:gd name="T27" fmla="+- 0 617 604"/>
                              <a:gd name="T28" fmla="*/ T27 w 665"/>
                              <a:gd name="T29" fmla="*/ 416 h 637"/>
                              <a:gd name="T30" fmla="+- 0 642 604"/>
                              <a:gd name="T31" fmla="*/ T30 w 665"/>
                              <a:gd name="T32" fmla="*/ 474 h 637"/>
                              <a:gd name="T33" fmla="+- 0 678 604"/>
                              <a:gd name="T34" fmla="*/ T33 w 665"/>
                              <a:gd name="T35" fmla="*/ 524 h 637"/>
                              <a:gd name="T36" fmla="+- 0 722 604"/>
                              <a:gd name="T37" fmla="*/ T36 w 665"/>
                              <a:gd name="T38" fmla="*/ 566 h 637"/>
                              <a:gd name="T39" fmla="+- 0 773 604"/>
                              <a:gd name="T40" fmla="*/ T39 w 665"/>
                              <a:gd name="T41" fmla="*/ 598 h 637"/>
                              <a:gd name="T42" fmla="+- 0 831 604"/>
                              <a:gd name="T43" fmla="*/ T42 w 665"/>
                              <a:gd name="T44" fmla="*/ 622 h 637"/>
                              <a:gd name="T45" fmla="+- 0 892 604"/>
                              <a:gd name="T46" fmla="*/ T45 w 665"/>
                              <a:gd name="T47" fmla="*/ 634 h 637"/>
                              <a:gd name="T48" fmla="+- 0 955 604"/>
                              <a:gd name="T49" fmla="*/ T48 w 665"/>
                              <a:gd name="T50" fmla="*/ 636 h 637"/>
                              <a:gd name="T51" fmla="+- 0 1020 604"/>
                              <a:gd name="T52" fmla="*/ T51 w 665"/>
                              <a:gd name="T53" fmla="*/ 627 h 637"/>
                              <a:gd name="T54" fmla="+- 0 1084 604"/>
                              <a:gd name="T55" fmla="*/ T54 w 665"/>
                              <a:gd name="T56" fmla="*/ 605 h 637"/>
                              <a:gd name="T57" fmla="+- 0 1136 604"/>
                              <a:gd name="T58" fmla="*/ T57 w 665"/>
                              <a:gd name="T59" fmla="*/ 575 h 637"/>
                              <a:gd name="T60" fmla="+- 0 1182 604"/>
                              <a:gd name="T61" fmla="*/ T60 w 665"/>
                              <a:gd name="T62" fmla="*/ 533 h 637"/>
                              <a:gd name="T63" fmla="+- 0 1220 604"/>
                              <a:gd name="T64" fmla="*/ T63 w 665"/>
                              <a:gd name="T65" fmla="*/ 481 h 637"/>
                              <a:gd name="T66" fmla="+- 0 1223 604"/>
                              <a:gd name="T67" fmla="*/ T66 w 665"/>
                              <a:gd name="T68" fmla="*/ 475 h 637"/>
                              <a:gd name="T69" fmla="+- 0 910 604"/>
                              <a:gd name="T70" fmla="*/ T69 w 665"/>
                              <a:gd name="T71" fmla="*/ 475 h 637"/>
                              <a:gd name="T72" fmla="+- 0 860 604"/>
                              <a:gd name="T73" fmla="*/ T72 w 665"/>
                              <a:gd name="T74" fmla="*/ 463 h 637"/>
                              <a:gd name="T75" fmla="+- 0 816 604"/>
                              <a:gd name="T76" fmla="*/ T75 w 665"/>
                              <a:gd name="T77" fmla="*/ 438 h 637"/>
                              <a:gd name="T78" fmla="+- 0 782 604"/>
                              <a:gd name="T79" fmla="*/ T78 w 665"/>
                              <a:gd name="T80" fmla="*/ 399 h 637"/>
                              <a:gd name="T81" fmla="+- 0 764 604"/>
                              <a:gd name="T82" fmla="*/ T81 w 665"/>
                              <a:gd name="T83" fmla="*/ 347 h 637"/>
                              <a:gd name="T84" fmla="+- 0 766 604"/>
                              <a:gd name="T85" fmla="*/ T84 w 665"/>
                              <a:gd name="T86" fmla="*/ 269 h 637"/>
                              <a:gd name="T87" fmla="+- 0 797 604"/>
                              <a:gd name="T88" fmla="*/ T87 w 665"/>
                              <a:gd name="T89" fmla="*/ 207 h 637"/>
                              <a:gd name="T90" fmla="+- 0 852 604"/>
                              <a:gd name="T91" fmla="*/ T90 w 665"/>
                              <a:gd name="T92" fmla="*/ 165 h 637"/>
                              <a:gd name="T93" fmla="+- 0 924 604"/>
                              <a:gd name="T94" fmla="*/ T93 w 665"/>
                              <a:gd name="T95" fmla="*/ 146 h 637"/>
                              <a:gd name="T96" fmla="+- 0 1223 604"/>
                              <a:gd name="T97" fmla="*/ T96 w 665"/>
                              <a:gd name="T98" fmla="*/ 146 h 637"/>
                              <a:gd name="T99" fmla="+- 0 1184 604"/>
                              <a:gd name="T100" fmla="*/ T99 w 665"/>
                              <a:gd name="T101" fmla="*/ 96 h 637"/>
                              <a:gd name="T102" fmla="+- 0 1127 604"/>
                              <a:gd name="T103" fmla="*/ T102 w 665"/>
                              <a:gd name="T104" fmla="*/ 51 h 637"/>
                              <a:gd name="T105" fmla="+- 0 1056 604"/>
                              <a:gd name="T106" fmla="*/ T105 w 665"/>
                              <a:gd name="T107" fmla="*/ 18 h 637"/>
                              <a:gd name="T108" fmla="+- 0 970 604"/>
                              <a:gd name="T109" fmla="*/ T108 w 665"/>
                              <a:gd name="T110" fmla="*/ 0 h 637"/>
                              <a:gd name="T111" fmla="+- 0 1223 604"/>
                              <a:gd name="T112" fmla="*/ T111 w 665"/>
                              <a:gd name="T113" fmla="*/ 146 h 637"/>
                              <a:gd name="T114" fmla="+- 0 924 604"/>
                              <a:gd name="T115" fmla="*/ T114 w 665"/>
                              <a:gd name="T116" fmla="*/ 146 h 637"/>
                              <a:gd name="T117" fmla="+- 0 981 604"/>
                              <a:gd name="T118" fmla="*/ T117 w 665"/>
                              <a:gd name="T119" fmla="*/ 151 h 637"/>
                              <a:gd name="T120" fmla="+- 0 1036 604"/>
                              <a:gd name="T121" fmla="*/ T120 w 665"/>
                              <a:gd name="T122" fmla="*/ 175 h 637"/>
                              <a:gd name="T123" fmla="+- 0 1080 604"/>
                              <a:gd name="T124" fmla="*/ T123 w 665"/>
                              <a:gd name="T125" fmla="*/ 217 h 637"/>
                              <a:gd name="T126" fmla="+- 0 1104 604"/>
                              <a:gd name="T127" fmla="*/ T126 w 665"/>
                              <a:gd name="T128" fmla="*/ 275 h 637"/>
                              <a:gd name="T129" fmla="+- 0 1106 604"/>
                              <a:gd name="T130" fmla="*/ T129 w 665"/>
                              <a:gd name="T131" fmla="*/ 340 h 637"/>
                              <a:gd name="T132" fmla="+- 0 1088 604"/>
                              <a:gd name="T133" fmla="*/ T132 w 665"/>
                              <a:gd name="T134" fmla="*/ 393 h 637"/>
                              <a:gd name="T135" fmla="+- 0 1055 604"/>
                              <a:gd name="T136" fmla="*/ T135 w 665"/>
                              <a:gd name="T137" fmla="*/ 433 h 637"/>
                              <a:gd name="T138" fmla="+- 0 1012 604"/>
                              <a:gd name="T139" fmla="*/ T138 w 665"/>
                              <a:gd name="T140" fmla="*/ 460 h 637"/>
                              <a:gd name="T141" fmla="+- 0 962 604"/>
                              <a:gd name="T142" fmla="*/ T141 w 665"/>
                              <a:gd name="T143" fmla="*/ 474 h 637"/>
                              <a:gd name="T144" fmla="+- 0 910 604"/>
                              <a:gd name="T145" fmla="*/ T144 w 665"/>
                              <a:gd name="T146" fmla="*/ 475 h 637"/>
                              <a:gd name="T147" fmla="+- 0 1223 604"/>
                              <a:gd name="T148" fmla="*/ T147 w 665"/>
                              <a:gd name="T149" fmla="*/ 475 h 637"/>
                              <a:gd name="T150" fmla="+- 0 1249 604"/>
                              <a:gd name="T151" fmla="*/ T150 w 665"/>
                              <a:gd name="T152" fmla="*/ 422 h 637"/>
                              <a:gd name="T153" fmla="+- 0 1265 604"/>
                              <a:gd name="T154" fmla="*/ T153 w 665"/>
                              <a:gd name="T155" fmla="*/ 356 h 637"/>
                              <a:gd name="T156" fmla="+- 0 1268 604"/>
                              <a:gd name="T157" fmla="*/ T156 w 665"/>
                              <a:gd name="T158" fmla="*/ 287 h 637"/>
                              <a:gd name="T159" fmla="+- 0 1254 604"/>
                              <a:gd name="T160" fmla="*/ T159 w 665"/>
                              <a:gd name="T161" fmla="*/ 217 h 637"/>
                              <a:gd name="T162" fmla="+- 0 1223 604"/>
                              <a:gd name="T163" fmla="*/ T162 w 665"/>
                              <a:gd name="T164" fmla="*/ 146 h 63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Lst>
                            <a:rect l="0" t="0" r="r" b="b"/>
                            <a:pathLst>
                              <a:path w="665" h="637">
                                <a:moveTo>
                                  <a:pt x="366" y="0"/>
                                </a:moveTo>
                                <a:lnTo>
                                  <a:pt x="268" y="2"/>
                                </a:lnTo>
                                <a:lnTo>
                                  <a:pt x="197" y="19"/>
                                </a:lnTo>
                                <a:lnTo>
                                  <a:pt x="136" y="49"/>
                                </a:lnTo>
                                <a:lnTo>
                                  <a:pt x="84" y="92"/>
                                </a:lnTo>
                                <a:lnTo>
                                  <a:pt x="43" y="145"/>
                                </a:lnTo>
                                <a:lnTo>
                                  <a:pt x="15" y="209"/>
                                </a:lnTo>
                                <a:lnTo>
                                  <a:pt x="0" y="280"/>
                                </a:lnTo>
                                <a:lnTo>
                                  <a:pt x="0" y="352"/>
                                </a:lnTo>
                                <a:lnTo>
                                  <a:pt x="13" y="416"/>
                                </a:lnTo>
                                <a:lnTo>
                                  <a:pt x="38" y="474"/>
                                </a:lnTo>
                                <a:lnTo>
                                  <a:pt x="74" y="524"/>
                                </a:lnTo>
                                <a:lnTo>
                                  <a:pt x="118" y="566"/>
                                </a:lnTo>
                                <a:lnTo>
                                  <a:pt x="169" y="598"/>
                                </a:lnTo>
                                <a:lnTo>
                                  <a:pt x="227" y="622"/>
                                </a:lnTo>
                                <a:lnTo>
                                  <a:pt x="288" y="634"/>
                                </a:lnTo>
                                <a:lnTo>
                                  <a:pt x="351" y="636"/>
                                </a:lnTo>
                                <a:lnTo>
                                  <a:pt x="416" y="627"/>
                                </a:lnTo>
                                <a:lnTo>
                                  <a:pt x="480" y="605"/>
                                </a:lnTo>
                                <a:lnTo>
                                  <a:pt x="532" y="575"/>
                                </a:lnTo>
                                <a:lnTo>
                                  <a:pt x="578" y="533"/>
                                </a:lnTo>
                                <a:lnTo>
                                  <a:pt x="616" y="481"/>
                                </a:lnTo>
                                <a:lnTo>
                                  <a:pt x="619" y="475"/>
                                </a:lnTo>
                                <a:lnTo>
                                  <a:pt x="306" y="475"/>
                                </a:lnTo>
                                <a:lnTo>
                                  <a:pt x="256" y="463"/>
                                </a:lnTo>
                                <a:lnTo>
                                  <a:pt x="212" y="438"/>
                                </a:lnTo>
                                <a:lnTo>
                                  <a:pt x="178" y="399"/>
                                </a:lnTo>
                                <a:lnTo>
                                  <a:pt x="160" y="347"/>
                                </a:lnTo>
                                <a:lnTo>
                                  <a:pt x="162" y="269"/>
                                </a:lnTo>
                                <a:lnTo>
                                  <a:pt x="193" y="207"/>
                                </a:lnTo>
                                <a:lnTo>
                                  <a:pt x="248" y="165"/>
                                </a:lnTo>
                                <a:lnTo>
                                  <a:pt x="320" y="146"/>
                                </a:lnTo>
                                <a:lnTo>
                                  <a:pt x="619" y="146"/>
                                </a:lnTo>
                                <a:lnTo>
                                  <a:pt x="580" y="96"/>
                                </a:lnTo>
                                <a:lnTo>
                                  <a:pt x="523" y="51"/>
                                </a:lnTo>
                                <a:lnTo>
                                  <a:pt x="452" y="18"/>
                                </a:lnTo>
                                <a:lnTo>
                                  <a:pt x="366" y="0"/>
                                </a:lnTo>
                                <a:close/>
                                <a:moveTo>
                                  <a:pt x="619" y="146"/>
                                </a:moveTo>
                                <a:lnTo>
                                  <a:pt x="320" y="146"/>
                                </a:lnTo>
                                <a:lnTo>
                                  <a:pt x="377" y="151"/>
                                </a:lnTo>
                                <a:lnTo>
                                  <a:pt x="432" y="175"/>
                                </a:lnTo>
                                <a:lnTo>
                                  <a:pt x="476" y="217"/>
                                </a:lnTo>
                                <a:lnTo>
                                  <a:pt x="500" y="275"/>
                                </a:lnTo>
                                <a:lnTo>
                                  <a:pt x="502" y="340"/>
                                </a:lnTo>
                                <a:lnTo>
                                  <a:pt x="484" y="393"/>
                                </a:lnTo>
                                <a:lnTo>
                                  <a:pt x="451" y="433"/>
                                </a:lnTo>
                                <a:lnTo>
                                  <a:pt x="408" y="460"/>
                                </a:lnTo>
                                <a:lnTo>
                                  <a:pt x="358" y="474"/>
                                </a:lnTo>
                                <a:lnTo>
                                  <a:pt x="306" y="475"/>
                                </a:lnTo>
                                <a:lnTo>
                                  <a:pt x="619" y="475"/>
                                </a:lnTo>
                                <a:lnTo>
                                  <a:pt x="645" y="422"/>
                                </a:lnTo>
                                <a:lnTo>
                                  <a:pt x="661" y="356"/>
                                </a:lnTo>
                                <a:lnTo>
                                  <a:pt x="664" y="287"/>
                                </a:lnTo>
                                <a:lnTo>
                                  <a:pt x="650" y="217"/>
                                </a:lnTo>
                                <a:lnTo>
                                  <a:pt x="619" y="1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AutoShape 10"/>
                        <wps:cNvSpPr>
                          <a:spLocks/>
                        </wps:cNvSpPr>
                        <wps:spPr bwMode="auto">
                          <a:xfrm>
                            <a:off x="0" y="12"/>
                            <a:ext cx="553" cy="599"/>
                          </a:xfrm>
                          <a:custGeom>
                            <a:avLst/>
                            <a:gdLst>
                              <a:gd name="T0" fmla="*/ 155 w 553"/>
                              <a:gd name="T1" fmla="+- 0 12 12"/>
                              <a:gd name="T2" fmla="*/ 12 h 599"/>
                              <a:gd name="T3" fmla="*/ 0 w 553"/>
                              <a:gd name="T4" fmla="+- 0 12 12"/>
                              <a:gd name="T5" fmla="*/ 12 h 599"/>
                              <a:gd name="T6" fmla="*/ 0 w 553"/>
                              <a:gd name="T7" fmla="+- 0 611 12"/>
                              <a:gd name="T8" fmla="*/ 611 h 599"/>
                              <a:gd name="T9" fmla="*/ 155 w 553"/>
                              <a:gd name="T10" fmla="+- 0 611 12"/>
                              <a:gd name="T11" fmla="*/ 611 h 599"/>
                              <a:gd name="T12" fmla="*/ 155 w 553"/>
                              <a:gd name="T13" fmla="+- 0 353 12"/>
                              <a:gd name="T14" fmla="*/ 353 h 599"/>
                              <a:gd name="T15" fmla="*/ 349 w 553"/>
                              <a:gd name="T16" fmla="+- 0 353 12"/>
                              <a:gd name="T17" fmla="*/ 353 h 599"/>
                              <a:gd name="T18" fmla="*/ 300 w 553"/>
                              <a:gd name="T19" fmla="+- 0 291 12"/>
                              <a:gd name="T20" fmla="*/ 291 h 599"/>
                              <a:gd name="T21" fmla="*/ 334 w 553"/>
                              <a:gd name="T22" fmla="+- 0 249 12"/>
                              <a:gd name="T23" fmla="*/ 249 h 599"/>
                              <a:gd name="T24" fmla="*/ 155 w 553"/>
                              <a:gd name="T25" fmla="+- 0 249 12"/>
                              <a:gd name="T26" fmla="*/ 249 h 599"/>
                              <a:gd name="T27" fmla="*/ 155 w 553"/>
                              <a:gd name="T28" fmla="+- 0 12 12"/>
                              <a:gd name="T29" fmla="*/ 12 h 599"/>
                              <a:gd name="T30" fmla="*/ 349 w 553"/>
                              <a:gd name="T31" fmla="+- 0 353 12"/>
                              <a:gd name="T32" fmla="*/ 353 h 599"/>
                              <a:gd name="T33" fmla="*/ 155 w 553"/>
                              <a:gd name="T34" fmla="+- 0 353 12"/>
                              <a:gd name="T35" fmla="*/ 353 h 599"/>
                              <a:gd name="T36" fmla="*/ 194 w 553"/>
                              <a:gd name="T37" fmla="+- 0 401 12"/>
                              <a:gd name="T38" fmla="*/ 401 h 599"/>
                              <a:gd name="T39" fmla="*/ 253 w 553"/>
                              <a:gd name="T40" fmla="+- 0 476 12"/>
                              <a:gd name="T41" fmla="*/ 476 h 599"/>
                              <a:gd name="T42" fmla="*/ 358 w 553"/>
                              <a:gd name="T43" fmla="+- 0 611 12"/>
                              <a:gd name="T44" fmla="*/ 611 h 599"/>
                              <a:gd name="T45" fmla="*/ 552 w 553"/>
                              <a:gd name="T46" fmla="+- 0 611 12"/>
                              <a:gd name="T47" fmla="*/ 611 h 599"/>
                              <a:gd name="T48" fmla="*/ 349 w 553"/>
                              <a:gd name="T49" fmla="+- 0 353 12"/>
                              <a:gd name="T50" fmla="*/ 353 h 599"/>
                              <a:gd name="T51" fmla="*/ 532 w 553"/>
                              <a:gd name="T52" fmla="+- 0 12 12"/>
                              <a:gd name="T53" fmla="*/ 12 h 599"/>
                              <a:gd name="T54" fmla="*/ 351 w 553"/>
                              <a:gd name="T55" fmla="+- 0 12 12"/>
                              <a:gd name="T56" fmla="*/ 12 h 599"/>
                              <a:gd name="T57" fmla="*/ 155 w 553"/>
                              <a:gd name="T58" fmla="+- 0 249 12"/>
                              <a:gd name="T59" fmla="*/ 249 h 599"/>
                              <a:gd name="T60" fmla="*/ 334 w 553"/>
                              <a:gd name="T61" fmla="+- 0 249 12"/>
                              <a:gd name="T62" fmla="*/ 249 h 599"/>
                              <a:gd name="T63" fmla="*/ 525 w 553"/>
                              <a:gd name="T64" fmla="+- 0 20 12"/>
                              <a:gd name="T65" fmla="*/ 20 h 599"/>
                              <a:gd name="T66" fmla="*/ 532 w 553"/>
                              <a:gd name="T67" fmla="+- 0 12 12"/>
                              <a:gd name="T68" fmla="*/ 12 h 59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Lst>
                            <a:rect l="0" t="0" r="r" b="b"/>
                            <a:pathLst>
                              <a:path w="553" h="599">
                                <a:moveTo>
                                  <a:pt x="155" y="0"/>
                                </a:moveTo>
                                <a:lnTo>
                                  <a:pt x="0" y="0"/>
                                </a:lnTo>
                                <a:lnTo>
                                  <a:pt x="0" y="599"/>
                                </a:lnTo>
                                <a:lnTo>
                                  <a:pt x="155" y="599"/>
                                </a:lnTo>
                                <a:lnTo>
                                  <a:pt x="155" y="341"/>
                                </a:lnTo>
                                <a:lnTo>
                                  <a:pt x="349" y="341"/>
                                </a:lnTo>
                                <a:lnTo>
                                  <a:pt x="300" y="279"/>
                                </a:lnTo>
                                <a:lnTo>
                                  <a:pt x="334" y="237"/>
                                </a:lnTo>
                                <a:lnTo>
                                  <a:pt x="155" y="237"/>
                                </a:lnTo>
                                <a:lnTo>
                                  <a:pt x="155" y="0"/>
                                </a:lnTo>
                                <a:close/>
                                <a:moveTo>
                                  <a:pt x="349" y="341"/>
                                </a:moveTo>
                                <a:lnTo>
                                  <a:pt x="155" y="341"/>
                                </a:lnTo>
                                <a:lnTo>
                                  <a:pt x="194" y="389"/>
                                </a:lnTo>
                                <a:lnTo>
                                  <a:pt x="253" y="464"/>
                                </a:lnTo>
                                <a:lnTo>
                                  <a:pt x="358" y="599"/>
                                </a:lnTo>
                                <a:lnTo>
                                  <a:pt x="552" y="599"/>
                                </a:lnTo>
                                <a:lnTo>
                                  <a:pt x="349" y="341"/>
                                </a:lnTo>
                                <a:close/>
                                <a:moveTo>
                                  <a:pt x="532" y="0"/>
                                </a:moveTo>
                                <a:lnTo>
                                  <a:pt x="351" y="0"/>
                                </a:lnTo>
                                <a:lnTo>
                                  <a:pt x="155" y="237"/>
                                </a:lnTo>
                                <a:lnTo>
                                  <a:pt x="334" y="237"/>
                                </a:lnTo>
                                <a:lnTo>
                                  <a:pt x="525" y="8"/>
                                </a:lnTo>
                                <a:lnTo>
                                  <a:pt x="5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54A160C" id="Group 9" o:spid="_x0000_s1026" style="width:63.4pt;height:31.85pt;mso-position-horizontal-relative:char;mso-position-vertical-relative:line" coordsize="1268,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">
                <v:shape id="AutoShape 11" o:spid="_x0000_s1027" style="position:absolute;left:603;width:665;height:637;visibility:visible;mso-wrap-style:square;v-text-anchor:top" coordsize="665,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" path="m366,l268,2,197,19,136,49,84,92,43,145,15,209,,280r,72l13,416r25,58l74,524r44,42l169,598r58,24l288,634r63,2l416,627r64,-22l532,575r46,-42l616,481r3,-6l306,475,256,463,212,438,178,399,160,347r2,-78l193,207r55,-42l320,146r299,l580,96,523,51,452,18,366,xm619,146r-299,l377,151r55,24l476,217r24,58l502,340r-18,53l451,433r-43,27l358,474r-52,1l619,475r26,-53l661,356r3,-69l650,217,619,146xe" stroked="f">
                  <v:path arrowok="t" o:connecttype="custom" o:connectlocs="366,0;268,2;197,19;136,49;84,92;43,145;15,209;0,280;0,352;13,416;38,474;74,524;118,566;169,598;227,622;288,634;351,636;416,627;480,605;532,575;578,533;616,481;619,475;306,475;256,463;212,438;178,399;160,347;162,269;193,207;248,165;320,146;619,146;580,96;523,51;452,18;366,0;619,146;320,146;377,151;432,175;476,217;500,275;502,340;484,393;451,433;408,460;358,474;306,475;619,475;645,422;661,356;664,287;650,217;619,146" o:connectangles="0,0,0,0,0,0,0,0,0,0,0,0,0,0,0,0,0,0,0,0,0,0,0,0,0,0,0,0,0,0,0,0,0,0,0,0,0,0,0,0,0,0,0,0,0,0,0,0,0,0,0,0,0,0,0"/>
                </v:shape>
                <v:shape id="AutoShape 10" o:spid="_x0000_s1028" style="position:absolute;top:12;width:553;height:599;visibility:visible;mso-wrap-style:square;v-text-anchor:top" coordsize="553,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" path="m155,l,,,599r155,l155,341r194,l300,279r34,-42l155,237,155,xm349,341r-194,l194,389r59,75l358,599r194,l349,341xm532,l351,,155,237r179,l525,8,532,xe" stroked="f">
                  <v:path arrowok="t" o:connecttype="custom" o:connectlocs="155,12;0,12;0,611;155,611;155,353;349,353;300,291;334,249;155,249;155,12;349,353;155,353;194,401;253,476;358,611;552,611;349,353;532,12;351,12;155,249;334,249;525,20;532,12" o:connectangles="0,0,0,0,0,0,0,0,0,0,0,0,0,0,0,0,0,0,0,0,0,0,0"/>
                </v:shape>
                <w10:anchorlock/>
              </v:group>
            </w:pict>
          </mc:Fallback>
        </mc:AlternateContent>
      </w:r>
      <w:r w:rsidR="004B269F">
        <w:rPr>
          <w:rFonts w:ascii="Times New Roman"/>
          <w:spacing w:val="6"/>
        </w:rPr>
        <w:t xml:space="preserve"> </w:t>
      </w:r>
      <w:r>
        <w:rPr>
          <w:rFonts w:ascii="Times New Roman"/>
          <w:noProof/>
          <w:spacing w:val="6"/>
          <w:position w:val="3"/>
        </w:rPr>
        <mc:AlternateContent>
          <mc:Choice Requires="wpg">
            <w:drawing>
              <wp:inline distT="0" distB="0" distL="0" distR="0" wp14:anchorId="6F47A06E" wp14:editId="29E28C48">
                <wp:extent cx="475615" cy="380365"/>
                <wp:effectExtent l="7620" t="8890" r="2540" b="1270"/>
                <wp:docPr id="16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615" cy="380365"/>
                          <a:chOff x="0" y="0"/>
                          <a:chExt cx="749" cy="599"/>
                        </a:xfrm>
                      </wpg:grpSpPr>
                      <wps:wsp>
                        <wps:cNvPr id="1297" name="AutoShape 8"/>
                        <wps:cNvSpPr>
                          <a:spLocks/>
                        </wps:cNvSpPr>
                        <wps:spPr bwMode="auto">
                          <a:xfrm>
                            <a:off x="0" y="0"/>
                            <a:ext cx="749" cy="599"/>
                          </a:xfrm>
                          <a:custGeom>
                            <a:avLst/>
                            <a:gdLst>
                              <a:gd name="T0" fmla="*/ 253 w 749"/>
                              <a:gd name="T1" fmla="*/ 0 h 599"/>
                              <a:gd name="T2" fmla="*/ 98 w 749"/>
                              <a:gd name="T3" fmla="*/ 0 h 599"/>
                              <a:gd name="T4" fmla="*/ 0 w 749"/>
                              <a:gd name="T5" fmla="*/ 599 h 599"/>
                              <a:gd name="T6" fmla="*/ 150 w 749"/>
                              <a:gd name="T7" fmla="*/ 599 h 599"/>
                              <a:gd name="T8" fmla="*/ 207 w 749"/>
                              <a:gd name="T9" fmla="*/ 258 h 599"/>
                              <a:gd name="T10" fmla="*/ 350 w 749"/>
                              <a:gd name="T11" fmla="*/ 258 h 599"/>
                              <a:gd name="T12" fmla="*/ 253 w 749"/>
                              <a:gd name="T13" fmla="*/ 0 h 599"/>
                              <a:gd name="T14" fmla="*/ 350 w 749"/>
                              <a:gd name="T15" fmla="*/ 258 h 599"/>
                              <a:gd name="T16" fmla="*/ 207 w 749"/>
                              <a:gd name="T17" fmla="*/ 258 h 599"/>
                              <a:gd name="T18" fmla="*/ 341 w 749"/>
                              <a:gd name="T19" fmla="*/ 599 h 599"/>
                              <a:gd name="T20" fmla="*/ 402 w 749"/>
                              <a:gd name="T21" fmla="*/ 599 h 599"/>
                              <a:gd name="T22" fmla="*/ 527 w 749"/>
                              <a:gd name="T23" fmla="*/ 315 h 599"/>
                              <a:gd name="T24" fmla="*/ 372 w 749"/>
                              <a:gd name="T25" fmla="*/ 315 h 599"/>
                              <a:gd name="T26" fmla="*/ 350 w 749"/>
                              <a:gd name="T27" fmla="*/ 258 h 599"/>
                              <a:gd name="T28" fmla="*/ 698 w 749"/>
                              <a:gd name="T29" fmla="*/ 258 h 599"/>
                              <a:gd name="T30" fmla="*/ 552 w 749"/>
                              <a:gd name="T31" fmla="*/ 258 h 599"/>
                              <a:gd name="T32" fmla="*/ 593 w 749"/>
                              <a:gd name="T33" fmla="*/ 599 h 599"/>
                              <a:gd name="T34" fmla="*/ 748 w 749"/>
                              <a:gd name="T35" fmla="*/ 599 h 599"/>
                              <a:gd name="T36" fmla="*/ 698 w 749"/>
                              <a:gd name="T37" fmla="*/ 258 h 599"/>
                              <a:gd name="T38" fmla="*/ 660 w 749"/>
                              <a:gd name="T39" fmla="*/ 0 h 599"/>
                              <a:gd name="T40" fmla="*/ 501 w 749"/>
                              <a:gd name="T41" fmla="*/ 0 h 599"/>
                              <a:gd name="T42" fmla="*/ 372 w 749"/>
                              <a:gd name="T43" fmla="*/ 315 h 599"/>
                              <a:gd name="T44" fmla="*/ 527 w 749"/>
                              <a:gd name="T45" fmla="*/ 315 h 599"/>
                              <a:gd name="T46" fmla="*/ 552 w 749"/>
                              <a:gd name="T47" fmla="*/ 258 h 599"/>
                              <a:gd name="T48" fmla="*/ 698 w 749"/>
                              <a:gd name="T49" fmla="*/ 258 h 599"/>
                              <a:gd name="T50" fmla="*/ 660 w 749"/>
                              <a:gd name="T51" fmla="*/ 0 h 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749" h="599">
                                <a:moveTo>
                                  <a:pt x="253" y="0"/>
                                </a:moveTo>
                                <a:lnTo>
                                  <a:pt x="98" y="0"/>
                                </a:lnTo>
                                <a:lnTo>
                                  <a:pt x="0" y="599"/>
                                </a:lnTo>
                                <a:lnTo>
                                  <a:pt x="150" y="599"/>
                                </a:lnTo>
                                <a:lnTo>
                                  <a:pt x="207" y="258"/>
                                </a:lnTo>
                                <a:lnTo>
                                  <a:pt x="350" y="258"/>
                                </a:lnTo>
                                <a:lnTo>
                                  <a:pt x="253" y="0"/>
                                </a:lnTo>
                                <a:close/>
                                <a:moveTo>
                                  <a:pt x="350" y="258"/>
                                </a:moveTo>
                                <a:lnTo>
                                  <a:pt x="207" y="258"/>
                                </a:lnTo>
                                <a:lnTo>
                                  <a:pt x="341" y="599"/>
                                </a:lnTo>
                                <a:lnTo>
                                  <a:pt x="402" y="599"/>
                                </a:lnTo>
                                <a:lnTo>
                                  <a:pt x="527" y="315"/>
                                </a:lnTo>
                                <a:lnTo>
                                  <a:pt x="372" y="315"/>
                                </a:lnTo>
                                <a:lnTo>
                                  <a:pt x="350" y="258"/>
                                </a:lnTo>
                                <a:close/>
                                <a:moveTo>
                                  <a:pt x="698" y="258"/>
                                </a:moveTo>
                                <a:lnTo>
                                  <a:pt x="552" y="258"/>
                                </a:lnTo>
                                <a:lnTo>
                                  <a:pt x="593" y="599"/>
                                </a:lnTo>
                                <a:lnTo>
                                  <a:pt x="748" y="599"/>
                                </a:lnTo>
                                <a:lnTo>
                                  <a:pt x="698" y="258"/>
                                </a:lnTo>
                                <a:close/>
                                <a:moveTo>
                                  <a:pt x="660" y="0"/>
                                </a:moveTo>
                                <a:lnTo>
                                  <a:pt x="501" y="0"/>
                                </a:lnTo>
                                <a:lnTo>
                                  <a:pt x="372" y="315"/>
                                </a:lnTo>
                                <a:lnTo>
                                  <a:pt x="527" y="315"/>
                                </a:lnTo>
                                <a:lnTo>
                                  <a:pt x="552" y="258"/>
                                </a:lnTo>
                                <a:lnTo>
                                  <a:pt x="698" y="258"/>
                                </a:lnTo>
                                <a:lnTo>
                                  <a:pt x="6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ECECE8" id="Group 7" o:spid="_x0000_s1026" style="width:37.45pt;height:29.95pt;mso-position-horizontal-relative:char;mso-position-vertical-relative:line" coordsize="749,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">
                <v:shape id="AutoShape 8" o:spid="_x0000_s1027" style="position:absolute;width:749;height:599;visibility:visible;mso-wrap-style:square;v-text-anchor:top" coordsize="749,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" path="m253,l98,,,599r150,l207,258r143,l253,xm350,258r-143,l341,599r61,l527,315r-155,l350,258xm698,258r-146,l593,599r155,l698,258xm660,l501,,372,315r155,l552,258r146,l660,xe" stroked="f">
                  <v:path arrowok="t" o:connecttype="custom" o:connectlocs="253,0;98,0;0,599;150,599;207,258;350,258;253,0;350,258;207,258;341,599;402,599;527,315;372,315;350,258;698,258;552,258;593,599;748,599;698,258;660,0;501,0;372,315;527,315;552,258;698,258;660,0" o:connectangles="0,0,0,0,0,0,0,0,0,0,0,0,0,0,0,0,0,0,0,0,0,0,0,0,0,0"/>
                </v:shape>
                <w10:anchorlock/>
              </v:group>
            </w:pict>
          </mc:Fallback>
        </mc:AlternateContent>
      </w:r>
      <w:r w:rsidR="004B269F">
        <w:rPr>
          <w:rFonts w:ascii="Times New Roman"/>
          <w:spacing w:val="40"/>
          <w:position w:val="3"/>
        </w:rPr>
        <w:t xml:space="preserve"> </w:t>
      </w:r>
      <w:r>
        <w:rPr>
          <w:rFonts w:ascii="Times New Roman"/>
          <w:noProof/>
          <w:spacing w:val="40"/>
          <w:position w:val="3"/>
        </w:rPr>
        <mc:AlternateContent>
          <mc:Choice Requires="wpg">
            <w:drawing>
              <wp:inline distT="0" distB="0" distL="0" distR="0" wp14:anchorId="732C646B" wp14:editId="09155AE7">
                <wp:extent cx="702310" cy="389890"/>
                <wp:effectExtent l="7620" t="8890" r="4445" b="1270"/>
                <wp:docPr id="16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310" cy="389890"/>
                          <a:chOff x="0" y="0"/>
                          <a:chExt cx="1106" cy="614"/>
                        </a:xfrm>
                      </wpg:grpSpPr>
                      <wps:wsp>
                        <wps:cNvPr id="1299" name="AutoShape 6"/>
                        <wps:cNvSpPr>
                          <a:spLocks/>
                        </wps:cNvSpPr>
                        <wps:spPr bwMode="auto">
                          <a:xfrm>
                            <a:off x="0" y="0"/>
                            <a:ext cx="457" cy="614"/>
                          </a:xfrm>
                          <a:custGeom>
                            <a:avLst/>
                            <a:gdLst>
                              <a:gd name="T0" fmla="*/ 234 w 457"/>
                              <a:gd name="T1" fmla="*/ 0 h 614"/>
                              <a:gd name="T2" fmla="*/ 149 w 457"/>
                              <a:gd name="T3" fmla="*/ 3 h 614"/>
                              <a:gd name="T4" fmla="*/ 0 w 457"/>
                              <a:gd name="T5" fmla="*/ 15 h 614"/>
                              <a:gd name="T6" fmla="*/ 0 w 457"/>
                              <a:gd name="T7" fmla="*/ 614 h 614"/>
                              <a:gd name="T8" fmla="*/ 151 w 457"/>
                              <a:gd name="T9" fmla="*/ 614 h 614"/>
                              <a:gd name="T10" fmla="*/ 151 w 457"/>
                              <a:gd name="T11" fmla="*/ 417 h 614"/>
                              <a:gd name="T12" fmla="*/ 257 w 457"/>
                              <a:gd name="T13" fmla="*/ 417 h 614"/>
                              <a:gd name="T14" fmla="*/ 337 w 457"/>
                              <a:gd name="T15" fmla="*/ 402 h 614"/>
                              <a:gd name="T16" fmla="*/ 400 w 457"/>
                              <a:gd name="T17" fmla="*/ 367 h 614"/>
                              <a:gd name="T18" fmla="*/ 440 w 457"/>
                              <a:gd name="T19" fmla="*/ 309 h 614"/>
                              <a:gd name="T20" fmla="*/ 443 w 457"/>
                              <a:gd name="T21" fmla="*/ 296 h 614"/>
                              <a:gd name="T22" fmla="*/ 212 w 457"/>
                              <a:gd name="T23" fmla="*/ 296 h 614"/>
                              <a:gd name="T24" fmla="*/ 151 w 457"/>
                              <a:gd name="T25" fmla="*/ 289 h 614"/>
                              <a:gd name="T26" fmla="*/ 151 w 457"/>
                              <a:gd name="T27" fmla="*/ 139 h 614"/>
                              <a:gd name="T28" fmla="*/ 211 w 457"/>
                              <a:gd name="T29" fmla="*/ 133 h 614"/>
                              <a:gd name="T30" fmla="*/ 439 w 457"/>
                              <a:gd name="T31" fmla="*/ 133 h 614"/>
                              <a:gd name="T32" fmla="*/ 408 w 457"/>
                              <a:gd name="T33" fmla="*/ 76 h 614"/>
                              <a:gd name="T34" fmla="*/ 347 w 457"/>
                              <a:gd name="T35" fmla="*/ 31 h 614"/>
                              <a:gd name="T36" fmla="*/ 289 w 457"/>
                              <a:gd name="T37" fmla="*/ 9 h 614"/>
                              <a:gd name="T38" fmla="*/ 234 w 457"/>
                              <a:gd name="T39" fmla="*/ 0 h 614"/>
                              <a:gd name="T40" fmla="*/ 257 w 457"/>
                              <a:gd name="T41" fmla="*/ 417 h 614"/>
                              <a:gd name="T42" fmla="*/ 151 w 457"/>
                              <a:gd name="T43" fmla="*/ 417 h 614"/>
                              <a:gd name="T44" fmla="*/ 253 w 457"/>
                              <a:gd name="T45" fmla="*/ 418 h 614"/>
                              <a:gd name="T46" fmla="*/ 257 w 457"/>
                              <a:gd name="T47" fmla="*/ 417 h 614"/>
                              <a:gd name="T48" fmla="*/ 439 w 457"/>
                              <a:gd name="T49" fmla="*/ 133 h 614"/>
                              <a:gd name="T50" fmla="*/ 211 w 457"/>
                              <a:gd name="T51" fmla="*/ 133 h 614"/>
                              <a:gd name="T52" fmla="*/ 255 w 457"/>
                              <a:gd name="T53" fmla="*/ 148 h 614"/>
                              <a:gd name="T54" fmla="*/ 281 w 457"/>
                              <a:gd name="T55" fmla="*/ 178 h 614"/>
                              <a:gd name="T56" fmla="*/ 290 w 457"/>
                              <a:gd name="T57" fmla="*/ 215 h 614"/>
                              <a:gd name="T58" fmla="*/ 282 w 457"/>
                              <a:gd name="T59" fmla="*/ 251 h 614"/>
                              <a:gd name="T60" fmla="*/ 256 w 457"/>
                              <a:gd name="T61" fmla="*/ 281 h 614"/>
                              <a:gd name="T62" fmla="*/ 212 w 457"/>
                              <a:gd name="T63" fmla="*/ 296 h 614"/>
                              <a:gd name="T64" fmla="*/ 443 w 457"/>
                              <a:gd name="T65" fmla="*/ 296 h 614"/>
                              <a:gd name="T66" fmla="*/ 457 w 457"/>
                              <a:gd name="T67" fmla="*/ 225 h 614"/>
                              <a:gd name="T68" fmla="*/ 445 w 457"/>
                              <a:gd name="T69" fmla="*/ 144 h 614"/>
                              <a:gd name="T70" fmla="*/ 439 w 457"/>
                              <a:gd name="T71" fmla="*/ 13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57" h="614">
                                <a:moveTo>
                                  <a:pt x="234" y="0"/>
                                </a:moveTo>
                                <a:lnTo>
                                  <a:pt x="149" y="3"/>
                                </a:lnTo>
                                <a:lnTo>
                                  <a:pt x="0" y="15"/>
                                </a:lnTo>
                                <a:lnTo>
                                  <a:pt x="0" y="614"/>
                                </a:lnTo>
                                <a:lnTo>
                                  <a:pt x="151" y="614"/>
                                </a:lnTo>
                                <a:lnTo>
                                  <a:pt x="151" y="417"/>
                                </a:lnTo>
                                <a:lnTo>
                                  <a:pt x="257" y="417"/>
                                </a:lnTo>
                                <a:lnTo>
                                  <a:pt x="337" y="402"/>
                                </a:lnTo>
                                <a:lnTo>
                                  <a:pt x="400" y="367"/>
                                </a:lnTo>
                                <a:lnTo>
                                  <a:pt x="440" y="309"/>
                                </a:lnTo>
                                <a:lnTo>
                                  <a:pt x="443" y="296"/>
                                </a:lnTo>
                                <a:lnTo>
                                  <a:pt x="212" y="296"/>
                                </a:lnTo>
                                <a:lnTo>
                                  <a:pt x="151" y="289"/>
                                </a:lnTo>
                                <a:lnTo>
                                  <a:pt x="151" y="139"/>
                                </a:lnTo>
                                <a:lnTo>
                                  <a:pt x="211" y="133"/>
                                </a:lnTo>
                                <a:lnTo>
                                  <a:pt x="439" y="133"/>
                                </a:lnTo>
                                <a:lnTo>
                                  <a:pt x="408" y="76"/>
                                </a:lnTo>
                                <a:lnTo>
                                  <a:pt x="347" y="31"/>
                                </a:lnTo>
                                <a:lnTo>
                                  <a:pt x="289" y="9"/>
                                </a:lnTo>
                                <a:lnTo>
                                  <a:pt x="234" y="0"/>
                                </a:lnTo>
                                <a:close/>
                                <a:moveTo>
                                  <a:pt x="257" y="417"/>
                                </a:moveTo>
                                <a:lnTo>
                                  <a:pt x="151" y="417"/>
                                </a:lnTo>
                                <a:lnTo>
                                  <a:pt x="253" y="418"/>
                                </a:lnTo>
                                <a:lnTo>
                                  <a:pt x="257" y="417"/>
                                </a:lnTo>
                                <a:close/>
                                <a:moveTo>
                                  <a:pt x="439" y="133"/>
                                </a:moveTo>
                                <a:lnTo>
                                  <a:pt x="211" y="133"/>
                                </a:lnTo>
                                <a:lnTo>
                                  <a:pt x="255" y="148"/>
                                </a:lnTo>
                                <a:lnTo>
                                  <a:pt x="281" y="178"/>
                                </a:lnTo>
                                <a:lnTo>
                                  <a:pt x="290" y="215"/>
                                </a:lnTo>
                                <a:lnTo>
                                  <a:pt x="282" y="251"/>
                                </a:lnTo>
                                <a:lnTo>
                                  <a:pt x="256" y="281"/>
                                </a:lnTo>
                                <a:lnTo>
                                  <a:pt x="212" y="296"/>
                                </a:lnTo>
                                <a:lnTo>
                                  <a:pt x="443" y="296"/>
                                </a:lnTo>
                                <a:lnTo>
                                  <a:pt x="457" y="225"/>
                                </a:lnTo>
                                <a:lnTo>
                                  <a:pt x="445" y="144"/>
                                </a:lnTo>
                                <a:lnTo>
                                  <a:pt x="439" y="1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0" name="AutoShape 5"/>
                        <wps:cNvSpPr>
                          <a:spLocks/>
                        </wps:cNvSpPr>
                        <wps:spPr bwMode="auto">
                          <a:xfrm>
                            <a:off x="481" y="15"/>
                            <a:ext cx="625" cy="599"/>
                          </a:xfrm>
                          <a:custGeom>
                            <a:avLst/>
                            <a:gdLst>
                              <a:gd name="T0" fmla="+- 0 883 481"/>
                              <a:gd name="T1" fmla="*/ T0 w 625"/>
                              <a:gd name="T2" fmla="+- 0 15 15"/>
                              <a:gd name="T3" fmla="*/ 15 h 599"/>
                              <a:gd name="T4" fmla="+- 0 718 481"/>
                              <a:gd name="T5" fmla="*/ T4 w 625"/>
                              <a:gd name="T6" fmla="+- 0 15 15"/>
                              <a:gd name="T7" fmla="*/ 15 h 599"/>
                              <a:gd name="T8" fmla="+- 0 481 481"/>
                              <a:gd name="T9" fmla="*/ T8 w 625"/>
                              <a:gd name="T10" fmla="+- 0 614 15"/>
                              <a:gd name="T11" fmla="*/ 614 h 599"/>
                              <a:gd name="T12" fmla="+- 0 646 481"/>
                              <a:gd name="T13" fmla="*/ T12 w 625"/>
                              <a:gd name="T14" fmla="+- 0 614 15"/>
                              <a:gd name="T15" fmla="*/ 614 h 599"/>
                              <a:gd name="T16" fmla="+- 0 693 481"/>
                              <a:gd name="T17" fmla="*/ T16 w 625"/>
                              <a:gd name="T18" fmla="+- 0 511 15"/>
                              <a:gd name="T19" fmla="*/ 511 h 599"/>
                              <a:gd name="T20" fmla="+- 0 1067 481"/>
                              <a:gd name="T21" fmla="*/ T20 w 625"/>
                              <a:gd name="T22" fmla="+- 0 511 15"/>
                              <a:gd name="T23" fmla="*/ 511 h 599"/>
                              <a:gd name="T24" fmla="+- 0 1023 481"/>
                              <a:gd name="T25" fmla="*/ T24 w 625"/>
                              <a:gd name="T26" fmla="+- 0 392 15"/>
                              <a:gd name="T27" fmla="*/ 392 h 599"/>
                              <a:gd name="T28" fmla="+- 0 729 481"/>
                              <a:gd name="T29" fmla="*/ T28 w 625"/>
                              <a:gd name="T30" fmla="+- 0 392 15"/>
                              <a:gd name="T31" fmla="*/ 392 h 599"/>
                              <a:gd name="T32" fmla="+- 0 796 481"/>
                              <a:gd name="T33" fmla="*/ T32 w 625"/>
                              <a:gd name="T34" fmla="+- 0 198 15"/>
                              <a:gd name="T35" fmla="*/ 198 h 599"/>
                              <a:gd name="T36" fmla="+- 0 951 481"/>
                              <a:gd name="T37" fmla="*/ T36 w 625"/>
                              <a:gd name="T38" fmla="+- 0 198 15"/>
                              <a:gd name="T39" fmla="*/ 198 h 599"/>
                              <a:gd name="T40" fmla="+- 0 883 481"/>
                              <a:gd name="T41" fmla="*/ T40 w 625"/>
                              <a:gd name="T42" fmla="+- 0 15 15"/>
                              <a:gd name="T43" fmla="*/ 15 h 599"/>
                              <a:gd name="T44" fmla="+- 0 1067 481"/>
                              <a:gd name="T45" fmla="*/ T44 w 625"/>
                              <a:gd name="T46" fmla="+- 0 511 15"/>
                              <a:gd name="T47" fmla="*/ 511 h 599"/>
                              <a:gd name="T48" fmla="+- 0 904 481"/>
                              <a:gd name="T49" fmla="*/ T48 w 625"/>
                              <a:gd name="T50" fmla="+- 0 511 15"/>
                              <a:gd name="T51" fmla="*/ 511 h 599"/>
                              <a:gd name="T52" fmla="+- 0 940 481"/>
                              <a:gd name="T53" fmla="*/ T52 w 625"/>
                              <a:gd name="T54" fmla="+- 0 614 15"/>
                              <a:gd name="T55" fmla="*/ 614 h 599"/>
                              <a:gd name="T56" fmla="+- 0 1105 481"/>
                              <a:gd name="T57" fmla="*/ T56 w 625"/>
                              <a:gd name="T58" fmla="+- 0 614 15"/>
                              <a:gd name="T59" fmla="*/ 614 h 599"/>
                              <a:gd name="T60" fmla="+- 0 1067 481"/>
                              <a:gd name="T61" fmla="*/ T60 w 625"/>
                              <a:gd name="T62" fmla="+- 0 511 15"/>
                              <a:gd name="T63" fmla="*/ 511 h 599"/>
                              <a:gd name="T64" fmla="+- 0 951 481"/>
                              <a:gd name="T65" fmla="*/ T64 w 625"/>
                              <a:gd name="T66" fmla="+- 0 198 15"/>
                              <a:gd name="T67" fmla="*/ 198 h 599"/>
                              <a:gd name="T68" fmla="+- 0 796 481"/>
                              <a:gd name="T69" fmla="*/ T68 w 625"/>
                              <a:gd name="T70" fmla="+- 0 198 15"/>
                              <a:gd name="T71" fmla="*/ 198 h 599"/>
                              <a:gd name="T72" fmla="+- 0 858 481"/>
                              <a:gd name="T73" fmla="*/ T72 w 625"/>
                              <a:gd name="T74" fmla="+- 0 392 15"/>
                              <a:gd name="T75" fmla="*/ 392 h 599"/>
                              <a:gd name="T76" fmla="+- 0 1023 481"/>
                              <a:gd name="T77" fmla="*/ T76 w 625"/>
                              <a:gd name="T78" fmla="+- 0 392 15"/>
                              <a:gd name="T79" fmla="*/ 392 h 599"/>
                              <a:gd name="T80" fmla="+- 0 951 481"/>
                              <a:gd name="T81" fmla="*/ T80 w 625"/>
                              <a:gd name="T82" fmla="+- 0 198 15"/>
                              <a:gd name="T83" fmla="*/ 198 h 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25" h="599">
                                <a:moveTo>
                                  <a:pt x="402" y="0"/>
                                </a:moveTo>
                                <a:lnTo>
                                  <a:pt x="237" y="0"/>
                                </a:lnTo>
                                <a:lnTo>
                                  <a:pt x="0" y="599"/>
                                </a:lnTo>
                                <a:lnTo>
                                  <a:pt x="165" y="599"/>
                                </a:lnTo>
                                <a:lnTo>
                                  <a:pt x="212" y="496"/>
                                </a:lnTo>
                                <a:lnTo>
                                  <a:pt x="586" y="496"/>
                                </a:lnTo>
                                <a:lnTo>
                                  <a:pt x="542" y="377"/>
                                </a:lnTo>
                                <a:lnTo>
                                  <a:pt x="248" y="377"/>
                                </a:lnTo>
                                <a:lnTo>
                                  <a:pt x="315" y="183"/>
                                </a:lnTo>
                                <a:lnTo>
                                  <a:pt x="470" y="183"/>
                                </a:lnTo>
                                <a:lnTo>
                                  <a:pt x="402" y="0"/>
                                </a:lnTo>
                                <a:close/>
                                <a:moveTo>
                                  <a:pt x="586" y="496"/>
                                </a:moveTo>
                                <a:lnTo>
                                  <a:pt x="423" y="496"/>
                                </a:lnTo>
                                <a:lnTo>
                                  <a:pt x="459" y="599"/>
                                </a:lnTo>
                                <a:lnTo>
                                  <a:pt x="624" y="599"/>
                                </a:lnTo>
                                <a:lnTo>
                                  <a:pt x="586" y="496"/>
                                </a:lnTo>
                                <a:close/>
                                <a:moveTo>
                                  <a:pt x="470" y="183"/>
                                </a:moveTo>
                                <a:lnTo>
                                  <a:pt x="315" y="183"/>
                                </a:lnTo>
                                <a:lnTo>
                                  <a:pt x="377" y="377"/>
                                </a:lnTo>
                                <a:lnTo>
                                  <a:pt x="542" y="377"/>
                                </a:lnTo>
                                <a:lnTo>
                                  <a:pt x="470" y="1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1B5B6C5" id="Group 4" o:spid="_x0000_s1026" style="width:55.3pt;height:30.7pt;mso-position-horizontal-relative:char;mso-position-vertical-relative:line" coordsize="1106,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">
                <v:shape id="AutoShape 6" o:spid="_x0000_s1027" style="position:absolute;width:457;height:614;visibility:visible;mso-wrap-style:square;v-text-anchor:top" coordsize="457,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" path="m234,l149,3,,15,,614r151,l151,417r106,l337,402r63,-35l440,309r3,-13l212,296r-61,-7l151,139r60,-6l439,133,408,76,347,31,289,9,234,xm257,417r-106,l253,418r4,-1xm439,133r-228,l255,148r26,30l290,215r-8,36l256,281r-44,15l443,296r14,-71l445,144r-6,-11xe" stroked="f">
                  <v:path arrowok="t" o:connecttype="custom" o:connectlocs="234,0;149,3;0,15;0,614;151,614;151,417;257,417;337,402;400,367;440,309;443,296;212,296;151,289;151,139;211,133;439,133;408,76;347,31;289,9;234,0;257,417;151,417;253,418;257,417;439,133;211,133;255,148;281,178;290,215;282,251;256,281;212,296;443,296;457,225;445,144;439,133" o:connectangles="0,0,0,0,0,0,0,0,0,0,0,0,0,0,0,0,0,0,0,0,0,0,0,0,0,0,0,0,0,0,0,0,0,0,0,0"/>
                </v:shape>
                <v:shape id="AutoShape 5" o:spid="_x0000_s1028" style="position:absolute;left:481;top:15;width:625;height:599;visibility:visible;mso-wrap-style:square;v-text-anchor:top" coordsize="625,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" path="m402,l237,,,599r165,l212,496r374,l542,377r-294,l315,183r155,l402,xm586,496r-163,l459,599r165,l586,496xm470,183r-155,l377,377r165,l470,183xe" stroked="f">
                  <v:path arrowok="t" o:connecttype="custom" o:connectlocs="402,15;237,15;0,614;165,614;212,511;586,511;542,392;248,392;315,198;470,198;402,15;586,511;423,511;459,614;624,614;586,511;470,198;315,198;377,392;542,392;470,198" o:connectangles="0,0,0,0,0,0,0,0,0,0,0,0,0,0,0,0,0,0,0,0,0"/>
                </v:shape>
                <w10:anchorlock/>
              </v:group>
            </w:pict>
          </mc:Fallback>
        </mc:AlternateContent>
      </w:r>
      <w:r w:rsidR="004B269F">
        <w:rPr>
          <w:rFonts w:ascii="Times New Roman"/>
          <w:spacing w:val="7"/>
          <w:position w:val="3"/>
        </w:rPr>
        <w:t xml:space="preserve"> </w:t>
      </w:r>
      <w:r>
        <w:rPr>
          <w:rFonts w:ascii="Times New Roman"/>
          <w:noProof/>
          <w:spacing w:val="7"/>
          <w:position w:val="3"/>
        </w:rPr>
        <mc:AlternateContent>
          <mc:Choice Requires="wpg">
            <w:drawing>
              <wp:inline distT="0" distB="0" distL="0" distR="0" wp14:anchorId="134D177A" wp14:editId="0F8A68B5">
                <wp:extent cx="351155" cy="380365"/>
                <wp:effectExtent l="5715" t="8890" r="5080" b="1270"/>
                <wp:docPr id="15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155" cy="380365"/>
                          <a:chOff x="0" y="0"/>
                          <a:chExt cx="553" cy="599"/>
                        </a:xfrm>
                      </wpg:grpSpPr>
                      <wps:wsp>
                        <wps:cNvPr id="1302" name="AutoShape 3"/>
                        <wps:cNvSpPr>
                          <a:spLocks/>
                        </wps:cNvSpPr>
                        <wps:spPr bwMode="auto">
                          <a:xfrm>
                            <a:off x="0" y="0"/>
                            <a:ext cx="553" cy="599"/>
                          </a:xfrm>
                          <a:custGeom>
                            <a:avLst/>
                            <a:gdLst>
                              <a:gd name="T0" fmla="*/ 155 w 553"/>
                              <a:gd name="T1" fmla="*/ 0 h 599"/>
                              <a:gd name="T2" fmla="*/ 0 w 553"/>
                              <a:gd name="T3" fmla="*/ 0 h 599"/>
                              <a:gd name="T4" fmla="*/ 0 w 553"/>
                              <a:gd name="T5" fmla="*/ 599 h 599"/>
                              <a:gd name="T6" fmla="*/ 155 w 553"/>
                              <a:gd name="T7" fmla="*/ 599 h 599"/>
                              <a:gd name="T8" fmla="*/ 155 w 553"/>
                              <a:gd name="T9" fmla="*/ 341 h 599"/>
                              <a:gd name="T10" fmla="*/ 348 w 553"/>
                              <a:gd name="T11" fmla="*/ 341 h 599"/>
                              <a:gd name="T12" fmla="*/ 299 w 553"/>
                              <a:gd name="T13" fmla="*/ 279 h 599"/>
                              <a:gd name="T14" fmla="*/ 334 w 553"/>
                              <a:gd name="T15" fmla="*/ 237 h 599"/>
                              <a:gd name="T16" fmla="*/ 155 w 553"/>
                              <a:gd name="T17" fmla="*/ 237 h 599"/>
                              <a:gd name="T18" fmla="*/ 155 w 553"/>
                              <a:gd name="T19" fmla="*/ 0 h 599"/>
                              <a:gd name="T20" fmla="*/ 348 w 553"/>
                              <a:gd name="T21" fmla="*/ 341 h 599"/>
                              <a:gd name="T22" fmla="*/ 155 w 553"/>
                              <a:gd name="T23" fmla="*/ 341 h 599"/>
                              <a:gd name="T24" fmla="*/ 194 w 553"/>
                              <a:gd name="T25" fmla="*/ 389 h 599"/>
                              <a:gd name="T26" fmla="*/ 253 w 553"/>
                              <a:gd name="T27" fmla="*/ 464 h 599"/>
                              <a:gd name="T28" fmla="*/ 358 w 553"/>
                              <a:gd name="T29" fmla="*/ 599 h 599"/>
                              <a:gd name="T30" fmla="*/ 552 w 553"/>
                              <a:gd name="T31" fmla="*/ 599 h 599"/>
                              <a:gd name="T32" fmla="*/ 348 w 553"/>
                              <a:gd name="T33" fmla="*/ 341 h 599"/>
                              <a:gd name="T34" fmla="*/ 532 w 553"/>
                              <a:gd name="T35" fmla="*/ 0 h 599"/>
                              <a:gd name="T36" fmla="*/ 351 w 553"/>
                              <a:gd name="T37" fmla="*/ 0 h 599"/>
                              <a:gd name="T38" fmla="*/ 155 w 553"/>
                              <a:gd name="T39" fmla="*/ 237 h 599"/>
                              <a:gd name="T40" fmla="*/ 334 w 553"/>
                              <a:gd name="T41" fmla="*/ 237 h 599"/>
                              <a:gd name="T42" fmla="*/ 525 w 553"/>
                              <a:gd name="T43" fmla="*/ 8 h 599"/>
                              <a:gd name="T44" fmla="*/ 532 w 553"/>
                              <a:gd name="T45" fmla="*/ 0 h 5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553" h="599">
                                <a:moveTo>
                                  <a:pt x="155" y="0"/>
                                </a:moveTo>
                                <a:lnTo>
                                  <a:pt x="0" y="0"/>
                                </a:lnTo>
                                <a:lnTo>
                                  <a:pt x="0" y="599"/>
                                </a:lnTo>
                                <a:lnTo>
                                  <a:pt x="155" y="599"/>
                                </a:lnTo>
                                <a:lnTo>
                                  <a:pt x="155" y="341"/>
                                </a:lnTo>
                                <a:lnTo>
                                  <a:pt x="348" y="341"/>
                                </a:lnTo>
                                <a:lnTo>
                                  <a:pt x="299" y="279"/>
                                </a:lnTo>
                                <a:lnTo>
                                  <a:pt x="334" y="237"/>
                                </a:lnTo>
                                <a:lnTo>
                                  <a:pt x="155" y="237"/>
                                </a:lnTo>
                                <a:lnTo>
                                  <a:pt x="155" y="0"/>
                                </a:lnTo>
                                <a:close/>
                                <a:moveTo>
                                  <a:pt x="348" y="341"/>
                                </a:moveTo>
                                <a:lnTo>
                                  <a:pt x="155" y="341"/>
                                </a:lnTo>
                                <a:lnTo>
                                  <a:pt x="194" y="389"/>
                                </a:lnTo>
                                <a:lnTo>
                                  <a:pt x="253" y="464"/>
                                </a:lnTo>
                                <a:lnTo>
                                  <a:pt x="358" y="599"/>
                                </a:lnTo>
                                <a:lnTo>
                                  <a:pt x="552" y="599"/>
                                </a:lnTo>
                                <a:lnTo>
                                  <a:pt x="348" y="341"/>
                                </a:lnTo>
                                <a:close/>
                                <a:moveTo>
                                  <a:pt x="532" y="0"/>
                                </a:moveTo>
                                <a:lnTo>
                                  <a:pt x="351" y="0"/>
                                </a:lnTo>
                                <a:lnTo>
                                  <a:pt x="155" y="237"/>
                                </a:lnTo>
                                <a:lnTo>
                                  <a:pt x="334" y="237"/>
                                </a:lnTo>
                                <a:lnTo>
                                  <a:pt x="525" y="8"/>
                                </a:lnTo>
                                <a:lnTo>
                                  <a:pt x="5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A8C8C68" id="Group 2" o:spid="_x0000_s1026" style="width:27.65pt;height:29.95pt;mso-position-horizontal-relative:char;mso-position-vertical-relative:line" coordsize="55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">
                <v:shape id="AutoShape 3" o:spid="_x0000_s1027" style="position:absolute;width:553;height:599;visibility:visible;mso-wrap-style:square;v-text-anchor:top" coordsize="553,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" path="m155,l,,,599r155,l155,341r193,l299,279r35,-42l155,237,155,xm348,341r-193,l194,389r59,75l358,599r194,l348,341xm532,l351,,155,237r179,l525,8,532,xe" stroked="f">
                  <v:path arrowok="t" o:connecttype="custom" o:connectlocs="155,0;0,0;0,599;155,599;155,341;348,341;299,279;334,237;155,237;155,0;348,341;155,341;194,389;253,464;358,599;552,599;348,341;532,0;351,0;155,237;334,237;525,8;532,0" o:connectangles="0,0,0,0,0,0,0,0,0,0,0,0,0,0,0,0,0,0,0,0,0,0,0"/>
                </v:shape>
                <w10:anchorlock/>
              </v:group>
            </w:pict>
          </mc:Fallback>
        </mc:AlternateContent>
      </w:r>
    </w:p>
    <w:p w14:paraId="444F9BDC" w14:textId="77777777" w:rsidR="008117A9" w:rsidRDefault="004B269F">
      <w:pPr>
        <w:spacing w:line="244" w:lineRule="auto"/>
        <w:ind w:left="3507" w:right="3315"/>
        <w:rPr>
          <w:rFonts w:ascii="Myriad Pro"/>
          <w:i/>
          <w:sz w:val="17"/>
        </w:rPr>
      </w:pPr>
      <w:proofErr w:type="spellStart"/>
      <w:r>
        <w:rPr>
          <w:rFonts w:ascii="Myriad Pro"/>
          <w:i/>
          <w:color w:val="FFFFFF"/>
          <w:spacing w:val="-5"/>
          <w:w w:val="105"/>
          <w:sz w:val="17"/>
        </w:rPr>
        <w:t>Kolaborasi</w:t>
      </w:r>
      <w:proofErr w:type="spellEnd"/>
      <w:r>
        <w:rPr>
          <w:rFonts w:ascii="Myriad Pro"/>
          <w:i/>
          <w:color w:val="FFFFFF"/>
          <w:spacing w:val="-5"/>
          <w:w w:val="105"/>
          <w:sz w:val="17"/>
        </w:rPr>
        <w:t xml:space="preserve"> Masyarakat </w:t>
      </w:r>
      <w:r>
        <w:rPr>
          <w:rFonts w:ascii="Myriad Pro"/>
          <w:i/>
          <w:color w:val="FFFFFF"/>
          <w:spacing w:val="-4"/>
          <w:w w:val="105"/>
          <w:sz w:val="17"/>
        </w:rPr>
        <w:t xml:space="preserve">dan </w:t>
      </w:r>
      <w:proofErr w:type="spellStart"/>
      <w:r>
        <w:rPr>
          <w:rFonts w:ascii="Myriad Pro"/>
          <w:i/>
          <w:color w:val="FFFFFF"/>
          <w:spacing w:val="-5"/>
          <w:w w:val="105"/>
          <w:sz w:val="17"/>
        </w:rPr>
        <w:t>Pelayanan</w:t>
      </w:r>
      <w:proofErr w:type="spellEnd"/>
      <w:r>
        <w:rPr>
          <w:rFonts w:ascii="Myriad Pro"/>
          <w:i/>
          <w:color w:val="FFFFFF"/>
          <w:spacing w:val="-5"/>
          <w:w w:val="105"/>
          <w:sz w:val="17"/>
        </w:rPr>
        <w:t xml:space="preserve"> </w:t>
      </w:r>
      <w:proofErr w:type="spellStart"/>
      <w:r>
        <w:rPr>
          <w:rFonts w:ascii="Myriad Pro"/>
          <w:i/>
          <w:color w:val="FFFFFF"/>
          <w:spacing w:val="-4"/>
          <w:w w:val="105"/>
          <w:sz w:val="17"/>
        </w:rPr>
        <w:t>untuk</w:t>
      </w:r>
      <w:proofErr w:type="spellEnd"/>
      <w:r>
        <w:rPr>
          <w:rFonts w:ascii="Myriad Pro"/>
          <w:i/>
          <w:color w:val="FFFFFF"/>
          <w:spacing w:val="-4"/>
          <w:w w:val="105"/>
          <w:sz w:val="17"/>
        </w:rPr>
        <w:t xml:space="preserve"> </w:t>
      </w:r>
      <w:proofErr w:type="spellStart"/>
      <w:r>
        <w:rPr>
          <w:rFonts w:ascii="Myriad Pro"/>
          <w:i/>
          <w:color w:val="FFFFFF"/>
          <w:spacing w:val="-5"/>
          <w:w w:val="105"/>
          <w:sz w:val="17"/>
        </w:rPr>
        <w:t>Kesejahteraan</w:t>
      </w:r>
      <w:proofErr w:type="spellEnd"/>
      <w:r>
        <w:rPr>
          <w:rFonts w:ascii="Myriad Pro"/>
          <w:i/>
          <w:color w:val="FFFFFF"/>
          <w:spacing w:val="-5"/>
          <w:w w:val="105"/>
          <w:sz w:val="17"/>
        </w:rPr>
        <w:t xml:space="preserve"> </w:t>
      </w:r>
      <w:proofErr w:type="spellStart"/>
      <w:r>
        <w:rPr>
          <w:rFonts w:ascii="Myriad Pro"/>
          <w:i/>
          <w:color w:val="FFFFFF"/>
          <w:spacing w:val="-5"/>
          <w:w w:val="105"/>
          <w:sz w:val="17"/>
        </w:rPr>
        <w:t>Kemitraan</w:t>
      </w:r>
      <w:proofErr w:type="spellEnd"/>
      <w:r>
        <w:rPr>
          <w:rFonts w:ascii="Myriad Pro"/>
          <w:i/>
          <w:color w:val="FFFFFF"/>
          <w:spacing w:val="-5"/>
          <w:w w:val="105"/>
          <w:sz w:val="17"/>
        </w:rPr>
        <w:t xml:space="preserve"> </w:t>
      </w:r>
      <w:proofErr w:type="spellStart"/>
      <w:r>
        <w:rPr>
          <w:rFonts w:ascii="Myriad Pro"/>
          <w:i/>
          <w:color w:val="FFFFFF"/>
          <w:spacing w:val="-5"/>
          <w:w w:val="105"/>
          <w:sz w:val="17"/>
        </w:rPr>
        <w:t>Pemerintah</w:t>
      </w:r>
      <w:proofErr w:type="spellEnd"/>
      <w:r>
        <w:rPr>
          <w:rFonts w:ascii="Myriad Pro"/>
          <w:i/>
          <w:color w:val="FFFFFF"/>
          <w:spacing w:val="-5"/>
          <w:w w:val="105"/>
          <w:sz w:val="17"/>
        </w:rPr>
        <w:t xml:space="preserve"> Australia </w:t>
      </w:r>
      <w:r>
        <w:rPr>
          <w:rFonts w:ascii="Myriad Pro"/>
          <w:i/>
          <w:color w:val="FFFFFF"/>
          <w:w w:val="105"/>
          <w:sz w:val="17"/>
        </w:rPr>
        <w:t xml:space="preserve">- </w:t>
      </w:r>
      <w:r>
        <w:rPr>
          <w:rFonts w:ascii="Myriad Pro"/>
          <w:i/>
          <w:color w:val="FFFFFF"/>
          <w:spacing w:val="-5"/>
          <w:w w:val="105"/>
          <w:sz w:val="17"/>
        </w:rPr>
        <w:t>Indonesia</w:t>
      </w:r>
    </w:p>
    <w:sectPr w:rsidR="008117A9">
      <w:headerReference w:type="even" r:id="rId196"/>
      <w:footerReference w:type="even" r:id="rId197"/>
      <w:pgSz w:w="11910" w:h="16840"/>
      <w:pgMar w:top="1580" w:right="0" w:bottom="280" w:left="4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909606" w14:textId="77777777" w:rsidR="0069798B" w:rsidRDefault="0069798B">
      <w:r>
        <w:separator/>
      </w:r>
    </w:p>
  </w:endnote>
  <w:endnote w:type="continuationSeparator" w:id="0">
    <w:p w14:paraId="40C1359B" w14:textId="77777777" w:rsidR="0069798B" w:rsidRDefault="006979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Open Sans">
    <w:panose1 w:val="020B0606030504020204"/>
    <w:charset w:val="00"/>
    <w:family w:val="swiss"/>
    <w:pitch w:val="variable"/>
    <w:sig w:usb0="E00002EF" w:usb1="4000205B" w:usb2="00000028" w:usb3="00000000" w:csb0="0000019F" w:csb1="00000000"/>
  </w:font>
  <w:font w:name="Times New Roman">
    <w:panose1 w:val="02020603050405020304"/>
    <w:charset w:val="00"/>
    <w:family w:val="roman"/>
    <w:pitch w:val="variable"/>
    <w:sig w:usb0="E0002EFF" w:usb1="C000785B" w:usb2="00000009" w:usb3="00000000" w:csb0="000001FF" w:csb1="00000000"/>
  </w:font>
  <w:font w:name="Open Sans Extrabold">
    <w:panose1 w:val="020B0906030804020204"/>
    <w:charset w:val="00"/>
    <w:family w:val="swiss"/>
    <w:pitch w:val="variable"/>
    <w:sig w:usb0="E00002EF" w:usb1="4000205B" w:usb2="00000028" w:usb3="00000000" w:csb0="0000019F" w:csb1="00000000"/>
  </w:font>
  <w:font w:name="Calibri">
    <w:panose1 w:val="020F0502020204030204"/>
    <w:charset w:val="00"/>
    <w:family w:val="swiss"/>
    <w:pitch w:val="variable"/>
    <w:sig w:usb0="E0002EFF" w:usb1="C000247B" w:usb2="00000009" w:usb3="00000000" w:csb0="000001FF" w:csb1="00000000"/>
  </w:font>
  <w:font w:name="Roboto Light">
    <w:panose1 w:val="02000000000000000000"/>
    <w:charset w:val="00"/>
    <w:family w:val="auto"/>
    <w:pitch w:val="variable"/>
    <w:sig w:usb0="E00002FF" w:usb1="5000205B" w:usb2="00000020" w:usb3="00000000" w:csb0="0000019F" w:csb1="00000000"/>
  </w:font>
  <w:font w:name="Roboto Thin">
    <w:panose1 w:val="02000000000000000000"/>
    <w:charset w:val="00"/>
    <w:family w:val="auto"/>
    <w:pitch w:val="variable"/>
    <w:sig w:usb0="E00002FF" w:usb1="5000205B" w:usb2="00000020" w:usb3="00000000" w:csb0="0000019F" w:csb1="00000000"/>
  </w:font>
  <w:font w:name="Roboto">
    <w:panose1 w:val="02000000000000000000"/>
    <w:charset w:val="00"/>
    <w:family w:val="auto"/>
    <w:pitch w:val="variable"/>
    <w:sig w:usb0="E00002F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Open Sans Light">
    <w:panose1 w:val="020B03060305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Museo Sans 500">
    <w:altName w:val="Calibri"/>
    <w:panose1 w:val="00000000000000000000"/>
    <w:charset w:val="00"/>
    <w:family w:val="modern"/>
    <w:notTrueType/>
    <w:pitch w:val="variable"/>
    <w:sig w:usb0="A00000AF" w:usb1="4000004A"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408CD0" w14:textId="77777777" w:rsidR="00575BB5" w:rsidRDefault="00575BB5">
    <w:pPr>
      <w:pStyle w:val="BodyText"/>
      <w:spacing w:line="14" w:lineRule="auto"/>
    </w:pPr>
    <w:r>
      <w:rPr>
        <w:noProof/>
      </w:rPr>
      <mc:AlternateContent>
        <mc:Choice Requires="wpg">
          <w:drawing>
            <wp:anchor distT="0" distB="0" distL="114300" distR="114300" simplePos="0" relativeHeight="503083928" behindDoc="1" locked="0" layoutInCell="1" allowOverlap="1" wp14:anchorId="1A45B9CF" wp14:editId="7FF5FD1B">
              <wp:simplePos x="0" y="0"/>
              <wp:positionH relativeFrom="page">
                <wp:posOffset>0</wp:posOffset>
              </wp:positionH>
              <wp:positionV relativeFrom="page">
                <wp:posOffset>10233025</wp:posOffset>
              </wp:positionV>
              <wp:extent cx="5864860" cy="18415"/>
              <wp:effectExtent l="0" t="3175" r="2540" b="0"/>
              <wp:wrapNone/>
              <wp:docPr id="156"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157" name="Picture 12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12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6A35AA" id="Group 127" o:spid="_x0000_s1026" style="position:absolute;margin-left:0;margin-top:805.75pt;width:461.8pt;height:1.45pt;z-index:-232552;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">
                <v:imagedata r:id="rId3" o:title=""/>
              </v:shape>
              <v:shape id="Picture 128"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">
                <v:imagedata r:id="rId4" o:title=""/>
              </v:shape>
              <w10:wrap anchorx="page" anchory="page"/>
            </v:group>
          </w:pict>
        </mc:Fallback>
      </mc:AlternateContent>
    </w:r>
    <w:r>
      <w:rPr>
        <w:noProof/>
      </w:rPr>
      <mc:AlternateContent>
        <mc:Choice Requires="wps">
          <w:drawing>
            <wp:anchor distT="0" distB="0" distL="114300" distR="114300" simplePos="0" relativeHeight="503083952" behindDoc="1" locked="0" layoutInCell="1" allowOverlap="1" wp14:anchorId="1AFBFCE2" wp14:editId="5021182F">
              <wp:simplePos x="0" y="0"/>
              <wp:positionH relativeFrom="page">
                <wp:posOffset>5996940</wp:posOffset>
              </wp:positionH>
              <wp:positionV relativeFrom="page">
                <wp:posOffset>10140950</wp:posOffset>
              </wp:positionV>
              <wp:extent cx="1252220" cy="198755"/>
              <wp:effectExtent l="0" t="0" r="0" b="4445"/>
              <wp:wrapNone/>
              <wp:docPr id="15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6AB71"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sidRPr="00360E36">
                            <w:rPr>
                              <w:color w:val="AC1F24"/>
                              <w:sz w:val="20"/>
                              <w:shd w:val="clear" w:color="auto" w:fill="E6E7E8"/>
                            </w:rPr>
                            <w:t>i</w:t>
                          </w:r>
                          <w:r>
                            <w:rPr>
                              <w:color w:val="AC1F24"/>
                              <w:spacing w:val="17"/>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FBFCE2" id="_x0000_t202" coordsize="21600,21600" o:spt="202" path="m,l,21600r21600,l21600,xe">
              <v:stroke joinstyle="miter"/>
              <v:path gradientshapeok="t" o:connecttype="rect"/>
            </v:shapetype>
            <v:shape id="Text Box 126" o:spid="_x0000_s1469" type="#_x0000_t202" style="position:absolute;margin-left:472.2pt;margin-top:798.5pt;width:98.6pt;height:15.65pt;z-index:-23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kC6rQIAAK0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" filled="f" stroked="f">
              <v:textbox inset="0,0,0,0">
                <w:txbxContent>
                  <w:p w14:paraId="0F36AB71"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sidRPr="00360E36">
                      <w:rPr>
                        <w:color w:val="AC1F24"/>
                        <w:sz w:val="20"/>
                        <w:shd w:val="clear" w:color="auto" w:fill="E6E7E8"/>
                      </w:rPr>
                      <w:t>i</w:t>
                    </w:r>
                    <w:r>
                      <w:rPr>
                        <w:color w:val="AC1F24"/>
                        <w:spacing w:val="17"/>
                        <w:sz w:val="20"/>
                        <w:shd w:val="clear" w:color="auto" w:fill="E6E7E8"/>
                      </w:rPr>
                      <w:t xml:space="preserve"> </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C5D6FF" w14:textId="77777777" w:rsidR="00575BB5" w:rsidRDefault="00575BB5">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614D55" w14:textId="77777777" w:rsidR="00575BB5" w:rsidRDefault="00575BB5">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ACACE" w14:textId="77777777" w:rsidR="00575BB5" w:rsidRDefault="00575BB5">
    <w:pPr>
      <w:pStyle w:val="BodyText"/>
      <w:spacing w:line="14" w:lineRule="auto"/>
    </w:pPr>
    <w:r>
      <w:rPr>
        <w:noProof/>
      </w:rPr>
      <mc:AlternateContent>
        <mc:Choice Requires="wpg">
          <w:drawing>
            <wp:anchor distT="0" distB="0" distL="114300" distR="114300" simplePos="0" relativeHeight="503084408" behindDoc="1" locked="0" layoutInCell="1" allowOverlap="1" wp14:anchorId="3ADEC18E" wp14:editId="0EB42F4B">
              <wp:simplePos x="0" y="0"/>
              <wp:positionH relativeFrom="page">
                <wp:posOffset>0</wp:posOffset>
              </wp:positionH>
              <wp:positionV relativeFrom="page">
                <wp:posOffset>10233025</wp:posOffset>
              </wp:positionV>
              <wp:extent cx="5864860" cy="18415"/>
              <wp:effectExtent l="0" t="3175" r="2540" b="0"/>
              <wp:wrapNone/>
              <wp:docPr id="128"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129" name="Picture 1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10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B2C59A" id="Group 99" o:spid="_x0000_s1026" style="position:absolute;margin-left:0;margin-top:805.75pt;width:461.8pt;height:1.45pt;z-index:-232072;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">
                <v:imagedata r:id="rId3" o:title=""/>
              </v:shape>
              <v:shape id="Picture 100"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">
                <v:imagedata r:id="rId4" o:title=""/>
              </v:shape>
              <w10:wrap anchorx="page" anchory="page"/>
            </v:group>
          </w:pict>
        </mc:Fallback>
      </mc:AlternateContent>
    </w:r>
    <w:r>
      <w:rPr>
        <w:noProof/>
      </w:rPr>
      <mc:AlternateContent>
        <mc:Choice Requires="wps">
          <w:drawing>
            <wp:anchor distT="0" distB="0" distL="114300" distR="114300" simplePos="0" relativeHeight="503084432" behindDoc="1" locked="0" layoutInCell="1" allowOverlap="1" wp14:anchorId="31870765" wp14:editId="24337B8B">
              <wp:simplePos x="0" y="0"/>
              <wp:positionH relativeFrom="page">
                <wp:posOffset>5996940</wp:posOffset>
              </wp:positionH>
              <wp:positionV relativeFrom="page">
                <wp:posOffset>10140950</wp:posOffset>
              </wp:positionV>
              <wp:extent cx="1264920" cy="198755"/>
              <wp:effectExtent l="0" t="0" r="0" b="4445"/>
              <wp:wrapNone/>
              <wp:docPr id="12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3F896"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9</w:t>
                          </w:r>
                          <w:r>
                            <w:fldChar w:fldCharType="end"/>
                          </w:r>
                          <w:r>
                            <w:rPr>
                              <w:color w:val="AC1F24"/>
                              <w:spacing w:val="-15"/>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870765" id="_x0000_t202" coordsize="21600,21600" o:spt="202" path="m,l,21600r21600,l21600,xe">
              <v:stroke joinstyle="miter"/>
              <v:path gradientshapeok="t" o:connecttype="rect"/>
            </v:shapetype>
            <v:shape id="Text Box 98" o:spid="_x0000_s1481" type="#_x0000_t202" style="position:absolute;margin-left:472.2pt;margin-top:798.5pt;width:99.6pt;height:15.65pt;z-index:-23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GuVsA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" filled="f" stroked="f">
              <v:textbox inset="0,0,0,0">
                <w:txbxContent>
                  <w:p w14:paraId="1583F896"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9</w:t>
                    </w:r>
                    <w:r>
                      <w:fldChar w:fldCharType="end"/>
                    </w:r>
                    <w:r>
                      <w:rPr>
                        <w:color w:val="AC1F24"/>
                        <w:spacing w:val="-15"/>
                        <w:sz w:val="20"/>
                        <w:shd w:val="clear" w:color="auto" w:fill="E6E7E8"/>
                      </w:rPr>
                      <w:t xml:space="preserve"> </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4A5A8" w14:textId="77777777" w:rsidR="00575BB5" w:rsidRDefault="00575BB5">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D6A74E" w14:textId="77777777" w:rsidR="00575BB5" w:rsidRDefault="00575BB5">
    <w:pPr>
      <w:pStyle w:val="BodyText"/>
      <w:spacing w:line="14" w:lineRule="auto"/>
    </w:pPr>
    <w:r>
      <w:rPr>
        <w:noProof/>
      </w:rPr>
      <mc:AlternateContent>
        <mc:Choice Requires="wpg">
          <w:drawing>
            <wp:anchor distT="0" distB="0" distL="114300" distR="114300" simplePos="0" relativeHeight="503084480" behindDoc="1" locked="0" layoutInCell="1" allowOverlap="1" wp14:anchorId="527700D0" wp14:editId="3A6711B1">
              <wp:simplePos x="0" y="0"/>
              <wp:positionH relativeFrom="page">
                <wp:posOffset>0</wp:posOffset>
              </wp:positionH>
              <wp:positionV relativeFrom="page">
                <wp:posOffset>10233025</wp:posOffset>
              </wp:positionV>
              <wp:extent cx="5864860" cy="18415"/>
              <wp:effectExtent l="0" t="3175" r="2540" b="0"/>
              <wp:wrapNone/>
              <wp:docPr id="123"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124" name="Picture 9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9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0C2538" id="Group 94" o:spid="_x0000_s1026" style="position:absolute;margin-left:0;margin-top:805.75pt;width:461.8pt;height:1.45pt;z-index:-232000;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">
                <v:imagedata r:id="rId3" o:title=""/>
              </v:shape>
              <v:shape id="Picture 95"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">
                <v:imagedata r:id="rId4" o:title=""/>
              </v:shape>
              <w10:wrap anchorx="page" anchory="page"/>
            </v:group>
          </w:pict>
        </mc:Fallback>
      </mc:AlternateContent>
    </w:r>
    <w:r>
      <w:rPr>
        <w:noProof/>
      </w:rPr>
      <mc:AlternateContent>
        <mc:Choice Requires="wps">
          <w:drawing>
            <wp:anchor distT="0" distB="0" distL="114300" distR="114300" simplePos="0" relativeHeight="503084504" behindDoc="1" locked="0" layoutInCell="1" allowOverlap="1" wp14:anchorId="1F1E7CE2" wp14:editId="6FA9ABD0">
              <wp:simplePos x="0" y="0"/>
              <wp:positionH relativeFrom="page">
                <wp:posOffset>5996940</wp:posOffset>
              </wp:positionH>
              <wp:positionV relativeFrom="page">
                <wp:posOffset>10140950</wp:posOffset>
              </wp:positionV>
              <wp:extent cx="1264920" cy="198755"/>
              <wp:effectExtent l="0" t="0" r="0" b="4445"/>
              <wp:wrapNone/>
              <wp:docPr id="12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86AC8"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11</w:t>
                          </w:r>
                          <w:r>
                            <w:fldChar w:fldCharType="end"/>
                          </w:r>
                          <w:r>
                            <w:rPr>
                              <w:color w:val="AC1F24"/>
                              <w:spacing w:val="-20"/>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1E7CE2" id="_x0000_t202" coordsize="21600,21600" o:spt="202" path="m,l,21600r21600,l21600,xe">
              <v:stroke joinstyle="miter"/>
              <v:path gradientshapeok="t" o:connecttype="rect"/>
            </v:shapetype>
            <v:shape id="Text Box 93" o:spid="_x0000_s1483" type="#_x0000_t202" style="position:absolute;margin-left:472.2pt;margin-top:798.5pt;width:99.6pt;height:15.65pt;z-index:-231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RsQ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" filled="f" stroked="f">
              <v:textbox inset="0,0,0,0">
                <w:txbxContent>
                  <w:p w14:paraId="2EE86AC8"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11</w:t>
                    </w:r>
                    <w:r>
                      <w:fldChar w:fldCharType="end"/>
                    </w:r>
                    <w:r>
                      <w:rPr>
                        <w:color w:val="AC1F24"/>
                        <w:spacing w:val="-20"/>
                        <w:sz w:val="20"/>
                        <w:shd w:val="clear" w:color="auto" w:fill="E6E7E8"/>
                      </w:rPr>
                      <w:t xml:space="preserve"> </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3FCB7E" w14:textId="77777777" w:rsidR="00575BB5" w:rsidRDefault="00575BB5">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0E65B8" w14:textId="77777777" w:rsidR="00575BB5" w:rsidRDefault="00575BB5">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50CCF" w14:textId="77777777" w:rsidR="00575BB5" w:rsidRDefault="00575BB5">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AF6038" w14:textId="77777777" w:rsidR="00575BB5" w:rsidRDefault="00575BB5">
    <w:pPr>
      <w:pStyle w:val="BodyText"/>
      <w:spacing w:line="14" w:lineRule="auto"/>
    </w:pPr>
    <w:r>
      <w:rPr>
        <w:noProof/>
      </w:rPr>
      <mc:AlternateContent>
        <mc:Choice Requires="wpg">
          <w:drawing>
            <wp:anchor distT="0" distB="0" distL="114300" distR="114300" simplePos="0" relativeHeight="503084600" behindDoc="1" locked="0" layoutInCell="1" allowOverlap="1" wp14:anchorId="0E1D1DF1" wp14:editId="0E124C18">
              <wp:simplePos x="0" y="0"/>
              <wp:positionH relativeFrom="page">
                <wp:posOffset>0</wp:posOffset>
              </wp:positionH>
              <wp:positionV relativeFrom="page">
                <wp:posOffset>10233025</wp:posOffset>
              </wp:positionV>
              <wp:extent cx="5864860" cy="18415"/>
              <wp:effectExtent l="0" t="3175" r="2540" b="0"/>
              <wp:wrapNone/>
              <wp:docPr id="116"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117" name="Picture 8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8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C4FE82" id="Group 87" o:spid="_x0000_s1026" style="position:absolute;margin-left:0;margin-top:805.75pt;width:461.8pt;height:1.45pt;z-index:-231880;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">
                <v:imagedata r:id="rId3" o:title=""/>
              </v:shape>
              <v:shape id="Picture 88"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">
                <v:imagedata r:id="rId4" o:title=""/>
              </v:shape>
              <w10:wrap anchorx="page" anchory="page"/>
            </v:group>
          </w:pict>
        </mc:Fallback>
      </mc:AlternateContent>
    </w:r>
    <w:r>
      <w:rPr>
        <w:noProof/>
      </w:rPr>
      <mc:AlternateContent>
        <mc:Choice Requires="wps">
          <w:drawing>
            <wp:anchor distT="0" distB="0" distL="114300" distR="114300" simplePos="0" relativeHeight="503084624" behindDoc="1" locked="0" layoutInCell="1" allowOverlap="1" wp14:anchorId="6EFDE844" wp14:editId="1DC477B6">
              <wp:simplePos x="0" y="0"/>
              <wp:positionH relativeFrom="page">
                <wp:posOffset>5996940</wp:posOffset>
              </wp:positionH>
              <wp:positionV relativeFrom="page">
                <wp:posOffset>10140950</wp:posOffset>
              </wp:positionV>
              <wp:extent cx="1264920" cy="198755"/>
              <wp:effectExtent l="0" t="0" r="0" b="4445"/>
              <wp:wrapNone/>
              <wp:docPr id="11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89B2E"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15</w:t>
                          </w:r>
                          <w:r>
                            <w:fldChar w:fldCharType="end"/>
                          </w:r>
                          <w:r>
                            <w:rPr>
                              <w:color w:val="AC1F24"/>
                              <w:spacing w:val="-20"/>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FDE844" id="_x0000_t202" coordsize="21600,21600" o:spt="202" path="m,l,21600r21600,l21600,xe">
              <v:stroke joinstyle="miter"/>
              <v:path gradientshapeok="t" o:connecttype="rect"/>
            </v:shapetype>
            <v:shape id="Text Box 86" o:spid="_x0000_s1485" type="#_x0000_t202" style="position:absolute;margin-left:472.2pt;margin-top:798.5pt;width:99.6pt;height:15.65pt;z-index:-23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" filled="f" stroked="f">
              <v:textbox inset="0,0,0,0">
                <w:txbxContent>
                  <w:p w14:paraId="12D89B2E"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15</w:t>
                    </w:r>
                    <w:r>
                      <w:fldChar w:fldCharType="end"/>
                    </w:r>
                    <w:r>
                      <w:rPr>
                        <w:color w:val="AC1F24"/>
                        <w:spacing w:val="-20"/>
                        <w:sz w:val="20"/>
                        <w:shd w:val="clear" w:color="auto" w:fill="E6E7E8"/>
                      </w:rPr>
                      <w:t xml:space="preserve"> </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D729BF" w14:textId="77777777" w:rsidR="00575BB5" w:rsidRDefault="00575BB5">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E2784" w14:textId="77777777" w:rsidR="00575BB5" w:rsidRDefault="00575BB5">
    <w:pPr>
      <w:pStyle w:val="BodyText"/>
      <w:spacing w:line="14" w:lineRule="auto"/>
    </w:pPr>
    <w:r>
      <w:rPr>
        <w:noProof/>
      </w:rPr>
      <mc:AlternateContent>
        <mc:Choice Requires="wpg">
          <w:drawing>
            <wp:anchor distT="0" distB="0" distL="114300" distR="114300" simplePos="0" relativeHeight="503083976" behindDoc="1" locked="0" layoutInCell="1" allowOverlap="1" wp14:anchorId="20A991C0" wp14:editId="244941F4">
              <wp:simplePos x="0" y="0"/>
              <wp:positionH relativeFrom="page">
                <wp:posOffset>0</wp:posOffset>
              </wp:positionH>
              <wp:positionV relativeFrom="page">
                <wp:posOffset>10233025</wp:posOffset>
              </wp:positionV>
              <wp:extent cx="5864860" cy="18415"/>
              <wp:effectExtent l="0" t="3175" r="2540" b="0"/>
              <wp:wrapNone/>
              <wp:docPr id="152"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153" name="Picture 1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Picture 12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43A16E" id="Group 123" o:spid="_x0000_s1026" style="position:absolute;margin-left:0;margin-top:805.75pt;width:461.8pt;height:1.45pt;z-index:-232504;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5"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">
                <v:imagedata r:id="rId3" o:title=""/>
              </v:shape>
              <v:shape id="Picture 124"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">
                <v:imagedata r:id="rId4" o:title=""/>
              </v:shape>
              <w10:wrap anchorx="page" anchory="page"/>
            </v:group>
          </w:pict>
        </mc:Fallback>
      </mc:AlternateContent>
    </w:r>
    <w:r>
      <w:rPr>
        <w:noProof/>
      </w:rPr>
      <mc:AlternateContent>
        <mc:Choice Requires="wps">
          <w:drawing>
            <wp:anchor distT="0" distB="0" distL="114300" distR="114300" simplePos="0" relativeHeight="503084000" behindDoc="1" locked="0" layoutInCell="1" allowOverlap="1" wp14:anchorId="2973E0E5" wp14:editId="5D876DF5">
              <wp:simplePos x="0" y="0"/>
              <wp:positionH relativeFrom="page">
                <wp:posOffset>5996940</wp:posOffset>
              </wp:positionH>
              <wp:positionV relativeFrom="page">
                <wp:posOffset>10140950</wp:posOffset>
              </wp:positionV>
              <wp:extent cx="1252220" cy="198755"/>
              <wp:effectExtent l="0" t="0" r="0" b="4445"/>
              <wp:wrapNone/>
              <wp:docPr id="15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6C53F"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z w:val="20"/>
                              <w:shd w:val="clear" w:color="auto" w:fill="E6E7E8"/>
                            </w:rPr>
                            <w:t>iii</w:t>
                          </w:r>
                          <w:r>
                            <w:rPr>
                              <w:color w:val="AC1F24"/>
                              <w:spacing w:val="18"/>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73E0E5" id="_x0000_t202" coordsize="21600,21600" o:spt="202" path="m,l,21600r21600,l21600,xe">
              <v:stroke joinstyle="miter"/>
              <v:path gradientshapeok="t" o:connecttype="rect"/>
            </v:shapetype>
            <v:shape id="Text Box 122" o:spid="_x0000_s1470" type="#_x0000_t202" style="position:absolute;margin-left:472.2pt;margin-top:798.5pt;width:98.6pt;height:15.65pt;z-index:-2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8LosAIAALQ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" filled="f" stroked="f">
              <v:textbox inset="0,0,0,0">
                <w:txbxContent>
                  <w:p w14:paraId="4146C53F"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z w:val="20"/>
                        <w:shd w:val="clear" w:color="auto" w:fill="E6E7E8"/>
                      </w:rPr>
                      <w:t>iii</w:t>
                    </w:r>
                    <w:r>
                      <w:rPr>
                        <w:color w:val="AC1F24"/>
                        <w:spacing w:val="18"/>
                        <w:sz w:val="20"/>
                        <w:shd w:val="clear" w:color="auto" w:fill="E6E7E8"/>
                      </w:rPr>
                      <w:t xml:space="preserve"> </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3F10E1" w14:textId="77777777" w:rsidR="00575BB5" w:rsidRDefault="00575BB5">
    <w:pPr>
      <w:pStyle w:val="BodyText"/>
      <w:spacing w:line="14" w:lineRule="auto"/>
    </w:pPr>
    <w:r>
      <w:rPr>
        <w:noProof/>
      </w:rPr>
      <mc:AlternateContent>
        <mc:Choice Requires="wpg">
          <w:drawing>
            <wp:anchor distT="0" distB="0" distL="114300" distR="114300" simplePos="0" relativeHeight="503084744" behindDoc="1" locked="0" layoutInCell="1" allowOverlap="1" wp14:anchorId="4AF6ECA7" wp14:editId="7DE19755">
              <wp:simplePos x="0" y="0"/>
              <wp:positionH relativeFrom="page">
                <wp:posOffset>2150745</wp:posOffset>
              </wp:positionH>
              <wp:positionV relativeFrom="page">
                <wp:posOffset>10233025</wp:posOffset>
              </wp:positionV>
              <wp:extent cx="5409565" cy="18415"/>
              <wp:effectExtent l="0" t="3175" r="2540" b="0"/>
              <wp:wrapNone/>
              <wp:docPr id="110"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18415"/>
                        <a:chOff x="3387" y="16115"/>
                        <a:chExt cx="8519" cy="29"/>
                      </a:xfrm>
                    </wpg:grpSpPr>
                    <pic:pic xmlns:pic="http://schemas.openxmlformats.org/drawingml/2006/picture">
                      <pic:nvPicPr>
                        <pic:cNvPr id="111" name="Picture 7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E52EAA" id="Group 77" o:spid="_x0000_s1026" style="position:absolute;margin-left:169.35pt;margin-top:805.75pt;width:425.95pt;height:1.45pt;z-index:-231736;mso-position-horizontal-relative:page;mso-position-vertical-relative:page" coordorigin="3387,16115" coordsize="851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 o:spid="_x0000_s1027"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">
                <v:imagedata r:id="rId2" o:title=""/>
              </v:shape>
              <v:shape id="Picture 78" o:spid="_x0000_s1028"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">
                <v:imagedata r:id="rId2" o:title=""/>
              </v:shape>
              <w10:wrap anchorx="page" anchory="page"/>
            </v:group>
          </w:pict>
        </mc:Fallback>
      </mc:AlternateContent>
    </w:r>
    <w:r>
      <w:rPr>
        <w:noProof/>
      </w:rPr>
      <mc:AlternateContent>
        <mc:Choice Requires="wps">
          <w:drawing>
            <wp:anchor distT="0" distB="0" distL="114300" distR="114300" simplePos="0" relativeHeight="503084768" behindDoc="1" locked="0" layoutInCell="1" allowOverlap="1" wp14:anchorId="5277A1D2" wp14:editId="5287DE90">
              <wp:simplePos x="0" y="0"/>
              <wp:positionH relativeFrom="page">
                <wp:posOffset>311150</wp:posOffset>
              </wp:positionH>
              <wp:positionV relativeFrom="page">
                <wp:posOffset>10140950</wp:posOffset>
              </wp:positionV>
              <wp:extent cx="290195" cy="198755"/>
              <wp:effectExtent l="0" t="0" r="0" b="4445"/>
              <wp:wrapNone/>
              <wp:docPr id="10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AF674"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18</w:t>
                          </w:r>
                          <w:r>
                            <w:fldChar w:fldCharType="end"/>
                          </w:r>
                          <w:r>
                            <w:rPr>
                              <w:color w:val="AC1F24"/>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77A1D2" id="_x0000_t202" coordsize="21600,21600" o:spt="202" path="m,l,21600r21600,l21600,xe">
              <v:stroke joinstyle="miter"/>
              <v:path gradientshapeok="t" o:connecttype="rect"/>
            </v:shapetype>
            <v:shape id="Text Box 76" o:spid="_x0000_s1488" type="#_x0000_t202" style="position:absolute;margin-left:24.5pt;margin-top:798.5pt;width:22.85pt;height:15.65pt;z-index:-23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ntzsQIAALM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" filled="f" stroked="f">
              <v:textbox inset="0,0,0,0">
                <w:txbxContent>
                  <w:p w14:paraId="688AF674"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18</w:t>
                    </w:r>
                    <w:r>
                      <w:fldChar w:fldCharType="end"/>
                    </w:r>
                    <w:r>
                      <w:rPr>
                        <w:color w:val="AC1F24"/>
                        <w:shd w:val="clear" w:color="auto" w:fill="E6E7E8"/>
                      </w:rPr>
                      <w:t xml:space="preserve"> </w:t>
                    </w:r>
                  </w:p>
                </w:txbxContent>
              </v:textbox>
              <w10:wrap anchorx="page" anchory="page"/>
            </v:shape>
          </w:pict>
        </mc:Fallback>
      </mc:AlternateContent>
    </w:r>
    <w:r>
      <w:rPr>
        <w:noProof/>
      </w:rPr>
      <mc:AlternateContent>
        <mc:Choice Requires="wps">
          <w:drawing>
            <wp:anchor distT="0" distB="0" distL="114300" distR="114300" simplePos="0" relativeHeight="503084792" behindDoc="1" locked="0" layoutInCell="1" allowOverlap="1" wp14:anchorId="41721C05" wp14:editId="51A9C043">
              <wp:simplePos x="0" y="0"/>
              <wp:positionH relativeFrom="page">
                <wp:posOffset>707390</wp:posOffset>
              </wp:positionH>
              <wp:positionV relativeFrom="page">
                <wp:posOffset>10159365</wp:posOffset>
              </wp:positionV>
              <wp:extent cx="1324610" cy="163830"/>
              <wp:effectExtent l="2540" t="0" r="0" b="1905"/>
              <wp:wrapNone/>
              <wp:docPr id="10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F2F6C"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21C05" id="Text Box 75" o:spid="_x0000_s1489" type="#_x0000_t202" style="position:absolute;margin-left:55.7pt;margin-top:799.95pt;width:104.3pt;height:12.9pt;z-index:-231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" filled="f" stroked="f">
              <v:textbox inset="0,0,0,0">
                <w:txbxContent>
                  <w:p w14:paraId="2A6F2F6C"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9C544B" w14:textId="77777777" w:rsidR="00575BB5" w:rsidRDefault="00575BB5">
    <w:pPr>
      <w:pStyle w:val="BodyText"/>
      <w:spacing w:line="14" w:lineRule="auto"/>
    </w:pPr>
    <w:r>
      <w:rPr>
        <w:noProof/>
      </w:rPr>
      <mc:AlternateContent>
        <mc:Choice Requires="wpg">
          <w:drawing>
            <wp:anchor distT="0" distB="0" distL="114300" distR="114300" simplePos="0" relativeHeight="503084696" behindDoc="1" locked="0" layoutInCell="1" allowOverlap="1" wp14:anchorId="78419903" wp14:editId="0797FDA8">
              <wp:simplePos x="0" y="0"/>
              <wp:positionH relativeFrom="page">
                <wp:posOffset>0</wp:posOffset>
              </wp:positionH>
              <wp:positionV relativeFrom="page">
                <wp:posOffset>10233025</wp:posOffset>
              </wp:positionV>
              <wp:extent cx="5864860" cy="18415"/>
              <wp:effectExtent l="0" t="3175" r="2540" b="0"/>
              <wp:wrapNone/>
              <wp:docPr id="105"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106" name="Picture 8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8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C487885" id="Group 81" o:spid="_x0000_s1026" style="position:absolute;margin-left:0;margin-top:805.75pt;width:461.8pt;height:1.45pt;z-index:-231784;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">
                <v:imagedata r:id="rId3" o:title=""/>
              </v:shape>
              <v:shape id="Picture 82"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">
                <v:imagedata r:id="rId4" o:title=""/>
              </v:shape>
              <w10:wrap anchorx="page" anchory="page"/>
            </v:group>
          </w:pict>
        </mc:Fallback>
      </mc:AlternateContent>
    </w:r>
    <w:r>
      <w:rPr>
        <w:noProof/>
      </w:rPr>
      <mc:AlternateContent>
        <mc:Choice Requires="wps">
          <w:drawing>
            <wp:anchor distT="0" distB="0" distL="114300" distR="114300" simplePos="0" relativeHeight="503084720" behindDoc="1" locked="0" layoutInCell="1" allowOverlap="1" wp14:anchorId="6CEAC95B" wp14:editId="063B9229">
              <wp:simplePos x="0" y="0"/>
              <wp:positionH relativeFrom="page">
                <wp:posOffset>5996940</wp:posOffset>
              </wp:positionH>
              <wp:positionV relativeFrom="page">
                <wp:posOffset>10140950</wp:posOffset>
              </wp:positionV>
              <wp:extent cx="1264920" cy="198755"/>
              <wp:effectExtent l="0" t="0" r="0" b="4445"/>
              <wp:wrapNone/>
              <wp:docPr id="10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7D58A"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17</w:t>
                          </w:r>
                          <w:r>
                            <w:fldChar w:fldCharType="end"/>
                          </w:r>
                          <w:r>
                            <w:rPr>
                              <w:color w:val="AC1F24"/>
                              <w:spacing w:val="-20"/>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EAC95B" id="_x0000_t202" coordsize="21600,21600" o:spt="202" path="m,l,21600r21600,l21600,xe">
              <v:stroke joinstyle="miter"/>
              <v:path gradientshapeok="t" o:connecttype="rect"/>
            </v:shapetype>
            <v:shape id="Text Box 80" o:spid="_x0000_s1490" type="#_x0000_t202" style="position:absolute;margin-left:472.2pt;margin-top:798.5pt;width:99.6pt;height:15.65pt;z-index:-23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TLsg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" filled="f" stroked="f">
              <v:textbox inset="0,0,0,0">
                <w:txbxContent>
                  <w:p w14:paraId="3C07D58A"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17</w:t>
                    </w:r>
                    <w:r>
                      <w:fldChar w:fldCharType="end"/>
                    </w:r>
                    <w:r>
                      <w:rPr>
                        <w:color w:val="AC1F24"/>
                        <w:spacing w:val="-20"/>
                        <w:sz w:val="20"/>
                        <w:shd w:val="clear" w:color="auto" w:fill="E6E7E8"/>
                      </w:rPr>
                      <w:t xml:space="preserve"> </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818044" w14:textId="77777777" w:rsidR="00575BB5" w:rsidRDefault="00575BB5">
    <w:pPr>
      <w:pStyle w:val="BodyText"/>
      <w:spacing w:line="14" w:lineRule="auto"/>
    </w:pPr>
    <w:r>
      <w:rPr>
        <w:noProof/>
      </w:rPr>
      <mc:AlternateContent>
        <mc:Choice Requires="wpg">
          <w:drawing>
            <wp:anchor distT="0" distB="0" distL="114300" distR="114300" simplePos="0" relativeHeight="503084816" behindDoc="1" locked="0" layoutInCell="1" allowOverlap="1" wp14:anchorId="3662EA2A" wp14:editId="0BBE1ABD">
              <wp:simplePos x="0" y="0"/>
              <wp:positionH relativeFrom="page">
                <wp:posOffset>2150745</wp:posOffset>
              </wp:positionH>
              <wp:positionV relativeFrom="page">
                <wp:posOffset>10233025</wp:posOffset>
              </wp:positionV>
              <wp:extent cx="5409565" cy="18415"/>
              <wp:effectExtent l="0" t="3175" r="2540" b="0"/>
              <wp:wrapNone/>
              <wp:docPr id="101"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18415"/>
                        <a:chOff x="3387" y="16115"/>
                        <a:chExt cx="8519" cy="29"/>
                      </a:xfrm>
                    </wpg:grpSpPr>
                    <pic:pic xmlns:pic="http://schemas.openxmlformats.org/drawingml/2006/picture">
                      <pic:nvPicPr>
                        <pic:cNvPr id="102" name="Picture 7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7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1E4F64" id="Group 72" o:spid="_x0000_s1026" style="position:absolute;margin-left:169.35pt;margin-top:805.75pt;width:425.95pt;height:1.45pt;z-index:-231664;mso-position-horizontal-relative:page;mso-position-vertical-relative:page" coordorigin="3387,16115" coordsize="851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&#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 o:spid="_x0000_s1027"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">
                <v:imagedata r:id="rId2" o:title=""/>
              </v:shape>
              <v:shape id="Picture 73" o:spid="_x0000_s1028"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">
                <v:imagedata r:id="rId2" o:title=""/>
              </v:shape>
              <w10:wrap anchorx="page" anchory="page"/>
            </v:group>
          </w:pict>
        </mc:Fallback>
      </mc:AlternateContent>
    </w:r>
    <w:r>
      <w:rPr>
        <w:noProof/>
      </w:rPr>
      <mc:AlternateContent>
        <mc:Choice Requires="wps">
          <w:drawing>
            <wp:anchor distT="0" distB="0" distL="114300" distR="114300" simplePos="0" relativeHeight="503084840" behindDoc="1" locked="0" layoutInCell="1" allowOverlap="1" wp14:anchorId="17147118" wp14:editId="0643748C">
              <wp:simplePos x="0" y="0"/>
              <wp:positionH relativeFrom="page">
                <wp:posOffset>311150</wp:posOffset>
              </wp:positionH>
              <wp:positionV relativeFrom="page">
                <wp:posOffset>10140950</wp:posOffset>
              </wp:positionV>
              <wp:extent cx="290195" cy="198755"/>
              <wp:effectExtent l="0" t="0" r="0" b="4445"/>
              <wp:wrapNone/>
              <wp:docPr id="10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F2198"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20</w:t>
                          </w:r>
                          <w:r>
                            <w:fldChar w:fldCharType="end"/>
                          </w:r>
                          <w:r>
                            <w:rPr>
                              <w:color w:val="AC1F24"/>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147118" id="_x0000_t202" coordsize="21600,21600" o:spt="202" path="m,l,21600r21600,l21600,xe">
              <v:stroke joinstyle="miter"/>
              <v:path gradientshapeok="t" o:connecttype="rect"/>
            </v:shapetype>
            <v:shape id="Text Box 71" o:spid="_x0000_s1491" type="#_x0000_t202" style="position:absolute;margin-left:24.5pt;margin-top:798.5pt;width:22.85pt;height:15.65pt;z-index:-231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" filled="f" stroked="f">
              <v:textbox inset="0,0,0,0">
                <w:txbxContent>
                  <w:p w14:paraId="468F2198"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20</w:t>
                    </w:r>
                    <w:r>
                      <w:fldChar w:fldCharType="end"/>
                    </w:r>
                    <w:r>
                      <w:rPr>
                        <w:color w:val="AC1F24"/>
                        <w:shd w:val="clear" w:color="auto" w:fill="E6E7E8"/>
                      </w:rPr>
                      <w:t xml:space="preserve"> </w:t>
                    </w:r>
                  </w:p>
                </w:txbxContent>
              </v:textbox>
              <w10:wrap anchorx="page" anchory="page"/>
            </v:shape>
          </w:pict>
        </mc:Fallback>
      </mc:AlternateContent>
    </w:r>
    <w:r>
      <w:rPr>
        <w:noProof/>
      </w:rPr>
      <mc:AlternateContent>
        <mc:Choice Requires="wps">
          <w:drawing>
            <wp:anchor distT="0" distB="0" distL="114300" distR="114300" simplePos="0" relativeHeight="503084864" behindDoc="1" locked="0" layoutInCell="1" allowOverlap="1" wp14:anchorId="64DAD5A1" wp14:editId="3A427939">
              <wp:simplePos x="0" y="0"/>
              <wp:positionH relativeFrom="page">
                <wp:posOffset>707390</wp:posOffset>
              </wp:positionH>
              <wp:positionV relativeFrom="page">
                <wp:posOffset>10159365</wp:posOffset>
              </wp:positionV>
              <wp:extent cx="1324610" cy="163830"/>
              <wp:effectExtent l="2540" t="0" r="0" b="1905"/>
              <wp:wrapNone/>
              <wp:docPr id="9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EFDD8"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AD5A1" id="Text Box 70" o:spid="_x0000_s1492" type="#_x0000_t202" style="position:absolute;margin-left:55.7pt;margin-top:799.95pt;width:104.3pt;height:12.9pt;z-index:-2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NBUtAIAALM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" filled="f" stroked="f">
              <v:textbox inset="0,0,0,0">
                <w:txbxContent>
                  <w:p w14:paraId="710EFDD8"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F5200" w14:textId="77777777" w:rsidR="00575BB5" w:rsidRDefault="00575BB5">
    <w:pPr>
      <w:pStyle w:val="BodyText"/>
      <w:spacing w:line="14" w:lineRule="auto"/>
    </w:pPr>
    <w:r>
      <w:rPr>
        <w:noProof/>
      </w:rPr>
      <mc:AlternateContent>
        <mc:Choice Requires="wpg">
          <w:drawing>
            <wp:anchor distT="0" distB="0" distL="114300" distR="114300" simplePos="0" relativeHeight="503084888" behindDoc="1" locked="0" layoutInCell="1" allowOverlap="1" wp14:anchorId="23316397" wp14:editId="38C65034">
              <wp:simplePos x="0" y="0"/>
              <wp:positionH relativeFrom="page">
                <wp:posOffset>0</wp:posOffset>
              </wp:positionH>
              <wp:positionV relativeFrom="page">
                <wp:posOffset>10233025</wp:posOffset>
              </wp:positionV>
              <wp:extent cx="5864860" cy="18415"/>
              <wp:effectExtent l="0" t="3175" r="2540" b="0"/>
              <wp:wrapNone/>
              <wp:docPr id="96"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97" name="Picture 6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6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47CB52" id="Group 67" o:spid="_x0000_s1026" style="position:absolute;margin-left:0;margin-top:805.75pt;width:461.8pt;height:1.45pt;z-index:-231592;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">
                <v:imagedata r:id="rId3" o:title=""/>
              </v:shape>
              <v:shape id="Picture 68"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">
                <v:imagedata r:id="rId4" o:title=""/>
              </v:shape>
              <w10:wrap anchorx="page" anchory="page"/>
            </v:group>
          </w:pict>
        </mc:Fallback>
      </mc:AlternateContent>
    </w:r>
    <w:r>
      <w:rPr>
        <w:noProof/>
      </w:rPr>
      <mc:AlternateContent>
        <mc:Choice Requires="wps">
          <w:drawing>
            <wp:anchor distT="0" distB="0" distL="114300" distR="114300" simplePos="0" relativeHeight="503084912" behindDoc="1" locked="0" layoutInCell="1" allowOverlap="1" wp14:anchorId="2AFFA525" wp14:editId="2C6F5682">
              <wp:simplePos x="0" y="0"/>
              <wp:positionH relativeFrom="page">
                <wp:posOffset>5996940</wp:posOffset>
              </wp:positionH>
              <wp:positionV relativeFrom="page">
                <wp:posOffset>10140950</wp:posOffset>
              </wp:positionV>
              <wp:extent cx="1264920" cy="198755"/>
              <wp:effectExtent l="0" t="0" r="0" b="4445"/>
              <wp:wrapNone/>
              <wp:docPr id="9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67F2A"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21</w:t>
                          </w:r>
                          <w:r>
                            <w:fldChar w:fldCharType="end"/>
                          </w:r>
                          <w:r>
                            <w:rPr>
                              <w:color w:val="AC1F24"/>
                              <w:spacing w:val="-20"/>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FFA525" id="_x0000_t202" coordsize="21600,21600" o:spt="202" path="m,l,21600r21600,l21600,xe">
              <v:stroke joinstyle="miter"/>
              <v:path gradientshapeok="t" o:connecttype="rect"/>
            </v:shapetype>
            <v:shape id="Text Box 66" o:spid="_x0000_s1493" type="#_x0000_t202" style="position:absolute;margin-left:472.2pt;margin-top:798.5pt;width:99.6pt;height:15.65pt;z-index:-23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NG9sA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" filled="f" stroked="f">
              <v:textbox inset="0,0,0,0">
                <w:txbxContent>
                  <w:p w14:paraId="4CB67F2A"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21</w:t>
                    </w:r>
                    <w:r>
                      <w:fldChar w:fldCharType="end"/>
                    </w:r>
                    <w:r>
                      <w:rPr>
                        <w:color w:val="AC1F24"/>
                        <w:spacing w:val="-20"/>
                        <w:sz w:val="20"/>
                        <w:shd w:val="clear" w:color="auto" w:fill="E6E7E8"/>
                      </w:rPr>
                      <w:t xml:space="preserve"> </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5F19A8" w14:textId="77777777" w:rsidR="00575BB5" w:rsidRDefault="00575BB5">
    <w:pPr>
      <w:pStyle w:val="BodyText"/>
      <w:spacing w:line="14" w:lineRule="auto"/>
    </w:pPr>
    <w:r>
      <w:rPr>
        <w:noProof/>
      </w:rPr>
      <mc:AlternateContent>
        <mc:Choice Requires="wpg">
          <w:drawing>
            <wp:anchor distT="0" distB="0" distL="114300" distR="114300" simplePos="0" relativeHeight="503084984" behindDoc="1" locked="0" layoutInCell="1" allowOverlap="1" wp14:anchorId="09F15E41" wp14:editId="0BB99FC9">
              <wp:simplePos x="0" y="0"/>
              <wp:positionH relativeFrom="page">
                <wp:posOffset>2150745</wp:posOffset>
              </wp:positionH>
              <wp:positionV relativeFrom="page">
                <wp:posOffset>10233025</wp:posOffset>
              </wp:positionV>
              <wp:extent cx="5409565" cy="18415"/>
              <wp:effectExtent l="0" t="3175" r="2540" b="0"/>
              <wp:wrapNone/>
              <wp:docPr id="90"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18415"/>
                        <a:chOff x="3387" y="16115"/>
                        <a:chExt cx="8519" cy="29"/>
                      </a:xfrm>
                    </wpg:grpSpPr>
                    <pic:pic xmlns:pic="http://schemas.openxmlformats.org/drawingml/2006/picture">
                      <pic:nvPicPr>
                        <pic:cNvPr id="91" name="Picture 6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6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AC6991" id="Group 61" o:spid="_x0000_s1026" style="position:absolute;margin-left:169.35pt;margin-top:805.75pt;width:425.95pt;height:1.45pt;z-index:-231496;mso-position-horizontal-relative:page;mso-position-vertical-relative:page" coordorigin="3387,16115" coordsize="851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">
                <v:imagedata r:id="rId2" o:title=""/>
              </v:shape>
              <v:shape id="Picture 62" o:spid="_x0000_s1028"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">
                <v:imagedata r:id="rId2" o:title=""/>
              </v:shape>
              <w10:wrap anchorx="page" anchory="page"/>
            </v:group>
          </w:pict>
        </mc:Fallback>
      </mc:AlternateContent>
    </w:r>
    <w:r>
      <w:rPr>
        <w:noProof/>
      </w:rPr>
      <mc:AlternateContent>
        <mc:Choice Requires="wps">
          <w:drawing>
            <wp:anchor distT="0" distB="0" distL="114300" distR="114300" simplePos="0" relativeHeight="503085008" behindDoc="1" locked="0" layoutInCell="1" allowOverlap="1" wp14:anchorId="6B339006" wp14:editId="34292440">
              <wp:simplePos x="0" y="0"/>
              <wp:positionH relativeFrom="page">
                <wp:posOffset>3544570</wp:posOffset>
              </wp:positionH>
              <wp:positionV relativeFrom="page">
                <wp:posOffset>9050655</wp:posOffset>
              </wp:positionV>
              <wp:extent cx="0" cy="0"/>
              <wp:effectExtent l="10795" t="11430" r="8255" b="7620"/>
              <wp:wrapNone/>
              <wp:docPr id="89"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B276CC" id="Line 60" o:spid="_x0000_s1026" style="position:absolute;z-index:-23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79.1pt,712.65pt" to="279.1pt,7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" strokeweight="1pt">
              <w10:wrap anchorx="page" anchory="page"/>
            </v:line>
          </w:pict>
        </mc:Fallback>
      </mc:AlternateContent>
    </w:r>
    <w:r>
      <w:rPr>
        <w:noProof/>
      </w:rPr>
      <mc:AlternateContent>
        <mc:Choice Requires="wps">
          <w:drawing>
            <wp:anchor distT="0" distB="0" distL="114300" distR="114300" simplePos="0" relativeHeight="503085032" behindDoc="1" locked="0" layoutInCell="1" allowOverlap="1" wp14:anchorId="29607EA6" wp14:editId="75E76025">
              <wp:simplePos x="0" y="0"/>
              <wp:positionH relativeFrom="page">
                <wp:posOffset>311150</wp:posOffset>
              </wp:positionH>
              <wp:positionV relativeFrom="page">
                <wp:posOffset>10140950</wp:posOffset>
              </wp:positionV>
              <wp:extent cx="277495" cy="198755"/>
              <wp:effectExtent l="0" t="0" r="1905" b="4445"/>
              <wp:wrapNone/>
              <wp:docPr id="8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273A6" w14:textId="77777777" w:rsidR="00575BB5" w:rsidRDefault="00575BB5">
                          <w:pPr>
                            <w:pStyle w:val="BodyText"/>
                            <w:spacing w:before="20"/>
                            <w:ind w:left="20"/>
                          </w:pPr>
                          <w:r>
                            <w:rPr>
                              <w:color w:val="AC1F24"/>
                              <w:shd w:val="clear" w:color="auto" w:fill="E6E7E8"/>
                            </w:rPr>
                            <w:t xml:space="preserve">  30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607EA6" id="_x0000_t202" coordsize="21600,21600" o:spt="202" path="m,l,21600r21600,l21600,xe">
              <v:stroke joinstyle="miter"/>
              <v:path gradientshapeok="t" o:connecttype="rect"/>
            </v:shapetype>
            <v:shape id="Text Box 59" o:spid="_x0000_s1496" type="#_x0000_t202" style="position:absolute;margin-left:24.5pt;margin-top:798.5pt;width:21.85pt;height:15.65pt;z-index:-231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FvZsQIAALI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" filled="f" stroked="f">
              <v:textbox inset="0,0,0,0">
                <w:txbxContent>
                  <w:p w14:paraId="551273A6" w14:textId="77777777" w:rsidR="00575BB5" w:rsidRDefault="00575BB5">
                    <w:pPr>
                      <w:pStyle w:val="BodyText"/>
                      <w:spacing w:before="20"/>
                      <w:ind w:left="20"/>
                    </w:pPr>
                    <w:r>
                      <w:rPr>
                        <w:color w:val="AC1F24"/>
                        <w:shd w:val="clear" w:color="auto" w:fill="E6E7E8"/>
                      </w:rPr>
                      <w:t xml:space="preserve">  30 </w:t>
                    </w:r>
                  </w:p>
                </w:txbxContent>
              </v:textbox>
              <w10:wrap anchorx="page" anchory="page"/>
            </v:shape>
          </w:pict>
        </mc:Fallback>
      </mc:AlternateContent>
    </w:r>
    <w:r>
      <w:rPr>
        <w:noProof/>
      </w:rPr>
      <mc:AlternateContent>
        <mc:Choice Requires="wps">
          <w:drawing>
            <wp:anchor distT="0" distB="0" distL="114300" distR="114300" simplePos="0" relativeHeight="503085056" behindDoc="1" locked="0" layoutInCell="1" allowOverlap="1" wp14:anchorId="48607456" wp14:editId="375BDBB0">
              <wp:simplePos x="0" y="0"/>
              <wp:positionH relativeFrom="page">
                <wp:posOffset>707390</wp:posOffset>
              </wp:positionH>
              <wp:positionV relativeFrom="page">
                <wp:posOffset>10159365</wp:posOffset>
              </wp:positionV>
              <wp:extent cx="1324610" cy="163830"/>
              <wp:effectExtent l="2540" t="0" r="0" b="1905"/>
              <wp:wrapNone/>
              <wp:docPr id="8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F6AE9"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07456" id="Text Box 58" o:spid="_x0000_s1497" type="#_x0000_t202" style="position:absolute;margin-left:55.7pt;margin-top:799.95pt;width:104.3pt;height:12.9pt;z-index:-23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XHnsg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" filled="f" stroked="f">
              <v:textbox inset="0,0,0,0">
                <w:txbxContent>
                  <w:p w14:paraId="4CDF6AE9"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36CE6A" w14:textId="77777777" w:rsidR="00575BB5" w:rsidRDefault="00575BB5">
    <w:pPr>
      <w:pStyle w:val="BodyText"/>
      <w:spacing w:line="14" w:lineRule="auto"/>
    </w:pPr>
    <w:r>
      <w:rPr>
        <w:noProof/>
      </w:rPr>
      <mc:AlternateContent>
        <mc:Choice Requires="wpg">
          <w:drawing>
            <wp:anchor distT="0" distB="0" distL="114300" distR="114300" simplePos="0" relativeHeight="503085080" behindDoc="1" locked="0" layoutInCell="1" allowOverlap="1" wp14:anchorId="5A07BD9C" wp14:editId="7601FF3B">
              <wp:simplePos x="0" y="0"/>
              <wp:positionH relativeFrom="page">
                <wp:posOffset>0</wp:posOffset>
              </wp:positionH>
              <wp:positionV relativeFrom="page">
                <wp:posOffset>10233025</wp:posOffset>
              </wp:positionV>
              <wp:extent cx="5864860" cy="18415"/>
              <wp:effectExtent l="0" t="3175" r="2540" b="0"/>
              <wp:wrapNone/>
              <wp:docPr id="84"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85" name="Picture 5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5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20D3BF" id="Group 55" o:spid="_x0000_s1026" style="position:absolute;margin-left:0;margin-top:805.75pt;width:461.8pt;height:1.45pt;z-index:-231400;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">
                <v:imagedata r:id="rId3" o:title=""/>
              </v:shape>
              <v:shape id="Picture 56"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">
                <v:imagedata r:id="rId4" o:title=""/>
              </v:shape>
              <w10:wrap anchorx="page" anchory="page"/>
            </v:group>
          </w:pict>
        </mc:Fallback>
      </mc:AlternateContent>
    </w:r>
    <w:r>
      <w:rPr>
        <w:noProof/>
      </w:rPr>
      <mc:AlternateContent>
        <mc:Choice Requires="wps">
          <w:drawing>
            <wp:anchor distT="0" distB="0" distL="114300" distR="114300" simplePos="0" relativeHeight="503085104" behindDoc="1" locked="0" layoutInCell="1" allowOverlap="1" wp14:anchorId="45A97A69" wp14:editId="11C9F147">
              <wp:simplePos x="0" y="0"/>
              <wp:positionH relativeFrom="page">
                <wp:posOffset>5996940</wp:posOffset>
              </wp:positionH>
              <wp:positionV relativeFrom="page">
                <wp:posOffset>10140950</wp:posOffset>
              </wp:positionV>
              <wp:extent cx="1264920" cy="198755"/>
              <wp:effectExtent l="0" t="0" r="0" b="4445"/>
              <wp:wrapNone/>
              <wp:docPr id="8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90354"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z w:val="20"/>
                              <w:shd w:val="clear" w:color="auto" w:fill="E6E7E8"/>
                            </w:rPr>
                            <w:t>31</w:t>
                          </w:r>
                          <w:r>
                            <w:rPr>
                              <w:color w:val="AC1F24"/>
                              <w:spacing w:val="-20"/>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A97A69" id="_x0000_t202" coordsize="21600,21600" o:spt="202" path="m,l,21600r21600,l21600,xe">
              <v:stroke joinstyle="miter"/>
              <v:path gradientshapeok="t" o:connecttype="rect"/>
            </v:shapetype>
            <v:shape id="Text Box 54" o:spid="_x0000_s1498" type="#_x0000_t202" style="position:absolute;margin-left:472.2pt;margin-top:798.5pt;width:99.6pt;height:15.65pt;z-index:-23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S8/sQ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" filled="f" stroked="f">
              <v:textbox inset="0,0,0,0">
                <w:txbxContent>
                  <w:p w14:paraId="73F90354"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rPr>
                        <w:color w:val="AC1F24"/>
                        <w:sz w:val="20"/>
                        <w:shd w:val="clear" w:color="auto" w:fill="E6E7E8"/>
                      </w:rPr>
                      <w:t>31</w:t>
                    </w:r>
                    <w:r>
                      <w:rPr>
                        <w:color w:val="AC1F24"/>
                        <w:spacing w:val="-20"/>
                        <w:sz w:val="20"/>
                        <w:shd w:val="clear" w:color="auto" w:fill="E6E7E8"/>
                      </w:rPr>
                      <w:t xml:space="preserve"> </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F75654" w14:textId="77777777" w:rsidR="00575BB5" w:rsidRDefault="00575BB5">
    <w:pPr>
      <w:pStyle w:val="BodyText"/>
      <w:spacing w:line="14" w:lineRule="auto"/>
    </w:pPr>
    <w:r>
      <w:rPr>
        <w:noProof/>
      </w:rPr>
      <mc:AlternateContent>
        <mc:Choice Requires="wpg">
          <w:drawing>
            <wp:anchor distT="0" distB="0" distL="114300" distR="114300" simplePos="0" relativeHeight="503085128" behindDoc="1" locked="0" layoutInCell="1" allowOverlap="1" wp14:anchorId="0B39F030" wp14:editId="48C0082D">
              <wp:simplePos x="0" y="0"/>
              <wp:positionH relativeFrom="page">
                <wp:posOffset>2150745</wp:posOffset>
              </wp:positionH>
              <wp:positionV relativeFrom="page">
                <wp:posOffset>10233025</wp:posOffset>
              </wp:positionV>
              <wp:extent cx="5409565" cy="18415"/>
              <wp:effectExtent l="0" t="3175" r="2540" b="0"/>
              <wp:wrapNone/>
              <wp:docPr id="8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18415"/>
                        <a:chOff x="3387" y="16115"/>
                        <a:chExt cx="8519" cy="29"/>
                      </a:xfrm>
                    </wpg:grpSpPr>
                    <pic:pic xmlns:pic="http://schemas.openxmlformats.org/drawingml/2006/picture">
                      <pic:nvPicPr>
                        <pic:cNvPr id="81" name="Picture 5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5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67A879" id="Group 51" o:spid="_x0000_s1026" style="position:absolute;margin-left:169.35pt;margin-top:805.75pt;width:425.95pt;height:1.45pt;z-index:-231352;mso-position-horizontal-relative:page;mso-position-vertical-relative:page" coordorigin="3387,16115" coordsize="851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7"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">
                <v:imagedata r:id="rId2" o:title=""/>
              </v:shape>
              <v:shape id="Picture 52" o:spid="_x0000_s1028"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">
                <v:imagedata r:id="rId2" o:title=""/>
              </v:shape>
              <w10:wrap anchorx="page" anchory="page"/>
            </v:group>
          </w:pict>
        </mc:Fallback>
      </mc:AlternateContent>
    </w:r>
    <w:r>
      <w:rPr>
        <w:noProof/>
      </w:rPr>
      <mc:AlternateContent>
        <mc:Choice Requires="wps">
          <w:drawing>
            <wp:anchor distT="0" distB="0" distL="114300" distR="114300" simplePos="0" relativeHeight="503085152" behindDoc="1" locked="0" layoutInCell="1" allowOverlap="1" wp14:anchorId="0A067CAB" wp14:editId="35E96930">
              <wp:simplePos x="0" y="0"/>
              <wp:positionH relativeFrom="page">
                <wp:posOffset>311150</wp:posOffset>
              </wp:positionH>
              <wp:positionV relativeFrom="page">
                <wp:posOffset>10140950</wp:posOffset>
              </wp:positionV>
              <wp:extent cx="290195" cy="198755"/>
              <wp:effectExtent l="0" t="0" r="0" b="4445"/>
              <wp:wrapNone/>
              <wp:docPr id="7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D151C"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32</w:t>
                          </w:r>
                          <w:r>
                            <w:fldChar w:fldCharType="end"/>
                          </w:r>
                          <w:r>
                            <w:rPr>
                              <w:color w:val="AC1F24"/>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067CAB" id="_x0000_t202" coordsize="21600,21600" o:spt="202" path="m,l,21600r21600,l21600,xe">
              <v:stroke joinstyle="miter"/>
              <v:path gradientshapeok="t" o:connecttype="rect"/>
            </v:shapetype>
            <v:shape id="Text Box 50" o:spid="_x0000_s1499" type="#_x0000_t202" style="position:absolute;margin-left:24.5pt;margin-top:798.5pt;width:22.85pt;height:15.65pt;z-index:-23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" filled="f" stroked="f">
              <v:textbox inset="0,0,0,0">
                <w:txbxContent>
                  <w:p w14:paraId="632D151C"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32</w:t>
                    </w:r>
                    <w:r>
                      <w:fldChar w:fldCharType="end"/>
                    </w:r>
                    <w:r>
                      <w:rPr>
                        <w:color w:val="AC1F24"/>
                        <w:shd w:val="clear" w:color="auto" w:fill="E6E7E8"/>
                      </w:rPr>
                      <w:t xml:space="preserve"> </w:t>
                    </w:r>
                  </w:p>
                </w:txbxContent>
              </v:textbox>
              <w10:wrap anchorx="page" anchory="page"/>
            </v:shape>
          </w:pict>
        </mc:Fallback>
      </mc:AlternateContent>
    </w:r>
    <w:r>
      <w:rPr>
        <w:noProof/>
      </w:rPr>
      <mc:AlternateContent>
        <mc:Choice Requires="wps">
          <w:drawing>
            <wp:anchor distT="0" distB="0" distL="114300" distR="114300" simplePos="0" relativeHeight="503085176" behindDoc="1" locked="0" layoutInCell="1" allowOverlap="1" wp14:anchorId="567531B3" wp14:editId="69008301">
              <wp:simplePos x="0" y="0"/>
              <wp:positionH relativeFrom="page">
                <wp:posOffset>707390</wp:posOffset>
              </wp:positionH>
              <wp:positionV relativeFrom="page">
                <wp:posOffset>10159365</wp:posOffset>
              </wp:positionV>
              <wp:extent cx="1324610" cy="163830"/>
              <wp:effectExtent l="2540" t="0" r="0" b="1905"/>
              <wp:wrapNone/>
              <wp:docPr id="7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5BD60"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531B3" id="Text Box 49" o:spid="_x0000_s1500" type="#_x0000_t202" style="position:absolute;margin-left:55.7pt;margin-top:799.95pt;width:104.3pt;height:12.9pt;z-index:-231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" filled="f" stroked="f">
              <v:textbox inset="0,0,0,0">
                <w:txbxContent>
                  <w:p w14:paraId="49F5BD60"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A8AABC" w14:textId="77777777" w:rsidR="00575BB5" w:rsidRDefault="00575BB5">
    <w:pPr>
      <w:pStyle w:val="BodyText"/>
      <w:spacing w:line="14" w:lineRule="auto"/>
    </w:pPr>
    <w:r>
      <w:rPr>
        <w:noProof/>
      </w:rPr>
      <mc:AlternateContent>
        <mc:Choice Requires="wpg">
          <w:drawing>
            <wp:anchor distT="0" distB="0" distL="114300" distR="114300" simplePos="0" relativeHeight="503085200" behindDoc="1" locked="0" layoutInCell="1" allowOverlap="1" wp14:anchorId="53AEBB8B" wp14:editId="715D98D6">
              <wp:simplePos x="0" y="0"/>
              <wp:positionH relativeFrom="page">
                <wp:posOffset>0</wp:posOffset>
              </wp:positionH>
              <wp:positionV relativeFrom="page">
                <wp:posOffset>10233025</wp:posOffset>
              </wp:positionV>
              <wp:extent cx="5864860" cy="18415"/>
              <wp:effectExtent l="0" t="3175" r="2540" b="0"/>
              <wp:wrapNone/>
              <wp:docPr id="75"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76" name="Picture 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4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C91626" id="Group 46" o:spid="_x0000_s1026" style="position:absolute;margin-left:0;margin-top:805.75pt;width:461.8pt;height:1.45pt;z-index:-231280;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">
                <v:imagedata r:id="rId3" o:title=""/>
              </v:shape>
              <v:shape id="Picture 47"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">
                <v:imagedata r:id="rId4" o:title=""/>
              </v:shape>
              <w10:wrap anchorx="page" anchory="page"/>
            </v:group>
          </w:pict>
        </mc:Fallback>
      </mc:AlternateContent>
    </w:r>
    <w:r>
      <w:rPr>
        <w:noProof/>
      </w:rPr>
      <mc:AlternateContent>
        <mc:Choice Requires="wps">
          <w:drawing>
            <wp:anchor distT="0" distB="0" distL="114300" distR="114300" simplePos="0" relativeHeight="503085224" behindDoc="1" locked="0" layoutInCell="1" allowOverlap="1" wp14:anchorId="2EBD45AD" wp14:editId="2E26C21C">
              <wp:simplePos x="0" y="0"/>
              <wp:positionH relativeFrom="page">
                <wp:posOffset>5996940</wp:posOffset>
              </wp:positionH>
              <wp:positionV relativeFrom="page">
                <wp:posOffset>10140950</wp:posOffset>
              </wp:positionV>
              <wp:extent cx="1264920" cy="198755"/>
              <wp:effectExtent l="0" t="0" r="0" b="4445"/>
              <wp:wrapNone/>
              <wp:docPr id="7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3E543"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33</w:t>
                          </w:r>
                          <w:r>
                            <w:fldChar w:fldCharType="end"/>
                          </w:r>
                          <w:r>
                            <w:rPr>
                              <w:color w:val="AC1F24"/>
                              <w:spacing w:val="-20"/>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D45AD" id="_x0000_t202" coordsize="21600,21600" o:spt="202" path="m,l,21600r21600,l21600,xe">
              <v:stroke joinstyle="miter"/>
              <v:path gradientshapeok="t" o:connecttype="rect"/>
            </v:shapetype>
            <v:shape id="Text Box 45" o:spid="_x0000_s1501" type="#_x0000_t202" style="position:absolute;margin-left:472.2pt;margin-top:798.5pt;width:99.6pt;height:15.65pt;z-index:-231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DktAIAALM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" filled="f" stroked="f">
              <v:textbox inset="0,0,0,0">
                <w:txbxContent>
                  <w:p w14:paraId="7E83E543"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33</w:t>
                    </w:r>
                    <w:r>
                      <w:fldChar w:fldCharType="end"/>
                    </w:r>
                    <w:r>
                      <w:rPr>
                        <w:color w:val="AC1F24"/>
                        <w:spacing w:val="-20"/>
                        <w:sz w:val="20"/>
                        <w:shd w:val="clear" w:color="auto" w:fill="E6E7E8"/>
                      </w:rPr>
                      <w:t xml:space="preserve"> </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EE5EC4" w14:textId="77777777" w:rsidR="00575BB5" w:rsidRDefault="00575BB5">
    <w:pPr>
      <w:pStyle w:val="BodyText"/>
      <w:spacing w:line="14" w:lineRule="auto"/>
    </w:pPr>
    <w:r>
      <w:rPr>
        <w:noProof/>
      </w:rPr>
      <mc:AlternateContent>
        <mc:Choice Requires="wpg">
          <w:drawing>
            <wp:anchor distT="0" distB="0" distL="114300" distR="114300" simplePos="0" relativeHeight="503085296" behindDoc="1" locked="0" layoutInCell="1" allowOverlap="1" wp14:anchorId="744B9DE2" wp14:editId="13F4EBF4">
              <wp:simplePos x="0" y="0"/>
              <wp:positionH relativeFrom="page">
                <wp:posOffset>2150745</wp:posOffset>
              </wp:positionH>
              <wp:positionV relativeFrom="page">
                <wp:posOffset>10233025</wp:posOffset>
              </wp:positionV>
              <wp:extent cx="5409565" cy="18415"/>
              <wp:effectExtent l="0" t="3175" r="2540" b="0"/>
              <wp:wrapNone/>
              <wp:docPr id="69"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18415"/>
                        <a:chOff x="3387" y="16115"/>
                        <a:chExt cx="8519" cy="29"/>
                      </a:xfrm>
                    </wpg:grpSpPr>
                    <pic:pic xmlns:pic="http://schemas.openxmlformats.org/drawingml/2006/picture">
                      <pic:nvPicPr>
                        <pic:cNvPr id="70" name="Picture 4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4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90C58E" id="Group 40" o:spid="_x0000_s1026" style="position:absolute;margin-left:169.35pt;margin-top:805.75pt;width:425.95pt;height:1.45pt;z-index:-231184;mso-position-horizontal-relative:page;mso-position-vertical-relative:page" coordorigin="3387,16115" coordsize="851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">
                <v:imagedata r:id="rId2" o:title=""/>
              </v:shape>
              <v:shape id="Picture 41" o:spid="_x0000_s1028"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">
                <v:imagedata r:id="rId2" o:title=""/>
              </v:shape>
              <w10:wrap anchorx="page" anchory="page"/>
            </v:group>
          </w:pict>
        </mc:Fallback>
      </mc:AlternateContent>
    </w:r>
    <w:r>
      <w:rPr>
        <w:noProof/>
      </w:rPr>
      <mc:AlternateContent>
        <mc:Choice Requires="wps">
          <w:drawing>
            <wp:anchor distT="0" distB="0" distL="114300" distR="114300" simplePos="0" relativeHeight="503085320" behindDoc="1" locked="0" layoutInCell="1" allowOverlap="1" wp14:anchorId="360CA511" wp14:editId="1E254436">
              <wp:simplePos x="0" y="0"/>
              <wp:positionH relativeFrom="page">
                <wp:posOffset>311150</wp:posOffset>
              </wp:positionH>
              <wp:positionV relativeFrom="page">
                <wp:posOffset>10140950</wp:posOffset>
              </wp:positionV>
              <wp:extent cx="290195" cy="198755"/>
              <wp:effectExtent l="0" t="0" r="0" b="4445"/>
              <wp:wrapNone/>
              <wp:docPr id="6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7EAA0"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40</w:t>
                          </w:r>
                          <w:r>
                            <w:fldChar w:fldCharType="end"/>
                          </w:r>
                          <w:r>
                            <w:rPr>
                              <w:color w:val="AC1F24"/>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0CA511" id="_x0000_t202" coordsize="21600,21600" o:spt="202" path="m,l,21600r21600,l21600,xe">
              <v:stroke joinstyle="miter"/>
              <v:path gradientshapeok="t" o:connecttype="rect"/>
            </v:shapetype>
            <v:shape id="Text Box 39" o:spid="_x0000_s1504" type="#_x0000_t202" style="position:absolute;margin-left:24.5pt;margin-top:798.5pt;width:22.85pt;height:15.65pt;z-index:-231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S+/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" filled="f" stroked="f">
              <v:textbox inset="0,0,0,0">
                <w:txbxContent>
                  <w:p w14:paraId="3D87EAA0"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40</w:t>
                    </w:r>
                    <w:r>
                      <w:fldChar w:fldCharType="end"/>
                    </w:r>
                    <w:r>
                      <w:rPr>
                        <w:color w:val="AC1F24"/>
                        <w:shd w:val="clear" w:color="auto" w:fill="E6E7E8"/>
                      </w:rPr>
                      <w:t xml:space="preserve"> </w:t>
                    </w:r>
                  </w:p>
                </w:txbxContent>
              </v:textbox>
              <w10:wrap anchorx="page" anchory="page"/>
            </v:shape>
          </w:pict>
        </mc:Fallback>
      </mc:AlternateContent>
    </w:r>
    <w:r>
      <w:rPr>
        <w:noProof/>
      </w:rPr>
      <mc:AlternateContent>
        <mc:Choice Requires="wps">
          <w:drawing>
            <wp:anchor distT="0" distB="0" distL="114300" distR="114300" simplePos="0" relativeHeight="503085344" behindDoc="1" locked="0" layoutInCell="1" allowOverlap="1" wp14:anchorId="16B68697" wp14:editId="73560075">
              <wp:simplePos x="0" y="0"/>
              <wp:positionH relativeFrom="page">
                <wp:posOffset>707390</wp:posOffset>
              </wp:positionH>
              <wp:positionV relativeFrom="page">
                <wp:posOffset>10159365</wp:posOffset>
              </wp:positionV>
              <wp:extent cx="1324610" cy="163830"/>
              <wp:effectExtent l="2540" t="0" r="0" b="1905"/>
              <wp:wrapNone/>
              <wp:docPr id="6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AAD8E"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68697" id="Text Box 38" o:spid="_x0000_s1505" type="#_x0000_t202" style="position:absolute;margin-left:55.7pt;margin-top:799.95pt;width:104.3pt;height:12.9pt;z-index:-23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lHsw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" filled="f" stroked="f">
              <v:textbox inset="0,0,0,0">
                <w:txbxContent>
                  <w:p w14:paraId="2A5AAD8E"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E7CBFF" w14:textId="77777777" w:rsidR="00575BB5" w:rsidRDefault="00575BB5">
    <w:pPr>
      <w:pStyle w:val="BodyText"/>
      <w:spacing w:line="14" w:lineRule="auto"/>
    </w:pPr>
    <w:r>
      <w:rPr>
        <w:noProof/>
      </w:rPr>
      <mc:AlternateContent>
        <mc:Choice Requires="wpg">
          <w:drawing>
            <wp:anchor distT="0" distB="0" distL="114300" distR="114300" simplePos="0" relativeHeight="503085368" behindDoc="1" locked="0" layoutInCell="1" allowOverlap="1" wp14:anchorId="455C6BC9" wp14:editId="059FCB6D">
              <wp:simplePos x="0" y="0"/>
              <wp:positionH relativeFrom="page">
                <wp:posOffset>0</wp:posOffset>
              </wp:positionH>
              <wp:positionV relativeFrom="page">
                <wp:posOffset>10233025</wp:posOffset>
              </wp:positionV>
              <wp:extent cx="5864860" cy="18415"/>
              <wp:effectExtent l="0" t="3175" r="2540" b="0"/>
              <wp:wrapNone/>
              <wp:docPr id="64"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65" name="Picture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3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437A9F" id="Group 35" o:spid="_x0000_s1026" style="position:absolute;margin-left:0;margin-top:805.75pt;width:461.8pt;height:1.45pt;z-index:-231112;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">
                <v:imagedata r:id="rId3" o:title=""/>
              </v:shape>
              <v:shape id="Picture 36"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">
                <v:imagedata r:id="rId4" o:title=""/>
              </v:shape>
              <w10:wrap anchorx="page" anchory="page"/>
            </v:group>
          </w:pict>
        </mc:Fallback>
      </mc:AlternateContent>
    </w:r>
    <w:r>
      <w:rPr>
        <w:noProof/>
      </w:rPr>
      <mc:AlternateContent>
        <mc:Choice Requires="wps">
          <w:drawing>
            <wp:anchor distT="0" distB="0" distL="114300" distR="114300" simplePos="0" relativeHeight="503085392" behindDoc="1" locked="0" layoutInCell="1" allowOverlap="1" wp14:anchorId="5E4BBA0F" wp14:editId="1A2DCAC3">
              <wp:simplePos x="0" y="0"/>
              <wp:positionH relativeFrom="page">
                <wp:posOffset>5996940</wp:posOffset>
              </wp:positionH>
              <wp:positionV relativeFrom="page">
                <wp:posOffset>10140950</wp:posOffset>
              </wp:positionV>
              <wp:extent cx="1264920" cy="198755"/>
              <wp:effectExtent l="0" t="0" r="0" b="4445"/>
              <wp:wrapNone/>
              <wp:docPr id="6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34D21"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41</w:t>
                          </w:r>
                          <w:r>
                            <w:fldChar w:fldCharType="end"/>
                          </w:r>
                          <w:r>
                            <w:rPr>
                              <w:color w:val="AC1F24"/>
                              <w:spacing w:val="-20"/>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4BBA0F" id="_x0000_t202" coordsize="21600,21600" o:spt="202" path="m,l,21600r21600,l21600,xe">
              <v:stroke joinstyle="miter"/>
              <v:path gradientshapeok="t" o:connecttype="rect"/>
            </v:shapetype>
            <v:shape id="Text Box 34" o:spid="_x0000_s1506" type="#_x0000_t202" style="position:absolute;margin-left:472.2pt;margin-top:798.5pt;width:99.6pt;height:15.65pt;z-index:-23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gefsgIAALM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" filled="f" stroked="f">
              <v:textbox inset="0,0,0,0">
                <w:txbxContent>
                  <w:p w14:paraId="48D34D21"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41</w:t>
                    </w:r>
                    <w:r>
                      <w:fldChar w:fldCharType="end"/>
                    </w:r>
                    <w:r>
                      <w:rPr>
                        <w:color w:val="AC1F24"/>
                        <w:spacing w:val="-20"/>
                        <w:sz w:val="20"/>
                        <w:shd w:val="clear" w:color="auto" w:fill="E6E7E8"/>
                      </w:rPr>
                      <w:t xml:space="preserve"> </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13B3B" w14:textId="77777777" w:rsidR="00575BB5" w:rsidRDefault="00575BB5">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85DAB0" w14:textId="77777777" w:rsidR="00575BB5" w:rsidRDefault="00575BB5">
    <w:pPr>
      <w:pStyle w:val="BodyText"/>
      <w:spacing w:line="14" w:lineRule="auto"/>
    </w:pPr>
    <w:r>
      <w:rPr>
        <w:noProof/>
      </w:rPr>
      <mc:AlternateContent>
        <mc:Choice Requires="wpg">
          <w:drawing>
            <wp:anchor distT="0" distB="0" distL="114300" distR="114300" simplePos="0" relativeHeight="503085464" behindDoc="1" locked="0" layoutInCell="1" allowOverlap="1" wp14:anchorId="217FA538" wp14:editId="38F22358">
              <wp:simplePos x="0" y="0"/>
              <wp:positionH relativeFrom="page">
                <wp:posOffset>2150745</wp:posOffset>
              </wp:positionH>
              <wp:positionV relativeFrom="page">
                <wp:posOffset>10233025</wp:posOffset>
              </wp:positionV>
              <wp:extent cx="5409565" cy="18415"/>
              <wp:effectExtent l="0" t="3175" r="2540" b="0"/>
              <wp:wrapNone/>
              <wp:docPr id="5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18415"/>
                        <a:chOff x="3387" y="16115"/>
                        <a:chExt cx="8519" cy="29"/>
                      </a:xfrm>
                    </wpg:grpSpPr>
                    <pic:pic xmlns:pic="http://schemas.openxmlformats.org/drawingml/2006/picture">
                      <pic:nvPicPr>
                        <pic:cNvPr id="59" name="Picture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8147E0" id="Group 29" o:spid="_x0000_s1026" style="position:absolute;margin-left:169.35pt;margin-top:805.75pt;width:425.95pt;height:1.45pt;z-index:-231016;mso-position-horizontal-relative:page;mso-position-vertical-relative:page" coordorigin="3387,16115" coordsize="851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">
                <v:imagedata r:id="rId2" o:title=""/>
              </v:shape>
              <v:shape id="Picture 30" o:spid="_x0000_s1028"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">
                <v:imagedata r:id="rId2" o:title=""/>
              </v:shape>
              <w10:wrap anchorx="page" anchory="page"/>
            </v:group>
          </w:pict>
        </mc:Fallback>
      </mc:AlternateContent>
    </w:r>
    <w:r>
      <w:rPr>
        <w:noProof/>
      </w:rPr>
      <mc:AlternateContent>
        <mc:Choice Requires="wps">
          <w:drawing>
            <wp:anchor distT="0" distB="0" distL="114300" distR="114300" simplePos="0" relativeHeight="503085488" behindDoc="1" locked="0" layoutInCell="1" allowOverlap="1" wp14:anchorId="3C42C42E" wp14:editId="686CF10D">
              <wp:simplePos x="0" y="0"/>
              <wp:positionH relativeFrom="page">
                <wp:posOffset>311150</wp:posOffset>
              </wp:positionH>
              <wp:positionV relativeFrom="page">
                <wp:posOffset>10140950</wp:posOffset>
              </wp:positionV>
              <wp:extent cx="290195" cy="198755"/>
              <wp:effectExtent l="0" t="0" r="0" b="4445"/>
              <wp:wrapNone/>
              <wp:docPr id="5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4C017"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50</w:t>
                          </w:r>
                          <w:r>
                            <w:fldChar w:fldCharType="end"/>
                          </w:r>
                          <w:r>
                            <w:rPr>
                              <w:color w:val="AC1F24"/>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42C42E" id="_x0000_t202" coordsize="21600,21600" o:spt="202" path="m,l,21600r21600,l21600,xe">
              <v:stroke joinstyle="miter"/>
              <v:path gradientshapeok="t" o:connecttype="rect"/>
            </v:shapetype>
            <v:shape id="Text Box 28" o:spid="_x0000_s1509" type="#_x0000_t202" style="position:absolute;margin-left:24.5pt;margin-top:798.5pt;width:22.85pt;height:15.65pt;z-index:-23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6/EsQIAALI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" filled="f" stroked="f">
              <v:textbox inset="0,0,0,0">
                <w:txbxContent>
                  <w:p w14:paraId="4664C017"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50</w:t>
                    </w:r>
                    <w:r>
                      <w:fldChar w:fldCharType="end"/>
                    </w:r>
                    <w:r>
                      <w:rPr>
                        <w:color w:val="AC1F24"/>
                        <w:shd w:val="clear" w:color="auto" w:fill="E6E7E8"/>
                      </w:rPr>
                      <w:t xml:space="preserve"> </w:t>
                    </w:r>
                  </w:p>
                </w:txbxContent>
              </v:textbox>
              <w10:wrap anchorx="page" anchory="page"/>
            </v:shape>
          </w:pict>
        </mc:Fallback>
      </mc:AlternateContent>
    </w:r>
    <w:r>
      <w:rPr>
        <w:noProof/>
      </w:rPr>
      <mc:AlternateContent>
        <mc:Choice Requires="wps">
          <w:drawing>
            <wp:anchor distT="0" distB="0" distL="114300" distR="114300" simplePos="0" relativeHeight="503085512" behindDoc="1" locked="0" layoutInCell="1" allowOverlap="1" wp14:anchorId="36685F7B" wp14:editId="5D23D0C4">
              <wp:simplePos x="0" y="0"/>
              <wp:positionH relativeFrom="page">
                <wp:posOffset>707390</wp:posOffset>
              </wp:positionH>
              <wp:positionV relativeFrom="page">
                <wp:posOffset>10159365</wp:posOffset>
              </wp:positionV>
              <wp:extent cx="1324610" cy="163830"/>
              <wp:effectExtent l="2540" t="0" r="0" b="1905"/>
              <wp:wrapNone/>
              <wp:docPr id="5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CB62F"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85F7B" id="_x0000_s1510" type="#_x0000_t202" style="position:absolute;margin-left:55.7pt;margin-top:799.95pt;width:104.3pt;height:12.9pt;z-index:-230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" filled="f" stroked="f">
              <v:textbox inset="0,0,0,0">
                <w:txbxContent>
                  <w:p w14:paraId="413CB62F"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8BA73D" w14:textId="77777777" w:rsidR="00575BB5" w:rsidRDefault="00575BB5">
    <w:pPr>
      <w:pStyle w:val="BodyText"/>
      <w:spacing w:line="14" w:lineRule="auto"/>
    </w:pPr>
    <w:r>
      <w:rPr>
        <w:noProof/>
      </w:rPr>
      <mc:AlternateContent>
        <mc:Choice Requires="wpg">
          <w:drawing>
            <wp:anchor distT="0" distB="0" distL="114300" distR="114300" simplePos="0" relativeHeight="503085536" behindDoc="1" locked="0" layoutInCell="1" allowOverlap="1" wp14:anchorId="420CDC4D" wp14:editId="026C3B6F">
              <wp:simplePos x="0" y="0"/>
              <wp:positionH relativeFrom="page">
                <wp:posOffset>0</wp:posOffset>
              </wp:positionH>
              <wp:positionV relativeFrom="page">
                <wp:posOffset>10233025</wp:posOffset>
              </wp:positionV>
              <wp:extent cx="5864860" cy="18415"/>
              <wp:effectExtent l="0" t="3175" r="2540" b="0"/>
              <wp:wrapNone/>
              <wp:docPr id="52"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54" name="Picture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17EA4A" id="Group 24" o:spid="_x0000_s1026" style="position:absolute;margin-left:0;margin-top:805.75pt;width:461.8pt;height:1.45pt;z-index:-230944;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">
                <v:imagedata r:id="rId3" o:title=""/>
              </v:shape>
              <v:shape id="Picture 25"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">
                <v:imagedata r:id="rId4" o:title=""/>
              </v:shape>
              <w10:wrap anchorx="page" anchory="page"/>
            </v:group>
          </w:pict>
        </mc:Fallback>
      </mc:AlternateContent>
    </w:r>
    <w:r>
      <w:rPr>
        <w:noProof/>
      </w:rPr>
      <mc:AlternateContent>
        <mc:Choice Requires="wps">
          <w:drawing>
            <wp:anchor distT="0" distB="0" distL="114300" distR="114300" simplePos="0" relativeHeight="503085560" behindDoc="1" locked="0" layoutInCell="1" allowOverlap="1" wp14:anchorId="0D30D36A" wp14:editId="252B44EE">
              <wp:simplePos x="0" y="0"/>
              <wp:positionH relativeFrom="page">
                <wp:posOffset>5996940</wp:posOffset>
              </wp:positionH>
              <wp:positionV relativeFrom="page">
                <wp:posOffset>10140950</wp:posOffset>
              </wp:positionV>
              <wp:extent cx="1264920" cy="198755"/>
              <wp:effectExtent l="0" t="0" r="0" b="4445"/>
              <wp:wrapNone/>
              <wp:docPr id="5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3785B"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51</w:t>
                          </w:r>
                          <w:r>
                            <w:fldChar w:fldCharType="end"/>
                          </w:r>
                          <w:r>
                            <w:rPr>
                              <w:color w:val="AC1F24"/>
                              <w:spacing w:val="-20"/>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30D36A" id="_x0000_t202" coordsize="21600,21600" o:spt="202" path="m,l,21600r21600,l21600,xe">
              <v:stroke joinstyle="miter"/>
              <v:path gradientshapeok="t" o:connecttype="rect"/>
            </v:shapetype>
            <v:shape id="Text Box 23" o:spid="_x0000_s1511" type="#_x0000_t202" style="position:absolute;margin-left:472.2pt;margin-top:798.5pt;width:99.6pt;height:15.65pt;z-index:-230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KzBsQIAALM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" filled="f" stroked="f">
              <v:textbox inset="0,0,0,0">
                <w:txbxContent>
                  <w:p w14:paraId="37E3785B"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51</w:t>
                    </w:r>
                    <w:r>
                      <w:fldChar w:fldCharType="end"/>
                    </w:r>
                    <w:r>
                      <w:rPr>
                        <w:color w:val="AC1F24"/>
                        <w:spacing w:val="-20"/>
                        <w:sz w:val="20"/>
                        <w:shd w:val="clear" w:color="auto" w:fill="E6E7E8"/>
                      </w:rPr>
                      <w:t xml:space="preserve"> </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2092A" w14:textId="77777777" w:rsidR="00575BB5" w:rsidRDefault="00575BB5">
    <w:pPr>
      <w:pStyle w:val="BodyText"/>
      <w:spacing w:line="14" w:lineRule="auto"/>
    </w:pPr>
    <w:r>
      <w:rPr>
        <w:noProof/>
      </w:rPr>
      <mc:AlternateContent>
        <mc:Choice Requires="wpg">
          <w:drawing>
            <wp:anchor distT="0" distB="0" distL="114300" distR="114300" simplePos="0" relativeHeight="503085824" behindDoc="1" locked="0" layoutInCell="1" allowOverlap="1" wp14:anchorId="2986B7EF" wp14:editId="304B1016">
              <wp:simplePos x="0" y="0"/>
              <wp:positionH relativeFrom="page">
                <wp:posOffset>2150745</wp:posOffset>
              </wp:positionH>
              <wp:positionV relativeFrom="page">
                <wp:posOffset>10233025</wp:posOffset>
              </wp:positionV>
              <wp:extent cx="5409565" cy="18415"/>
              <wp:effectExtent l="0" t="3175" r="2540" b="0"/>
              <wp:wrapNone/>
              <wp:docPr id="2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18415"/>
                        <a:chOff x="3387" y="16115"/>
                        <a:chExt cx="8519" cy="29"/>
                      </a:xfrm>
                    </wpg:grpSpPr>
                    <pic:pic xmlns:pic="http://schemas.openxmlformats.org/drawingml/2006/picture">
                      <pic:nvPicPr>
                        <pic:cNvPr id="161"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4C072E" id="Group 10" o:spid="_x0000_s1026" style="position:absolute;margin-left:169.35pt;margin-top:805.75pt;width:425.95pt;height:1.45pt;z-index:-230656;mso-position-horizontal-relative:page;mso-position-vertical-relative:page" coordorigin="3387,16115" coordsize="851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">
                <v:imagedata r:id="rId2" o:title=""/>
              </v:shape>
              <v:shape id="Picture 11" o:spid="_x0000_s1028"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">
                <v:imagedata r:id="rId2" o:title=""/>
              </v:shape>
              <w10:wrap anchorx="page" anchory="page"/>
            </v:group>
          </w:pict>
        </mc:Fallback>
      </mc:AlternateContent>
    </w:r>
    <w:r>
      <w:rPr>
        <w:noProof/>
      </w:rPr>
      <mc:AlternateContent>
        <mc:Choice Requires="wps">
          <w:drawing>
            <wp:anchor distT="0" distB="0" distL="114300" distR="114300" simplePos="0" relativeHeight="503085848" behindDoc="1" locked="0" layoutInCell="1" allowOverlap="1" wp14:anchorId="4AB4E1AD" wp14:editId="184280D8">
              <wp:simplePos x="0" y="0"/>
              <wp:positionH relativeFrom="page">
                <wp:posOffset>311150</wp:posOffset>
              </wp:positionH>
              <wp:positionV relativeFrom="page">
                <wp:posOffset>10140950</wp:posOffset>
              </wp:positionV>
              <wp:extent cx="290195" cy="198755"/>
              <wp:effectExtent l="0" t="0" r="0" b="4445"/>
              <wp:wrapNone/>
              <wp:docPr id="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133DD"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60</w:t>
                          </w:r>
                          <w:r>
                            <w:fldChar w:fldCharType="end"/>
                          </w:r>
                          <w:r>
                            <w:rPr>
                              <w:color w:val="AC1F24"/>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B4E1AD" id="_x0000_t202" coordsize="21600,21600" o:spt="202" path="m,l,21600r21600,l21600,xe">
              <v:stroke joinstyle="miter"/>
              <v:path gradientshapeok="t" o:connecttype="rect"/>
            </v:shapetype>
            <v:shape id="Text Box 9" o:spid="_x0000_s1522" type="#_x0000_t202" style="position:absolute;margin-left:24.5pt;margin-top:798.5pt;width:22.85pt;height:15.65pt;z-index:-230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7CrsA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" filled="f" stroked="f">
              <v:textbox inset="0,0,0,0">
                <w:txbxContent>
                  <w:p w14:paraId="7C2133DD" w14:textId="77777777" w:rsidR="00575BB5" w:rsidRDefault="00575BB5">
                    <w:pPr>
                      <w:pStyle w:val="BodyText"/>
                      <w:spacing w:before="20"/>
                      <w:ind w:left="20"/>
                    </w:pPr>
                    <w:r>
                      <w:rPr>
                        <w:color w:val="AC1F24"/>
                        <w:shd w:val="clear" w:color="auto" w:fill="E6E7E8"/>
                      </w:rPr>
                      <w:t xml:space="preserve">  </w:t>
                    </w:r>
                    <w:r>
                      <w:fldChar w:fldCharType="begin"/>
                    </w:r>
                    <w:r>
                      <w:rPr>
                        <w:color w:val="AC1F24"/>
                        <w:shd w:val="clear" w:color="auto" w:fill="E6E7E8"/>
                      </w:rPr>
                      <w:instrText xml:space="preserve"> PAGE </w:instrText>
                    </w:r>
                    <w:r>
                      <w:fldChar w:fldCharType="separate"/>
                    </w:r>
                    <w:r>
                      <w:t>60</w:t>
                    </w:r>
                    <w:r>
                      <w:fldChar w:fldCharType="end"/>
                    </w:r>
                    <w:r>
                      <w:rPr>
                        <w:color w:val="AC1F24"/>
                        <w:shd w:val="clear" w:color="auto" w:fill="E6E7E8"/>
                      </w:rPr>
                      <w:t xml:space="preserve"> </w:t>
                    </w:r>
                  </w:p>
                </w:txbxContent>
              </v:textbox>
              <w10:wrap anchorx="page" anchory="page"/>
            </v:shape>
          </w:pict>
        </mc:Fallback>
      </mc:AlternateContent>
    </w:r>
    <w:r>
      <w:rPr>
        <w:noProof/>
      </w:rPr>
      <mc:AlternateContent>
        <mc:Choice Requires="wps">
          <w:drawing>
            <wp:anchor distT="0" distB="0" distL="114300" distR="114300" simplePos="0" relativeHeight="503085872" behindDoc="1" locked="0" layoutInCell="1" allowOverlap="1" wp14:anchorId="4A558D86" wp14:editId="4F232A37">
              <wp:simplePos x="0" y="0"/>
              <wp:positionH relativeFrom="page">
                <wp:posOffset>707390</wp:posOffset>
              </wp:positionH>
              <wp:positionV relativeFrom="page">
                <wp:posOffset>10159365</wp:posOffset>
              </wp:positionV>
              <wp:extent cx="1324610" cy="163830"/>
              <wp:effectExtent l="2540" t="0" r="0" b="1905"/>
              <wp:wrapNone/>
              <wp:docPr id="2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EF220"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58D86" id="Text Box 8" o:spid="_x0000_s1523" type="#_x0000_t202" style="position:absolute;margin-left:55.7pt;margin-top:799.95pt;width:104.3pt;height:12.9pt;z-index:-23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J1CsgIAALI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" filled="f" stroked="f">
              <v:textbox inset="0,0,0,0">
                <w:txbxContent>
                  <w:p w14:paraId="574EF220"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15AE3A" w14:textId="77777777" w:rsidR="00575BB5" w:rsidRDefault="00575BB5">
    <w:pPr>
      <w:pStyle w:val="BodyText"/>
      <w:spacing w:line="14" w:lineRule="auto"/>
    </w:pPr>
    <w:r>
      <w:rPr>
        <w:noProof/>
      </w:rPr>
      <mc:AlternateContent>
        <mc:Choice Requires="wpg">
          <w:drawing>
            <wp:anchor distT="0" distB="0" distL="114300" distR="114300" simplePos="0" relativeHeight="503085896" behindDoc="1" locked="0" layoutInCell="1" allowOverlap="1" wp14:anchorId="13176656" wp14:editId="03BDA95E">
              <wp:simplePos x="0" y="0"/>
              <wp:positionH relativeFrom="page">
                <wp:posOffset>0</wp:posOffset>
              </wp:positionH>
              <wp:positionV relativeFrom="page">
                <wp:posOffset>10233025</wp:posOffset>
              </wp:positionV>
              <wp:extent cx="5864860" cy="18415"/>
              <wp:effectExtent l="0" t="3175" r="2540" b="0"/>
              <wp:wrapNone/>
              <wp:docPr id="1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18415"/>
                        <a:chOff x="0" y="16115"/>
                        <a:chExt cx="9236" cy="29"/>
                      </a:xfrm>
                    </wpg:grpSpPr>
                    <pic:pic xmlns:pic="http://schemas.openxmlformats.org/drawingml/2006/picture">
                      <pic:nvPicPr>
                        <pic:cNvPr id="166"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6114"/>
                          <a:ext cx="9236"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0D695D" id="Group 5" o:spid="_x0000_s1026" style="position:absolute;margin-left:0;margin-top:805.75pt;width:461.8pt;height:1.45pt;z-index:-230584;mso-position-horizontal-relative:page;mso-position-vertical-relative:page" coordorigin=",16115" coordsize="923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">
                <v:imagedata r:id="rId3" o:title=""/>
              </v:shape>
              <v:shape id="Picture 6" o:spid="_x0000_s1028" type="#_x0000_t75" style="position:absolute;top:16114;width:923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">
                <v:imagedata r:id="rId4" o:title=""/>
              </v:shape>
              <w10:wrap anchorx="page" anchory="page"/>
            </v:group>
          </w:pict>
        </mc:Fallback>
      </mc:AlternateContent>
    </w:r>
    <w:r>
      <w:rPr>
        <w:noProof/>
      </w:rPr>
      <mc:AlternateContent>
        <mc:Choice Requires="wps">
          <w:drawing>
            <wp:anchor distT="0" distB="0" distL="114300" distR="114300" simplePos="0" relativeHeight="503085920" behindDoc="1" locked="0" layoutInCell="1" allowOverlap="1" wp14:anchorId="1E173080" wp14:editId="7AAC5E8F">
              <wp:simplePos x="0" y="0"/>
              <wp:positionH relativeFrom="page">
                <wp:posOffset>5996940</wp:posOffset>
              </wp:positionH>
              <wp:positionV relativeFrom="page">
                <wp:posOffset>10140950</wp:posOffset>
              </wp:positionV>
              <wp:extent cx="1264920" cy="198755"/>
              <wp:effectExtent l="0" t="0" r="0" b="4445"/>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78F9C"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61</w:t>
                          </w:r>
                          <w:r>
                            <w:fldChar w:fldCharType="end"/>
                          </w:r>
                          <w:r>
                            <w:rPr>
                              <w:color w:val="AC1F24"/>
                              <w:spacing w:val="-20"/>
                              <w:sz w:val="20"/>
                              <w:shd w:val="clear" w:color="auto" w:fill="E6E7E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173080" id="_x0000_t202" coordsize="21600,21600" o:spt="202" path="m,l,21600r21600,l21600,xe">
              <v:stroke joinstyle="miter"/>
              <v:path gradientshapeok="t" o:connecttype="rect"/>
            </v:shapetype>
            <v:shape id="Text Box 4" o:spid="_x0000_s1524" type="#_x0000_t202" style="position:absolute;margin-left:472.2pt;margin-top:798.5pt;width:99.6pt;height:15.65pt;z-index:-23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GHQrwIAALI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" filled="f" stroked="f">
              <v:textbox inset="0,0,0,0">
                <w:txbxContent>
                  <w:p w14:paraId="76578F9C" w14:textId="77777777" w:rsidR="00575BB5" w:rsidRDefault="00575BB5">
                    <w:pPr>
                      <w:tabs>
                        <w:tab w:val="left" w:pos="1554"/>
                      </w:tabs>
                      <w:spacing w:before="20"/>
                      <w:ind w:left="20"/>
                      <w:rPr>
                        <w:sz w:val="20"/>
                      </w:rPr>
                    </w:pPr>
                    <w:r>
                      <w:rPr>
                        <w:rFonts w:ascii="Open Sans Light"/>
                        <w:color w:val="AC1F24"/>
                        <w:position w:val="1"/>
                        <w:sz w:val="16"/>
                      </w:rPr>
                      <w:t>January-June</w:t>
                    </w:r>
                    <w:r>
                      <w:rPr>
                        <w:rFonts w:ascii="Open Sans Light"/>
                        <w:color w:val="AC1F24"/>
                        <w:spacing w:val="-3"/>
                        <w:position w:val="1"/>
                        <w:sz w:val="16"/>
                      </w:rPr>
                      <w:t xml:space="preserve"> </w:t>
                    </w:r>
                    <w:r>
                      <w:rPr>
                        <w:rFonts w:ascii="Open Sans Light"/>
                        <w:color w:val="AC1F24"/>
                        <w:position w:val="1"/>
                        <w:sz w:val="16"/>
                      </w:rPr>
                      <w:t>2019</w:t>
                    </w:r>
                    <w:r>
                      <w:rPr>
                        <w:rFonts w:ascii="Open Sans Light"/>
                        <w:color w:val="AC1F24"/>
                        <w:position w:val="1"/>
                        <w:sz w:val="16"/>
                      </w:rPr>
                      <w:tab/>
                    </w:r>
                    <w:r>
                      <w:fldChar w:fldCharType="begin"/>
                    </w:r>
                    <w:r>
                      <w:rPr>
                        <w:color w:val="AC1F24"/>
                        <w:sz w:val="20"/>
                        <w:shd w:val="clear" w:color="auto" w:fill="E6E7E8"/>
                      </w:rPr>
                      <w:instrText xml:space="preserve"> PAGE </w:instrText>
                    </w:r>
                    <w:r>
                      <w:fldChar w:fldCharType="separate"/>
                    </w:r>
                    <w:r>
                      <w:t>61</w:t>
                    </w:r>
                    <w:r>
                      <w:fldChar w:fldCharType="end"/>
                    </w:r>
                    <w:r>
                      <w:rPr>
                        <w:color w:val="AC1F24"/>
                        <w:spacing w:val="-20"/>
                        <w:sz w:val="20"/>
                        <w:shd w:val="clear" w:color="auto" w:fill="E6E7E8"/>
                      </w:rPr>
                      <w:t xml:space="preserve"> </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0C0014" w14:textId="77777777" w:rsidR="00575BB5" w:rsidRDefault="00575BB5">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E9C72" w14:textId="77777777" w:rsidR="00575BB5" w:rsidRDefault="00575BB5">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96B76" w14:textId="77777777" w:rsidR="00575BB5" w:rsidRDefault="00575BB5">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6108C8" w14:textId="77777777" w:rsidR="00575BB5" w:rsidRDefault="00575BB5">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2A443" w14:textId="77777777" w:rsidR="00575BB5" w:rsidRDefault="00575BB5">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318F23" w14:textId="77777777" w:rsidR="00575BB5" w:rsidRDefault="00575BB5">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85BA10" w14:textId="77777777" w:rsidR="00575BB5" w:rsidRDefault="00575BB5">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EF7C15" w14:textId="77777777" w:rsidR="00575BB5" w:rsidRDefault="00575BB5">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924F7" w14:textId="77777777" w:rsidR="00575BB5" w:rsidRDefault="00575BB5">
    <w:pPr>
      <w:pStyle w:val="BodyText"/>
      <w:spacing w:line="14" w:lineRule="auto"/>
    </w:pPr>
    <w:r>
      <w:rPr>
        <w:noProof/>
      </w:rPr>
      <mc:AlternateContent>
        <mc:Choice Requires="wpg">
          <w:drawing>
            <wp:anchor distT="0" distB="0" distL="114300" distR="114300" simplePos="0" relativeHeight="503084120" behindDoc="1" locked="0" layoutInCell="1" allowOverlap="1" wp14:anchorId="02100F20" wp14:editId="3D2102E3">
              <wp:simplePos x="0" y="0"/>
              <wp:positionH relativeFrom="page">
                <wp:posOffset>2150745</wp:posOffset>
              </wp:positionH>
              <wp:positionV relativeFrom="page">
                <wp:posOffset>10233025</wp:posOffset>
              </wp:positionV>
              <wp:extent cx="5409565" cy="18415"/>
              <wp:effectExtent l="0" t="3175" r="2540" b="0"/>
              <wp:wrapNone/>
              <wp:docPr id="144"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18415"/>
                        <a:chOff x="3387" y="16115"/>
                        <a:chExt cx="8519" cy="29"/>
                      </a:xfrm>
                    </wpg:grpSpPr>
                    <pic:pic xmlns:pic="http://schemas.openxmlformats.org/drawingml/2006/picture">
                      <pic:nvPicPr>
                        <pic:cNvPr id="145" name="Picture 1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1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DF9E6D" id="Group 115" o:spid="_x0000_s1026" style="position:absolute;margin-left:169.35pt;margin-top:805.75pt;width:425.95pt;height:1.45pt;z-index:-232360;mso-position-horizontal-relative:page;mso-position-vertical-relative:page" coordorigin="3387,16115" coordsize="851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7" o:spid="_x0000_s1027"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">
                <v:imagedata r:id="rId2" o:title=""/>
              </v:shape>
              <v:shape id="Picture 116" o:spid="_x0000_s1028"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">
                <v:imagedata r:id="rId2" o:title=""/>
              </v:shape>
              <w10:wrap anchorx="page" anchory="page"/>
            </v:group>
          </w:pict>
        </mc:Fallback>
      </mc:AlternateContent>
    </w:r>
    <w:r>
      <w:rPr>
        <w:noProof/>
      </w:rPr>
      <mc:AlternateContent>
        <mc:Choice Requires="wps">
          <w:drawing>
            <wp:anchor distT="0" distB="0" distL="114300" distR="114300" simplePos="0" relativeHeight="503084144" behindDoc="1" locked="0" layoutInCell="1" allowOverlap="1" wp14:anchorId="36788427" wp14:editId="487293CD">
              <wp:simplePos x="0" y="0"/>
              <wp:positionH relativeFrom="page">
                <wp:posOffset>311150</wp:posOffset>
              </wp:positionH>
              <wp:positionV relativeFrom="page">
                <wp:posOffset>10140950</wp:posOffset>
              </wp:positionV>
              <wp:extent cx="277495" cy="198755"/>
              <wp:effectExtent l="0" t="0" r="1905" b="4445"/>
              <wp:wrapNone/>
              <wp:docPr id="14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432DE" w14:textId="77777777" w:rsidR="00575BB5" w:rsidRDefault="00575BB5">
                          <w:pPr>
                            <w:pStyle w:val="BodyText"/>
                            <w:spacing w:before="20"/>
                            <w:ind w:left="20"/>
                          </w:pPr>
                          <w:r>
                            <w:rPr>
                              <w:color w:val="AC1F24"/>
                              <w:shd w:val="clear" w:color="auto" w:fill="E6E7E8"/>
                            </w:rPr>
                            <w:t xml:space="preserve">   2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788427" id="_x0000_t202" coordsize="21600,21600" o:spt="202" path="m,l,21600r21600,l21600,xe">
              <v:stroke joinstyle="miter"/>
              <v:path gradientshapeok="t" o:connecttype="rect"/>
            </v:shapetype>
            <v:shape id="Text Box 114" o:spid="_x0000_s1473" type="#_x0000_t202" style="position:absolute;margin-left:24.5pt;margin-top:798.5pt;width:21.85pt;height:15.65pt;z-index:-23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LyFsQIAALM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" filled="f" stroked="f">
              <v:textbox inset="0,0,0,0">
                <w:txbxContent>
                  <w:p w14:paraId="6EF432DE" w14:textId="77777777" w:rsidR="00575BB5" w:rsidRDefault="00575BB5">
                    <w:pPr>
                      <w:pStyle w:val="BodyText"/>
                      <w:spacing w:before="20"/>
                      <w:ind w:left="20"/>
                    </w:pPr>
                    <w:r>
                      <w:rPr>
                        <w:color w:val="AC1F24"/>
                        <w:shd w:val="clear" w:color="auto" w:fill="E6E7E8"/>
                      </w:rPr>
                      <w:t xml:space="preserve">   2 </w:t>
                    </w:r>
                  </w:p>
                </w:txbxContent>
              </v:textbox>
              <w10:wrap anchorx="page" anchory="page"/>
            </v:shape>
          </w:pict>
        </mc:Fallback>
      </mc:AlternateContent>
    </w:r>
    <w:r>
      <w:rPr>
        <w:noProof/>
      </w:rPr>
      <mc:AlternateContent>
        <mc:Choice Requires="wps">
          <w:drawing>
            <wp:anchor distT="0" distB="0" distL="114300" distR="114300" simplePos="0" relativeHeight="503084168" behindDoc="1" locked="0" layoutInCell="1" allowOverlap="1" wp14:anchorId="6E9CEBD2" wp14:editId="150FDB04">
              <wp:simplePos x="0" y="0"/>
              <wp:positionH relativeFrom="page">
                <wp:posOffset>707390</wp:posOffset>
              </wp:positionH>
              <wp:positionV relativeFrom="page">
                <wp:posOffset>10159365</wp:posOffset>
              </wp:positionV>
              <wp:extent cx="1324610" cy="163830"/>
              <wp:effectExtent l="2540" t="0" r="0" b="1905"/>
              <wp:wrapNone/>
              <wp:docPr id="14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6A3B4"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CEBD2" id="Text Box 113" o:spid="_x0000_s1474" type="#_x0000_t202" style="position:absolute;margin-left:55.7pt;margin-top:799.95pt;width:104.3pt;height:12.9pt;z-index:-232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OOxtAIAALQ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" filled="f" stroked="f">
              <v:textbox inset="0,0,0,0">
                <w:txbxContent>
                  <w:p w14:paraId="0C46A3B4"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E2921F" w14:textId="77777777" w:rsidR="00575BB5" w:rsidRDefault="00575BB5">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3F8C6F" w14:textId="77777777" w:rsidR="00575BB5" w:rsidRDefault="00575BB5">
    <w:pPr>
      <w:pStyle w:val="BodyText"/>
      <w:spacing w:line="14" w:lineRule="auto"/>
    </w:pPr>
    <w:r>
      <w:rPr>
        <w:noProof/>
      </w:rPr>
      <mc:AlternateContent>
        <mc:Choice Requires="wpg">
          <w:drawing>
            <wp:anchor distT="0" distB="0" distL="114300" distR="114300" simplePos="0" relativeHeight="503084216" behindDoc="1" locked="0" layoutInCell="1" allowOverlap="1" wp14:anchorId="1C406E60" wp14:editId="6ED71950">
              <wp:simplePos x="0" y="0"/>
              <wp:positionH relativeFrom="page">
                <wp:posOffset>2150745</wp:posOffset>
              </wp:positionH>
              <wp:positionV relativeFrom="page">
                <wp:posOffset>10233025</wp:posOffset>
              </wp:positionV>
              <wp:extent cx="5409565" cy="18415"/>
              <wp:effectExtent l="0" t="3175" r="2540" b="0"/>
              <wp:wrapNone/>
              <wp:docPr id="138"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18415"/>
                        <a:chOff x="3387" y="16115"/>
                        <a:chExt cx="8519" cy="29"/>
                      </a:xfrm>
                    </wpg:grpSpPr>
                    <pic:pic xmlns:pic="http://schemas.openxmlformats.org/drawingml/2006/picture">
                      <pic:nvPicPr>
                        <pic:cNvPr id="139" name="Picture 1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387" y="16114"/>
                          <a:ext cx="8519" cy="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36EB57" id="Group 109" o:spid="_x0000_s1026" style="position:absolute;margin-left:169.35pt;margin-top:805.75pt;width:425.95pt;height:1.45pt;z-index:-232264;mso-position-horizontal-relative:page;mso-position-vertical-relative:page" coordorigin="3387,16115" coordsize="851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 o:spid="_x0000_s1027"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">
                <v:imagedata r:id="rId2" o:title=""/>
              </v:shape>
              <v:shape id="Picture 110" o:spid="_x0000_s1028" type="#_x0000_t75" style="position:absolute;left:3387;top:16114;width:851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">
                <v:imagedata r:id="rId2" o:title=""/>
              </v:shape>
              <w10:wrap anchorx="page" anchory="page"/>
            </v:group>
          </w:pict>
        </mc:Fallback>
      </mc:AlternateContent>
    </w:r>
    <w:r>
      <w:rPr>
        <w:noProof/>
      </w:rPr>
      <mc:AlternateContent>
        <mc:Choice Requires="wps">
          <w:drawing>
            <wp:anchor distT="0" distB="0" distL="114300" distR="114300" simplePos="0" relativeHeight="503084240" behindDoc="1" locked="0" layoutInCell="1" allowOverlap="1" wp14:anchorId="4CF2F3FE" wp14:editId="1F8740B3">
              <wp:simplePos x="0" y="0"/>
              <wp:positionH relativeFrom="page">
                <wp:posOffset>311150</wp:posOffset>
              </wp:positionH>
              <wp:positionV relativeFrom="page">
                <wp:posOffset>10140950</wp:posOffset>
              </wp:positionV>
              <wp:extent cx="277495" cy="198755"/>
              <wp:effectExtent l="0" t="0" r="1905" b="4445"/>
              <wp:wrapNone/>
              <wp:docPr id="13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0A4A1" w14:textId="77777777" w:rsidR="00575BB5" w:rsidRDefault="00575BB5">
                          <w:pPr>
                            <w:pStyle w:val="BodyText"/>
                            <w:spacing w:before="20"/>
                            <w:ind w:left="20"/>
                          </w:pPr>
                          <w:r>
                            <w:rPr>
                              <w:color w:val="AC1F24"/>
                              <w:shd w:val="clear" w:color="auto" w:fill="E6E7E8"/>
                            </w:rPr>
                            <w:t xml:space="preserve">   4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F2F3FE" id="_x0000_t202" coordsize="21600,21600" o:spt="202" path="m,l,21600r21600,l21600,xe">
              <v:stroke joinstyle="miter"/>
              <v:path gradientshapeok="t" o:connecttype="rect"/>
            </v:shapetype>
            <v:shape id="Text Box 108" o:spid="_x0000_s1476" type="#_x0000_t202" style="position:absolute;margin-left:24.5pt;margin-top:798.5pt;width:21.85pt;height:15.65pt;z-index:-23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" filled="f" stroked="f">
              <v:textbox inset="0,0,0,0">
                <w:txbxContent>
                  <w:p w14:paraId="7220A4A1" w14:textId="77777777" w:rsidR="00575BB5" w:rsidRDefault="00575BB5">
                    <w:pPr>
                      <w:pStyle w:val="BodyText"/>
                      <w:spacing w:before="20"/>
                      <w:ind w:left="20"/>
                    </w:pPr>
                    <w:r>
                      <w:rPr>
                        <w:color w:val="AC1F24"/>
                        <w:shd w:val="clear" w:color="auto" w:fill="E6E7E8"/>
                      </w:rPr>
                      <w:t xml:space="preserve">   4 </w:t>
                    </w:r>
                  </w:p>
                </w:txbxContent>
              </v:textbox>
              <w10:wrap anchorx="page" anchory="page"/>
            </v:shape>
          </w:pict>
        </mc:Fallback>
      </mc:AlternateContent>
    </w:r>
    <w:r>
      <w:rPr>
        <w:noProof/>
      </w:rPr>
      <mc:AlternateContent>
        <mc:Choice Requires="wps">
          <w:drawing>
            <wp:anchor distT="0" distB="0" distL="114300" distR="114300" simplePos="0" relativeHeight="503084264" behindDoc="1" locked="0" layoutInCell="1" allowOverlap="1" wp14:anchorId="22C9DC4F" wp14:editId="35158EE7">
              <wp:simplePos x="0" y="0"/>
              <wp:positionH relativeFrom="page">
                <wp:posOffset>707390</wp:posOffset>
              </wp:positionH>
              <wp:positionV relativeFrom="page">
                <wp:posOffset>10159365</wp:posOffset>
              </wp:positionV>
              <wp:extent cx="1324610" cy="163830"/>
              <wp:effectExtent l="2540" t="0" r="0" b="1905"/>
              <wp:wrapNone/>
              <wp:docPr id="13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01E8AC" w14:textId="77777777" w:rsidR="00575BB5" w:rsidRDefault="00575BB5">
                          <w:pPr>
                            <w:spacing w:before="20"/>
                            <w:ind w:left="20"/>
                            <w:rPr>
                              <w:rFonts w:ascii="Open Sans Light"/>
                              <w:sz w:val="16"/>
                            </w:rPr>
                          </w:pPr>
                          <w:r>
                            <w:rPr>
                              <w:rFonts w:ascii="Open Sans Light"/>
                              <w:color w:val="AC1F24"/>
                              <w:sz w:val="16"/>
                            </w:rPr>
                            <w:t>KOMPAK Six-Monthly 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9DC4F" id="Text Box 107" o:spid="_x0000_s1477" type="#_x0000_t202" style="position:absolute;margin-left:55.7pt;margin-top:799.95pt;width:104.3pt;height:12.9pt;z-index:-232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M05swIAALQ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" filled="f" stroked="f">
              <v:textbox inset="0,0,0,0">
                <w:txbxContent>
                  <w:p w14:paraId="0A01E8AC" w14:textId="77777777" w:rsidR="00575BB5" w:rsidRDefault="00575BB5">
                    <w:pPr>
                      <w:spacing w:before="20"/>
                      <w:ind w:left="20"/>
                      <w:rPr>
                        <w:rFonts w:ascii="Open Sans Light"/>
                        <w:sz w:val="16"/>
                      </w:rPr>
                    </w:pPr>
                    <w:r>
                      <w:rPr>
                        <w:rFonts w:ascii="Open Sans Light"/>
                        <w:color w:val="AC1F24"/>
                        <w:sz w:val="16"/>
                      </w:rPr>
                      <w:t>KOMPAK Six-Monthly Report</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327E2B" w14:textId="77777777" w:rsidR="00575BB5" w:rsidRDefault="00575BB5">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5D2F8E" w14:textId="77777777" w:rsidR="00575BB5" w:rsidRDefault="00575BB5">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AF3459" w14:textId="77777777" w:rsidR="0069798B" w:rsidRDefault="0069798B">
      <w:r>
        <w:separator/>
      </w:r>
    </w:p>
  </w:footnote>
  <w:footnote w:type="continuationSeparator" w:id="0">
    <w:p w14:paraId="4754C88E" w14:textId="77777777" w:rsidR="0069798B" w:rsidRDefault="006979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94216D" w14:textId="77777777" w:rsidR="00575BB5" w:rsidRDefault="00575BB5">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AB8CB" w14:textId="77777777" w:rsidR="00575BB5" w:rsidRDefault="00575BB5">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2C3CA7" w14:textId="77777777" w:rsidR="00575BB5" w:rsidRDefault="00575BB5">
    <w:pPr>
      <w:pStyle w:val="BodyText"/>
      <w:spacing w:line="14" w:lineRule="auto"/>
      <w:rPr>
        <w:sz w:val="2"/>
      </w:rPr>
    </w:pPr>
    <w:r>
      <w:rPr>
        <w:noProof/>
      </w:rPr>
      <mc:AlternateContent>
        <mc:Choice Requires="wps">
          <w:drawing>
            <wp:anchor distT="0" distB="0" distL="114300" distR="114300" simplePos="0" relativeHeight="503084288" behindDoc="1" locked="0" layoutInCell="1" allowOverlap="1" wp14:anchorId="17180358" wp14:editId="0F450F21">
              <wp:simplePos x="0" y="0"/>
              <wp:positionH relativeFrom="page">
                <wp:posOffset>0</wp:posOffset>
              </wp:positionH>
              <wp:positionV relativeFrom="page">
                <wp:posOffset>0</wp:posOffset>
              </wp:positionV>
              <wp:extent cx="7560310" cy="10692130"/>
              <wp:effectExtent l="0" t="0" r="2540" b="4445"/>
              <wp:wrapNone/>
              <wp:docPr id="135"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BC955" id="Rectangle 106" o:spid="_x0000_s1026" style="position:absolute;margin-left:0;margin-top:0;width:595.3pt;height:841.9pt;z-index:-23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" fillcolor="#58595b" stroked="f">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2491E1" w14:textId="77777777" w:rsidR="00575BB5" w:rsidRDefault="00575BB5">
    <w:pPr>
      <w:pStyle w:val="BodyText"/>
      <w:spacing w:line="14" w:lineRule="auto"/>
    </w:pPr>
    <w:r>
      <w:rPr>
        <w:noProof/>
      </w:rPr>
      <mc:AlternateContent>
        <mc:Choice Requires="wps">
          <w:drawing>
            <wp:anchor distT="0" distB="0" distL="114300" distR="114300" simplePos="0" relativeHeight="503084336" behindDoc="1" locked="0" layoutInCell="1" allowOverlap="1" wp14:anchorId="67621564" wp14:editId="38DB8435">
              <wp:simplePos x="0" y="0"/>
              <wp:positionH relativeFrom="page">
                <wp:posOffset>707390</wp:posOffset>
              </wp:positionH>
              <wp:positionV relativeFrom="page">
                <wp:posOffset>367665</wp:posOffset>
              </wp:positionV>
              <wp:extent cx="1478280" cy="163830"/>
              <wp:effectExtent l="2540" t="0" r="0" b="1905"/>
              <wp:wrapNone/>
              <wp:docPr id="13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87B2D" w14:textId="77777777" w:rsidR="00575BB5" w:rsidRDefault="00575BB5">
                          <w:pPr>
                            <w:spacing w:before="20"/>
                            <w:ind w:left="20"/>
                            <w:rPr>
                              <w:i/>
                              <w:sz w:val="16"/>
                            </w:rPr>
                          </w:pPr>
                          <w:r>
                            <w:rPr>
                              <w:i/>
                              <w:color w:val="58595B"/>
                              <w:sz w:val="16"/>
                            </w:rPr>
                            <w:t>Performance: January-June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621564" id="_x0000_t202" coordsize="21600,21600" o:spt="202" path="m,l,21600r21600,l21600,xe">
              <v:stroke joinstyle="miter"/>
              <v:path gradientshapeok="t" o:connecttype="rect"/>
            </v:shapetype>
            <v:shape id="Text Box 104" o:spid="_x0000_s1478" type="#_x0000_t202" style="position:absolute;margin-left:55.7pt;margin-top:28.95pt;width:116.4pt;height:12.9pt;z-index:-23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4nswIAALQ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" filled="f" stroked="f">
              <v:textbox inset="0,0,0,0">
                <w:txbxContent>
                  <w:p w14:paraId="08987B2D" w14:textId="77777777" w:rsidR="00575BB5" w:rsidRDefault="00575BB5">
                    <w:pPr>
                      <w:spacing w:before="20"/>
                      <w:ind w:left="20"/>
                      <w:rPr>
                        <w:i/>
                        <w:sz w:val="16"/>
                      </w:rPr>
                    </w:pPr>
                    <w:r>
                      <w:rPr>
                        <w:i/>
                        <w:color w:val="58595B"/>
                        <w:sz w:val="16"/>
                      </w:rPr>
                      <w:t>Performance: January-June 2019</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055B04" w14:textId="1F4F7A1C" w:rsidR="00575BB5" w:rsidRDefault="00575BB5">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1B8A54" w14:textId="77777777" w:rsidR="00575BB5" w:rsidRDefault="00575BB5">
    <w:pPr>
      <w:pStyle w:val="BodyText"/>
      <w:spacing w:line="14" w:lineRule="auto"/>
    </w:pPr>
    <w:r>
      <w:rPr>
        <w:noProof/>
      </w:rPr>
      <mc:AlternateContent>
        <mc:Choice Requires="wps">
          <w:drawing>
            <wp:anchor distT="0" distB="0" distL="114300" distR="114300" simplePos="0" relativeHeight="503084384" behindDoc="1" locked="0" layoutInCell="1" allowOverlap="1" wp14:anchorId="61DFAAB8" wp14:editId="5CA54802">
              <wp:simplePos x="0" y="0"/>
              <wp:positionH relativeFrom="page">
                <wp:posOffset>707390</wp:posOffset>
              </wp:positionH>
              <wp:positionV relativeFrom="page">
                <wp:posOffset>367665</wp:posOffset>
              </wp:positionV>
              <wp:extent cx="1478280" cy="163830"/>
              <wp:effectExtent l="2540" t="0" r="0" b="1905"/>
              <wp:wrapNone/>
              <wp:docPr id="13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D8DAE" w14:textId="77777777" w:rsidR="00575BB5" w:rsidRDefault="00575BB5">
                          <w:pPr>
                            <w:spacing w:before="20"/>
                            <w:ind w:left="20"/>
                            <w:rPr>
                              <w:i/>
                              <w:sz w:val="16"/>
                            </w:rPr>
                          </w:pPr>
                          <w:r>
                            <w:rPr>
                              <w:i/>
                              <w:color w:val="58595B"/>
                              <w:sz w:val="16"/>
                            </w:rPr>
                            <w:t>Performance: January-June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DFAAB8" id="_x0000_t202" coordsize="21600,21600" o:spt="202" path="m,l,21600r21600,l21600,xe">
              <v:stroke joinstyle="miter"/>
              <v:path gradientshapeok="t" o:connecttype="rect"/>
            </v:shapetype>
            <v:shape id="Text Box 102" o:spid="_x0000_s1479" type="#_x0000_t202" style="position:absolute;margin-left:55.7pt;margin-top:28.95pt;width:116.4pt;height:12.9pt;z-index:-23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" filled="f" stroked="f">
              <v:textbox inset="0,0,0,0">
                <w:txbxContent>
                  <w:p w14:paraId="68FD8DAE" w14:textId="77777777" w:rsidR="00575BB5" w:rsidRDefault="00575BB5">
                    <w:pPr>
                      <w:spacing w:before="20"/>
                      <w:ind w:left="20"/>
                      <w:rPr>
                        <w:i/>
                        <w:sz w:val="16"/>
                      </w:rPr>
                    </w:pPr>
                    <w:r>
                      <w:rPr>
                        <w:i/>
                        <w:color w:val="58595B"/>
                        <w:sz w:val="16"/>
                      </w:rPr>
                      <w:t>Performance: January-June 2019</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E7BEE0" w14:textId="77777777" w:rsidR="00575BB5" w:rsidRDefault="00575BB5">
    <w:pPr>
      <w:pStyle w:val="BodyText"/>
      <w:spacing w:line="14" w:lineRule="auto"/>
    </w:pPr>
    <w:r>
      <w:rPr>
        <w:noProof/>
      </w:rPr>
      <mc:AlternateContent>
        <mc:Choice Requires="wps">
          <w:drawing>
            <wp:anchor distT="0" distB="0" distL="114300" distR="114300" simplePos="0" relativeHeight="503084360" behindDoc="1" locked="0" layoutInCell="1" allowOverlap="1" wp14:anchorId="4BC85589" wp14:editId="5F863652">
              <wp:simplePos x="0" y="0"/>
              <wp:positionH relativeFrom="page">
                <wp:posOffset>5958840</wp:posOffset>
              </wp:positionH>
              <wp:positionV relativeFrom="page">
                <wp:posOffset>367665</wp:posOffset>
              </wp:positionV>
              <wp:extent cx="894080" cy="163830"/>
              <wp:effectExtent l="0" t="0" r="0" b="1905"/>
              <wp:wrapNone/>
              <wp:docPr id="131"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08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299B2" w14:textId="77777777" w:rsidR="00575BB5" w:rsidRDefault="00575BB5">
                          <w:pPr>
                            <w:spacing w:before="20"/>
                            <w:ind w:left="20"/>
                            <w:rPr>
                              <w:i/>
                              <w:sz w:val="16"/>
                            </w:rPr>
                          </w:pPr>
                          <w:r>
                            <w:rPr>
                              <w:i/>
                              <w:color w:val="58595B"/>
                              <w:sz w:val="16"/>
                            </w:rPr>
                            <w:t>Executive Summary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C85589" id="_x0000_t202" coordsize="21600,21600" o:spt="202" path="m,l,21600r21600,l21600,xe">
              <v:stroke joinstyle="miter"/>
              <v:path gradientshapeok="t" o:connecttype="rect"/>
            </v:shapetype>
            <v:shape id="Text Box 103" o:spid="_x0000_s1480" type="#_x0000_t202" style="position:absolute;margin-left:469.2pt;margin-top:28.95pt;width:70.4pt;height:12.9pt;z-index:-232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" filled="f" stroked="f">
              <v:textbox inset="0,0,0,0">
                <w:txbxContent>
                  <w:p w14:paraId="14B299B2" w14:textId="77777777" w:rsidR="00575BB5" w:rsidRDefault="00575BB5">
                    <w:pPr>
                      <w:spacing w:before="20"/>
                      <w:ind w:left="20"/>
                      <w:rPr>
                        <w:i/>
                        <w:sz w:val="16"/>
                      </w:rPr>
                    </w:pPr>
                    <w:r>
                      <w:rPr>
                        <w:i/>
                        <w:color w:val="58595B"/>
                        <w:sz w:val="16"/>
                      </w:rPr>
                      <w:t>Executive Summary</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53A03" w14:textId="77777777" w:rsidR="00575BB5" w:rsidRDefault="00575BB5">
    <w:pPr>
      <w:pStyle w:val="BodyText"/>
      <w:spacing w:line="14" w:lineRule="auto"/>
    </w:pPr>
    <w:r>
      <w:rPr>
        <w:noProof/>
      </w:rPr>
      <mc:AlternateContent>
        <mc:Choice Requires="wps">
          <w:drawing>
            <wp:anchor distT="0" distB="0" distL="114300" distR="114300" simplePos="0" relativeHeight="503084456" behindDoc="1" locked="0" layoutInCell="1" allowOverlap="1" wp14:anchorId="661752C5" wp14:editId="27CF3027">
              <wp:simplePos x="0" y="0"/>
              <wp:positionH relativeFrom="page">
                <wp:posOffset>5958840</wp:posOffset>
              </wp:positionH>
              <wp:positionV relativeFrom="page">
                <wp:posOffset>367665</wp:posOffset>
              </wp:positionV>
              <wp:extent cx="894080" cy="163830"/>
              <wp:effectExtent l="0" t="0" r="0" b="1905"/>
              <wp:wrapNone/>
              <wp:docPr id="12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08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FA62C" w14:textId="77777777" w:rsidR="00575BB5" w:rsidRDefault="00575BB5">
                          <w:pPr>
                            <w:spacing w:before="20"/>
                            <w:ind w:left="20"/>
                            <w:rPr>
                              <w:i/>
                              <w:sz w:val="16"/>
                            </w:rPr>
                          </w:pPr>
                          <w:r>
                            <w:rPr>
                              <w:i/>
                              <w:color w:val="58595B"/>
                              <w:sz w:val="16"/>
                            </w:rPr>
                            <w:t>Executive Summary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1752C5" id="_x0000_t202" coordsize="21600,21600" o:spt="202" path="m,l,21600r21600,l21600,xe">
              <v:stroke joinstyle="miter"/>
              <v:path gradientshapeok="t" o:connecttype="rect"/>
            </v:shapetype>
            <v:shape id="Text Box 97" o:spid="_x0000_s1482" type="#_x0000_t202" style="position:absolute;margin-left:469.2pt;margin-top:28.95pt;width:70.4pt;height:12.9pt;z-index:-232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NQOsg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" filled="f" stroked="f">
              <v:textbox inset="0,0,0,0">
                <w:txbxContent>
                  <w:p w14:paraId="0AEFA62C" w14:textId="77777777" w:rsidR="00575BB5" w:rsidRDefault="00575BB5">
                    <w:pPr>
                      <w:spacing w:before="20"/>
                      <w:ind w:left="20"/>
                      <w:rPr>
                        <w:i/>
                        <w:sz w:val="16"/>
                      </w:rPr>
                    </w:pPr>
                    <w:r>
                      <w:rPr>
                        <w:i/>
                        <w:color w:val="58595B"/>
                        <w:sz w:val="16"/>
                      </w:rPr>
                      <w:t>Executive Summary</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F73DE1" w14:textId="77777777" w:rsidR="00575BB5" w:rsidRDefault="00575BB5">
    <w:pPr>
      <w:pStyle w:val="BodyText"/>
      <w:spacing w:line="14" w:lineRule="auto"/>
      <w:rPr>
        <w:sz w:val="2"/>
      </w:rPr>
    </w:pPr>
    <w:r>
      <w:rPr>
        <w:noProof/>
      </w:rPr>
      <mc:AlternateContent>
        <mc:Choice Requires="wps">
          <w:drawing>
            <wp:anchor distT="0" distB="0" distL="114300" distR="114300" simplePos="0" relativeHeight="503084528" behindDoc="1" locked="0" layoutInCell="1" allowOverlap="1" wp14:anchorId="5B312FDD" wp14:editId="0906214E">
              <wp:simplePos x="0" y="0"/>
              <wp:positionH relativeFrom="page">
                <wp:posOffset>0</wp:posOffset>
              </wp:positionH>
              <wp:positionV relativeFrom="page">
                <wp:posOffset>0</wp:posOffset>
              </wp:positionV>
              <wp:extent cx="7560310" cy="10692130"/>
              <wp:effectExtent l="0" t="0" r="2540" b="4445"/>
              <wp:wrapNone/>
              <wp:docPr id="121"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E4E84" id="Rectangle 92" o:spid="_x0000_s1026" style="position:absolute;margin-left:0;margin-top:0;width:595.3pt;height:841.9pt;z-index:-23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" fillcolor="#58595b" stroked="f">
              <w10:wrap anchorx="page"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E7E9D1" w14:textId="77777777" w:rsidR="00575BB5" w:rsidRDefault="00575BB5">
    <w:pPr>
      <w:pStyle w:val="BodyText"/>
      <w:spacing w:line="14" w:lineRule="auto"/>
      <w:rPr>
        <w:sz w:val="2"/>
      </w:rPr>
    </w:pPr>
    <w:r>
      <w:rPr>
        <w:noProof/>
      </w:rPr>
      <mc:AlternateContent>
        <mc:Choice Requires="wps">
          <w:drawing>
            <wp:anchor distT="0" distB="0" distL="114300" distR="114300" simplePos="0" relativeHeight="503084552" behindDoc="1" locked="0" layoutInCell="1" allowOverlap="1" wp14:anchorId="4B387604" wp14:editId="501458A2">
              <wp:simplePos x="0" y="0"/>
              <wp:positionH relativeFrom="page">
                <wp:posOffset>3175</wp:posOffset>
              </wp:positionH>
              <wp:positionV relativeFrom="page">
                <wp:posOffset>0</wp:posOffset>
              </wp:positionV>
              <wp:extent cx="7557135" cy="10692130"/>
              <wp:effectExtent l="3175" t="0" r="2540" b="4445"/>
              <wp:wrapNone/>
              <wp:docPr id="12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7135" cy="106921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39BC2" id="Rectangle 91" o:spid="_x0000_s1026" style="position:absolute;margin-left:.25pt;margin-top:0;width:595.05pt;height:841.9pt;z-index:-231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" fillcolor="#ac1f24" stroked="f">
              <w10:wrap anchorx="page"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753A02" w14:textId="77777777" w:rsidR="00575BB5" w:rsidRDefault="00575BB5">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A49EA3" w14:textId="77777777" w:rsidR="00575BB5" w:rsidRDefault="00575BB5">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EA356" w14:textId="77777777" w:rsidR="00575BB5" w:rsidRDefault="00575BB5">
    <w:pPr>
      <w:pStyle w:val="BodyText"/>
      <w:spacing w:line="14" w:lineRule="auto"/>
    </w:pPr>
    <w:r>
      <w:rPr>
        <w:noProof/>
      </w:rPr>
      <mc:AlternateContent>
        <mc:Choice Requires="wps">
          <w:drawing>
            <wp:anchor distT="0" distB="0" distL="114300" distR="114300" simplePos="0" relativeHeight="503084576" behindDoc="1" locked="0" layoutInCell="1" allowOverlap="1" wp14:anchorId="37992F3F" wp14:editId="0AB6490D">
              <wp:simplePos x="0" y="0"/>
              <wp:positionH relativeFrom="page">
                <wp:posOffset>6273165</wp:posOffset>
              </wp:positionH>
              <wp:positionV relativeFrom="page">
                <wp:posOffset>367665</wp:posOffset>
              </wp:positionV>
              <wp:extent cx="579755" cy="163830"/>
              <wp:effectExtent l="0" t="0" r="0" b="1905"/>
              <wp:wrapNone/>
              <wp:docPr id="11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ABB02" w14:textId="77777777" w:rsidR="00575BB5" w:rsidRDefault="00575BB5">
                          <w:pPr>
                            <w:spacing w:before="20"/>
                            <w:ind w:left="20"/>
                            <w:rPr>
                              <w:i/>
                              <w:sz w:val="16"/>
                            </w:rPr>
                          </w:pPr>
                          <w:r>
                            <w:rPr>
                              <w:i/>
                              <w:color w:val="58595B"/>
                              <w:sz w:val="16"/>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992F3F" id="_x0000_t202" coordsize="21600,21600" o:spt="202" path="m,l,21600r21600,l21600,xe">
              <v:stroke joinstyle="miter"/>
              <v:path gradientshapeok="t" o:connecttype="rect"/>
            </v:shapetype>
            <v:shape id="Text Box 90" o:spid="_x0000_s1484" type="#_x0000_t202" style="position:absolute;margin-left:493.95pt;margin-top:28.95pt;width:45.65pt;height:12.9pt;z-index:-23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" filled="f" stroked="f">
              <v:textbox inset="0,0,0,0">
                <w:txbxContent>
                  <w:p w14:paraId="51AABB02" w14:textId="77777777" w:rsidR="00575BB5" w:rsidRDefault="00575BB5">
                    <w:pPr>
                      <w:spacing w:before="20"/>
                      <w:ind w:left="20"/>
                      <w:rPr>
                        <w:i/>
                        <w:sz w:val="16"/>
                      </w:rPr>
                    </w:pPr>
                    <w:r>
                      <w:rPr>
                        <w:i/>
                        <w:color w:val="58595B"/>
                        <w:sz w:val="16"/>
                      </w:rPr>
                      <w:t>Introduction</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9804F" w14:textId="77777777" w:rsidR="00575BB5" w:rsidRDefault="00575BB5">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3D6332" w14:textId="77777777" w:rsidR="00575BB5" w:rsidRDefault="00575BB5">
    <w:pPr>
      <w:pStyle w:val="BodyText"/>
      <w:spacing w:line="14" w:lineRule="auto"/>
    </w:pPr>
    <w:r>
      <w:rPr>
        <w:noProof/>
      </w:rPr>
      <mc:AlternateContent>
        <mc:Choice Requires="wps">
          <w:drawing>
            <wp:anchor distT="0" distB="0" distL="114300" distR="114300" simplePos="0" relativeHeight="503084672" behindDoc="1" locked="0" layoutInCell="1" allowOverlap="1" wp14:anchorId="1531301A" wp14:editId="1B0F04A7">
              <wp:simplePos x="0" y="0"/>
              <wp:positionH relativeFrom="page">
                <wp:posOffset>707390</wp:posOffset>
              </wp:positionH>
              <wp:positionV relativeFrom="page">
                <wp:posOffset>367665</wp:posOffset>
              </wp:positionV>
              <wp:extent cx="949960" cy="163830"/>
              <wp:effectExtent l="2540" t="0" r="0" b="1905"/>
              <wp:wrapNone/>
              <wp:docPr id="11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AE5D5" w14:textId="77777777" w:rsidR="00575BB5" w:rsidRDefault="00575BB5">
                          <w:pPr>
                            <w:spacing w:before="20"/>
                            <w:ind w:left="20"/>
                            <w:rPr>
                              <w:i/>
                              <w:sz w:val="16"/>
                            </w:rPr>
                          </w:pPr>
                          <w:r>
                            <w:rPr>
                              <w:i/>
                              <w:color w:val="58595B"/>
                              <w:sz w:val="16"/>
                            </w:rPr>
                            <w:t>Development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31301A" id="_x0000_t202" coordsize="21600,21600" o:spt="202" path="m,l,21600r21600,l21600,xe">
              <v:stroke joinstyle="miter"/>
              <v:path gradientshapeok="t" o:connecttype="rect"/>
            </v:shapetype>
            <v:shape id="Text Box 84" o:spid="_x0000_s1486" type="#_x0000_t202" style="position:absolute;margin-left:55.7pt;margin-top:28.95pt;width:74.8pt;height:12.9pt;z-index:-23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" filled="f" stroked="f">
              <v:textbox inset="0,0,0,0">
                <w:txbxContent>
                  <w:p w14:paraId="35FAE5D5"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E9C729" w14:textId="77777777" w:rsidR="00575BB5" w:rsidRDefault="00575BB5">
    <w:pPr>
      <w:pStyle w:val="BodyText"/>
      <w:spacing w:line="14" w:lineRule="auto"/>
    </w:pPr>
    <w:r>
      <w:rPr>
        <w:noProof/>
      </w:rPr>
      <mc:AlternateContent>
        <mc:Choice Requires="wps">
          <w:drawing>
            <wp:anchor distT="0" distB="0" distL="114300" distR="114300" simplePos="0" relativeHeight="503084648" behindDoc="1" locked="0" layoutInCell="1" allowOverlap="1" wp14:anchorId="2A323EC8" wp14:editId="649F3667">
              <wp:simplePos x="0" y="0"/>
              <wp:positionH relativeFrom="page">
                <wp:posOffset>4591685</wp:posOffset>
              </wp:positionH>
              <wp:positionV relativeFrom="page">
                <wp:posOffset>367665</wp:posOffset>
              </wp:positionV>
              <wp:extent cx="2261870" cy="163830"/>
              <wp:effectExtent l="635" t="0" r="4445" b="1905"/>
              <wp:wrapNone/>
              <wp:docPr id="11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C4C84" w14:textId="77777777" w:rsidR="00575BB5" w:rsidRDefault="00575BB5">
                          <w:pPr>
                            <w:spacing w:before="20"/>
                            <w:ind w:left="20"/>
                            <w:rPr>
                              <w:i/>
                              <w:sz w:val="16"/>
                            </w:rPr>
                          </w:pPr>
                          <w:r>
                            <w:rPr>
                              <w:i/>
                              <w:color w:val="58595B"/>
                              <w:sz w:val="16"/>
                            </w:rPr>
                            <w:t>Strategic Development Planning and Coordination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323EC8" id="_x0000_t202" coordsize="21600,21600" o:spt="202" path="m,l,21600r21600,l21600,xe">
              <v:stroke joinstyle="miter"/>
              <v:path gradientshapeok="t" o:connecttype="rect"/>
            </v:shapetype>
            <v:shape id="Text Box 85" o:spid="_x0000_s1487" type="#_x0000_t202" style="position:absolute;margin-left:361.55pt;margin-top:28.95pt;width:178.1pt;height:12.9pt;z-index:-231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gtAswIAALQ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" filled="f" stroked="f">
              <v:textbox inset="0,0,0,0">
                <w:txbxContent>
                  <w:p w14:paraId="184C4C84" w14:textId="77777777" w:rsidR="00575BB5" w:rsidRDefault="00575BB5">
                    <w:pPr>
                      <w:spacing w:before="20"/>
                      <w:ind w:left="20"/>
                      <w:rPr>
                        <w:i/>
                        <w:sz w:val="16"/>
                      </w:rPr>
                    </w:pPr>
                    <w:r>
                      <w:rPr>
                        <w:i/>
                        <w:color w:val="58595B"/>
                        <w:sz w:val="16"/>
                      </w:rPr>
                      <w:t>Strategic Development Planning and Coordination</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FFB8E8" w14:textId="77777777" w:rsidR="00575BB5" w:rsidRDefault="00575BB5">
    <w:pPr>
      <w:pStyle w:val="BodyText"/>
      <w:spacing w:line="14" w:lineRule="auto"/>
    </w:pPr>
    <w:r>
      <w:rPr>
        <w:noProof/>
      </w:rPr>
      <mc:AlternateContent>
        <mc:Choice Requires="wps">
          <w:drawing>
            <wp:anchor distT="0" distB="0" distL="114300" distR="114300" simplePos="0" relativeHeight="503084960" behindDoc="1" locked="0" layoutInCell="1" allowOverlap="1" wp14:anchorId="46567971" wp14:editId="7E7DB113">
              <wp:simplePos x="0" y="0"/>
              <wp:positionH relativeFrom="page">
                <wp:posOffset>707390</wp:posOffset>
              </wp:positionH>
              <wp:positionV relativeFrom="page">
                <wp:posOffset>367665</wp:posOffset>
              </wp:positionV>
              <wp:extent cx="949960" cy="163830"/>
              <wp:effectExtent l="2540" t="0" r="0" b="1905"/>
              <wp:wrapNone/>
              <wp:docPr id="9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4C00F" w14:textId="77777777" w:rsidR="00575BB5" w:rsidRDefault="00575BB5">
                          <w:pPr>
                            <w:spacing w:before="20"/>
                            <w:ind w:left="20"/>
                            <w:rPr>
                              <w:i/>
                              <w:sz w:val="16"/>
                            </w:rPr>
                          </w:pPr>
                          <w:r>
                            <w:rPr>
                              <w:i/>
                              <w:color w:val="58595B"/>
                              <w:sz w:val="16"/>
                            </w:rPr>
                            <w:t>Development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567971" id="_x0000_t202" coordsize="21600,21600" o:spt="202" path="m,l,21600r21600,l21600,xe">
              <v:stroke joinstyle="miter"/>
              <v:path gradientshapeok="t" o:connecttype="rect"/>
            </v:shapetype>
            <v:shape id="Text Box 64" o:spid="_x0000_s1494" type="#_x0000_t202" style="position:absolute;margin-left:55.7pt;margin-top:28.95pt;width:74.8pt;height:12.9pt;z-index:-23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" filled="f" stroked="f">
              <v:textbox inset="0,0,0,0">
                <w:txbxContent>
                  <w:p w14:paraId="02B4C00F"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326ECC" w14:textId="77777777" w:rsidR="00575BB5" w:rsidRDefault="00575BB5">
    <w:pPr>
      <w:pStyle w:val="BodyText"/>
      <w:spacing w:line="14" w:lineRule="auto"/>
    </w:pPr>
    <w:r>
      <w:rPr>
        <w:noProof/>
      </w:rPr>
      <mc:AlternateContent>
        <mc:Choice Requires="wps">
          <w:drawing>
            <wp:anchor distT="0" distB="0" distL="114300" distR="114300" simplePos="0" relativeHeight="503084936" behindDoc="1" locked="0" layoutInCell="1" allowOverlap="1" wp14:anchorId="36FF1B9E" wp14:editId="73D33DA8">
              <wp:simplePos x="0" y="0"/>
              <wp:positionH relativeFrom="page">
                <wp:posOffset>5157470</wp:posOffset>
              </wp:positionH>
              <wp:positionV relativeFrom="page">
                <wp:posOffset>367665</wp:posOffset>
              </wp:positionV>
              <wp:extent cx="1695450" cy="163830"/>
              <wp:effectExtent l="4445" t="0" r="0" b="1905"/>
              <wp:wrapNone/>
              <wp:docPr id="9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A02D1" w14:textId="77777777" w:rsidR="00575BB5" w:rsidRDefault="00575BB5">
                          <w:pPr>
                            <w:spacing w:before="20"/>
                            <w:ind w:left="20"/>
                            <w:rPr>
                              <w:i/>
                              <w:sz w:val="16"/>
                            </w:rPr>
                          </w:pPr>
                          <w:proofErr w:type="spellStart"/>
                          <w:r>
                            <w:rPr>
                              <w:i/>
                              <w:color w:val="58595B"/>
                              <w:sz w:val="16"/>
                            </w:rPr>
                            <w:t>Kecamatan</w:t>
                          </w:r>
                          <w:proofErr w:type="spellEnd"/>
                          <w:r>
                            <w:rPr>
                              <w:i/>
                              <w:color w:val="58595B"/>
                              <w:sz w:val="16"/>
                            </w:rPr>
                            <w:t xml:space="preserve"> and Village Strengthening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FF1B9E" id="_x0000_t202" coordsize="21600,21600" o:spt="202" path="m,l,21600r21600,l21600,xe">
              <v:stroke joinstyle="miter"/>
              <v:path gradientshapeok="t" o:connecttype="rect"/>
            </v:shapetype>
            <v:shape id="Text Box 65" o:spid="_x0000_s1495" type="#_x0000_t202" style="position:absolute;margin-left:406.1pt;margin-top:28.95pt;width:133.5pt;height:12.9pt;z-index:-231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e7tAIAALM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" filled="f" stroked="f">
              <v:textbox inset="0,0,0,0">
                <w:txbxContent>
                  <w:p w14:paraId="762A02D1" w14:textId="77777777" w:rsidR="00575BB5" w:rsidRDefault="00575BB5">
                    <w:pPr>
                      <w:spacing w:before="20"/>
                      <w:ind w:left="20"/>
                      <w:rPr>
                        <w:i/>
                        <w:sz w:val="16"/>
                      </w:rPr>
                    </w:pPr>
                    <w:proofErr w:type="spellStart"/>
                    <w:r>
                      <w:rPr>
                        <w:i/>
                        <w:color w:val="58595B"/>
                        <w:sz w:val="16"/>
                      </w:rPr>
                      <w:t>Kecamatan</w:t>
                    </w:r>
                    <w:proofErr w:type="spellEnd"/>
                    <w:r>
                      <w:rPr>
                        <w:i/>
                        <w:color w:val="58595B"/>
                        <w:sz w:val="16"/>
                      </w:rPr>
                      <w:t xml:space="preserve"> and Village Strengthening</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FBBB61" w14:textId="77777777" w:rsidR="00575BB5" w:rsidRDefault="00575BB5">
    <w:pPr>
      <w:pStyle w:val="BodyText"/>
      <w:spacing w:line="14" w:lineRule="auto"/>
    </w:pPr>
    <w:r>
      <w:rPr>
        <w:noProof/>
      </w:rPr>
      <mc:AlternateContent>
        <mc:Choice Requires="wps">
          <w:drawing>
            <wp:anchor distT="0" distB="0" distL="114300" distR="114300" simplePos="0" relativeHeight="503085272" behindDoc="1" locked="0" layoutInCell="1" allowOverlap="1" wp14:anchorId="1FF171DC" wp14:editId="0CA9B58E">
              <wp:simplePos x="0" y="0"/>
              <wp:positionH relativeFrom="page">
                <wp:posOffset>707390</wp:posOffset>
              </wp:positionH>
              <wp:positionV relativeFrom="page">
                <wp:posOffset>367665</wp:posOffset>
              </wp:positionV>
              <wp:extent cx="949960" cy="163830"/>
              <wp:effectExtent l="2540" t="0" r="0" b="1905"/>
              <wp:wrapNone/>
              <wp:docPr id="7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CFD72" w14:textId="77777777" w:rsidR="00575BB5" w:rsidRDefault="00575BB5">
                          <w:pPr>
                            <w:spacing w:before="20"/>
                            <w:ind w:left="20"/>
                            <w:rPr>
                              <w:i/>
                              <w:sz w:val="16"/>
                            </w:rPr>
                          </w:pPr>
                          <w:r>
                            <w:rPr>
                              <w:i/>
                              <w:color w:val="58595B"/>
                              <w:sz w:val="16"/>
                            </w:rPr>
                            <w:t>Development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171DC" id="_x0000_t202" coordsize="21600,21600" o:spt="202" path="m,l,21600r21600,l21600,xe">
              <v:stroke joinstyle="miter"/>
              <v:path gradientshapeok="t" o:connecttype="rect"/>
            </v:shapetype>
            <v:shape id="Text Box 43" o:spid="_x0000_s1502" type="#_x0000_t202" style="position:absolute;margin-left:55.7pt;margin-top:28.95pt;width:74.8pt;height:12.9pt;z-index:-231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" filled="f" stroked="f">
              <v:textbox inset="0,0,0,0">
                <w:txbxContent>
                  <w:p w14:paraId="70ACFD72"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04FF76" w14:textId="77777777" w:rsidR="00575BB5" w:rsidRDefault="00575BB5">
    <w:pPr>
      <w:pStyle w:val="BodyText"/>
      <w:spacing w:line="14" w:lineRule="auto"/>
    </w:pPr>
    <w:r>
      <w:rPr>
        <w:noProof/>
      </w:rPr>
      <mc:AlternateContent>
        <mc:Choice Requires="wps">
          <w:drawing>
            <wp:anchor distT="0" distB="0" distL="114300" distR="114300" simplePos="0" relativeHeight="503085248" behindDoc="1" locked="0" layoutInCell="1" allowOverlap="1" wp14:anchorId="65A6B7A4" wp14:editId="47DFEB1D">
              <wp:simplePos x="0" y="0"/>
              <wp:positionH relativeFrom="page">
                <wp:posOffset>5509260</wp:posOffset>
              </wp:positionH>
              <wp:positionV relativeFrom="page">
                <wp:posOffset>367665</wp:posOffset>
              </wp:positionV>
              <wp:extent cx="1343660" cy="163830"/>
              <wp:effectExtent l="3810" t="0" r="0" b="1905"/>
              <wp:wrapNone/>
              <wp:docPr id="7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F0CAA" w14:textId="77777777" w:rsidR="00575BB5" w:rsidRDefault="00575BB5">
                          <w:pPr>
                            <w:spacing w:before="20"/>
                            <w:ind w:left="20"/>
                            <w:rPr>
                              <w:i/>
                              <w:sz w:val="16"/>
                            </w:rPr>
                          </w:pPr>
                          <w:r>
                            <w:rPr>
                              <w:i/>
                              <w:color w:val="58595B"/>
                              <w:sz w:val="16"/>
                            </w:rPr>
                            <w:t>Public Financial Management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A6B7A4" id="_x0000_t202" coordsize="21600,21600" o:spt="202" path="m,l,21600r21600,l21600,xe">
              <v:stroke joinstyle="miter"/>
              <v:path gradientshapeok="t" o:connecttype="rect"/>
            </v:shapetype>
            <v:shape id="Text Box 44" o:spid="_x0000_s1503" type="#_x0000_t202" style="position:absolute;margin-left:433.8pt;margin-top:28.95pt;width:105.8pt;height:12.9pt;z-index:-23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gswIAALM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" filled="f" stroked="f">
              <v:textbox inset="0,0,0,0">
                <w:txbxContent>
                  <w:p w14:paraId="5A5F0CAA" w14:textId="77777777" w:rsidR="00575BB5" w:rsidRDefault="00575BB5">
                    <w:pPr>
                      <w:spacing w:before="20"/>
                      <w:ind w:left="20"/>
                      <w:rPr>
                        <w:i/>
                        <w:sz w:val="16"/>
                      </w:rPr>
                    </w:pPr>
                    <w:r>
                      <w:rPr>
                        <w:i/>
                        <w:color w:val="58595B"/>
                        <w:sz w:val="16"/>
                      </w:rPr>
                      <w:t>Public Financial Management</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1CB3A5" w14:textId="77777777" w:rsidR="00575BB5" w:rsidRDefault="00575BB5">
    <w:pPr>
      <w:pStyle w:val="BodyText"/>
      <w:spacing w:line="14" w:lineRule="auto"/>
    </w:pPr>
    <w:r>
      <w:rPr>
        <w:noProof/>
      </w:rPr>
      <mc:AlternateContent>
        <mc:Choice Requires="wps">
          <w:drawing>
            <wp:anchor distT="0" distB="0" distL="114300" distR="114300" simplePos="0" relativeHeight="503085440" behindDoc="1" locked="0" layoutInCell="1" allowOverlap="1" wp14:anchorId="69C8513C" wp14:editId="44E1660E">
              <wp:simplePos x="0" y="0"/>
              <wp:positionH relativeFrom="page">
                <wp:posOffset>707390</wp:posOffset>
              </wp:positionH>
              <wp:positionV relativeFrom="page">
                <wp:posOffset>367665</wp:posOffset>
              </wp:positionV>
              <wp:extent cx="949960" cy="163830"/>
              <wp:effectExtent l="2540" t="0" r="0" b="1905"/>
              <wp:wrapNone/>
              <wp:docPr id="6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7864B" w14:textId="77777777" w:rsidR="00575BB5" w:rsidRDefault="00575BB5">
                          <w:pPr>
                            <w:spacing w:before="20"/>
                            <w:ind w:left="20"/>
                            <w:rPr>
                              <w:i/>
                              <w:sz w:val="16"/>
                            </w:rPr>
                          </w:pPr>
                          <w:r>
                            <w:rPr>
                              <w:i/>
                              <w:color w:val="58595B"/>
                              <w:sz w:val="16"/>
                            </w:rPr>
                            <w:t>Development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C8513C" id="_x0000_t202" coordsize="21600,21600" o:spt="202" path="m,l,21600r21600,l21600,xe">
              <v:stroke joinstyle="miter"/>
              <v:path gradientshapeok="t" o:connecttype="rect"/>
            </v:shapetype>
            <v:shape id="Text Box 32" o:spid="_x0000_s1507" type="#_x0000_t202" style="position:absolute;margin-left:55.7pt;margin-top:28.95pt;width:74.8pt;height:12.9pt;z-index:-23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i3vtAIAALIFAAAOAAAAZHJzL2Uyb0RvYy54bWysVNuOmzAQfa/Uf7D8znIJYQE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" filled="f" stroked="f">
              <v:textbox inset="0,0,0,0">
                <w:txbxContent>
                  <w:p w14:paraId="35E7864B"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F100B9" w14:textId="77777777" w:rsidR="00575BB5" w:rsidRDefault="00575BB5">
    <w:pPr>
      <w:pStyle w:val="BodyText"/>
      <w:spacing w:line="14" w:lineRule="auto"/>
    </w:pPr>
    <w:r>
      <w:rPr>
        <w:noProof/>
      </w:rPr>
      <mc:AlternateContent>
        <mc:Choice Requires="wps">
          <w:drawing>
            <wp:anchor distT="0" distB="0" distL="114300" distR="114300" simplePos="0" relativeHeight="503085416" behindDoc="1" locked="0" layoutInCell="1" allowOverlap="1" wp14:anchorId="1614F936" wp14:editId="3DA94317">
              <wp:simplePos x="0" y="0"/>
              <wp:positionH relativeFrom="page">
                <wp:posOffset>5241290</wp:posOffset>
              </wp:positionH>
              <wp:positionV relativeFrom="page">
                <wp:posOffset>367665</wp:posOffset>
              </wp:positionV>
              <wp:extent cx="1612900" cy="163830"/>
              <wp:effectExtent l="2540" t="0" r="3810" b="1905"/>
              <wp:wrapNone/>
              <wp:docPr id="6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F5AA3" w14:textId="77777777" w:rsidR="00575BB5" w:rsidRDefault="00575BB5">
                          <w:pPr>
                            <w:spacing w:before="20"/>
                            <w:ind w:left="20"/>
                            <w:rPr>
                              <w:i/>
                              <w:sz w:val="16"/>
                            </w:rPr>
                          </w:pPr>
                          <w:r>
                            <w:rPr>
                              <w:i/>
                              <w:color w:val="58595B"/>
                              <w:sz w:val="16"/>
                            </w:rPr>
                            <w:t>Civil Registration and Vital Statistics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14F936" id="_x0000_t202" coordsize="21600,21600" o:spt="202" path="m,l,21600r21600,l21600,xe">
              <v:stroke joinstyle="miter"/>
              <v:path gradientshapeok="t" o:connecttype="rect"/>
            </v:shapetype>
            <v:shape id="Text Box 33" o:spid="_x0000_s1508" type="#_x0000_t202" style="position:absolute;margin-left:412.7pt;margin-top:28.95pt;width:127pt;height:12.9pt;z-index:-231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ctAIAALM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" filled="f" stroked="f">
              <v:textbox inset="0,0,0,0">
                <w:txbxContent>
                  <w:p w14:paraId="3D1F5AA3" w14:textId="77777777" w:rsidR="00575BB5" w:rsidRDefault="00575BB5">
                    <w:pPr>
                      <w:spacing w:before="20"/>
                      <w:ind w:left="20"/>
                      <w:rPr>
                        <w:i/>
                        <w:sz w:val="16"/>
                      </w:rPr>
                    </w:pPr>
                    <w:r>
                      <w:rPr>
                        <w:i/>
                        <w:color w:val="58595B"/>
                        <w:sz w:val="16"/>
                      </w:rPr>
                      <w:t>Civil Registration and Vital Statistics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0D9EAE" w14:textId="77777777" w:rsidR="00575BB5" w:rsidRDefault="00575BB5">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408ECB" w14:textId="77777777" w:rsidR="00575BB5" w:rsidRDefault="00575BB5">
    <w:pPr>
      <w:pStyle w:val="BodyText"/>
      <w:spacing w:line="14" w:lineRule="auto"/>
    </w:pPr>
    <w:r>
      <w:rPr>
        <w:noProof/>
      </w:rPr>
      <mc:AlternateContent>
        <mc:Choice Requires="wps">
          <w:drawing>
            <wp:anchor distT="0" distB="0" distL="114300" distR="114300" simplePos="0" relativeHeight="503085608" behindDoc="1" locked="0" layoutInCell="1" allowOverlap="1" wp14:anchorId="08002A82" wp14:editId="096B6F78">
              <wp:simplePos x="0" y="0"/>
              <wp:positionH relativeFrom="page">
                <wp:posOffset>707390</wp:posOffset>
              </wp:positionH>
              <wp:positionV relativeFrom="page">
                <wp:posOffset>367665</wp:posOffset>
              </wp:positionV>
              <wp:extent cx="949960" cy="163830"/>
              <wp:effectExtent l="2540" t="0" r="0" b="1905"/>
              <wp:wrapNone/>
              <wp:docPr id="4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50EC7" w14:textId="77777777" w:rsidR="00575BB5" w:rsidRDefault="00575BB5">
                          <w:pPr>
                            <w:spacing w:before="20"/>
                            <w:ind w:left="20"/>
                            <w:rPr>
                              <w:i/>
                              <w:sz w:val="16"/>
                            </w:rPr>
                          </w:pPr>
                          <w:r>
                            <w:rPr>
                              <w:i/>
                              <w:color w:val="58595B"/>
                              <w:sz w:val="16"/>
                            </w:rPr>
                            <w:t>Development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002A82" id="_x0000_t202" coordsize="21600,21600" o:spt="202" path="m,l,21600r21600,l21600,xe">
              <v:stroke joinstyle="miter"/>
              <v:path gradientshapeok="t" o:connecttype="rect"/>
            </v:shapetype>
            <v:shape id="Text Box 21" o:spid="_x0000_s1512" type="#_x0000_t202" style="position:absolute;margin-left:55.7pt;margin-top:28.95pt;width:74.8pt;height:12.9pt;z-index:-230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" filled="f" stroked="f">
              <v:textbox inset="0,0,0,0">
                <w:txbxContent>
                  <w:p w14:paraId="3B450EC7"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3C7FF" w14:textId="77777777" w:rsidR="00575BB5" w:rsidRDefault="00575BB5">
    <w:pPr>
      <w:pStyle w:val="BodyText"/>
      <w:spacing w:line="14" w:lineRule="auto"/>
    </w:pPr>
    <w:r>
      <w:rPr>
        <w:noProof/>
      </w:rPr>
      <mc:AlternateContent>
        <mc:Choice Requires="wps">
          <w:drawing>
            <wp:anchor distT="0" distB="0" distL="114300" distR="114300" simplePos="0" relativeHeight="503085584" behindDoc="1" locked="0" layoutInCell="1" allowOverlap="1" wp14:anchorId="79A00D31" wp14:editId="0C271B02">
              <wp:simplePos x="0" y="0"/>
              <wp:positionH relativeFrom="page">
                <wp:posOffset>6380480</wp:posOffset>
              </wp:positionH>
              <wp:positionV relativeFrom="page">
                <wp:posOffset>367665</wp:posOffset>
              </wp:positionV>
              <wp:extent cx="471805" cy="163830"/>
              <wp:effectExtent l="0" t="0" r="0" b="1905"/>
              <wp:wrapNone/>
              <wp:docPr id="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091A9" w14:textId="77777777" w:rsidR="00575BB5" w:rsidRDefault="00575BB5">
                          <w:pPr>
                            <w:spacing w:before="20"/>
                            <w:ind w:left="20"/>
                            <w:rPr>
                              <w:i/>
                              <w:sz w:val="16"/>
                            </w:rPr>
                          </w:pPr>
                          <w:r>
                            <w:rPr>
                              <w:i/>
                              <w:color w:val="58595B"/>
                              <w:sz w:val="16"/>
                            </w:rPr>
                            <w:t>Education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A00D31" id="_x0000_t202" coordsize="21600,21600" o:spt="202" path="m,l,21600r21600,l21600,xe">
              <v:stroke joinstyle="miter"/>
              <v:path gradientshapeok="t" o:connecttype="rect"/>
            </v:shapetype>
            <v:shape id="Text Box 22" o:spid="_x0000_s1513" type="#_x0000_t202" style="position:absolute;margin-left:502.4pt;margin-top:28.95pt;width:37.15pt;height:12.9pt;z-index:-23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9ActAIAALI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" filled="f" stroked="f">
              <v:textbox inset="0,0,0,0">
                <w:txbxContent>
                  <w:p w14:paraId="474091A9" w14:textId="77777777" w:rsidR="00575BB5" w:rsidRDefault="00575BB5">
                    <w:pPr>
                      <w:spacing w:before="20"/>
                      <w:ind w:left="20"/>
                      <w:rPr>
                        <w:i/>
                        <w:sz w:val="16"/>
                      </w:rPr>
                    </w:pPr>
                    <w:r>
                      <w:rPr>
                        <w:i/>
                        <w:color w:val="58595B"/>
                        <w:sz w:val="16"/>
                      </w:rPr>
                      <w:t>Education</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91A487" w14:textId="77777777" w:rsidR="00575BB5" w:rsidRDefault="00575BB5">
    <w:pPr>
      <w:pStyle w:val="BodyText"/>
      <w:spacing w:line="14" w:lineRule="auto"/>
    </w:pPr>
    <w:r>
      <w:rPr>
        <w:noProof/>
      </w:rPr>
      <mc:AlternateContent>
        <mc:Choice Requires="wps">
          <w:drawing>
            <wp:anchor distT="0" distB="0" distL="114300" distR="114300" simplePos="0" relativeHeight="503085656" behindDoc="1" locked="0" layoutInCell="1" allowOverlap="1" wp14:anchorId="5343E3E2" wp14:editId="6E8A2BDE">
              <wp:simplePos x="0" y="0"/>
              <wp:positionH relativeFrom="page">
                <wp:posOffset>707390</wp:posOffset>
              </wp:positionH>
              <wp:positionV relativeFrom="page">
                <wp:posOffset>367665</wp:posOffset>
              </wp:positionV>
              <wp:extent cx="949960" cy="163830"/>
              <wp:effectExtent l="2540" t="0" r="0" b="1905"/>
              <wp:wrapNone/>
              <wp:docPr id="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A130E" w14:textId="77777777" w:rsidR="00575BB5" w:rsidRDefault="00575BB5">
                          <w:pPr>
                            <w:spacing w:before="20"/>
                            <w:ind w:left="20"/>
                            <w:rPr>
                              <w:i/>
                              <w:sz w:val="16"/>
                            </w:rPr>
                          </w:pPr>
                          <w:r>
                            <w:rPr>
                              <w:i/>
                              <w:color w:val="58595B"/>
                              <w:sz w:val="16"/>
                            </w:rPr>
                            <w:t>Development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43E3E2" id="_x0000_t202" coordsize="21600,21600" o:spt="202" path="m,l,21600r21600,l21600,xe">
              <v:stroke joinstyle="miter"/>
              <v:path gradientshapeok="t" o:connecttype="rect"/>
            </v:shapetype>
            <v:shape id="Text Box 19" o:spid="_x0000_s1514" type="#_x0000_t202" style="position:absolute;margin-left:55.7pt;margin-top:28.95pt;width:74.8pt;height:12.9pt;z-index:-230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" filled="f" stroked="f">
              <v:textbox inset="0,0,0,0">
                <w:txbxContent>
                  <w:p w14:paraId="6CDA130E"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34CA56" w14:textId="77777777" w:rsidR="00575BB5" w:rsidRDefault="00575BB5">
    <w:pPr>
      <w:pStyle w:val="BodyText"/>
      <w:spacing w:line="14" w:lineRule="auto"/>
    </w:pPr>
    <w:r>
      <w:rPr>
        <w:noProof/>
      </w:rPr>
      <mc:AlternateContent>
        <mc:Choice Requires="wps">
          <w:drawing>
            <wp:anchor distT="0" distB="0" distL="114300" distR="114300" simplePos="0" relativeHeight="503085632" behindDoc="1" locked="0" layoutInCell="1" allowOverlap="1" wp14:anchorId="45C1CA86" wp14:editId="36835FA8">
              <wp:simplePos x="0" y="0"/>
              <wp:positionH relativeFrom="page">
                <wp:posOffset>6533515</wp:posOffset>
              </wp:positionH>
              <wp:positionV relativeFrom="page">
                <wp:posOffset>367665</wp:posOffset>
              </wp:positionV>
              <wp:extent cx="319405" cy="163830"/>
              <wp:effectExtent l="0" t="0" r="0" b="1905"/>
              <wp:wrapNone/>
              <wp:docPr id="4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9C345" w14:textId="77777777" w:rsidR="00575BB5" w:rsidRDefault="00575BB5">
                          <w:pPr>
                            <w:spacing w:before="20"/>
                            <w:ind w:left="20"/>
                            <w:rPr>
                              <w:i/>
                              <w:sz w:val="16"/>
                            </w:rPr>
                          </w:pPr>
                          <w:r>
                            <w:rPr>
                              <w:i/>
                              <w:color w:val="58595B"/>
                              <w:sz w:val="16"/>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C1CA86" id="_x0000_t202" coordsize="21600,21600" o:spt="202" path="m,l,21600r21600,l21600,xe">
              <v:stroke joinstyle="miter"/>
              <v:path gradientshapeok="t" o:connecttype="rect"/>
            </v:shapetype>
            <v:shape id="Text Box 20" o:spid="_x0000_s1515" type="#_x0000_t202" style="position:absolute;margin-left:514.45pt;margin-top:28.95pt;width:25.15pt;height:12.9pt;z-index:-23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" filled="f" stroked="f">
              <v:textbox inset="0,0,0,0">
                <w:txbxContent>
                  <w:p w14:paraId="4F39C345" w14:textId="77777777" w:rsidR="00575BB5" w:rsidRDefault="00575BB5">
                    <w:pPr>
                      <w:spacing w:before="20"/>
                      <w:ind w:left="20"/>
                      <w:rPr>
                        <w:i/>
                        <w:sz w:val="16"/>
                      </w:rPr>
                    </w:pPr>
                    <w:r>
                      <w:rPr>
                        <w:i/>
                        <w:color w:val="58595B"/>
                        <w:sz w:val="16"/>
                      </w:rPr>
                      <w:t>Health</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BD98E2" w14:textId="77777777" w:rsidR="00575BB5" w:rsidRDefault="00575BB5">
    <w:pPr>
      <w:pStyle w:val="BodyText"/>
      <w:spacing w:line="14" w:lineRule="auto"/>
    </w:pPr>
    <w:r>
      <w:rPr>
        <w:noProof/>
      </w:rPr>
      <mc:AlternateContent>
        <mc:Choice Requires="wps">
          <w:drawing>
            <wp:anchor distT="0" distB="0" distL="114300" distR="114300" simplePos="0" relativeHeight="503085704" behindDoc="1" locked="0" layoutInCell="1" allowOverlap="1" wp14:anchorId="68F975DD" wp14:editId="452B8437">
              <wp:simplePos x="0" y="0"/>
              <wp:positionH relativeFrom="page">
                <wp:posOffset>707390</wp:posOffset>
              </wp:positionH>
              <wp:positionV relativeFrom="page">
                <wp:posOffset>367665</wp:posOffset>
              </wp:positionV>
              <wp:extent cx="949960" cy="163830"/>
              <wp:effectExtent l="2540" t="0" r="0" b="1905"/>
              <wp:wrapNone/>
              <wp:docPr id="4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4ED2B" w14:textId="77777777" w:rsidR="00575BB5" w:rsidRDefault="00575BB5">
                          <w:pPr>
                            <w:spacing w:before="20"/>
                            <w:ind w:left="20"/>
                            <w:rPr>
                              <w:i/>
                              <w:sz w:val="16"/>
                            </w:rPr>
                          </w:pPr>
                          <w:r>
                            <w:rPr>
                              <w:i/>
                              <w:color w:val="58595B"/>
                              <w:sz w:val="16"/>
                            </w:rPr>
                            <w:t>Development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F975DD" id="_x0000_t202" coordsize="21600,21600" o:spt="202" path="m,l,21600r21600,l21600,xe">
              <v:stroke joinstyle="miter"/>
              <v:path gradientshapeok="t" o:connecttype="rect"/>
            </v:shapetype>
            <v:shape id="Text Box 17" o:spid="_x0000_s1516" type="#_x0000_t202" style="position:absolute;margin-left:55.7pt;margin-top:28.95pt;width:74.8pt;height:12.9pt;z-index:-230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" filled="f" stroked="f">
              <v:textbox inset="0,0,0,0">
                <w:txbxContent>
                  <w:p w14:paraId="3BC4ED2B"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C6C976" w14:textId="77777777" w:rsidR="00575BB5" w:rsidRDefault="00575BB5">
    <w:pPr>
      <w:pStyle w:val="BodyText"/>
      <w:spacing w:line="14" w:lineRule="auto"/>
    </w:pPr>
    <w:r>
      <w:rPr>
        <w:noProof/>
      </w:rPr>
      <mc:AlternateContent>
        <mc:Choice Requires="wps">
          <w:drawing>
            <wp:anchor distT="0" distB="0" distL="114300" distR="114300" simplePos="0" relativeHeight="503085680" behindDoc="1" locked="0" layoutInCell="1" allowOverlap="1" wp14:anchorId="317BFF28" wp14:editId="7CF87ED0">
              <wp:simplePos x="0" y="0"/>
              <wp:positionH relativeFrom="page">
                <wp:posOffset>5523230</wp:posOffset>
              </wp:positionH>
              <wp:positionV relativeFrom="page">
                <wp:posOffset>367665</wp:posOffset>
              </wp:positionV>
              <wp:extent cx="1329055" cy="163830"/>
              <wp:effectExtent l="0" t="0" r="0" b="1905"/>
              <wp:wrapNone/>
              <wp:docPr id="3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A7206" w14:textId="77777777" w:rsidR="00575BB5" w:rsidRDefault="00575BB5">
                          <w:pPr>
                            <w:spacing w:before="20"/>
                            <w:ind w:left="20"/>
                            <w:rPr>
                              <w:i/>
                              <w:sz w:val="16"/>
                            </w:rPr>
                          </w:pPr>
                          <w:r>
                            <w:rPr>
                              <w:i/>
                              <w:color w:val="58595B"/>
                              <w:sz w:val="16"/>
                            </w:rPr>
                            <w:t>Local Economic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7BFF28" id="_x0000_t202" coordsize="21600,21600" o:spt="202" path="m,l,21600r21600,l21600,xe">
              <v:stroke joinstyle="miter"/>
              <v:path gradientshapeok="t" o:connecttype="rect"/>
            </v:shapetype>
            <v:shape id="Text Box 18" o:spid="_x0000_s1517" type="#_x0000_t202" style="position:absolute;margin-left:434.9pt;margin-top:28.95pt;width:104.65pt;height:12.9pt;z-index:-23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" filled="f" stroked="f">
              <v:textbox inset="0,0,0,0">
                <w:txbxContent>
                  <w:p w14:paraId="6F4A7206" w14:textId="77777777" w:rsidR="00575BB5" w:rsidRDefault="00575BB5">
                    <w:pPr>
                      <w:spacing w:before="20"/>
                      <w:ind w:left="20"/>
                      <w:rPr>
                        <w:i/>
                        <w:sz w:val="16"/>
                      </w:rPr>
                    </w:pPr>
                    <w:r>
                      <w:rPr>
                        <w:i/>
                        <w:color w:val="58595B"/>
                        <w:sz w:val="16"/>
                      </w:rPr>
                      <w:t>Local Economic Development</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B367C5" w14:textId="77777777" w:rsidR="00575BB5" w:rsidRDefault="00575BB5">
    <w:pPr>
      <w:pStyle w:val="BodyText"/>
      <w:spacing w:line="14" w:lineRule="auto"/>
    </w:pPr>
    <w:r>
      <w:rPr>
        <w:noProof/>
      </w:rPr>
      <mc:AlternateContent>
        <mc:Choice Requires="wps">
          <w:drawing>
            <wp:anchor distT="0" distB="0" distL="114300" distR="114300" simplePos="0" relativeHeight="503085752" behindDoc="1" locked="0" layoutInCell="1" allowOverlap="1" wp14:anchorId="6425F73C" wp14:editId="1F8A9470">
              <wp:simplePos x="0" y="0"/>
              <wp:positionH relativeFrom="page">
                <wp:posOffset>707390</wp:posOffset>
              </wp:positionH>
              <wp:positionV relativeFrom="page">
                <wp:posOffset>367665</wp:posOffset>
              </wp:positionV>
              <wp:extent cx="949960" cy="163830"/>
              <wp:effectExtent l="2540" t="0" r="0" b="1905"/>
              <wp:wrapNone/>
              <wp:docPr id="3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CF3BF" w14:textId="77777777" w:rsidR="00575BB5" w:rsidRDefault="00575BB5">
                          <w:pPr>
                            <w:spacing w:before="20"/>
                            <w:ind w:left="20"/>
                            <w:rPr>
                              <w:i/>
                              <w:sz w:val="16"/>
                            </w:rPr>
                          </w:pPr>
                          <w:r>
                            <w:rPr>
                              <w:i/>
                              <w:color w:val="58595B"/>
                              <w:sz w:val="16"/>
                            </w:rPr>
                            <w:t>Development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25F73C" id="_x0000_t202" coordsize="21600,21600" o:spt="202" path="m,l,21600r21600,l21600,xe">
              <v:stroke joinstyle="miter"/>
              <v:path gradientshapeok="t" o:connecttype="rect"/>
            </v:shapetype>
            <v:shape id="Text Box 15" o:spid="_x0000_s1518" type="#_x0000_t202" style="position:absolute;margin-left:55.7pt;margin-top:28.95pt;width:74.8pt;height:12.9pt;z-index:-230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" filled="f" stroked="f">
              <v:textbox inset="0,0,0,0">
                <w:txbxContent>
                  <w:p w14:paraId="61ECF3BF"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037AA7" w14:textId="77777777" w:rsidR="00575BB5" w:rsidRDefault="00575BB5">
    <w:pPr>
      <w:pStyle w:val="BodyText"/>
      <w:spacing w:line="14" w:lineRule="auto"/>
    </w:pPr>
    <w:r>
      <w:rPr>
        <w:noProof/>
      </w:rPr>
      <mc:AlternateContent>
        <mc:Choice Requires="wps">
          <w:drawing>
            <wp:anchor distT="0" distB="0" distL="114300" distR="114300" simplePos="0" relativeHeight="503085728" behindDoc="1" locked="0" layoutInCell="1" allowOverlap="1" wp14:anchorId="226D45C9" wp14:editId="551AF33B">
              <wp:simplePos x="0" y="0"/>
              <wp:positionH relativeFrom="page">
                <wp:posOffset>5680075</wp:posOffset>
              </wp:positionH>
              <wp:positionV relativeFrom="page">
                <wp:posOffset>367665</wp:posOffset>
              </wp:positionV>
              <wp:extent cx="1172845" cy="163830"/>
              <wp:effectExtent l="3175" t="0" r="0" b="1905"/>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57178" w14:textId="77777777" w:rsidR="00575BB5" w:rsidRDefault="00575BB5">
                          <w:pPr>
                            <w:spacing w:before="20"/>
                            <w:ind w:left="20"/>
                            <w:rPr>
                              <w:i/>
                              <w:sz w:val="16"/>
                            </w:rPr>
                          </w:pPr>
                          <w:r>
                            <w:rPr>
                              <w:i/>
                              <w:color w:val="58595B"/>
                              <w:sz w:val="16"/>
                            </w:rPr>
                            <w:t>Research and Evaluations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6D45C9" id="_x0000_t202" coordsize="21600,21600" o:spt="202" path="m,l,21600r21600,l21600,xe">
              <v:stroke joinstyle="miter"/>
              <v:path gradientshapeok="t" o:connecttype="rect"/>
            </v:shapetype>
            <v:shape id="Text Box 16" o:spid="_x0000_s1519" type="#_x0000_t202" style="position:absolute;margin-left:447.25pt;margin-top:28.95pt;width:92.35pt;height:12.9pt;z-index:-23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r1MtAIAALM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" filled="f" stroked="f">
              <v:textbox inset="0,0,0,0">
                <w:txbxContent>
                  <w:p w14:paraId="44D57178" w14:textId="77777777" w:rsidR="00575BB5" w:rsidRDefault="00575BB5">
                    <w:pPr>
                      <w:spacing w:before="20"/>
                      <w:ind w:left="20"/>
                      <w:rPr>
                        <w:i/>
                        <w:sz w:val="16"/>
                      </w:rPr>
                    </w:pPr>
                    <w:r>
                      <w:rPr>
                        <w:i/>
                        <w:color w:val="58595B"/>
                        <w:sz w:val="16"/>
                      </w:rPr>
                      <w:t>Research and Evaluations</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84C4AA" w14:textId="77777777" w:rsidR="00575BB5" w:rsidRDefault="00575BB5">
    <w:pPr>
      <w:pStyle w:val="BodyText"/>
      <w:spacing w:line="14" w:lineRule="auto"/>
    </w:pPr>
    <w:r>
      <w:rPr>
        <w:noProof/>
      </w:rPr>
      <mc:AlternateContent>
        <mc:Choice Requires="wps">
          <w:drawing>
            <wp:anchor distT="0" distB="0" distL="114300" distR="114300" simplePos="0" relativeHeight="503085800" behindDoc="1" locked="0" layoutInCell="1" allowOverlap="1" wp14:anchorId="05F1F5A7" wp14:editId="2E69CBA1">
              <wp:simplePos x="0" y="0"/>
              <wp:positionH relativeFrom="page">
                <wp:posOffset>707390</wp:posOffset>
              </wp:positionH>
              <wp:positionV relativeFrom="page">
                <wp:posOffset>367665</wp:posOffset>
              </wp:positionV>
              <wp:extent cx="949960" cy="163830"/>
              <wp:effectExtent l="2540" t="0" r="0" b="1905"/>
              <wp:wrapNone/>
              <wp:docPr id="3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AA9FC" w14:textId="77777777" w:rsidR="00575BB5" w:rsidRDefault="00575BB5">
                          <w:pPr>
                            <w:spacing w:before="20"/>
                            <w:ind w:left="20"/>
                            <w:rPr>
                              <w:i/>
                              <w:sz w:val="16"/>
                            </w:rPr>
                          </w:pPr>
                          <w:r>
                            <w:rPr>
                              <w:i/>
                              <w:color w:val="58595B"/>
                              <w:sz w:val="16"/>
                            </w:rPr>
                            <w:t>Development Impact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F1F5A7" id="_x0000_t202" coordsize="21600,21600" o:spt="202" path="m,l,21600r21600,l21600,xe">
              <v:stroke joinstyle="miter"/>
              <v:path gradientshapeok="t" o:connecttype="rect"/>
            </v:shapetype>
            <v:shape id="Text Box 13" o:spid="_x0000_s1520" type="#_x0000_t202" style="position:absolute;margin-left:55.7pt;margin-top:28.95pt;width:74.8pt;height:12.9pt;z-index:-230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" filled="f" stroked="f">
              <v:textbox inset="0,0,0,0">
                <w:txbxContent>
                  <w:p w14:paraId="784AA9FC" w14:textId="77777777" w:rsidR="00575BB5" w:rsidRDefault="00575BB5">
                    <w:pPr>
                      <w:spacing w:before="20"/>
                      <w:ind w:left="20"/>
                      <w:rPr>
                        <w:i/>
                        <w:sz w:val="16"/>
                      </w:rPr>
                    </w:pPr>
                    <w:r>
                      <w:rPr>
                        <w:i/>
                        <w:color w:val="58595B"/>
                        <w:sz w:val="16"/>
                      </w:rPr>
                      <w:t>Development Impact</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6AF4BB" w14:textId="77777777" w:rsidR="00575BB5" w:rsidRDefault="00575BB5">
    <w:pPr>
      <w:pStyle w:val="BodyText"/>
      <w:spacing w:line="14" w:lineRule="auto"/>
    </w:pPr>
    <w:r>
      <w:rPr>
        <w:noProof/>
      </w:rPr>
      <mc:AlternateContent>
        <mc:Choice Requires="wps">
          <w:drawing>
            <wp:anchor distT="0" distB="0" distL="114300" distR="114300" simplePos="0" relativeHeight="503085776" behindDoc="1" locked="0" layoutInCell="1" allowOverlap="1" wp14:anchorId="2BB5AFAA" wp14:editId="7420CDDE">
              <wp:simplePos x="0" y="0"/>
              <wp:positionH relativeFrom="page">
                <wp:posOffset>5198110</wp:posOffset>
              </wp:positionH>
              <wp:positionV relativeFrom="page">
                <wp:posOffset>367665</wp:posOffset>
              </wp:positionV>
              <wp:extent cx="1654810" cy="163830"/>
              <wp:effectExtent l="0" t="0" r="0" b="1905"/>
              <wp:wrapNone/>
              <wp:docPr id="3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9160E" w14:textId="77777777" w:rsidR="00575BB5" w:rsidRDefault="00575BB5">
                          <w:pPr>
                            <w:spacing w:before="20"/>
                            <w:ind w:left="20"/>
                            <w:rPr>
                              <w:i/>
                              <w:sz w:val="16"/>
                            </w:rPr>
                          </w:pPr>
                          <w:r>
                            <w:rPr>
                              <w:i/>
                              <w:color w:val="58595B"/>
                              <w:sz w:val="16"/>
                            </w:rPr>
                            <w:t>Gender Equality and Social Inclusion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B5AFAA" id="_x0000_t202" coordsize="21600,21600" o:spt="202" path="m,l,21600r21600,l21600,xe">
              <v:stroke joinstyle="miter"/>
              <v:path gradientshapeok="t" o:connecttype="rect"/>
            </v:shapetype>
            <v:shape id="Text Box 14" o:spid="_x0000_s1521" type="#_x0000_t202" style="position:absolute;margin-left:409.3pt;margin-top:28.95pt;width:130.3pt;height:12.9pt;z-index:-23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" filled="f" stroked="f">
              <v:textbox inset="0,0,0,0">
                <w:txbxContent>
                  <w:p w14:paraId="2BF9160E" w14:textId="77777777" w:rsidR="00575BB5" w:rsidRDefault="00575BB5">
                    <w:pPr>
                      <w:spacing w:before="20"/>
                      <w:ind w:left="20"/>
                      <w:rPr>
                        <w:i/>
                        <w:sz w:val="16"/>
                      </w:rPr>
                    </w:pPr>
                    <w:r>
                      <w:rPr>
                        <w:i/>
                        <w:color w:val="58595B"/>
                        <w:sz w:val="16"/>
                      </w:rPr>
                      <w:t>Gender Equality and Social Inclusion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7A68F1" w14:textId="77777777" w:rsidR="00575BB5" w:rsidRDefault="00575BB5">
    <w:pPr>
      <w:pStyle w:val="BodyText"/>
      <w:spacing w:line="14" w:lineRule="auto"/>
      <w:rPr>
        <w:sz w:val="2"/>
      </w:rPr>
    </w:pPr>
    <w:r>
      <w:rPr>
        <w:noProof/>
      </w:rPr>
      <mc:AlternateContent>
        <mc:Choice Requires="wps">
          <w:drawing>
            <wp:anchor distT="0" distB="0" distL="114300" distR="114300" simplePos="0" relativeHeight="503084024" behindDoc="1" locked="0" layoutInCell="1" allowOverlap="1" wp14:anchorId="2F9235C2" wp14:editId="17252095">
              <wp:simplePos x="0" y="0"/>
              <wp:positionH relativeFrom="page">
                <wp:posOffset>0</wp:posOffset>
              </wp:positionH>
              <wp:positionV relativeFrom="page">
                <wp:posOffset>0</wp:posOffset>
              </wp:positionV>
              <wp:extent cx="7560310" cy="10692130"/>
              <wp:effectExtent l="0" t="0" r="2540" b="4445"/>
              <wp:wrapNone/>
              <wp:docPr id="150"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EFD84" id="Rectangle 121" o:spid="_x0000_s1026" style="position:absolute;margin-left:0;margin-top:0;width:595.3pt;height:841.9pt;z-index:-232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" fillcolor="#58595b" stroked="f">
              <w10:wrap anchorx="page" anchory="page"/>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DAD0E" w14:textId="77777777" w:rsidR="00575BB5" w:rsidRDefault="00575BB5">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F7FAC" w14:textId="77777777" w:rsidR="00575BB5" w:rsidRDefault="00575BB5">
    <w:pPr>
      <w:pStyle w:val="BodyText"/>
      <w:spacing w:line="14" w:lineRule="auto"/>
      <w:rPr>
        <w:sz w:val="2"/>
      </w:rPr>
    </w:pPr>
    <w:r>
      <w:rPr>
        <w:noProof/>
      </w:rPr>
      <mc:AlternateContent>
        <mc:Choice Requires="wps">
          <w:drawing>
            <wp:anchor distT="0" distB="0" distL="114300" distR="114300" simplePos="0" relativeHeight="503085944" behindDoc="1" locked="0" layoutInCell="1" allowOverlap="1" wp14:anchorId="41B49FC4" wp14:editId="4961F9F2">
              <wp:simplePos x="0" y="0"/>
              <wp:positionH relativeFrom="page">
                <wp:posOffset>3175</wp:posOffset>
              </wp:positionH>
              <wp:positionV relativeFrom="page">
                <wp:posOffset>0</wp:posOffset>
              </wp:positionV>
              <wp:extent cx="7557135" cy="10692130"/>
              <wp:effectExtent l="3175" t="0" r="2540" b="4445"/>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7135" cy="106921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03F599" id="Rectangle 3" o:spid="_x0000_s1026" style="position:absolute;margin-left:.25pt;margin-top:0;width:595.05pt;height:841.9pt;z-index:-230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" fillcolor="#ac1f24" stroked="f">
              <w10:wrap anchorx="page" anchory="page"/>
            </v:rect>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F1E8C" w14:textId="77777777" w:rsidR="00575BB5" w:rsidRDefault="00575BB5">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84E671" w14:textId="77777777" w:rsidR="00575BB5" w:rsidRDefault="00575BB5">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0F9D5" w14:textId="77777777" w:rsidR="00575BB5" w:rsidRDefault="00575BB5">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683493" w14:textId="77777777" w:rsidR="00575BB5" w:rsidRDefault="00575BB5">
    <w:pPr>
      <w:pStyle w:val="BodyText"/>
      <w:spacing w:line="14" w:lineRule="auto"/>
      <w:rPr>
        <w:sz w:val="2"/>
      </w:rPr>
    </w:pPr>
    <w:r>
      <w:rPr>
        <w:noProof/>
      </w:rPr>
      <mc:AlternateContent>
        <mc:Choice Requires="wps">
          <w:drawing>
            <wp:anchor distT="0" distB="0" distL="114300" distR="114300" simplePos="0" relativeHeight="503085968" behindDoc="1" locked="0" layoutInCell="1" allowOverlap="1" wp14:anchorId="4EBE874A" wp14:editId="7E58FB92">
              <wp:simplePos x="0" y="0"/>
              <wp:positionH relativeFrom="page">
                <wp:posOffset>0</wp:posOffset>
              </wp:positionH>
              <wp:positionV relativeFrom="page">
                <wp:posOffset>0</wp:posOffset>
              </wp:positionV>
              <wp:extent cx="7560310" cy="10692130"/>
              <wp:effectExtent l="0" t="0" r="2540" b="4445"/>
              <wp:wrapNone/>
              <wp:docPr id="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85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A175D3" id="Rectangle 2" o:spid="_x0000_s1026" style="position:absolute;margin-left:0;margin-top:0;width:595.3pt;height:841.9pt;z-index:-23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" fillcolor="#58595b" stroked="f">
              <w10:wrap anchorx="page" anchory="page"/>
            </v:rect>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6B2A3" w14:textId="77777777" w:rsidR="00575BB5" w:rsidRDefault="00575BB5">
    <w:pPr>
      <w:pStyle w:val="BodyText"/>
      <w:spacing w:line="14" w:lineRule="auto"/>
      <w:rPr>
        <w:sz w:val="2"/>
      </w:rPr>
    </w:pPr>
    <w:r>
      <w:rPr>
        <w:noProof/>
      </w:rPr>
      <mc:AlternateContent>
        <mc:Choice Requires="wps">
          <w:drawing>
            <wp:anchor distT="0" distB="0" distL="114300" distR="114300" simplePos="0" relativeHeight="503085992" behindDoc="1" locked="0" layoutInCell="1" allowOverlap="1" wp14:anchorId="36B7FA23" wp14:editId="4B03F259">
              <wp:simplePos x="0" y="0"/>
              <wp:positionH relativeFrom="page">
                <wp:posOffset>0</wp:posOffset>
              </wp:positionH>
              <wp:positionV relativeFrom="page">
                <wp:posOffset>0</wp:posOffset>
              </wp:positionV>
              <wp:extent cx="7553960" cy="10692130"/>
              <wp:effectExtent l="0" t="0" r="0" b="4445"/>
              <wp:wrapNone/>
              <wp:docPr id="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3960" cy="10692130"/>
                      </a:xfrm>
                      <a:prstGeom prst="rect">
                        <a:avLst/>
                      </a:prstGeom>
                      <a:solidFill>
                        <a:srgbClr val="AC1F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CB02C2" id="Rectangle 1" o:spid="_x0000_s1026" style="position:absolute;margin-left:0;margin-top:0;width:594.8pt;height:841.9pt;z-index:-230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" fillcolor="#ac1f24" stroked="f">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F443D" w14:textId="77777777" w:rsidR="00575BB5" w:rsidRDefault="00575BB5">
    <w:pPr>
      <w:pStyle w:val="BodyText"/>
      <w:spacing w:line="14" w:lineRule="auto"/>
    </w:pPr>
    <w:r>
      <w:rPr>
        <w:noProof/>
      </w:rPr>
      <mc:AlternateContent>
        <mc:Choice Requires="wps">
          <w:drawing>
            <wp:anchor distT="0" distB="0" distL="114300" distR="114300" simplePos="0" relativeHeight="503084072" behindDoc="1" locked="0" layoutInCell="1" allowOverlap="1" wp14:anchorId="065FA416" wp14:editId="1E269D10">
              <wp:simplePos x="0" y="0"/>
              <wp:positionH relativeFrom="page">
                <wp:posOffset>707390</wp:posOffset>
              </wp:positionH>
              <wp:positionV relativeFrom="page">
                <wp:posOffset>367665</wp:posOffset>
              </wp:positionV>
              <wp:extent cx="431800" cy="163830"/>
              <wp:effectExtent l="2540" t="0" r="3810" b="1905"/>
              <wp:wrapNone/>
              <wp:docPr id="14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ED46B" w14:textId="77777777" w:rsidR="00575BB5" w:rsidRDefault="00575BB5">
                          <w:pPr>
                            <w:spacing w:before="20"/>
                            <w:ind w:left="20"/>
                            <w:rPr>
                              <w:i/>
                              <w:sz w:val="16"/>
                            </w:rPr>
                          </w:pPr>
                          <w:r>
                            <w:rPr>
                              <w:i/>
                              <w:color w:val="58595B"/>
                              <w:sz w:val="16"/>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5FA416" id="_x0000_t202" coordsize="21600,21600" o:spt="202" path="m,l,21600r21600,l21600,xe">
              <v:stroke joinstyle="miter"/>
              <v:path gradientshapeok="t" o:connecttype="rect"/>
            </v:shapetype>
            <v:shape id="Text Box 119" o:spid="_x0000_s1471" type="#_x0000_t202" style="position:absolute;margin-left:55.7pt;margin-top:28.95pt;width:34pt;height:12.9pt;z-index:-232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" filled="f" stroked="f">
              <v:textbox inset="0,0,0,0">
                <w:txbxContent>
                  <w:p w14:paraId="3A7ED46B" w14:textId="77777777" w:rsidR="00575BB5" w:rsidRDefault="00575BB5">
                    <w:pPr>
                      <w:spacing w:before="20"/>
                      <w:ind w:left="20"/>
                      <w:rPr>
                        <w:i/>
                        <w:sz w:val="16"/>
                      </w:rPr>
                    </w:pPr>
                    <w:r>
                      <w:rPr>
                        <w:i/>
                        <w:color w:val="58595B"/>
                        <w:sz w:val="16"/>
                      </w:rPr>
                      <w:t>Overview</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6FA2C" w14:textId="2B74D6FA" w:rsidR="00575BB5" w:rsidRDefault="00575BB5">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F909BC" w14:textId="77777777" w:rsidR="00575BB5" w:rsidRDefault="00575BB5">
    <w:pPr>
      <w:pStyle w:val="BodyText"/>
      <w:spacing w:line="14" w:lineRule="auto"/>
    </w:pPr>
    <w:r>
      <w:rPr>
        <w:noProof/>
      </w:rPr>
      <mc:AlternateContent>
        <mc:Choice Requires="wps">
          <w:drawing>
            <wp:anchor distT="0" distB="0" distL="114300" distR="114300" simplePos="0" relativeHeight="503084096" behindDoc="1" locked="0" layoutInCell="1" allowOverlap="1" wp14:anchorId="6233F6E5" wp14:editId="7E93AAE5">
              <wp:simplePos x="0" y="0"/>
              <wp:positionH relativeFrom="page">
                <wp:posOffset>707390</wp:posOffset>
              </wp:positionH>
              <wp:positionV relativeFrom="page">
                <wp:posOffset>367665</wp:posOffset>
              </wp:positionV>
              <wp:extent cx="431800" cy="163830"/>
              <wp:effectExtent l="2540" t="0" r="3810" b="1905"/>
              <wp:wrapNone/>
              <wp:docPr id="14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4F699" w14:textId="77777777" w:rsidR="00575BB5" w:rsidRDefault="00575BB5">
                          <w:pPr>
                            <w:spacing w:before="20"/>
                            <w:ind w:left="20"/>
                            <w:rPr>
                              <w:i/>
                              <w:sz w:val="16"/>
                            </w:rPr>
                          </w:pPr>
                          <w:r>
                            <w:rPr>
                              <w:i/>
                              <w:color w:val="58595B"/>
                              <w:sz w:val="16"/>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33F6E5" id="_x0000_t202" coordsize="21600,21600" o:spt="202" path="m,l,21600r21600,l21600,xe">
              <v:stroke joinstyle="miter"/>
              <v:path gradientshapeok="t" o:connecttype="rect"/>
            </v:shapetype>
            <v:shape id="Text Box 118" o:spid="_x0000_s1472" type="#_x0000_t202" style="position:absolute;margin-left:55.7pt;margin-top:28.95pt;width:34pt;height:12.9pt;z-index:-23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" filled="f" stroked="f">
              <v:textbox inset="0,0,0,0">
                <w:txbxContent>
                  <w:p w14:paraId="78D4F699" w14:textId="77777777" w:rsidR="00575BB5" w:rsidRDefault="00575BB5">
                    <w:pPr>
                      <w:spacing w:before="20"/>
                      <w:ind w:left="20"/>
                      <w:rPr>
                        <w:i/>
                        <w:sz w:val="16"/>
                      </w:rPr>
                    </w:pPr>
                    <w:r>
                      <w:rPr>
                        <w:i/>
                        <w:color w:val="58595B"/>
                        <w:sz w:val="16"/>
                      </w:rPr>
                      <w:t>Overview</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5A8D88" w14:textId="77777777" w:rsidR="00575BB5" w:rsidRDefault="00575BB5">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B38F1" w14:textId="77777777" w:rsidR="00575BB5" w:rsidRDefault="00575BB5">
    <w:pPr>
      <w:pStyle w:val="BodyText"/>
      <w:spacing w:line="14" w:lineRule="auto"/>
    </w:pPr>
    <w:r>
      <w:rPr>
        <w:noProof/>
      </w:rPr>
      <mc:AlternateContent>
        <mc:Choice Requires="wps">
          <w:drawing>
            <wp:anchor distT="0" distB="0" distL="114300" distR="114300" simplePos="0" relativeHeight="503084192" behindDoc="1" locked="0" layoutInCell="1" allowOverlap="1" wp14:anchorId="1C51E885" wp14:editId="0D51F569">
              <wp:simplePos x="0" y="0"/>
              <wp:positionH relativeFrom="page">
                <wp:posOffset>707390</wp:posOffset>
              </wp:positionH>
              <wp:positionV relativeFrom="page">
                <wp:posOffset>367665</wp:posOffset>
              </wp:positionV>
              <wp:extent cx="431800" cy="163830"/>
              <wp:effectExtent l="2540" t="0" r="3810" b="1905"/>
              <wp:wrapNone/>
              <wp:docPr id="141"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01F7C" w14:textId="77777777" w:rsidR="00575BB5" w:rsidRDefault="00575BB5">
                          <w:pPr>
                            <w:spacing w:before="20"/>
                            <w:ind w:left="20"/>
                            <w:rPr>
                              <w:i/>
                              <w:sz w:val="16"/>
                            </w:rPr>
                          </w:pPr>
                          <w:r>
                            <w:rPr>
                              <w:i/>
                              <w:color w:val="58595B"/>
                              <w:sz w:val="16"/>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51E885" id="_x0000_t202" coordsize="21600,21600" o:spt="202" path="m,l,21600r21600,l21600,xe">
              <v:stroke joinstyle="miter"/>
              <v:path gradientshapeok="t" o:connecttype="rect"/>
            </v:shapetype>
            <v:shape id="_x0000_s1475" type="#_x0000_t202" style="position:absolute;margin-left:55.7pt;margin-top:28.95pt;width:34pt;height:12.9pt;z-index:-2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eIqtQIAALMFAAAOAAAAZHJzL2Uyb0RvYy54bWysVNuOmzAQfa/Uf7D8znIJYQE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" filled="f" stroked="f">
              <v:textbox inset="0,0,0,0">
                <w:txbxContent>
                  <w:p w14:paraId="44201F7C" w14:textId="77777777" w:rsidR="00575BB5" w:rsidRDefault="00575BB5">
                    <w:pPr>
                      <w:spacing w:before="20"/>
                      <w:ind w:left="20"/>
                      <w:rPr>
                        <w:i/>
                        <w:sz w:val="16"/>
                      </w:rPr>
                    </w:pPr>
                    <w:r>
                      <w:rPr>
                        <w:i/>
                        <w:color w:val="58595B"/>
                        <w:sz w:val="16"/>
                      </w:rPr>
                      <w:t>Overview</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34EAC"/>
    <w:multiLevelType w:val="hybridMultilevel"/>
    <w:tmpl w:val="D8F6CDE0"/>
    <w:lvl w:ilvl="0" w:tplc="B1E40C0E">
      <w:numFmt w:val="bullet"/>
      <w:lvlText w:val="•"/>
      <w:lvlJc w:val="left"/>
      <w:pPr>
        <w:ind w:left="246" w:hanging="151"/>
      </w:pPr>
      <w:rPr>
        <w:rFonts w:ascii="Open Sans" w:eastAsia="Open Sans" w:hAnsi="Open Sans" w:cs="Open Sans" w:hint="default"/>
        <w:w w:val="98"/>
        <w:sz w:val="14"/>
        <w:szCs w:val="14"/>
        <w:lang w:val="en-US" w:eastAsia="en-US" w:bidi="en-US"/>
      </w:rPr>
    </w:lvl>
    <w:lvl w:ilvl="1" w:tplc="BC2C6BB8">
      <w:numFmt w:val="bullet"/>
      <w:lvlText w:val="•"/>
      <w:lvlJc w:val="left"/>
      <w:pPr>
        <w:ind w:left="655" w:hanging="151"/>
      </w:pPr>
      <w:rPr>
        <w:rFonts w:hint="default"/>
        <w:lang w:val="en-US" w:eastAsia="en-US" w:bidi="en-US"/>
      </w:rPr>
    </w:lvl>
    <w:lvl w:ilvl="2" w:tplc="04F81E9E">
      <w:numFmt w:val="bullet"/>
      <w:lvlText w:val="•"/>
      <w:lvlJc w:val="left"/>
      <w:pPr>
        <w:ind w:left="1070" w:hanging="151"/>
      </w:pPr>
      <w:rPr>
        <w:rFonts w:hint="default"/>
        <w:lang w:val="en-US" w:eastAsia="en-US" w:bidi="en-US"/>
      </w:rPr>
    </w:lvl>
    <w:lvl w:ilvl="3" w:tplc="172C354C">
      <w:numFmt w:val="bullet"/>
      <w:lvlText w:val="•"/>
      <w:lvlJc w:val="left"/>
      <w:pPr>
        <w:ind w:left="1486" w:hanging="151"/>
      </w:pPr>
      <w:rPr>
        <w:rFonts w:hint="default"/>
        <w:lang w:val="en-US" w:eastAsia="en-US" w:bidi="en-US"/>
      </w:rPr>
    </w:lvl>
    <w:lvl w:ilvl="4" w:tplc="1A941E64">
      <w:numFmt w:val="bullet"/>
      <w:lvlText w:val="•"/>
      <w:lvlJc w:val="left"/>
      <w:pPr>
        <w:ind w:left="1901" w:hanging="151"/>
      </w:pPr>
      <w:rPr>
        <w:rFonts w:hint="default"/>
        <w:lang w:val="en-US" w:eastAsia="en-US" w:bidi="en-US"/>
      </w:rPr>
    </w:lvl>
    <w:lvl w:ilvl="5" w:tplc="6C6832C8">
      <w:numFmt w:val="bullet"/>
      <w:lvlText w:val="•"/>
      <w:lvlJc w:val="left"/>
      <w:pPr>
        <w:ind w:left="2317" w:hanging="151"/>
      </w:pPr>
      <w:rPr>
        <w:rFonts w:hint="default"/>
        <w:lang w:val="en-US" w:eastAsia="en-US" w:bidi="en-US"/>
      </w:rPr>
    </w:lvl>
    <w:lvl w:ilvl="6" w:tplc="961056C8">
      <w:numFmt w:val="bullet"/>
      <w:lvlText w:val="•"/>
      <w:lvlJc w:val="left"/>
      <w:pPr>
        <w:ind w:left="2732" w:hanging="151"/>
      </w:pPr>
      <w:rPr>
        <w:rFonts w:hint="default"/>
        <w:lang w:val="en-US" w:eastAsia="en-US" w:bidi="en-US"/>
      </w:rPr>
    </w:lvl>
    <w:lvl w:ilvl="7" w:tplc="B830ADBC">
      <w:numFmt w:val="bullet"/>
      <w:lvlText w:val="•"/>
      <w:lvlJc w:val="left"/>
      <w:pPr>
        <w:ind w:left="3147" w:hanging="151"/>
      </w:pPr>
      <w:rPr>
        <w:rFonts w:hint="default"/>
        <w:lang w:val="en-US" w:eastAsia="en-US" w:bidi="en-US"/>
      </w:rPr>
    </w:lvl>
    <w:lvl w:ilvl="8" w:tplc="89F6331C">
      <w:numFmt w:val="bullet"/>
      <w:lvlText w:val="•"/>
      <w:lvlJc w:val="left"/>
      <w:pPr>
        <w:ind w:left="3563" w:hanging="151"/>
      </w:pPr>
      <w:rPr>
        <w:rFonts w:hint="default"/>
        <w:lang w:val="en-US" w:eastAsia="en-US" w:bidi="en-US"/>
      </w:rPr>
    </w:lvl>
  </w:abstractNum>
  <w:abstractNum w:abstractNumId="1" w15:restartNumberingAfterBreak="0">
    <w:nsid w:val="19D250A9"/>
    <w:multiLevelType w:val="hybridMultilevel"/>
    <w:tmpl w:val="5C3CD900"/>
    <w:lvl w:ilvl="0" w:tplc="50A4FFF0">
      <w:numFmt w:val="bullet"/>
      <w:lvlText w:val="•"/>
      <w:lvlJc w:val="left"/>
      <w:pPr>
        <w:ind w:left="329" w:hanging="88"/>
      </w:pPr>
      <w:rPr>
        <w:rFonts w:ascii="Open Sans" w:eastAsia="Open Sans" w:hAnsi="Open Sans" w:cs="Open Sans" w:hint="default"/>
        <w:color w:val="FFFFFF"/>
        <w:w w:val="98"/>
        <w:sz w:val="14"/>
        <w:szCs w:val="14"/>
        <w:lang w:val="en-US" w:eastAsia="en-US" w:bidi="en-US"/>
      </w:rPr>
    </w:lvl>
    <w:lvl w:ilvl="1" w:tplc="204A4274">
      <w:numFmt w:val="bullet"/>
      <w:lvlText w:val="•"/>
      <w:lvlJc w:val="left"/>
      <w:pPr>
        <w:ind w:left="726" w:hanging="88"/>
      </w:pPr>
      <w:rPr>
        <w:rFonts w:hint="default"/>
        <w:lang w:val="en-US" w:eastAsia="en-US" w:bidi="en-US"/>
      </w:rPr>
    </w:lvl>
    <w:lvl w:ilvl="2" w:tplc="C2165424">
      <w:numFmt w:val="bullet"/>
      <w:lvlText w:val="•"/>
      <w:lvlJc w:val="left"/>
      <w:pPr>
        <w:ind w:left="1132" w:hanging="88"/>
      </w:pPr>
      <w:rPr>
        <w:rFonts w:hint="default"/>
        <w:lang w:val="en-US" w:eastAsia="en-US" w:bidi="en-US"/>
      </w:rPr>
    </w:lvl>
    <w:lvl w:ilvl="3" w:tplc="7FFA2D5E">
      <w:numFmt w:val="bullet"/>
      <w:lvlText w:val="•"/>
      <w:lvlJc w:val="left"/>
      <w:pPr>
        <w:ind w:left="1539" w:hanging="88"/>
      </w:pPr>
      <w:rPr>
        <w:rFonts w:hint="default"/>
        <w:lang w:val="en-US" w:eastAsia="en-US" w:bidi="en-US"/>
      </w:rPr>
    </w:lvl>
    <w:lvl w:ilvl="4" w:tplc="E2E86872">
      <w:numFmt w:val="bullet"/>
      <w:lvlText w:val="•"/>
      <w:lvlJc w:val="left"/>
      <w:pPr>
        <w:ind w:left="1945" w:hanging="88"/>
      </w:pPr>
      <w:rPr>
        <w:rFonts w:hint="default"/>
        <w:lang w:val="en-US" w:eastAsia="en-US" w:bidi="en-US"/>
      </w:rPr>
    </w:lvl>
    <w:lvl w:ilvl="5" w:tplc="769CBBAE">
      <w:numFmt w:val="bullet"/>
      <w:lvlText w:val="•"/>
      <w:lvlJc w:val="left"/>
      <w:pPr>
        <w:ind w:left="2352" w:hanging="88"/>
      </w:pPr>
      <w:rPr>
        <w:rFonts w:hint="default"/>
        <w:lang w:val="en-US" w:eastAsia="en-US" w:bidi="en-US"/>
      </w:rPr>
    </w:lvl>
    <w:lvl w:ilvl="6" w:tplc="97AE5AB4">
      <w:numFmt w:val="bullet"/>
      <w:lvlText w:val="•"/>
      <w:lvlJc w:val="left"/>
      <w:pPr>
        <w:ind w:left="2758" w:hanging="88"/>
      </w:pPr>
      <w:rPr>
        <w:rFonts w:hint="default"/>
        <w:lang w:val="en-US" w:eastAsia="en-US" w:bidi="en-US"/>
      </w:rPr>
    </w:lvl>
    <w:lvl w:ilvl="7" w:tplc="147885EE">
      <w:numFmt w:val="bullet"/>
      <w:lvlText w:val="•"/>
      <w:lvlJc w:val="left"/>
      <w:pPr>
        <w:ind w:left="3164" w:hanging="88"/>
      </w:pPr>
      <w:rPr>
        <w:rFonts w:hint="default"/>
        <w:lang w:val="en-US" w:eastAsia="en-US" w:bidi="en-US"/>
      </w:rPr>
    </w:lvl>
    <w:lvl w:ilvl="8" w:tplc="9B48C1AA">
      <w:numFmt w:val="bullet"/>
      <w:lvlText w:val="•"/>
      <w:lvlJc w:val="left"/>
      <w:pPr>
        <w:ind w:left="3571" w:hanging="88"/>
      </w:pPr>
      <w:rPr>
        <w:rFonts w:hint="default"/>
        <w:lang w:val="en-US" w:eastAsia="en-US" w:bidi="en-US"/>
      </w:rPr>
    </w:lvl>
  </w:abstractNum>
  <w:abstractNum w:abstractNumId="2" w15:restartNumberingAfterBreak="0">
    <w:nsid w:val="1C8D00CD"/>
    <w:multiLevelType w:val="hybridMultilevel"/>
    <w:tmpl w:val="A8CAF0B8"/>
    <w:lvl w:ilvl="0" w:tplc="7FDA47E8">
      <w:numFmt w:val="bullet"/>
      <w:lvlText w:val="•"/>
      <w:lvlJc w:val="left"/>
      <w:pPr>
        <w:ind w:left="276" w:hanging="151"/>
      </w:pPr>
      <w:rPr>
        <w:rFonts w:ascii="Open Sans" w:eastAsia="Open Sans" w:hAnsi="Open Sans" w:cs="Open Sans" w:hint="default"/>
        <w:w w:val="98"/>
        <w:sz w:val="14"/>
        <w:szCs w:val="14"/>
        <w:lang w:val="en-US" w:eastAsia="en-US" w:bidi="en-US"/>
      </w:rPr>
    </w:lvl>
    <w:lvl w:ilvl="1" w:tplc="FD682ECA">
      <w:numFmt w:val="bullet"/>
      <w:lvlText w:val="•"/>
      <w:lvlJc w:val="left"/>
      <w:pPr>
        <w:ind w:left="543" w:hanging="151"/>
      </w:pPr>
      <w:rPr>
        <w:rFonts w:hint="default"/>
        <w:lang w:val="en-US" w:eastAsia="en-US" w:bidi="en-US"/>
      </w:rPr>
    </w:lvl>
    <w:lvl w:ilvl="2" w:tplc="4EDE3246">
      <w:numFmt w:val="bullet"/>
      <w:lvlText w:val="•"/>
      <w:lvlJc w:val="left"/>
      <w:pPr>
        <w:ind w:left="806" w:hanging="151"/>
      </w:pPr>
      <w:rPr>
        <w:rFonts w:hint="default"/>
        <w:lang w:val="en-US" w:eastAsia="en-US" w:bidi="en-US"/>
      </w:rPr>
    </w:lvl>
    <w:lvl w:ilvl="3" w:tplc="ECEA796A">
      <w:numFmt w:val="bullet"/>
      <w:lvlText w:val="•"/>
      <w:lvlJc w:val="left"/>
      <w:pPr>
        <w:ind w:left="1069" w:hanging="151"/>
      </w:pPr>
      <w:rPr>
        <w:rFonts w:hint="default"/>
        <w:lang w:val="en-US" w:eastAsia="en-US" w:bidi="en-US"/>
      </w:rPr>
    </w:lvl>
    <w:lvl w:ilvl="4" w:tplc="7E201164">
      <w:numFmt w:val="bullet"/>
      <w:lvlText w:val="•"/>
      <w:lvlJc w:val="left"/>
      <w:pPr>
        <w:ind w:left="1333" w:hanging="151"/>
      </w:pPr>
      <w:rPr>
        <w:rFonts w:hint="default"/>
        <w:lang w:val="en-US" w:eastAsia="en-US" w:bidi="en-US"/>
      </w:rPr>
    </w:lvl>
    <w:lvl w:ilvl="5" w:tplc="92EAAAD8">
      <w:numFmt w:val="bullet"/>
      <w:lvlText w:val="•"/>
      <w:lvlJc w:val="left"/>
      <w:pPr>
        <w:ind w:left="1596" w:hanging="151"/>
      </w:pPr>
      <w:rPr>
        <w:rFonts w:hint="default"/>
        <w:lang w:val="en-US" w:eastAsia="en-US" w:bidi="en-US"/>
      </w:rPr>
    </w:lvl>
    <w:lvl w:ilvl="6" w:tplc="CC5439AC">
      <w:numFmt w:val="bullet"/>
      <w:lvlText w:val="•"/>
      <w:lvlJc w:val="left"/>
      <w:pPr>
        <w:ind w:left="1859" w:hanging="151"/>
      </w:pPr>
      <w:rPr>
        <w:rFonts w:hint="default"/>
        <w:lang w:val="en-US" w:eastAsia="en-US" w:bidi="en-US"/>
      </w:rPr>
    </w:lvl>
    <w:lvl w:ilvl="7" w:tplc="F3B63A0A">
      <w:numFmt w:val="bullet"/>
      <w:lvlText w:val="•"/>
      <w:lvlJc w:val="left"/>
      <w:pPr>
        <w:ind w:left="2123" w:hanging="151"/>
      </w:pPr>
      <w:rPr>
        <w:rFonts w:hint="default"/>
        <w:lang w:val="en-US" w:eastAsia="en-US" w:bidi="en-US"/>
      </w:rPr>
    </w:lvl>
    <w:lvl w:ilvl="8" w:tplc="0A22303C">
      <w:numFmt w:val="bullet"/>
      <w:lvlText w:val="•"/>
      <w:lvlJc w:val="left"/>
      <w:pPr>
        <w:ind w:left="2386" w:hanging="151"/>
      </w:pPr>
      <w:rPr>
        <w:rFonts w:hint="default"/>
        <w:lang w:val="en-US" w:eastAsia="en-US" w:bidi="en-US"/>
      </w:rPr>
    </w:lvl>
  </w:abstractNum>
  <w:abstractNum w:abstractNumId="3" w15:restartNumberingAfterBreak="0">
    <w:nsid w:val="203424DE"/>
    <w:multiLevelType w:val="hybridMultilevel"/>
    <w:tmpl w:val="298C362C"/>
    <w:lvl w:ilvl="0" w:tplc="934676C8">
      <w:numFmt w:val="bullet"/>
      <w:lvlText w:val="•"/>
      <w:lvlJc w:val="left"/>
      <w:pPr>
        <w:ind w:left="308" w:hanging="151"/>
      </w:pPr>
      <w:rPr>
        <w:rFonts w:ascii="Open Sans" w:eastAsia="Open Sans" w:hAnsi="Open Sans" w:cs="Open Sans" w:hint="default"/>
        <w:w w:val="98"/>
        <w:sz w:val="14"/>
        <w:szCs w:val="14"/>
        <w:lang w:val="en-US" w:eastAsia="en-US" w:bidi="en-US"/>
      </w:rPr>
    </w:lvl>
    <w:lvl w:ilvl="1" w:tplc="7206E8A2">
      <w:numFmt w:val="bullet"/>
      <w:lvlText w:val="•"/>
      <w:lvlJc w:val="left"/>
      <w:pPr>
        <w:ind w:left="560" w:hanging="151"/>
      </w:pPr>
      <w:rPr>
        <w:rFonts w:hint="default"/>
        <w:lang w:val="en-US" w:eastAsia="en-US" w:bidi="en-US"/>
      </w:rPr>
    </w:lvl>
    <w:lvl w:ilvl="2" w:tplc="1F0674E2">
      <w:numFmt w:val="bullet"/>
      <w:lvlText w:val="•"/>
      <w:lvlJc w:val="left"/>
      <w:pPr>
        <w:ind w:left="821" w:hanging="151"/>
      </w:pPr>
      <w:rPr>
        <w:rFonts w:hint="default"/>
        <w:lang w:val="en-US" w:eastAsia="en-US" w:bidi="en-US"/>
      </w:rPr>
    </w:lvl>
    <w:lvl w:ilvl="3" w:tplc="850E13CA">
      <w:numFmt w:val="bullet"/>
      <w:lvlText w:val="•"/>
      <w:lvlJc w:val="left"/>
      <w:pPr>
        <w:ind w:left="1082" w:hanging="151"/>
      </w:pPr>
      <w:rPr>
        <w:rFonts w:hint="default"/>
        <w:lang w:val="en-US" w:eastAsia="en-US" w:bidi="en-US"/>
      </w:rPr>
    </w:lvl>
    <w:lvl w:ilvl="4" w:tplc="B0D68834">
      <w:numFmt w:val="bullet"/>
      <w:lvlText w:val="•"/>
      <w:lvlJc w:val="left"/>
      <w:pPr>
        <w:ind w:left="1342" w:hanging="151"/>
      </w:pPr>
      <w:rPr>
        <w:rFonts w:hint="default"/>
        <w:lang w:val="en-US" w:eastAsia="en-US" w:bidi="en-US"/>
      </w:rPr>
    </w:lvl>
    <w:lvl w:ilvl="5" w:tplc="C2FA9A0C">
      <w:numFmt w:val="bullet"/>
      <w:lvlText w:val="•"/>
      <w:lvlJc w:val="left"/>
      <w:pPr>
        <w:ind w:left="1603" w:hanging="151"/>
      </w:pPr>
      <w:rPr>
        <w:rFonts w:hint="default"/>
        <w:lang w:val="en-US" w:eastAsia="en-US" w:bidi="en-US"/>
      </w:rPr>
    </w:lvl>
    <w:lvl w:ilvl="6" w:tplc="4B740842">
      <w:numFmt w:val="bullet"/>
      <w:lvlText w:val="•"/>
      <w:lvlJc w:val="left"/>
      <w:pPr>
        <w:ind w:left="1864" w:hanging="151"/>
      </w:pPr>
      <w:rPr>
        <w:rFonts w:hint="default"/>
        <w:lang w:val="en-US" w:eastAsia="en-US" w:bidi="en-US"/>
      </w:rPr>
    </w:lvl>
    <w:lvl w:ilvl="7" w:tplc="22DCD342">
      <w:numFmt w:val="bullet"/>
      <w:lvlText w:val="•"/>
      <w:lvlJc w:val="left"/>
      <w:pPr>
        <w:ind w:left="2125" w:hanging="151"/>
      </w:pPr>
      <w:rPr>
        <w:rFonts w:hint="default"/>
        <w:lang w:val="en-US" w:eastAsia="en-US" w:bidi="en-US"/>
      </w:rPr>
    </w:lvl>
    <w:lvl w:ilvl="8" w:tplc="226E4C58">
      <w:numFmt w:val="bullet"/>
      <w:lvlText w:val="•"/>
      <w:lvlJc w:val="left"/>
      <w:pPr>
        <w:ind w:left="2385" w:hanging="151"/>
      </w:pPr>
      <w:rPr>
        <w:rFonts w:hint="default"/>
        <w:lang w:val="en-US" w:eastAsia="en-US" w:bidi="en-US"/>
      </w:rPr>
    </w:lvl>
  </w:abstractNum>
  <w:abstractNum w:abstractNumId="4" w15:restartNumberingAfterBreak="0">
    <w:nsid w:val="21712CDB"/>
    <w:multiLevelType w:val="hybridMultilevel"/>
    <w:tmpl w:val="2C4E2146"/>
    <w:lvl w:ilvl="0" w:tplc="D2A819AC">
      <w:numFmt w:val="bullet"/>
      <w:lvlText w:val="•"/>
      <w:lvlJc w:val="left"/>
      <w:pPr>
        <w:ind w:left="598" w:hanging="88"/>
      </w:pPr>
      <w:rPr>
        <w:rFonts w:ascii="Open Sans" w:eastAsia="Open Sans" w:hAnsi="Open Sans" w:cs="Open Sans" w:hint="default"/>
        <w:color w:val="FFFFFF"/>
        <w:w w:val="98"/>
        <w:sz w:val="14"/>
        <w:szCs w:val="14"/>
        <w:lang w:val="en-US" w:eastAsia="en-US" w:bidi="en-US"/>
      </w:rPr>
    </w:lvl>
    <w:lvl w:ilvl="1" w:tplc="302A4B44">
      <w:numFmt w:val="bullet"/>
      <w:lvlText w:val="•"/>
      <w:lvlJc w:val="left"/>
      <w:pPr>
        <w:ind w:left="979" w:hanging="88"/>
      </w:pPr>
      <w:rPr>
        <w:rFonts w:hint="default"/>
        <w:lang w:val="en-US" w:eastAsia="en-US" w:bidi="en-US"/>
      </w:rPr>
    </w:lvl>
    <w:lvl w:ilvl="2" w:tplc="FF888E24">
      <w:numFmt w:val="bullet"/>
      <w:lvlText w:val="•"/>
      <w:lvlJc w:val="left"/>
      <w:pPr>
        <w:ind w:left="1358" w:hanging="88"/>
      </w:pPr>
      <w:rPr>
        <w:rFonts w:hint="default"/>
        <w:lang w:val="en-US" w:eastAsia="en-US" w:bidi="en-US"/>
      </w:rPr>
    </w:lvl>
    <w:lvl w:ilvl="3" w:tplc="A81A7C62">
      <w:numFmt w:val="bullet"/>
      <w:lvlText w:val="•"/>
      <w:lvlJc w:val="left"/>
      <w:pPr>
        <w:ind w:left="1738" w:hanging="88"/>
      </w:pPr>
      <w:rPr>
        <w:rFonts w:hint="default"/>
        <w:lang w:val="en-US" w:eastAsia="en-US" w:bidi="en-US"/>
      </w:rPr>
    </w:lvl>
    <w:lvl w:ilvl="4" w:tplc="3F784A10">
      <w:numFmt w:val="bullet"/>
      <w:lvlText w:val="•"/>
      <w:lvlJc w:val="left"/>
      <w:pPr>
        <w:ind w:left="2117" w:hanging="88"/>
      </w:pPr>
      <w:rPr>
        <w:rFonts w:hint="default"/>
        <w:lang w:val="en-US" w:eastAsia="en-US" w:bidi="en-US"/>
      </w:rPr>
    </w:lvl>
    <w:lvl w:ilvl="5" w:tplc="D2ACAADC">
      <w:numFmt w:val="bullet"/>
      <w:lvlText w:val="•"/>
      <w:lvlJc w:val="left"/>
      <w:pPr>
        <w:ind w:left="2497" w:hanging="88"/>
      </w:pPr>
      <w:rPr>
        <w:rFonts w:hint="default"/>
        <w:lang w:val="en-US" w:eastAsia="en-US" w:bidi="en-US"/>
      </w:rPr>
    </w:lvl>
    <w:lvl w:ilvl="6" w:tplc="3F58605C">
      <w:numFmt w:val="bullet"/>
      <w:lvlText w:val="•"/>
      <w:lvlJc w:val="left"/>
      <w:pPr>
        <w:ind w:left="2876" w:hanging="88"/>
      </w:pPr>
      <w:rPr>
        <w:rFonts w:hint="default"/>
        <w:lang w:val="en-US" w:eastAsia="en-US" w:bidi="en-US"/>
      </w:rPr>
    </w:lvl>
    <w:lvl w:ilvl="7" w:tplc="1D8CD8AE">
      <w:numFmt w:val="bullet"/>
      <w:lvlText w:val="•"/>
      <w:lvlJc w:val="left"/>
      <w:pPr>
        <w:ind w:left="3255" w:hanging="88"/>
      </w:pPr>
      <w:rPr>
        <w:rFonts w:hint="default"/>
        <w:lang w:val="en-US" w:eastAsia="en-US" w:bidi="en-US"/>
      </w:rPr>
    </w:lvl>
    <w:lvl w:ilvl="8" w:tplc="472CEE76">
      <w:numFmt w:val="bullet"/>
      <w:lvlText w:val="•"/>
      <w:lvlJc w:val="left"/>
      <w:pPr>
        <w:ind w:left="3635" w:hanging="88"/>
      </w:pPr>
      <w:rPr>
        <w:rFonts w:hint="default"/>
        <w:lang w:val="en-US" w:eastAsia="en-US" w:bidi="en-US"/>
      </w:rPr>
    </w:lvl>
  </w:abstractNum>
  <w:abstractNum w:abstractNumId="5" w15:restartNumberingAfterBreak="0">
    <w:nsid w:val="24191640"/>
    <w:multiLevelType w:val="hybridMultilevel"/>
    <w:tmpl w:val="7F34803E"/>
    <w:lvl w:ilvl="0" w:tplc="357A0242">
      <w:numFmt w:val="bullet"/>
      <w:lvlText w:val="•"/>
      <w:lvlJc w:val="left"/>
      <w:pPr>
        <w:ind w:left="407" w:hanging="88"/>
      </w:pPr>
      <w:rPr>
        <w:rFonts w:ascii="Open Sans" w:eastAsia="Open Sans" w:hAnsi="Open Sans" w:cs="Open Sans" w:hint="default"/>
        <w:color w:val="FFFFFF"/>
        <w:w w:val="98"/>
        <w:sz w:val="14"/>
        <w:szCs w:val="14"/>
        <w:lang w:val="en-US" w:eastAsia="en-US" w:bidi="en-US"/>
      </w:rPr>
    </w:lvl>
    <w:lvl w:ilvl="1" w:tplc="F0EA030E">
      <w:numFmt w:val="bullet"/>
      <w:lvlText w:val="•"/>
      <w:lvlJc w:val="left"/>
      <w:pPr>
        <w:ind w:left="651" w:hanging="88"/>
      </w:pPr>
      <w:rPr>
        <w:rFonts w:hint="default"/>
        <w:lang w:val="en-US" w:eastAsia="en-US" w:bidi="en-US"/>
      </w:rPr>
    </w:lvl>
    <w:lvl w:ilvl="2" w:tplc="74D6BE46">
      <w:numFmt w:val="bullet"/>
      <w:lvlText w:val="•"/>
      <w:lvlJc w:val="left"/>
      <w:pPr>
        <w:ind w:left="902" w:hanging="88"/>
      </w:pPr>
      <w:rPr>
        <w:rFonts w:hint="default"/>
        <w:lang w:val="en-US" w:eastAsia="en-US" w:bidi="en-US"/>
      </w:rPr>
    </w:lvl>
    <w:lvl w:ilvl="3" w:tplc="1AC0B084">
      <w:numFmt w:val="bullet"/>
      <w:lvlText w:val="•"/>
      <w:lvlJc w:val="left"/>
      <w:pPr>
        <w:ind w:left="1153" w:hanging="88"/>
      </w:pPr>
      <w:rPr>
        <w:rFonts w:hint="default"/>
        <w:lang w:val="en-US" w:eastAsia="en-US" w:bidi="en-US"/>
      </w:rPr>
    </w:lvl>
    <w:lvl w:ilvl="4" w:tplc="4A4CD19C">
      <w:numFmt w:val="bullet"/>
      <w:lvlText w:val="•"/>
      <w:lvlJc w:val="left"/>
      <w:pPr>
        <w:ind w:left="1404" w:hanging="88"/>
      </w:pPr>
      <w:rPr>
        <w:rFonts w:hint="default"/>
        <w:lang w:val="en-US" w:eastAsia="en-US" w:bidi="en-US"/>
      </w:rPr>
    </w:lvl>
    <w:lvl w:ilvl="5" w:tplc="CEDC45A2">
      <w:numFmt w:val="bullet"/>
      <w:lvlText w:val="•"/>
      <w:lvlJc w:val="left"/>
      <w:pPr>
        <w:ind w:left="1655" w:hanging="88"/>
      </w:pPr>
      <w:rPr>
        <w:rFonts w:hint="default"/>
        <w:lang w:val="en-US" w:eastAsia="en-US" w:bidi="en-US"/>
      </w:rPr>
    </w:lvl>
    <w:lvl w:ilvl="6" w:tplc="B21423C2">
      <w:numFmt w:val="bullet"/>
      <w:lvlText w:val="•"/>
      <w:lvlJc w:val="left"/>
      <w:pPr>
        <w:ind w:left="1906" w:hanging="88"/>
      </w:pPr>
      <w:rPr>
        <w:rFonts w:hint="default"/>
        <w:lang w:val="en-US" w:eastAsia="en-US" w:bidi="en-US"/>
      </w:rPr>
    </w:lvl>
    <w:lvl w:ilvl="7" w:tplc="350C809A">
      <w:numFmt w:val="bullet"/>
      <w:lvlText w:val="•"/>
      <w:lvlJc w:val="left"/>
      <w:pPr>
        <w:ind w:left="2157" w:hanging="88"/>
      </w:pPr>
      <w:rPr>
        <w:rFonts w:hint="default"/>
        <w:lang w:val="en-US" w:eastAsia="en-US" w:bidi="en-US"/>
      </w:rPr>
    </w:lvl>
    <w:lvl w:ilvl="8" w:tplc="0F20BB44">
      <w:numFmt w:val="bullet"/>
      <w:lvlText w:val="•"/>
      <w:lvlJc w:val="left"/>
      <w:pPr>
        <w:ind w:left="2408" w:hanging="88"/>
      </w:pPr>
      <w:rPr>
        <w:rFonts w:hint="default"/>
        <w:lang w:val="en-US" w:eastAsia="en-US" w:bidi="en-US"/>
      </w:rPr>
    </w:lvl>
  </w:abstractNum>
  <w:abstractNum w:abstractNumId="6" w15:restartNumberingAfterBreak="0">
    <w:nsid w:val="30200765"/>
    <w:multiLevelType w:val="hybridMultilevel"/>
    <w:tmpl w:val="AB64C7AE"/>
    <w:lvl w:ilvl="0" w:tplc="D1DA3CA4">
      <w:numFmt w:val="bullet"/>
      <w:lvlText w:val="•"/>
      <w:lvlJc w:val="left"/>
      <w:pPr>
        <w:ind w:left="416" w:hanging="171"/>
      </w:pPr>
      <w:rPr>
        <w:rFonts w:ascii="Open Sans Extrabold" w:eastAsia="Open Sans Extrabold" w:hAnsi="Open Sans Extrabold" w:cs="Open Sans Extrabold" w:hint="default"/>
        <w:b/>
        <w:bCs/>
        <w:color w:val="AC1F24"/>
        <w:spacing w:val="-1"/>
        <w:w w:val="100"/>
        <w:sz w:val="18"/>
        <w:szCs w:val="18"/>
        <w:lang w:val="en-US" w:eastAsia="en-US" w:bidi="en-US"/>
      </w:rPr>
    </w:lvl>
    <w:lvl w:ilvl="1" w:tplc="B9628BFE">
      <w:numFmt w:val="bullet"/>
      <w:lvlText w:val="•"/>
      <w:lvlJc w:val="left"/>
      <w:pPr>
        <w:ind w:left="445" w:hanging="171"/>
      </w:pPr>
      <w:rPr>
        <w:rFonts w:ascii="Open Sans Extrabold" w:eastAsia="Open Sans Extrabold" w:hAnsi="Open Sans Extrabold" w:cs="Open Sans Extrabold" w:hint="default"/>
        <w:b/>
        <w:bCs/>
        <w:color w:val="AC1F24"/>
        <w:spacing w:val="-1"/>
        <w:w w:val="100"/>
        <w:sz w:val="18"/>
        <w:szCs w:val="18"/>
        <w:lang w:val="en-US" w:eastAsia="en-US" w:bidi="en-US"/>
      </w:rPr>
    </w:lvl>
    <w:lvl w:ilvl="2" w:tplc="134CACF6">
      <w:numFmt w:val="bullet"/>
      <w:lvlText w:val="•"/>
      <w:lvlJc w:val="left"/>
      <w:pPr>
        <w:ind w:left="440" w:hanging="171"/>
      </w:pPr>
      <w:rPr>
        <w:rFonts w:hint="default"/>
        <w:lang w:val="en-US" w:eastAsia="en-US" w:bidi="en-US"/>
      </w:rPr>
    </w:lvl>
    <w:lvl w:ilvl="3" w:tplc="DF42628A">
      <w:numFmt w:val="bullet"/>
      <w:lvlText w:val="•"/>
      <w:lvlJc w:val="left"/>
      <w:pPr>
        <w:ind w:left="1418" w:hanging="171"/>
      </w:pPr>
      <w:rPr>
        <w:rFonts w:hint="default"/>
        <w:lang w:val="en-US" w:eastAsia="en-US" w:bidi="en-US"/>
      </w:rPr>
    </w:lvl>
    <w:lvl w:ilvl="4" w:tplc="B4B401D2">
      <w:numFmt w:val="bullet"/>
      <w:lvlText w:val="•"/>
      <w:lvlJc w:val="left"/>
      <w:pPr>
        <w:ind w:left="2397" w:hanging="171"/>
      </w:pPr>
      <w:rPr>
        <w:rFonts w:hint="default"/>
        <w:lang w:val="en-US" w:eastAsia="en-US" w:bidi="en-US"/>
      </w:rPr>
    </w:lvl>
    <w:lvl w:ilvl="5" w:tplc="311A2C56">
      <w:numFmt w:val="bullet"/>
      <w:lvlText w:val="•"/>
      <w:lvlJc w:val="left"/>
      <w:pPr>
        <w:ind w:left="3376" w:hanging="171"/>
      </w:pPr>
      <w:rPr>
        <w:rFonts w:hint="default"/>
        <w:lang w:val="en-US" w:eastAsia="en-US" w:bidi="en-US"/>
      </w:rPr>
    </w:lvl>
    <w:lvl w:ilvl="6" w:tplc="388491E8">
      <w:numFmt w:val="bullet"/>
      <w:lvlText w:val="•"/>
      <w:lvlJc w:val="left"/>
      <w:pPr>
        <w:ind w:left="4354" w:hanging="171"/>
      </w:pPr>
      <w:rPr>
        <w:rFonts w:hint="default"/>
        <w:lang w:val="en-US" w:eastAsia="en-US" w:bidi="en-US"/>
      </w:rPr>
    </w:lvl>
    <w:lvl w:ilvl="7" w:tplc="D916E3A2">
      <w:numFmt w:val="bullet"/>
      <w:lvlText w:val="•"/>
      <w:lvlJc w:val="left"/>
      <w:pPr>
        <w:ind w:left="5333" w:hanging="171"/>
      </w:pPr>
      <w:rPr>
        <w:rFonts w:hint="default"/>
        <w:lang w:val="en-US" w:eastAsia="en-US" w:bidi="en-US"/>
      </w:rPr>
    </w:lvl>
    <w:lvl w:ilvl="8" w:tplc="78CED8A0">
      <w:numFmt w:val="bullet"/>
      <w:lvlText w:val="•"/>
      <w:lvlJc w:val="left"/>
      <w:pPr>
        <w:ind w:left="6312" w:hanging="171"/>
      </w:pPr>
      <w:rPr>
        <w:rFonts w:hint="default"/>
        <w:lang w:val="en-US" w:eastAsia="en-US" w:bidi="en-US"/>
      </w:rPr>
    </w:lvl>
  </w:abstractNum>
  <w:abstractNum w:abstractNumId="7" w15:restartNumberingAfterBreak="0">
    <w:nsid w:val="31E96E3A"/>
    <w:multiLevelType w:val="hybridMultilevel"/>
    <w:tmpl w:val="CD745FF2"/>
    <w:lvl w:ilvl="0" w:tplc="267CBFBE">
      <w:numFmt w:val="bullet"/>
      <w:lvlText w:val="–"/>
      <w:lvlJc w:val="left"/>
      <w:pPr>
        <w:ind w:left="227" w:hanging="152"/>
      </w:pPr>
      <w:rPr>
        <w:rFonts w:ascii="Open Sans" w:eastAsia="Open Sans" w:hAnsi="Open Sans" w:cs="Open Sans" w:hint="default"/>
        <w:spacing w:val="-1"/>
        <w:w w:val="100"/>
        <w:sz w:val="20"/>
        <w:szCs w:val="20"/>
        <w:lang w:val="en-US" w:eastAsia="en-US" w:bidi="en-US"/>
      </w:rPr>
    </w:lvl>
    <w:lvl w:ilvl="1" w:tplc="74D0E3B4">
      <w:numFmt w:val="bullet"/>
      <w:lvlText w:val="•"/>
      <w:lvlJc w:val="left"/>
      <w:pPr>
        <w:ind w:left="300" w:hanging="152"/>
      </w:pPr>
      <w:rPr>
        <w:rFonts w:hint="default"/>
        <w:lang w:val="en-US" w:eastAsia="en-US" w:bidi="en-US"/>
      </w:rPr>
    </w:lvl>
    <w:lvl w:ilvl="2" w:tplc="21320194">
      <w:numFmt w:val="bullet"/>
      <w:lvlText w:val="•"/>
      <w:lvlJc w:val="left"/>
      <w:pPr>
        <w:ind w:left="1079" w:hanging="152"/>
      </w:pPr>
      <w:rPr>
        <w:rFonts w:hint="default"/>
        <w:lang w:val="en-US" w:eastAsia="en-US" w:bidi="en-US"/>
      </w:rPr>
    </w:lvl>
    <w:lvl w:ilvl="3" w:tplc="09B23A62">
      <w:numFmt w:val="bullet"/>
      <w:lvlText w:val="•"/>
      <w:lvlJc w:val="left"/>
      <w:pPr>
        <w:ind w:left="1858" w:hanging="152"/>
      </w:pPr>
      <w:rPr>
        <w:rFonts w:hint="default"/>
        <w:lang w:val="en-US" w:eastAsia="en-US" w:bidi="en-US"/>
      </w:rPr>
    </w:lvl>
    <w:lvl w:ilvl="4" w:tplc="2504811C">
      <w:numFmt w:val="bullet"/>
      <w:lvlText w:val="•"/>
      <w:lvlJc w:val="left"/>
      <w:pPr>
        <w:ind w:left="2638" w:hanging="152"/>
      </w:pPr>
      <w:rPr>
        <w:rFonts w:hint="default"/>
        <w:lang w:val="en-US" w:eastAsia="en-US" w:bidi="en-US"/>
      </w:rPr>
    </w:lvl>
    <w:lvl w:ilvl="5" w:tplc="B054125E">
      <w:numFmt w:val="bullet"/>
      <w:lvlText w:val="•"/>
      <w:lvlJc w:val="left"/>
      <w:pPr>
        <w:ind w:left="3417" w:hanging="152"/>
      </w:pPr>
      <w:rPr>
        <w:rFonts w:hint="default"/>
        <w:lang w:val="en-US" w:eastAsia="en-US" w:bidi="en-US"/>
      </w:rPr>
    </w:lvl>
    <w:lvl w:ilvl="6" w:tplc="01021978">
      <w:numFmt w:val="bullet"/>
      <w:lvlText w:val="•"/>
      <w:lvlJc w:val="left"/>
      <w:pPr>
        <w:ind w:left="4196" w:hanging="152"/>
      </w:pPr>
      <w:rPr>
        <w:rFonts w:hint="default"/>
        <w:lang w:val="en-US" w:eastAsia="en-US" w:bidi="en-US"/>
      </w:rPr>
    </w:lvl>
    <w:lvl w:ilvl="7" w:tplc="7BEA614A">
      <w:numFmt w:val="bullet"/>
      <w:lvlText w:val="•"/>
      <w:lvlJc w:val="left"/>
      <w:pPr>
        <w:ind w:left="4976" w:hanging="152"/>
      </w:pPr>
      <w:rPr>
        <w:rFonts w:hint="default"/>
        <w:lang w:val="en-US" w:eastAsia="en-US" w:bidi="en-US"/>
      </w:rPr>
    </w:lvl>
    <w:lvl w:ilvl="8" w:tplc="EB268E9C">
      <w:numFmt w:val="bullet"/>
      <w:lvlText w:val="•"/>
      <w:lvlJc w:val="left"/>
      <w:pPr>
        <w:ind w:left="5755" w:hanging="152"/>
      </w:pPr>
      <w:rPr>
        <w:rFonts w:hint="default"/>
        <w:lang w:val="en-US" w:eastAsia="en-US" w:bidi="en-US"/>
      </w:rPr>
    </w:lvl>
  </w:abstractNum>
  <w:abstractNum w:abstractNumId="8" w15:restartNumberingAfterBreak="0">
    <w:nsid w:val="3983071D"/>
    <w:multiLevelType w:val="hybridMultilevel"/>
    <w:tmpl w:val="4BDEF6D4"/>
    <w:lvl w:ilvl="0" w:tplc="D8B07A56">
      <w:numFmt w:val="bullet"/>
      <w:lvlText w:val="•"/>
      <w:lvlJc w:val="left"/>
      <w:pPr>
        <w:ind w:left="257" w:hanging="151"/>
      </w:pPr>
      <w:rPr>
        <w:rFonts w:ascii="Open Sans" w:eastAsia="Open Sans" w:hAnsi="Open Sans" w:cs="Open Sans" w:hint="default"/>
        <w:w w:val="98"/>
        <w:sz w:val="14"/>
        <w:szCs w:val="14"/>
        <w:lang w:val="en-US" w:eastAsia="en-US" w:bidi="en-US"/>
      </w:rPr>
    </w:lvl>
    <w:lvl w:ilvl="1" w:tplc="9398AE02">
      <w:numFmt w:val="bullet"/>
      <w:lvlText w:val="•"/>
      <w:lvlJc w:val="left"/>
      <w:pPr>
        <w:ind w:left="539" w:hanging="151"/>
      </w:pPr>
      <w:rPr>
        <w:rFonts w:hint="default"/>
        <w:lang w:val="en-US" w:eastAsia="en-US" w:bidi="en-US"/>
      </w:rPr>
    </w:lvl>
    <w:lvl w:ilvl="2" w:tplc="0F50B5DA">
      <w:numFmt w:val="bullet"/>
      <w:lvlText w:val="•"/>
      <w:lvlJc w:val="left"/>
      <w:pPr>
        <w:ind w:left="818" w:hanging="151"/>
      </w:pPr>
      <w:rPr>
        <w:rFonts w:hint="default"/>
        <w:lang w:val="en-US" w:eastAsia="en-US" w:bidi="en-US"/>
      </w:rPr>
    </w:lvl>
    <w:lvl w:ilvl="3" w:tplc="DB32AF60">
      <w:numFmt w:val="bullet"/>
      <w:lvlText w:val="•"/>
      <w:lvlJc w:val="left"/>
      <w:pPr>
        <w:ind w:left="1098" w:hanging="151"/>
      </w:pPr>
      <w:rPr>
        <w:rFonts w:hint="default"/>
        <w:lang w:val="en-US" w:eastAsia="en-US" w:bidi="en-US"/>
      </w:rPr>
    </w:lvl>
    <w:lvl w:ilvl="4" w:tplc="660C3F2C">
      <w:numFmt w:val="bullet"/>
      <w:lvlText w:val="•"/>
      <w:lvlJc w:val="left"/>
      <w:pPr>
        <w:ind w:left="1377" w:hanging="151"/>
      </w:pPr>
      <w:rPr>
        <w:rFonts w:hint="default"/>
        <w:lang w:val="en-US" w:eastAsia="en-US" w:bidi="en-US"/>
      </w:rPr>
    </w:lvl>
    <w:lvl w:ilvl="5" w:tplc="E9C272D4">
      <w:numFmt w:val="bullet"/>
      <w:lvlText w:val="•"/>
      <w:lvlJc w:val="left"/>
      <w:pPr>
        <w:ind w:left="1657" w:hanging="151"/>
      </w:pPr>
      <w:rPr>
        <w:rFonts w:hint="default"/>
        <w:lang w:val="en-US" w:eastAsia="en-US" w:bidi="en-US"/>
      </w:rPr>
    </w:lvl>
    <w:lvl w:ilvl="6" w:tplc="8B1C385E">
      <w:numFmt w:val="bullet"/>
      <w:lvlText w:val="•"/>
      <w:lvlJc w:val="left"/>
      <w:pPr>
        <w:ind w:left="1936" w:hanging="151"/>
      </w:pPr>
      <w:rPr>
        <w:rFonts w:hint="default"/>
        <w:lang w:val="en-US" w:eastAsia="en-US" w:bidi="en-US"/>
      </w:rPr>
    </w:lvl>
    <w:lvl w:ilvl="7" w:tplc="B9381728">
      <w:numFmt w:val="bullet"/>
      <w:lvlText w:val="•"/>
      <w:lvlJc w:val="left"/>
      <w:pPr>
        <w:ind w:left="2216" w:hanging="151"/>
      </w:pPr>
      <w:rPr>
        <w:rFonts w:hint="default"/>
        <w:lang w:val="en-US" w:eastAsia="en-US" w:bidi="en-US"/>
      </w:rPr>
    </w:lvl>
    <w:lvl w:ilvl="8" w:tplc="9D4E2A74">
      <w:numFmt w:val="bullet"/>
      <w:lvlText w:val="•"/>
      <w:lvlJc w:val="left"/>
      <w:pPr>
        <w:ind w:left="2495" w:hanging="151"/>
      </w:pPr>
      <w:rPr>
        <w:rFonts w:hint="default"/>
        <w:lang w:val="en-US" w:eastAsia="en-US" w:bidi="en-US"/>
      </w:rPr>
    </w:lvl>
  </w:abstractNum>
  <w:abstractNum w:abstractNumId="9" w15:restartNumberingAfterBreak="0">
    <w:nsid w:val="4D700E80"/>
    <w:multiLevelType w:val="hybridMultilevel"/>
    <w:tmpl w:val="F6AAA046"/>
    <w:lvl w:ilvl="0" w:tplc="0696F864">
      <w:numFmt w:val="bullet"/>
      <w:lvlText w:val="•"/>
      <w:lvlJc w:val="left"/>
      <w:pPr>
        <w:ind w:left="294" w:hanging="151"/>
      </w:pPr>
      <w:rPr>
        <w:rFonts w:ascii="Open Sans" w:eastAsia="Open Sans" w:hAnsi="Open Sans" w:cs="Open Sans" w:hint="default"/>
        <w:w w:val="98"/>
        <w:sz w:val="14"/>
        <w:szCs w:val="14"/>
        <w:lang w:val="en-US" w:eastAsia="en-US" w:bidi="en-US"/>
      </w:rPr>
    </w:lvl>
    <w:lvl w:ilvl="1" w:tplc="DC6C9B86">
      <w:numFmt w:val="bullet"/>
      <w:lvlText w:val="•"/>
      <w:lvlJc w:val="left"/>
      <w:pPr>
        <w:ind w:left="561" w:hanging="151"/>
      </w:pPr>
      <w:rPr>
        <w:rFonts w:hint="default"/>
        <w:lang w:val="en-US" w:eastAsia="en-US" w:bidi="en-US"/>
      </w:rPr>
    </w:lvl>
    <w:lvl w:ilvl="2" w:tplc="021079A4">
      <w:numFmt w:val="bullet"/>
      <w:lvlText w:val="•"/>
      <w:lvlJc w:val="left"/>
      <w:pPr>
        <w:ind w:left="822" w:hanging="151"/>
      </w:pPr>
      <w:rPr>
        <w:rFonts w:hint="default"/>
        <w:lang w:val="en-US" w:eastAsia="en-US" w:bidi="en-US"/>
      </w:rPr>
    </w:lvl>
    <w:lvl w:ilvl="3" w:tplc="0960F75C">
      <w:numFmt w:val="bullet"/>
      <w:lvlText w:val="•"/>
      <w:lvlJc w:val="left"/>
      <w:pPr>
        <w:ind w:left="1083" w:hanging="151"/>
      </w:pPr>
      <w:rPr>
        <w:rFonts w:hint="default"/>
        <w:lang w:val="en-US" w:eastAsia="en-US" w:bidi="en-US"/>
      </w:rPr>
    </w:lvl>
    <w:lvl w:ilvl="4" w:tplc="21BC883A">
      <w:numFmt w:val="bullet"/>
      <w:lvlText w:val="•"/>
      <w:lvlJc w:val="left"/>
      <w:pPr>
        <w:ind w:left="1344" w:hanging="151"/>
      </w:pPr>
      <w:rPr>
        <w:rFonts w:hint="default"/>
        <w:lang w:val="en-US" w:eastAsia="en-US" w:bidi="en-US"/>
      </w:rPr>
    </w:lvl>
    <w:lvl w:ilvl="5" w:tplc="AAE808EC">
      <w:numFmt w:val="bullet"/>
      <w:lvlText w:val="•"/>
      <w:lvlJc w:val="left"/>
      <w:pPr>
        <w:ind w:left="1605" w:hanging="151"/>
      </w:pPr>
      <w:rPr>
        <w:rFonts w:hint="default"/>
        <w:lang w:val="en-US" w:eastAsia="en-US" w:bidi="en-US"/>
      </w:rPr>
    </w:lvl>
    <w:lvl w:ilvl="6" w:tplc="98EAAFA2">
      <w:numFmt w:val="bullet"/>
      <w:lvlText w:val="•"/>
      <w:lvlJc w:val="left"/>
      <w:pPr>
        <w:ind w:left="1866" w:hanging="151"/>
      </w:pPr>
      <w:rPr>
        <w:rFonts w:hint="default"/>
        <w:lang w:val="en-US" w:eastAsia="en-US" w:bidi="en-US"/>
      </w:rPr>
    </w:lvl>
    <w:lvl w:ilvl="7" w:tplc="6F34B8BA">
      <w:numFmt w:val="bullet"/>
      <w:lvlText w:val="•"/>
      <w:lvlJc w:val="left"/>
      <w:pPr>
        <w:ind w:left="2127" w:hanging="151"/>
      </w:pPr>
      <w:rPr>
        <w:rFonts w:hint="default"/>
        <w:lang w:val="en-US" w:eastAsia="en-US" w:bidi="en-US"/>
      </w:rPr>
    </w:lvl>
    <w:lvl w:ilvl="8" w:tplc="6B3E8A28">
      <w:numFmt w:val="bullet"/>
      <w:lvlText w:val="•"/>
      <w:lvlJc w:val="left"/>
      <w:pPr>
        <w:ind w:left="2388" w:hanging="151"/>
      </w:pPr>
      <w:rPr>
        <w:rFonts w:hint="default"/>
        <w:lang w:val="en-US" w:eastAsia="en-US" w:bidi="en-US"/>
      </w:rPr>
    </w:lvl>
  </w:abstractNum>
  <w:abstractNum w:abstractNumId="10" w15:restartNumberingAfterBreak="0">
    <w:nsid w:val="55D462E2"/>
    <w:multiLevelType w:val="hybridMultilevel"/>
    <w:tmpl w:val="83140C60"/>
    <w:lvl w:ilvl="0" w:tplc="36748794">
      <w:numFmt w:val="bullet"/>
      <w:lvlText w:val="•"/>
      <w:lvlJc w:val="left"/>
      <w:pPr>
        <w:ind w:left="211" w:hanging="88"/>
      </w:pPr>
      <w:rPr>
        <w:rFonts w:ascii="Open Sans" w:eastAsia="Open Sans" w:hAnsi="Open Sans" w:cs="Open Sans" w:hint="default"/>
        <w:color w:val="FFFFFF"/>
        <w:w w:val="98"/>
        <w:sz w:val="14"/>
        <w:szCs w:val="14"/>
        <w:lang w:val="en-US" w:eastAsia="en-US" w:bidi="en-US"/>
      </w:rPr>
    </w:lvl>
    <w:lvl w:ilvl="1" w:tplc="AF68D79A">
      <w:numFmt w:val="bullet"/>
      <w:lvlText w:val="•"/>
      <w:lvlJc w:val="left"/>
      <w:pPr>
        <w:ind w:left="489" w:hanging="88"/>
      </w:pPr>
      <w:rPr>
        <w:rFonts w:hint="default"/>
        <w:lang w:val="en-US" w:eastAsia="en-US" w:bidi="en-US"/>
      </w:rPr>
    </w:lvl>
    <w:lvl w:ilvl="2" w:tplc="F108868C">
      <w:numFmt w:val="bullet"/>
      <w:lvlText w:val="•"/>
      <w:lvlJc w:val="left"/>
      <w:pPr>
        <w:ind w:left="758" w:hanging="88"/>
      </w:pPr>
      <w:rPr>
        <w:rFonts w:hint="default"/>
        <w:lang w:val="en-US" w:eastAsia="en-US" w:bidi="en-US"/>
      </w:rPr>
    </w:lvl>
    <w:lvl w:ilvl="3" w:tplc="3390A38A">
      <w:numFmt w:val="bullet"/>
      <w:lvlText w:val="•"/>
      <w:lvlJc w:val="left"/>
      <w:pPr>
        <w:ind w:left="1027" w:hanging="88"/>
      </w:pPr>
      <w:rPr>
        <w:rFonts w:hint="default"/>
        <w:lang w:val="en-US" w:eastAsia="en-US" w:bidi="en-US"/>
      </w:rPr>
    </w:lvl>
    <w:lvl w:ilvl="4" w:tplc="8B66287E">
      <w:numFmt w:val="bullet"/>
      <w:lvlText w:val="•"/>
      <w:lvlJc w:val="left"/>
      <w:pPr>
        <w:ind w:left="1297" w:hanging="88"/>
      </w:pPr>
      <w:rPr>
        <w:rFonts w:hint="default"/>
        <w:lang w:val="en-US" w:eastAsia="en-US" w:bidi="en-US"/>
      </w:rPr>
    </w:lvl>
    <w:lvl w:ilvl="5" w:tplc="DCEA7BB0">
      <w:numFmt w:val="bullet"/>
      <w:lvlText w:val="•"/>
      <w:lvlJc w:val="left"/>
      <w:pPr>
        <w:ind w:left="1566" w:hanging="88"/>
      </w:pPr>
      <w:rPr>
        <w:rFonts w:hint="default"/>
        <w:lang w:val="en-US" w:eastAsia="en-US" w:bidi="en-US"/>
      </w:rPr>
    </w:lvl>
    <w:lvl w:ilvl="6" w:tplc="80C6CD48">
      <w:numFmt w:val="bullet"/>
      <w:lvlText w:val="•"/>
      <w:lvlJc w:val="left"/>
      <w:pPr>
        <w:ind w:left="1835" w:hanging="88"/>
      </w:pPr>
      <w:rPr>
        <w:rFonts w:hint="default"/>
        <w:lang w:val="en-US" w:eastAsia="en-US" w:bidi="en-US"/>
      </w:rPr>
    </w:lvl>
    <w:lvl w:ilvl="7" w:tplc="FEBC09F0">
      <w:numFmt w:val="bullet"/>
      <w:lvlText w:val="•"/>
      <w:lvlJc w:val="left"/>
      <w:pPr>
        <w:ind w:left="2105" w:hanging="88"/>
      </w:pPr>
      <w:rPr>
        <w:rFonts w:hint="default"/>
        <w:lang w:val="en-US" w:eastAsia="en-US" w:bidi="en-US"/>
      </w:rPr>
    </w:lvl>
    <w:lvl w:ilvl="8" w:tplc="C1F6AE96">
      <w:numFmt w:val="bullet"/>
      <w:lvlText w:val="•"/>
      <w:lvlJc w:val="left"/>
      <w:pPr>
        <w:ind w:left="2374" w:hanging="88"/>
      </w:pPr>
      <w:rPr>
        <w:rFonts w:hint="default"/>
        <w:lang w:val="en-US" w:eastAsia="en-US" w:bidi="en-US"/>
      </w:rPr>
    </w:lvl>
  </w:abstractNum>
  <w:abstractNum w:abstractNumId="11" w15:restartNumberingAfterBreak="0">
    <w:nsid w:val="5AED6F34"/>
    <w:multiLevelType w:val="hybridMultilevel"/>
    <w:tmpl w:val="BC3846EC"/>
    <w:lvl w:ilvl="0" w:tplc="42D8BB64">
      <w:numFmt w:val="bullet"/>
      <w:lvlText w:val="•"/>
      <w:lvlJc w:val="left"/>
      <w:pPr>
        <w:ind w:left="726" w:hanging="88"/>
      </w:pPr>
      <w:rPr>
        <w:rFonts w:ascii="Open Sans" w:eastAsia="Open Sans" w:hAnsi="Open Sans" w:cs="Open Sans" w:hint="default"/>
        <w:color w:val="FFFFFF"/>
        <w:w w:val="98"/>
        <w:sz w:val="14"/>
        <w:szCs w:val="14"/>
        <w:lang w:val="en-US" w:eastAsia="en-US" w:bidi="en-US"/>
      </w:rPr>
    </w:lvl>
    <w:lvl w:ilvl="1" w:tplc="6C08105E">
      <w:numFmt w:val="bullet"/>
      <w:lvlText w:val="•"/>
      <w:lvlJc w:val="left"/>
      <w:pPr>
        <w:ind w:left="1088" w:hanging="88"/>
      </w:pPr>
      <w:rPr>
        <w:rFonts w:hint="default"/>
        <w:lang w:val="en-US" w:eastAsia="en-US" w:bidi="en-US"/>
      </w:rPr>
    </w:lvl>
    <w:lvl w:ilvl="2" w:tplc="591E4C6E">
      <w:numFmt w:val="bullet"/>
      <w:lvlText w:val="•"/>
      <w:lvlJc w:val="left"/>
      <w:pPr>
        <w:ind w:left="1456" w:hanging="88"/>
      </w:pPr>
      <w:rPr>
        <w:rFonts w:hint="default"/>
        <w:lang w:val="en-US" w:eastAsia="en-US" w:bidi="en-US"/>
      </w:rPr>
    </w:lvl>
    <w:lvl w:ilvl="3" w:tplc="88AA7092">
      <w:numFmt w:val="bullet"/>
      <w:lvlText w:val="•"/>
      <w:lvlJc w:val="left"/>
      <w:pPr>
        <w:ind w:left="1824" w:hanging="88"/>
      </w:pPr>
      <w:rPr>
        <w:rFonts w:hint="default"/>
        <w:lang w:val="en-US" w:eastAsia="en-US" w:bidi="en-US"/>
      </w:rPr>
    </w:lvl>
    <w:lvl w:ilvl="4" w:tplc="F16EC422">
      <w:numFmt w:val="bullet"/>
      <w:lvlText w:val="•"/>
      <w:lvlJc w:val="left"/>
      <w:pPr>
        <w:ind w:left="2192" w:hanging="88"/>
      </w:pPr>
      <w:rPr>
        <w:rFonts w:hint="default"/>
        <w:lang w:val="en-US" w:eastAsia="en-US" w:bidi="en-US"/>
      </w:rPr>
    </w:lvl>
    <w:lvl w:ilvl="5" w:tplc="DD1AC046">
      <w:numFmt w:val="bullet"/>
      <w:lvlText w:val="•"/>
      <w:lvlJc w:val="left"/>
      <w:pPr>
        <w:ind w:left="2561" w:hanging="88"/>
      </w:pPr>
      <w:rPr>
        <w:rFonts w:hint="default"/>
        <w:lang w:val="en-US" w:eastAsia="en-US" w:bidi="en-US"/>
      </w:rPr>
    </w:lvl>
    <w:lvl w:ilvl="6" w:tplc="B2E0B6B4">
      <w:numFmt w:val="bullet"/>
      <w:lvlText w:val="•"/>
      <w:lvlJc w:val="left"/>
      <w:pPr>
        <w:ind w:left="2929" w:hanging="88"/>
      </w:pPr>
      <w:rPr>
        <w:rFonts w:hint="default"/>
        <w:lang w:val="en-US" w:eastAsia="en-US" w:bidi="en-US"/>
      </w:rPr>
    </w:lvl>
    <w:lvl w:ilvl="7" w:tplc="A86E3876">
      <w:numFmt w:val="bullet"/>
      <w:lvlText w:val="•"/>
      <w:lvlJc w:val="left"/>
      <w:pPr>
        <w:ind w:left="3297" w:hanging="88"/>
      </w:pPr>
      <w:rPr>
        <w:rFonts w:hint="default"/>
        <w:lang w:val="en-US" w:eastAsia="en-US" w:bidi="en-US"/>
      </w:rPr>
    </w:lvl>
    <w:lvl w:ilvl="8" w:tplc="5E42821C">
      <w:numFmt w:val="bullet"/>
      <w:lvlText w:val="•"/>
      <w:lvlJc w:val="left"/>
      <w:pPr>
        <w:ind w:left="3665" w:hanging="88"/>
      </w:pPr>
      <w:rPr>
        <w:rFonts w:hint="default"/>
        <w:lang w:val="en-US" w:eastAsia="en-US" w:bidi="en-US"/>
      </w:rPr>
    </w:lvl>
  </w:abstractNum>
  <w:abstractNum w:abstractNumId="12" w15:restartNumberingAfterBreak="0">
    <w:nsid w:val="60001E02"/>
    <w:multiLevelType w:val="hybridMultilevel"/>
    <w:tmpl w:val="E5DCB608"/>
    <w:lvl w:ilvl="0" w:tplc="D0F60FF8">
      <w:numFmt w:val="bullet"/>
      <w:lvlText w:val="•"/>
      <w:lvlJc w:val="left"/>
      <w:pPr>
        <w:ind w:left="680" w:hanging="284"/>
      </w:pPr>
      <w:rPr>
        <w:rFonts w:ascii="Open Sans Extrabold" w:eastAsia="Open Sans Extrabold" w:hAnsi="Open Sans Extrabold" w:cs="Open Sans Extrabold" w:hint="default"/>
        <w:b/>
        <w:bCs/>
        <w:color w:val="AC1F24"/>
        <w:spacing w:val="-3"/>
        <w:w w:val="100"/>
        <w:sz w:val="20"/>
        <w:szCs w:val="20"/>
        <w:lang w:val="en-US" w:eastAsia="en-US" w:bidi="en-US"/>
      </w:rPr>
    </w:lvl>
    <w:lvl w:ilvl="1" w:tplc="18447034">
      <w:numFmt w:val="bullet"/>
      <w:lvlText w:val="•"/>
      <w:lvlJc w:val="left"/>
      <w:pPr>
        <w:ind w:left="1598" w:hanging="284"/>
      </w:pPr>
      <w:rPr>
        <w:rFonts w:hint="default"/>
        <w:lang w:val="en-US" w:eastAsia="en-US" w:bidi="en-US"/>
      </w:rPr>
    </w:lvl>
    <w:lvl w:ilvl="2" w:tplc="FE406818">
      <w:numFmt w:val="bullet"/>
      <w:lvlText w:val="•"/>
      <w:lvlJc w:val="left"/>
      <w:pPr>
        <w:ind w:left="2517" w:hanging="284"/>
      </w:pPr>
      <w:rPr>
        <w:rFonts w:hint="default"/>
        <w:lang w:val="en-US" w:eastAsia="en-US" w:bidi="en-US"/>
      </w:rPr>
    </w:lvl>
    <w:lvl w:ilvl="3" w:tplc="D72A0946">
      <w:numFmt w:val="bullet"/>
      <w:lvlText w:val="•"/>
      <w:lvlJc w:val="left"/>
      <w:pPr>
        <w:ind w:left="3435" w:hanging="284"/>
      </w:pPr>
      <w:rPr>
        <w:rFonts w:hint="default"/>
        <w:lang w:val="en-US" w:eastAsia="en-US" w:bidi="en-US"/>
      </w:rPr>
    </w:lvl>
    <w:lvl w:ilvl="4" w:tplc="3AEA8A8A">
      <w:numFmt w:val="bullet"/>
      <w:lvlText w:val="•"/>
      <w:lvlJc w:val="left"/>
      <w:pPr>
        <w:ind w:left="4354" w:hanging="284"/>
      </w:pPr>
      <w:rPr>
        <w:rFonts w:hint="default"/>
        <w:lang w:val="en-US" w:eastAsia="en-US" w:bidi="en-US"/>
      </w:rPr>
    </w:lvl>
    <w:lvl w:ilvl="5" w:tplc="63B820CC">
      <w:numFmt w:val="bullet"/>
      <w:lvlText w:val="•"/>
      <w:lvlJc w:val="left"/>
      <w:pPr>
        <w:ind w:left="5272" w:hanging="284"/>
      </w:pPr>
      <w:rPr>
        <w:rFonts w:hint="default"/>
        <w:lang w:val="en-US" w:eastAsia="en-US" w:bidi="en-US"/>
      </w:rPr>
    </w:lvl>
    <w:lvl w:ilvl="6" w:tplc="88C09142">
      <w:numFmt w:val="bullet"/>
      <w:lvlText w:val="•"/>
      <w:lvlJc w:val="left"/>
      <w:pPr>
        <w:ind w:left="6191" w:hanging="284"/>
      </w:pPr>
      <w:rPr>
        <w:rFonts w:hint="default"/>
        <w:lang w:val="en-US" w:eastAsia="en-US" w:bidi="en-US"/>
      </w:rPr>
    </w:lvl>
    <w:lvl w:ilvl="7" w:tplc="060E96FC">
      <w:numFmt w:val="bullet"/>
      <w:lvlText w:val="•"/>
      <w:lvlJc w:val="left"/>
      <w:pPr>
        <w:ind w:left="7109" w:hanging="284"/>
      </w:pPr>
      <w:rPr>
        <w:rFonts w:hint="default"/>
        <w:lang w:val="en-US" w:eastAsia="en-US" w:bidi="en-US"/>
      </w:rPr>
    </w:lvl>
    <w:lvl w:ilvl="8" w:tplc="ED58D3BC">
      <w:numFmt w:val="bullet"/>
      <w:lvlText w:val="•"/>
      <w:lvlJc w:val="left"/>
      <w:pPr>
        <w:ind w:left="8028" w:hanging="284"/>
      </w:pPr>
      <w:rPr>
        <w:rFonts w:hint="default"/>
        <w:lang w:val="en-US" w:eastAsia="en-US" w:bidi="en-US"/>
      </w:rPr>
    </w:lvl>
  </w:abstractNum>
  <w:abstractNum w:abstractNumId="13" w15:restartNumberingAfterBreak="0">
    <w:nsid w:val="62F929CD"/>
    <w:multiLevelType w:val="hybridMultilevel"/>
    <w:tmpl w:val="8B50E5E6"/>
    <w:lvl w:ilvl="0" w:tplc="5D725550">
      <w:numFmt w:val="bullet"/>
      <w:lvlText w:val="•"/>
      <w:lvlJc w:val="left"/>
      <w:pPr>
        <w:ind w:left="218" w:hanging="88"/>
      </w:pPr>
      <w:rPr>
        <w:rFonts w:ascii="Open Sans" w:eastAsia="Open Sans" w:hAnsi="Open Sans" w:cs="Open Sans" w:hint="default"/>
        <w:color w:val="FFFFFF"/>
        <w:w w:val="98"/>
        <w:sz w:val="14"/>
        <w:szCs w:val="14"/>
        <w:lang w:val="en-US" w:eastAsia="en-US" w:bidi="en-US"/>
      </w:rPr>
    </w:lvl>
    <w:lvl w:ilvl="1" w:tplc="4BF8FB6C">
      <w:numFmt w:val="bullet"/>
      <w:lvlText w:val="•"/>
      <w:lvlJc w:val="left"/>
      <w:pPr>
        <w:ind w:left="861" w:hanging="88"/>
      </w:pPr>
      <w:rPr>
        <w:rFonts w:ascii="Open Sans" w:eastAsia="Open Sans" w:hAnsi="Open Sans" w:cs="Open Sans" w:hint="default"/>
        <w:color w:val="FFFFFF"/>
        <w:w w:val="98"/>
        <w:sz w:val="14"/>
        <w:szCs w:val="14"/>
        <w:lang w:val="en-US" w:eastAsia="en-US" w:bidi="en-US"/>
      </w:rPr>
    </w:lvl>
    <w:lvl w:ilvl="2" w:tplc="11460156">
      <w:numFmt w:val="bullet"/>
      <w:lvlText w:val="•"/>
      <w:lvlJc w:val="left"/>
      <w:pPr>
        <w:ind w:left="1103" w:hanging="88"/>
      </w:pPr>
      <w:rPr>
        <w:rFonts w:hint="default"/>
        <w:lang w:val="en-US" w:eastAsia="en-US" w:bidi="en-US"/>
      </w:rPr>
    </w:lvl>
    <w:lvl w:ilvl="3" w:tplc="93C0AF54">
      <w:numFmt w:val="bullet"/>
      <w:lvlText w:val="•"/>
      <w:lvlJc w:val="left"/>
      <w:pPr>
        <w:ind w:left="1347" w:hanging="88"/>
      </w:pPr>
      <w:rPr>
        <w:rFonts w:hint="default"/>
        <w:lang w:val="en-US" w:eastAsia="en-US" w:bidi="en-US"/>
      </w:rPr>
    </w:lvl>
    <w:lvl w:ilvl="4" w:tplc="C8CAAB8A">
      <w:numFmt w:val="bullet"/>
      <w:lvlText w:val="•"/>
      <w:lvlJc w:val="left"/>
      <w:pPr>
        <w:ind w:left="1591" w:hanging="88"/>
      </w:pPr>
      <w:rPr>
        <w:rFonts w:hint="default"/>
        <w:lang w:val="en-US" w:eastAsia="en-US" w:bidi="en-US"/>
      </w:rPr>
    </w:lvl>
    <w:lvl w:ilvl="5" w:tplc="4C5CF28A">
      <w:numFmt w:val="bullet"/>
      <w:lvlText w:val="•"/>
      <w:lvlJc w:val="left"/>
      <w:pPr>
        <w:ind w:left="1835" w:hanging="88"/>
      </w:pPr>
      <w:rPr>
        <w:rFonts w:hint="default"/>
        <w:lang w:val="en-US" w:eastAsia="en-US" w:bidi="en-US"/>
      </w:rPr>
    </w:lvl>
    <w:lvl w:ilvl="6" w:tplc="5B54FC72">
      <w:numFmt w:val="bullet"/>
      <w:lvlText w:val="•"/>
      <w:lvlJc w:val="left"/>
      <w:pPr>
        <w:ind w:left="2079" w:hanging="88"/>
      </w:pPr>
      <w:rPr>
        <w:rFonts w:hint="default"/>
        <w:lang w:val="en-US" w:eastAsia="en-US" w:bidi="en-US"/>
      </w:rPr>
    </w:lvl>
    <w:lvl w:ilvl="7" w:tplc="5608EADA">
      <w:numFmt w:val="bullet"/>
      <w:lvlText w:val="•"/>
      <w:lvlJc w:val="left"/>
      <w:pPr>
        <w:ind w:left="2323" w:hanging="88"/>
      </w:pPr>
      <w:rPr>
        <w:rFonts w:hint="default"/>
        <w:lang w:val="en-US" w:eastAsia="en-US" w:bidi="en-US"/>
      </w:rPr>
    </w:lvl>
    <w:lvl w:ilvl="8" w:tplc="6536305A">
      <w:numFmt w:val="bullet"/>
      <w:lvlText w:val="•"/>
      <w:lvlJc w:val="left"/>
      <w:pPr>
        <w:ind w:left="2567" w:hanging="88"/>
      </w:pPr>
      <w:rPr>
        <w:rFonts w:hint="default"/>
        <w:lang w:val="en-US" w:eastAsia="en-US" w:bidi="en-US"/>
      </w:rPr>
    </w:lvl>
  </w:abstractNum>
  <w:abstractNum w:abstractNumId="14" w15:restartNumberingAfterBreak="0">
    <w:nsid w:val="702D4A0C"/>
    <w:multiLevelType w:val="hybridMultilevel"/>
    <w:tmpl w:val="EBE450AE"/>
    <w:lvl w:ilvl="0" w:tplc="BBD08C9A">
      <w:numFmt w:val="bullet"/>
      <w:lvlText w:val="•"/>
      <w:lvlJc w:val="left"/>
      <w:pPr>
        <w:ind w:left="238" w:hanging="151"/>
      </w:pPr>
      <w:rPr>
        <w:rFonts w:ascii="Open Sans" w:eastAsia="Open Sans" w:hAnsi="Open Sans" w:cs="Open Sans" w:hint="default"/>
        <w:w w:val="98"/>
        <w:sz w:val="14"/>
        <w:szCs w:val="14"/>
        <w:lang w:val="en-US" w:eastAsia="en-US" w:bidi="en-US"/>
      </w:rPr>
    </w:lvl>
    <w:lvl w:ilvl="1" w:tplc="92A2F6E0">
      <w:numFmt w:val="bullet"/>
      <w:lvlText w:val="•"/>
      <w:lvlJc w:val="left"/>
      <w:pPr>
        <w:ind w:left="656" w:hanging="151"/>
      </w:pPr>
      <w:rPr>
        <w:rFonts w:hint="default"/>
        <w:lang w:val="en-US" w:eastAsia="en-US" w:bidi="en-US"/>
      </w:rPr>
    </w:lvl>
    <w:lvl w:ilvl="2" w:tplc="AAAAB594">
      <w:numFmt w:val="bullet"/>
      <w:lvlText w:val="•"/>
      <w:lvlJc w:val="left"/>
      <w:pPr>
        <w:ind w:left="1072" w:hanging="151"/>
      </w:pPr>
      <w:rPr>
        <w:rFonts w:hint="default"/>
        <w:lang w:val="en-US" w:eastAsia="en-US" w:bidi="en-US"/>
      </w:rPr>
    </w:lvl>
    <w:lvl w:ilvl="3" w:tplc="8A4034C2">
      <w:numFmt w:val="bullet"/>
      <w:lvlText w:val="•"/>
      <w:lvlJc w:val="left"/>
      <w:pPr>
        <w:ind w:left="1488" w:hanging="151"/>
      </w:pPr>
      <w:rPr>
        <w:rFonts w:hint="default"/>
        <w:lang w:val="en-US" w:eastAsia="en-US" w:bidi="en-US"/>
      </w:rPr>
    </w:lvl>
    <w:lvl w:ilvl="4" w:tplc="74541776">
      <w:numFmt w:val="bullet"/>
      <w:lvlText w:val="•"/>
      <w:lvlJc w:val="left"/>
      <w:pPr>
        <w:ind w:left="1904" w:hanging="151"/>
      </w:pPr>
      <w:rPr>
        <w:rFonts w:hint="default"/>
        <w:lang w:val="en-US" w:eastAsia="en-US" w:bidi="en-US"/>
      </w:rPr>
    </w:lvl>
    <w:lvl w:ilvl="5" w:tplc="92485F98">
      <w:numFmt w:val="bullet"/>
      <w:lvlText w:val="•"/>
      <w:lvlJc w:val="left"/>
      <w:pPr>
        <w:ind w:left="2321" w:hanging="151"/>
      </w:pPr>
      <w:rPr>
        <w:rFonts w:hint="default"/>
        <w:lang w:val="en-US" w:eastAsia="en-US" w:bidi="en-US"/>
      </w:rPr>
    </w:lvl>
    <w:lvl w:ilvl="6" w:tplc="DECA7CD6">
      <w:numFmt w:val="bullet"/>
      <w:lvlText w:val="•"/>
      <w:lvlJc w:val="left"/>
      <w:pPr>
        <w:ind w:left="2737" w:hanging="151"/>
      </w:pPr>
      <w:rPr>
        <w:rFonts w:hint="default"/>
        <w:lang w:val="en-US" w:eastAsia="en-US" w:bidi="en-US"/>
      </w:rPr>
    </w:lvl>
    <w:lvl w:ilvl="7" w:tplc="AFB40DF0">
      <w:numFmt w:val="bullet"/>
      <w:lvlText w:val="•"/>
      <w:lvlJc w:val="left"/>
      <w:pPr>
        <w:ind w:left="3153" w:hanging="151"/>
      </w:pPr>
      <w:rPr>
        <w:rFonts w:hint="default"/>
        <w:lang w:val="en-US" w:eastAsia="en-US" w:bidi="en-US"/>
      </w:rPr>
    </w:lvl>
    <w:lvl w:ilvl="8" w:tplc="19226F84">
      <w:numFmt w:val="bullet"/>
      <w:lvlText w:val="•"/>
      <w:lvlJc w:val="left"/>
      <w:pPr>
        <w:ind w:left="3569" w:hanging="151"/>
      </w:pPr>
      <w:rPr>
        <w:rFonts w:hint="default"/>
        <w:lang w:val="en-US" w:eastAsia="en-US" w:bidi="en-US"/>
      </w:rPr>
    </w:lvl>
  </w:abstractNum>
  <w:abstractNum w:abstractNumId="15" w15:restartNumberingAfterBreak="0">
    <w:nsid w:val="78603EB1"/>
    <w:multiLevelType w:val="hybridMultilevel"/>
    <w:tmpl w:val="BCE08842"/>
    <w:lvl w:ilvl="0" w:tplc="CEC61E68">
      <w:numFmt w:val="bullet"/>
      <w:lvlText w:val="•"/>
      <w:lvlJc w:val="left"/>
      <w:pPr>
        <w:ind w:left="256" w:hanging="151"/>
      </w:pPr>
      <w:rPr>
        <w:rFonts w:ascii="Open Sans" w:eastAsia="Open Sans" w:hAnsi="Open Sans" w:cs="Open Sans" w:hint="default"/>
        <w:w w:val="98"/>
        <w:sz w:val="14"/>
        <w:szCs w:val="14"/>
        <w:lang w:val="en-US" w:eastAsia="en-US" w:bidi="en-US"/>
      </w:rPr>
    </w:lvl>
    <w:lvl w:ilvl="1" w:tplc="FBD0210C">
      <w:numFmt w:val="bullet"/>
      <w:lvlText w:val="•"/>
      <w:lvlJc w:val="left"/>
      <w:pPr>
        <w:ind w:left="672" w:hanging="151"/>
      </w:pPr>
      <w:rPr>
        <w:rFonts w:hint="default"/>
        <w:lang w:val="en-US" w:eastAsia="en-US" w:bidi="en-US"/>
      </w:rPr>
    </w:lvl>
    <w:lvl w:ilvl="2" w:tplc="3AA05852">
      <w:numFmt w:val="bullet"/>
      <w:lvlText w:val="•"/>
      <w:lvlJc w:val="left"/>
      <w:pPr>
        <w:ind w:left="1084" w:hanging="151"/>
      </w:pPr>
      <w:rPr>
        <w:rFonts w:hint="default"/>
        <w:lang w:val="en-US" w:eastAsia="en-US" w:bidi="en-US"/>
      </w:rPr>
    </w:lvl>
    <w:lvl w:ilvl="3" w:tplc="D05CE66E">
      <w:numFmt w:val="bullet"/>
      <w:lvlText w:val="•"/>
      <w:lvlJc w:val="left"/>
      <w:pPr>
        <w:ind w:left="1497" w:hanging="151"/>
      </w:pPr>
      <w:rPr>
        <w:rFonts w:hint="default"/>
        <w:lang w:val="en-US" w:eastAsia="en-US" w:bidi="en-US"/>
      </w:rPr>
    </w:lvl>
    <w:lvl w:ilvl="4" w:tplc="9EF223A4">
      <w:numFmt w:val="bullet"/>
      <w:lvlText w:val="•"/>
      <w:lvlJc w:val="left"/>
      <w:pPr>
        <w:ind w:left="1909" w:hanging="151"/>
      </w:pPr>
      <w:rPr>
        <w:rFonts w:hint="default"/>
        <w:lang w:val="en-US" w:eastAsia="en-US" w:bidi="en-US"/>
      </w:rPr>
    </w:lvl>
    <w:lvl w:ilvl="5" w:tplc="9DBCA474">
      <w:numFmt w:val="bullet"/>
      <w:lvlText w:val="•"/>
      <w:lvlJc w:val="left"/>
      <w:pPr>
        <w:ind w:left="2322" w:hanging="151"/>
      </w:pPr>
      <w:rPr>
        <w:rFonts w:hint="default"/>
        <w:lang w:val="en-US" w:eastAsia="en-US" w:bidi="en-US"/>
      </w:rPr>
    </w:lvl>
    <w:lvl w:ilvl="6" w:tplc="7740407C">
      <w:numFmt w:val="bullet"/>
      <w:lvlText w:val="•"/>
      <w:lvlJc w:val="left"/>
      <w:pPr>
        <w:ind w:left="2734" w:hanging="151"/>
      </w:pPr>
      <w:rPr>
        <w:rFonts w:hint="default"/>
        <w:lang w:val="en-US" w:eastAsia="en-US" w:bidi="en-US"/>
      </w:rPr>
    </w:lvl>
    <w:lvl w:ilvl="7" w:tplc="2D36F8D0">
      <w:numFmt w:val="bullet"/>
      <w:lvlText w:val="•"/>
      <w:lvlJc w:val="left"/>
      <w:pPr>
        <w:ind w:left="3146" w:hanging="151"/>
      </w:pPr>
      <w:rPr>
        <w:rFonts w:hint="default"/>
        <w:lang w:val="en-US" w:eastAsia="en-US" w:bidi="en-US"/>
      </w:rPr>
    </w:lvl>
    <w:lvl w:ilvl="8" w:tplc="F0AEE6C2">
      <w:numFmt w:val="bullet"/>
      <w:lvlText w:val="•"/>
      <w:lvlJc w:val="left"/>
      <w:pPr>
        <w:ind w:left="3559" w:hanging="151"/>
      </w:pPr>
      <w:rPr>
        <w:rFonts w:hint="default"/>
        <w:lang w:val="en-US" w:eastAsia="en-US" w:bidi="en-US"/>
      </w:rPr>
    </w:lvl>
  </w:abstractNum>
  <w:abstractNum w:abstractNumId="16" w15:restartNumberingAfterBreak="0">
    <w:nsid w:val="7D8944B8"/>
    <w:multiLevelType w:val="hybridMultilevel"/>
    <w:tmpl w:val="FB56BC9E"/>
    <w:lvl w:ilvl="0" w:tplc="AFA6EBF0">
      <w:numFmt w:val="bullet"/>
      <w:lvlText w:val="•"/>
      <w:lvlJc w:val="left"/>
      <w:pPr>
        <w:ind w:left="289" w:hanging="88"/>
      </w:pPr>
      <w:rPr>
        <w:rFonts w:ascii="Open Sans" w:eastAsia="Open Sans" w:hAnsi="Open Sans" w:cs="Open Sans" w:hint="default"/>
        <w:color w:val="FFFFFF"/>
        <w:w w:val="98"/>
        <w:sz w:val="14"/>
        <w:szCs w:val="14"/>
        <w:lang w:val="en-US" w:eastAsia="en-US" w:bidi="en-US"/>
      </w:rPr>
    </w:lvl>
    <w:lvl w:ilvl="1" w:tplc="082E45EA">
      <w:numFmt w:val="bullet"/>
      <w:lvlText w:val="•"/>
      <w:lvlJc w:val="left"/>
      <w:pPr>
        <w:ind w:left="542" w:hanging="88"/>
      </w:pPr>
      <w:rPr>
        <w:rFonts w:hint="default"/>
        <w:lang w:val="en-US" w:eastAsia="en-US" w:bidi="en-US"/>
      </w:rPr>
    </w:lvl>
    <w:lvl w:ilvl="2" w:tplc="A6582960">
      <w:numFmt w:val="bullet"/>
      <w:lvlText w:val="•"/>
      <w:lvlJc w:val="left"/>
      <w:pPr>
        <w:ind w:left="805" w:hanging="88"/>
      </w:pPr>
      <w:rPr>
        <w:rFonts w:hint="default"/>
        <w:lang w:val="en-US" w:eastAsia="en-US" w:bidi="en-US"/>
      </w:rPr>
    </w:lvl>
    <w:lvl w:ilvl="3" w:tplc="B61E4864">
      <w:numFmt w:val="bullet"/>
      <w:lvlText w:val="•"/>
      <w:lvlJc w:val="left"/>
      <w:pPr>
        <w:ind w:left="1068" w:hanging="88"/>
      </w:pPr>
      <w:rPr>
        <w:rFonts w:hint="default"/>
        <w:lang w:val="en-US" w:eastAsia="en-US" w:bidi="en-US"/>
      </w:rPr>
    </w:lvl>
    <w:lvl w:ilvl="4" w:tplc="880CDFE8">
      <w:numFmt w:val="bullet"/>
      <w:lvlText w:val="•"/>
      <w:lvlJc w:val="left"/>
      <w:pPr>
        <w:ind w:left="1330" w:hanging="88"/>
      </w:pPr>
      <w:rPr>
        <w:rFonts w:hint="default"/>
        <w:lang w:val="en-US" w:eastAsia="en-US" w:bidi="en-US"/>
      </w:rPr>
    </w:lvl>
    <w:lvl w:ilvl="5" w:tplc="5DFAC6A4">
      <w:numFmt w:val="bullet"/>
      <w:lvlText w:val="•"/>
      <w:lvlJc w:val="left"/>
      <w:pPr>
        <w:ind w:left="1593" w:hanging="88"/>
      </w:pPr>
      <w:rPr>
        <w:rFonts w:hint="default"/>
        <w:lang w:val="en-US" w:eastAsia="en-US" w:bidi="en-US"/>
      </w:rPr>
    </w:lvl>
    <w:lvl w:ilvl="6" w:tplc="3B5CA1B0">
      <w:numFmt w:val="bullet"/>
      <w:lvlText w:val="•"/>
      <w:lvlJc w:val="left"/>
      <w:pPr>
        <w:ind w:left="1856" w:hanging="88"/>
      </w:pPr>
      <w:rPr>
        <w:rFonts w:hint="default"/>
        <w:lang w:val="en-US" w:eastAsia="en-US" w:bidi="en-US"/>
      </w:rPr>
    </w:lvl>
    <w:lvl w:ilvl="7" w:tplc="812E5EC0">
      <w:numFmt w:val="bullet"/>
      <w:lvlText w:val="•"/>
      <w:lvlJc w:val="left"/>
      <w:pPr>
        <w:ind w:left="2119" w:hanging="88"/>
      </w:pPr>
      <w:rPr>
        <w:rFonts w:hint="default"/>
        <w:lang w:val="en-US" w:eastAsia="en-US" w:bidi="en-US"/>
      </w:rPr>
    </w:lvl>
    <w:lvl w:ilvl="8" w:tplc="4F221E9A">
      <w:numFmt w:val="bullet"/>
      <w:lvlText w:val="•"/>
      <w:lvlJc w:val="left"/>
      <w:pPr>
        <w:ind w:left="2381" w:hanging="88"/>
      </w:pPr>
      <w:rPr>
        <w:rFonts w:hint="default"/>
        <w:lang w:val="en-US" w:eastAsia="en-US" w:bidi="en-US"/>
      </w:rPr>
    </w:lvl>
  </w:abstractNum>
  <w:num w:numId="1">
    <w:abstractNumId w:val="12"/>
  </w:num>
  <w:num w:numId="2">
    <w:abstractNumId w:val="7"/>
  </w:num>
  <w:num w:numId="3">
    <w:abstractNumId w:val="6"/>
  </w:num>
  <w:num w:numId="4">
    <w:abstractNumId w:val="16"/>
  </w:num>
  <w:num w:numId="5">
    <w:abstractNumId w:val="3"/>
  </w:num>
  <w:num w:numId="6">
    <w:abstractNumId w:val="5"/>
  </w:num>
  <w:num w:numId="7">
    <w:abstractNumId w:val="9"/>
  </w:num>
  <w:num w:numId="8">
    <w:abstractNumId w:val="10"/>
  </w:num>
  <w:num w:numId="9">
    <w:abstractNumId w:val="2"/>
  </w:num>
  <w:num w:numId="10">
    <w:abstractNumId w:val="13"/>
  </w:num>
  <w:num w:numId="11">
    <w:abstractNumId w:val="8"/>
  </w:num>
  <w:num w:numId="12">
    <w:abstractNumId w:val="15"/>
  </w:num>
  <w:num w:numId="13">
    <w:abstractNumId w:val="1"/>
  </w:num>
  <w:num w:numId="14">
    <w:abstractNumId w:val="0"/>
  </w:num>
  <w:num w:numId="15">
    <w:abstractNumId w:val="4"/>
  </w:num>
  <w:num w:numId="16">
    <w:abstractNumId w:val="14"/>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proofState w:spelling="clean" w:grammar="clean"/>
  <w:defaultTabStop w:val="720"/>
  <w:evenAndOddHeaders/>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17A9"/>
    <w:rsid w:val="00034F22"/>
    <w:rsid w:val="0005364A"/>
    <w:rsid w:val="0006470B"/>
    <w:rsid w:val="00162FFC"/>
    <w:rsid w:val="001A551A"/>
    <w:rsid w:val="001E7870"/>
    <w:rsid w:val="00256BB7"/>
    <w:rsid w:val="003043C9"/>
    <w:rsid w:val="00306450"/>
    <w:rsid w:val="00312F99"/>
    <w:rsid w:val="00360E36"/>
    <w:rsid w:val="0036639B"/>
    <w:rsid w:val="00383228"/>
    <w:rsid w:val="003E5E96"/>
    <w:rsid w:val="004110FF"/>
    <w:rsid w:val="004B269F"/>
    <w:rsid w:val="004B7E24"/>
    <w:rsid w:val="004C5CBB"/>
    <w:rsid w:val="00575BB5"/>
    <w:rsid w:val="005D0D67"/>
    <w:rsid w:val="0069798B"/>
    <w:rsid w:val="006C67FE"/>
    <w:rsid w:val="006E2AE8"/>
    <w:rsid w:val="00746DC9"/>
    <w:rsid w:val="00761626"/>
    <w:rsid w:val="007A39F3"/>
    <w:rsid w:val="008117A9"/>
    <w:rsid w:val="00855021"/>
    <w:rsid w:val="00B02122"/>
    <w:rsid w:val="00BC0066"/>
    <w:rsid w:val="00E17BC9"/>
    <w:rsid w:val="00E47E10"/>
    <w:rsid w:val="00E96471"/>
    <w:rsid w:val="00ED4B3F"/>
    <w:rsid w:val="00ED6E05"/>
    <w:rsid w:val="00EF69D0"/>
    <w:rsid w:val="00F21926"/>
    <w:rsid w:val="00FC7DE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FF1C024"/>
  <w15:docId w15:val="{CC4B0D64-CF72-429A-AA97-14FBA0964D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Open Sans" w:eastAsia="Open Sans" w:hAnsi="Open Sans" w:cs="Open Sans"/>
      <w:lang w:bidi="en-US"/>
    </w:rPr>
  </w:style>
  <w:style w:type="paragraph" w:styleId="Heading1">
    <w:name w:val="heading 1"/>
    <w:basedOn w:val="Normal"/>
    <w:uiPriority w:val="9"/>
    <w:qFormat/>
    <w:pPr>
      <w:spacing w:before="84"/>
      <w:ind w:left="1488"/>
      <w:outlineLvl w:val="0"/>
    </w:pPr>
    <w:rPr>
      <w:rFonts w:ascii="Roboto Light" w:eastAsia="Roboto Light" w:hAnsi="Roboto Light" w:cs="Roboto Light"/>
      <w:sz w:val="72"/>
      <w:szCs w:val="72"/>
    </w:rPr>
  </w:style>
  <w:style w:type="paragraph" w:styleId="Heading2">
    <w:name w:val="heading 2"/>
    <w:basedOn w:val="Normal"/>
    <w:uiPriority w:val="9"/>
    <w:unhideWhenUsed/>
    <w:qFormat/>
    <w:pPr>
      <w:spacing w:before="86"/>
      <w:ind w:left="1133"/>
      <w:outlineLvl w:val="1"/>
    </w:pPr>
    <w:rPr>
      <w:rFonts w:ascii="Roboto Thin" w:eastAsia="Roboto Thin" w:hAnsi="Roboto Thin" w:cs="Roboto Thin"/>
      <w:sz w:val="64"/>
      <w:szCs w:val="64"/>
    </w:rPr>
  </w:style>
  <w:style w:type="paragraph" w:styleId="Heading3">
    <w:name w:val="heading 3"/>
    <w:basedOn w:val="Normal"/>
    <w:uiPriority w:val="9"/>
    <w:unhideWhenUsed/>
    <w:qFormat/>
    <w:pPr>
      <w:spacing w:before="76"/>
      <w:ind w:left="113"/>
      <w:outlineLvl w:val="2"/>
    </w:pPr>
    <w:rPr>
      <w:rFonts w:ascii="Roboto Thin" w:eastAsia="Roboto Thin" w:hAnsi="Roboto Thin" w:cs="Roboto Thin"/>
      <w:sz w:val="60"/>
      <w:szCs w:val="60"/>
    </w:rPr>
  </w:style>
  <w:style w:type="paragraph" w:styleId="Heading4">
    <w:name w:val="heading 4"/>
    <w:basedOn w:val="Normal"/>
    <w:uiPriority w:val="9"/>
    <w:unhideWhenUsed/>
    <w:qFormat/>
    <w:pPr>
      <w:spacing w:before="95"/>
      <w:ind w:left="118"/>
      <w:outlineLvl w:val="3"/>
    </w:pPr>
    <w:rPr>
      <w:rFonts w:ascii="Roboto" w:eastAsia="Roboto" w:hAnsi="Roboto" w:cs="Roboto"/>
      <w:b/>
      <w:bCs/>
      <w:sz w:val="24"/>
      <w:szCs w:val="24"/>
    </w:rPr>
  </w:style>
  <w:style w:type="paragraph" w:styleId="Heading5">
    <w:name w:val="heading 5"/>
    <w:basedOn w:val="Normal"/>
    <w:uiPriority w:val="9"/>
    <w:unhideWhenUsed/>
    <w:qFormat/>
    <w:pPr>
      <w:ind w:left="227"/>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04"/>
      <w:ind w:left="1133"/>
    </w:pPr>
    <w:rPr>
      <w:b/>
      <w:bCs/>
      <w:sz w:val="20"/>
      <w:szCs w:val="20"/>
    </w:rPr>
  </w:style>
  <w:style w:type="paragraph" w:styleId="TOC2">
    <w:name w:val="toc 2"/>
    <w:basedOn w:val="Normal"/>
    <w:uiPriority w:val="1"/>
    <w:qFormat/>
    <w:pPr>
      <w:spacing w:before="304"/>
      <w:ind w:left="1417"/>
    </w:pPr>
    <w:rPr>
      <w:sz w:val="20"/>
      <w:szCs w:val="20"/>
    </w:rPr>
  </w:style>
  <w:style w:type="paragraph" w:styleId="TOC3">
    <w:name w:val="toc 3"/>
    <w:basedOn w:val="Normal"/>
    <w:uiPriority w:val="1"/>
    <w:qFormat/>
    <w:pPr>
      <w:spacing w:before="16"/>
      <w:ind w:left="1700"/>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57"/>
      <w:ind w:left="361" w:hanging="17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E2AE8"/>
    <w:pPr>
      <w:tabs>
        <w:tab w:val="center" w:pos="4513"/>
        <w:tab w:val="right" w:pos="9026"/>
      </w:tabs>
    </w:pPr>
  </w:style>
  <w:style w:type="character" w:customStyle="1" w:styleId="HeaderChar">
    <w:name w:val="Header Char"/>
    <w:basedOn w:val="DefaultParagraphFont"/>
    <w:link w:val="Header"/>
    <w:uiPriority w:val="99"/>
    <w:rsid w:val="006E2AE8"/>
    <w:rPr>
      <w:rFonts w:ascii="Open Sans" w:eastAsia="Open Sans" w:hAnsi="Open Sans" w:cs="Open Sans"/>
      <w:lang w:bidi="en-US"/>
    </w:rPr>
  </w:style>
  <w:style w:type="paragraph" w:styleId="Footer">
    <w:name w:val="footer"/>
    <w:basedOn w:val="Normal"/>
    <w:link w:val="FooterChar"/>
    <w:uiPriority w:val="99"/>
    <w:unhideWhenUsed/>
    <w:rsid w:val="006E2AE8"/>
    <w:pPr>
      <w:tabs>
        <w:tab w:val="center" w:pos="4513"/>
        <w:tab w:val="right" w:pos="9026"/>
      </w:tabs>
    </w:pPr>
  </w:style>
  <w:style w:type="character" w:customStyle="1" w:styleId="FooterChar">
    <w:name w:val="Footer Char"/>
    <w:basedOn w:val="DefaultParagraphFont"/>
    <w:link w:val="Footer"/>
    <w:uiPriority w:val="99"/>
    <w:rsid w:val="006E2AE8"/>
    <w:rPr>
      <w:rFonts w:ascii="Open Sans" w:eastAsia="Open Sans" w:hAnsi="Open Sans" w:cs="Open Sans"/>
      <w:lang w:bidi="en-US"/>
    </w:rPr>
  </w:style>
  <w:style w:type="character" w:styleId="CommentReference">
    <w:name w:val="annotation reference"/>
    <w:basedOn w:val="DefaultParagraphFont"/>
    <w:uiPriority w:val="99"/>
    <w:semiHidden/>
    <w:unhideWhenUsed/>
    <w:rsid w:val="00312F99"/>
    <w:rPr>
      <w:sz w:val="16"/>
      <w:szCs w:val="16"/>
    </w:rPr>
  </w:style>
  <w:style w:type="paragraph" w:styleId="CommentText">
    <w:name w:val="annotation text"/>
    <w:basedOn w:val="Normal"/>
    <w:link w:val="CommentTextChar"/>
    <w:uiPriority w:val="99"/>
    <w:semiHidden/>
    <w:unhideWhenUsed/>
    <w:rsid w:val="00312F99"/>
    <w:rPr>
      <w:sz w:val="20"/>
      <w:szCs w:val="20"/>
    </w:rPr>
  </w:style>
  <w:style w:type="character" w:customStyle="1" w:styleId="CommentTextChar">
    <w:name w:val="Comment Text Char"/>
    <w:basedOn w:val="DefaultParagraphFont"/>
    <w:link w:val="CommentText"/>
    <w:uiPriority w:val="99"/>
    <w:semiHidden/>
    <w:rsid w:val="00312F99"/>
    <w:rPr>
      <w:rFonts w:ascii="Open Sans" w:eastAsia="Open Sans" w:hAnsi="Open Sans" w:cs="Open Sans"/>
      <w:sz w:val="20"/>
      <w:szCs w:val="20"/>
      <w:lang w:bidi="en-US"/>
    </w:rPr>
  </w:style>
  <w:style w:type="paragraph" w:styleId="CommentSubject">
    <w:name w:val="annotation subject"/>
    <w:basedOn w:val="CommentText"/>
    <w:next w:val="CommentText"/>
    <w:link w:val="CommentSubjectChar"/>
    <w:uiPriority w:val="99"/>
    <w:semiHidden/>
    <w:unhideWhenUsed/>
    <w:rsid w:val="00312F99"/>
    <w:rPr>
      <w:b/>
      <w:bCs/>
    </w:rPr>
  </w:style>
  <w:style w:type="character" w:customStyle="1" w:styleId="CommentSubjectChar">
    <w:name w:val="Comment Subject Char"/>
    <w:basedOn w:val="CommentTextChar"/>
    <w:link w:val="CommentSubject"/>
    <w:uiPriority w:val="99"/>
    <w:semiHidden/>
    <w:rsid w:val="00312F99"/>
    <w:rPr>
      <w:rFonts w:ascii="Open Sans" w:eastAsia="Open Sans" w:hAnsi="Open Sans" w:cs="Open Sans"/>
      <w:b/>
      <w:bCs/>
      <w:sz w:val="20"/>
      <w:szCs w:val="20"/>
      <w:lang w:bidi="en-US"/>
    </w:rPr>
  </w:style>
  <w:style w:type="paragraph" w:styleId="BalloonText">
    <w:name w:val="Balloon Text"/>
    <w:basedOn w:val="Normal"/>
    <w:link w:val="BalloonTextChar"/>
    <w:uiPriority w:val="99"/>
    <w:semiHidden/>
    <w:unhideWhenUsed/>
    <w:rsid w:val="00312F9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2F99"/>
    <w:rPr>
      <w:rFonts w:ascii="Segoe UI" w:eastAsia="Open Sans" w:hAnsi="Segoe UI" w:cs="Segoe UI"/>
      <w:sz w:val="18"/>
      <w:szCs w:val="1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eader" Target="header27.xml"/><Relationship Id="rId21" Type="http://schemas.openxmlformats.org/officeDocument/2006/relationships/header" Target="header4.xml"/><Relationship Id="rId42" Type="http://schemas.openxmlformats.org/officeDocument/2006/relationships/image" Target="media/image20.png"/><Relationship Id="rId63" Type="http://schemas.openxmlformats.org/officeDocument/2006/relationships/header" Target="header11.xml"/><Relationship Id="rId84" Type="http://schemas.openxmlformats.org/officeDocument/2006/relationships/header" Target="header20.xml"/><Relationship Id="rId138" Type="http://schemas.openxmlformats.org/officeDocument/2006/relationships/image" Target="media/image64.png"/><Relationship Id="rId159" Type="http://schemas.openxmlformats.org/officeDocument/2006/relationships/image" Target="media/image85.png"/><Relationship Id="rId170" Type="http://schemas.openxmlformats.org/officeDocument/2006/relationships/footer" Target="footer32.xml"/><Relationship Id="rId191" Type="http://schemas.openxmlformats.org/officeDocument/2006/relationships/image" Target="media/image99.png"/><Relationship Id="rId107" Type="http://schemas.openxmlformats.org/officeDocument/2006/relationships/image" Target="media/image52.png"/><Relationship Id="rId11" Type="http://schemas.openxmlformats.org/officeDocument/2006/relationships/image" Target="media/image1.jpeg"/><Relationship Id="rId32" Type="http://schemas.openxmlformats.org/officeDocument/2006/relationships/header" Target="header7.xml"/><Relationship Id="rId53" Type="http://schemas.openxmlformats.org/officeDocument/2006/relationships/image" Target="media/image29.png"/><Relationship Id="rId74" Type="http://schemas.openxmlformats.org/officeDocument/2006/relationships/footer" Target="footer14.xml"/><Relationship Id="rId128" Type="http://schemas.openxmlformats.org/officeDocument/2006/relationships/footer" Target="footer31.xml"/><Relationship Id="rId149" Type="http://schemas.openxmlformats.org/officeDocument/2006/relationships/image" Target="media/image75.png"/><Relationship Id="rId5" Type="http://schemas.openxmlformats.org/officeDocument/2006/relationships/numbering" Target="numbering.xml"/><Relationship Id="rId95" Type="http://schemas.openxmlformats.org/officeDocument/2006/relationships/header" Target="header24.xml"/><Relationship Id="rId160" Type="http://schemas.openxmlformats.org/officeDocument/2006/relationships/image" Target="media/image86.png"/><Relationship Id="rId181" Type="http://schemas.openxmlformats.org/officeDocument/2006/relationships/footer" Target="footer37.xml"/><Relationship Id="rId22" Type="http://schemas.openxmlformats.org/officeDocument/2006/relationships/footer" Target="footer3.xml"/><Relationship Id="rId43" Type="http://schemas.openxmlformats.org/officeDocument/2006/relationships/image" Target="media/image21.png"/><Relationship Id="rId64" Type="http://schemas.openxmlformats.org/officeDocument/2006/relationships/footer" Target="footer9.xml"/><Relationship Id="rId118" Type="http://schemas.openxmlformats.org/officeDocument/2006/relationships/image" Target="media/image57.png"/><Relationship Id="rId139" Type="http://schemas.openxmlformats.org/officeDocument/2006/relationships/image" Target="media/image65.png"/><Relationship Id="rId85" Type="http://schemas.openxmlformats.org/officeDocument/2006/relationships/footer" Target="footer18.xml"/><Relationship Id="rId150" Type="http://schemas.openxmlformats.org/officeDocument/2006/relationships/image" Target="media/image76.png"/><Relationship Id="rId171" Type="http://schemas.openxmlformats.org/officeDocument/2006/relationships/footer" Target="footer33.xml"/><Relationship Id="rId192" Type="http://schemas.openxmlformats.org/officeDocument/2006/relationships/image" Target="media/image100.png"/><Relationship Id="rId12" Type="http://schemas.openxmlformats.org/officeDocument/2006/relationships/hyperlink" Target="mailto:communications@kompak.or.id" TargetMode="External"/><Relationship Id="rId33" Type="http://schemas.openxmlformats.org/officeDocument/2006/relationships/footer" Target="footer5.xml"/><Relationship Id="rId108" Type="http://schemas.openxmlformats.org/officeDocument/2006/relationships/image" Target="media/image53.png"/><Relationship Id="rId129" Type="http://schemas.openxmlformats.org/officeDocument/2006/relationships/header" Target="header30.xml"/><Relationship Id="rId54" Type="http://schemas.openxmlformats.org/officeDocument/2006/relationships/image" Target="media/image30.png"/><Relationship Id="rId75" Type="http://schemas.openxmlformats.org/officeDocument/2006/relationships/image" Target="media/image39.jpeg"/><Relationship Id="rId96" Type="http://schemas.openxmlformats.org/officeDocument/2006/relationships/header" Target="header25.xml"/><Relationship Id="rId140" Type="http://schemas.openxmlformats.org/officeDocument/2006/relationships/image" Target="media/image66.png"/><Relationship Id="rId161" Type="http://schemas.openxmlformats.org/officeDocument/2006/relationships/image" Target="media/image87.png"/><Relationship Id="rId182" Type="http://schemas.openxmlformats.org/officeDocument/2006/relationships/image" Target="media/image93.png"/><Relationship Id="rId6" Type="http://schemas.openxmlformats.org/officeDocument/2006/relationships/styles" Target="styles.xml"/><Relationship Id="rId23" Type="http://schemas.openxmlformats.org/officeDocument/2006/relationships/image" Target="media/image8.png"/><Relationship Id="rId119" Type="http://schemas.openxmlformats.org/officeDocument/2006/relationships/image" Target="media/image59.png"/><Relationship Id="rId44" Type="http://schemas.openxmlformats.org/officeDocument/2006/relationships/image" Target="media/image22.png"/><Relationship Id="rId65" Type="http://schemas.openxmlformats.org/officeDocument/2006/relationships/header" Target="header12.xml"/><Relationship Id="rId86" Type="http://schemas.openxmlformats.org/officeDocument/2006/relationships/image" Target="media/image41.png"/><Relationship Id="rId130" Type="http://schemas.openxmlformats.org/officeDocument/2006/relationships/header" Target="header31.xml"/><Relationship Id="rId151" Type="http://schemas.openxmlformats.org/officeDocument/2006/relationships/image" Target="media/image77.png"/><Relationship Id="rId172" Type="http://schemas.openxmlformats.org/officeDocument/2006/relationships/header" Target="header40.xml"/><Relationship Id="rId193" Type="http://schemas.openxmlformats.org/officeDocument/2006/relationships/image" Target="media/image103.png"/><Relationship Id="rId13" Type="http://schemas.openxmlformats.org/officeDocument/2006/relationships/hyperlink" Target="http://www.kompak.or.id/" TargetMode="External"/><Relationship Id="rId109" Type="http://schemas.openxmlformats.org/officeDocument/2006/relationships/image" Target="media/image54.png"/><Relationship Id="rId34" Type="http://schemas.openxmlformats.org/officeDocument/2006/relationships/image" Target="media/image16.png"/><Relationship Id="rId55" Type="http://schemas.openxmlformats.org/officeDocument/2006/relationships/image" Target="media/image31.png"/><Relationship Id="rId76" Type="http://schemas.openxmlformats.org/officeDocument/2006/relationships/header" Target="header17.xml"/><Relationship Id="rId97" Type="http://schemas.openxmlformats.org/officeDocument/2006/relationships/image" Target="media/image42.png"/><Relationship Id="rId120" Type="http://schemas.openxmlformats.org/officeDocument/2006/relationships/footer" Target="footer28.xml"/><Relationship Id="rId141" Type="http://schemas.openxmlformats.org/officeDocument/2006/relationships/image" Target="media/image67.png"/><Relationship Id="rId7" Type="http://schemas.openxmlformats.org/officeDocument/2006/relationships/settings" Target="settings.xml"/><Relationship Id="rId71" Type="http://schemas.openxmlformats.org/officeDocument/2006/relationships/footer" Target="footer12.xml"/><Relationship Id="rId92" Type="http://schemas.openxmlformats.org/officeDocument/2006/relationships/footer" Target="footer21.xml"/><Relationship Id="rId162" Type="http://schemas.openxmlformats.org/officeDocument/2006/relationships/image" Target="media/image88.png"/><Relationship Id="rId183" Type="http://schemas.openxmlformats.org/officeDocument/2006/relationships/image" Target="media/image94.png"/><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image" Target="media/image9.png"/><Relationship Id="rId40" Type="http://schemas.openxmlformats.org/officeDocument/2006/relationships/footer" Target="footer7.xml"/><Relationship Id="rId45" Type="http://schemas.openxmlformats.org/officeDocument/2006/relationships/image" Target="media/image23.png"/><Relationship Id="rId66" Type="http://schemas.openxmlformats.org/officeDocument/2006/relationships/header" Target="header13.xml"/><Relationship Id="rId87" Type="http://schemas.openxmlformats.org/officeDocument/2006/relationships/header" Target="header21.xml"/><Relationship Id="rId110" Type="http://schemas.openxmlformats.org/officeDocument/2006/relationships/footer" Target="footer24.xml"/><Relationship Id="rId115" Type="http://schemas.openxmlformats.org/officeDocument/2006/relationships/footer" Target="footer27.xml"/><Relationship Id="rId131" Type="http://schemas.openxmlformats.org/officeDocument/2006/relationships/header" Target="header32.xml"/><Relationship Id="rId136" Type="http://schemas.openxmlformats.org/officeDocument/2006/relationships/image" Target="media/image62.png"/><Relationship Id="rId157" Type="http://schemas.openxmlformats.org/officeDocument/2006/relationships/image" Target="media/image83.png"/><Relationship Id="rId178" Type="http://schemas.openxmlformats.org/officeDocument/2006/relationships/header" Target="header42.xml"/><Relationship Id="rId61" Type="http://schemas.openxmlformats.org/officeDocument/2006/relationships/image" Target="media/image37.png"/><Relationship Id="rId82" Type="http://schemas.openxmlformats.org/officeDocument/2006/relationships/header" Target="header19.xml"/><Relationship Id="rId152" Type="http://schemas.openxmlformats.org/officeDocument/2006/relationships/image" Target="media/image78.png"/><Relationship Id="rId173" Type="http://schemas.openxmlformats.org/officeDocument/2006/relationships/footer" Target="footer34.xml"/><Relationship Id="rId194" Type="http://schemas.openxmlformats.org/officeDocument/2006/relationships/image" Target="media/image104.png"/><Relationship Id="rId199" Type="http://schemas.openxmlformats.org/officeDocument/2006/relationships/theme" Target="theme/theme1.xml"/><Relationship Id="rId19" Type="http://schemas.openxmlformats.org/officeDocument/2006/relationships/footer" Target="footer2.xml"/><Relationship Id="rId14" Type="http://schemas.openxmlformats.org/officeDocument/2006/relationships/header" Target="header1.xml"/><Relationship Id="rId30" Type="http://schemas.openxmlformats.org/officeDocument/2006/relationships/header" Target="header6.xml"/><Relationship Id="rId35" Type="http://schemas.openxmlformats.org/officeDocument/2006/relationships/image" Target="media/image17.png"/><Relationship Id="rId56" Type="http://schemas.openxmlformats.org/officeDocument/2006/relationships/image" Target="media/image32.png"/><Relationship Id="rId77" Type="http://schemas.openxmlformats.org/officeDocument/2006/relationships/footer" Target="footer15.xml"/><Relationship Id="rId100" Type="http://schemas.openxmlformats.org/officeDocument/2006/relationships/image" Target="media/image45.png"/><Relationship Id="rId105" Type="http://schemas.openxmlformats.org/officeDocument/2006/relationships/image" Target="media/image50.png"/><Relationship Id="rId126" Type="http://schemas.openxmlformats.org/officeDocument/2006/relationships/image" Target="media/image60.jpeg"/><Relationship Id="rId147" Type="http://schemas.openxmlformats.org/officeDocument/2006/relationships/image" Target="media/image73.png"/><Relationship Id="rId168" Type="http://schemas.openxmlformats.org/officeDocument/2006/relationships/header" Target="header38.xml"/><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footer" Target="footer13.xml"/><Relationship Id="rId93" Type="http://schemas.openxmlformats.org/officeDocument/2006/relationships/footer" Target="footer22.xml"/><Relationship Id="rId98" Type="http://schemas.openxmlformats.org/officeDocument/2006/relationships/image" Target="media/image43.png"/><Relationship Id="rId121" Type="http://schemas.openxmlformats.org/officeDocument/2006/relationships/footer" Target="footer29.xml"/><Relationship Id="rId142" Type="http://schemas.openxmlformats.org/officeDocument/2006/relationships/image" Target="media/image68.png"/><Relationship Id="rId163" Type="http://schemas.openxmlformats.org/officeDocument/2006/relationships/image" Target="media/image89.png"/><Relationship Id="rId184" Type="http://schemas.openxmlformats.org/officeDocument/2006/relationships/image" Target="media/image96.png"/><Relationship Id="rId189" Type="http://schemas.openxmlformats.org/officeDocument/2006/relationships/footer" Target="footer39.xm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header" Target="header10.xml"/><Relationship Id="rId67" Type="http://schemas.openxmlformats.org/officeDocument/2006/relationships/footer" Target="footer10.xml"/><Relationship Id="rId116" Type="http://schemas.openxmlformats.org/officeDocument/2006/relationships/header" Target="header26.xml"/><Relationship Id="rId137" Type="http://schemas.openxmlformats.org/officeDocument/2006/relationships/image" Target="media/image63.png"/><Relationship Id="rId158" Type="http://schemas.openxmlformats.org/officeDocument/2006/relationships/image" Target="media/image84.png"/><Relationship Id="rId20" Type="http://schemas.openxmlformats.org/officeDocument/2006/relationships/image" Target="media/image7.jpeg"/><Relationship Id="rId41" Type="http://schemas.openxmlformats.org/officeDocument/2006/relationships/image" Target="media/image19.png"/><Relationship Id="rId62" Type="http://schemas.openxmlformats.org/officeDocument/2006/relationships/image" Target="media/image38.jpeg"/><Relationship Id="rId83" Type="http://schemas.openxmlformats.org/officeDocument/2006/relationships/footer" Target="footer17.xml"/><Relationship Id="rId88" Type="http://schemas.openxmlformats.org/officeDocument/2006/relationships/footer" Target="footer19.xml"/><Relationship Id="rId111" Type="http://schemas.openxmlformats.org/officeDocument/2006/relationships/footer" Target="footer25.xml"/><Relationship Id="rId132" Type="http://schemas.openxmlformats.org/officeDocument/2006/relationships/header" Target="header33.xml"/><Relationship Id="rId153" Type="http://schemas.openxmlformats.org/officeDocument/2006/relationships/image" Target="media/image79.png"/><Relationship Id="rId174" Type="http://schemas.openxmlformats.org/officeDocument/2006/relationships/image" Target="media/image92.png"/><Relationship Id="rId179" Type="http://schemas.openxmlformats.org/officeDocument/2006/relationships/footer" Target="footer36.xml"/><Relationship Id="rId195" Type="http://schemas.openxmlformats.org/officeDocument/2006/relationships/image" Target="media/image105.png"/><Relationship Id="rId190" Type="http://schemas.openxmlformats.org/officeDocument/2006/relationships/image" Target="media/image98.png"/><Relationship Id="rId15" Type="http://schemas.openxmlformats.org/officeDocument/2006/relationships/header" Target="header2.xml"/><Relationship Id="rId36" Type="http://schemas.openxmlformats.org/officeDocument/2006/relationships/image" Target="media/image18.png"/><Relationship Id="rId57" Type="http://schemas.openxmlformats.org/officeDocument/2006/relationships/image" Target="media/image33.png"/><Relationship Id="rId106" Type="http://schemas.openxmlformats.org/officeDocument/2006/relationships/image" Target="media/image51.png"/><Relationship Id="rId127" Type="http://schemas.openxmlformats.org/officeDocument/2006/relationships/footer" Target="footer30.xml"/><Relationship Id="rId10" Type="http://schemas.openxmlformats.org/officeDocument/2006/relationships/endnotes" Target="endnotes.xml"/><Relationship Id="rId31" Type="http://schemas.openxmlformats.org/officeDocument/2006/relationships/footer" Target="footer4.xml"/><Relationship Id="rId52" Type="http://schemas.openxmlformats.org/officeDocument/2006/relationships/image" Target="media/image28.png"/><Relationship Id="rId73" Type="http://schemas.openxmlformats.org/officeDocument/2006/relationships/header" Target="header16.xml"/><Relationship Id="rId78" Type="http://schemas.openxmlformats.org/officeDocument/2006/relationships/image" Target="media/image40.jpeg"/><Relationship Id="rId94" Type="http://schemas.openxmlformats.org/officeDocument/2006/relationships/footer" Target="footer23.xml"/><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header" Target="header28.xml"/><Relationship Id="rId143" Type="http://schemas.openxmlformats.org/officeDocument/2006/relationships/image" Target="media/image69.png"/><Relationship Id="rId148" Type="http://schemas.openxmlformats.org/officeDocument/2006/relationships/image" Target="media/image74.png"/><Relationship Id="rId164" Type="http://schemas.openxmlformats.org/officeDocument/2006/relationships/image" Target="media/image90.png"/><Relationship Id="rId169" Type="http://schemas.openxmlformats.org/officeDocument/2006/relationships/header" Target="header39.xml"/><Relationship Id="rId185" Type="http://schemas.openxmlformats.org/officeDocument/2006/relationships/image" Target="media/image9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43.xml"/><Relationship Id="rId26" Type="http://schemas.openxmlformats.org/officeDocument/2006/relationships/image" Target="media/image11.png"/><Relationship Id="rId47" Type="http://schemas.openxmlformats.org/officeDocument/2006/relationships/footer" Target="footer8.xml"/><Relationship Id="rId68" Type="http://schemas.openxmlformats.org/officeDocument/2006/relationships/footer" Target="footer11.xml"/><Relationship Id="rId89" Type="http://schemas.openxmlformats.org/officeDocument/2006/relationships/header" Target="header22.xml"/><Relationship Id="rId112" Type="http://schemas.openxmlformats.org/officeDocument/2006/relationships/image" Target="media/image55.jpeg"/><Relationship Id="rId133" Type="http://schemas.openxmlformats.org/officeDocument/2006/relationships/header" Target="header34.xml"/><Relationship Id="rId154" Type="http://schemas.openxmlformats.org/officeDocument/2006/relationships/image" Target="media/image80.png"/><Relationship Id="rId175" Type="http://schemas.openxmlformats.org/officeDocument/2006/relationships/image" Target="media/image95.png"/><Relationship Id="rId196" Type="http://schemas.openxmlformats.org/officeDocument/2006/relationships/header" Target="header46.xml"/><Relationship Id="rId16" Type="http://schemas.openxmlformats.org/officeDocument/2006/relationships/footer" Target="footer1.xml"/><Relationship Id="rId37" Type="http://schemas.openxmlformats.org/officeDocument/2006/relationships/header" Target="header8.xml"/><Relationship Id="rId58" Type="http://schemas.openxmlformats.org/officeDocument/2006/relationships/image" Target="media/image34.png"/><Relationship Id="rId79" Type="http://schemas.openxmlformats.org/officeDocument/2006/relationships/image" Target="media/image41.jpeg"/><Relationship Id="rId102" Type="http://schemas.openxmlformats.org/officeDocument/2006/relationships/image" Target="media/image47.png"/><Relationship Id="rId123" Type="http://schemas.openxmlformats.org/officeDocument/2006/relationships/header" Target="header29.xml"/><Relationship Id="rId144" Type="http://schemas.openxmlformats.org/officeDocument/2006/relationships/image" Target="media/image70.png"/><Relationship Id="rId90" Type="http://schemas.openxmlformats.org/officeDocument/2006/relationships/header" Target="header23.xml"/><Relationship Id="rId165" Type="http://schemas.openxmlformats.org/officeDocument/2006/relationships/header" Target="header36.xml"/><Relationship Id="rId186" Type="http://schemas.openxmlformats.org/officeDocument/2006/relationships/header" Target="header44.xml"/><Relationship Id="rId27" Type="http://schemas.openxmlformats.org/officeDocument/2006/relationships/image" Target="media/image12.png"/><Relationship Id="rId48" Type="http://schemas.openxmlformats.org/officeDocument/2006/relationships/image" Target="media/image24.png"/><Relationship Id="rId69" Type="http://schemas.openxmlformats.org/officeDocument/2006/relationships/header" Target="header14.xml"/><Relationship Id="rId113" Type="http://schemas.openxmlformats.org/officeDocument/2006/relationships/image" Target="media/image56.jpeg"/><Relationship Id="rId134" Type="http://schemas.openxmlformats.org/officeDocument/2006/relationships/header" Target="header35.xml"/><Relationship Id="rId80" Type="http://schemas.openxmlformats.org/officeDocument/2006/relationships/header" Target="header18.xml"/><Relationship Id="rId155" Type="http://schemas.openxmlformats.org/officeDocument/2006/relationships/image" Target="media/image81.png"/><Relationship Id="rId176" Type="http://schemas.openxmlformats.org/officeDocument/2006/relationships/header" Target="header41.xml"/><Relationship Id="rId197" Type="http://schemas.openxmlformats.org/officeDocument/2006/relationships/footer" Target="footer40.xml"/><Relationship Id="rId17" Type="http://schemas.openxmlformats.org/officeDocument/2006/relationships/image" Target="media/image6.png"/><Relationship Id="rId38" Type="http://schemas.openxmlformats.org/officeDocument/2006/relationships/footer" Target="footer6.xml"/><Relationship Id="rId59" Type="http://schemas.openxmlformats.org/officeDocument/2006/relationships/image" Target="media/image35.png"/><Relationship Id="rId103" Type="http://schemas.openxmlformats.org/officeDocument/2006/relationships/image" Target="media/image48.png"/><Relationship Id="rId124" Type="http://schemas.openxmlformats.org/officeDocument/2006/relationships/image" Target="media/image58.png"/><Relationship Id="rId70" Type="http://schemas.openxmlformats.org/officeDocument/2006/relationships/header" Target="header15.xml"/><Relationship Id="rId91" Type="http://schemas.openxmlformats.org/officeDocument/2006/relationships/footer" Target="footer20.xml"/><Relationship Id="rId145" Type="http://schemas.openxmlformats.org/officeDocument/2006/relationships/image" Target="media/image71.png"/><Relationship Id="rId166" Type="http://schemas.openxmlformats.org/officeDocument/2006/relationships/header" Target="header37.xml"/><Relationship Id="rId187" Type="http://schemas.openxmlformats.org/officeDocument/2006/relationships/footer" Target="footer38.xml"/><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25.png"/><Relationship Id="rId114" Type="http://schemas.openxmlformats.org/officeDocument/2006/relationships/footer" Target="footer26.xml"/><Relationship Id="rId60" Type="http://schemas.openxmlformats.org/officeDocument/2006/relationships/image" Target="media/image36.png"/><Relationship Id="rId81" Type="http://schemas.openxmlformats.org/officeDocument/2006/relationships/footer" Target="footer16.xml"/><Relationship Id="rId135" Type="http://schemas.openxmlformats.org/officeDocument/2006/relationships/image" Target="media/image61.png"/><Relationship Id="rId156" Type="http://schemas.openxmlformats.org/officeDocument/2006/relationships/image" Target="media/image82.png"/><Relationship Id="rId177" Type="http://schemas.openxmlformats.org/officeDocument/2006/relationships/footer" Target="footer35.xml"/><Relationship Id="rId198" Type="http://schemas.openxmlformats.org/officeDocument/2006/relationships/fontTable" Target="fontTable.xml"/><Relationship Id="rId18" Type="http://schemas.openxmlformats.org/officeDocument/2006/relationships/header" Target="header3.xml"/><Relationship Id="rId39" Type="http://schemas.openxmlformats.org/officeDocument/2006/relationships/header" Target="header9.xml"/><Relationship Id="rId50" Type="http://schemas.openxmlformats.org/officeDocument/2006/relationships/image" Target="media/image26.png"/><Relationship Id="rId104" Type="http://schemas.openxmlformats.org/officeDocument/2006/relationships/image" Target="media/image49.png"/><Relationship Id="rId125" Type="http://schemas.openxmlformats.org/officeDocument/2006/relationships/image" Target="media/image59.jpeg"/><Relationship Id="rId146" Type="http://schemas.openxmlformats.org/officeDocument/2006/relationships/image" Target="media/image72.png"/><Relationship Id="rId167" Type="http://schemas.openxmlformats.org/officeDocument/2006/relationships/image" Target="media/image91.png"/><Relationship Id="rId188" Type="http://schemas.openxmlformats.org/officeDocument/2006/relationships/header" Target="header45.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1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1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1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20.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footer2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2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footer2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24.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footer2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26.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footer2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28.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footer2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30.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footer3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3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footer3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footer5.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footer7.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0F19AC2165D2E47A5E6B7F563E4CF00" ma:contentTypeVersion="1" ma:contentTypeDescription="Create a new document." ma:contentTypeScope="" ma:versionID="982e45fb1dd88f2b854306ad5ead9e90">
  <xsd:schema xmlns:xsd="http://www.w3.org/2001/XMLSchema" xmlns:xs="http://www.w3.org/2001/XMLSchema" xmlns:p="http://schemas.microsoft.com/office/2006/metadata/properties" xmlns:ns1="http://schemas.microsoft.com/sharepoint/v3" targetNamespace="http://schemas.microsoft.com/office/2006/metadata/properties" ma:root="true" ma:fieldsID="9470a02157b988d5574f2537686f426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9A1817-C591-4650-A93D-DFE700C048AA}"/>
</file>

<file path=customXml/itemProps2.xml><?xml version="1.0" encoding="utf-8"?>
<ds:datastoreItem xmlns:ds="http://schemas.openxmlformats.org/officeDocument/2006/customXml" ds:itemID="{EB2AE530-3A6B-4AB9-BECF-15D3B6275BFB}"/>
</file>

<file path=customXml/itemProps3.xml><?xml version="1.0" encoding="utf-8"?>
<ds:datastoreItem xmlns:ds="http://schemas.openxmlformats.org/officeDocument/2006/customXml" ds:itemID="{29019AC8-84B3-4BBE-9C72-A8370BC3D598}"/>
</file>

<file path=customXml/itemProps4.xml><?xml version="1.0" encoding="utf-8"?>
<ds:datastoreItem xmlns:ds="http://schemas.openxmlformats.org/officeDocument/2006/customXml" ds:itemID="{9E1F7D2B-2FC3-4308-82A1-C45D2B38E514}"/>
</file>

<file path=docProps/app.xml><?xml version="1.0" encoding="utf-8"?>
<Properties xmlns="http://schemas.openxmlformats.org/officeDocument/2006/extended-properties" xmlns:vt="http://schemas.openxmlformats.org/officeDocument/2006/docPropsVTypes">
  <Template>Normal</Template>
  <TotalTime>206</TotalTime>
  <Pages>78</Pages>
  <Words>15655</Words>
  <Characters>89234</Characters>
  <Application>Microsoft Office Word</Application>
  <DocSecurity>0</DocSecurity>
  <Lines>743</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purwa</dc:creator>
  <cp:lastModifiedBy>Philip Hulcome</cp:lastModifiedBy>
  <cp:revision>21</cp:revision>
  <dcterms:created xsi:type="dcterms:W3CDTF">2019-09-26T04:15:00Z</dcterms:created>
  <dcterms:modified xsi:type="dcterms:W3CDTF">2019-09-26T07:41:00Z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2019-09-20T00:00:00Z</vt:filetime>
  </property>
  <property fmtid="{D5CDD505-2E9C-101B-9397-08002B2CF9AE}" pid="3" name="Creator">
    <vt:lpwstr>Adobe InDesign 14.0 (Windows)</vt:lpwstr>
  </property>
  <property fmtid="{D5CDD505-2E9C-101B-9397-08002B2CF9AE}" pid="4" name="LastSaved">
    <vt:filetime>2019-09-25T00:00:00Z</vt:filetime>
  </property>
  <property fmtid="{D5CDD505-2E9C-101B-9397-08002B2CF9AE}" pid="5" name="ContentTypeId">
    <vt:lpwstr>0x01010050F19AC2165D2E47A5E6B7F563E4CF00</vt:lpwstr>
  </property>
  <property fmtid="{D5CDD505-2E9C-101B-9397-08002B2CF9AE}" pid="6" name="Order">
    <vt:r8>1273900</vt:r8>
  </property>
  <property fmtid="{D5CDD505-2E9C-101B-9397-08002B2CF9AE}" pid="7" name="xd_Signature">
    <vt:bool>false</vt:bool>
  </property>
  <property fmtid="{D5CDD505-2E9C-101B-9397-08002B2CF9AE}" pid="8" name="xd_ProgID">
    <vt:lpwstr/>
  </property>
  <property fmtid="{D5CDD505-2E9C-101B-9397-08002B2CF9AE}" pid="9" name="_SourceUrl">
    <vt:lpwstr/>
  </property>
  <property fmtid="{D5CDD505-2E9C-101B-9397-08002B2CF9AE}" pid="10" name="_SharedFileIndex">
    <vt:lpwstr/>
  </property>
  <property fmtid="{D5CDD505-2E9C-101B-9397-08002B2CF9AE}" pid="11" name="TemplateUrl">
    <vt:lpwstr/>
  </property>
</Properties>
</file>