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F0ECE" w14:textId="77777777" w:rsidR="008063B5" w:rsidRDefault="00C07772" w:rsidP="004D3F86">
      <w:pPr>
        <w:pStyle w:val="Heading1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Annex </w:t>
      </w:r>
      <w:r w:rsidR="00305E48">
        <w:rPr>
          <w:rFonts w:asciiTheme="majorHAnsi" w:hAnsiTheme="majorHAnsi"/>
        </w:rPr>
        <w:t>4</w:t>
      </w:r>
      <w:r>
        <w:rPr>
          <w:rFonts w:asciiTheme="majorHAnsi" w:hAnsiTheme="majorHAnsi"/>
        </w:rPr>
        <w:t>:</w:t>
      </w:r>
      <w:r w:rsidR="00AC51B1">
        <w:rPr>
          <w:rFonts w:asciiTheme="majorHAnsi" w:hAnsiTheme="majorHAnsi"/>
        </w:rPr>
        <w:t xml:space="preserve"> </w:t>
      </w:r>
      <w:r w:rsidR="00AF7F04">
        <w:rPr>
          <w:rFonts w:asciiTheme="majorHAnsi" w:hAnsiTheme="majorHAnsi"/>
        </w:rPr>
        <w:t xml:space="preserve">Humanitarian Logistics Capability </w:t>
      </w:r>
      <w:r w:rsidR="008063B5" w:rsidRPr="004D3F86">
        <w:rPr>
          <w:rFonts w:asciiTheme="majorHAnsi" w:hAnsiTheme="majorHAnsi"/>
        </w:rPr>
        <w:t xml:space="preserve">Risk </w:t>
      </w:r>
      <w:r w:rsidR="00397894">
        <w:rPr>
          <w:rFonts w:asciiTheme="majorHAnsi" w:hAnsiTheme="majorHAnsi"/>
        </w:rPr>
        <w:t>Register</w:t>
      </w:r>
    </w:p>
    <w:p w14:paraId="2577EDD6" w14:textId="77777777" w:rsidR="004D3F86" w:rsidRPr="00540ACD" w:rsidRDefault="004D3F86" w:rsidP="009C0BC6">
      <w:pPr>
        <w:pStyle w:val="Heading4"/>
        <w:keepLines w:val="0"/>
        <w:numPr>
          <w:ilvl w:val="3"/>
          <w:numId w:val="0"/>
        </w:numPr>
        <w:spacing w:before="0"/>
        <w:rPr>
          <w:i w:val="0"/>
          <w:color w:val="auto"/>
          <w:sz w:val="24"/>
          <w:u w:val="single"/>
        </w:rPr>
      </w:pPr>
      <w:r w:rsidRPr="00540ACD">
        <w:rPr>
          <w:i w:val="0"/>
          <w:color w:val="auto"/>
          <w:sz w:val="24"/>
          <w:u w:val="single"/>
        </w:rPr>
        <w:t>R</w:t>
      </w:r>
      <w:r w:rsidR="003408E5">
        <w:rPr>
          <w:i w:val="0"/>
          <w:color w:val="auto"/>
          <w:sz w:val="24"/>
          <w:u w:val="single"/>
        </w:rPr>
        <w:t>isk Rating L</w:t>
      </w:r>
      <w:r w:rsidRPr="00540ACD">
        <w:rPr>
          <w:i w:val="0"/>
          <w:color w:val="auto"/>
          <w:sz w:val="24"/>
          <w:u w:val="single"/>
        </w:rPr>
        <w:t>egend</w:t>
      </w:r>
    </w:p>
    <w:p w14:paraId="04EC02B6" w14:textId="77777777" w:rsidR="00F312A4" w:rsidRPr="004D3F86" w:rsidRDefault="00F312A4" w:rsidP="004D3F86"/>
    <w:tbl>
      <w:tblPr>
        <w:tblW w:w="14629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12"/>
        <w:gridCol w:w="2344"/>
        <w:gridCol w:w="2410"/>
        <w:gridCol w:w="2835"/>
        <w:gridCol w:w="2835"/>
        <w:gridCol w:w="2693"/>
      </w:tblGrid>
      <w:tr w:rsidR="004D3F86" w:rsidRPr="00966957" w14:paraId="42B8E571" w14:textId="77777777" w:rsidTr="00C45E9C">
        <w:trPr>
          <w:trHeight w:val="354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6D30BD08" w14:textId="77777777" w:rsidR="004D3F86" w:rsidRPr="00540ACD" w:rsidRDefault="004D3F86" w:rsidP="00620955">
            <w:pPr>
              <w:rPr>
                <w:rFonts w:asciiTheme="majorHAnsi" w:hAnsiTheme="majorHAnsi" w:cs="Arial"/>
                <w:b/>
                <w:bCs/>
                <w:szCs w:val="22"/>
              </w:rPr>
            </w:pPr>
            <w:r w:rsidRPr="00540ACD">
              <w:rPr>
                <w:rFonts w:asciiTheme="majorHAnsi" w:hAnsiTheme="majorHAnsi" w:cs="Arial"/>
                <w:b/>
                <w:bCs/>
                <w:szCs w:val="22"/>
              </w:rPr>
              <w:t>Likelihood</w:t>
            </w:r>
          </w:p>
        </w:tc>
        <w:tc>
          <w:tcPr>
            <w:tcW w:w="1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01D0CF9A" w14:textId="77777777" w:rsidR="004D3F86" w:rsidRPr="00540ACD" w:rsidRDefault="004D3F86" w:rsidP="00620955">
            <w:pPr>
              <w:jc w:val="center"/>
              <w:rPr>
                <w:rFonts w:asciiTheme="majorHAnsi" w:hAnsiTheme="majorHAnsi" w:cs="Arial"/>
                <w:b/>
                <w:bCs/>
                <w:szCs w:val="22"/>
              </w:rPr>
            </w:pPr>
            <w:r w:rsidRPr="00540ACD">
              <w:rPr>
                <w:rFonts w:asciiTheme="majorHAnsi" w:hAnsiTheme="majorHAnsi" w:cs="Arial"/>
                <w:b/>
                <w:bCs/>
                <w:szCs w:val="22"/>
              </w:rPr>
              <w:t xml:space="preserve">Consequences </w:t>
            </w:r>
          </w:p>
        </w:tc>
      </w:tr>
      <w:tr w:rsidR="00C45E9C" w:rsidRPr="00966957" w14:paraId="23E12613" w14:textId="77777777" w:rsidTr="00EA75D5">
        <w:trPr>
          <w:trHeight w:val="251"/>
        </w:trPr>
        <w:tc>
          <w:tcPr>
            <w:tcW w:w="1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4A46F71F" w14:textId="77777777" w:rsidR="004D3F86" w:rsidRPr="00540ACD" w:rsidRDefault="004D3F86" w:rsidP="00620955">
            <w:pPr>
              <w:rPr>
                <w:rFonts w:asciiTheme="majorHAnsi" w:hAnsiTheme="majorHAnsi" w:cs="Arial"/>
                <w:b/>
                <w:bCs/>
                <w:szCs w:val="22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1F832D4A" w14:textId="77777777" w:rsidR="004D3F86" w:rsidRPr="00540ACD" w:rsidRDefault="004D3F86" w:rsidP="00620955">
            <w:pPr>
              <w:jc w:val="center"/>
              <w:rPr>
                <w:rFonts w:asciiTheme="majorHAnsi" w:hAnsiTheme="majorHAnsi" w:cs="Arial"/>
                <w:b/>
                <w:bCs/>
                <w:szCs w:val="22"/>
              </w:rPr>
            </w:pPr>
            <w:r w:rsidRPr="00540ACD">
              <w:rPr>
                <w:rFonts w:asciiTheme="majorHAnsi" w:hAnsiTheme="majorHAnsi" w:cs="Arial"/>
                <w:b/>
                <w:bCs/>
                <w:szCs w:val="22"/>
              </w:rPr>
              <w:t>Negligible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066D3F3C" w14:textId="77777777" w:rsidR="004D3F86" w:rsidRPr="00540ACD" w:rsidRDefault="004D3F86" w:rsidP="00620955">
            <w:pPr>
              <w:jc w:val="center"/>
              <w:rPr>
                <w:rFonts w:asciiTheme="majorHAnsi" w:hAnsiTheme="majorHAnsi" w:cs="Arial"/>
                <w:b/>
                <w:bCs/>
                <w:szCs w:val="22"/>
              </w:rPr>
            </w:pPr>
            <w:r w:rsidRPr="00540ACD">
              <w:rPr>
                <w:rFonts w:asciiTheme="majorHAnsi" w:hAnsiTheme="majorHAnsi" w:cs="Arial"/>
                <w:b/>
                <w:bCs/>
                <w:szCs w:val="22"/>
              </w:rPr>
              <w:t>Minor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281FA1FC" w14:textId="77777777" w:rsidR="004D3F86" w:rsidRPr="00540ACD" w:rsidRDefault="004D3F86" w:rsidP="00620955">
            <w:pPr>
              <w:jc w:val="center"/>
              <w:rPr>
                <w:rFonts w:asciiTheme="majorHAnsi" w:hAnsiTheme="majorHAnsi" w:cs="Arial"/>
                <w:b/>
                <w:bCs/>
                <w:szCs w:val="22"/>
              </w:rPr>
            </w:pPr>
            <w:r w:rsidRPr="00540ACD">
              <w:rPr>
                <w:rFonts w:asciiTheme="majorHAnsi" w:hAnsiTheme="majorHAnsi" w:cs="Arial"/>
                <w:b/>
                <w:bCs/>
                <w:szCs w:val="22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60961B6F" w14:textId="77777777" w:rsidR="004D3F86" w:rsidRPr="00540ACD" w:rsidRDefault="004D3F86" w:rsidP="00620955">
            <w:pPr>
              <w:jc w:val="center"/>
              <w:rPr>
                <w:rFonts w:asciiTheme="majorHAnsi" w:hAnsiTheme="majorHAnsi" w:cs="Arial"/>
                <w:b/>
                <w:bCs/>
                <w:szCs w:val="22"/>
              </w:rPr>
            </w:pPr>
            <w:r w:rsidRPr="00540ACD">
              <w:rPr>
                <w:rFonts w:asciiTheme="majorHAnsi" w:hAnsiTheme="majorHAnsi" w:cs="Arial"/>
                <w:b/>
                <w:bCs/>
                <w:szCs w:val="22"/>
              </w:rPr>
              <w:t>Major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14:paraId="79A757D3" w14:textId="77777777" w:rsidR="004D3F86" w:rsidRPr="00540ACD" w:rsidRDefault="004D3F86" w:rsidP="00620955">
            <w:pPr>
              <w:jc w:val="center"/>
              <w:rPr>
                <w:rFonts w:asciiTheme="majorHAnsi" w:hAnsiTheme="majorHAnsi" w:cs="Arial"/>
                <w:b/>
                <w:bCs/>
                <w:szCs w:val="22"/>
              </w:rPr>
            </w:pPr>
            <w:r w:rsidRPr="00540ACD">
              <w:rPr>
                <w:rFonts w:asciiTheme="majorHAnsi" w:hAnsiTheme="majorHAnsi" w:cs="Arial"/>
                <w:b/>
                <w:bCs/>
                <w:szCs w:val="22"/>
              </w:rPr>
              <w:t>Severe</w:t>
            </w:r>
          </w:p>
        </w:tc>
      </w:tr>
      <w:tr w:rsidR="00C45E9C" w:rsidRPr="00966957" w14:paraId="0C665427" w14:textId="77777777" w:rsidTr="00C45E9C">
        <w:trPr>
          <w:trHeight w:val="165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0F7E7A73" w14:textId="77777777" w:rsidR="004D3F86" w:rsidRPr="00540ACD" w:rsidRDefault="004D3F86" w:rsidP="00620955">
            <w:pPr>
              <w:rPr>
                <w:rFonts w:asciiTheme="majorHAnsi" w:hAnsiTheme="majorHAnsi" w:cs="Arial"/>
                <w:szCs w:val="22"/>
              </w:rPr>
            </w:pPr>
            <w:r w:rsidRPr="00540ACD">
              <w:rPr>
                <w:rFonts w:asciiTheme="majorHAnsi" w:hAnsiTheme="majorHAnsi" w:cs="Arial"/>
                <w:b/>
                <w:bCs/>
                <w:szCs w:val="22"/>
              </w:rPr>
              <w:t xml:space="preserve">Almost Certain 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22C5590" w14:textId="77777777" w:rsidR="004D3F86" w:rsidRPr="00540ACD" w:rsidRDefault="004D3F86" w:rsidP="00620955">
            <w:pPr>
              <w:jc w:val="center"/>
              <w:rPr>
                <w:rFonts w:asciiTheme="majorHAnsi" w:hAnsiTheme="majorHAnsi" w:cs="Arial"/>
                <w:szCs w:val="22"/>
              </w:rPr>
            </w:pPr>
            <w:r w:rsidRPr="00540ACD">
              <w:rPr>
                <w:rFonts w:asciiTheme="majorHAnsi" w:hAnsiTheme="majorHAnsi" w:cs="Arial"/>
                <w:b/>
                <w:bCs/>
                <w:szCs w:val="22"/>
              </w:rPr>
              <w:t>Moderate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9DB293C" w14:textId="77777777" w:rsidR="004D3F86" w:rsidRPr="00540ACD" w:rsidRDefault="004D3F86" w:rsidP="00620955">
            <w:pPr>
              <w:jc w:val="center"/>
              <w:rPr>
                <w:rFonts w:asciiTheme="majorHAnsi" w:hAnsiTheme="majorHAnsi" w:cs="Arial"/>
                <w:szCs w:val="22"/>
              </w:rPr>
            </w:pPr>
            <w:r w:rsidRPr="00540ACD">
              <w:rPr>
                <w:rFonts w:asciiTheme="majorHAnsi" w:hAnsiTheme="majorHAnsi" w:cs="Arial"/>
                <w:b/>
                <w:bCs/>
                <w:szCs w:val="22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14:paraId="67C9DE47" w14:textId="77777777" w:rsidR="004D3F86" w:rsidRPr="00540ACD" w:rsidRDefault="004D3F86" w:rsidP="00620955">
            <w:pPr>
              <w:jc w:val="center"/>
              <w:rPr>
                <w:rFonts w:asciiTheme="majorHAnsi" w:hAnsiTheme="majorHAnsi" w:cs="Arial"/>
                <w:szCs w:val="22"/>
              </w:rPr>
            </w:pPr>
            <w:r w:rsidRPr="00540ACD">
              <w:rPr>
                <w:rFonts w:asciiTheme="majorHAnsi" w:hAnsiTheme="majorHAnsi" w:cs="Arial"/>
                <w:b/>
                <w:bCs/>
                <w:szCs w:val="22"/>
              </w:rPr>
              <w:t>High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466147E6" w14:textId="77777777" w:rsidR="004D3F86" w:rsidRPr="00540ACD" w:rsidRDefault="004D3F86" w:rsidP="00620955">
            <w:pPr>
              <w:jc w:val="center"/>
              <w:rPr>
                <w:rFonts w:asciiTheme="majorHAnsi" w:hAnsiTheme="majorHAnsi" w:cs="Arial"/>
                <w:szCs w:val="22"/>
              </w:rPr>
            </w:pPr>
            <w:r w:rsidRPr="00540ACD">
              <w:rPr>
                <w:rFonts w:asciiTheme="majorHAnsi" w:hAnsiTheme="majorHAnsi" w:cs="Arial"/>
                <w:b/>
                <w:bCs/>
                <w:szCs w:val="22"/>
              </w:rPr>
              <w:t>Very High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1D1010EF" w14:textId="77777777" w:rsidR="004D3F86" w:rsidRPr="00540ACD" w:rsidRDefault="004D3F86" w:rsidP="00620955">
            <w:pPr>
              <w:jc w:val="center"/>
              <w:rPr>
                <w:rFonts w:asciiTheme="majorHAnsi" w:hAnsiTheme="majorHAnsi" w:cs="Arial"/>
                <w:szCs w:val="22"/>
              </w:rPr>
            </w:pPr>
            <w:r w:rsidRPr="00540ACD">
              <w:rPr>
                <w:rFonts w:asciiTheme="majorHAnsi" w:hAnsiTheme="majorHAnsi" w:cs="Arial"/>
                <w:b/>
                <w:bCs/>
                <w:szCs w:val="22"/>
              </w:rPr>
              <w:t>Very High</w:t>
            </w:r>
          </w:p>
        </w:tc>
      </w:tr>
      <w:tr w:rsidR="00C45E9C" w:rsidRPr="00966957" w14:paraId="57B980E0" w14:textId="77777777" w:rsidTr="00C45E9C">
        <w:trPr>
          <w:trHeight w:val="175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4CB71FE7" w14:textId="77777777" w:rsidR="004D3F86" w:rsidRPr="00540ACD" w:rsidRDefault="004D3F86" w:rsidP="00620955">
            <w:pPr>
              <w:rPr>
                <w:rFonts w:asciiTheme="majorHAnsi" w:hAnsiTheme="majorHAnsi" w:cs="Arial"/>
                <w:szCs w:val="22"/>
              </w:rPr>
            </w:pPr>
            <w:r w:rsidRPr="00540ACD">
              <w:rPr>
                <w:rFonts w:asciiTheme="majorHAnsi" w:hAnsiTheme="majorHAnsi" w:cs="Arial"/>
                <w:b/>
                <w:bCs/>
                <w:szCs w:val="22"/>
              </w:rPr>
              <w:t xml:space="preserve">Likely 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84FC28D" w14:textId="77777777" w:rsidR="004D3F86" w:rsidRPr="00540ACD" w:rsidRDefault="004D3F86" w:rsidP="00620955">
            <w:pPr>
              <w:jc w:val="center"/>
              <w:rPr>
                <w:rFonts w:asciiTheme="majorHAnsi" w:hAnsiTheme="majorHAnsi" w:cs="Arial"/>
                <w:szCs w:val="22"/>
              </w:rPr>
            </w:pPr>
            <w:r w:rsidRPr="00540ACD">
              <w:rPr>
                <w:rFonts w:asciiTheme="majorHAnsi" w:hAnsiTheme="majorHAnsi" w:cs="Arial"/>
                <w:b/>
                <w:bCs/>
                <w:szCs w:val="22"/>
              </w:rPr>
              <w:t>Moderate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6E768B4" w14:textId="77777777" w:rsidR="004D3F86" w:rsidRPr="00540ACD" w:rsidRDefault="004D3F86" w:rsidP="00620955">
            <w:pPr>
              <w:jc w:val="center"/>
              <w:rPr>
                <w:rFonts w:asciiTheme="majorHAnsi" w:hAnsiTheme="majorHAnsi" w:cs="Arial"/>
                <w:szCs w:val="22"/>
              </w:rPr>
            </w:pPr>
            <w:r w:rsidRPr="00540ACD">
              <w:rPr>
                <w:rFonts w:asciiTheme="majorHAnsi" w:hAnsiTheme="majorHAnsi" w:cs="Arial"/>
                <w:b/>
                <w:bCs/>
                <w:szCs w:val="22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14:paraId="46A86DD3" w14:textId="77777777" w:rsidR="004D3F86" w:rsidRPr="00540ACD" w:rsidRDefault="004D3F86" w:rsidP="00620955">
            <w:pPr>
              <w:jc w:val="center"/>
              <w:rPr>
                <w:rFonts w:asciiTheme="majorHAnsi" w:hAnsiTheme="majorHAnsi" w:cs="Arial"/>
                <w:szCs w:val="22"/>
              </w:rPr>
            </w:pPr>
            <w:r w:rsidRPr="00540ACD">
              <w:rPr>
                <w:rFonts w:asciiTheme="majorHAnsi" w:hAnsiTheme="majorHAnsi" w:cs="Arial"/>
                <w:b/>
                <w:bCs/>
                <w:szCs w:val="22"/>
              </w:rPr>
              <w:t>High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14:paraId="468A067A" w14:textId="77777777" w:rsidR="004D3F86" w:rsidRPr="00540ACD" w:rsidRDefault="004D3F86" w:rsidP="00620955">
            <w:pPr>
              <w:jc w:val="center"/>
              <w:rPr>
                <w:rFonts w:asciiTheme="majorHAnsi" w:hAnsiTheme="majorHAnsi" w:cs="Arial"/>
                <w:szCs w:val="22"/>
              </w:rPr>
            </w:pPr>
            <w:r w:rsidRPr="00540ACD">
              <w:rPr>
                <w:rFonts w:asciiTheme="majorHAnsi" w:hAnsiTheme="majorHAnsi" w:cs="Arial"/>
                <w:b/>
                <w:bCs/>
                <w:szCs w:val="22"/>
              </w:rPr>
              <w:t>High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38275375" w14:textId="77777777" w:rsidR="004D3F86" w:rsidRPr="00540ACD" w:rsidRDefault="004D3F86" w:rsidP="00620955">
            <w:pPr>
              <w:jc w:val="center"/>
              <w:rPr>
                <w:rFonts w:asciiTheme="majorHAnsi" w:hAnsiTheme="majorHAnsi" w:cs="Arial"/>
                <w:szCs w:val="22"/>
              </w:rPr>
            </w:pPr>
            <w:r w:rsidRPr="00540ACD">
              <w:rPr>
                <w:rFonts w:asciiTheme="majorHAnsi" w:hAnsiTheme="majorHAnsi" w:cs="Arial"/>
                <w:b/>
                <w:bCs/>
                <w:szCs w:val="22"/>
              </w:rPr>
              <w:t>Very High</w:t>
            </w:r>
          </w:p>
        </w:tc>
      </w:tr>
      <w:tr w:rsidR="00C45E9C" w:rsidRPr="00966957" w14:paraId="64237390" w14:textId="77777777" w:rsidTr="00C45E9C">
        <w:trPr>
          <w:trHeight w:val="17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0291F542" w14:textId="77777777" w:rsidR="004D3F86" w:rsidRPr="00540ACD" w:rsidRDefault="004D3F86" w:rsidP="00620955">
            <w:pPr>
              <w:rPr>
                <w:rFonts w:asciiTheme="majorHAnsi" w:hAnsiTheme="majorHAnsi" w:cs="Arial"/>
                <w:szCs w:val="22"/>
              </w:rPr>
            </w:pPr>
            <w:r w:rsidRPr="00540ACD">
              <w:rPr>
                <w:rFonts w:asciiTheme="majorHAnsi" w:hAnsiTheme="majorHAnsi" w:cs="Arial"/>
                <w:b/>
                <w:bCs/>
                <w:szCs w:val="22"/>
              </w:rPr>
              <w:t xml:space="preserve">Possible 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vAlign w:val="center"/>
          </w:tcPr>
          <w:p w14:paraId="347A9D53" w14:textId="77777777" w:rsidR="004D3F86" w:rsidRPr="00540ACD" w:rsidRDefault="004D3F86" w:rsidP="00620955">
            <w:pPr>
              <w:jc w:val="center"/>
              <w:rPr>
                <w:rFonts w:asciiTheme="majorHAnsi" w:hAnsiTheme="majorHAnsi" w:cs="Arial"/>
                <w:szCs w:val="22"/>
              </w:rPr>
            </w:pPr>
            <w:r w:rsidRPr="00540ACD">
              <w:rPr>
                <w:rFonts w:asciiTheme="majorHAnsi" w:hAnsiTheme="majorHAnsi" w:cs="Arial"/>
                <w:b/>
                <w:bCs/>
                <w:szCs w:val="22"/>
              </w:rPr>
              <w:t>Low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EF24368" w14:textId="77777777" w:rsidR="004D3F86" w:rsidRPr="00540ACD" w:rsidRDefault="004D3F86" w:rsidP="00620955">
            <w:pPr>
              <w:jc w:val="center"/>
              <w:rPr>
                <w:rFonts w:asciiTheme="majorHAnsi" w:hAnsiTheme="majorHAnsi" w:cs="Arial"/>
                <w:szCs w:val="22"/>
              </w:rPr>
            </w:pPr>
            <w:r w:rsidRPr="00540ACD">
              <w:rPr>
                <w:rFonts w:asciiTheme="majorHAnsi" w:hAnsiTheme="majorHAnsi" w:cs="Arial"/>
                <w:b/>
                <w:bCs/>
                <w:szCs w:val="22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14:paraId="0F10DDDA" w14:textId="77777777" w:rsidR="004D3F86" w:rsidRPr="00540ACD" w:rsidRDefault="004D3F86" w:rsidP="00620955">
            <w:pPr>
              <w:jc w:val="center"/>
              <w:rPr>
                <w:rFonts w:asciiTheme="majorHAnsi" w:hAnsiTheme="majorHAnsi" w:cs="Arial"/>
                <w:szCs w:val="22"/>
              </w:rPr>
            </w:pPr>
            <w:r w:rsidRPr="00540ACD">
              <w:rPr>
                <w:rFonts w:asciiTheme="majorHAnsi" w:hAnsiTheme="majorHAnsi" w:cs="Arial"/>
                <w:b/>
                <w:bCs/>
                <w:szCs w:val="22"/>
              </w:rPr>
              <w:t>High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14:paraId="151BAB58" w14:textId="77777777" w:rsidR="004D3F86" w:rsidRPr="00540ACD" w:rsidRDefault="004D3F86" w:rsidP="00620955">
            <w:pPr>
              <w:jc w:val="center"/>
              <w:rPr>
                <w:rFonts w:asciiTheme="majorHAnsi" w:hAnsiTheme="majorHAnsi" w:cs="Arial"/>
                <w:szCs w:val="22"/>
              </w:rPr>
            </w:pPr>
            <w:r w:rsidRPr="00540ACD">
              <w:rPr>
                <w:rFonts w:asciiTheme="majorHAnsi" w:hAnsiTheme="majorHAnsi" w:cs="Arial"/>
                <w:b/>
                <w:bCs/>
                <w:szCs w:val="22"/>
              </w:rPr>
              <w:t>High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14:paraId="61891CD1" w14:textId="77777777" w:rsidR="004D3F86" w:rsidRPr="00540ACD" w:rsidRDefault="004D3F86" w:rsidP="00620955">
            <w:pPr>
              <w:jc w:val="center"/>
              <w:rPr>
                <w:rFonts w:asciiTheme="majorHAnsi" w:hAnsiTheme="majorHAnsi" w:cs="Arial"/>
                <w:szCs w:val="22"/>
              </w:rPr>
            </w:pPr>
            <w:r w:rsidRPr="00540ACD">
              <w:rPr>
                <w:rFonts w:asciiTheme="majorHAnsi" w:hAnsiTheme="majorHAnsi" w:cs="Arial"/>
                <w:b/>
                <w:bCs/>
                <w:szCs w:val="22"/>
              </w:rPr>
              <w:t>High</w:t>
            </w:r>
          </w:p>
        </w:tc>
      </w:tr>
      <w:tr w:rsidR="00C45E9C" w:rsidRPr="00966957" w14:paraId="06A656D4" w14:textId="77777777" w:rsidTr="00C45E9C">
        <w:trPr>
          <w:trHeight w:val="167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3F153BE5" w14:textId="77777777" w:rsidR="004D3F86" w:rsidRPr="00540ACD" w:rsidRDefault="004D3F86" w:rsidP="00620955">
            <w:pPr>
              <w:rPr>
                <w:rFonts w:asciiTheme="majorHAnsi" w:hAnsiTheme="majorHAnsi" w:cs="Arial"/>
                <w:szCs w:val="22"/>
              </w:rPr>
            </w:pPr>
            <w:r w:rsidRPr="00540ACD">
              <w:rPr>
                <w:rFonts w:asciiTheme="majorHAnsi" w:hAnsiTheme="majorHAnsi" w:cs="Arial"/>
                <w:b/>
                <w:bCs/>
                <w:szCs w:val="22"/>
              </w:rPr>
              <w:t xml:space="preserve">Unlikely 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vAlign w:val="center"/>
          </w:tcPr>
          <w:p w14:paraId="2CA79F34" w14:textId="77777777" w:rsidR="004D3F86" w:rsidRPr="00540ACD" w:rsidRDefault="004D3F86" w:rsidP="00620955">
            <w:pPr>
              <w:jc w:val="center"/>
              <w:rPr>
                <w:rFonts w:asciiTheme="majorHAnsi" w:hAnsiTheme="majorHAnsi" w:cs="Arial"/>
                <w:szCs w:val="22"/>
              </w:rPr>
            </w:pPr>
            <w:r w:rsidRPr="00540ACD">
              <w:rPr>
                <w:rFonts w:asciiTheme="majorHAnsi" w:hAnsiTheme="majorHAnsi" w:cs="Arial"/>
                <w:b/>
                <w:bCs/>
                <w:szCs w:val="22"/>
              </w:rPr>
              <w:t>Low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vAlign w:val="center"/>
          </w:tcPr>
          <w:p w14:paraId="35934DA8" w14:textId="77777777" w:rsidR="004D3F86" w:rsidRPr="00540ACD" w:rsidRDefault="004D3F86" w:rsidP="00620955">
            <w:pPr>
              <w:jc w:val="center"/>
              <w:rPr>
                <w:rFonts w:asciiTheme="majorHAnsi" w:hAnsiTheme="majorHAnsi" w:cs="Arial"/>
                <w:szCs w:val="22"/>
              </w:rPr>
            </w:pPr>
            <w:r w:rsidRPr="00540ACD">
              <w:rPr>
                <w:rFonts w:asciiTheme="majorHAnsi" w:hAnsiTheme="majorHAnsi" w:cs="Arial"/>
                <w:b/>
                <w:bCs/>
                <w:szCs w:val="22"/>
              </w:rPr>
              <w:t>Low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F16EF9C" w14:textId="77777777" w:rsidR="004D3F86" w:rsidRPr="00540ACD" w:rsidRDefault="004D3F86" w:rsidP="00620955">
            <w:pPr>
              <w:jc w:val="center"/>
              <w:rPr>
                <w:rFonts w:asciiTheme="majorHAnsi" w:hAnsiTheme="majorHAnsi" w:cs="Arial"/>
                <w:szCs w:val="22"/>
              </w:rPr>
            </w:pPr>
            <w:r w:rsidRPr="00540ACD">
              <w:rPr>
                <w:rFonts w:asciiTheme="majorHAnsi" w:hAnsiTheme="majorHAnsi" w:cs="Arial"/>
                <w:b/>
                <w:bCs/>
                <w:szCs w:val="22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DF31BBF" w14:textId="77777777" w:rsidR="004D3F86" w:rsidRPr="00540ACD" w:rsidRDefault="004D3F86" w:rsidP="00620955">
            <w:pPr>
              <w:jc w:val="center"/>
              <w:rPr>
                <w:rFonts w:asciiTheme="majorHAnsi" w:hAnsiTheme="majorHAnsi" w:cs="Arial"/>
                <w:szCs w:val="22"/>
              </w:rPr>
            </w:pPr>
            <w:r w:rsidRPr="00540ACD">
              <w:rPr>
                <w:rFonts w:asciiTheme="majorHAnsi" w:hAnsiTheme="majorHAnsi" w:cs="Arial"/>
                <w:b/>
                <w:bCs/>
                <w:szCs w:val="22"/>
              </w:rPr>
              <w:t>Moderate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14:paraId="527C53C4" w14:textId="77777777" w:rsidR="004D3F86" w:rsidRPr="00540ACD" w:rsidRDefault="004D3F86" w:rsidP="00620955">
            <w:pPr>
              <w:jc w:val="center"/>
              <w:rPr>
                <w:rFonts w:asciiTheme="majorHAnsi" w:hAnsiTheme="majorHAnsi" w:cs="Arial"/>
                <w:szCs w:val="22"/>
              </w:rPr>
            </w:pPr>
            <w:r w:rsidRPr="00540ACD">
              <w:rPr>
                <w:rFonts w:asciiTheme="majorHAnsi" w:hAnsiTheme="majorHAnsi" w:cs="Arial"/>
                <w:b/>
                <w:bCs/>
                <w:szCs w:val="22"/>
              </w:rPr>
              <w:t>High</w:t>
            </w:r>
          </w:p>
        </w:tc>
      </w:tr>
      <w:tr w:rsidR="00C45E9C" w:rsidRPr="00966957" w14:paraId="75315DEA" w14:textId="77777777" w:rsidTr="00C45E9C">
        <w:trPr>
          <w:trHeight w:val="118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365DC793" w14:textId="77777777" w:rsidR="004D3F86" w:rsidRPr="00540ACD" w:rsidRDefault="004D3F86" w:rsidP="00620955">
            <w:pPr>
              <w:rPr>
                <w:rFonts w:asciiTheme="majorHAnsi" w:hAnsiTheme="majorHAnsi" w:cs="Arial"/>
                <w:szCs w:val="22"/>
              </w:rPr>
            </w:pPr>
            <w:r w:rsidRPr="00540ACD">
              <w:rPr>
                <w:rFonts w:asciiTheme="majorHAnsi" w:hAnsiTheme="majorHAnsi" w:cs="Arial"/>
                <w:b/>
                <w:bCs/>
                <w:szCs w:val="22"/>
              </w:rPr>
              <w:t xml:space="preserve">Rare 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vAlign w:val="center"/>
          </w:tcPr>
          <w:p w14:paraId="46BE33F5" w14:textId="77777777" w:rsidR="004D3F86" w:rsidRPr="00540ACD" w:rsidRDefault="004D3F86" w:rsidP="00620955">
            <w:pPr>
              <w:jc w:val="center"/>
              <w:rPr>
                <w:rFonts w:asciiTheme="majorHAnsi" w:hAnsiTheme="majorHAnsi" w:cs="Arial"/>
                <w:szCs w:val="22"/>
              </w:rPr>
            </w:pPr>
            <w:r w:rsidRPr="00540ACD">
              <w:rPr>
                <w:rFonts w:asciiTheme="majorHAnsi" w:hAnsiTheme="majorHAnsi" w:cs="Arial"/>
                <w:b/>
                <w:bCs/>
                <w:szCs w:val="22"/>
              </w:rPr>
              <w:t>Low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vAlign w:val="center"/>
          </w:tcPr>
          <w:p w14:paraId="09DC2AE1" w14:textId="77777777" w:rsidR="004D3F86" w:rsidRPr="00540ACD" w:rsidRDefault="004D3F86" w:rsidP="00620955">
            <w:pPr>
              <w:jc w:val="center"/>
              <w:rPr>
                <w:rFonts w:asciiTheme="majorHAnsi" w:hAnsiTheme="majorHAnsi" w:cs="Arial"/>
                <w:szCs w:val="22"/>
              </w:rPr>
            </w:pPr>
            <w:r w:rsidRPr="00540ACD">
              <w:rPr>
                <w:rFonts w:asciiTheme="majorHAnsi" w:hAnsiTheme="majorHAnsi" w:cs="Arial"/>
                <w:b/>
                <w:bCs/>
                <w:szCs w:val="22"/>
              </w:rPr>
              <w:t>Low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E65AA4A" w14:textId="77777777" w:rsidR="004D3F86" w:rsidRPr="00540ACD" w:rsidRDefault="004D3F86" w:rsidP="00620955">
            <w:pPr>
              <w:jc w:val="center"/>
              <w:rPr>
                <w:rFonts w:asciiTheme="majorHAnsi" w:hAnsiTheme="majorHAnsi" w:cs="Arial"/>
                <w:szCs w:val="22"/>
              </w:rPr>
            </w:pPr>
            <w:r w:rsidRPr="00540ACD">
              <w:rPr>
                <w:rFonts w:asciiTheme="majorHAnsi" w:hAnsiTheme="majorHAnsi" w:cs="Arial"/>
                <w:b/>
                <w:bCs/>
                <w:szCs w:val="22"/>
              </w:rPr>
              <w:t>Moderate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D42CDB1" w14:textId="77777777" w:rsidR="004D3F86" w:rsidRPr="00540ACD" w:rsidRDefault="004D3F86" w:rsidP="00620955">
            <w:pPr>
              <w:jc w:val="center"/>
              <w:rPr>
                <w:rFonts w:asciiTheme="majorHAnsi" w:hAnsiTheme="majorHAnsi" w:cs="Arial"/>
                <w:szCs w:val="22"/>
              </w:rPr>
            </w:pPr>
            <w:r w:rsidRPr="00540ACD">
              <w:rPr>
                <w:rFonts w:asciiTheme="majorHAnsi" w:hAnsiTheme="majorHAnsi" w:cs="Arial"/>
                <w:b/>
                <w:bCs/>
                <w:szCs w:val="22"/>
              </w:rPr>
              <w:t>Moderate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vAlign w:val="center"/>
          </w:tcPr>
          <w:p w14:paraId="06DA0653" w14:textId="77777777" w:rsidR="004D3F86" w:rsidRPr="00540ACD" w:rsidRDefault="004D3F86" w:rsidP="00620955">
            <w:pPr>
              <w:jc w:val="center"/>
              <w:rPr>
                <w:rFonts w:asciiTheme="majorHAnsi" w:hAnsiTheme="majorHAnsi" w:cs="Arial"/>
                <w:szCs w:val="22"/>
              </w:rPr>
            </w:pPr>
            <w:r w:rsidRPr="00540ACD">
              <w:rPr>
                <w:rFonts w:asciiTheme="majorHAnsi" w:hAnsiTheme="majorHAnsi" w:cs="Arial"/>
                <w:b/>
                <w:bCs/>
                <w:szCs w:val="22"/>
              </w:rPr>
              <w:t>High</w:t>
            </w:r>
          </w:p>
        </w:tc>
      </w:tr>
    </w:tbl>
    <w:p w14:paraId="01ECC9F4" w14:textId="77777777" w:rsidR="004D3F86" w:rsidRPr="004D3F86" w:rsidRDefault="004D3F86" w:rsidP="004D3F86"/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699"/>
        <w:gridCol w:w="1926"/>
        <w:gridCol w:w="2080"/>
        <w:gridCol w:w="2584"/>
        <w:gridCol w:w="1154"/>
        <w:gridCol w:w="1303"/>
        <w:gridCol w:w="1169"/>
        <w:gridCol w:w="3960"/>
        <w:gridCol w:w="1248"/>
      </w:tblGrid>
      <w:tr w:rsidR="002305D2" w:rsidRPr="00540ACD" w14:paraId="069FE067" w14:textId="77777777" w:rsidTr="00462D9A">
        <w:trPr>
          <w:cantSplit/>
          <w:tblHeader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5780" w14:textId="77777777" w:rsidR="00A678DC" w:rsidRPr="00540ACD" w:rsidRDefault="00A678DC" w:rsidP="00620955">
            <w:pPr>
              <w:keepLines/>
              <w:rPr>
                <w:rFonts w:asciiTheme="majorHAnsi" w:hAnsiTheme="majorHAnsi"/>
                <w:b/>
              </w:rPr>
            </w:pPr>
            <w:r w:rsidRPr="00540ACD">
              <w:rPr>
                <w:rFonts w:asciiTheme="majorHAnsi" w:hAnsiTheme="majorHAnsi"/>
                <w:b/>
              </w:rPr>
              <w:lastRenderedPageBreak/>
              <w:t xml:space="preserve">No.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BCBF" w14:textId="77777777" w:rsidR="00A678DC" w:rsidRPr="00540ACD" w:rsidRDefault="00A678DC" w:rsidP="00620955">
            <w:pPr>
              <w:keepLines/>
              <w:rPr>
                <w:rFonts w:asciiTheme="majorHAnsi" w:hAnsiTheme="majorHAnsi"/>
                <w:b/>
              </w:rPr>
            </w:pPr>
            <w:r w:rsidRPr="00540ACD">
              <w:rPr>
                <w:rFonts w:asciiTheme="majorHAnsi" w:hAnsiTheme="majorHAnsi"/>
                <w:b/>
              </w:rPr>
              <w:t>Event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9D83" w14:textId="77777777" w:rsidR="00A678DC" w:rsidRPr="00540ACD" w:rsidRDefault="00A678DC" w:rsidP="00620955">
            <w:pPr>
              <w:keepLines/>
              <w:rPr>
                <w:rFonts w:asciiTheme="majorHAnsi" w:hAnsiTheme="majorHAnsi"/>
                <w:b/>
              </w:rPr>
            </w:pPr>
            <w:r w:rsidRPr="00540ACD">
              <w:rPr>
                <w:rFonts w:asciiTheme="majorHAnsi" w:hAnsiTheme="majorHAnsi"/>
                <w:b/>
              </w:rPr>
              <w:t>Source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9849" w14:textId="77777777" w:rsidR="00A678DC" w:rsidRPr="00540ACD" w:rsidRDefault="00A678DC" w:rsidP="00620955">
            <w:pPr>
              <w:keepLines/>
              <w:rPr>
                <w:rFonts w:asciiTheme="majorHAnsi" w:hAnsiTheme="majorHAnsi"/>
                <w:b/>
              </w:rPr>
            </w:pPr>
            <w:r w:rsidRPr="00540ACD">
              <w:rPr>
                <w:rFonts w:asciiTheme="majorHAnsi" w:hAnsiTheme="majorHAnsi"/>
                <w:b/>
              </w:rPr>
              <w:t>Impact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F5C" w14:textId="77777777" w:rsidR="00A678DC" w:rsidRPr="00540ACD" w:rsidRDefault="00A678DC" w:rsidP="00A678DC">
            <w:pPr>
              <w:keepLines/>
              <w:jc w:val="center"/>
              <w:rPr>
                <w:rFonts w:asciiTheme="majorHAnsi" w:hAnsiTheme="majorHAnsi"/>
                <w:b/>
              </w:rPr>
            </w:pPr>
            <w:r w:rsidRPr="00540ACD">
              <w:rPr>
                <w:rFonts w:asciiTheme="majorHAnsi" w:hAnsiTheme="majorHAnsi"/>
                <w:b/>
              </w:rPr>
              <w:t>Likelihood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5A44" w14:textId="77777777" w:rsidR="00A678DC" w:rsidRPr="00540ACD" w:rsidRDefault="00A678DC" w:rsidP="00A678DC">
            <w:pPr>
              <w:keepLines/>
              <w:jc w:val="center"/>
              <w:rPr>
                <w:rFonts w:asciiTheme="majorHAnsi" w:hAnsiTheme="majorHAnsi"/>
                <w:b/>
              </w:rPr>
            </w:pPr>
            <w:r w:rsidRPr="00540ACD">
              <w:rPr>
                <w:rFonts w:asciiTheme="majorHAnsi" w:hAnsiTheme="majorHAnsi"/>
                <w:b/>
              </w:rPr>
              <w:t>Consequence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C7A2" w14:textId="77777777" w:rsidR="00A678DC" w:rsidRPr="00540ACD" w:rsidRDefault="000257FE" w:rsidP="00A678DC">
            <w:pPr>
              <w:keepLines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Risk </w:t>
            </w:r>
            <w:r w:rsidR="00A678DC">
              <w:rPr>
                <w:rFonts w:asciiTheme="majorHAnsi" w:hAnsiTheme="majorHAnsi"/>
                <w:b/>
              </w:rPr>
              <w:t>Rating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5F06" w14:textId="77777777" w:rsidR="00A678DC" w:rsidRPr="00540ACD" w:rsidRDefault="00A678DC" w:rsidP="00620955">
            <w:pPr>
              <w:keepLines/>
              <w:rPr>
                <w:rFonts w:asciiTheme="majorHAnsi" w:hAnsiTheme="majorHAnsi"/>
                <w:b/>
              </w:rPr>
            </w:pPr>
            <w:r w:rsidRPr="00540ACD">
              <w:rPr>
                <w:rFonts w:asciiTheme="majorHAnsi" w:hAnsiTheme="majorHAnsi"/>
                <w:b/>
              </w:rPr>
              <w:t>Mitigation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6CD5" w14:textId="77777777" w:rsidR="00A678DC" w:rsidRPr="00540ACD" w:rsidRDefault="00A678DC" w:rsidP="00620955">
            <w:pPr>
              <w:keepLines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Residual Risk </w:t>
            </w:r>
            <w:r w:rsidRPr="00540ACD">
              <w:rPr>
                <w:rFonts w:asciiTheme="majorHAnsi" w:hAnsiTheme="majorHAnsi"/>
                <w:b/>
              </w:rPr>
              <w:t>Rating</w:t>
            </w:r>
          </w:p>
        </w:tc>
      </w:tr>
      <w:tr w:rsidR="002305D2" w:rsidRPr="00540ACD" w14:paraId="656B06BD" w14:textId="77777777" w:rsidTr="00462D9A">
        <w:trPr>
          <w:cantSplit/>
          <w:trHeight w:val="4583"/>
        </w:trPr>
        <w:tc>
          <w:tcPr>
            <w:tcW w:w="699" w:type="dxa"/>
          </w:tcPr>
          <w:p w14:paraId="3E708BA9" w14:textId="77777777" w:rsidR="00A678DC" w:rsidRPr="00540ACD" w:rsidRDefault="00AF7F04" w:rsidP="0065185B">
            <w:pPr>
              <w:keepLines/>
              <w:rPr>
                <w:rFonts w:asciiTheme="majorHAnsi" w:hAnsiTheme="majorHAnsi"/>
              </w:rPr>
            </w:pPr>
            <w:bookmarkStart w:id="0" w:name="_Hlk501533515"/>
            <w:r>
              <w:rPr>
                <w:rFonts w:asciiTheme="majorHAnsi" w:hAnsiTheme="majorHAnsi"/>
              </w:rPr>
              <w:t>1.</w:t>
            </w:r>
          </w:p>
        </w:tc>
        <w:tc>
          <w:tcPr>
            <w:tcW w:w="1926" w:type="dxa"/>
          </w:tcPr>
          <w:p w14:paraId="7EAAADBB" w14:textId="77777777" w:rsidR="00A678DC" w:rsidRPr="005C072F" w:rsidRDefault="0009733F" w:rsidP="00E64879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Failure or underperformance of l</w:t>
            </w:r>
            <w:r w:rsidR="00FE24A5">
              <w:rPr>
                <w:rFonts w:asciiTheme="majorHAnsi" w:hAnsiTheme="majorHAnsi"/>
                <w:szCs w:val="20"/>
              </w:rPr>
              <w:t xml:space="preserve">ogistics capability during an emergency </w:t>
            </w:r>
            <w:r w:rsidR="00484973">
              <w:rPr>
                <w:rFonts w:asciiTheme="majorHAnsi" w:hAnsiTheme="majorHAnsi"/>
                <w:szCs w:val="20"/>
              </w:rPr>
              <w:t xml:space="preserve">and/or consular </w:t>
            </w:r>
            <w:r w:rsidR="00FE24A5">
              <w:rPr>
                <w:rFonts w:asciiTheme="majorHAnsi" w:hAnsiTheme="majorHAnsi"/>
                <w:szCs w:val="20"/>
              </w:rPr>
              <w:t>response</w:t>
            </w:r>
            <w:r w:rsidR="00E64879">
              <w:rPr>
                <w:rFonts w:asciiTheme="majorHAnsi" w:hAnsiTheme="majorHAnsi"/>
                <w:szCs w:val="20"/>
              </w:rPr>
              <w:t xml:space="preserve"> (immediate - during a response)</w:t>
            </w:r>
          </w:p>
        </w:tc>
        <w:tc>
          <w:tcPr>
            <w:tcW w:w="2080" w:type="dxa"/>
          </w:tcPr>
          <w:p w14:paraId="74D7C8E1" w14:textId="77777777" w:rsidR="00A678DC" w:rsidRDefault="0088179D" w:rsidP="0088179D">
            <w:pPr>
              <w:keepLines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-Commercial </w:t>
            </w:r>
            <w:r w:rsidR="004E5E2B">
              <w:rPr>
                <w:rFonts w:asciiTheme="majorHAnsi" w:hAnsiTheme="majorHAnsi"/>
                <w:szCs w:val="22"/>
              </w:rPr>
              <w:t xml:space="preserve">logistics </w:t>
            </w:r>
            <w:r w:rsidR="00202F67">
              <w:rPr>
                <w:rFonts w:asciiTheme="majorHAnsi" w:hAnsiTheme="majorHAnsi"/>
                <w:szCs w:val="22"/>
              </w:rPr>
              <w:t>contractor</w:t>
            </w:r>
            <w:r>
              <w:rPr>
                <w:rFonts w:asciiTheme="majorHAnsi" w:hAnsiTheme="majorHAnsi"/>
                <w:szCs w:val="22"/>
              </w:rPr>
              <w:t xml:space="preserve"> </w:t>
            </w:r>
            <w:r w:rsidR="00202F67">
              <w:rPr>
                <w:rFonts w:asciiTheme="majorHAnsi" w:hAnsiTheme="majorHAnsi"/>
                <w:szCs w:val="22"/>
              </w:rPr>
              <w:t xml:space="preserve">under </w:t>
            </w:r>
            <w:r>
              <w:rPr>
                <w:rFonts w:asciiTheme="majorHAnsi" w:hAnsiTheme="majorHAnsi"/>
                <w:szCs w:val="22"/>
              </w:rPr>
              <w:t>performs</w:t>
            </w:r>
            <w:r w:rsidR="00202F67">
              <w:rPr>
                <w:rFonts w:asciiTheme="majorHAnsi" w:hAnsiTheme="majorHAnsi"/>
                <w:szCs w:val="22"/>
              </w:rPr>
              <w:t xml:space="preserve"> (see risk 4)</w:t>
            </w:r>
            <w:r w:rsidR="00BA2ACA">
              <w:rPr>
                <w:rFonts w:asciiTheme="majorHAnsi" w:hAnsiTheme="majorHAnsi"/>
                <w:szCs w:val="22"/>
              </w:rPr>
              <w:t>.</w:t>
            </w:r>
          </w:p>
          <w:p w14:paraId="154259F3" w14:textId="77777777" w:rsidR="00BA2ACA" w:rsidRDefault="00BA2ACA" w:rsidP="00BA2ACA">
            <w:pPr>
              <w:keepLines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-</w:t>
            </w:r>
            <w:r w:rsidRPr="00C93484">
              <w:rPr>
                <w:rFonts w:asciiTheme="majorHAnsi" w:hAnsiTheme="majorHAnsi"/>
                <w:szCs w:val="22"/>
              </w:rPr>
              <w:t>ADF unable to provide transport assets due to other operational requirements</w:t>
            </w:r>
          </w:p>
          <w:p w14:paraId="2D817CA5" w14:textId="77777777" w:rsidR="0088179D" w:rsidRPr="0088179D" w:rsidRDefault="0088179D" w:rsidP="0088179D">
            <w:pPr>
              <w:keepLines/>
              <w:rPr>
                <w:rFonts w:asciiTheme="majorHAnsi" w:hAnsiTheme="majorHAnsi"/>
                <w:szCs w:val="22"/>
              </w:rPr>
            </w:pPr>
          </w:p>
        </w:tc>
        <w:tc>
          <w:tcPr>
            <w:tcW w:w="2584" w:type="dxa"/>
          </w:tcPr>
          <w:p w14:paraId="5B9796B6" w14:textId="1E1B3AB4" w:rsidR="00A678DC" w:rsidRDefault="001242BD" w:rsidP="0065185B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-</w:t>
            </w:r>
            <w:r w:rsidR="00875E6B">
              <w:rPr>
                <w:rFonts w:asciiTheme="majorHAnsi" w:hAnsiTheme="majorHAnsi"/>
                <w:szCs w:val="20"/>
              </w:rPr>
              <w:t>Lives not saved, m</w:t>
            </w:r>
            <w:r w:rsidR="00FE41BB">
              <w:rPr>
                <w:rFonts w:asciiTheme="majorHAnsi" w:hAnsiTheme="majorHAnsi"/>
                <w:szCs w:val="20"/>
              </w:rPr>
              <w:t>ore p</w:t>
            </w:r>
            <w:r w:rsidR="0005754C">
              <w:rPr>
                <w:rFonts w:asciiTheme="majorHAnsi" w:hAnsiTheme="majorHAnsi"/>
                <w:szCs w:val="20"/>
              </w:rPr>
              <w:t xml:space="preserve">eople </w:t>
            </w:r>
            <w:r w:rsidR="00FE41BB">
              <w:rPr>
                <w:rFonts w:asciiTheme="majorHAnsi" w:hAnsiTheme="majorHAnsi"/>
                <w:szCs w:val="20"/>
              </w:rPr>
              <w:t xml:space="preserve">are </w:t>
            </w:r>
            <w:r w:rsidR="00462D9A">
              <w:rPr>
                <w:rFonts w:asciiTheme="majorHAnsi" w:hAnsiTheme="majorHAnsi"/>
                <w:szCs w:val="20"/>
              </w:rPr>
              <w:t>affected,</w:t>
            </w:r>
            <w:r w:rsidR="00C93484">
              <w:rPr>
                <w:rFonts w:asciiTheme="majorHAnsi" w:hAnsiTheme="majorHAnsi"/>
                <w:szCs w:val="20"/>
              </w:rPr>
              <w:t xml:space="preserve"> or </w:t>
            </w:r>
            <w:r w:rsidR="00202F67">
              <w:rPr>
                <w:rFonts w:asciiTheme="majorHAnsi" w:hAnsiTheme="majorHAnsi"/>
                <w:szCs w:val="20"/>
              </w:rPr>
              <w:t xml:space="preserve">impact of </w:t>
            </w:r>
            <w:r w:rsidR="00C93484">
              <w:rPr>
                <w:rFonts w:asciiTheme="majorHAnsi" w:hAnsiTheme="majorHAnsi"/>
                <w:szCs w:val="20"/>
              </w:rPr>
              <w:t>emergenc</w:t>
            </w:r>
            <w:r w:rsidR="004E5E2B">
              <w:rPr>
                <w:rFonts w:asciiTheme="majorHAnsi" w:hAnsiTheme="majorHAnsi"/>
                <w:szCs w:val="20"/>
              </w:rPr>
              <w:t>ies compounded</w:t>
            </w:r>
          </w:p>
          <w:p w14:paraId="617DBCFA" w14:textId="77777777" w:rsidR="003535D5" w:rsidRDefault="001242BD" w:rsidP="0065185B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-</w:t>
            </w:r>
            <w:r w:rsidR="003535D5">
              <w:rPr>
                <w:rFonts w:asciiTheme="majorHAnsi" w:hAnsiTheme="majorHAnsi"/>
                <w:szCs w:val="20"/>
              </w:rPr>
              <w:t>Australia’s role as a leader in region undermined</w:t>
            </w:r>
            <w:r w:rsidR="004E5E2B">
              <w:rPr>
                <w:rFonts w:asciiTheme="majorHAnsi" w:hAnsiTheme="majorHAnsi"/>
                <w:szCs w:val="20"/>
              </w:rPr>
              <w:t>.</w:t>
            </w:r>
          </w:p>
          <w:p w14:paraId="2FC79C23" w14:textId="77777777" w:rsidR="003535D5" w:rsidRDefault="001242BD" w:rsidP="0065185B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-</w:t>
            </w:r>
            <w:r w:rsidR="003535D5">
              <w:rPr>
                <w:rFonts w:asciiTheme="majorHAnsi" w:hAnsiTheme="majorHAnsi"/>
                <w:szCs w:val="20"/>
              </w:rPr>
              <w:t>Public support for Australian involvement in humanitarian and emergency responses eroded</w:t>
            </w:r>
            <w:r w:rsidR="004E5E2B">
              <w:rPr>
                <w:rFonts w:asciiTheme="majorHAnsi" w:hAnsiTheme="majorHAnsi"/>
                <w:szCs w:val="20"/>
              </w:rPr>
              <w:t>.</w:t>
            </w:r>
          </w:p>
          <w:p w14:paraId="17BDB1F9" w14:textId="77777777" w:rsidR="00720AEB" w:rsidRDefault="001242BD" w:rsidP="0065185B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-</w:t>
            </w:r>
            <w:r w:rsidR="00FE41BB">
              <w:rPr>
                <w:rFonts w:asciiTheme="majorHAnsi" w:hAnsiTheme="majorHAnsi"/>
                <w:szCs w:val="20"/>
              </w:rPr>
              <w:t xml:space="preserve">Public </w:t>
            </w:r>
            <w:r w:rsidR="00720AEB">
              <w:rPr>
                <w:rFonts w:asciiTheme="majorHAnsi" w:hAnsiTheme="majorHAnsi"/>
                <w:szCs w:val="20"/>
              </w:rPr>
              <w:t xml:space="preserve">confidence in Australian Government’s capacity to provide emergency assistance to Australians </w:t>
            </w:r>
            <w:r>
              <w:rPr>
                <w:rFonts w:asciiTheme="majorHAnsi" w:hAnsiTheme="majorHAnsi"/>
                <w:szCs w:val="20"/>
              </w:rPr>
              <w:t>overseas is</w:t>
            </w:r>
            <w:r w:rsidR="00FE41BB">
              <w:rPr>
                <w:rFonts w:asciiTheme="majorHAnsi" w:hAnsiTheme="majorHAnsi"/>
                <w:szCs w:val="20"/>
              </w:rPr>
              <w:t xml:space="preserve"> eroded.</w:t>
            </w:r>
          </w:p>
          <w:p w14:paraId="63616D54" w14:textId="77777777" w:rsidR="00E64879" w:rsidRDefault="00E64879" w:rsidP="0065185B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Damage to the bilateral relationship in the affect countries</w:t>
            </w:r>
          </w:p>
          <w:p w14:paraId="2BAC217C" w14:textId="77777777" w:rsidR="00E64879" w:rsidRPr="00262742" w:rsidRDefault="00CA5C10" w:rsidP="0065185B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Weakening</w:t>
            </w:r>
            <w:r w:rsidR="00E64879">
              <w:rPr>
                <w:rFonts w:asciiTheme="majorHAnsi" w:hAnsiTheme="majorHAnsi"/>
                <w:szCs w:val="20"/>
              </w:rPr>
              <w:t xml:space="preserve"> of the value of the WoG Partnerships</w:t>
            </w:r>
          </w:p>
        </w:tc>
        <w:tc>
          <w:tcPr>
            <w:tcW w:w="1154" w:type="dxa"/>
          </w:tcPr>
          <w:p w14:paraId="058D5017" w14:textId="77777777" w:rsidR="00A678DC" w:rsidRPr="00262742" w:rsidRDefault="003535D5" w:rsidP="00A678DC">
            <w:pPr>
              <w:keepLines/>
              <w:jc w:val="center"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Possible</w:t>
            </w:r>
          </w:p>
        </w:tc>
        <w:tc>
          <w:tcPr>
            <w:tcW w:w="1303" w:type="dxa"/>
          </w:tcPr>
          <w:p w14:paraId="1946451F" w14:textId="77777777" w:rsidR="00A678DC" w:rsidRPr="00262742" w:rsidRDefault="00B02614" w:rsidP="00A678DC">
            <w:pPr>
              <w:keepLines/>
              <w:jc w:val="center"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M</w:t>
            </w:r>
            <w:r w:rsidR="00875E6B">
              <w:rPr>
                <w:rFonts w:asciiTheme="majorHAnsi" w:hAnsiTheme="majorHAnsi"/>
                <w:szCs w:val="20"/>
              </w:rPr>
              <w:t>ajor</w:t>
            </w:r>
          </w:p>
        </w:tc>
        <w:tc>
          <w:tcPr>
            <w:tcW w:w="1169" w:type="dxa"/>
            <w:shd w:val="clear" w:color="auto" w:fill="FFC000"/>
          </w:tcPr>
          <w:p w14:paraId="37D663AB" w14:textId="77777777" w:rsidR="00A678DC" w:rsidRPr="00C45E9C" w:rsidRDefault="003535D5" w:rsidP="00505FEC">
            <w:pPr>
              <w:keepLines/>
              <w:tabs>
                <w:tab w:val="left" w:pos="280"/>
                <w:tab w:val="center" w:pos="476"/>
              </w:tabs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High</w:t>
            </w:r>
          </w:p>
        </w:tc>
        <w:tc>
          <w:tcPr>
            <w:tcW w:w="3960" w:type="dxa"/>
          </w:tcPr>
          <w:p w14:paraId="36BA73CF" w14:textId="77777777" w:rsidR="00484973" w:rsidRDefault="00484973" w:rsidP="00484973">
            <w:pPr>
              <w:keepLines/>
              <w:rPr>
                <w:rFonts w:asciiTheme="majorHAnsi" w:hAnsiTheme="majorHAnsi"/>
                <w:szCs w:val="20"/>
                <w:lang w:val="en-GB"/>
              </w:rPr>
            </w:pPr>
            <w:r>
              <w:rPr>
                <w:rFonts w:asciiTheme="majorHAnsi" w:hAnsiTheme="majorHAnsi"/>
                <w:szCs w:val="20"/>
                <w:lang w:val="en-GB"/>
              </w:rPr>
              <w:t xml:space="preserve">-All </w:t>
            </w:r>
            <w:r w:rsidR="00E64879">
              <w:rPr>
                <w:rFonts w:asciiTheme="majorHAnsi" w:hAnsiTheme="majorHAnsi"/>
                <w:szCs w:val="20"/>
                <w:lang w:val="en-GB"/>
              </w:rPr>
              <w:t xml:space="preserve">After action reports </w:t>
            </w:r>
            <w:r w:rsidR="00FE41BB">
              <w:rPr>
                <w:rFonts w:asciiTheme="majorHAnsi" w:hAnsiTheme="majorHAnsi"/>
                <w:szCs w:val="20"/>
                <w:lang w:val="en-GB"/>
              </w:rPr>
              <w:t>for humanitarian and consular</w:t>
            </w:r>
            <w:r w:rsidR="00D33CDF">
              <w:rPr>
                <w:rFonts w:asciiTheme="majorHAnsi" w:hAnsiTheme="majorHAnsi"/>
                <w:szCs w:val="20"/>
                <w:lang w:val="en-GB"/>
              </w:rPr>
              <w:t xml:space="preserve"> responses include an</w:t>
            </w:r>
            <w:r>
              <w:rPr>
                <w:rFonts w:asciiTheme="majorHAnsi" w:hAnsiTheme="majorHAnsi"/>
                <w:szCs w:val="20"/>
                <w:lang w:val="en-GB"/>
              </w:rPr>
              <w:t xml:space="preserve"> explicit focus on logistics.</w:t>
            </w:r>
          </w:p>
          <w:p w14:paraId="29F99A20" w14:textId="15A7C982" w:rsidR="00720AEB" w:rsidRDefault="00720AEB" w:rsidP="00720AEB">
            <w:pPr>
              <w:keepLines/>
              <w:rPr>
                <w:rFonts w:asciiTheme="majorHAnsi" w:hAnsiTheme="majorHAnsi"/>
                <w:szCs w:val="20"/>
                <w:lang w:val="en-GB"/>
              </w:rPr>
            </w:pPr>
            <w:r>
              <w:rPr>
                <w:rFonts w:asciiTheme="majorHAnsi" w:hAnsiTheme="majorHAnsi"/>
                <w:szCs w:val="20"/>
                <w:lang w:val="en-GB"/>
              </w:rPr>
              <w:t xml:space="preserve">-DFAT maintains </w:t>
            </w:r>
            <w:r w:rsidR="00202F67">
              <w:rPr>
                <w:rFonts w:asciiTheme="majorHAnsi" w:hAnsiTheme="majorHAnsi"/>
                <w:szCs w:val="20"/>
                <w:lang w:val="en-GB"/>
              </w:rPr>
              <w:t xml:space="preserve">alternative options for </w:t>
            </w:r>
            <w:r>
              <w:rPr>
                <w:rFonts w:asciiTheme="majorHAnsi" w:hAnsiTheme="majorHAnsi"/>
                <w:szCs w:val="20"/>
                <w:lang w:val="en-GB"/>
              </w:rPr>
              <w:t>the sourcing, storage and transport of emergency response supplies</w:t>
            </w:r>
            <w:r w:rsidR="00E64879">
              <w:rPr>
                <w:rFonts w:asciiTheme="majorHAnsi" w:hAnsiTheme="majorHAnsi"/>
                <w:szCs w:val="20"/>
                <w:lang w:val="en-GB"/>
              </w:rPr>
              <w:t xml:space="preserve"> including access to other WoG arrangements</w:t>
            </w:r>
            <w:r w:rsidR="002C05C2">
              <w:rPr>
                <w:rFonts w:asciiTheme="majorHAnsi" w:hAnsiTheme="majorHAnsi"/>
                <w:szCs w:val="20"/>
                <w:lang w:val="en-GB"/>
              </w:rPr>
              <w:t>.</w:t>
            </w:r>
          </w:p>
          <w:p w14:paraId="679A93DE" w14:textId="77777777" w:rsidR="001242BD" w:rsidRDefault="001242BD" w:rsidP="00720AEB">
            <w:pPr>
              <w:keepLines/>
              <w:rPr>
                <w:rFonts w:asciiTheme="majorHAnsi" w:hAnsiTheme="majorHAnsi"/>
                <w:szCs w:val="20"/>
                <w:lang w:val="en-GB"/>
              </w:rPr>
            </w:pPr>
            <w:r>
              <w:rPr>
                <w:rFonts w:asciiTheme="majorHAnsi" w:hAnsiTheme="majorHAnsi"/>
                <w:szCs w:val="20"/>
                <w:lang w:val="en-GB"/>
              </w:rPr>
              <w:t>-Explicit focus on role of logistics included in all emergency and consular training.</w:t>
            </w:r>
          </w:p>
          <w:p w14:paraId="3027881C" w14:textId="77777777" w:rsidR="004E5E2B" w:rsidRDefault="00877D07" w:rsidP="00A50999">
            <w:pPr>
              <w:keepLines/>
              <w:rPr>
                <w:rFonts w:asciiTheme="majorHAnsi" w:hAnsiTheme="majorHAnsi"/>
                <w:szCs w:val="20"/>
                <w:lang w:val="en-GB"/>
              </w:rPr>
            </w:pPr>
            <w:r>
              <w:rPr>
                <w:rFonts w:asciiTheme="majorHAnsi" w:hAnsiTheme="majorHAnsi"/>
                <w:szCs w:val="20"/>
                <w:lang w:val="en-GB"/>
              </w:rPr>
              <w:t>-Effective p</w:t>
            </w:r>
            <w:r w:rsidR="00720AEB">
              <w:rPr>
                <w:rFonts w:asciiTheme="majorHAnsi" w:hAnsiTheme="majorHAnsi"/>
                <w:szCs w:val="20"/>
                <w:lang w:val="en-GB"/>
              </w:rPr>
              <w:t>ublic diplomacy</w:t>
            </w:r>
            <w:r>
              <w:rPr>
                <w:rFonts w:asciiTheme="majorHAnsi" w:hAnsiTheme="majorHAnsi"/>
                <w:szCs w:val="20"/>
                <w:lang w:val="en-GB"/>
              </w:rPr>
              <w:t xml:space="preserve"> program, including appropriate branding of emergency supplies provided by Australia. </w:t>
            </w:r>
          </w:p>
          <w:p w14:paraId="779D798D" w14:textId="77777777" w:rsidR="00176C79" w:rsidRPr="00A50999" w:rsidRDefault="00C857B3" w:rsidP="00A50999">
            <w:pPr>
              <w:keepLines/>
              <w:rPr>
                <w:rFonts w:asciiTheme="majorHAnsi" w:hAnsiTheme="majorHAnsi"/>
                <w:szCs w:val="20"/>
                <w:lang w:val="en-GB"/>
              </w:rPr>
            </w:pPr>
            <w:r>
              <w:rPr>
                <w:rFonts w:asciiTheme="majorHAnsi" w:hAnsiTheme="majorHAnsi"/>
                <w:szCs w:val="20"/>
                <w:lang w:val="en-GB"/>
              </w:rPr>
              <w:t>-</w:t>
            </w:r>
            <w:bookmarkStart w:id="1" w:name="_Hlk502740171"/>
            <w:r w:rsidR="00A50999" w:rsidRPr="00A50999">
              <w:rPr>
                <w:rFonts w:asciiTheme="majorHAnsi" w:hAnsiTheme="majorHAnsi"/>
                <w:szCs w:val="20"/>
                <w:lang w:val="en-GB"/>
              </w:rPr>
              <w:t>Th</w:t>
            </w:r>
            <w:r w:rsidR="001242BD">
              <w:rPr>
                <w:rFonts w:asciiTheme="majorHAnsi" w:hAnsiTheme="majorHAnsi"/>
                <w:szCs w:val="20"/>
                <w:lang w:val="en-GB"/>
              </w:rPr>
              <w:t>e</w:t>
            </w:r>
            <w:r w:rsidR="00A50999" w:rsidRPr="00A50999">
              <w:rPr>
                <w:rFonts w:asciiTheme="majorHAnsi" w:hAnsiTheme="majorHAnsi"/>
                <w:szCs w:val="20"/>
                <w:lang w:val="en-GB"/>
              </w:rPr>
              <w:t xml:space="preserve"> Humanitarian Logistics Capability Framework </w:t>
            </w:r>
            <w:r w:rsidR="001242BD">
              <w:rPr>
                <w:rFonts w:asciiTheme="majorHAnsi" w:hAnsiTheme="majorHAnsi"/>
                <w:szCs w:val="20"/>
                <w:lang w:val="en-GB"/>
              </w:rPr>
              <w:t xml:space="preserve">is </w:t>
            </w:r>
            <w:r w:rsidR="00A50999" w:rsidRPr="00A50999">
              <w:rPr>
                <w:rFonts w:asciiTheme="majorHAnsi" w:hAnsiTheme="majorHAnsi"/>
                <w:szCs w:val="20"/>
                <w:lang w:val="en-GB"/>
              </w:rPr>
              <w:t xml:space="preserve">updated every two years to </w:t>
            </w:r>
            <w:r w:rsidR="00AE307F">
              <w:rPr>
                <w:rFonts w:asciiTheme="majorHAnsi" w:hAnsiTheme="majorHAnsi"/>
                <w:szCs w:val="20"/>
                <w:lang w:val="en-GB"/>
              </w:rPr>
              <w:t xml:space="preserve">ensure </w:t>
            </w:r>
            <w:r>
              <w:rPr>
                <w:rFonts w:asciiTheme="majorHAnsi" w:hAnsiTheme="majorHAnsi"/>
                <w:szCs w:val="20"/>
                <w:lang w:val="en-GB"/>
              </w:rPr>
              <w:t>it</w:t>
            </w:r>
            <w:r w:rsidRPr="00A50999">
              <w:rPr>
                <w:rFonts w:asciiTheme="majorHAnsi" w:hAnsiTheme="majorHAnsi"/>
                <w:szCs w:val="20"/>
                <w:lang w:val="en-GB"/>
              </w:rPr>
              <w:t xml:space="preserve"> continues to meet DFAT’s strategic and operational needs</w:t>
            </w:r>
            <w:r w:rsidR="00176C79">
              <w:rPr>
                <w:rFonts w:asciiTheme="majorHAnsi" w:hAnsiTheme="majorHAnsi"/>
                <w:szCs w:val="20"/>
                <w:lang w:val="en-GB"/>
              </w:rPr>
              <w:t>.</w:t>
            </w:r>
            <w:bookmarkEnd w:id="1"/>
          </w:p>
          <w:p w14:paraId="6F4D1F30" w14:textId="77777777" w:rsidR="00A678DC" w:rsidRPr="00C45E9C" w:rsidRDefault="00A678DC" w:rsidP="0065185B">
            <w:pPr>
              <w:keepLines/>
              <w:rPr>
                <w:rFonts w:asciiTheme="majorHAnsi" w:hAnsiTheme="majorHAnsi"/>
                <w:szCs w:val="20"/>
              </w:rPr>
            </w:pPr>
          </w:p>
        </w:tc>
        <w:tc>
          <w:tcPr>
            <w:tcW w:w="1248" w:type="dxa"/>
            <w:shd w:val="clear" w:color="auto" w:fill="FFFF00"/>
          </w:tcPr>
          <w:p w14:paraId="7CB27623" w14:textId="77777777" w:rsidR="00A678DC" w:rsidRPr="005C072F" w:rsidRDefault="003535D5" w:rsidP="0065185B">
            <w:pPr>
              <w:keepLines/>
              <w:jc w:val="center"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Moderate</w:t>
            </w:r>
          </w:p>
        </w:tc>
      </w:tr>
      <w:tr w:rsidR="002305D2" w:rsidRPr="00540ACD" w14:paraId="1E18A634" w14:textId="77777777" w:rsidTr="00462D9A">
        <w:trPr>
          <w:cantSplit/>
          <w:trHeight w:val="4583"/>
        </w:trPr>
        <w:tc>
          <w:tcPr>
            <w:tcW w:w="699" w:type="dxa"/>
          </w:tcPr>
          <w:p w14:paraId="55EE5B66" w14:textId="77777777" w:rsidR="00E64879" w:rsidRDefault="00813597" w:rsidP="0065185B">
            <w:pPr>
              <w:keepLines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2</w:t>
            </w:r>
            <w:r w:rsidR="008A13ED">
              <w:rPr>
                <w:rFonts w:asciiTheme="majorHAnsi" w:hAnsiTheme="majorHAnsi"/>
              </w:rPr>
              <w:t>.</w:t>
            </w:r>
          </w:p>
        </w:tc>
        <w:tc>
          <w:tcPr>
            <w:tcW w:w="1926" w:type="dxa"/>
          </w:tcPr>
          <w:p w14:paraId="3435309F" w14:textId="77777777" w:rsidR="00E64879" w:rsidRDefault="008A13ED" w:rsidP="00E64879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L</w:t>
            </w:r>
            <w:r w:rsidR="00E64879">
              <w:rPr>
                <w:rFonts w:asciiTheme="majorHAnsi" w:hAnsiTheme="majorHAnsi"/>
                <w:szCs w:val="20"/>
              </w:rPr>
              <w:t>ogistics capability degrades over time. (longer term management issues)</w:t>
            </w:r>
          </w:p>
        </w:tc>
        <w:tc>
          <w:tcPr>
            <w:tcW w:w="2080" w:type="dxa"/>
          </w:tcPr>
          <w:p w14:paraId="7797120F" w14:textId="60EA49F4" w:rsidR="00E64879" w:rsidRDefault="00E64879" w:rsidP="00E64879">
            <w:pPr>
              <w:keepLines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-Role of logistics capability not understood or resourced</w:t>
            </w:r>
          </w:p>
          <w:p w14:paraId="799CC288" w14:textId="77777777" w:rsidR="00E64879" w:rsidRDefault="00E64879" w:rsidP="00E64879">
            <w:pPr>
              <w:keepLines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-Crisis Centre and post staff not trained in logistics capability and use</w:t>
            </w:r>
          </w:p>
          <w:p w14:paraId="0DDFC9A1" w14:textId="77777777" w:rsidR="00E64879" w:rsidRDefault="00E64879" w:rsidP="0088179D">
            <w:pPr>
              <w:keepLines/>
              <w:rPr>
                <w:rFonts w:asciiTheme="majorHAnsi" w:hAnsiTheme="majorHAnsi"/>
                <w:szCs w:val="22"/>
              </w:rPr>
            </w:pPr>
          </w:p>
        </w:tc>
        <w:tc>
          <w:tcPr>
            <w:tcW w:w="2584" w:type="dxa"/>
          </w:tcPr>
          <w:p w14:paraId="5D46E075" w14:textId="77777777" w:rsidR="00E64879" w:rsidRDefault="00E64879" w:rsidP="00E64879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-Lives not saved, more people are affected, or impact of emergencies compounded</w:t>
            </w:r>
          </w:p>
          <w:p w14:paraId="031DC079" w14:textId="77777777" w:rsidR="00E64879" w:rsidRDefault="00E64879" w:rsidP="00E64879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-Australia’s role as a leader in region undermined</w:t>
            </w:r>
          </w:p>
          <w:p w14:paraId="276D9EE0" w14:textId="77777777" w:rsidR="00E64879" w:rsidRDefault="00E64879" w:rsidP="00E64879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-Public support for Australian involvement in humanitarian and emergency responses eroded</w:t>
            </w:r>
          </w:p>
          <w:p w14:paraId="3374C4B4" w14:textId="77777777" w:rsidR="00E64879" w:rsidRDefault="00E64879" w:rsidP="00E64879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-Public confidence in Australian Government’s capacity to provide emergency assistance to Australians overseas is eroded</w:t>
            </w:r>
          </w:p>
          <w:p w14:paraId="21AB0941" w14:textId="77777777" w:rsidR="00E64879" w:rsidRDefault="00E64879" w:rsidP="00E64879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Damage to the bilateral relationship in the affect countries</w:t>
            </w:r>
          </w:p>
          <w:p w14:paraId="398ED09D" w14:textId="77777777" w:rsidR="00E64879" w:rsidRDefault="00CA5C10" w:rsidP="00E64879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Weakening</w:t>
            </w:r>
            <w:r w:rsidR="00E64879">
              <w:rPr>
                <w:rFonts w:asciiTheme="majorHAnsi" w:hAnsiTheme="majorHAnsi"/>
                <w:szCs w:val="20"/>
              </w:rPr>
              <w:t xml:space="preserve"> of the value of the WoG Partnerships</w:t>
            </w:r>
          </w:p>
        </w:tc>
        <w:tc>
          <w:tcPr>
            <w:tcW w:w="1154" w:type="dxa"/>
          </w:tcPr>
          <w:p w14:paraId="36E5F43F" w14:textId="77777777" w:rsidR="00E64879" w:rsidRDefault="00E64879" w:rsidP="00A678DC">
            <w:pPr>
              <w:keepLines/>
              <w:jc w:val="center"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 xml:space="preserve">Possible </w:t>
            </w:r>
          </w:p>
        </w:tc>
        <w:tc>
          <w:tcPr>
            <w:tcW w:w="1303" w:type="dxa"/>
          </w:tcPr>
          <w:p w14:paraId="2ED7ED3B" w14:textId="77777777" w:rsidR="00E64879" w:rsidRDefault="00E64879" w:rsidP="00A678DC">
            <w:pPr>
              <w:keepLines/>
              <w:jc w:val="center"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Moderate</w:t>
            </w:r>
          </w:p>
        </w:tc>
        <w:tc>
          <w:tcPr>
            <w:tcW w:w="1169" w:type="dxa"/>
            <w:shd w:val="clear" w:color="auto" w:fill="FFC000"/>
          </w:tcPr>
          <w:p w14:paraId="2CB4A9D5" w14:textId="77777777" w:rsidR="00E64879" w:rsidRDefault="00E64879" w:rsidP="00505FEC">
            <w:pPr>
              <w:keepLines/>
              <w:tabs>
                <w:tab w:val="left" w:pos="280"/>
                <w:tab w:val="center" w:pos="476"/>
              </w:tabs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High</w:t>
            </w:r>
          </w:p>
        </w:tc>
        <w:tc>
          <w:tcPr>
            <w:tcW w:w="3960" w:type="dxa"/>
          </w:tcPr>
          <w:p w14:paraId="29E4091A" w14:textId="77777777" w:rsidR="00E64879" w:rsidRDefault="00E64879" w:rsidP="00484973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-</w:t>
            </w:r>
            <w:r>
              <w:t xml:space="preserve"> </w:t>
            </w:r>
            <w:r>
              <w:rPr>
                <w:rFonts w:asciiTheme="majorHAnsi" w:hAnsiTheme="majorHAnsi"/>
                <w:szCs w:val="20"/>
              </w:rPr>
              <w:t xml:space="preserve">A commercial </w:t>
            </w:r>
            <w:r w:rsidRPr="001242BD">
              <w:rPr>
                <w:rFonts w:asciiTheme="majorHAnsi" w:hAnsiTheme="majorHAnsi"/>
                <w:szCs w:val="20"/>
              </w:rPr>
              <w:t xml:space="preserve">provider </w:t>
            </w:r>
            <w:r>
              <w:rPr>
                <w:rFonts w:asciiTheme="majorHAnsi" w:hAnsiTheme="majorHAnsi"/>
                <w:szCs w:val="20"/>
              </w:rPr>
              <w:t xml:space="preserve">is selected </w:t>
            </w:r>
            <w:r w:rsidRPr="001242BD">
              <w:rPr>
                <w:rFonts w:asciiTheme="majorHAnsi" w:hAnsiTheme="majorHAnsi"/>
                <w:szCs w:val="20"/>
              </w:rPr>
              <w:t>with proven ability to operate globally, either directly or through proven partnerships.</w:t>
            </w:r>
          </w:p>
          <w:p w14:paraId="2C3DF12E" w14:textId="77777777" w:rsidR="00E64879" w:rsidRDefault="00E64879" w:rsidP="00484973">
            <w:pPr>
              <w:keepLines/>
              <w:rPr>
                <w:rFonts w:asciiTheme="majorHAnsi" w:hAnsiTheme="majorHAnsi"/>
                <w:szCs w:val="20"/>
              </w:rPr>
            </w:pPr>
          </w:p>
          <w:p w14:paraId="5F5A372B" w14:textId="17240BA8" w:rsidR="00E64879" w:rsidRDefault="00E64879" w:rsidP="00E64879">
            <w:pPr>
              <w:keepLines/>
              <w:rPr>
                <w:rFonts w:asciiTheme="majorHAnsi" w:hAnsiTheme="majorHAnsi"/>
                <w:szCs w:val="20"/>
                <w:lang w:val="en-GB"/>
              </w:rPr>
            </w:pPr>
            <w:r>
              <w:rPr>
                <w:rFonts w:asciiTheme="majorHAnsi" w:hAnsiTheme="majorHAnsi"/>
                <w:szCs w:val="20"/>
                <w:lang w:val="en-GB"/>
              </w:rPr>
              <w:t>-Logistics function adequately resourced by DFAT and reviewed every 2 years</w:t>
            </w:r>
            <w:r w:rsidR="002C05C2">
              <w:rPr>
                <w:rFonts w:asciiTheme="majorHAnsi" w:hAnsiTheme="majorHAnsi"/>
                <w:szCs w:val="20"/>
                <w:lang w:val="en-GB"/>
              </w:rPr>
              <w:t>.</w:t>
            </w:r>
          </w:p>
          <w:p w14:paraId="23035513" w14:textId="77777777" w:rsidR="00E64879" w:rsidRDefault="00E64879" w:rsidP="00484973">
            <w:pPr>
              <w:keepLines/>
              <w:rPr>
                <w:rFonts w:asciiTheme="majorHAnsi" w:hAnsiTheme="majorHAnsi"/>
                <w:szCs w:val="20"/>
                <w:lang w:val="en-GB"/>
              </w:rPr>
            </w:pPr>
          </w:p>
        </w:tc>
        <w:tc>
          <w:tcPr>
            <w:tcW w:w="1248" w:type="dxa"/>
            <w:shd w:val="clear" w:color="auto" w:fill="FFFF00"/>
          </w:tcPr>
          <w:p w14:paraId="51E37552" w14:textId="77777777" w:rsidR="00E64879" w:rsidRDefault="00E64879" w:rsidP="0065185B">
            <w:pPr>
              <w:keepLines/>
              <w:jc w:val="center"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Moderate</w:t>
            </w:r>
          </w:p>
        </w:tc>
      </w:tr>
      <w:tr w:rsidR="002305D2" w:rsidRPr="00FF54EC" w14:paraId="5FA27752" w14:textId="77777777" w:rsidTr="002E6156">
        <w:trPr>
          <w:trHeight w:val="719"/>
        </w:trPr>
        <w:tc>
          <w:tcPr>
            <w:tcW w:w="699" w:type="dxa"/>
          </w:tcPr>
          <w:p w14:paraId="32ACE372" w14:textId="77777777" w:rsidR="00462D9A" w:rsidRPr="00FD1F29" w:rsidRDefault="008A13ED" w:rsidP="007922F4">
            <w:pPr>
              <w:keepLines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462D9A">
              <w:rPr>
                <w:rFonts w:asciiTheme="majorHAnsi" w:hAnsiTheme="majorHAnsi"/>
              </w:rPr>
              <w:t>.</w:t>
            </w:r>
          </w:p>
        </w:tc>
        <w:tc>
          <w:tcPr>
            <w:tcW w:w="1926" w:type="dxa"/>
          </w:tcPr>
          <w:p w14:paraId="2D9E5BFD" w14:textId="77777777" w:rsidR="00462D9A" w:rsidRPr="005C072F" w:rsidRDefault="00462D9A" w:rsidP="007922F4">
            <w:pPr>
              <w:keepLines/>
              <w:rPr>
                <w:rFonts w:asciiTheme="majorHAnsi" w:hAnsiTheme="majorHAnsi"/>
                <w:szCs w:val="20"/>
              </w:rPr>
            </w:pPr>
            <w:r w:rsidRPr="002B5B8F">
              <w:rPr>
                <w:rFonts w:asciiTheme="majorHAnsi" w:hAnsiTheme="majorHAnsi"/>
                <w:szCs w:val="20"/>
              </w:rPr>
              <w:t>Vulnerable groups, particularly the elderly, women</w:t>
            </w:r>
            <w:r w:rsidR="004326B0">
              <w:rPr>
                <w:rFonts w:asciiTheme="majorHAnsi" w:hAnsiTheme="majorHAnsi"/>
                <w:szCs w:val="20"/>
              </w:rPr>
              <w:t>,</w:t>
            </w:r>
            <w:r w:rsidRPr="002B5B8F">
              <w:rPr>
                <w:rFonts w:asciiTheme="majorHAnsi" w:hAnsiTheme="majorHAnsi"/>
                <w:szCs w:val="20"/>
              </w:rPr>
              <w:t xml:space="preserve"> people with disabilities</w:t>
            </w:r>
            <w:r w:rsidR="004326B0">
              <w:rPr>
                <w:rFonts w:asciiTheme="majorHAnsi" w:hAnsiTheme="majorHAnsi"/>
                <w:szCs w:val="20"/>
              </w:rPr>
              <w:t xml:space="preserve">, girls and children </w:t>
            </w:r>
            <w:r w:rsidR="002E6156">
              <w:rPr>
                <w:rFonts w:asciiTheme="majorHAnsi" w:hAnsiTheme="majorHAnsi"/>
                <w:szCs w:val="20"/>
              </w:rPr>
              <w:t xml:space="preserve">are </w:t>
            </w:r>
            <w:r>
              <w:rPr>
                <w:rFonts w:asciiTheme="majorHAnsi" w:hAnsiTheme="majorHAnsi"/>
                <w:szCs w:val="20"/>
              </w:rPr>
              <w:t xml:space="preserve">negatively impacted </w:t>
            </w:r>
          </w:p>
        </w:tc>
        <w:tc>
          <w:tcPr>
            <w:tcW w:w="2080" w:type="dxa"/>
          </w:tcPr>
          <w:p w14:paraId="2F3BCF01" w14:textId="77777777" w:rsidR="00462D9A" w:rsidRDefault="00462D9A" w:rsidP="007922F4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-Ty</w:t>
            </w:r>
            <w:r w:rsidRPr="002B5B8F">
              <w:rPr>
                <w:rFonts w:asciiTheme="majorHAnsi" w:hAnsiTheme="majorHAnsi"/>
                <w:szCs w:val="20"/>
              </w:rPr>
              <w:t>pe of supplies provided and</w:t>
            </w:r>
            <w:r>
              <w:rPr>
                <w:rFonts w:asciiTheme="majorHAnsi" w:hAnsiTheme="majorHAnsi"/>
                <w:szCs w:val="20"/>
              </w:rPr>
              <w:t>/or m</w:t>
            </w:r>
            <w:r w:rsidRPr="002B5B8F">
              <w:rPr>
                <w:rFonts w:asciiTheme="majorHAnsi" w:hAnsiTheme="majorHAnsi"/>
                <w:szCs w:val="20"/>
              </w:rPr>
              <w:t>ethod of packing and delivery</w:t>
            </w:r>
            <w:r>
              <w:rPr>
                <w:rFonts w:asciiTheme="majorHAnsi" w:hAnsiTheme="majorHAnsi"/>
                <w:szCs w:val="20"/>
              </w:rPr>
              <w:t xml:space="preserve"> inappropriate</w:t>
            </w:r>
            <w:r w:rsidRPr="002B5B8F">
              <w:rPr>
                <w:rFonts w:asciiTheme="majorHAnsi" w:hAnsiTheme="majorHAnsi"/>
                <w:szCs w:val="20"/>
              </w:rPr>
              <w:t>.</w:t>
            </w:r>
          </w:p>
          <w:p w14:paraId="248127E4" w14:textId="77777777" w:rsidR="00462D9A" w:rsidRDefault="00462D9A" w:rsidP="007922F4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-Failure to address needs of vulnerable groups in logistics planning and training</w:t>
            </w:r>
          </w:p>
          <w:p w14:paraId="09E41718" w14:textId="77777777" w:rsidR="00462D9A" w:rsidRDefault="00462D9A" w:rsidP="007922F4">
            <w:pPr>
              <w:keepLines/>
              <w:rPr>
                <w:rFonts w:asciiTheme="majorHAnsi" w:hAnsiTheme="majorHAnsi"/>
                <w:szCs w:val="20"/>
              </w:rPr>
            </w:pPr>
          </w:p>
          <w:p w14:paraId="0E56AF37" w14:textId="77777777" w:rsidR="00462D9A" w:rsidRPr="005C072F" w:rsidRDefault="00462D9A" w:rsidP="007922F4">
            <w:pPr>
              <w:keepLines/>
              <w:rPr>
                <w:rFonts w:asciiTheme="majorHAnsi" w:hAnsiTheme="majorHAnsi"/>
                <w:szCs w:val="20"/>
              </w:rPr>
            </w:pPr>
          </w:p>
        </w:tc>
        <w:tc>
          <w:tcPr>
            <w:tcW w:w="2584" w:type="dxa"/>
          </w:tcPr>
          <w:p w14:paraId="2E8C8D00" w14:textId="77777777" w:rsidR="00462D9A" w:rsidRDefault="00462D9A" w:rsidP="007922F4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-Vulnerable groups disproportionality affected</w:t>
            </w:r>
            <w:r w:rsidR="00E64879">
              <w:rPr>
                <w:rFonts w:asciiTheme="majorHAnsi" w:hAnsiTheme="majorHAnsi"/>
                <w:szCs w:val="20"/>
              </w:rPr>
              <w:t xml:space="preserve"> by crisis</w:t>
            </w:r>
          </w:p>
          <w:p w14:paraId="6109FF6E" w14:textId="77777777" w:rsidR="00462D9A" w:rsidRDefault="00462D9A" w:rsidP="007922F4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-Effectiveness of Australian responses lessened.</w:t>
            </w:r>
          </w:p>
          <w:p w14:paraId="57991546" w14:textId="77777777" w:rsidR="004326B0" w:rsidRDefault="004326B0" w:rsidP="007922F4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-Inequitable access to emergency supplies</w:t>
            </w:r>
          </w:p>
          <w:p w14:paraId="26D1F101" w14:textId="77777777" w:rsidR="00462D9A" w:rsidRPr="0087371E" w:rsidRDefault="00462D9A" w:rsidP="00462D9A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-Broad community understanding of and support for Australian involvement in humanitarian and emergency responses lessened</w:t>
            </w:r>
          </w:p>
        </w:tc>
        <w:tc>
          <w:tcPr>
            <w:tcW w:w="1154" w:type="dxa"/>
          </w:tcPr>
          <w:p w14:paraId="5F176D48" w14:textId="77777777" w:rsidR="00462D9A" w:rsidRPr="005C072F" w:rsidRDefault="00462D9A" w:rsidP="007922F4">
            <w:pPr>
              <w:keepLines/>
              <w:jc w:val="center"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Likely</w:t>
            </w:r>
          </w:p>
        </w:tc>
        <w:tc>
          <w:tcPr>
            <w:tcW w:w="1303" w:type="dxa"/>
          </w:tcPr>
          <w:p w14:paraId="20C84CA8" w14:textId="77777777" w:rsidR="00462D9A" w:rsidRPr="005C072F" w:rsidRDefault="007C5389" w:rsidP="007922F4">
            <w:pPr>
              <w:keepLines/>
              <w:jc w:val="center"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Moderate</w:t>
            </w:r>
          </w:p>
        </w:tc>
        <w:tc>
          <w:tcPr>
            <w:tcW w:w="1169" w:type="dxa"/>
            <w:shd w:val="clear" w:color="auto" w:fill="FFC000"/>
          </w:tcPr>
          <w:p w14:paraId="3F319948" w14:textId="77777777" w:rsidR="00462D9A" w:rsidRPr="00875E6B" w:rsidRDefault="00462D9A" w:rsidP="007922F4">
            <w:pPr>
              <w:keepLines/>
              <w:jc w:val="center"/>
              <w:rPr>
                <w:rFonts w:asciiTheme="majorHAnsi" w:hAnsiTheme="majorHAnsi" w:cs="Arial"/>
                <w:szCs w:val="20"/>
                <w:lang w:val="en-GB"/>
              </w:rPr>
            </w:pPr>
            <w:r w:rsidRPr="00875E6B">
              <w:rPr>
                <w:rFonts w:asciiTheme="majorHAnsi" w:hAnsiTheme="majorHAnsi" w:cs="Arial"/>
                <w:szCs w:val="20"/>
                <w:lang w:val="en-GB"/>
              </w:rPr>
              <w:t>High</w:t>
            </w:r>
          </w:p>
        </w:tc>
        <w:tc>
          <w:tcPr>
            <w:tcW w:w="3960" w:type="dxa"/>
          </w:tcPr>
          <w:p w14:paraId="6CD2273C" w14:textId="77777777" w:rsidR="00462D9A" w:rsidRDefault="00462D9A" w:rsidP="007922F4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-</w:t>
            </w:r>
            <w:r w:rsidRPr="00A50999">
              <w:rPr>
                <w:rFonts w:asciiTheme="majorHAnsi" w:hAnsiTheme="majorHAnsi"/>
                <w:szCs w:val="20"/>
              </w:rPr>
              <w:t>A DHS survey addresses access to and the usefulness of items distributed as well as the contribution of DHS towards needs of those affected</w:t>
            </w:r>
            <w:r>
              <w:rPr>
                <w:rFonts w:asciiTheme="majorHAnsi" w:hAnsiTheme="majorHAnsi"/>
                <w:szCs w:val="20"/>
              </w:rPr>
              <w:t>.</w:t>
            </w:r>
          </w:p>
          <w:p w14:paraId="55381EF5" w14:textId="77777777" w:rsidR="00462D9A" w:rsidRDefault="00462D9A" w:rsidP="007922F4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-</w:t>
            </w:r>
            <w:r w:rsidRPr="002B5B8F">
              <w:rPr>
                <w:rFonts w:asciiTheme="majorHAnsi" w:hAnsiTheme="majorHAnsi"/>
                <w:szCs w:val="20"/>
              </w:rPr>
              <w:t xml:space="preserve">Clear, visual labelling of goods </w:t>
            </w:r>
            <w:r w:rsidR="00E64879">
              <w:rPr>
                <w:rFonts w:asciiTheme="majorHAnsi" w:hAnsiTheme="majorHAnsi"/>
                <w:szCs w:val="20"/>
              </w:rPr>
              <w:t xml:space="preserve">(when appropriate) </w:t>
            </w:r>
            <w:r w:rsidRPr="002B5B8F">
              <w:rPr>
                <w:rFonts w:asciiTheme="majorHAnsi" w:hAnsiTheme="majorHAnsi"/>
                <w:szCs w:val="20"/>
              </w:rPr>
              <w:t>with their intended use (and users)</w:t>
            </w:r>
            <w:r>
              <w:rPr>
                <w:rFonts w:asciiTheme="majorHAnsi" w:hAnsiTheme="majorHAnsi"/>
                <w:szCs w:val="20"/>
              </w:rPr>
              <w:t xml:space="preserve"> to h</w:t>
            </w:r>
            <w:r w:rsidRPr="002B5B8F">
              <w:rPr>
                <w:rFonts w:asciiTheme="majorHAnsi" w:hAnsiTheme="majorHAnsi"/>
                <w:szCs w:val="20"/>
              </w:rPr>
              <w:t>elp avoid capture of supplies by other players or failure to be used in the right way</w:t>
            </w:r>
            <w:r>
              <w:rPr>
                <w:rFonts w:asciiTheme="majorHAnsi" w:hAnsiTheme="majorHAnsi"/>
                <w:szCs w:val="20"/>
              </w:rPr>
              <w:t>.</w:t>
            </w:r>
          </w:p>
          <w:p w14:paraId="65088813" w14:textId="77777777" w:rsidR="00462D9A" w:rsidRPr="005C072F" w:rsidRDefault="00462D9A" w:rsidP="007922F4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 xml:space="preserve">-Representatives of vulnerable groups involved in </w:t>
            </w:r>
            <w:r w:rsidR="004326B0">
              <w:rPr>
                <w:rFonts w:asciiTheme="majorHAnsi" w:hAnsiTheme="majorHAnsi"/>
                <w:szCs w:val="20"/>
              </w:rPr>
              <w:t xml:space="preserve">distribution of emergency supplies and in </w:t>
            </w:r>
            <w:r>
              <w:rPr>
                <w:rFonts w:asciiTheme="majorHAnsi" w:hAnsiTheme="majorHAnsi"/>
                <w:szCs w:val="20"/>
              </w:rPr>
              <w:t>training and planning.</w:t>
            </w:r>
          </w:p>
        </w:tc>
        <w:tc>
          <w:tcPr>
            <w:tcW w:w="1248" w:type="dxa"/>
            <w:shd w:val="clear" w:color="auto" w:fill="FFFF00"/>
          </w:tcPr>
          <w:p w14:paraId="13593066" w14:textId="77777777" w:rsidR="00462D9A" w:rsidRPr="00875E6B" w:rsidRDefault="002E6156" w:rsidP="007922F4">
            <w:pPr>
              <w:jc w:val="center"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Moderate</w:t>
            </w:r>
          </w:p>
        </w:tc>
      </w:tr>
      <w:bookmarkEnd w:id="0"/>
      <w:tr w:rsidR="002305D2" w:rsidRPr="00540ACD" w14:paraId="621C2645" w14:textId="77777777" w:rsidTr="00462D9A">
        <w:trPr>
          <w:cantSplit/>
          <w:trHeight w:val="4583"/>
        </w:trPr>
        <w:tc>
          <w:tcPr>
            <w:tcW w:w="699" w:type="dxa"/>
          </w:tcPr>
          <w:p w14:paraId="76C85C74" w14:textId="77777777" w:rsidR="00A678DC" w:rsidRDefault="008A13ED" w:rsidP="0065185B">
            <w:pPr>
              <w:keepLines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4</w:t>
            </w:r>
            <w:r w:rsidR="00FE24A5">
              <w:rPr>
                <w:rFonts w:asciiTheme="majorHAnsi" w:hAnsiTheme="majorHAnsi"/>
              </w:rPr>
              <w:t xml:space="preserve">. </w:t>
            </w:r>
          </w:p>
        </w:tc>
        <w:tc>
          <w:tcPr>
            <w:tcW w:w="1926" w:type="dxa"/>
          </w:tcPr>
          <w:p w14:paraId="7F8FBBE8" w14:textId="77777777" w:rsidR="00A678DC" w:rsidRPr="005C072F" w:rsidRDefault="00FE24A5" w:rsidP="0065185B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</w:rPr>
              <w:t>Partnerships underpinning logistics capability</w:t>
            </w:r>
            <w:r w:rsidR="002D763D">
              <w:rPr>
                <w:rFonts w:asciiTheme="majorHAnsi" w:hAnsiTheme="majorHAnsi"/>
              </w:rPr>
              <w:t>, including with ADF,</w:t>
            </w:r>
            <w:r>
              <w:rPr>
                <w:rFonts w:asciiTheme="majorHAnsi" w:hAnsiTheme="majorHAnsi"/>
              </w:rPr>
              <w:t xml:space="preserve"> breakdown</w:t>
            </w:r>
          </w:p>
        </w:tc>
        <w:tc>
          <w:tcPr>
            <w:tcW w:w="2080" w:type="dxa"/>
          </w:tcPr>
          <w:p w14:paraId="4828B788" w14:textId="77777777" w:rsidR="002B5B8F" w:rsidRDefault="00C93484" w:rsidP="0065185B">
            <w:pPr>
              <w:keepLines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-</w:t>
            </w:r>
            <w:r w:rsidR="002B5B8F">
              <w:rPr>
                <w:rFonts w:asciiTheme="majorHAnsi" w:hAnsiTheme="majorHAnsi"/>
                <w:szCs w:val="22"/>
              </w:rPr>
              <w:t>Partners’ familiarity with each other’s systems and processes falls away</w:t>
            </w:r>
          </w:p>
          <w:p w14:paraId="5D15A6CF" w14:textId="77777777" w:rsidR="005339DD" w:rsidRDefault="002B5B8F" w:rsidP="0065185B">
            <w:pPr>
              <w:keepLines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-</w:t>
            </w:r>
            <w:r w:rsidR="00B4017C" w:rsidRPr="00176C79">
              <w:rPr>
                <w:rFonts w:asciiTheme="majorHAnsi" w:hAnsiTheme="majorHAnsi"/>
                <w:szCs w:val="22"/>
              </w:rPr>
              <w:t>Humanitarian Logistics Working Group</w:t>
            </w:r>
            <w:r w:rsidR="005339DD">
              <w:rPr>
                <w:rFonts w:asciiTheme="majorHAnsi" w:hAnsiTheme="majorHAnsi"/>
                <w:szCs w:val="22"/>
              </w:rPr>
              <w:t xml:space="preserve"> ceases operation</w:t>
            </w:r>
          </w:p>
          <w:p w14:paraId="22AD3B34" w14:textId="77777777" w:rsidR="00B4017C" w:rsidRDefault="00C93484" w:rsidP="0065185B">
            <w:pPr>
              <w:keepLines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-</w:t>
            </w:r>
            <w:r w:rsidR="00B4017C" w:rsidRPr="00B4017C">
              <w:rPr>
                <w:rFonts w:asciiTheme="majorHAnsi" w:hAnsiTheme="majorHAnsi" w:cstheme="majorHAnsi"/>
              </w:rPr>
              <w:t xml:space="preserve"> Discontinuation of</w:t>
            </w:r>
            <w:r w:rsidR="00B4017C" w:rsidRPr="00B4017C">
              <w:t xml:space="preserve"> </w:t>
            </w:r>
            <w:r w:rsidR="00B4017C" w:rsidRPr="00B4017C">
              <w:rPr>
                <w:rFonts w:asciiTheme="majorHAnsi" w:hAnsiTheme="majorHAnsi"/>
                <w:szCs w:val="22"/>
              </w:rPr>
              <w:t>DFAT-ADF liaison officer</w:t>
            </w:r>
            <w:r w:rsidR="00202F67">
              <w:rPr>
                <w:rFonts w:asciiTheme="majorHAnsi" w:hAnsiTheme="majorHAnsi"/>
                <w:szCs w:val="22"/>
              </w:rPr>
              <w:t xml:space="preserve"> positions</w:t>
            </w:r>
          </w:p>
          <w:p w14:paraId="6AC4F1DC" w14:textId="77777777" w:rsidR="002B5B8F" w:rsidRDefault="002B5B8F" w:rsidP="0065185B">
            <w:pPr>
              <w:keepLines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-Partners </w:t>
            </w:r>
            <w:r w:rsidR="0083483B">
              <w:rPr>
                <w:rFonts w:asciiTheme="majorHAnsi" w:hAnsiTheme="majorHAnsi"/>
                <w:szCs w:val="22"/>
              </w:rPr>
              <w:t>familiarity</w:t>
            </w:r>
            <w:r>
              <w:rPr>
                <w:rFonts w:asciiTheme="majorHAnsi" w:hAnsiTheme="majorHAnsi"/>
                <w:szCs w:val="22"/>
              </w:rPr>
              <w:t xml:space="preserve"> </w:t>
            </w:r>
            <w:r w:rsidR="0083483B">
              <w:rPr>
                <w:rFonts w:asciiTheme="majorHAnsi" w:hAnsiTheme="majorHAnsi"/>
                <w:szCs w:val="22"/>
              </w:rPr>
              <w:t>with each other’s systems and processes declines</w:t>
            </w:r>
          </w:p>
          <w:p w14:paraId="207F7910" w14:textId="77777777" w:rsidR="00E64879" w:rsidRDefault="00E64879" w:rsidP="0065185B">
            <w:pPr>
              <w:keepLines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- lack of coordination among necessary actors</w:t>
            </w:r>
          </w:p>
          <w:p w14:paraId="55542344" w14:textId="77777777" w:rsidR="00176C79" w:rsidRDefault="00176C79" w:rsidP="00BA2ACA">
            <w:pPr>
              <w:keepLines/>
              <w:rPr>
                <w:rFonts w:asciiTheme="majorHAnsi" w:hAnsiTheme="majorHAnsi"/>
                <w:szCs w:val="22"/>
              </w:rPr>
            </w:pPr>
          </w:p>
        </w:tc>
        <w:tc>
          <w:tcPr>
            <w:tcW w:w="2584" w:type="dxa"/>
          </w:tcPr>
          <w:p w14:paraId="17D9DA59" w14:textId="77777777" w:rsidR="00A678DC" w:rsidRDefault="00EA4D1B" w:rsidP="0065185B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-</w:t>
            </w:r>
            <w:r w:rsidR="00B4017C">
              <w:rPr>
                <w:rFonts w:asciiTheme="majorHAnsi" w:hAnsiTheme="majorHAnsi"/>
                <w:szCs w:val="20"/>
              </w:rPr>
              <w:t>Effectiveness of Australian responses lessened</w:t>
            </w:r>
          </w:p>
          <w:p w14:paraId="1B9A385D" w14:textId="77777777" w:rsidR="00036408" w:rsidRDefault="00EA4D1B" w:rsidP="0065185B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-</w:t>
            </w:r>
            <w:r w:rsidR="00036408">
              <w:rPr>
                <w:rFonts w:asciiTheme="majorHAnsi" w:hAnsiTheme="majorHAnsi"/>
                <w:szCs w:val="20"/>
              </w:rPr>
              <w:t xml:space="preserve">Broad community understanding of and support for Australian involvement in humanitarian and emergency responses </w:t>
            </w:r>
            <w:r>
              <w:rPr>
                <w:rFonts w:asciiTheme="majorHAnsi" w:hAnsiTheme="majorHAnsi"/>
                <w:szCs w:val="20"/>
              </w:rPr>
              <w:t>lessened</w:t>
            </w:r>
          </w:p>
          <w:p w14:paraId="06710BD3" w14:textId="77777777" w:rsidR="00E64879" w:rsidRDefault="00E64879" w:rsidP="0065185B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- Effectiveness of responses lessoned</w:t>
            </w:r>
          </w:p>
          <w:p w14:paraId="39DF4E6E" w14:textId="1975808C" w:rsidR="00E64879" w:rsidRPr="00262742" w:rsidRDefault="00E64879" w:rsidP="00E64879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 xml:space="preserve">- </w:t>
            </w:r>
            <w:r w:rsidR="002C05C2">
              <w:rPr>
                <w:rFonts w:asciiTheme="majorHAnsi" w:hAnsiTheme="majorHAnsi"/>
                <w:szCs w:val="20"/>
              </w:rPr>
              <w:t>D</w:t>
            </w:r>
            <w:r>
              <w:rPr>
                <w:rFonts w:asciiTheme="majorHAnsi" w:hAnsiTheme="majorHAnsi"/>
                <w:szCs w:val="20"/>
              </w:rPr>
              <w:t>amage to bilateral relationships and partnerships with donors</w:t>
            </w:r>
          </w:p>
        </w:tc>
        <w:tc>
          <w:tcPr>
            <w:tcW w:w="1154" w:type="dxa"/>
          </w:tcPr>
          <w:p w14:paraId="46D0B551" w14:textId="77777777" w:rsidR="00A678DC" w:rsidRDefault="00EA4D1B" w:rsidP="00A678DC">
            <w:pPr>
              <w:keepLines/>
              <w:jc w:val="center"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Unlikely</w:t>
            </w:r>
          </w:p>
        </w:tc>
        <w:tc>
          <w:tcPr>
            <w:tcW w:w="1303" w:type="dxa"/>
          </w:tcPr>
          <w:p w14:paraId="4FC8B8B8" w14:textId="77777777" w:rsidR="00A678DC" w:rsidRPr="00262742" w:rsidRDefault="00EA4D1B" w:rsidP="00A678DC">
            <w:pPr>
              <w:keepLines/>
              <w:jc w:val="center"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Moderate</w:t>
            </w:r>
          </w:p>
        </w:tc>
        <w:tc>
          <w:tcPr>
            <w:tcW w:w="1169" w:type="dxa"/>
            <w:shd w:val="clear" w:color="auto" w:fill="FFFF00"/>
          </w:tcPr>
          <w:p w14:paraId="626351F1" w14:textId="77777777" w:rsidR="00A678DC" w:rsidRPr="003168D1" w:rsidRDefault="003168D1" w:rsidP="00A678DC">
            <w:pPr>
              <w:keepLines/>
              <w:jc w:val="center"/>
              <w:rPr>
                <w:rFonts w:asciiTheme="majorHAnsi" w:hAnsiTheme="majorHAnsi"/>
                <w:szCs w:val="20"/>
              </w:rPr>
            </w:pPr>
            <w:r w:rsidRPr="003168D1">
              <w:rPr>
                <w:rFonts w:asciiTheme="majorHAnsi" w:hAnsiTheme="majorHAnsi"/>
                <w:szCs w:val="20"/>
              </w:rPr>
              <w:t>Moderate</w:t>
            </w:r>
          </w:p>
        </w:tc>
        <w:tc>
          <w:tcPr>
            <w:tcW w:w="3960" w:type="dxa"/>
          </w:tcPr>
          <w:p w14:paraId="174B885C" w14:textId="77777777" w:rsidR="00581CD0" w:rsidRDefault="00381782" w:rsidP="00C37E26">
            <w:pPr>
              <w:keepLines/>
              <w:rPr>
                <w:rFonts w:asciiTheme="majorHAnsi" w:hAnsiTheme="majorHAnsi"/>
                <w:szCs w:val="20"/>
                <w:lang w:val="en-GB"/>
              </w:rPr>
            </w:pPr>
            <w:r>
              <w:rPr>
                <w:rFonts w:asciiTheme="majorHAnsi" w:hAnsiTheme="majorHAnsi"/>
                <w:szCs w:val="20"/>
                <w:lang w:val="en-GB"/>
              </w:rPr>
              <w:t>-</w:t>
            </w:r>
            <w:r w:rsidR="00C37E26" w:rsidRPr="00C37E26">
              <w:rPr>
                <w:rFonts w:asciiTheme="majorHAnsi" w:hAnsiTheme="majorHAnsi"/>
                <w:szCs w:val="20"/>
                <w:lang w:val="en-GB"/>
              </w:rPr>
              <w:t xml:space="preserve">Annual strategic </w:t>
            </w:r>
            <w:r w:rsidR="0088179D" w:rsidRPr="00C37E26">
              <w:rPr>
                <w:rFonts w:asciiTheme="majorHAnsi" w:hAnsiTheme="majorHAnsi"/>
                <w:szCs w:val="20"/>
                <w:lang w:val="en-GB"/>
              </w:rPr>
              <w:t>meetings attended</w:t>
            </w:r>
            <w:r w:rsidR="00C37E26" w:rsidRPr="00C37E26">
              <w:rPr>
                <w:rFonts w:asciiTheme="majorHAnsi" w:hAnsiTheme="majorHAnsi"/>
                <w:szCs w:val="20"/>
                <w:lang w:val="en-GB"/>
              </w:rPr>
              <w:t xml:space="preserve"> by senior management of the relevant areas of DFAT, ADF and the commercial service provider</w:t>
            </w:r>
            <w:r w:rsidR="00581CD0">
              <w:rPr>
                <w:rFonts w:asciiTheme="majorHAnsi" w:hAnsiTheme="majorHAnsi"/>
                <w:szCs w:val="20"/>
                <w:lang w:val="en-GB"/>
              </w:rPr>
              <w:t xml:space="preserve"> to </w:t>
            </w:r>
            <w:r w:rsidR="00C37E26" w:rsidRPr="00C37E26">
              <w:rPr>
                <w:rFonts w:asciiTheme="majorHAnsi" w:hAnsiTheme="majorHAnsi"/>
                <w:szCs w:val="20"/>
                <w:lang w:val="en-GB"/>
              </w:rPr>
              <w:t>critically review interoperability and preparedness</w:t>
            </w:r>
            <w:r>
              <w:rPr>
                <w:rFonts w:asciiTheme="majorHAnsi" w:hAnsiTheme="majorHAnsi"/>
                <w:szCs w:val="20"/>
                <w:lang w:val="en-GB"/>
              </w:rPr>
              <w:t>.</w:t>
            </w:r>
          </w:p>
          <w:p w14:paraId="47BAE3EC" w14:textId="044B42B4" w:rsidR="00E64879" w:rsidRDefault="00E64879" w:rsidP="00C37E26">
            <w:pPr>
              <w:keepLines/>
              <w:rPr>
                <w:rFonts w:asciiTheme="majorHAnsi" w:hAnsiTheme="majorHAnsi"/>
                <w:szCs w:val="20"/>
                <w:lang w:val="en-GB"/>
              </w:rPr>
            </w:pPr>
            <w:r>
              <w:rPr>
                <w:rFonts w:asciiTheme="majorHAnsi" w:hAnsiTheme="majorHAnsi"/>
                <w:szCs w:val="20"/>
                <w:lang w:val="en-GB"/>
              </w:rPr>
              <w:t xml:space="preserve">- High level continued </w:t>
            </w:r>
            <w:r w:rsidR="002C05C2">
              <w:rPr>
                <w:rFonts w:asciiTheme="majorHAnsi" w:hAnsiTheme="majorHAnsi"/>
                <w:szCs w:val="20"/>
                <w:lang w:val="en-GB"/>
              </w:rPr>
              <w:t>engagement</w:t>
            </w:r>
            <w:r>
              <w:rPr>
                <w:rFonts w:asciiTheme="majorHAnsi" w:hAnsiTheme="majorHAnsi"/>
                <w:szCs w:val="20"/>
                <w:lang w:val="en-GB"/>
              </w:rPr>
              <w:t xml:space="preserve"> with the ADF on coordinating logistics </w:t>
            </w:r>
            <w:r w:rsidR="002C05C2">
              <w:rPr>
                <w:rFonts w:asciiTheme="majorHAnsi" w:hAnsiTheme="majorHAnsi"/>
                <w:szCs w:val="20"/>
                <w:lang w:val="en-GB"/>
              </w:rPr>
              <w:t>capability.</w:t>
            </w:r>
          </w:p>
          <w:p w14:paraId="67C6BEE8" w14:textId="77777777" w:rsidR="00581CD0" w:rsidRDefault="00381782" w:rsidP="00C37E26">
            <w:pPr>
              <w:keepLines/>
              <w:rPr>
                <w:rFonts w:asciiTheme="majorHAnsi" w:hAnsiTheme="majorHAnsi"/>
                <w:szCs w:val="20"/>
                <w:lang w:val="en-GB"/>
              </w:rPr>
            </w:pPr>
            <w:r>
              <w:rPr>
                <w:rFonts w:asciiTheme="majorHAnsi" w:hAnsiTheme="majorHAnsi"/>
                <w:szCs w:val="20"/>
                <w:lang w:val="en-GB"/>
              </w:rPr>
              <w:t>-</w:t>
            </w:r>
            <w:r w:rsidR="00B4017C">
              <w:rPr>
                <w:rFonts w:asciiTheme="majorHAnsi" w:hAnsiTheme="majorHAnsi"/>
                <w:szCs w:val="20"/>
                <w:lang w:val="en-GB"/>
              </w:rPr>
              <w:t xml:space="preserve">Humanitarian Logistics Working Group </w:t>
            </w:r>
            <w:r w:rsidR="00EA4D1B">
              <w:rPr>
                <w:rFonts w:asciiTheme="majorHAnsi" w:hAnsiTheme="majorHAnsi"/>
                <w:szCs w:val="20"/>
                <w:lang w:val="en-GB"/>
              </w:rPr>
              <w:t>remains functional</w:t>
            </w:r>
            <w:r w:rsidR="00E64879">
              <w:rPr>
                <w:rFonts w:asciiTheme="majorHAnsi" w:hAnsiTheme="majorHAnsi"/>
                <w:szCs w:val="20"/>
                <w:lang w:val="en-GB"/>
              </w:rPr>
              <w:t>, meeting twice a year</w:t>
            </w:r>
            <w:r w:rsidR="00EA4D1B">
              <w:rPr>
                <w:rFonts w:asciiTheme="majorHAnsi" w:hAnsiTheme="majorHAnsi"/>
                <w:szCs w:val="20"/>
                <w:lang w:val="en-GB"/>
              </w:rPr>
              <w:t xml:space="preserve"> </w:t>
            </w:r>
            <w:r>
              <w:rPr>
                <w:rFonts w:asciiTheme="majorHAnsi" w:hAnsiTheme="majorHAnsi"/>
                <w:szCs w:val="20"/>
                <w:lang w:val="en-GB"/>
              </w:rPr>
              <w:t>and provides a report to</w:t>
            </w:r>
            <w:r w:rsidR="00036408">
              <w:rPr>
                <w:rFonts w:asciiTheme="majorHAnsi" w:hAnsiTheme="majorHAnsi"/>
                <w:szCs w:val="20"/>
                <w:lang w:val="en-GB"/>
              </w:rPr>
              <w:t xml:space="preserve"> the</w:t>
            </w:r>
            <w:r>
              <w:rPr>
                <w:rFonts w:asciiTheme="majorHAnsi" w:hAnsiTheme="majorHAnsi"/>
                <w:szCs w:val="20"/>
                <w:lang w:val="en-GB"/>
              </w:rPr>
              <w:t xml:space="preserve"> annual strategic meeting</w:t>
            </w:r>
            <w:r w:rsidR="00036408">
              <w:rPr>
                <w:rFonts w:asciiTheme="majorHAnsi" w:hAnsiTheme="majorHAnsi"/>
                <w:szCs w:val="20"/>
                <w:lang w:val="en-GB"/>
              </w:rPr>
              <w:t xml:space="preserve">. </w:t>
            </w:r>
          </w:p>
          <w:p w14:paraId="4E96B2E1" w14:textId="77777777" w:rsidR="00D1468D" w:rsidRDefault="00036408" w:rsidP="00D1468D">
            <w:pPr>
              <w:keepLines/>
              <w:rPr>
                <w:rFonts w:asciiTheme="majorHAnsi" w:hAnsiTheme="majorHAnsi"/>
                <w:szCs w:val="20"/>
                <w:lang w:val="en-GB"/>
              </w:rPr>
            </w:pPr>
            <w:r>
              <w:rPr>
                <w:rFonts w:asciiTheme="majorHAnsi" w:hAnsiTheme="majorHAnsi"/>
                <w:szCs w:val="20"/>
                <w:lang w:val="en-GB"/>
              </w:rPr>
              <w:t>-</w:t>
            </w:r>
            <w:r w:rsidR="00581CD0" w:rsidRPr="00581CD0">
              <w:rPr>
                <w:rFonts w:asciiTheme="majorHAnsi" w:hAnsiTheme="majorHAnsi"/>
                <w:szCs w:val="20"/>
                <w:lang w:val="en-GB"/>
              </w:rPr>
              <w:t>Annual in-house mini-reviews (critical issues sessions) at the operational level of DFAT, ADF, DFAT commercial service provider, and where appropriate, other partner agencies, to reflect on lessons learned</w:t>
            </w:r>
            <w:r>
              <w:rPr>
                <w:rFonts w:asciiTheme="majorHAnsi" w:hAnsiTheme="majorHAnsi"/>
                <w:szCs w:val="20"/>
                <w:lang w:val="en-GB"/>
              </w:rPr>
              <w:t>.</w:t>
            </w:r>
          </w:p>
          <w:p w14:paraId="06595176" w14:textId="77777777" w:rsidR="0083483B" w:rsidRDefault="00D1468D" w:rsidP="00D1468D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-DFAT remains active in OCHA/National logistics cluster.</w:t>
            </w:r>
          </w:p>
          <w:p w14:paraId="2B96C8AD" w14:textId="77777777" w:rsidR="00A678DC" w:rsidRDefault="0083483B" w:rsidP="0083483B">
            <w:pPr>
              <w:keepLines/>
              <w:rPr>
                <w:rFonts w:asciiTheme="majorHAnsi" w:hAnsiTheme="majorHAnsi"/>
                <w:szCs w:val="20"/>
              </w:rPr>
            </w:pPr>
            <w:r>
              <w:t>-</w:t>
            </w:r>
            <w:r w:rsidRPr="0083483B">
              <w:rPr>
                <w:rFonts w:asciiTheme="majorHAnsi" w:hAnsiTheme="majorHAnsi"/>
                <w:szCs w:val="20"/>
              </w:rPr>
              <w:t>Periodic tests of joint protocols, procedures and response mechanisms involving DFAT, ADF, DFAT’s service provider and other parties where appropriate</w:t>
            </w:r>
            <w:r>
              <w:rPr>
                <w:rFonts w:asciiTheme="majorHAnsi" w:hAnsiTheme="majorHAnsi"/>
                <w:szCs w:val="20"/>
              </w:rPr>
              <w:t>.</w:t>
            </w:r>
          </w:p>
          <w:p w14:paraId="529D6026" w14:textId="564A957B" w:rsidR="00E64879" w:rsidRPr="00C45E9C" w:rsidRDefault="00E64879" w:rsidP="00E64879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- DFATs resourcing and management of the role includes allowing time for maintaining the partnerships</w:t>
            </w:r>
            <w:r w:rsidR="002C05C2">
              <w:rPr>
                <w:rFonts w:asciiTheme="majorHAnsi" w:hAnsiTheme="majorHAnsi"/>
                <w:szCs w:val="20"/>
              </w:rPr>
              <w:t>.</w:t>
            </w:r>
          </w:p>
        </w:tc>
        <w:tc>
          <w:tcPr>
            <w:tcW w:w="1248" w:type="dxa"/>
            <w:shd w:val="clear" w:color="auto" w:fill="FFFF00"/>
          </w:tcPr>
          <w:p w14:paraId="7A7E80B2" w14:textId="77777777" w:rsidR="00A678DC" w:rsidRPr="00EA4D1B" w:rsidRDefault="00EA4D1B" w:rsidP="0065185B">
            <w:pPr>
              <w:keepLines/>
              <w:jc w:val="center"/>
              <w:rPr>
                <w:rFonts w:asciiTheme="majorHAnsi" w:hAnsiTheme="majorHAnsi"/>
                <w:szCs w:val="20"/>
              </w:rPr>
            </w:pPr>
            <w:r w:rsidRPr="00EA4D1B">
              <w:rPr>
                <w:rFonts w:asciiTheme="majorHAnsi" w:hAnsiTheme="majorHAnsi"/>
                <w:szCs w:val="20"/>
              </w:rPr>
              <w:t>Moderate</w:t>
            </w:r>
          </w:p>
        </w:tc>
      </w:tr>
      <w:tr w:rsidR="002305D2" w:rsidRPr="00FF54EC" w14:paraId="2BF88BEE" w14:textId="77777777" w:rsidTr="00462D9A">
        <w:trPr>
          <w:cantSplit/>
          <w:trHeight w:val="2903"/>
        </w:trPr>
        <w:tc>
          <w:tcPr>
            <w:tcW w:w="699" w:type="dxa"/>
          </w:tcPr>
          <w:p w14:paraId="6CF51DC6" w14:textId="77777777" w:rsidR="00A678DC" w:rsidRPr="00FD1F29" w:rsidRDefault="008A13ED" w:rsidP="008A1D26">
            <w:pPr>
              <w:keepLines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5</w:t>
            </w:r>
            <w:r w:rsidR="00FE24A5">
              <w:rPr>
                <w:rFonts w:asciiTheme="majorHAnsi" w:hAnsiTheme="majorHAnsi"/>
              </w:rPr>
              <w:t xml:space="preserve">. </w:t>
            </w:r>
          </w:p>
        </w:tc>
        <w:tc>
          <w:tcPr>
            <w:tcW w:w="1926" w:type="dxa"/>
          </w:tcPr>
          <w:p w14:paraId="128426AD" w14:textId="4BD13EE5" w:rsidR="00A678DC" w:rsidRPr="005C072F" w:rsidRDefault="00FE24A5" w:rsidP="008A1D26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Logistics capability fails to keep pace with evolution in approaches to emergency and humanitarian response</w:t>
            </w:r>
          </w:p>
        </w:tc>
        <w:tc>
          <w:tcPr>
            <w:tcW w:w="2080" w:type="dxa"/>
          </w:tcPr>
          <w:p w14:paraId="72CC6421" w14:textId="3566AE55" w:rsidR="006C60C5" w:rsidRDefault="006C60C5" w:rsidP="00462D9A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 xml:space="preserve">-Lack of senior management </w:t>
            </w:r>
            <w:r w:rsidR="00263BE2">
              <w:rPr>
                <w:rFonts w:asciiTheme="majorHAnsi" w:hAnsiTheme="majorHAnsi"/>
                <w:szCs w:val="20"/>
              </w:rPr>
              <w:t xml:space="preserve">and policy </w:t>
            </w:r>
            <w:r>
              <w:rPr>
                <w:rFonts w:asciiTheme="majorHAnsi" w:hAnsiTheme="majorHAnsi"/>
                <w:szCs w:val="20"/>
              </w:rPr>
              <w:t>oversight of logistics capability</w:t>
            </w:r>
          </w:p>
          <w:p w14:paraId="262A496A" w14:textId="77777777" w:rsidR="00E64879" w:rsidRDefault="00E64879" w:rsidP="00462D9A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- Lack of substantive innovation</w:t>
            </w:r>
          </w:p>
          <w:p w14:paraId="3F4F3210" w14:textId="77777777" w:rsidR="00E64879" w:rsidRPr="005C072F" w:rsidRDefault="00E64879" w:rsidP="00E64879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- Operating environment</w:t>
            </w:r>
            <w:r w:rsidR="002305D2">
              <w:rPr>
                <w:rFonts w:asciiTheme="majorHAnsi" w:hAnsiTheme="majorHAnsi"/>
                <w:szCs w:val="20"/>
              </w:rPr>
              <w:t xml:space="preserve"> (and other actors)</w:t>
            </w:r>
            <w:r>
              <w:rPr>
                <w:rFonts w:asciiTheme="majorHAnsi" w:hAnsiTheme="majorHAnsi"/>
                <w:szCs w:val="20"/>
              </w:rPr>
              <w:t xml:space="preserve"> in affected region will evolve and will need to be responsive to that change</w:t>
            </w:r>
          </w:p>
        </w:tc>
        <w:tc>
          <w:tcPr>
            <w:tcW w:w="2584" w:type="dxa"/>
          </w:tcPr>
          <w:p w14:paraId="5C405F63" w14:textId="3F3AD63C" w:rsidR="00A678DC" w:rsidRDefault="006C60C5" w:rsidP="004A372A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-Provision of emergency supplies swamp and undermines local capacity and markets</w:t>
            </w:r>
          </w:p>
          <w:p w14:paraId="2C982F0F" w14:textId="4F399017" w:rsidR="006C60C5" w:rsidRDefault="006C60C5" w:rsidP="00462D9A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-Australia not seen as a preferred partner in emergency responses</w:t>
            </w:r>
          </w:p>
          <w:p w14:paraId="655220F9" w14:textId="77777777" w:rsidR="00E64879" w:rsidRPr="005C072F" w:rsidRDefault="00E64879" w:rsidP="00E64879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- non-current supplies not utilised/ degrade over time and need to be destroyed</w:t>
            </w:r>
          </w:p>
        </w:tc>
        <w:tc>
          <w:tcPr>
            <w:tcW w:w="1154" w:type="dxa"/>
          </w:tcPr>
          <w:p w14:paraId="1AC7D816" w14:textId="77777777" w:rsidR="00A678DC" w:rsidRPr="00262742" w:rsidRDefault="003168D1" w:rsidP="00A678DC">
            <w:pPr>
              <w:keepLines/>
              <w:jc w:val="center"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Possible</w:t>
            </w:r>
          </w:p>
        </w:tc>
        <w:tc>
          <w:tcPr>
            <w:tcW w:w="1303" w:type="dxa"/>
          </w:tcPr>
          <w:p w14:paraId="7FB97F7B" w14:textId="77777777" w:rsidR="00A678DC" w:rsidRPr="00262742" w:rsidRDefault="003168D1" w:rsidP="00A678DC">
            <w:pPr>
              <w:keepLines/>
              <w:jc w:val="center"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Minor</w:t>
            </w:r>
          </w:p>
        </w:tc>
        <w:tc>
          <w:tcPr>
            <w:tcW w:w="1169" w:type="dxa"/>
            <w:shd w:val="clear" w:color="auto" w:fill="FFFF00"/>
          </w:tcPr>
          <w:p w14:paraId="0A5C9A6E" w14:textId="77777777" w:rsidR="00A678DC" w:rsidRPr="003168D1" w:rsidRDefault="003168D1" w:rsidP="00A678DC">
            <w:pPr>
              <w:keepLines/>
              <w:jc w:val="center"/>
              <w:rPr>
                <w:rFonts w:asciiTheme="majorHAnsi" w:hAnsiTheme="majorHAnsi"/>
                <w:szCs w:val="20"/>
              </w:rPr>
            </w:pPr>
            <w:r w:rsidRPr="003168D1">
              <w:rPr>
                <w:rFonts w:asciiTheme="majorHAnsi" w:hAnsiTheme="majorHAnsi"/>
                <w:szCs w:val="20"/>
              </w:rPr>
              <w:t>Moderate</w:t>
            </w:r>
          </w:p>
        </w:tc>
        <w:tc>
          <w:tcPr>
            <w:tcW w:w="3960" w:type="dxa"/>
          </w:tcPr>
          <w:p w14:paraId="1D9D3479" w14:textId="77777777" w:rsidR="00263BE2" w:rsidRDefault="00263BE2" w:rsidP="00AC41C1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-</w:t>
            </w:r>
            <w:r w:rsidRPr="00263BE2">
              <w:rPr>
                <w:rFonts w:asciiTheme="majorHAnsi" w:hAnsiTheme="majorHAnsi"/>
                <w:szCs w:val="20"/>
              </w:rPr>
              <w:t xml:space="preserve">The Humanitarian Logistics Capability Framework is updated every two years to </w:t>
            </w:r>
            <w:r>
              <w:rPr>
                <w:rFonts w:asciiTheme="majorHAnsi" w:hAnsiTheme="majorHAnsi"/>
                <w:szCs w:val="20"/>
              </w:rPr>
              <w:t xml:space="preserve">ensure </w:t>
            </w:r>
            <w:r w:rsidRPr="00263BE2">
              <w:rPr>
                <w:rFonts w:asciiTheme="majorHAnsi" w:hAnsiTheme="majorHAnsi"/>
                <w:szCs w:val="20"/>
              </w:rPr>
              <w:t>it continues to meet DFAT’s strategic and operational needs</w:t>
            </w:r>
            <w:r>
              <w:rPr>
                <w:rFonts w:asciiTheme="majorHAnsi" w:hAnsiTheme="majorHAnsi"/>
                <w:szCs w:val="20"/>
              </w:rPr>
              <w:t>.</w:t>
            </w:r>
          </w:p>
          <w:p w14:paraId="32F2B683" w14:textId="77777777" w:rsidR="00263BE2" w:rsidRDefault="00263BE2" w:rsidP="00AC41C1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-</w:t>
            </w:r>
            <w:r w:rsidR="0083483B">
              <w:rPr>
                <w:rFonts w:asciiTheme="majorHAnsi" w:hAnsiTheme="majorHAnsi"/>
                <w:szCs w:val="20"/>
              </w:rPr>
              <w:t>I</w:t>
            </w:r>
            <w:r>
              <w:rPr>
                <w:rFonts w:asciiTheme="majorHAnsi" w:hAnsiTheme="majorHAnsi"/>
                <w:szCs w:val="20"/>
              </w:rPr>
              <w:t>n-country procurement of emergency supplies</w:t>
            </w:r>
            <w:r w:rsidR="0083483B">
              <w:rPr>
                <w:rFonts w:asciiTheme="majorHAnsi" w:hAnsiTheme="majorHAnsi"/>
                <w:szCs w:val="20"/>
              </w:rPr>
              <w:t xml:space="preserve"> prioritised where appropriate</w:t>
            </w:r>
            <w:r>
              <w:rPr>
                <w:rFonts w:asciiTheme="majorHAnsi" w:hAnsiTheme="majorHAnsi"/>
                <w:szCs w:val="20"/>
              </w:rPr>
              <w:t>.</w:t>
            </w:r>
          </w:p>
          <w:p w14:paraId="24508E0B" w14:textId="77777777" w:rsidR="00A50999" w:rsidRDefault="00EC1809" w:rsidP="00462D9A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-</w:t>
            </w:r>
            <w:r w:rsidRPr="00A50999">
              <w:rPr>
                <w:rFonts w:asciiTheme="majorHAnsi" w:hAnsiTheme="majorHAnsi"/>
                <w:szCs w:val="20"/>
              </w:rPr>
              <w:t>The contractor periodically run</w:t>
            </w:r>
            <w:r>
              <w:rPr>
                <w:rFonts w:asciiTheme="majorHAnsi" w:hAnsiTheme="majorHAnsi"/>
                <w:szCs w:val="20"/>
              </w:rPr>
              <w:t>s</w:t>
            </w:r>
            <w:r w:rsidRPr="00A50999">
              <w:rPr>
                <w:rFonts w:asciiTheme="majorHAnsi" w:hAnsiTheme="majorHAnsi"/>
                <w:szCs w:val="20"/>
              </w:rPr>
              <w:t xml:space="preserve"> diverse procurement exercises to ensure the latest technology and supplies are being incorporated</w:t>
            </w:r>
            <w:r w:rsidR="00462D9A">
              <w:rPr>
                <w:rFonts w:asciiTheme="majorHAnsi" w:hAnsiTheme="majorHAnsi"/>
                <w:szCs w:val="20"/>
              </w:rPr>
              <w:t>.</w:t>
            </w:r>
          </w:p>
          <w:p w14:paraId="4165F64A" w14:textId="77777777" w:rsidR="00E64879" w:rsidRPr="005C072F" w:rsidRDefault="00E64879" w:rsidP="00462D9A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 xml:space="preserve">- Proactive encouragement from DFAT </w:t>
            </w:r>
            <w:r w:rsidR="00C50260">
              <w:rPr>
                <w:rFonts w:asciiTheme="majorHAnsi" w:hAnsiTheme="majorHAnsi"/>
                <w:szCs w:val="20"/>
              </w:rPr>
              <w:t>to encourage</w:t>
            </w:r>
            <w:r>
              <w:rPr>
                <w:rFonts w:asciiTheme="majorHAnsi" w:hAnsiTheme="majorHAnsi"/>
                <w:szCs w:val="20"/>
              </w:rPr>
              <w:t xml:space="preserve"> innovation from the commercial contractor.</w:t>
            </w:r>
          </w:p>
        </w:tc>
        <w:tc>
          <w:tcPr>
            <w:tcW w:w="1248" w:type="dxa"/>
            <w:shd w:val="clear" w:color="auto" w:fill="00B050"/>
          </w:tcPr>
          <w:p w14:paraId="7FA65ADB" w14:textId="77777777" w:rsidR="00A678DC" w:rsidRPr="005C072F" w:rsidRDefault="003168D1" w:rsidP="008A1D26">
            <w:pPr>
              <w:keepLines/>
              <w:jc w:val="center"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Low</w:t>
            </w:r>
          </w:p>
        </w:tc>
      </w:tr>
      <w:tr w:rsidR="002305D2" w:rsidRPr="00FF54EC" w14:paraId="03458B04" w14:textId="77777777" w:rsidTr="00462D9A">
        <w:trPr>
          <w:cantSplit/>
          <w:trHeight w:val="10545"/>
        </w:trPr>
        <w:tc>
          <w:tcPr>
            <w:tcW w:w="699" w:type="dxa"/>
          </w:tcPr>
          <w:p w14:paraId="791CF369" w14:textId="77777777" w:rsidR="00A678DC" w:rsidRPr="00FD1F29" w:rsidRDefault="008A13ED" w:rsidP="004A372A">
            <w:pPr>
              <w:keepLines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6</w:t>
            </w:r>
            <w:r w:rsidR="00A50999">
              <w:rPr>
                <w:rFonts w:asciiTheme="majorHAnsi" w:hAnsiTheme="majorHAnsi"/>
              </w:rPr>
              <w:t xml:space="preserve">. </w:t>
            </w:r>
          </w:p>
        </w:tc>
        <w:tc>
          <w:tcPr>
            <w:tcW w:w="1926" w:type="dxa"/>
          </w:tcPr>
          <w:p w14:paraId="66B30E0F" w14:textId="77777777" w:rsidR="00A678DC" w:rsidRPr="005C072F" w:rsidRDefault="00A50999" w:rsidP="004A372A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Commercial contractor underperforms</w:t>
            </w:r>
            <w:r w:rsidR="00B8221A">
              <w:rPr>
                <w:rFonts w:asciiTheme="majorHAnsi" w:hAnsiTheme="majorHAnsi"/>
                <w:szCs w:val="20"/>
              </w:rPr>
              <w:t>.</w:t>
            </w:r>
          </w:p>
        </w:tc>
        <w:tc>
          <w:tcPr>
            <w:tcW w:w="2080" w:type="dxa"/>
          </w:tcPr>
          <w:p w14:paraId="7E2F4CA8" w14:textId="6E59A974" w:rsidR="0005754C" w:rsidRDefault="0005754C" w:rsidP="0065185B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-C</w:t>
            </w:r>
            <w:r w:rsidRPr="0005754C">
              <w:rPr>
                <w:rFonts w:asciiTheme="majorHAnsi" w:hAnsiTheme="majorHAnsi"/>
                <w:szCs w:val="20"/>
              </w:rPr>
              <w:t>hange of contractor impact</w:t>
            </w:r>
            <w:r w:rsidR="002949C7">
              <w:rPr>
                <w:rFonts w:asciiTheme="majorHAnsi" w:hAnsiTheme="majorHAnsi"/>
                <w:szCs w:val="20"/>
              </w:rPr>
              <w:t>s</w:t>
            </w:r>
            <w:r w:rsidRPr="0005754C">
              <w:rPr>
                <w:rFonts w:asciiTheme="majorHAnsi" w:hAnsiTheme="majorHAnsi"/>
                <w:szCs w:val="20"/>
              </w:rPr>
              <w:t xml:space="preserve"> negatively on the level of service provision </w:t>
            </w:r>
          </w:p>
          <w:p w14:paraId="779CC8DB" w14:textId="00C6C4F3" w:rsidR="00717B44" w:rsidRDefault="00717B44" w:rsidP="0065185B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-Contractor</w:t>
            </w:r>
            <w:r w:rsidR="00327E5C">
              <w:rPr>
                <w:rFonts w:asciiTheme="majorHAnsi" w:hAnsiTheme="majorHAnsi"/>
                <w:szCs w:val="20"/>
              </w:rPr>
              <w:t xml:space="preserve"> personnel are </w:t>
            </w:r>
            <w:r>
              <w:rPr>
                <w:rFonts w:asciiTheme="majorHAnsi" w:hAnsiTheme="majorHAnsi"/>
                <w:szCs w:val="20"/>
              </w:rPr>
              <w:t>sub-standard</w:t>
            </w:r>
          </w:p>
          <w:p w14:paraId="54D27544" w14:textId="4784E51C" w:rsidR="0082629B" w:rsidRDefault="0005754C" w:rsidP="0065185B">
            <w:pPr>
              <w:keepLines/>
            </w:pPr>
            <w:r>
              <w:rPr>
                <w:rFonts w:asciiTheme="majorHAnsi" w:hAnsiTheme="majorHAnsi"/>
                <w:szCs w:val="20"/>
              </w:rPr>
              <w:t>-Adm</w:t>
            </w:r>
            <w:r w:rsidRPr="0005754C">
              <w:rPr>
                <w:rFonts w:asciiTheme="majorHAnsi" w:hAnsiTheme="majorHAnsi"/>
                <w:szCs w:val="20"/>
              </w:rPr>
              <w:t>inistrative complexity lead</w:t>
            </w:r>
            <w:r w:rsidR="00327E5C">
              <w:rPr>
                <w:rFonts w:asciiTheme="majorHAnsi" w:hAnsiTheme="majorHAnsi"/>
                <w:szCs w:val="20"/>
              </w:rPr>
              <w:t>s</w:t>
            </w:r>
            <w:r w:rsidRPr="0005754C">
              <w:rPr>
                <w:rFonts w:asciiTheme="majorHAnsi" w:hAnsiTheme="majorHAnsi"/>
                <w:szCs w:val="20"/>
              </w:rPr>
              <w:t xml:space="preserve"> to confusion about which services</w:t>
            </w:r>
            <w:r w:rsidR="0082629B">
              <w:rPr>
                <w:rFonts w:asciiTheme="majorHAnsi" w:hAnsiTheme="majorHAnsi"/>
                <w:szCs w:val="20"/>
              </w:rPr>
              <w:t xml:space="preserve"> (consular or emergency response)</w:t>
            </w:r>
            <w:r w:rsidRPr="0005754C">
              <w:rPr>
                <w:rFonts w:asciiTheme="majorHAnsi" w:hAnsiTheme="majorHAnsi"/>
                <w:szCs w:val="20"/>
              </w:rPr>
              <w:t xml:space="preserve"> are ODA-eligible</w:t>
            </w:r>
            <w:r w:rsidR="00327E5C">
              <w:rPr>
                <w:rFonts w:asciiTheme="majorHAnsi" w:hAnsiTheme="majorHAnsi"/>
                <w:szCs w:val="20"/>
              </w:rPr>
              <w:t xml:space="preserve"> and which </w:t>
            </w:r>
            <w:r w:rsidRPr="0005754C">
              <w:rPr>
                <w:rFonts w:asciiTheme="majorHAnsi" w:hAnsiTheme="majorHAnsi"/>
                <w:szCs w:val="20"/>
              </w:rPr>
              <w:t>are not</w:t>
            </w:r>
            <w:r w:rsidR="0082629B">
              <w:t xml:space="preserve"> </w:t>
            </w:r>
          </w:p>
          <w:p w14:paraId="28E98759" w14:textId="50562CD3" w:rsidR="00A678DC" w:rsidRDefault="0082629B" w:rsidP="0065185B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-</w:t>
            </w:r>
            <w:r w:rsidR="00327E5C">
              <w:rPr>
                <w:rFonts w:asciiTheme="majorHAnsi" w:hAnsiTheme="majorHAnsi"/>
                <w:szCs w:val="20"/>
              </w:rPr>
              <w:t xml:space="preserve">Contractor does not have capacity to manage </w:t>
            </w:r>
            <w:r w:rsidRPr="0082629B">
              <w:rPr>
                <w:rFonts w:asciiTheme="majorHAnsi" w:hAnsiTheme="majorHAnsi"/>
                <w:szCs w:val="20"/>
              </w:rPr>
              <w:t xml:space="preserve">global consular response </w:t>
            </w:r>
          </w:p>
          <w:p w14:paraId="21FA2C6A" w14:textId="77777777" w:rsidR="0005754C" w:rsidRPr="005C072F" w:rsidRDefault="0005754C" w:rsidP="0065185B">
            <w:pPr>
              <w:keepLines/>
              <w:rPr>
                <w:rFonts w:asciiTheme="majorHAnsi" w:hAnsiTheme="majorHAnsi"/>
                <w:szCs w:val="20"/>
              </w:rPr>
            </w:pPr>
          </w:p>
        </w:tc>
        <w:tc>
          <w:tcPr>
            <w:tcW w:w="2584" w:type="dxa"/>
          </w:tcPr>
          <w:p w14:paraId="15869223" w14:textId="77777777" w:rsidR="00A678DC" w:rsidRDefault="00EC1809" w:rsidP="00DD6BA4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-See risk 1</w:t>
            </w:r>
          </w:p>
          <w:p w14:paraId="66A101F5" w14:textId="150289B3" w:rsidR="00327E5C" w:rsidRDefault="00327E5C" w:rsidP="00DD6BA4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-Logistics capability underperforms</w:t>
            </w:r>
          </w:p>
          <w:p w14:paraId="49D50B84" w14:textId="1D6952D9" w:rsidR="00717B44" w:rsidRPr="005C072F" w:rsidRDefault="00717B44" w:rsidP="00B8221A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-Value for money not achieved</w:t>
            </w:r>
          </w:p>
        </w:tc>
        <w:tc>
          <w:tcPr>
            <w:tcW w:w="1154" w:type="dxa"/>
          </w:tcPr>
          <w:p w14:paraId="0D2795EE" w14:textId="77777777" w:rsidR="00A678DC" w:rsidRPr="00262742" w:rsidRDefault="003168D1" w:rsidP="00A678DC">
            <w:pPr>
              <w:keepLines/>
              <w:jc w:val="center"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 xml:space="preserve">Possible </w:t>
            </w:r>
          </w:p>
        </w:tc>
        <w:tc>
          <w:tcPr>
            <w:tcW w:w="1303" w:type="dxa"/>
          </w:tcPr>
          <w:p w14:paraId="42AF902C" w14:textId="77777777" w:rsidR="00A678DC" w:rsidRPr="00262742" w:rsidRDefault="00327E5C" w:rsidP="00A678DC">
            <w:pPr>
              <w:keepLines/>
              <w:jc w:val="center"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Moderate</w:t>
            </w:r>
          </w:p>
        </w:tc>
        <w:tc>
          <w:tcPr>
            <w:tcW w:w="1169" w:type="dxa"/>
            <w:shd w:val="clear" w:color="auto" w:fill="FFC000"/>
          </w:tcPr>
          <w:p w14:paraId="643AB11D" w14:textId="77777777" w:rsidR="00A678DC" w:rsidRPr="003168D1" w:rsidRDefault="00F54C0A" w:rsidP="00A678DC">
            <w:pPr>
              <w:keepLines/>
              <w:jc w:val="center"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High</w:t>
            </w:r>
          </w:p>
        </w:tc>
        <w:tc>
          <w:tcPr>
            <w:tcW w:w="3960" w:type="dxa"/>
          </w:tcPr>
          <w:p w14:paraId="3AA98A2A" w14:textId="77777777" w:rsidR="002D763D" w:rsidRDefault="00717B44" w:rsidP="002D763D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-</w:t>
            </w:r>
            <w:r w:rsidR="002D763D" w:rsidRPr="002D763D">
              <w:rPr>
                <w:rFonts w:asciiTheme="majorHAnsi" w:hAnsiTheme="majorHAnsi"/>
                <w:szCs w:val="20"/>
              </w:rPr>
              <w:t>Ongoing reporting by service provider in accordance with specifications in the Scope of Services</w:t>
            </w:r>
            <w:r w:rsidR="002D763D">
              <w:rPr>
                <w:rFonts w:asciiTheme="majorHAnsi" w:hAnsiTheme="majorHAnsi"/>
                <w:szCs w:val="20"/>
              </w:rPr>
              <w:t>.</w:t>
            </w:r>
          </w:p>
          <w:p w14:paraId="152644ED" w14:textId="77777777" w:rsidR="002D763D" w:rsidRDefault="00717B44" w:rsidP="002D763D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-</w:t>
            </w:r>
            <w:r w:rsidR="002D763D" w:rsidRPr="002D763D">
              <w:rPr>
                <w:rFonts w:asciiTheme="majorHAnsi" w:hAnsiTheme="majorHAnsi"/>
                <w:szCs w:val="20"/>
              </w:rPr>
              <w:t>Analytical task specific reporting by service provider in accordance with specifications in the Scope of Services</w:t>
            </w:r>
            <w:r w:rsidR="002D763D">
              <w:rPr>
                <w:rFonts w:asciiTheme="majorHAnsi" w:hAnsiTheme="majorHAnsi"/>
                <w:szCs w:val="20"/>
              </w:rPr>
              <w:t>.</w:t>
            </w:r>
          </w:p>
          <w:p w14:paraId="782EFF80" w14:textId="77777777" w:rsidR="002D763D" w:rsidRPr="002D763D" w:rsidRDefault="00717B44" w:rsidP="002D763D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-</w:t>
            </w:r>
            <w:r w:rsidR="002D763D" w:rsidRPr="002D763D">
              <w:rPr>
                <w:rFonts w:asciiTheme="majorHAnsi" w:hAnsiTheme="majorHAnsi"/>
                <w:szCs w:val="20"/>
              </w:rPr>
              <w:t>Independent (rapid) evaluations of commercial provider logistics operations</w:t>
            </w:r>
            <w:r w:rsidR="00216D57">
              <w:rPr>
                <w:rFonts w:asciiTheme="majorHAnsi" w:hAnsiTheme="majorHAnsi"/>
                <w:szCs w:val="20"/>
              </w:rPr>
              <w:t xml:space="preserve"> </w:t>
            </w:r>
            <w:r w:rsidR="002D763D" w:rsidRPr="002D763D">
              <w:rPr>
                <w:rFonts w:asciiTheme="majorHAnsi" w:hAnsiTheme="majorHAnsi"/>
                <w:szCs w:val="20"/>
              </w:rPr>
              <w:t xml:space="preserve">commissioned at DFAT’s direction at the conclusion of selected, significant responses only and will not be routine. </w:t>
            </w:r>
          </w:p>
          <w:p w14:paraId="3E0CD5AD" w14:textId="77777777" w:rsidR="002D763D" w:rsidRPr="002D763D" w:rsidRDefault="00717B44" w:rsidP="002D763D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-</w:t>
            </w:r>
            <w:r w:rsidR="002D763D" w:rsidRPr="002D763D">
              <w:rPr>
                <w:rFonts w:asciiTheme="majorHAnsi" w:hAnsiTheme="majorHAnsi"/>
                <w:szCs w:val="20"/>
              </w:rPr>
              <w:t>Rapid mid-term review of the Humanitarian Logistics Contract to determine if refinements or changes are required, to be conducted as a component of the mid-term Investment review</w:t>
            </w:r>
            <w:r w:rsidR="002D763D">
              <w:rPr>
                <w:rFonts w:asciiTheme="majorHAnsi" w:hAnsiTheme="majorHAnsi"/>
                <w:szCs w:val="20"/>
              </w:rPr>
              <w:t>.</w:t>
            </w:r>
          </w:p>
          <w:p w14:paraId="0D6E1136" w14:textId="77777777" w:rsidR="002D763D" w:rsidRDefault="00717B44" w:rsidP="002D763D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-</w:t>
            </w:r>
            <w:r w:rsidR="002D763D" w:rsidRPr="002D763D">
              <w:rPr>
                <w:rFonts w:asciiTheme="majorHAnsi" w:hAnsiTheme="majorHAnsi"/>
                <w:szCs w:val="20"/>
              </w:rPr>
              <w:t xml:space="preserve">Independent evaluation in Year 4 of the Investment (circa 2022) which will look at, inter alia, the success of the Humanitarian Logistics Contract, as part of the broader independent evaluation </w:t>
            </w:r>
            <w:r w:rsidR="002D763D">
              <w:rPr>
                <w:rFonts w:asciiTheme="majorHAnsi" w:hAnsiTheme="majorHAnsi"/>
                <w:szCs w:val="20"/>
              </w:rPr>
              <w:t xml:space="preserve">referred to </w:t>
            </w:r>
            <w:r w:rsidR="002D763D" w:rsidRPr="002D763D">
              <w:rPr>
                <w:rFonts w:asciiTheme="majorHAnsi" w:hAnsiTheme="majorHAnsi"/>
                <w:szCs w:val="20"/>
              </w:rPr>
              <w:t>above.</w:t>
            </w:r>
          </w:p>
          <w:p w14:paraId="52970368" w14:textId="77777777" w:rsidR="00B8221A" w:rsidRDefault="00717B44" w:rsidP="00B8221A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-Cl</w:t>
            </w:r>
            <w:r w:rsidR="0005754C" w:rsidRPr="0005754C">
              <w:rPr>
                <w:rFonts w:asciiTheme="majorHAnsi" w:hAnsiTheme="majorHAnsi"/>
                <w:szCs w:val="20"/>
              </w:rPr>
              <w:t xml:space="preserve">ear protocols </w:t>
            </w:r>
            <w:r>
              <w:rPr>
                <w:rFonts w:asciiTheme="majorHAnsi" w:hAnsiTheme="majorHAnsi"/>
                <w:szCs w:val="20"/>
              </w:rPr>
              <w:t xml:space="preserve">established </w:t>
            </w:r>
            <w:r w:rsidR="0005754C" w:rsidRPr="0005754C">
              <w:rPr>
                <w:rFonts w:asciiTheme="majorHAnsi" w:hAnsiTheme="majorHAnsi"/>
                <w:szCs w:val="20"/>
              </w:rPr>
              <w:t xml:space="preserve">by the managing contractor (in close consultation with DFAT) to ensure that the different funding types </w:t>
            </w:r>
            <w:r>
              <w:rPr>
                <w:rFonts w:asciiTheme="majorHAnsi" w:hAnsiTheme="majorHAnsi"/>
                <w:szCs w:val="20"/>
              </w:rPr>
              <w:t xml:space="preserve">(ODA and non-ODA) </w:t>
            </w:r>
            <w:r w:rsidR="0005754C" w:rsidRPr="0005754C">
              <w:rPr>
                <w:rFonts w:asciiTheme="majorHAnsi" w:hAnsiTheme="majorHAnsi"/>
                <w:szCs w:val="20"/>
              </w:rPr>
              <w:t>are accounted and reported separate</w:t>
            </w:r>
            <w:r w:rsidR="0005754C">
              <w:rPr>
                <w:rFonts w:asciiTheme="majorHAnsi" w:hAnsiTheme="majorHAnsi"/>
                <w:szCs w:val="20"/>
              </w:rPr>
              <w:t>ly.</w:t>
            </w:r>
            <w:r w:rsidR="0005754C" w:rsidRPr="0005754C">
              <w:rPr>
                <w:rFonts w:asciiTheme="majorHAnsi" w:hAnsiTheme="majorHAnsi"/>
                <w:szCs w:val="20"/>
              </w:rPr>
              <w:t xml:space="preserve"> </w:t>
            </w:r>
          </w:p>
          <w:p w14:paraId="066A8EDE" w14:textId="77777777" w:rsidR="00B8221A" w:rsidRDefault="00717B44" w:rsidP="00B8221A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-H</w:t>
            </w:r>
            <w:r w:rsidR="0005754C" w:rsidRPr="0005754C">
              <w:rPr>
                <w:rFonts w:asciiTheme="majorHAnsi" w:hAnsiTheme="majorHAnsi"/>
                <w:szCs w:val="20"/>
              </w:rPr>
              <w:t>andover to be provided by the previous contractor, and by requiring bidders to demonstrate a strong track record of relevant experience in international logistics management.</w:t>
            </w:r>
          </w:p>
          <w:p w14:paraId="40F78535" w14:textId="77777777" w:rsidR="00717B44" w:rsidRPr="00042387" w:rsidRDefault="00717B44" w:rsidP="00B8221A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 xml:space="preserve">-Contract management identified </w:t>
            </w:r>
            <w:r w:rsidR="0083483B">
              <w:rPr>
                <w:rFonts w:asciiTheme="majorHAnsi" w:hAnsiTheme="majorHAnsi"/>
                <w:szCs w:val="20"/>
              </w:rPr>
              <w:t>as apriority</w:t>
            </w:r>
            <w:r>
              <w:rPr>
                <w:rFonts w:asciiTheme="majorHAnsi" w:hAnsiTheme="majorHAnsi"/>
                <w:szCs w:val="20"/>
              </w:rPr>
              <w:t xml:space="preserve"> in staff training and development</w:t>
            </w:r>
            <w:r w:rsidR="00B8221A">
              <w:rPr>
                <w:rFonts w:asciiTheme="majorHAnsi" w:hAnsiTheme="majorHAnsi"/>
                <w:szCs w:val="20"/>
              </w:rPr>
              <w:t>.</w:t>
            </w:r>
          </w:p>
        </w:tc>
        <w:tc>
          <w:tcPr>
            <w:tcW w:w="1248" w:type="dxa"/>
            <w:shd w:val="clear" w:color="auto" w:fill="FFFF00"/>
          </w:tcPr>
          <w:p w14:paraId="72BE22AF" w14:textId="77777777" w:rsidR="00A678DC" w:rsidRPr="005C072F" w:rsidRDefault="00F54C0A" w:rsidP="004A372A">
            <w:pPr>
              <w:keepLines/>
              <w:jc w:val="center"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Moderate</w:t>
            </w:r>
          </w:p>
        </w:tc>
      </w:tr>
      <w:tr w:rsidR="002305D2" w:rsidRPr="00FF54EC" w14:paraId="41BC0939" w14:textId="77777777" w:rsidTr="00462D9A">
        <w:trPr>
          <w:cantSplit/>
          <w:trHeight w:val="10545"/>
        </w:trPr>
        <w:tc>
          <w:tcPr>
            <w:tcW w:w="699" w:type="dxa"/>
          </w:tcPr>
          <w:p w14:paraId="1DF2BA40" w14:textId="77777777" w:rsidR="002305D2" w:rsidRDefault="008A13ED" w:rsidP="004A372A">
            <w:pPr>
              <w:keepLines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7.</w:t>
            </w:r>
          </w:p>
        </w:tc>
        <w:tc>
          <w:tcPr>
            <w:tcW w:w="1926" w:type="dxa"/>
          </w:tcPr>
          <w:p w14:paraId="03DFD9A9" w14:textId="0E03F4BA" w:rsidR="002305D2" w:rsidRDefault="00E733B7" w:rsidP="004A372A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Constrained r</w:t>
            </w:r>
            <w:r w:rsidR="002305D2">
              <w:rPr>
                <w:rFonts w:asciiTheme="majorHAnsi" w:hAnsiTheme="majorHAnsi"/>
                <w:szCs w:val="20"/>
              </w:rPr>
              <w:t>esourcing within DFAT</w:t>
            </w:r>
            <w:r>
              <w:rPr>
                <w:rFonts w:asciiTheme="majorHAnsi" w:hAnsiTheme="majorHAnsi"/>
                <w:szCs w:val="20"/>
              </w:rPr>
              <w:t xml:space="preserve"> or </w:t>
            </w:r>
            <w:r w:rsidR="002C05C2">
              <w:rPr>
                <w:rFonts w:asciiTheme="majorHAnsi" w:hAnsiTheme="majorHAnsi"/>
                <w:szCs w:val="20"/>
              </w:rPr>
              <w:t xml:space="preserve">poor </w:t>
            </w:r>
            <w:r>
              <w:rPr>
                <w:rFonts w:asciiTheme="majorHAnsi" w:hAnsiTheme="majorHAnsi"/>
                <w:szCs w:val="20"/>
              </w:rPr>
              <w:t>understanding of r</w:t>
            </w:r>
            <w:r w:rsidR="002305D2">
              <w:rPr>
                <w:rFonts w:asciiTheme="majorHAnsi" w:hAnsiTheme="majorHAnsi"/>
                <w:szCs w:val="20"/>
              </w:rPr>
              <w:t xml:space="preserve">ole </w:t>
            </w:r>
            <w:r w:rsidR="00661FE0">
              <w:rPr>
                <w:rFonts w:asciiTheme="majorHAnsi" w:hAnsiTheme="majorHAnsi"/>
                <w:szCs w:val="20"/>
              </w:rPr>
              <w:t xml:space="preserve">and </w:t>
            </w:r>
            <w:r w:rsidR="002305D2">
              <w:rPr>
                <w:rFonts w:asciiTheme="majorHAnsi" w:hAnsiTheme="majorHAnsi"/>
                <w:szCs w:val="20"/>
              </w:rPr>
              <w:t>purpose</w:t>
            </w:r>
            <w:r w:rsidR="00661FE0">
              <w:rPr>
                <w:rFonts w:asciiTheme="majorHAnsi" w:hAnsiTheme="majorHAnsi"/>
                <w:szCs w:val="20"/>
              </w:rPr>
              <w:t xml:space="preserve"> of arrangement</w:t>
            </w:r>
          </w:p>
        </w:tc>
        <w:tc>
          <w:tcPr>
            <w:tcW w:w="2080" w:type="dxa"/>
          </w:tcPr>
          <w:p w14:paraId="3DADD98C" w14:textId="0F33C6F4" w:rsidR="002305D2" w:rsidRDefault="002305D2" w:rsidP="0065185B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-Lack of contract management capability within Humanitarian, NGO &amp; Partnerships Division (HPD)</w:t>
            </w:r>
            <w:bookmarkStart w:id="2" w:name="_GoBack"/>
            <w:bookmarkEnd w:id="2"/>
          </w:p>
          <w:p w14:paraId="517FAFB1" w14:textId="77777777" w:rsidR="002305D2" w:rsidRDefault="002305D2" w:rsidP="0065185B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- Staff churn</w:t>
            </w:r>
          </w:p>
        </w:tc>
        <w:tc>
          <w:tcPr>
            <w:tcW w:w="2584" w:type="dxa"/>
          </w:tcPr>
          <w:p w14:paraId="2A83FF5B" w14:textId="77777777" w:rsidR="002305D2" w:rsidRDefault="002305D2" w:rsidP="00DD6BA4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- Staff not prepared to appropriately manage the role</w:t>
            </w:r>
          </w:p>
          <w:p w14:paraId="24E808AC" w14:textId="77777777" w:rsidR="002305D2" w:rsidRPr="008A13ED" w:rsidRDefault="008A13ED" w:rsidP="008A13ED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-</w:t>
            </w:r>
            <w:r w:rsidR="002305D2" w:rsidRPr="008A13ED">
              <w:rPr>
                <w:rFonts w:asciiTheme="majorHAnsi" w:hAnsiTheme="majorHAnsi"/>
                <w:szCs w:val="20"/>
              </w:rPr>
              <w:t>Difficult to maintain &amp; build the necessary relationships</w:t>
            </w:r>
          </w:p>
          <w:p w14:paraId="74A17451" w14:textId="77777777" w:rsidR="002305D2" w:rsidRPr="008A13ED" w:rsidRDefault="008A13ED" w:rsidP="008A13ED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-</w:t>
            </w:r>
            <w:r w:rsidR="002305D2" w:rsidRPr="008A13ED">
              <w:rPr>
                <w:rFonts w:asciiTheme="majorHAnsi" w:hAnsiTheme="majorHAnsi"/>
                <w:szCs w:val="20"/>
              </w:rPr>
              <w:t>Degrades ability to respond in a swift manner</w:t>
            </w:r>
          </w:p>
        </w:tc>
        <w:tc>
          <w:tcPr>
            <w:tcW w:w="1154" w:type="dxa"/>
          </w:tcPr>
          <w:p w14:paraId="70F82C5A" w14:textId="77777777" w:rsidR="002305D2" w:rsidRDefault="002305D2" w:rsidP="00A678DC">
            <w:pPr>
              <w:keepLines/>
              <w:jc w:val="center"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Possible</w:t>
            </w:r>
          </w:p>
        </w:tc>
        <w:tc>
          <w:tcPr>
            <w:tcW w:w="1303" w:type="dxa"/>
          </w:tcPr>
          <w:p w14:paraId="7BCA6C4E" w14:textId="77777777" w:rsidR="002305D2" w:rsidRDefault="002305D2" w:rsidP="00A678DC">
            <w:pPr>
              <w:keepLines/>
              <w:jc w:val="center"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Moderate</w:t>
            </w:r>
          </w:p>
        </w:tc>
        <w:tc>
          <w:tcPr>
            <w:tcW w:w="1169" w:type="dxa"/>
            <w:shd w:val="clear" w:color="auto" w:fill="FFC000"/>
          </w:tcPr>
          <w:p w14:paraId="1FA9F708" w14:textId="77777777" w:rsidR="002305D2" w:rsidRDefault="002305D2" w:rsidP="00A678DC">
            <w:pPr>
              <w:keepLines/>
              <w:jc w:val="center"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High</w:t>
            </w:r>
          </w:p>
        </w:tc>
        <w:tc>
          <w:tcPr>
            <w:tcW w:w="3960" w:type="dxa"/>
          </w:tcPr>
          <w:p w14:paraId="5676A9C6" w14:textId="77777777" w:rsidR="002305D2" w:rsidRPr="008A13ED" w:rsidRDefault="008A13ED" w:rsidP="008A13ED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-</w:t>
            </w:r>
            <w:r w:rsidR="002305D2" w:rsidRPr="008A13ED">
              <w:rPr>
                <w:rFonts w:asciiTheme="majorHAnsi" w:hAnsiTheme="majorHAnsi"/>
                <w:szCs w:val="20"/>
              </w:rPr>
              <w:t>Commitment of resourcing from the division.</w:t>
            </w:r>
          </w:p>
          <w:p w14:paraId="215BEFCB" w14:textId="6C9C18DC" w:rsidR="002305D2" w:rsidRPr="00813597" w:rsidRDefault="00CA5C10" w:rsidP="00CA5C10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-</w:t>
            </w:r>
            <w:r w:rsidR="002305D2" w:rsidRPr="008A13ED">
              <w:rPr>
                <w:rFonts w:asciiTheme="majorHAnsi" w:hAnsiTheme="majorHAnsi"/>
                <w:szCs w:val="20"/>
              </w:rPr>
              <w:t>Terms of reference for the roles to include all aspects of the Investment design, including the UNHRD partnership</w:t>
            </w:r>
            <w:r w:rsidR="002C05C2">
              <w:rPr>
                <w:rFonts w:asciiTheme="majorHAnsi" w:hAnsiTheme="majorHAnsi"/>
                <w:szCs w:val="20"/>
              </w:rPr>
              <w:t>.</w:t>
            </w:r>
          </w:p>
        </w:tc>
        <w:tc>
          <w:tcPr>
            <w:tcW w:w="1248" w:type="dxa"/>
            <w:shd w:val="clear" w:color="auto" w:fill="FFFF00"/>
          </w:tcPr>
          <w:p w14:paraId="5F0AF092" w14:textId="77777777" w:rsidR="002305D2" w:rsidRDefault="00C50260" w:rsidP="004A372A">
            <w:pPr>
              <w:keepLines/>
              <w:jc w:val="center"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Moderate</w:t>
            </w:r>
          </w:p>
        </w:tc>
      </w:tr>
      <w:tr w:rsidR="002305D2" w:rsidRPr="00FF54EC" w14:paraId="72BAA30C" w14:textId="77777777" w:rsidTr="00C50260">
        <w:trPr>
          <w:cantSplit/>
          <w:trHeight w:val="10545"/>
        </w:trPr>
        <w:tc>
          <w:tcPr>
            <w:tcW w:w="699" w:type="dxa"/>
          </w:tcPr>
          <w:p w14:paraId="65BAB708" w14:textId="77777777" w:rsidR="002305D2" w:rsidRDefault="008A13ED" w:rsidP="002305D2">
            <w:pPr>
              <w:keepLines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8.</w:t>
            </w:r>
          </w:p>
        </w:tc>
        <w:tc>
          <w:tcPr>
            <w:tcW w:w="1926" w:type="dxa"/>
          </w:tcPr>
          <w:p w14:paraId="470C9A41" w14:textId="77777777" w:rsidR="002305D2" w:rsidRPr="008A13ED" w:rsidRDefault="002305D2" w:rsidP="008A13ED">
            <w:pPr>
              <w:keepLines/>
              <w:rPr>
                <w:rFonts w:asciiTheme="majorHAnsi" w:hAnsiTheme="majorHAnsi"/>
                <w:szCs w:val="20"/>
              </w:rPr>
            </w:pPr>
            <w:r w:rsidRPr="008A13ED">
              <w:rPr>
                <w:rFonts w:asciiTheme="majorHAnsi" w:hAnsiTheme="majorHAnsi"/>
              </w:rPr>
              <w:t>UNHRD Underperforms</w:t>
            </w:r>
          </w:p>
        </w:tc>
        <w:tc>
          <w:tcPr>
            <w:tcW w:w="2080" w:type="dxa"/>
          </w:tcPr>
          <w:p w14:paraId="49867C1D" w14:textId="77777777" w:rsidR="002305D2" w:rsidRDefault="008A13ED" w:rsidP="002305D2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-</w:t>
            </w:r>
            <w:r w:rsidR="002305D2">
              <w:rPr>
                <w:rFonts w:asciiTheme="majorHAnsi" w:hAnsiTheme="majorHAnsi"/>
                <w:szCs w:val="20"/>
              </w:rPr>
              <w:t>Lack of understanding of how Australia responds</w:t>
            </w:r>
            <w:r>
              <w:rPr>
                <w:rFonts w:asciiTheme="majorHAnsi" w:hAnsiTheme="majorHAnsi"/>
                <w:szCs w:val="20"/>
              </w:rPr>
              <w:t>.</w:t>
            </w:r>
          </w:p>
          <w:p w14:paraId="47544FD5" w14:textId="77777777" w:rsidR="002305D2" w:rsidRDefault="008A13ED" w:rsidP="002305D2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-</w:t>
            </w:r>
            <w:r w:rsidR="002305D2">
              <w:rPr>
                <w:rFonts w:asciiTheme="majorHAnsi" w:hAnsiTheme="majorHAnsi"/>
                <w:szCs w:val="20"/>
              </w:rPr>
              <w:t>Limited procurement opportunities</w:t>
            </w:r>
          </w:p>
        </w:tc>
        <w:tc>
          <w:tcPr>
            <w:tcW w:w="2584" w:type="dxa"/>
          </w:tcPr>
          <w:p w14:paraId="08877C6B" w14:textId="77777777" w:rsidR="002305D2" w:rsidRDefault="008A13ED" w:rsidP="002305D2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-</w:t>
            </w:r>
            <w:r w:rsidR="002305D2">
              <w:rPr>
                <w:rFonts w:asciiTheme="majorHAnsi" w:hAnsiTheme="majorHAnsi"/>
                <w:szCs w:val="20"/>
              </w:rPr>
              <w:t>Poor VFM for Australian funding</w:t>
            </w:r>
          </w:p>
          <w:p w14:paraId="50BCC6C6" w14:textId="77777777" w:rsidR="002305D2" w:rsidRDefault="008A13ED" w:rsidP="002305D2">
            <w:pPr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-</w:t>
            </w:r>
            <w:r w:rsidR="002305D2">
              <w:rPr>
                <w:rFonts w:asciiTheme="majorHAnsi" w:hAnsiTheme="majorHAnsi"/>
                <w:szCs w:val="20"/>
              </w:rPr>
              <w:t>Poor access to supplies for affected parties</w:t>
            </w:r>
          </w:p>
        </w:tc>
        <w:tc>
          <w:tcPr>
            <w:tcW w:w="1154" w:type="dxa"/>
          </w:tcPr>
          <w:p w14:paraId="752272B7" w14:textId="77777777" w:rsidR="002305D2" w:rsidRDefault="002305D2" w:rsidP="002305D2">
            <w:pPr>
              <w:keepLines/>
              <w:jc w:val="center"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Possible</w:t>
            </w:r>
          </w:p>
        </w:tc>
        <w:tc>
          <w:tcPr>
            <w:tcW w:w="1303" w:type="dxa"/>
          </w:tcPr>
          <w:p w14:paraId="4597E00C" w14:textId="77777777" w:rsidR="002305D2" w:rsidRDefault="002305D2" w:rsidP="002305D2">
            <w:pPr>
              <w:keepLines/>
              <w:jc w:val="center"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Minor</w:t>
            </w:r>
          </w:p>
        </w:tc>
        <w:tc>
          <w:tcPr>
            <w:tcW w:w="1169" w:type="dxa"/>
            <w:shd w:val="clear" w:color="auto" w:fill="FFC000"/>
          </w:tcPr>
          <w:p w14:paraId="6E7B1914" w14:textId="77777777" w:rsidR="002305D2" w:rsidRDefault="002305D2" w:rsidP="00813597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Moderate</w:t>
            </w:r>
          </w:p>
        </w:tc>
        <w:tc>
          <w:tcPr>
            <w:tcW w:w="3960" w:type="dxa"/>
          </w:tcPr>
          <w:p w14:paraId="037E039D" w14:textId="77777777" w:rsidR="002305D2" w:rsidRPr="00CA5C10" w:rsidRDefault="00CA5C10" w:rsidP="00CA5C10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-</w:t>
            </w:r>
            <w:r w:rsidR="002305D2" w:rsidRPr="00CA5C10">
              <w:rPr>
                <w:rFonts w:asciiTheme="majorHAnsi" w:hAnsiTheme="majorHAnsi"/>
                <w:szCs w:val="20"/>
              </w:rPr>
              <w:t>Review of partnership in</w:t>
            </w:r>
            <w:r w:rsidR="00C50260">
              <w:rPr>
                <w:rFonts w:asciiTheme="majorHAnsi" w:hAnsiTheme="majorHAnsi"/>
                <w:szCs w:val="20"/>
              </w:rPr>
              <w:t xml:space="preserve"> </w:t>
            </w:r>
            <w:r w:rsidR="002305D2" w:rsidRPr="00CA5C10">
              <w:rPr>
                <w:rFonts w:asciiTheme="majorHAnsi" w:hAnsiTheme="majorHAnsi"/>
                <w:szCs w:val="20"/>
              </w:rPr>
              <w:t>line with framework review recommendations</w:t>
            </w:r>
            <w:r>
              <w:rPr>
                <w:rFonts w:asciiTheme="majorHAnsi" w:hAnsiTheme="majorHAnsi"/>
                <w:szCs w:val="20"/>
              </w:rPr>
              <w:t>.</w:t>
            </w:r>
          </w:p>
          <w:p w14:paraId="145D4E84" w14:textId="22EE985D" w:rsidR="002305D2" w:rsidRPr="00CA5C10" w:rsidRDefault="00CA5C10" w:rsidP="00CA5C10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-</w:t>
            </w:r>
            <w:r w:rsidR="00661FE0">
              <w:rPr>
                <w:rFonts w:asciiTheme="majorHAnsi" w:hAnsiTheme="majorHAnsi"/>
                <w:szCs w:val="20"/>
              </w:rPr>
              <w:t>Strong l</w:t>
            </w:r>
            <w:r w:rsidR="002305D2" w:rsidRPr="00CA5C10">
              <w:rPr>
                <w:rFonts w:asciiTheme="majorHAnsi" w:hAnsiTheme="majorHAnsi"/>
                <w:szCs w:val="20"/>
              </w:rPr>
              <w:t>ink to the commercial contractor</w:t>
            </w:r>
            <w:r>
              <w:rPr>
                <w:rFonts w:asciiTheme="majorHAnsi" w:hAnsiTheme="majorHAnsi"/>
                <w:szCs w:val="20"/>
              </w:rPr>
              <w:t>.</w:t>
            </w:r>
          </w:p>
          <w:p w14:paraId="5A99E56F" w14:textId="77777777" w:rsidR="002305D2" w:rsidRPr="00CA5C10" w:rsidRDefault="00CA5C10" w:rsidP="00CA5C10">
            <w:pPr>
              <w:keepLines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-</w:t>
            </w:r>
            <w:r w:rsidR="002305D2" w:rsidRPr="00CA5C10">
              <w:rPr>
                <w:rFonts w:asciiTheme="majorHAnsi" w:hAnsiTheme="majorHAnsi"/>
                <w:szCs w:val="20"/>
              </w:rPr>
              <w:t>More engagement with DFAT</w:t>
            </w:r>
            <w:r>
              <w:rPr>
                <w:rFonts w:asciiTheme="majorHAnsi" w:hAnsiTheme="majorHAnsi"/>
                <w:szCs w:val="20"/>
              </w:rPr>
              <w:t>.</w:t>
            </w:r>
          </w:p>
        </w:tc>
        <w:tc>
          <w:tcPr>
            <w:tcW w:w="1248" w:type="dxa"/>
            <w:shd w:val="clear" w:color="auto" w:fill="00B050"/>
          </w:tcPr>
          <w:p w14:paraId="5D03B81A" w14:textId="77777777" w:rsidR="002305D2" w:rsidRDefault="002305D2" w:rsidP="002305D2">
            <w:pPr>
              <w:keepLines/>
              <w:jc w:val="center"/>
              <w:rPr>
                <w:rFonts w:asciiTheme="majorHAnsi" w:hAnsiTheme="majorHAnsi"/>
                <w:szCs w:val="20"/>
              </w:rPr>
            </w:pPr>
            <w:r>
              <w:rPr>
                <w:rFonts w:asciiTheme="majorHAnsi" w:hAnsiTheme="majorHAnsi"/>
                <w:szCs w:val="20"/>
              </w:rPr>
              <w:t>Low</w:t>
            </w:r>
          </w:p>
        </w:tc>
      </w:tr>
    </w:tbl>
    <w:p w14:paraId="7D0DE8E2" w14:textId="77777777" w:rsidR="008063B5" w:rsidRPr="00FF54EC" w:rsidRDefault="008063B5" w:rsidP="002C05C2"/>
    <w:sectPr w:rsidR="008063B5" w:rsidRPr="00FF54EC" w:rsidSect="00080B74">
      <w:headerReference w:type="default" r:id="rId8"/>
      <w:pgSz w:w="16838" w:h="11906" w:orient="landscape" w:code="9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6CC7F" w14:textId="77777777" w:rsidR="005F6366" w:rsidRDefault="005F6366" w:rsidP="008063B5">
      <w:pPr>
        <w:spacing w:before="0" w:after="0"/>
      </w:pPr>
      <w:r>
        <w:separator/>
      </w:r>
    </w:p>
  </w:endnote>
  <w:endnote w:type="continuationSeparator" w:id="0">
    <w:p w14:paraId="6CD604F2" w14:textId="77777777" w:rsidR="005F6366" w:rsidRDefault="005F6366" w:rsidP="008063B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A73C5" w14:textId="77777777" w:rsidR="005F6366" w:rsidRDefault="005F6366" w:rsidP="008063B5">
      <w:pPr>
        <w:spacing w:before="0" w:after="0"/>
      </w:pPr>
      <w:r>
        <w:separator/>
      </w:r>
    </w:p>
  </w:footnote>
  <w:footnote w:type="continuationSeparator" w:id="0">
    <w:p w14:paraId="502BE68A" w14:textId="77777777" w:rsidR="005F6366" w:rsidRDefault="005F6366" w:rsidP="008063B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45148" w14:textId="77777777" w:rsidR="0016537A" w:rsidRPr="00FF3373" w:rsidRDefault="00FF3373" w:rsidP="00FF3373">
    <w:pPr>
      <w:pStyle w:val="Header"/>
      <w:jc w:val="center"/>
      <w:rPr>
        <w:b/>
      </w:rPr>
    </w:pPr>
    <w:r w:rsidRPr="00FF3373">
      <w:rPr>
        <w:b/>
      </w:rPr>
      <w:t>FOR-OFFICIAL-USE-ONLY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61D7D"/>
    <w:multiLevelType w:val="hybridMultilevel"/>
    <w:tmpl w:val="A9A468EE"/>
    <w:lvl w:ilvl="0" w:tplc="D84A3AF8">
      <w:start w:val="4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B276F"/>
    <w:multiLevelType w:val="hybridMultilevel"/>
    <w:tmpl w:val="F3F0C4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D5B1D"/>
    <w:multiLevelType w:val="hybridMultilevel"/>
    <w:tmpl w:val="8DBCE950"/>
    <w:lvl w:ilvl="0" w:tplc="0C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24DE13B0"/>
    <w:multiLevelType w:val="hybridMultilevel"/>
    <w:tmpl w:val="011E4D1E"/>
    <w:lvl w:ilvl="0" w:tplc="D8723FE0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4257F"/>
    <w:multiLevelType w:val="hybridMultilevel"/>
    <w:tmpl w:val="22660576"/>
    <w:lvl w:ilvl="0" w:tplc="C1D0CE6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E4665"/>
    <w:multiLevelType w:val="hybridMultilevel"/>
    <w:tmpl w:val="C1823576"/>
    <w:lvl w:ilvl="0" w:tplc="4B1CBE4A">
      <w:numFmt w:val="bullet"/>
      <w:lvlText w:val="-"/>
      <w:lvlJc w:val="left"/>
      <w:pPr>
        <w:ind w:left="360" w:hanging="360"/>
      </w:pPr>
      <w:rPr>
        <w:rFonts w:ascii="Franklin Gothic Book" w:eastAsia="Times New Roman" w:hAnsi="Franklin Gothic Book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6E3404"/>
    <w:multiLevelType w:val="hybridMultilevel"/>
    <w:tmpl w:val="F9D06DD4"/>
    <w:lvl w:ilvl="0" w:tplc="B8D8CCA2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E509A"/>
    <w:multiLevelType w:val="hybridMultilevel"/>
    <w:tmpl w:val="CA6AD548"/>
    <w:lvl w:ilvl="0" w:tplc="4B1CBE4A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12744"/>
    <w:multiLevelType w:val="hybridMultilevel"/>
    <w:tmpl w:val="DEB0875C"/>
    <w:lvl w:ilvl="0" w:tplc="293C345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036BC"/>
    <w:multiLevelType w:val="hybridMultilevel"/>
    <w:tmpl w:val="F654B4BC"/>
    <w:lvl w:ilvl="0" w:tplc="5FB40A0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D0AA3"/>
    <w:multiLevelType w:val="hybridMultilevel"/>
    <w:tmpl w:val="936AE86A"/>
    <w:lvl w:ilvl="0" w:tplc="4B1CBE4A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A100D"/>
    <w:multiLevelType w:val="hybridMultilevel"/>
    <w:tmpl w:val="C8B8C6CA"/>
    <w:lvl w:ilvl="0" w:tplc="067E84F8">
      <w:start w:val="20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230EB"/>
    <w:multiLevelType w:val="hybridMultilevel"/>
    <w:tmpl w:val="3692D55E"/>
    <w:lvl w:ilvl="0" w:tplc="5EB235E6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227ED"/>
    <w:multiLevelType w:val="hybridMultilevel"/>
    <w:tmpl w:val="23CA89C8"/>
    <w:lvl w:ilvl="0" w:tplc="1152D5E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EF45DF"/>
    <w:multiLevelType w:val="hybridMultilevel"/>
    <w:tmpl w:val="412465A6"/>
    <w:lvl w:ilvl="0" w:tplc="C49643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2"/>
  </w:num>
  <w:num w:numId="4">
    <w:abstractNumId w:val="11"/>
  </w:num>
  <w:num w:numId="5">
    <w:abstractNumId w:val="10"/>
  </w:num>
  <w:num w:numId="6">
    <w:abstractNumId w:val="7"/>
  </w:num>
  <w:num w:numId="7">
    <w:abstractNumId w:val="14"/>
  </w:num>
  <w:num w:numId="8">
    <w:abstractNumId w:val="5"/>
  </w:num>
  <w:num w:numId="9">
    <w:abstractNumId w:val="9"/>
  </w:num>
  <w:num w:numId="10">
    <w:abstractNumId w:val="1"/>
  </w:num>
  <w:num w:numId="11">
    <w:abstractNumId w:val="0"/>
  </w:num>
  <w:num w:numId="12">
    <w:abstractNumId w:val="3"/>
  </w:num>
  <w:num w:numId="13">
    <w:abstractNumId w:val="8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3B5"/>
    <w:rsid w:val="000257FE"/>
    <w:rsid w:val="00036408"/>
    <w:rsid w:val="00042387"/>
    <w:rsid w:val="0005754C"/>
    <w:rsid w:val="00064B02"/>
    <w:rsid w:val="000660B3"/>
    <w:rsid w:val="00080520"/>
    <w:rsid w:val="00080B74"/>
    <w:rsid w:val="00081046"/>
    <w:rsid w:val="000900C4"/>
    <w:rsid w:val="0009733F"/>
    <w:rsid w:val="000A4E55"/>
    <w:rsid w:val="000A679C"/>
    <w:rsid w:val="000C541B"/>
    <w:rsid w:val="00103F5E"/>
    <w:rsid w:val="001242BD"/>
    <w:rsid w:val="00132184"/>
    <w:rsid w:val="0016571B"/>
    <w:rsid w:val="00176C79"/>
    <w:rsid w:val="00185AC3"/>
    <w:rsid w:val="001D25C3"/>
    <w:rsid w:val="001D3A92"/>
    <w:rsid w:val="002011D2"/>
    <w:rsid w:val="00202F67"/>
    <w:rsid w:val="0021694F"/>
    <w:rsid w:val="00216D57"/>
    <w:rsid w:val="0022022C"/>
    <w:rsid w:val="00223A6F"/>
    <w:rsid w:val="00227384"/>
    <w:rsid w:val="002305D2"/>
    <w:rsid w:val="00262742"/>
    <w:rsid w:val="00263BE2"/>
    <w:rsid w:val="0027296C"/>
    <w:rsid w:val="002949C7"/>
    <w:rsid w:val="002A0AC7"/>
    <w:rsid w:val="002B5B8F"/>
    <w:rsid w:val="002C05C2"/>
    <w:rsid w:val="002D2C2C"/>
    <w:rsid w:val="002D763D"/>
    <w:rsid w:val="002E6156"/>
    <w:rsid w:val="00305E48"/>
    <w:rsid w:val="003168D1"/>
    <w:rsid w:val="00320307"/>
    <w:rsid w:val="00327E5C"/>
    <w:rsid w:val="003408E5"/>
    <w:rsid w:val="0035084F"/>
    <w:rsid w:val="003535D5"/>
    <w:rsid w:val="00355012"/>
    <w:rsid w:val="00370781"/>
    <w:rsid w:val="00381782"/>
    <w:rsid w:val="00390E6A"/>
    <w:rsid w:val="00397894"/>
    <w:rsid w:val="003B3F81"/>
    <w:rsid w:val="003F2735"/>
    <w:rsid w:val="004326B0"/>
    <w:rsid w:val="00435289"/>
    <w:rsid w:val="00461BFC"/>
    <w:rsid w:val="00462D9A"/>
    <w:rsid w:val="00484973"/>
    <w:rsid w:val="004A372A"/>
    <w:rsid w:val="004D3F86"/>
    <w:rsid w:val="004E4421"/>
    <w:rsid w:val="004E5E2B"/>
    <w:rsid w:val="00505FEC"/>
    <w:rsid w:val="00524EFC"/>
    <w:rsid w:val="005339DD"/>
    <w:rsid w:val="00540ACD"/>
    <w:rsid w:val="005427B4"/>
    <w:rsid w:val="00546669"/>
    <w:rsid w:val="00567D87"/>
    <w:rsid w:val="00581CD0"/>
    <w:rsid w:val="005C072F"/>
    <w:rsid w:val="005F21BD"/>
    <w:rsid w:val="005F6366"/>
    <w:rsid w:val="00615A7A"/>
    <w:rsid w:val="00632912"/>
    <w:rsid w:val="0065185B"/>
    <w:rsid w:val="00661FE0"/>
    <w:rsid w:val="006C60C5"/>
    <w:rsid w:val="006E2989"/>
    <w:rsid w:val="006E57B2"/>
    <w:rsid w:val="0070385E"/>
    <w:rsid w:val="00717B44"/>
    <w:rsid w:val="00720AEB"/>
    <w:rsid w:val="0072359E"/>
    <w:rsid w:val="00755031"/>
    <w:rsid w:val="007B6939"/>
    <w:rsid w:val="007C5389"/>
    <w:rsid w:val="0080362A"/>
    <w:rsid w:val="008063B5"/>
    <w:rsid w:val="00813597"/>
    <w:rsid w:val="0082623A"/>
    <w:rsid w:val="0082629B"/>
    <w:rsid w:val="0083483B"/>
    <w:rsid w:val="00845D65"/>
    <w:rsid w:val="0087371E"/>
    <w:rsid w:val="00875E6B"/>
    <w:rsid w:val="00877D07"/>
    <w:rsid w:val="0088179D"/>
    <w:rsid w:val="008A13ED"/>
    <w:rsid w:val="008A1D26"/>
    <w:rsid w:val="008A6C5A"/>
    <w:rsid w:val="008A77A0"/>
    <w:rsid w:val="008B00F7"/>
    <w:rsid w:val="008C1C85"/>
    <w:rsid w:val="008D073A"/>
    <w:rsid w:val="00900018"/>
    <w:rsid w:val="009045D6"/>
    <w:rsid w:val="00916BA8"/>
    <w:rsid w:val="009564DA"/>
    <w:rsid w:val="00975654"/>
    <w:rsid w:val="009C0BC6"/>
    <w:rsid w:val="00A50999"/>
    <w:rsid w:val="00A5322B"/>
    <w:rsid w:val="00A54D50"/>
    <w:rsid w:val="00A678DC"/>
    <w:rsid w:val="00AB0322"/>
    <w:rsid w:val="00AC41C1"/>
    <w:rsid w:val="00AC51B1"/>
    <w:rsid w:val="00AD129C"/>
    <w:rsid w:val="00AE307F"/>
    <w:rsid w:val="00AF7F04"/>
    <w:rsid w:val="00B02614"/>
    <w:rsid w:val="00B059A9"/>
    <w:rsid w:val="00B4017C"/>
    <w:rsid w:val="00B8221A"/>
    <w:rsid w:val="00B97267"/>
    <w:rsid w:val="00BA2ACA"/>
    <w:rsid w:val="00BD57FF"/>
    <w:rsid w:val="00C07772"/>
    <w:rsid w:val="00C37E26"/>
    <w:rsid w:val="00C45E9C"/>
    <w:rsid w:val="00C47A82"/>
    <w:rsid w:val="00C50260"/>
    <w:rsid w:val="00C56887"/>
    <w:rsid w:val="00C75019"/>
    <w:rsid w:val="00C857B3"/>
    <w:rsid w:val="00C903F5"/>
    <w:rsid w:val="00C918F1"/>
    <w:rsid w:val="00C93484"/>
    <w:rsid w:val="00CA5C10"/>
    <w:rsid w:val="00CC5461"/>
    <w:rsid w:val="00D1468D"/>
    <w:rsid w:val="00D33CDF"/>
    <w:rsid w:val="00D52C64"/>
    <w:rsid w:val="00DA252E"/>
    <w:rsid w:val="00DD6BA4"/>
    <w:rsid w:val="00E43161"/>
    <w:rsid w:val="00E64879"/>
    <w:rsid w:val="00E733B7"/>
    <w:rsid w:val="00E96CBB"/>
    <w:rsid w:val="00EA4D1B"/>
    <w:rsid w:val="00EA5FF7"/>
    <w:rsid w:val="00EA75D5"/>
    <w:rsid w:val="00EC1809"/>
    <w:rsid w:val="00EC5AD7"/>
    <w:rsid w:val="00ED6750"/>
    <w:rsid w:val="00F2223E"/>
    <w:rsid w:val="00F312A4"/>
    <w:rsid w:val="00F54C0A"/>
    <w:rsid w:val="00F6783F"/>
    <w:rsid w:val="00FB15DE"/>
    <w:rsid w:val="00FC65E6"/>
    <w:rsid w:val="00FD1F29"/>
    <w:rsid w:val="00FE24A5"/>
    <w:rsid w:val="00FE41BB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2C9CAC"/>
  <w15:chartTrackingRefBased/>
  <w15:docId w15:val="{46819667-C226-437F-8FFD-B8A03FD15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63B5"/>
    <w:pPr>
      <w:spacing w:before="60" w:after="60" w:line="240" w:lineRule="auto"/>
    </w:pPr>
    <w:rPr>
      <w:rFonts w:ascii="Calibri" w:eastAsia="Times New Roman" w:hAnsi="Calibri" w:cs="Times New Roman"/>
      <w:szCs w:val="24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8063B5"/>
    <w:pPr>
      <w:keepNext/>
      <w:spacing w:before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F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63B5"/>
    <w:rPr>
      <w:rFonts w:ascii="Arial" w:eastAsia="Times New Roman" w:hAnsi="Arial" w:cs="Arial"/>
      <w:b/>
      <w:bCs/>
      <w:kern w:val="32"/>
      <w:sz w:val="32"/>
      <w:szCs w:val="32"/>
      <w:lang w:eastAsia="en-AU"/>
    </w:rPr>
  </w:style>
  <w:style w:type="paragraph" w:styleId="ListParagraph">
    <w:name w:val="List Paragraph"/>
    <w:aliases w:val="List Paragraph1,Recommendation,List Paragraph11,List Paragraph2,sub-section"/>
    <w:basedOn w:val="Normal"/>
    <w:link w:val="ListParagraphChar"/>
    <w:uiPriority w:val="34"/>
    <w:qFormat/>
    <w:rsid w:val="008063B5"/>
    <w:pPr>
      <w:ind w:left="720"/>
      <w:contextualSpacing/>
    </w:pPr>
  </w:style>
  <w:style w:type="table" w:styleId="TableGrid">
    <w:name w:val="Table Grid"/>
    <w:basedOn w:val="TableNormal"/>
    <w:rsid w:val="00806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8063B5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063B5"/>
    <w:rPr>
      <w:rFonts w:ascii="Calibri" w:eastAsia="Times New Roman" w:hAnsi="Calibri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rsid w:val="008063B5"/>
    <w:rPr>
      <w:vertAlign w:val="superscript"/>
    </w:rPr>
  </w:style>
  <w:style w:type="paragraph" w:styleId="Header">
    <w:name w:val="header"/>
    <w:basedOn w:val="Normal"/>
    <w:link w:val="HeaderChar"/>
    <w:rsid w:val="008063B5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8063B5"/>
    <w:rPr>
      <w:rFonts w:ascii="Calibri" w:eastAsia="Times New Roman" w:hAnsi="Calibri" w:cs="Times New Roman"/>
      <w:szCs w:val="24"/>
      <w:lang w:eastAsia="en-AU"/>
    </w:rPr>
  </w:style>
  <w:style w:type="paragraph" w:styleId="Footer">
    <w:name w:val="footer"/>
    <w:basedOn w:val="Normal"/>
    <w:link w:val="FooterChar"/>
    <w:rsid w:val="008063B5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rsid w:val="008063B5"/>
    <w:rPr>
      <w:rFonts w:ascii="Calibri" w:eastAsia="Times New Roman" w:hAnsi="Calibri" w:cs="Times New Roman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F86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eastAsia="en-AU"/>
    </w:rPr>
  </w:style>
  <w:style w:type="character" w:customStyle="1" w:styleId="ListParagraphChar">
    <w:name w:val="List Paragraph Char"/>
    <w:aliases w:val="List Paragraph1 Char,Recommendation Char,List Paragraph11 Char,List Paragraph2 Char,sub-section Char"/>
    <w:basedOn w:val="DefaultParagraphFont"/>
    <w:link w:val="ListParagraph"/>
    <w:uiPriority w:val="34"/>
    <w:rsid w:val="008A1D26"/>
    <w:rPr>
      <w:rFonts w:ascii="Calibri" w:eastAsia="Times New Roman" w:hAnsi="Calibri" w:cs="Times New Roman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0C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0C4"/>
    <w:rPr>
      <w:rFonts w:ascii="Segoe UI" w:eastAsia="Times New Roman" w:hAnsi="Segoe UI" w:cs="Segoe UI"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4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CD19F33B76B469A344754A006CD29" ma:contentTypeVersion="1" ma:contentTypeDescription="Create a new document." ma:contentTypeScope="" ma:versionID="2019b38a103a0adcf8ba39c206b97f9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377335165fb10ccb5d1ae432cb67fd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DDB5362-5ECE-4DC2-A8D3-4D23352C8DBB}"/>
</file>

<file path=customXml/itemProps2.xml><?xml version="1.0" encoding="utf-8"?>
<ds:datastoreItem xmlns:ds="http://schemas.openxmlformats.org/officeDocument/2006/customXml" ds:itemID="{C1345029-70FC-427A-B60A-35A5D3AE10E5}"/>
</file>

<file path=customXml/itemProps3.xml><?xml version="1.0" encoding="utf-8"?>
<ds:datastoreItem xmlns:ds="http://schemas.openxmlformats.org/officeDocument/2006/customXml" ds:itemID="{AA6EE52F-A4FD-4965-BE38-D99E8A078B61}"/>
</file>

<file path=customXml/itemProps4.xml><?xml version="1.0" encoding="utf-8"?>
<ds:datastoreItem xmlns:ds="http://schemas.openxmlformats.org/officeDocument/2006/customXml" ds:itemID="{D5E1CD4B-5B14-45BF-941A-74C3EE33DD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9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Foreign Affairs and Trade</Company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Griffin, Paba</dc:creator>
  <cp:keywords/>
  <dc:description/>
  <cp:lastModifiedBy>Laurie Dunn</cp:lastModifiedBy>
  <cp:revision>5</cp:revision>
  <cp:lastPrinted>2017-10-17T03:06:00Z</cp:lastPrinted>
  <dcterms:created xsi:type="dcterms:W3CDTF">2018-01-29T20:39:00Z</dcterms:created>
  <dcterms:modified xsi:type="dcterms:W3CDTF">2018-02-05T04:06:00Z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0x0101008B6CD19F33B76B469A344754A006CD29</vt:lpwstr>
  </property>
  <property fmtid="{D5CDD505-2E9C-101B-9397-08002B2CF9AE}" pid="3" name="Order">
    <vt:r8>1124100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