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36C2" w14:textId="5F8FFC67" w:rsidR="00F23FBE" w:rsidRDefault="00D16F6C" w:rsidP="006E28E3">
      <w:pPr>
        <w:pStyle w:val="Heading1"/>
      </w:pPr>
      <w:bookmarkStart w:id="0" w:name="_GoBack"/>
      <w:bookmarkEnd w:id="0"/>
    </w:p>
    <w:p w14:paraId="6EA9976D" w14:textId="77777777" w:rsidR="0068600E" w:rsidRDefault="0068600E"/>
    <w:p w14:paraId="7B23209D" w14:textId="77777777" w:rsidR="0068600E" w:rsidRDefault="0068600E" w:rsidP="0068600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45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session of the Human Rights Council</w:t>
      </w:r>
    </w:p>
    <w:p w14:paraId="0DA71628" w14:textId="77777777" w:rsidR="0068600E" w:rsidRDefault="0068600E" w:rsidP="0068600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Annual discussion on the integration of a gender perspective throughout the work of</w:t>
      </w:r>
    </w:p>
    <w:p w14:paraId="5E09BE64" w14:textId="77777777" w:rsidR="0068600E" w:rsidRDefault="0068600E" w:rsidP="0068600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Human Rights Council and that of its mechanisms</w:t>
      </w:r>
    </w:p>
    <w:p w14:paraId="36D9F592" w14:textId="77777777" w:rsidR="0068600E" w:rsidRPr="0068600E" w:rsidRDefault="0068600E" w:rsidP="0068600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2AEA373" w14:textId="77777777" w:rsidR="0068600E" w:rsidRDefault="0068600E" w:rsidP="006860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Joint Statement by the UK, Australia and Canada</w:t>
      </w:r>
    </w:p>
    <w:p w14:paraId="60C16292" w14:textId="77777777" w:rsidR="0068600E" w:rsidRDefault="0068600E" w:rsidP="006860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Strengthening the Intersectional Perspective in the Work of the Human Rights Council</w:t>
      </w:r>
    </w:p>
    <w:p w14:paraId="75EF552D" w14:textId="77777777" w:rsidR="0068600E" w:rsidRDefault="0068600E" w:rsidP="0068600E">
      <w:pPr>
        <w:spacing w:after="240"/>
        <w:rPr>
          <w:rFonts w:ascii="Times New Roman" w:hAnsi="Times New Roman" w:cs="Times New Roman"/>
        </w:rPr>
      </w:pPr>
    </w:p>
    <w:p w14:paraId="79A38CE4" w14:textId="77777777" w:rsidR="0068600E" w:rsidRDefault="0068600E" w:rsidP="0068600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President,</w:t>
      </w:r>
    </w:p>
    <w:p w14:paraId="1260F640" w14:textId="77777777" w:rsidR="0068600E" w:rsidRDefault="0068600E" w:rsidP="0068600E">
      <w:pPr>
        <w:spacing w:after="240"/>
        <w:rPr>
          <w:rFonts w:ascii="Times New Roman" w:hAnsi="Times New Roman" w:cs="Times New Roman"/>
        </w:rPr>
      </w:pPr>
      <w:r w:rsidRPr="00064E77">
        <w:rPr>
          <w:rFonts w:ascii="Times New Roman" w:hAnsi="Times New Roman" w:cs="Times New Roman"/>
        </w:rPr>
        <w:t>I am honoured to deliver this statement on behalf of the United Kingdom, Australia and Canada.</w:t>
      </w:r>
    </w:p>
    <w:p w14:paraId="2CD3ACA0" w14:textId="5C81C4D5" w:rsidR="0068600E" w:rsidRPr="0068600E" w:rsidRDefault="0068600E" w:rsidP="0068600E">
      <w:pPr>
        <w:spacing w:after="240"/>
        <w:rPr>
          <w:rFonts w:ascii="Times New Roman" w:hAnsi="Times New Roman" w:cs="Times New Roman"/>
        </w:rPr>
      </w:pPr>
      <w:r w:rsidRPr="0068600E">
        <w:rPr>
          <w:rFonts w:ascii="Times New Roman" w:hAnsi="Times New Roman" w:cs="Times New Roman"/>
        </w:rPr>
        <w:t xml:space="preserve">We convene as the world continues to tackle COVID-19.  This pandemic has had a significant impact on women and girls, </w:t>
      </w:r>
      <w:r w:rsidR="006E28E3">
        <w:rPr>
          <w:rFonts w:ascii="Times New Roman" w:hAnsi="Times New Roman" w:cs="Times New Roman"/>
        </w:rPr>
        <w:t>exacerbating</w:t>
      </w:r>
      <w:r w:rsidRPr="0068600E">
        <w:rPr>
          <w:rFonts w:ascii="Times New Roman" w:hAnsi="Times New Roman" w:cs="Times New Roman"/>
        </w:rPr>
        <w:t xml:space="preserve"> gender inequalities and the intersectional nature of disadvantage they experience. </w:t>
      </w:r>
      <w:r w:rsidR="00494CD1">
        <w:rPr>
          <w:rFonts w:ascii="Times New Roman" w:hAnsi="Times New Roman" w:cs="Times New Roman"/>
        </w:rPr>
        <w:t xml:space="preserve"> </w:t>
      </w:r>
      <w:r w:rsidRPr="0068600E">
        <w:rPr>
          <w:rFonts w:ascii="Times New Roman" w:hAnsi="Times New Roman" w:cs="Times New Roman"/>
        </w:rPr>
        <w:t xml:space="preserve">Measures to contain the virus are putting women and girls at greater risk of gender-based violence </w:t>
      </w:r>
      <w:r w:rsidR="00521F5C">
        <w:rPr>
          <w:rFonts w:ascii="Times New Roman" w:hAnsi="Times New Roman" w:cs="Times New Roman"/>
        </w:rPr>
        <w:t xml:space="preserve">and </w:t>
      </w:r>
      <w:r w:rsidRPr="0068600E">
        <w:rPr>
          <w:rFonts w:ascii="Times New Roman" w:hAnsi="Times New Roman" w:cs="Times New Roman"/>
        </w:rPr>
        <w:t xml:space="preserve">harmful practices, including female genital mutilation, unintended pregnancy and early and forced marriage. </w:t>
      </w:r>
      <w:r w:rsidR="00494CD1">
        <w:rPr>
          <w:rFonts w:ascii="Times New Roman" w:hAnsi="Times New Roman" w:cs="Times New Roman"/>
        </w:rPr>
        <w:t xml:space="preserve"> </w:t>
      </w:r>
      <w:r w:rsidRPr="0068600E">
        <w:rPr>
          <w:rFonts w:ascii="Times New Roman" w:hAnsi="Times New Roman" w:cs="Times New Roman"/>
        </w:rPr>
        <w:t xml:space="preserve">COVID-19 has </w:t>
      </w:r>
      <w:r w:rsidR="00FF51F9">
        <w:rPr>
          <w:rFonts w:ascii="Times New Roman" w:hAnsi="Times New Roman" w:cs="Times New Roman"/>
        </w:rPr>
        <w:t>f</w:t>
      </w:r>
      <w:r w:rsidR="00704AEE">
        <w:rPr>
          <w:rFonts w:ascii="Times New Roman" w:hAnsi="Times New Roman" w:cs="Times New Roman"/>
        </w:rPr>
        <w:t xml:space="preserve">urther </w:t>
      </w:r>
      <w:r w:rsidRPr="0068600E">
        <w:rPr>
          <w:rFonts w:ascii="Times New Roman" w:hAnsi="Times New Roman" w:cs="Times New Roman"/>
        </w:rPr>
        <w:t xml:space="preserve">underscored the urgency of ending violence against women and girls.  </w:t>
      </w:r>
    </w:p>
    <w:p w14:paraId="4F923284" w14:textId="3612CCE9" w:rsidR="009C59C7" w:rsidRDefault="0068600E" w:rsidP="0068600E">
      <w:pPr>
        <w:spacing w:after="240"/>
        <w:rPr>
          <w:rFonts w:ascii="Times New Roman" w:hAnsi="Times New Roman" w:cs="Times New Roman"/>
        </w:rPr>
      </w:pPr>
      <w:r w:rsidRPr="0068600E">
        <w:rPr>
          <w:rFonts w:ascii="Times New Roman" w:hAnsi="Times New Roman" w:cs="Times New Roman"/>
        </w:rPr>
        <w:t>COVID-19 threatens decades of progress towards securing universal access to sexual and reproductive health and rights, including adequate maternal care and access to sexual and reproductive health services</w:t>
      </w:r>
      <w:r w:rsidR="005B03AE">
        <w:rPr>
          <w:rFonts w:ascii="Times New Roman" w:hAnsi="Times New Roman" w:cs="Times New Roman"/>
        </w:rPr>
        <w:t>. This</w:t>
      </w:r>
      <w:r w:rsidRPr="0068600E">
        <w:rPr>
          <w:rFonts w:ascii="Times New Roman" w:hAnsi="Times New Roman" w:cs="Times New Roman"/>
        </w:rPr>
        <w:t xml:space="preserve"> result</w:t>
      </w:r>
      <w:r w:rsidR="005B03AE">
        <w:rPr>
          <w:rFonts w:ascii="Times New Roman" w:hAnsi="Times New Roman" w:cs="Times New Roman"/>
        </w:rPr>
        <w:t>s</w:t>
      </w:r>
      <w:r w:rsidRPr="0068600E">
        <w:rPr>
          <w:rFonts w:ascii="Times New Roman" w:hAnsi="Times New Roman" w:cs="Times New Roman"/>
        </w:rPr>
        <w:t xml:space="preserve"> in millions of unintended pregnancies and inhibi</w:t>
      </w:r>
      <w:r w:rsidR="005B03AE">
        <w:rPr>
          <w:rFonts w:ascii="Times New Roman" w:hAnsi="Times New Roman" w:cs="Times New Roman"/>
        </w:rPr>
        <w:t xml:space="preserve">ts </w:t>
      </w:r>
      <w:r w:rsidRPr="0068600E">
        <w:rPr>
          <w:rFonts w:ascii="Times New Roman" w:hAnsi="Times New Roman" w:cs="Times New Roman"/>
        </w:rPr>
        <w:t xml:space="preserve">women and girls’ bodily autonomy. States must ensure that comprehensive sexual and reproductive health </w:t>
      </w:r>
      <w:proofErr w:type="gramStart"/>
      <w:r w:rsidRPr="0068600E">
        <w:rPr>
          <w:rFonts w:ascii="Times New Roman" w:hAnsi="Times New Roman" w:cs="Times New Roman"/>
        </w:rPr>
        <w:t>and</w:t>
      </w:r>
      <w:proofErr w:type="gramEnd"/>
      <w:r w:rsidRPr="0068600E">
        <w:rPr>
          <w:rFonts w:ascii="Times New Roman" w:hAnsi="Times New Roman" w:cs="Times New Roman"/>
        </w:rPr>
        <w:t xml:space="preserve"> rights remain a priority. </w:t>
      </w:r>
      <w:r w:rsidR="00704AEE">
        <w:rPr>
          <w:rFonts w:ascii="Times New Roman" w:hAnsi="Times New Roman" w:cs="Times New Roman"/>
        </w:rPr>
        <w:t xml:space="preserve"> </w:t>
      </w:r>
    </w:p>
    <w:p w14:paraId="36A8DB3A" w14:textId="608930CD" w:rsidR="0068600E" w:rsidRDefault="0068600E" w:rsidP="0068600E">
      <w:pPr>
        <w:spacing w:after="240"/>
        <w:rPr>
          <w:rFonts w:ascii="Times New Roman" w:hAnsi="Times New Roman" w:cs="Times New Roman"/>
        </w:rPr>
      </w:pPr>
      <w:r w:rsidRPr="0068600E">
        <w:rPr>
          <w:rFonts w:ascii="Times New Roman" w:hAnsi="Times New Roman" w:cs="Times New Roman"/>
        </w:rPr>
        <w:t>The disruption</w:t>
      </w:r>
      <w:r>
        <w:rPr>
          <w:rFonts w:ascii="Times New Roman" w:hAnsi="Times New Roman" w:cs="Times New Roman"/>
        </w:rPr>
        <w:t xml:space="preserve"> </w:t>
      </w:r>
      <w:r w:rsidRPr="0068600E">
        <w:rPr>
          <w:rFonts w:ascii="Times New Roman" w:hAnsi="Times New Roman" w:cs="Times New Roman"/>
        </w:rPr>
        <w:t>to quality education and prolonged school closures will have a lasting effect on future opportunities for youth</w:t>
      </w:r>
      <w:r w:rsidR="004E467F">
        <w:rPr>
          <w:rFonts w:ascii="Times New Roman" w:hAnsi="Times New Roman" w:cs="Times New Roman"/>
        </w:rPr>
        <w:t>, particularly girls</w:t>
      </w:r>
      <w:r w:rsidRPr="0068600E">
        <w:rPr>
          <w:rFonts w:ascii="Times New Roman" w:hAnsi="Times New Roman" w:cs="Times New Roman"/>
        </w:rPr>
        <w:t xml:space="preserve">. </w:t>
      </w:r>
      <w:r w:rsidR="005B03AE">
        <w:rPr>
          <w:rFonts w:ascii="Times New Roman" w:hAnsi="Times New Roman" w:cs="Times New Roman"/>
        </w:rPr>
        <w:t xml:space="preserve">Malala Fund estimates </w:t>
      </w:r>
      <w:r w:rsidR="005B03AE" w:rsidRPr="0068600E">
        <w:rPr>
          <w:rFonts w:ascii="Times New Roman" w:hAnsi="Times New Roman" w:cs="Times New Roman"/>
        </w:rPr>
        <w:t>20 million</w:t>
      </w:r>
      <w:r w:rsidR="005B03AE">
        <w:rPr>
          <w:rFonts w:ascii="Times New Roman" w:hAnsi="Times New Roman" w:cs="Times New Roman"/>
        </w:rPr>
        <w:t xml:space="preserve"> more</w:t>
      </w:r>
      <w:r w:rsidR="005B03AE" w:rsidRPr="0068600E">
        <w:rPr>
          <w:rFonts w:ascii="Times New Roman" w:hAnsi="Times New Roman" w:cs="Times New Roman"/>
        </w:rPr>
        <w:t xml:space="preserve"> secondary school age gi</w:t>
      </w:r>
      <w:r w:rsidR="005B03AE">
        <w:rPr>
          <w:rFonts w:ascii="Times New Roman" w:hAnsi="Times New Roman" w:cs="Times New Roman"/>
        </w:rPr>
        <w:t>rls could be out of school after the crisis has passed</w:t>
      </w:r>
      <w:r w:rsidR="005B03AE" w:rsidRPr="0068600E">
        <w:rPr>
          <w:rFonts w:ascii="Times New Roman" w:hAnsi="Times New Roman" w:cs="Times New Roman"/>
        </w:rPr>
        <w:t>.</w:t>
      </w:r>
      <w:r w:rsidR="005B03AE">
        <w:rPr>
          <w:rStyle w:val="FootnoteReference"/>
          <w:rFonts w:ascii="Times New Roman" w:hAnsi="Times New Roman" w:cs="Times New Roman"/>
        </w:rPr>
        <w:footnoteReference w:id="1"/>
      </w:r>
    </w:p>
    <w:p w14:paraId="1FAA9F0C" w14:textId="57A7655E" w:rsidR="005B03AE" w:rsidRDefault="0068600E" w:rsidP="005B03AE">
      <w:pPr>
        <w:rPr>
          <w:rFonts w:ascii="Times New Roman" w:hAnsi="Times New Roman" w:cs="Times New Roman"/>
        </w:rPr>
      </w:pPr>
      <w:r w:rsidRPr="007B06C2">
        <w:rPr>
          <w:rFonts w:ascii="Times New Roman" w:hAnsi="Times New Roman" w:cs="Times New Roman"/>
        </w:rPr>
        <w:t xml:space="preserve">We have an obligation to address intersecting forms of discrimination and violence that impede the full realisation of women and girls’ rights. </w:t>
      </w:r>
      <w:r w:rsidR="007B06C2" w:rsidRPr="007B06C2">
        <w:rPr>
          <w:rFonts w:ascii="Times New Roman" w:hAnsi="Times New Roman" w:cs="Times New Roman"/>
        </w:rPr>
        <w:t xml:space="preserve">With only 10 years remaining to achieve the Sustainable Development Goals, urgent action is needed.  </w:t>
      </w:r>
      <w:r w:rsidR="005B03AE">
        <w:rPr>
          <w:rFonts w:ascii="Times New Roman" w:hAnsi="Times New Roman" w:cs="Times New Roman"/>
        </w:rPr>
        <w:t>We must ensure</w:t>
      </w:r>
      <w:r w:rsidR="005B03AE" w:rsidRPr="007B06C2">
        <w:rPr>
          <w:rFonts w:ascii="Times New Roman" w:hAnsi="Times New Roman" w:cs="Times New Roman"/>
        </w:rPr>
        <w:t xml:space="preserve"> the full and meaningful participation of women and girls</w:t>
      </w:r>
      <w:r w:rsidR="005B03AE">
        <w:rPr>
          <w:rFonts w:ascii="Times New Roman" w:hAnsi="Times New Roman" w:cs="Times New Roman"/>
        </w:rPr>
        <w:t xml:space="preserve"> at all levels of decision-making and integrate</w:t>
      </w:r>
      <w:r w:rsidR="005B03AE" w:rsidRPr="007B06C2">
        <w:rPr>
          <w:rFonts w:ascii="Times New Roman" w:hAnsi="Times New Roman" w:cs="Times New Roman"/>
        </w:rPr>
        <w:t xml:space="preserve"> </w:t>
      </w:r>
      <w:r w:rsidR="005B03AE">
        <w:rPr>
          <w:rFonts w:ascii="Times New Roman" w:hAnsi="Times New Roman" w:cs="Times New Roman"/>
        </w:rPr>
        <w:t>gender perspectives in COVID-19 responses that consider all</w:t>
      </w:r>
      <w:r w:rsidR="005B03AE" w:rsidRPr="007B06C2">
        <w:rPr>
          <w:rFonts w:ascii="Times New Roman" w:hAnsi="Times New Roman" w:cs="Times New Roman"/>
        </w:rPr>
        <w:t xml:space="preserve"> dimensions of intersectionality.</w:t>
      </w:r>
    </w:p>
    <w:p w14:paraId="1EEFA3BD" w14:textId="2CF4A64C" w:rsidR="0068600E" w:rsidRPr="0068600E" w:rsidRDefault="0068600E" w:rsidP="005B03AE">
      <w:pPr>
        <w:rPr>
          <w:rFonts w:ascii="Times New Roman" w:hAnsi="Times New Roman" w:cs="Times New Roman"/>
        </w:rPr>
      </w:pPr>
      <w:r w:rsidRPr="0068600E">
        <w:rPr>
          <w:rFonts w:ascii="Times New Roman" w:hAnsi="Times New Roman" w:cs="Times New Roman"/>
        </w:rPr>
        <w:t xml:space="preserve">We support all efforts by the Council to integrate a gender and intersectional perspective into its work and its mechanisms. </w:t>
      </w:r>
      <w:r w:rsidR="00ED3B26">
        <w:rPr>
          <w:rFonts w:ascii="Times New Roman" w:hAnsi="Times New Roman" w:cs="Times New Roman"/>
        </w:rPr>
        <w:t xml:space="preserve"> </w:t>
      </w:r>
      <w:r w:rsidRPr="0068600E">
        <w:rPr>
          <w:rFonts w:ascii="Times New Roman" w:hAnsi="Times New Roman" w:cs="Times New Roman"/>
        </w:rPr>
        <w:t>Only by taking a holistic approach will the Cou</w:t>
      </w:r>
      <w:r>
        <w:rPr>
          <w:rFonts w:ascii="Times New Roman" w:hAnsi="Times New Roman" w:cs="Times New Roman"/>
        </w:rPr>
        <w:t xml:space="preserve">ncil be able to </w:t>
      </w:r>
      <w:r w:rsidRPr="0068600E">
        <w:rPr>
          <w:rFonts w:ascii="Times New Roman" w:hAnsi="Times New Roman" w:cs="Times New Roman"/>
        </w:rPr>
        <w:t>tackle gender-based discrimination in all its forms. We ask all governments to join us in putting women and girls’ rights at the forefront of their responses to COVID-19.</w:t>
      </w:r>
    </w:p>
    <w:sectPr w:rsidR="0068600E" w:rsidRPr="00686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3BFBF" w14:textId="77777777" w:rsidR="005B03AE" w:rsidRDefault="005B03AE" w:rsidP="005B03AE">
      <w:pPr>
        <w:spacing w:after="0" w:line="240" w:lineRule="auto"/>
      </w:pPr>
      <w:r>
        <w:separator/>
      </w:r>
    </w:p>
  </w:endnote>
  <w:endnote w:type="continuationSeparator" w:id="0">
    <w:p w14:paraId="3047E4BC" w14:textId="77777777" w:rsidR="005B03AE" w:rsidRDefault="005B03AE" w:rsidP="005B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DC3FB" w14:textId="77777777" w:rsidR="005B03AE" w:rsidRDefault="005B03AE" w:rsidP="005B03AE">
      <w:pPr>
        <w:spacing w:after="0" w:line="240" w:lineRule="auto"/>
      </w:pPr>
      <w:r>
        <w:separator/>
      </w:r>
    </w:p>
  </w:footnote>
  <w:footnote w:type="continuationSeparator" w:id="0">
    <w:p w14:paraId="61816A66" w14:textId="77777777" w:rsidR="005B03AE" w:rsidRDefault="005B03AE" w:rsidP="005B03AE">
      <w:pPr>
        <w:spacing w:after="0" w:line="240" w:lineRule="auto"/>
      </w:pPr>
      <w:r>
        <w:continuationSeparator/>
      </w:r>
    </w:p>
  </w:footnote>
  <w:footnote w:id="1">
    <w:p w14:paraId="45AC055C" w14:textId="77777777" w:rsidR="005B03AE" w:rsidRPr="006E28E3" w:rsidRDefault="005B03AE" w:rsidP="005B03A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hyperlink r:id="rId1" w:tgtFrame="_blank" w:tooltip="https://downloads.ctfassets.net/0oan5gk9rgbh/6tmylyacupjhqpxldgmdia/3e1c12d8d827985ef2b4e815a3a6da1f/covid19_girlseducation_corrected_071420.pdf" w:history="1">
        <w:r w:rsidRPr="006E28E3">
          <w:rPr>
            <w:rStyle w:val="Hyperlink"/>
            <w:rFonts w:ascii="Times New Roman" w:hAnsi="Times New Roman" w:cs="Times New Roman"/>
            <w:color w:val="6264A7"/>
            <w:shd w:val="clear" w:color="auto" w:fill="FFFFFF"/>
          </w:rPr>
          <w:t>https://downloads.ctfassets.net/0oan5gk9rgbh/6TMYLYAcUpjhQpXLDgmdIa/3e1c12d8d827985ef2b4e815a3a6da1f/COVID19_GirlsEducation_corrected_071420.pdf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0E"/>
    <w:rsid w:val="001A1FA7"/>
    <w:rsid w:val="001B6C71"/>
    <w:rsid w:val="002731FF"/>
    <w:rsid w:val="00375EC9"/>
    <w:rsid w:val="00395E41"/>
    <w:rsid w:val="003B2869"/>
    <w:rsid w:val="0041240B"/>
    <w:rsid w:val="0042723E"/>
    <w:rsid w:val="00444161"/>
    <w:rsid w:val="00446D5A"/>
    <w:rsid w:val="00460F5A"/>
    <w:rsid w:val="00494CD1"/>
    <w:rsid w:val="004A5F8D"/>
    <w:rsid w:val="004B2890"/>
    <w:rsid w:val="004E219B"/>
    <w:rsid w:val="004E467F"/>
    <w:rsid w:val="00521F5C"/>
    <w:rsid w:val="00546B06"/>
    <w:rsid w:val="00554079"/>
    <w:rsid w:val="0055745B"/>
    <w:rsid w:val="00585068"/>
    <w:rsid w:val="005B03AE"/>
    <w:rsid w:val="0068600E"/>
    <w:rsid w:val="006C645F"/>
    <w:rsid w:val="006E28E3"/>
    <w:rsid w:val="00704AEE"/>
    <w:rsid w:val="0074720A"/>
    <w:rsid w:val="007B06C2"/>
    <w:rsid w:val="007B4823"/>
    <w:rsid w:val="007B709F"/>
    <w:rsid w:val="007D48A9"/>
    <w:rsid w:val="00936E22"/>
    <w:rsid w:val="009C59C7"/>
    <w:rsid w:val="00A10923"/>
    <w:rsid w:val="00CE336A"/>
    <w:rsid w:val="00D1260F"/>
    <w:rsid w:val="00D16F6C"/>
    <w:rsid w:val="00D704E8"/>
    <w:rsid w:val="00E101D1"/>
    <w:rsid w:val="00ED3B26"/>
    <w:rsid w:val="00ED7EC4"/>
    <w:rsid w:val="00F26EFB"/>
    <w:rsid w:val="00F274F7"/>
    <w:rsid w:val="00F96A12"/>
    <w:rsid w:val="00FE41D9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00CD"/>
  <w15:chartTrackingRefBased/>
  <w15:docId w15:val="{B17FA42C-BBA1-4374-93A3-C097FCCC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4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A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A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A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E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3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3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03A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5B03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1F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2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wnloads.ctfassets.net/0oan5gk9rgbh/6TMYLYAcUpjhQpXLDgmdIa/3e1c12d8d827985ef2b4e815a3a6da1f/COVID19_GirlsEducation_corrected_0714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F7B9B49E39B4FBDDEA1D347642655" ma:contentTypeVersion="12" ma:contentTypeDescription="Create a new document." ma:contentTypeScope="" ma:versionID="852c3f3a855614ce339f35cc9360eca7">
  <xsd:schema xmlns:xsd="http://www.w3.org/2001/XMLSchema" xmlns:xs="http://www.w3.org/2001/XMLSchema" xmlns:p="http://schemas.microsoft.com/office/2006/metadata/properties" xmlns:ns3="15903fcd-e141-437b-805d-3d56b598c55d" xmlns:ns4="c38b264d-e2e2-4ee6-9fe5-2abef1ad808a" targetNamespace="http://schemas.microsoft.com/office/2006/metadata/properties" ma:root="true" ma:fieldsID="8e6d6998e4a4caeef6012452806fb034" ns3:_="" ns4:_="">
    <xsd:import namespace="15903fcd-e141-437b-805d-3d56b598c55d"/>
    <xsd:import namespace="c38b264d-e2e2-4ee6-9fe5-2abef1ad80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3fcd-e141-437b-805d-3d56b598c5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264d-e2e2-4ee6-9fe5-2abef1ad8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B1877-76E1-430D-BE64-49117DD7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3fcd-e141-437b-805d-3d56b598c55d"/>
    <ds:schemaRef ds:uri="c38b264d-e2e2-4ee6-9fe5-2abef1ad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8EAE2-5DF4-4116-87EB-376DFF237F73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15903fcd-e141-437b-805d-3d56b598c55d"/>
    <ds:schemaRef ds:uri="http://schemas.microsoft.com/office/2006/metadata/properties"/>
    <ds:schemaRef ds:uri="http://purl.org/dc/terms/"/>
    <ds:schemaRef ds:uri="c38b264d-e2e2-4ee6-9fe5-2abef1ad80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C1454C-CEED-47CE-B0BA-41DB0422F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Prendergast (Sensitive)</dc:creator>
  <cp:keywords/>
  <dc:description/>
  <cp:lastModifiedBy>Genevieve Bernacki</cp:lastModifiedBy>
  <cp:revision>2</cp:revision>
  <cp:lastPrinted>2020-09-24T06:56:00Z</cp:lastPrinted>
  <dcterms:created xsi:type="dcterms:W3CDTF">2020-09-28T15:36:00Z</dcterms:created>
  <dcterms:modified xsi:type="dcterms:W3CDTF">2020-09-28T15:36:00Z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0x010100127F7B9B49E39B4FBDDEA1D347642655</vt:lpwstr>
  </property>
  <property fmtid="{D5CDD505-2E9C-101B-9397-08002B2CF9AE}" pid="3" name="TitusGUID">
    <vt:lpwstr>47d9f8ee-862e-4741-930a-04f808aa14fc</vt:lpwstr>
  </property>
  <property fmtid="{D5CDD505-2E9C-101B-9397-08002B2CF9AE}" pid="4" name="SEC">
    <vt:lpwstr>OFFICIAL</vt:lpwstr>
  </property>
</Properties>
</file>