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A31AD0" w:rsidRPr="00A669C1" w:rsidRDefault="000B03C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–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3649A">
        <w:rPr>
          <w:rStyle w:val="Strong"/>
          <w:rFonts w:ascii="Calibri Light" w:hAnsi="Calibri Light"/>
          <w:sz w:val="25"/>
          <w:szCs w:val="25"/>
        </w:rPr>
        <w:t>4</w:t>
      </w:r>
      <w:r w:rsidR="006B7B06">
        <w:rPr>
          <w:rStyle w:val="Strong"/>
          <w:rFonts w:ascii="Calibri Light" w:hAnsi="Calibri Light"/>
          <w:sz w:val="25"/>
          <w:szCs w:val="25"/>
        </w:rPr>
        <w:t>4</w:t>
      </w:r>
      <w:r w:rsidR="006B7B06">
        <w:rPr>
          <w:rStyle w:val="Strong"/>
          <w:rFonts w:ascii="Calibri Light" w:hAnsi="Calibri Light"/>
          <w:sz w:val="25"/>
          <w:szCs w:val="25"/>
          <w:vertAlign w:val="superscript"/>
        </w:rPr>
        <w:t>th</w:t>
      </w:r>
      <w:r w:rsidR="0033649A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16E82">
        <w:rPr>
          <w:rStyle w:val="Strong"/>
          <w:rFonts w:ascii="Calibri Light" w:hAnsi="Calibri Light"/>
          <w:sz w:val="25"/>
          <w:szCs w:val="25"/>
        </w:rPr>
        <w:t>session</w:t>
      </w:r>
    </w:p>
    <w:p w:rsidR="007234B9" w:rsidRPr="00A669C1" w:rsidRDefault="007234B9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B30019" w:rsidRDefault="00B30019" w:rsidP="00B30019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Interactive dialogue with the Special Rapporteur on violence against women, its causes and consequences</w:t>
      </w:r>
    </w:p>
    <w:p w:rsidR="00B30019" w:rsidRDefault="00B30019" w:rsidP="00B30019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B30019" w:rsidRPr="00A669C1" w:rsidRDefault="00B30019" w:rsidP="00B30019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7 July 2020</w:t>
      </w:r>
    </w:p>
    <w:p w:rsidR="00B30019" w:rsidRPr="00A669C1" w:rsidRDefault="00B30019" w:rsidP="00B30019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B30019" w:rsidRPr="00A669C1" w:rsidRDefault="00B30019" w:rsidP="00B30019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Australian Statement</w:t>
      </w:r>
    </w:p>
    <w:p w:rsidR="00B30019" w:rsidRDefault="00B30019" w:rsidP="00B30019">
      <w:pPr>
        <w:rPr>
          <w:rFonts w:asciiTheme="majorHAnsi" w:hAnsiTheme="majorHAnsi" w:cstheme="minorHAnsi"/>
        </w:rPr>
      </w:pPr>
    </w:p>
    <w:p w:rsidR="00E9749E" w:rsidRPr="00E9749E" w:rsidRDefault="00E9749E" w:rsidP="00E9749E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</w:rPr>
      </w:pPr>
      <w:r w:rsidRPr="00E9749E">
        <w:rPr>
          <w:rFonts w:asciiTheme="minorHAnsi" w:hAnsiTheme="minorHAnsi" w:cstheme="minorHAnsi"/>
        </w:rPr>
        <w:t xml:space="preserve">Australia thanks the Special Rapporteur for her report. </w:t>
      </w:r>
    </w:p>
    <w:p w:rsidR="00E9749E" w:rsidRDefault="00E9749E" w:rsidP="00E9749E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</w:rPr>
      </w:pPr>
    </w:p>
    <w:p w:rsidR="00E9749E" w:rsidRDefault="00E9749E" w:rsidP="00E9749E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</w:rPr>
      </w:pPr>
      <w:r w:rsidRPr="00E9749E">
        <w:rPr>
          <w:rFonts w:asciiTheme="minorHAnsi" w:hAnsiTheme="minorHAnsi" w:cstheme="minorHAnsi"/>
        </w:rPr>
        <w:t xml:space="preserve">Gender equality and the right to freedom of expression are priorities for Australia. </w:t>
      </w:r>
    </w:p>
    <w:p w:rsidR="00E9749E" w:rsidRPr="00E9749E" w:rsidRDefault="00E9749E" w:rsidP="00E9749E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</w:rPr>
      </w:pPr>
    </w:p>
    <w:p w:rsidR="00E9749E" w:rsidRDefault="00E9749E" w:rsidP="00E9749E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</w:rPr>
      </w:pPr>
      <w:r w:rsidRPr="00E9749E">
        <w:rPr>
          <w:rFonts w:asciiTheme="minorHAnsi" w:hAnsiTheme="minorHAnsi" w:cstheme="minorHAnsi"/>
        </w:rPr>
        <w:t xml:space="preserve">We are deeply concerned by reports that women journalists are increasingly at risk of gender-based violence. This </w:t>
      </w:r>
      <w:r w:rsidR="00AC696F">
        <w:rPr>
          <w:rFonts w:asciiTheme="minorHAnsi" w:hAnsiTheme="minorHAnsi" w:cstheme="minorHAnsi"/>
        </w:rPr>
        <w:t>violence violates rights,</w:t>
      </w:r>
      <w:r w:rsidRPr="00E9749E">
        <w:rPr>
          <w:rFonts w:asciiTheme="minorHAnsi" w:hAnsiTheme="minorHAnsi" w:cstheme="minorHAnsi"/>
        </w:rPr>
        <w:t xml:space="preserve"> silences women’s voices</w:t>
      </w:r>
      <w:r w:rsidR="00AC696F">
        <w:rPr>
          <w:rFonts w:asciiTheme="minorHAnsi" w:hAnsiTheme="minorHAnsi" w:cstheme="minorHAnsi"/>
        </w:rPr>
        <w:t>,</w:t>
      </w:r>
      <w:r w:rsidRPr="00E9749E">
        <w:rPr>
          <w:rFonts w:asciiTheme="minorHAnsi" w:hAnsiTheme="minorHAnsi" w:cstheme="minorHAnsi"/>
        </w:rPr>
        <w:t xml:space="preserve"> </w:t>
      </w:r>
      <w:r w:rsidR="00AC696F" w:rsidRPr="00E9749E">
        <w:rPr>
          <w:rFonts w:asciiTheme="minorHAnsi" w:hAnsiTheme="minorHAnsi" w:cstheme="minorHAnsi"/>
        </w:rPr>
        <w:t>reinforc</w:t>
      </w:r>
      <w:r w:rsidR="00AC696F">
        <w:rPr>
          <w:rFonts w:asciiTheme="minorHAnsi" w:hAnsiTheme="minorHAnsi" w:cstheme="minorHAnsi"/>
        </w:rPr>
        <w:t>es</w:t>
      </w:r>
      <w:r w:rsidR="00AC696F" w:rsidRPr="00E9749E">
        <w:rPr>
          <w:rFonts w:asciiTheme="minorHAnsi" w:hAnsiTheme="minorHAnsi" w:cstheme="minorHAnsi"/>
        </w:rPr>
        <w:t xml:space="preserve"> </w:t>
      </w:r>
      <w:r w:rsidRPr="00E9749E">
        <w:rPr>
          <w:rFonts w:asciiTheme="minorHAnsi" w:hAnsiTheme="minorHAnsi" w:cstheme="minorHAnsi"/>
        </w:rPr>
        <w:t xml:space="preserve">gender inequality and </w:t>
      </w:r>
      <w:r w:rsidR="00AC696F" w:rsidRPr="00E9749E">
        <w:rPr>
          <w:rFonts w:asciiTheme="minorHAnsi" w:hAnsiTheme="minorHAnsi" w:cstheme="minorHAnsi"/>
        </w:rPr>
        <w:t>stifl</w:t>
      </w:r>
      <w:r w:rsidR="00AC696F">
        <w:rPr>
          <w:rFonts w:asciiTheme="minorHAnsi" w:hAnsiTheme="minorHAnsi" w:cstheme="minorHAnsi"/>
        </w:rPr>
        <w:t>es</w:t>
      </w:r>
      <w:r w:rsidR="00AC696F" w:rsidRPr="00E9749E">
        <w:rPr>
          <w:rFonts w:asciiTheme="minorHAnsi" w:hAnsiTheme="minorHAnsi" w:cstheme="minorHAnsi"/>
        </w:rPr>
        <w:t xml:space="preserve"> </w:t>
      </w:r>
      <w:r w:rsidRPr="00E9749E">
        <w:rPr>
          <w:rFonts w:asciiTheme="minorHAnsi" w:hAnsiTheme="minorHAnsi" w:cstheme="minorHAnsi"/>
        </w:rPr>
        <w:t>democratic debate. The absence of women’s voices is a loss to us all.</w:t>
      </w:r>
    </w:p>
    <w:p w:rsidR="00E9749E" w:rsidRPr="00E9749E" w:rsidRDefault="00E9749E" w:rsidP="00E9749E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</w:rPr>
      </w:pPr>
    </w:p>
    <w:p w:rsidR="00E9749E" w:rsidRDefault="00E9749E" w:rsidP="00E9749E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</w:rPr>
      </w:pPr>
      <w:r w:rsidRPr="00E9749E">
        <w:rPr>
          <w:rFonts w:asciiTheme="minorHAnsi" w:hAnsiTheme="minorHAnsi" w:cstheme="minorHAnsi"/>
        </w:rPr>
        <w:t>We welcome the report’s consideration of online violence, which directly attacks women’s visibility and participation in public life</w:t>
      </w:r>
      <w:r w:rsidRPr="00E9749E">
        <w:rPr>
          <w:rFonts w:asciiTheme="minorHAnsi" w:hAnsiTheme="minorHAnsi" w:cstheme="minorHAnsi"/>
          <w:vertAlign w:val="superscript"/>
        </w:rPr>
        <w:footnoteReference w:id="1"/>
      </w:r>
      <w:r w:rsidRPr="00E9749E">
        <w:rPr>
          <w:rFonts w:asciiTheme="minorHAnsi" w:hAnsiTheme="minorHAnsi" w:cstheme="minorHAnsi"/>
        </w:rPr>
        <w:t xml:space="preserve">.  </w:t>
      </w:r>
    </w:p>
    <w:p w:rsidR="00E9749E" w:rsidRPr="00E9749E" w:rsidRDefault="00E9749E" w:rsidP="00E9749E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</w:rPr>
      </w:pPr>
    </w:p>
    <w:p w:rsidR="00E9749E" w:rsidRDefault="00E9749E" w:rsidP="00E9749E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</w:rPr>
      </w:pPr>
      <w:r w:rsidRPr="00E9749E">
        <w:rPr>
          <w:rFonts w:asciiTheme="minorHAnsi" w:hAnsiTheme="minorHAnsi" w:cstheme="minorHAnsi"/>
        </w:rPr>
        <w:t xml:space="preserve">Human rights must be protected online. Online harms are </w:t>
      </w:r>
      <w:r w:rsidR="00AC696F">
        <w:rPr>
          <w:rFonts w:asciiTheme="minorHAnsi" w:hAnsiTheme="minorHAnsi" w:cstheme="minorHAnsi"/>
        </w:rPr>
        <w:t>connected to, and</w:t>
      </w:r>
      <w:r w:rsidRPr="00E9749E">
        <w:rPr>
          <w:rFonts w:asciiTheme="minorHAnsi" w:hAnsiTheme="minorHAnsi" w:cstheme="minorHAnsi"/>
        </w:rPr>
        <w:t xml:space="preserve"> exacerbate, complex ‘offline’ abuse. Policy responses must be gender-responsive and technologically neutral to adapt to evolving uses of ICTs to commit violence. </w:t>
      </w:r>
    </w:p>
    <w:p w:rsidR="00E9749E" w:rsidRPr="00E9749E" w:rsidRDefault="00E9749E" w:rsidP="00E9749E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</w:rPr>
      </w:pPr>
    </w:p>
    <w:p w:rsidR="00E9749E" w:rsidRDefault="00E9749E" w:rsidP="00E9749E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</w:rPr>
      </w:pPr>
      <w:r w:rsidRPr="00E9749E">
        <w:rPr>
          <w:rFonts w:asciiTheme="minorHAnsi" w:hAnsiTheme="minorHAnsi" w:cstheme="minorHAnsi"/>
        </w:rPr>
        <w:t xml:space="preserve">Australia’s response to gendered online abuse encompasses a spectrum; from criminal offences </w:t>
      </w:r>
      <w:r w:rsidR="00AC696F">
        <w:rPr>
          <w:rFonts w:asciiTheme="minorHAnsi" w:hAnsiTheme="minorHAnsi" w:cstheme="minorHAnsi"/>
        </w:rPr>
        <w:t>targeting</w:t>
      </w:r>
      <w:r w:rsidRPr="00E9749E">
        <w:rPr>
          <w:rFonts w:asciiTheme="minorHAnsi" w:hAnsiTheme="minorHAnsi" w:cstheme="minorHAnsi"/>
        </w:rPr>
        <w:t xml:space="preserve"> the use of ICTs to commit violence, to the Office of the </w:t>
      </w:r>
      <w:proofErr w:type="spellStart"/>
      <w:r w:rsidRPr="00E9749E">
        <w:rPr>
          <w:rFonts w:asciiTheme="minorHAnsi" w:hAnsiTheme="minorHAnsi" w:cstheme="minorHAnsi"/>
        </w:rPr>
        <w:t>eSafety</w:t>
      </w:r>
      <w:proofErr w:type="spellEnd"/>
      <w:r w:rsidRPr="00E9749E">
        <w:rPr>
          <w:rFonts w:asciiTheme="minorHAnsi" w:hAnsiTheme="minorHAnsi" w:cstheme="minorHAnsi"/>
        </w:rPr>
        <w:t xml:space="preserve"> Commissioner, which provides resources and practical assistance, including information on reporting offences.</w:t>
      </w:r>
    </w:p>
    <w:p w:rsidR="00E9749E" w:rsidRPr="00E9749E" w:rsidRDefault="00E9749E" w:rsidP="00E9749E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</w:rPr>
      </w:pPr>
    </w:p>
    <w:p w:rsidR="00E9749E" w:rsidRDefault="00E9749E" w:rsidP="00E9749E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</w:rPr>
      </w:pPr>
      <w:r w:rsidRPr="00E9749E">
        <w:rPr>
          <w:rFonts w:asciiTheme="minorHAnsi" w:hAnsiTheme="minorHAnsi" w:cstheme="minorHAnsi"/>
        </w:rPr>
        <w:t xml:space="preserve">Preventing online violence and addressing the gender inequalities that drive violence against women journalists requires a concerted effort by Government, the private sector and communities.  </w:t>
      </w:r>
    </w:p>
    <w:p w:rsidR="00E9749E" w:rsidRPr="00E9749E" w:rsidRDefault="00E9749E" w:rsidP="00E9749E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</w:rPr>
      </w:pPr>
    </w:p>
    <w:p w:rsidR="00E9749E" w:rsidRPr="00E9749E" w:rsidRDefault="00E9749E" w:rsidP="00E9749E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</w:rPr>
      </w:pPr>
      <w:r w:rsidRPr="00E9749E">
        <w:rPr>
          <w:rFonts w:asciiTheme="minorHAnsi" w:hAnsiTheme="minorHAnsi" w:cstheme="minorHAnsi"/>
        </w:rPr>
        <w:t xml:space="preserve">We welcome the Special Rapporteur’s views on the role of the private sector – specifically the digital platforms that facilitate online communication – in preventing online violence against women journalists. </w:t>
      </w:r>
    </w:p>
    <w:p w:rsidR="00585837" w:rsidRPr="00A669C1" w:rsidRDefault="00585837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7234B9" w:rsidRPr="00B30019" w:rsidRDefault="00FC2B90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 w:rsidRPr="00B30019">
        <w:rPr>
          <w:rFonts w:ascii="Calibri Light" w:hAnsi="Calibri Light"/>
          <w:b/>
          <w:bCs/>
          <w:i/>
          <w:sz w:val="25"/>
          <w:szCs w:val="25"/>
        </w:rPr>
        <w:t>[</w:t>
      </w:r>
      <w:r w:rsidR="00E9749E">
        <w:rPr>
          <w:rFonts w:ascii="Calibri Light" w:hAnsi="Calibri Light"/>
          <w:b/>
          <w:bCs/>
          <w:i/>
          <w:sz w:val="25"/>
          <w:szCs w:val="25"/>
        </w:rPr>
        <w:t>2</w:t>
      </w:r>
      <w:r w:rsidR="00546D4C">
        <w:rPr>
          <w:rFonts w:ascii="Calibri Light" w:hAnsi="Calibri Light"/>
          <w:b/>
          <w:bCs/>
          <w:i/>
          <w:sz w:val="25"/>
          <w:szCs w:val="25"/>
        </w:rPr>
        <w:t>06</w:t>
      </w:r>
      <w:r w:rsidRPr="00B30019">
        <w:rPr>
          <w:rFonts w:ascii="Calibri Light" w:hAnsi="Calibri Light"/>
          <w:b/>
          <w:bCs/>
          <w:i/>
          <w:sz w:val="25"/>
          <w:szCs w:val="25"/>
        </w:rPr>
        <w:t>]</w:t>
      </w:r>
      <w:r w:rsidR="007234B9" w:rsidRPr="00B30019">
        <w:rPr>
          <w:rStyle w:val="Strong"/>
          <w:rFonts w:ascii="Calibri Light" w:hAnsi="Calibri Light"/>
          <w:sz w:val="25"/>
          <w:szCs w:val="25"/>
        </w:rPr>
        <w:t xml:space="preserve"> Words</w:t>
      </w:r>
    </w:p>
    <w:sectPr w:rsidR="007234B9" w:rsidRPr="00B30019" w:rsidSect="00B30019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268" w:right="1440" w:bottom="993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57A" w:rsidRDefault="001E357A">
      <w:r>
        <w:separator/>
      </w:r>
    </w:p>
  </w:endnote>
  <w:endnote w:type="continuationSeparator" w:id="0">
    <w:p w:rsidR="001E357A" w:rsidRDefault="001E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F80054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00CC6440" wp14:editId="3C2EAC83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Chemin des Fins 2, Petit Saconnex, 1211 Geneva 19   Ph +41 22 799 9100  Fax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C64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Chemin des Fins 2, Petit Saconnex, 1211 Geneva 19   Ph +41 22 799 9100  Fax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57A" w:rsidRDefault="001E357A">
      <w:r>
        <w:separator/>
      </w:r>
    </w:p>
  </w:footnote>
  <w:footnote w:type="continuationSeparator" w:id="0">
    <w:p w:rsidR="001E357A" w:rsidRDefault="001E357A">
      <w:r>
        <w:continuationSeparator/>
      </w:r>
    </w:p>
  </w:footnote>
  <w:footnote w:id="1">
    <w:p w:rsidR="00E9749E" w:rsidRDefault="00E9749E" w:rsidP="00E9749E">
      <w:pPr>
        <w:pStyle w:val="FootnoteText"/>
      </w:pPr>
      <w:r>
        <w:rPr>
          <w:rStyle w:val="FootnoteReference"/>
        </w:rPr>
        <w:footnoteRef/>
      </w:r>
      <w:r>
        <w:t xml:space="preserve"> A/HRC/44/52 para 40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3001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BAB170A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726E9F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3255E"/>
    <w:rsid w:val="00032CBD"/>
    <w:rsid w:val="00043390"/>
    <w:rsid w:val="000535B2"/>
    <w:rsid w:val="00063926"/>
    <w:rsid w:val="0006767D"/>
    <w:rsid w:val="000B03C1"/>
    <w:rsid w:val="000E7AD0"/>
    <w:rsid w:val="00143A3D"/>
    <w:rsid w:val="00154D0F"/>
    <w:rsid w:val="001678FF"/>
    <w:rsid w:val="001B74E4"/>
    <w:rsid w:val="001C78F9"/>
    <w:rsid w:val="001E15DC"/>
    <w:rsid w:val="001E357A"/>
    <w:rsid w:val="001E4C81"/>
    <w:rsid w:val="00235D3C"/>
    <w:rsid w:val="00292584"/>
    <w:rsid w:val="002951BE"/>
    <w:rsid w:val="002A4718"/>
    <w:rsid w:val="002C1AA4"/>
    <w:rsid w:val="00301F51"/>
    <w:rsid w:val="00316E82"/>
    <w:rsid w:val="003313B8"/>
    <w:rsid w:val="0033649A"/>
    <w:rsid w:val="00343E42"/>
    <w:rsid w:val="00344A74"/>
    <w:rsid w:val="0039595E"/>
    <w:rsid w:val="003C4A59"/>
    <w:rsid w:val="003C5B78"/>
    <w:rsid w:val="00410496"/>
    <w:rsid w:val="004213DA"/>
    <w:rsid w:val="00451A21"/>
    <w:rsid w:val="004537B5"/>
    <w:rsid w:val="00484B9E"/>
    <w:rsid w:val="004B50C2"/>
    <w:rsid w:val="004B6613"/>
    <w:rsid w:val="004C6DF0"/>
    <w:rsid w:val="004D22D3"/>
    <w:rsid w:val="004E3664"/>
    <w:rsid w:val="004F121D"/>
    <w:rsid w:val="004F5E9E"/>
    <w:rsid w:val="00536998"/>
    <w:rsid w:val="00546D4C"/>
    <w:rsid w:val="00576D58"/>
    <w:rsid w:val="00585837"/>
    <w:rsid w:val="005A20B4"/>
    <w:rsid w:val="005C3D38"/>
    <w:rsid w:val="005F5E36"/>
    <w:rsid w:val="00605B06"/>
    <w:rsid w:val="00612033"/>
    <w:rsid w:val="00614E2E"/>
    <w:rsid w:val="00632B78"/>
    <w:rsid w:val="006B7B06"/>
    <w:rsid w:val="006E2982"/>
    <w:rsid w:val="00710C49"/>
    <w:rsid w:val="007202AA"/>
    <w:rsid w:val="007234B9"/>
    <w:rsid w:val="00785653"/>
    <w:rsid w:val="007956D4"/>
    <w:rsid w:val="007A1889"/>
    <w:rsid w:val="007D54CF"/>
    <w:rsid w:val="007D6FDD"/>
    <w:rsid w:val="007E449C"/>
    <w:rsid w:val="007F5ADA"/>
    <w:rsid w:val="0082005D"/>
    <w:rsid w:val="00824BFB"/>
    <w:rsid w:val="00867168"/>
    <w:rsid w:val="00870B00"/>
    <w:rsid w:val="00911D03"/>
    <w:rsid w:val="00913F38"/>
    <w:rsid w:val="00952ED4"/>
    <w:rsid w:val="00983E53"/>
    <w:rsid w:val="009F47CE"/>
    <w:rsid w:val="00A14383"/>
    <w:rsid w:val="00A22D11"/>
    <w:rsid w:val="00A264E6"/>
    <w:rsid w:val="00A31AD0"/>
    <w:rsid w:val="00A3515E"/>
    <w:rsid w:val="00A41F18"/>
    <w:rsid w:val="00A63BFB"/>
    <w:rsid w:val="00A669C1"/>
    <w:rsid w:val="00A97EE1"/>
    <w:rsid w:val="00AC696F"/>
    <w:rsid w:val="00AF49A7"/>
    <w:rsid w:val="00B00D69"/>
    <w:rsid w:val="00B05DDF"/>
    <w:rsid w:val="00B30019"/>
    <w:rsid w:val="00B62778"/>
    <w:rsid w:val="00B83623"/>
    <w:rsid w:val="00BB0CBD"/>
    <w:rsid w:val="00BC6FDB"/>
    <w:rsid w:val="00BE11F8"/>
    <w:rsid w:val="00C02E46"/>
    <w:rsid w:val="00C07310"/>
    <w:rsid w:val="00C17DEB"/>
    <w:rsid w:val="00C24710"/>
    <w:rsid w:val="00C24DD9"/>
    <w:rsid w:val="00C372E6"/>
    <w:rsid w:val="00C536F4"/>
    <w:rsid w:val="00C5592D"/>
    <w:rsid w:val="00C55ACD"/>
    <w:rsid w:val="00C63A5F"/>
    <w:rsid w:val="00C77D3F"/>
    <w:rsid w:val="00C946F3"/>
    <w:rsid w:val="00CF2767"/>
    <w:rsid w:val="00D03DA8"/>
    <w:rsid w:val="00D07261"/>
    <w:rsid w:val="00D17D55"/>
    <w:rsid w:val="00D26088"/>
    <w:rsid w:val="00D64185"/>
    <w:rsid w:val="00D8666E"/>
    <w:rsid w:val="00DF0392"/>
    <w:rsid w:val="00E9390A"/>
    <w:rsid w:val="00E9749E"/>
    <w:rsid w:val="00EA25C0"/>
    <w:rsid w:val="00EC7B79"/>
    <w:rsid w:val="00ED3A71"/>
    <w:rsid w:val="00EE5439"/>
    <w:rsid w:val="00EF33BC"/>
    <w:rsid w:val="00F46D07"/>
    <w:rsid w:val="00F52CA4"/>
    <w:rsid w:val="00F7561A"/>
    <w:rsid w:val="00F93327"/>
    <w:rsid w:val="00F9345F"/>
    <w:rsid w:val="00FC2B90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4A07E9"/>
  <w15:docId w15:val="{9346EF5D-33F4-4E6B-9B42-09900243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A20B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001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0019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300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D2640-B82B-4A8C-A745-6B3EDC2F4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Hill, Emily</dc:creator>
  <cp:lastModifiedBy>Hugh Watson</cp:lastModifiedBy>
  <cp:revision>2</cp:revision>
  <cp:lastPrinted>2018-02-23T05:52:00Z</cp:lastPrinted>
  <dcterms:created xsi:type="dcterms:W3CDTF">2020-07-03T02:20:00Z</dcterms:created>
  <dcterms:modified xsi:type="dcterms:W3CDTF">2020-07-03T02:20:00Z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15e9c493-4686-4d64-bc45-f64d2b2e0257</vt:lpwstr>
  </property>
  <property fmtid="{D5CDD505-2E9C-101B-9397-08002B2CF9AE}" pid="3" name="hptrimdataset">
    <vt:lpwstr>CH</vt:lpwstr>
  </property>
  <property fmtid="{D5CDD505-2E9C-101B-9397-08002B2CF9AE}" pid="4" name="hptrimfileref">
    <vt:lpwstr>18/885#2</vt:lpwstr>
  </property>
  <property fmtid="{D5CDD505-2E9C-101B-9397-08002B2CF9AE}" pid="5" name="hptrimrecordref">
    <vt:lpwstr/>
  </property>
  <property fmtid="{D5CDD505-2E9C-101B-9397-08002B2CF9AE}" pid="6" name="SEC">
    <vt:lpwstr>OFFICIAL</vt:lpwstr>
  </property>
  <property fmtid="{D5CDD505-2E9C-101B-9397-08002B2CF9AE}" pid="7" name="DLM">
    <vt:lpwstr>No DLM</vt:lpwstr>
  </property>
</Properties>
</file>