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A80" w:rsidRDefault="00DA5A80" w:rsidP="00DA5A80">
      <w:bookmarkStart w:id="0" w:name="_GoBack"/>
      <w:bookmarkEnd w:id="0"/>
    </w:p>
    <w:p w:rsidR="00EB740F" w:rsidRPr="00EB740F" w:rsidRDefault="00EB740F" w:rsidP="00EB740F">
      <w:pPr>
        <w:jc w:val="center"/>
        <w:rPr>
          <w:rFonts w:ascii="Times New Roman" w:hAnsi="Times New Roman"/>
          <w:b/>
          <w:sz w:val="28"/>
          <w:szCs w:val="28"/>
          <w:u w:val="single"/>
        </w:rPr>
      </w:pPr>
      <w:r w:rsidRPr="009D0B76">
        <w:rPr>
          <w:rFonts w:ascii="Times New Roman" w:hAnsi="Times New Roman"/>
          <w:b/>
          <w:sz w:val="28"/>
          <w:szCs w:val="28"/>
          <w:u w:val="single"/>
        </w:rPr>
        <w:t>37</w:t>
      </w:r>
      <w:r w:rsidRPr="009D0B76">
        <w:rPr>
          <w:rFonts w:ascii="Times New Roman" w:hAnsi="Times New Roman"/>
          <w:b/>
          <w:sz w:val="28"/>
          <w:szCs w:val="28"/>
          <w:u w:val="single"/>
          <w:vertAlign w:val="superscript"/>
        </w:rPr>
        <w:t>th</w:t>
      </w:r>
      <w:r w:rsidRPr="009D0B76">
        <w:rPr>
          <w:rFonts w:ascii="Times New Roman" w:hAnsi="Times New Roman"/>
          <w:b/>
          <w:sz w:val="28"/>
          <w:szCs w:val="28"/>
          <w:u w:val="single"/>
        </w:rPr>
        <w:t xml:space="preserve"> Session of the Human Rights Council</w:t>
      </w:r>
    </w:p>
    <w:p w:rsidR="00EB740F" w:rsidRPr="009D0B76" w:rsidRDefault="00EB740F" w:rsidP="00EB740F">
      <w:pPr>
        <w:jc w:val="center"/>
        <w:rPr>
          <w:rFonts w:ascii="Times New Roman" w:hAnsi="Times New Roman"/>
          <w:b/>
          <w:sz w:val="28"/>
          <w:szCs w:val="28"/>
        </w:rPr>
      </w:pPr>
      <w:r w:rsidRPr="009D0B76">
        <w:rPr>
          <w:rFonts w:ascii="Times New Roman" w:hAnsi="Times New Roman"/>
          <w:b/>
          <w:sz w:val="28"/>
          <w:szCs w:val="28"/>
        </w:rPr>
        <w:t>Annual high-level panel discussion on human rights mainstreaming</w:t>
      </w:r>
    </w:p>
    <w:p w:rsidR="00EB740F" w:rsidRPr="009D0B76" w:rsidRDefault="00EB740F" w:rsidP="00EB740F">
      <w:pPr>
        <w:jc w:val="center"/>
        <w:rPr>
          <w:rFonts w:ascii="Times New Roman" w:hAnsi="Times New Roman"/>
          <w:b/>
          <w:i/>
          <w:sz w:val="28"/>
          <w:szCs w:val="28"/>
        </w:rPr>
      </w:pPr>
      <w:r w:rsidRPr="009D0B76">
        <w:rPr>
          <w:rFonts w:ascii="Times New Roman" w:hAnsi="Times New Roman"/>
          <w:b/>
          <w:i/>
          <w:sz w:val="28"/>
          <w:szCs w:val="28"/>
        </w:rPr>
        <w:t>The Promotion and protection of human rights in the light of the universal periodic review mechanism: Challenges and opportunities</w:t>
      </w:r>
    </w:p>
    <w:p w:rsidR="00EB740F" w:rsidRPr="009D0B76" w:rsidRDefault="00EB740F" w:rsidP="00EB740F">
      <w:pPr>
        <w:jc w:val="center"/>
        <w:rPr>
          <w:rFonts w:ascii="Times New Roman" w:hAnsi="Times New Roman"/>
          <w:sz w:val="28"/>
          <w:szCs w:val="28"/>
        </w:rPr>
      </w:pPr>
      <w:r w:rsidRPr="009D0B76">
        <w:rPr>
          <w:rFonts w:ascii="Times New Roman" w:hAnsi="Times New Roman"/>
          <w:sz w:val="28"/>
          <w:szCs w:val="28"/>
        </w:rPr>
        <w:t>Geneva, 26 February 2018</w:t>
      </w:r>
    </w:p>
    <w:p w:rsidR="00EB740F" w:rsidRPr="009D0B76" w:rsidRDefault="00EB740F" w:rsidP="00EB740F">
      <w:pPr>
        <w:jc w:val="center"/>
        <w:rPr>
          <w:rFonts w:ascii="Times New Roman" w:hAnsi="Times New Roman"/>
          <w:sz w:val="28"/>
          <w:szCs w:val="28"/>
        </w:rPr>
      </w:pPr>
      <w:r w:rsidRPr="009D0B76">
        <w:rPr>
          <w:rFonts w:ascii="Times New Roman" w:hAnsi="Times New Roman"/>
          <w:sz w:val="28"/>
          <w:szCs w:val="28"/>
        </w:rPr>
        <w:t>15.00-18.00</w:t>
      </w:r>
    </w:p>
    <w:p w:rsidR="00EB740F" w:rsidRPr="009D0B76" w:rsidRDefault="00EB740F" w:rsidP="00EB740F">
      <w:pPr>
        <w:jc w:val="center"/>
        <w:rPr>
          <w:rFonts w:ascii="Times New Roman" w:hAnsi="Times New Roman"/>
          <w:b/>
          <w:sz w:val="28"/>
          <w:szCs w:val="28"/>
        </w:rPr>
      </w:pPr>
      <w:r w:rsidRPr="009D0B76">
        <w:rPr>
          <w:rFonts w:ascii="Times New Roman" w:hAnsi="Times New Roman"/>
          <w:b/>
          <w:sz w:val="28"/>
          <w:szCs w:val="28"/>
        </w:rPr>
        <w:t>Joint Statement on behalf of MIKTA</w:t>
      </w:r>
    </w:p>
    <w:p w:rsidR="00EB740F" w:rsidRPr="008B0695" w:rsidRDefault="00EB740F" w:rsidP="00EB740F">
      <w:pPr>
        <w:rPr>
          <w:rFonts w:ascii="Times New Roman" w:hAnsi="Times New Roman"/>
          <w:sz w:val="24"/>
        </w:rPr>
      </w:pPr>
    </w:p>
    <w:p w:rsidR="00EB740F" w:rsidRPr="009D0B76" w:rsidRDefault="00EB740F" w:rsidP="00EB740F">
      <w:pPr>
        <w:jc w:val="both"/>
        <w:rPr>
          <w:rFonts w:ascii="Times New Roman" w:hAnsi="Times New Roman"/>
          <w:sz w:val="32"/>
          <w:szCs w:val="32"/>
        </w:rPr>
      </w:pPr>
      <w:r w:rsidRPr="009D0B76">
        <w:rPr>
          <w:rFonts w:ascii="Times New Roman" w:hAnsi="Times New Roman"/>
          <w:sz w:val="32"/>
          <w:szCs w:val="32"/>
        </w:rPr>
        <w:t>I have the honor to deliver this statement on behalf of MIKTA countries, namely Mexico, Indonesia, Republic of Korea, Turkey, and Australia.</w:t>
      </w:r>
    </w:p>
    <w:p w:rsidR="00EB740F" w:rsidRPr="009D0B76" w:rsidRDefault="00EB740F" w:rsidP="00EB740F">
      <w:pPr>
        <w:jc w:val="both"/>
        <w:rPr>
          <w:rFonts w:ascii="Times New Roman" w:hAnsi="Times New Roman"/>
          <w:sz w:val="32"/>
          <w:szCs w:val="32"/>
        </w:rPr>
      </w:pPr>
    </w:p>
    <w:p w:rsidR="00EB740F" w:rsidRPr="009D0B76" w:rsidRDefault="00EB740F" w:rsidP="00EB740F">
      <w:pPr>
        <w:jc w:val="both"/>
        <w:rPr>
          <w:rFonts w:ascii="Times New Roman" w:hAnsi="Times New Roman"/>
          <w:sz w:val="32"/>
          <w:szCs w:val="32"/>
        </w:rPr>
      </w:pPr>
      <w:r w:rsidRPr="009D0B76">
        <w:rPr>
          <w:rFonts w:ascii="Times New Roman" w:hAnsi="Times New Roman"/>
          <w:sz w:val="32"/>
          <w:szCs w:val="32"/>
        </w:rPr>
        <w:t>Mr. President,</w:t>
      </w:r>
    </w:p>
    <w:p w:rsidR="00EB740F" w:rsidRPr="009D0B76" w:rsidRDefault="00EB740F" w:rsidP="00EB740F">
      <w:pPr>
        <w:jc w:val="both"/>
        <w:rPr>
          <w:rFonts w:ascii="Times New Roman" w:hAnsi="Times New Roman"/>
          <w:sz w:val="32"/>
          <w:szCs w:val="32"/>
        </w:rPr>
      </w:pPr>
      <w:r w:rsidRPr="009D0B76">
        <w:rPr>
          <w:rFonts w:ascii="Times New Roman" w:hAnsi="Times New Roman"/>
          <w:sz w:val="32"/>
          <w:szCs w:val="32"/>
        </w:rPr>
        <w:t xml:space="preserve">We thank the panelists for their presentations. </w:t>
      </w:r>
    </w:p>
    <w:p w:rsidR="00EB740F" w:rsidRPr="009D0B76" w:rsidRDefault="00EB740F" w:rsidP="00EB740F">
      <w:pPr>
        <w:jc w:val="both"/>
        <w:rPr>
          <w:rFonts w:ascii="Times New Roman" w:hAnsi="Times New Roman"/>
          <w:sz w:val="32"/>
          <w:szCs w:val="32"/>
        </w:rPr>
      </w:pPr>
    </w:p>
    <w:p w:rsidR="00EB740F" w:rsidRPr="009D0B76" w:rsidRDefault="00EB740F" w:rsidP="00EB740F">
      <w:pPr>
        <w:jc w:val="both"/>
        <w:rPr>
          <w:rFonts w:ascii="Times New Roman" w:hAnsi="Times New Roman"/>
          <w:sz w:val="32"/>
          <w:szCs w:val="32"/>
        </w:rPr>
      </w:pPr>
      <w:r w:rsidRPr="009D0B76">
        <w:rPr>
          <w:rFonts w:ascii="Times New Roman" w:hAnsi="Times New Roman"/>
          <w:sz w:val="32"/>
          <w:szCs w:val="32"/>
        </w:rPr>
        <w:t xml:space="preserve">MIKTA strongly supports </w:t>
      </w:r>
      <w:r w:rsidRPr="009D0B76" w:rsidDel="0036570F">
        <w:rPr>
          <w:rFonts w:ascii="Times New Roman" w:hAnsi="Times New Roman"/>
          <w:sz w:val="32"/>
          <w:szCs w:val="32"/>
        </w:rPr>
        <w:t xml:space="preserve">the UPR mechanism as a useful tool for Member States to </w:t>
      </w:r>
      <w:r w:rsidRPr="009D0B76">
        <w:rPr>
          <w:rFonts w:ascii="Times New Roman" w:hAnsi="Times New Roman"/>
          <w:sz w:val="32"/>
          <w:szCs w:val="32"/>
        </w:rPr>
        <w:t>undertake a</w:t>
      </w:r>
      <w:r w:rsidRPr="009D0B76" w:rsidDel="0036570F">
        <w:rPr>
          <w:rFonts w:ascii="Times New Roman" w:hAnsi="Times New Roman"/>
          <w:sz w:val="32"/>
          <w:szCs w:val="32"/>
        </w:rPr>
        <w:t xml:space="preserve"> voluntary domestic assessment and </w:t>
      </w:r>
      <w:r w:rsidRPr="009D0B76">
        <w:rPr>
          <w:rFonts w:ascii="Times New Roman" w:hAnsi="Times New Roman"/>
          <w:sz w:val="32"/>
          <w:szCs w:val="32"/>
        </w:rPr>
        <w:t xml:space="preserve">provides a unique opportunity for </w:t>
      </w:r>
      <w:r w:rsidRPr="009D0B76" w:rsidDel="0036570F">
        <w:rPr>
          <w:rFonts w:ascii="Times New Roman" w:hAnsi="Times New Roman"/>
          <w:sz w:val="32"/>
          <w:szCs w:val="32"/>
        </w:rPr>
        <w:t xml:space="preserve">peer review. </w:t>
      </w:r>
      <w:r w:rsidRPr="009D0B76">
        <w:rPr>
          <w:rFonts w:ascii="Times New Roman" w:hAnsi="Times New Roman"/>
          <w:sz w:val="32"/>
          <w:szCs w:val="32"/>
        </w:rPr>
        <w:t xml:space="preserve"> The UPR has made a valuable contribution by enabling all 193 Member States to engage in honest and constructive dialogue with their peers.</w:t>
      </w:r>
    </w:p>
    <w:p w:rsidR="00EB740F" w:rsidRDefault="00EB740F" w:rsidP="00EB740F">
      <w:pPr>
        <w:jc w:val="both"/>
        <w:rPr>
          <w:rFonts w:ascii="Times New Roman" w:hAnsi="Times New Roman"/>
          <w:sz w:val="32"/>
          <w:szCs w:val="32"/>
        </w:rPr>
      </w:pPr>
    </w:p>
    <w:p w:rsidR="00EB740F" w:rsidRPr="009D0B76" w:rsidRDefault="00EB740F" w:rsidP="00EB740F">
      <w:pPr>
        <w:jc w:val="both"/>
        <w:rPr>
          <w:rFonts w:ascii="Times New Roman" w:hAnsi="Times New Roman"/>
          <w:sz w:val="32"/>
          <w:szCs w:val="32"/>
        </w:rPr>
      </w:pPr>
    </w:p>
    <w:p w:rsidR="00EB740F" w:rsidRPr="009D0B76" w:rsidRDefault="00EB740F" w:rsidP="00EB740F">
      <w:pPr>
        <w:jc w:val="both"/>
        <w:rPr>
          <w:rFonts w:ascii="Times New Roman" w:hAnsi="Times New Roman"/>
          <w:sz w:val="32"/>
          <w:szCs w:val="32"/>
        </w:rPr>
      </w:pPr>
      <w:r w:rsidRPr="009D0B76">
        <w:rPr>
          <w:rFonts w:ascii="Times New Roman" w:hAnsi="Times New Roman"/>
          <w:sz w:val="32"/>
          <w:szCs w:val="32"/>
        </w:rPr>
        <w:t xml:space="preserve">The international community has an inherent interest in maintaining a strong and effective UPR, to mainstream human </w:t>
      </w:r>
      <w:r w:rsidRPr="009D0B76">
        <w:rPr>
          <w:rFonts w:ascii="Times New Roman" w:hAnsi="Times New Roman"/>
          <w:sz w:val="32"/>
          <w:szCs w:val="32"/>
        </w:rPr>
        <w:lastRenderedPageBreak/>
        <w:t>rights. All States should be well-informed of the process and have access to the tools and information to enhance engagement with the UPR. We underline the importance of the continued contribution towards providing technical assistance and capacity-building, and the sharing of good practices.</w:t>
      </w:r>
    </w:p>
    <w:p w:rsidR="00EB740F" w:rsidRPr="009D0B76" w:rsidRDefault="00EB740F" w:rsidP="00EB740F">
      <w:pPr>
        <w:jc w:val="both"/>
        <w:rPr>
          <w:rFonts w:ascii="Times New Roman" w:hAnsi="Times New Roman"/>
          <w:sz w:val="32"/>
          <w:szCs w:val="32"/>
        </w:rPr>
      </w:pPr>
    </w:p>
    <w:p w:rsidR="00EB740F" w:rsidRPr="009D0B76" w:rsidRDefault="00EB740F" w:rsidP="00EB740F">
      <w:pPr>
        <w:jc w:val="both"/>
        <w:rPr>
          <w:rFonts w:ascii="Times New Roman" w:hAnsi="Times New Roman"/>
          <w:sz w:val="32"/>
          <w:szCs w:val="32"/>
        </w:rPr>
      </w:pPr>
      <w:r w:rsidRPr="009D0B76">
        <w:rPr>
          <w:rFonts w:ascii="Times New Roman" w:hAnsi="Times New Roman"/>
          <w:sz w:val="32"/>
          <w:szCs w:val="32"/>
        </w:rPr>
        <w:t>For the UPR to fully deliver on its promise, we would wish to highlight the following points:</w:t>
      </w:r>
    </w:p>
    <w:p w:rsidR="00EB740F" w:rsidRPr="009D0B76" w:rsidRDefault="00EB740F" w:rsidP="00EB740F">
      <w:pPr>
        <w:jc w:val="both"/>
        <w:rPr>
          <w:rFonts w:ascii="Times New Roman" w:hAnsi="Times New Roman"/>
          <w:sz w:val="32"/>
          <w:szCs w:val="32"/>
        </w:rPr>
      </w:pPr>
    </w:p>
    <w:p w:rsidR="00EB740F" w:rsidRPr="009D0B76" w:rsidRDefault="00EB740F" w:rsidP="00EB740F">
      <w:pPr>
        <w:jc w:val="both"/>
        <w:rPr>
          <w:rFonts w:ascii="Times New Roman" w:hAnsi="Times New Roman"/>
          <w:sz w:val="32"/>
          <w:szCs w:val="32"/>
        </w:rPr>
      </w:pPr>
      <w:r w:rsidRPr="009D0B76">
        <w:rPr>
          <w:rFonts w:ascii="Times New Roman" w:hAnsi="Times New Roman"/>
          <w:sz w:val="32"/>
          <w:szCs w:val="32"/>
        </w:rPr>
        <w:t>First, the UPR process should remain universal, independent, and impartial. UPR is a cooperative mechanism based on objective and reliable information, as well as interactive dialogue. It should be conducted in a transparent, non-selective, and constructive manner – free from politicization.</w:t>
      </w:r>
    </w:p>
    <w:p w:rsidR="00EB740F" w:rsidRPr="009D0B76" w:rsidRDefault="00EB740F" w:rsidP="00EB740F">
      <w:pPr>
        <w:jc w:val="both"/>
        <w:rPr>
          <w:rFonts w:ascii="Times New Roman" w:hAnsi="Times New Roman"/>
          <w:sz w:val="32"/>
          <w:szCs w:val="32"/>
        </w:rPr>
      </w:pPr>
    </w:p>
    <w:p w:rsidR="00EB740F" w:rsidRPr="009D0B76" w:rsidRDefault="00EB740F" w:rsidP="00EB740F">
      <w:pPr>
        <w:jc w:val="both"/>
        <w:rPr>
          <w:rFonts w:ascii="Times New Roman" w:hAnsi="Times New Roman"/>
          <w:sz w:val="32"/>
          <w:szCs w:val="32"/>
        </w:rPr>
      </w:pPr>
      <w:r w:rsidRPr="009D0B76">
        <w:rPr>
          <w:rFonts w:ascii="Times New Roman" w:hAnsi="Times New Roman"/>
          <w:sz w:val="32"/>
          <w:szCs w:val="32"/>
        </w:rPr>
        <w:t>Second, the quality rather than quantity of recommendations is essential. We encourage State peers to provide precise recommendation</w:t>
      </w:r>
      <w:r>
        <w:rPr>
          <w:rFonts w:ascii="Times New Roman" w:hAnsi="Times New Roman"/>
          <w:sz w:val="32"/>
          <w:szCs w:val="32"/>
        </w:rPr>
        <w:t>s</w:t>
      </w:r>
      <w:r w:rsidRPr="009D0B76">
        <w:rPr>
          <w:rFonts w:ascii="Times New Roman" w:hAnsi="Times New Roman"/>
          <w:sz w:val="32"/>
          <w:szCs w:val="32"/>
        </w:rPr>
        <w:t xml:space="preserve"> and avoid including multiple issues into one recommendation. UPR recommendations should be constructive, forward-looking, implementable and taking into account national capacities. </w:t>
      </w:r>
    </w:p>
    <w:p w:rsidR="00EB740F" w:rsidRPr="009D0B76" w:rsidRDefault="00EB740F" w:rsidP="00EB740F">
      <w:pPr>
        <w:jc w:val="both"/>
        <w:rPr>
          <w:rFonts w:ascii="Times New Roman" w:hAnsi="Times New Roman"/>
          <w:sz w:val="32"/>
          <w:szCs w:val="32"/>
        </w:rPr>
      </w:pPr>
    </w:p>
    <w:p w:rsidR="00EB740F" w:rsidRPr="009D0B76" w:rsidRDefault="00EB740F" w:rsidP="00EB740F">
      <w:pPr>
        <w:jc w:val="both"/>
        <w:rPr>
          <w:rFonts w:ascii="Times New Roman" w:hAnsi="Times New Roman"/>
          <w:sz w:val="32"/>
          <w:szCs w:val="32"/>
        </w:rPr>
      </w:pPr>
      <w:r w:rsidRPr="009D0B76">
        <w:rPr>
          <w:rFonts w:ascii="Times New Roman" w:hAnsi="Times New Roman"/>
          <w:sz w:val="32"/>
          <w:szCs w:val="32"/>
        </w:rPr>
        <w:t>Third, the valuable contribution of civil societies and National Human Rights Institutions in the UPR process is undebatable. Close cooperation between civil society, NHRIs, and government is therefore vital throughout the UPR process, in the preparation of the UPR, the follow-up and implementation.</w:t>
      </w:r>
    </w:p>
    <w:p w:rsidR="00EB740F" w:rsidRPr="009D0B76" w:rsidRDefault="00EB740F" w:rsidP="00EB740F">
      <w:pPr>
        <w:jc w:val="both"/>
        <w:rPr>
          <w:rFonts w:ascii="Times New Roman" w:hAnsi="Times New Roman"/>
          <w:sz w:val="32"/>
          <w:szCs w:val="32"/>
        </w:rPr>
      </w:pPr>
    </w:p>
    <w:p w:rsidR="00EB740F" w:rsidRPr="009D0B76" w:rsidRDefault="00EB740F" w:rsidP="00EB740F">
      <w:pPr>
        <w:jc w:val="both"/>
        <w:rPr>
          <w:rFonts w:ascii="Times New Roman" w:hAnsi="Times New Roman"/>
          <w:sz w:val="32"/>
          <w:szCs w:val="32"/>
        </w:rPr>
      </w:pPr>
      <w:r w:rsidRPr="009D0B76">
        <w:rPr>
          <w:rFonts w:ascii="Times New Roman" w:hAnsi="Times New Roman"/>
          <w:sz w:val="32"/>
          <w:szCs w:val="32"/>
        </w:rPr>
        <w:lastRenderedPageBreak/>
        <w:t>Fourth, we reiterate our continued support for strengthening national follow-up systems and processes. National mechanisms for implementation, reporting, and follow-up play a role in ensuring effective coordination, tracking progress and impact, as well as mobilizing support both internally and externally.</w:t>
      </w:r>
    </w:p>
    <w:p w:rsidR="00EB740F" w:rsidRPr="009D0B76" w:rsidRDefault="00EB740F" w:rsidP="00EB740F">
      <w:pPr>
        <w:jc w:val="both"/>
        <w:rPr>
          <w:rFonts w:ascii="Times New Roman" w:hAnsi="Times New Roman"/>
          <w:sz w:val="32"/>
          <w:szCs w:val="32"/>
        </w:rPr>
      </w:pPr>
    </w:p>
    <w:p w:rsidR="00EB740F" w:rsidRPr="009D0B76" w:rsidRDefault="00EB740F" w:rsidP="00EB740F">
      <w:pPr>
        <w:jc w:val="both"/>
        <w:rPr>
          <w:rFonts w:ascii="Times New Roman" w:hAnsi="Times New Roman"/>
          <w:sz w:val="32"/>
          <w:szCs w:val="32"/>
        </w:rPr>
      </w:pPr>
      <w:r w:rsidRPr="009D0B76">
        <w:rPr>
          <w:rFonts w:ascii="Times New Roman" w:hAnsi="Times New Roman"/>
          <w:sz w:val="32"/>
          <w:szCs w:val="32"/>
        </w:rPr>
        <w:t>Mr. President,</w:t>
      </w:r>
    </w:p>
    <w:p w:rsidR="00EB740F" w:rsidRPr="009D0B76" w:rsidRDefault="00EB740F" w:rsidP="00EB740F">
      <w:pPr>
        <w:jc w:val="both"/>
        <w:rPr>
          <w:rFonts w:ascii="Times New Roman" w:hAnsi="Times New Roman"/>
          <w:sz w:val="32"/>
          <w:szCs w:val="32"/>
        </w:rPr>
      </w:pPr>
      <w:r w:rsidRPr="009D0B76">
        <w:rPr>
          <w:rFonts w:ascii="Times New Roman" w:hAnsi="Times New Roman"/>
          <w:sz w:val="32"/>
          <w:szCs w:val="32"/>
        </w:rPr>
        <w:t>We believe the UPR is a successful human rights mechanism. We hope the principles and objectives of the UPR, the sources of its strength and effectiveness, be maintained in to the future.</w:t>
      </w:r>
    </w:p>
    <w:p w:rsidR="00EB740F" w:rsidRPr="009D0B76" w:rsidRDefault="00EB740F" w:rsidP="00EB740F">
      <w:pPr>
        <w:jc w:val="both"/>
        <w:rPr>
          <w:rFonts w:ascii="Times New Roman" w:hAnsi="Times New Roman"/>
          <w:sz w:val="32"/>
          <w:szCs w:val="32"/>
        </w:rPr>
      </w:pPr>
    </w:p>
    <w:p w:rsidR="00EB740F" w:rsidRPr="009D0B76" w:rsidRDefault="00EB740F" w:rsidP="00EB740F">
      <w:pPr>
        <w:jc w:val="both"/>
        <w:rPr>
          <w:rFonts w:ascii="Times New Roman" w:hAnsi="Times New Roman"/>
          <w:sz w:val="32"/>
          <w:szCs w:val="32"/>
        </w:rPr>
      </w:pPr>
      <w:r w:rsidRPr="009D0B76">
        <w:rPr>
          <w:rFonts w:ascii="Times New Roman" w:hAnsi="Times New Roman"/>
          <w:sz w:val="32"/>
          <w:szCs w:val="32"/>
        </w:rPr>
        <w:t>Thank you.</w:t>
      </w:r>
    </w:p>
    <w:p w:rsidR="00EB740F" w:rsidRPr="008B0695" w:rsidRDefault="00EB740F" w:rsidP="00EB740F">
      <w:pPr>
        <w:rPr>
          <w:rFonts w:ascii="Times New Roman" w:hAnsi="Times New Roman"/>
          <w:sz w:val="24"/>
        </w:rPr>
      </w:pPr>
    </w:p>
    <w:p w:rsidR="00EB740F" w:rsidRPr="008B0695" w:rsidRDefault="00EB740F" w:rsidP="00EB740F">
      <w:pPr>
        <w:rPr>
          <w:rFonts w:ascii="Times New Roman" w:hAnsi="Times New Roman"/>
          <w:sz w:val="24"/>
        </w:rPr>
      </w:pPr>
      <w:r w:rsidRPr="008B0695">
        <w:rPr>
          <w:rFonts w:ascii="Times New Roman" w:hAnsi="Times New Roman"/>
          <w:sz w:val="24"/>
        </w:rPr>
        <w:t>(approx.</w:t>
      </w:r>
      <w:r>
        <w:rPr>
          <w:rFonts w:ascii="Times New Roman" w:hAnsi="Times New Roman"/>
          <w:sz w:val="24"/>
        </w:rPr>
        <w:t xml:space="preserve"> 366</w:t>
      </w:r>
      <w:r w:rsidRPr="008B0695">
        <w:rPr>
          <w:rFonts w:ascii="Times New Roman" w:hAnsi="Times New Roman"/>
          <w:sz w:val="24"/>
        </w:rPr>
        <w:t xml:space="preserve"> words</w:t>
      </w:r>
      <w:r>
        <w:rPr>
          <w:rFonts w:ascii="Times New Roman" w:hAnsi="Times New Roman"/>
          <w:sz w:val="24"/>
        </w:rPr>
        <w:t>, speaking time: 3 minutes</w:t>
      </w:r>
      <w:r w:rsidRPr="008B0695">
        <w:rPr>
          <w:rFonts w:ascii="Times New Roman" w:hAnsi="Times New Roman"/>
          <w:sz w:val="24"/>
        </w:rPr>
        <w:t>)</w:t>
      </w:r>
    </w:p>
    <w:p w:rsidR="00EB740F" w:rsidRPr="008B0695" w:rsidRDefault="00EB740F" w:rsidP="00EB740F">
      <w:pPr>
        <w:rPr>
          <w:rFonts w:ascii="Times New Roman" w:hAnsi="Times New Roman"/>
          <w:sz w:val="24"/>
        </w:rPr>
      </w:pPr>
    </w:p>
    <w:p w:rsidR="00EB740F" w:rsidRPr="008B0695" w:rsidRDefault="00EB740F" w:rsidP="00EB740F">
      <w:pPr>
        <w:rPr>
          <w:rFonts w:ascii="Times New Roman" w:hAnsi="Times New Roman"/>
          <w:sz w:val="24"/>
        </w:rPr>
      </w:pPr>
    </w:p>
    <w:p w:rsidR="00EB740F" w:rsidRPr="008B0695" w:rsidRDefault="00EB740F" w:rsidP="00EB740F">
      <w:pPr>
        <w:rPr>
          <w:rFonts w:ascii="Times New Roman" w:hAnsi="Times New Roman"/>
          <w:sz w:val="24"/>
        </w:rPr>
      </w:pPr>
    </w:p>
    <w:p w:rsidR="00EB740F" w:rsidRPr="008B0695" w:rsidRDefault="00EB740F" w:rsidP="00EB740F">
      <w:pPr>
        <w:rPr>
          <w:rFonts w:ascii="Times New Roman" w:hAnsi="Times New Roman"/>
          <w:sz w:val="24"/>
        </w:rPr>
      </w:pPr>
    </w:p>
    <w:p w:rsidR="00EB740F" w:rsidRPr="008B0695" w:rsidRDefault="00EB740F" w:rsidP="00EB740F">
      <w:pPr>
        <w:rPr>
          <w:rFonts w:ascii="Times New Roman" w:hAnsi="Times New Roman"/>
          <w:sz w:val="24"/>
        </w:rPr>
      </w:pPr>
    </w:p>
    <w:p w:rsidR="00EB740F" w:rsidRPr="008B0695" w:rsidRDefault="00EB740F" w:rsidP="00EB740F">
      <w:pPr>
        <w:rPr>
          <w:rFonts w:ascii="Times New Roman" w:hAnsi="Times New Roman"/>
          <w:sz w:val="24"/>
        </w:rPr>
      </w:pPr>
    </w:p>
    <w:p w:rsidR="001231E3" w:rsidRPr="00DA5A80" w:rsidRDefault="001231E3" w:rsidP="00DA5A80">
      <w:pPr>
        <w:jc w:val="both"/>
        <w:rPr>
          <w:rFonts w:ascii="Times New Roman" w:hAnsi="Times New Roman"/>
          <w:sz w:val="32"/>
          <w:szCs w:val="32"/>
        </w:rPr>
      </w:pPr>
    </w:p>
    <w:sectPr w:rsidR="001231E3" w:rsidRPr="00DA5A80" w:rsidSect="00584E5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994" w:rsidRDefault="00277994" w:rsidP="005015A0">
      <w:pPr>
        <w:spacing w:after="0" w:line="240" w:lineRule="auto"/>
      </w:pPr>
      <w:r>
        <w:separator/>
      </w:r>
    </w:p>
  </w:endnote>
  <w:endnote w:type="continuationSeparator" w:id="0">
    <w:p w:rsidR="00277994" w:rsidRDefault="00277994" w:rsidP="00501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C5B" w:rsidRDefault="00DF2C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C5B" w:rsidRDefault="00DF2C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C5B" w:rsidRDefault="00DF2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994" w:rsidRDefault="00277994" w:rsidP="005015A0">
      <w:pPr>
        <w:spacing w:after="0" w:line="240" w:lineRule="auto"/>
      </w:pPr>
      <w:r>
        <w:separator/>
      </w:r>
    </w:p>
  </w:footnote>
  <w:footnote w:type="continuationSeparator" w:id="0">
    <w:p w:rsidR="00277994" w:rsidRDefault="00277994" w:rsidP="00501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C5B" w:rsidRDefault="00DF2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E52" w:rsidRDefault="00584E52" w:rsidP="00584E52">
    <w:pPr>
      <w:pStyle w:val="Header"/>
      <w:ind w:left="-1134"/>
    </w:pPr>
    <w:r>
      <w:rPr>
        <w:noProof/>
        <w:lang w:val="en-AU" w:eastAsia="en-AU"/>
      </w:rPr>
      <w:drawing>
        <wp:inline distT="0" distB="0" distL="0" distR="0" wp14:anchorId="4941AAA4" wp14:editId="773C3B7A">
          <wp:extent cx="3019425" cy="809625"/>
          <wp:effectExtent l="0" t="0" r="9525" b="0"/>
          <wp:docPr id="2" name="Picture 2" descr="C:\Users\blavis\AppData\Local\Microsoft\Windows\Temporary Internet Files\Content.Word\mikta logo for printing.png"/>
          <wp:cNvGraphicFramePr/>
          <a:graphic xmlns:a="http://schemas.openxmlformats.org/drawingml/2006/main">
            <a:graphicData uri="http://schemas.openxmlformats.org/drawingml/2006/picture">
              <pic:pic xmlns:pic="http://schemas.openxmlformats.org/drawingml/2006/picture">
                <pic:nvPicPr>
                  <pic:cNvPr id="5" name="Picture 5" descr="C:\Users\blavis\AppData\Local\Microsoft\Windows\Temporary Internet Files\Content.Word\mikta logo for printing.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19425" cy="809625"/>
                  </a:xfrm>
                  <a:prstGeom prst="rect">
                    <a:avLst/>
                  </a:prstGeom>
                  <a:noFill/>
                  <a:ln>
                    <a:noFill/>
                  </a:ln>
                </pic:spPr>
              </pic:pic>
            </a:graphicData>
          </a:graphic>
        </wp:inline>
      </w:drawing>
    </w:r>
  </w:p>
  <w:p w:rsidR="00584E52" w:rsidRDefault="00584E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C5B" w:rsidRDefault="00DF2C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FCB"/>
    <w:rsid w:val="00045A57"/>
    <w:rsid w:val="0006767D"/>
    <w:rsid w:val="000E7AD0"/>
    <w:rsid w:val="001231E3"/>
    <w:rsid w:val="00143A3D"/>
    <w:rsid w:val="00180A8D"/>
    <w:rsid w:val="001E15EA"/>
    <w:rsid w:val="001F6E17"/>
    <w:rsid w:val="00277994"/>
    <w:rsid w:val="00344A74"/>
    <w:rsid w:val="004213DA"/>
    <w:rsid w:val="004F121D"/>
    <w:rsid w:val="004F6493"/>
    <w:rsid w:val="005015A0"/>
    <w:rsid w:val="00536998"/>
    <w:rsid w:val="0057323E"/>
    <w:rsid w:val="0058135A"/>
    <w:rsid w:val="00584E52"/>
    <w:rsid w:val="005A1279"/>
    <w:rsid w:val="005C3D38"/>
    <w:rsid w:val="00614E2E"/>
    <w:rsid w:val="00635390"/>
    <w:rsid w:val="006532B3"/>
    <w:rsid w:val="006B0182"/>
    <w:rsid w:val="006E5D4A"/>
    <w:rsid w:val="007E5CEE"/>
    <w:rsid w:val="007F4108"/>
    <w:rsid w:val="007F5ADA"/>
    <w:rsid w:val="00824BFB"/>
    <w:rsid w:val="0083095B"/>
    <w:rsid w:val="00846EE9"/>
    <w:rsid w:val="00867168"/>
    <w:rsid w:val="00911D03"/>
    <w:rsid w:val="00913F38"/>
    <w:rsid w:val="0091760D"/>
    <w:rsid w:val="00941FCB"/>
    <w:rsid w:val="00952ED4"/>
    <w:rsid w:val="00954ACA"/>
    <w:rsid w:val="00983E53"/>
    <w:rsid w:val="009F287B"/>
    <w:rsid w:val="00A14383"/>
    <w:rsid w:val="00A50178"/>
    <w:rsid w:val="00A55EF0"/>
    <w:rsid w:val="00A60E64"/>
    <w:rsid w:val="00A63BFB"/>
    <w:rsid w:val="00A97EE1"/>
    <w:rsid w:val="00AE1A2A"/>
    <w:rsid w:val="00AE6AC5"/>
    <w:rsid w:val="00B24CB0"/>
    <w:rsid w:val="00B62778"/>
    <w:rsid w:val="00B83A81"/>
    <w:rsid w:val="00BD3964"/>
    <w:rsid w:val="00C17DEB"/>
    <w:rsid w:val="00C5592D"/>
    <w:rsid w:val="00C63A5F"/>
    <w:rsid w:val="00CD79E6"/>
    <w:rsid w:val="00CF2BCF"/>
    <w:rsid w:val="00D03DA8"/>
    <w:rsid w:val="00D4158A"/>
    <w:rsid w:val="00D64185"/>
    <w:rsid w:val="00DA5A80"/>
    <w:rsid w:val="00DF2C5B"/>
    <w:rsid w:val="00E346BF"/>
    <w:rsid w:val="00E357E9"/>
    <w:rsid w:val="00E969D6"/>
    <w:rsid w:val="00EA31FB"/>
    <w:rsid w:val="00EB740F"/>
    <w:rsid w:val="00EC7B79"/>
    <w:rsid w:val="00EE6E69"/>
    <w:rsid w:val="00F13F3D"/>
    <w:rsid w:val="00F46D07"/>
    <w:rsid w:val="00F50C83"/>
    <w:rsid w:val="00FE7B0A"/>
    <w:rsid w:val="00FF0BD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FCB"/>
    <w:pPr>
      <w:spacing w:after="200" w:line="276" w:lineRule="auto"/>
    </w:pPr>
    <w:rPr>
      <w:rFonts w:ascii="Calibri" w:hAnsi="Calibri"/>
      <w:sz w:val="22"/>
      <w:szCs w:val="22"/>
      <w:lang w:val="en-US" w:eastAsia="en-US"/>
    </w:rPr>
  </w:style>
  <w:style w:type="paragraph" w:styleId="Heading6">
    <w:name w:val="heading 6"/>
    <w:basedOn w:val="Normal"/>
    <w:next w:val="Normal"/>
    <w:link w:val="Heading6Char"/>
    <w:qFormat/>
    <w:rsid w:val="00941FCB"/>
    <w:pPr>
      <w:keepNext/>
      <w:autoSpaceDE w:val="0"/>
      <w:autoSpaceDN w:val="0"/>
      <w:adjustRightInd w:val="0"/>
      <w:spacing w:after="0" w:line="240" w:lineRule="auto"/>
      <w:outlineLvl w:val="5"/>
    </w:pPr>
    <w:rPr>
      <w:rFonts w:ascii="Arial" w:hAnsi="Arial" w:cs="Arial"/>
      <w:b/>
      <w:bCs/>
      <w:color w:val="000000"/>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41FCB"/>
    <w:rPr>
      <w:rFonts w:ascii="Arial" w:hAnsi="Arial" w:cs="Arial"/>
      <w:b/>
      <w:bCs/>
      <w:color w:val="000000"/>
      <w:sz w:val="22"/>
      <w:szCs w:val="22"/>
      <w:lang w:val="tr-TR" w:eastAsia="tr-TR"/>
    </w:rPr>
  </w:style>
  <w:style w:type="paragraph" w:customStyle="1" w:styleId="Default">
    <w:name w:val="Default"/>
    <w:rsid w:val="00941FCB"/>
    <w:pPr>
      <w:autoSpaceDE w:val="0"/>
      <w:autoSpaceDN w:val="0"/>
      <w:adjustRightInd w:val="0"/>
    </w:pPr>
    <w:rPr>
      <w:color w:val="000000"/>
      <w:sz w:val="24"/>
      <w:szCs w:val="24"/>
    </w:rPr>
  </w:style>
  <w:style w:type="character" w:styleId="Hyperlink">
    <w:name w:val="Hyperlink"/>
    <w:basedOn w:val="DefaultParagraphFont"/>
    <w:uiPriority w:val="99"/>
    <w:rsid w:val="00941FCB"/>
    <w:rPr>
      <w:color w:val="0000FF"/>
      <w:u w:val="single"/>
    </w:rPr>
  </w:style>
  <w:style w:type="paragraph" w:styleId="Header">
    <w:name w:val="header"/>
    <w:basedOn w:val="Normal"/>
    <w:link w:val="HeaderChar"/>
    <w:uiPriority w:val="99"/>
    <w:rsid w:val="005015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15A0"/>
    <w:rPr>
      <w:rFonts w:ascii="Calibri" w:hAnsi="Calibri"/>
      <w:sz w:val="22"/>
      <w:szCs w:val="22"/>
      <w:lang w:val="en-US" w:eastAsia="en-US"/>
    </w:rPr>
  </w:style>
  <w:style w:type="paragraph" w:styleId="Footer">
    <w:name w:val="footer"/>
    <w:basedOn w:val="Normal"/>
    <w:link w:val="FooterChar"/>
    <w:rsid w:val="005015A0"/>
    <w:pPr>
      <w:tabs>
        <w:tab w:val="center" w:pos="4513"/>
        <w:tab w:val="right" w:pos="9026"/>
      </w:tabs>
      <w:spacing w:after="0" w:line="240" w:lineRule="auto"/>
    </w:pPr>
  </w:style>
  <w:style w:type="character" w:customStyle="1" w:styleId="FooterChar">
    <w:name w:val="Footer Char"/>
    <w:basedOn w:val="DefaultParagraphFont"/>
    <w:link w:val="Footer"/>
    <w:rsid w:val="005015A0"/>
    <w:rPr>
      <w:rFonts w:ascii="Calibri" w:hAnsi="Calibri"/>
      <w:sz w:val="22"/>
      <w:szCs w:val="22"/>
      <w:lang w:val="en-US" w:eastAsia="en-US"/>
    </w:rPr>
  </w:style>
  <w:style w:type="character" w:customStyle="1" w:styleId="xbe">
    <w:name w:val="_xbe"/>
    <w:basedOn w:val="DefaultParagraphFont"/>
    <w:rsid w:val="004F6493"/>
  </w:style>
  <w:style w:type="paragraph" w:styleId="BalloonText">
    <w:name w:val="Balloon Text"/>
    <w:basedOn w:val="Normal"/>
    <w:link w:val="BalloonTextChar"/>
    <w:rsid w:val="00584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84E52"/>
    <w:rPr>
      <w:rFonts w:ascii="Tahoma" w:hAnsi="Tahoma" w:cs="Tahoma"/>
      <w:sz w:val="16"/>
      <w:szCs w:val="16"/>
      <w:lang w:val="en-US" w:eastAsia="en-US"/>
    </w:rPr>
  </w:style>
  <w:style w:type="paragraph" w:styleId="NormalWeb">
    <w:name w:val="Normal (Web)"/>
    <w:basedOn w:val="Normal"/>
    <w:uiPriority w:val="99"/>
    <w:unhideWhenUsed/>
    <w:rsid w:val="00A50178"/>
    <w:pPr>
      <w:spacing w:after="0" w:line="240" w:lineRule="auto"/>
    </w:pPr>
    <w:rPr>
      <w:rFonts w:ascii="Times New Roman" w:hAnsi="Times New Roman"/>
      <w:sz w:val="24"/>
      <w:szCs w:val="24"/>
      <w:lang w:val="en-AU" w:eastAsia="en-AU"/>
    </w:rPr>
  </w:style>
  <w:style w:type="character" w:styleId="Strong">
    <w:name w:val="Strong"/>
    <w:basedOn w:val="DefaultParagraphFont"/>
    <w:uiPriority w:val="22"/>
    <w:qFormat/>
    <w:rsid w:val="00A50178"/>
    <w:rPr>
      <w:b/>
      <w:bCs/>
    </w:rPr>
  </w:style>
  <w:style w:type="character" w:styleId="CommentReference">
    <w:name w:val="annotation reference"/>
    <w:basedOn w:val="DefaultParagraphFont"/>
    <w:rsid w:val="0057323E"/>
    <w:rPr>
      <w:sz w:val="16"/>
      <w:szCs w:val="16"/>
    </w:rPr>
  </w:style>
  <w:style w:type="paragraph" w:styleId="CommentText">
    <w:name w:val="annotation text"/>
    <w:basedOn w:val="Normal"/>
    <w:link w:val="CommentTextChar"/>
    <w:rsid w:val="0057323E"/>
    <w:pPr>
      <w:spacing w:line="240" w:lineRule="auto"/>
    </w:pPr>
    <w:rPr>
      <w:sz w:val="20"/>
      <w:szCs w:val="20"/>
    </w:rPr>
  </w:style>
  <w:style w:type="character" w:customStyle="1" w:styleId="CommentTextChar">
    <w:name w:val="Comment Text Char"/>
    <w:basedOn w:val="DefaultParagraphFont"/>
    <w:link w:val="CommentText"/>
    <w:rsid w:val="0057323E"/>
    <w:rPr>
      <w:rFonts w:ascii="Calibri" w:hAnsi="Calibri"/>
      <w:lang w:val="en-US" w:eastAsia="en-US"/>
    </w:rPr>
  </w:style>
  <w:style w:type="paragraph" w:styleId="CommentSubject">
    <w:name w:val="annotation subject"/>
    <w:basedOn w:val="CommentText"/>
    <w:next w:val="CommentText"/>
    <w:link w:val="CommentSubjectChar"/>
    <w:rsid w:val="0057323E"/>
    <w:rPr>
      <w:b/>
      <w:bCs/>
    </w:rPr>
  </w:style>
  <w:style w:type="character" w:customStyle="1" w:styleId="CommentSubjectChar">
    <w:name w:val="Comment Subject Char"/>
    <w:basedOn w:val="CommentTextChar"/>
    <w:link w:val="CommentSubject"/>
    <w:rsid w:val="0057323E"/>
    <w:rPr>
      <w:rFonts w:ascii="Calibri" w:hAnsi="Calibr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40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8190DA-6360-4741-A951-0C2DF3CCD6D2}"/>
</file>

<file path=customXml/itemProps2.xml><?xml version="1.0" encoding="utf-8"?>
<ds:datastoreItem xmlns:ds="http://schemas.openxmlformats.org/officeDocument/2006/customXml" ds:itemID="{21054163-48A7-4520-8699-BA24EDA0F6DF}"/>
</file>

<file path=customXml/itemProps3.xml><?xml version="1.0" encoding="utf-8"?>
<ds:datastoreItem xmlns:ds="http://schemas.openxmlformats.org/officeDocument/2006/customXml" ds:itemID="{C07FC7FF-34DC-4022-9DB7-2985B113C7E7}"/>
</file>

<file path=docProps/app.xml><?xml version="1.0" encoding="utf-8"?>
<Properties xmlns="http://schemas.openxmlformats.org/officeDocument/2006/extended-properties" xmlns:vt="http://schemas.openxmlformats.org/officeDocument/2006/docPropsVTypes">
  <Template>Normal.dotm</Template>
  <TotalTime>0</TotalTime>
  <Pages>3</Pages>
  <Words>408</Words>
  <Characters>2422</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2018-10-09T04:48:00Z</dcterms:created>
  <dcterms:modified xsi:type="dcterms:W3CDTF">2018-10-09T04:48:00Z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5e4ddf66-8ad8-460f-9707-4d7a992ed3ba</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14700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