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2D9D" w14:textId="2D4DD75C" w:rsidR="00A46319" w:rsidRPr="0038295C" w:rsidRDefault="00A46319" w:rsidP="00A46319">
      <w:pPr>
        <w:pStyle w:val="TitleHeader"/>
        <w:rPr>
          <w:color w:val="02616F" w:themeColor="accent1" w:themeShade="80"/>
        </w:rPr>
      </w:pPr>
      <w:bookmarkStart w:id="0" w:name="_Hlk183078411"/>
      <w:bookmarkStart w:id="1" w:name="_Hlk184636522"/>
      <w:bookmarkEnd w:id="0"/>
      <w:r w:rsidRPr="0038295C">
        <w:rPr>
          <w:color w:val="02616F" w:themeColor="accent1" w:themeShade="80"/>
        </w:rPr>
        <w:t>HUMANITARIAN LOGISTICS</w:t>
      </w:r>
    </w:p>
    <w:p w14:paraId="640250FB" w14:textId="77777777" w:rsidR="007700C3" w:rsidRPr="0038295C" w:rsidRDefault="00A46319" w:rsidP="00A46319">
      <w:pPr>
        <w:pStyle w:val="TitleHeader"/>
        <w:rPr>
          <w:color w:val="02616F" w:themeColor="accent1" w:themeShade="80"/>
        </w:rPr>
      </w:pPr>
      <w:r w:rsidRPr="0038295C">
        <w:rPr>
          <w:color w:val="02616F" w:themeColor="accent1" w:themeShade="80"/>
        </w:rPr>
        <w:t xml:space="preserve">CAPABILITY </w:t>
      </w:r>
    </w:p>
    <w:p w14:paraId="2D7D1ADA" w14:textId="47E9AB36" w:rsidR="00A46319" w:rsidRPr="0038295C" w:rsidRDefault="00A46319" w:rsidP="0038295C">
      <w:pPr>
        <w:pStyle w:val="TitleHeader"/>
        <w:spacing w:before="1200"/>
        <w:contextualSpacing w:val="0"/>
        <w:rPr>
          <w:color w:val="02616F" w:themeColor="accent1" w:themeShade="80"/>
        </w:rPr>
      </w:pPr>
      <w:r w:rsidRPr="0038295C">
        <w:rPr>
          <w:color w:val="02616F" w:themeColor="accent1" w:themeShade="80"/>
        </w:rPr>
        <w:t>ANNUAL REPORT 2023-2024</w:t>
      </w:r>
    </w:p>
    <w:bookmarkEnd w:id="1"/>
    <w:p w14:paraId="1230EFEC" w14:textId="6F6FB979" w:rsidR="00A46319" w:rsidRDefault="00A46319" w:rsidP="00A46319">
      <w:pPr>
        <w:pStyle w:val="TOCHeading"/>
        <w:jc w:val="right"/>
      </w:pPr>
      <w:r>
        <w:t>October 2024</w:t>
      </w:r>
    </w:p>
    <w:p w14:paraId="7C58D57B" w14:textId="1F929F39" w:rsidR="00BA2C02" w:rsidRDefault="00D76F2E">
      <w:pPr>
        <w:rPr>
          <w:lang w:val="en-US"/>
        </w:rPr>
      </w:pPr>
      <w:r>
        <w:rPr>
          <w:noProof/>
          <w:lang w:val="en-US"/>
        </w:rPr>
        <w:drawing>
          <wp:inline distT="0" distB="0" distL="0" distR="0" wp14:anchorId="56F31018" wp14:editId="609B33B4">
            <wp:extent cx="6120130" cy="3435350"/>
            <wp:effectExtent l="0" t="0" r="0" b="0"/>
            <wp:docPr id="778327235" name="Picture 1" descr="Image of warehouse storeperson taping up a box of kitchen items to be ready for dis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27235" name="Picture 1" descr="Image of warehouse storeperson taping up a box of kitchen items to be ready for dispatch"/>
                    <pic:cNvPicPr/>
                  </pic:nvPicPr>
                  <pic:blipFill>
                    <a:blip r:embed="rId11" cstate="screen">
                      <a:extLst>
                        <a:ext uri="{28A0092B-C50C-407E-A947-70E740481C1C}">
                          <a14:useLocalDpi xmlns:a14="http://schemas.microsoft.com/office/drawing/2010/main"/>
                        </a:ext>
                      </a:extLst>
                    </a:blip>
                    <a:stretch>
                      <a:fillRect/>
                    </a:stretch>
                  </pic:blipFill>
                  <pic:spPr>
                    <a:xfrm>
                      <a:off x="0" y="0"/>
                      <a:ext cx="6120130" cy="3435350"/>
                    </a:xfrm>
                    <a:prstGeom prst="rect">
                      <a:avLst/>
                    </a:prstGeom>
                  </pic:spPr>
                </pic:pic>
              </a:graphicData>
            </a:graphic>
          </wp:inline>
        </w:drawing>
      </w:r>
    </w:p>
    <w:p w14:paraId="7DC35ABC" w14:textId="2E43CB55" w:rsidR="00A46319" w:rsidRPr="00D94FC2" w:rsidRDefault="00A46319" w:rsidP="00A46319">
      <w:pPr>
        <w:rPr>
          <w:i/>
          <w:sz w:val="18"/>
          <w:szCs w:val="20"/>
          <w:lang w:val="en-US"/>
        </w:rPr>
      </w:pPr>
      <w:r w:rsidRPr="00D94FC2">
        <w:rPr>
          <w:i/>
          <w:sz w:val="18"/>
          <w:szCs w:val="20"/>
          <w:lang w:val="en-US"/>
        </w:rPr>
        <w:t xml:space="preserve">Brad Bell, Senior </w:t>
      </w:r>
      <w:proofErr w:type="spellStart"/>
      <w:r w:rsidRPr="00D94FC2">
        <w:rPr>
          <w:i/>
          <w:sz w:val="18"/>
          <w:szCs w:val="20"/>
          <w:lang w:val="en-US"/>
        </w:rPr>
        <w:t>Storeperson</w:t>
      </w:r>
      <w:proofErr w:type="spellEnd"/>
      <w:r w:rsidRPr="00D94FC2">
        <w:rPr>
          <w:i/>
          <w:sz w:val="18"/>
          <w:szCs w:val="20"/>
          <w:lang w:val="en-US"/>
        </w:rPr>
        <w:t xml:space="preserve"> for Humanitarian Logistics Capability prepares Kitchen Kits for distribution</w:t>
      </w:r>
      <w:r>
        <w:rPr>
          <w:i/>
          <w:sz w:val="18"/>
          <w:szCs w:val="20"/>
          <w:lang w:val="en-US"/>
        </w:rPr>
        <w:t xml:space="preserve"> </w:t>
      </w:r>
      <w:r w:rsidRPr="00D94FC2">
        <w:rPr>
          <w:i/>
          <w:sz w:val="18"/>
          <w:szCs w:val="20"/>
          <w:lang w:val="en-US"/>
        </w:rPr>
        <w:t>(Source: Reginald Ramos, HLC).</w:t>
      </w:r>
    </w:p>
    <w:p w14:paraId="77EBDA18" w14:textId="2E1AAFE0" w:rsidR="00A46319" w:rsidRDefault="00A46319">
      <w:pPr>
        <w:rPr>
          <w:lang w:val="en-US"/>
        </w:rPr>
      </w:pPr>
      <w:r>
        <w:rPr>
          <w:lang w:val="en-US"/>
        </w:rPr>
        <w:br w:type="page"/>
      </w:r>
    </w:p>
    <w:p w14:paraId="701B2E83" w14:textId="77777777" w:rsidR="00A46319" w:rsidRPr="00A46319" w:rsidRDefault="00A46319" w:rsidP="00A46319">
      <w:pPr>
        <w:pStyle w:val="Head1"/>
        <w:numPr>
          <w:ilvl w:val="0"/>
          <w:numId w:val="0"/>
        </w:numPr>
        <w:ind w:left="851" w:hanging="851"/>
        <w:rPr>
          <w:lang w:val="en-US"/>
        </w:rPr>
      </w:pPr>
      <w:bookmarkStart w:id="2" w:name="_Toc183164226"/>
      <w:r w:rsidRPr="00A46319">
        <w:rPr>
          <w:lang w:val="en-US"/>
        </w:rPr>
        <w:lastRenderedPageBreak/>
        <w:t>ACKNOWLEDGEMENT</w:t>
      </w:r>
      <w:bookmarkEnd w:id="2"/>
    </w:p>
    <w:p w14:paraId="497B0E25" w14:textId="367690A5" w:rsidR="00A46319" w:rsidRPr="00A46319" w:rsidRDefault="00A46319" w:rsidP="00A46319">
      <w:pPr>
        <w:rPr>
          <w:lang w:val="en-US"/>
        </w:rPr>
      </w:pPr>
      <w:r w:rsidRPr="00A46319">
        <w:rPr>
          <w:lang w:val="en-US"/>
        </w:rPr>
        <w:t>The Humanitarian Logistics Capability team acknowledges the Aboriginal and Torres Strait Islander</w:t>
      </w:r>
      <w:r w:rsidR="00822604">
        <w:rPr>
          <w:lang w:val="en-US"/>
        </w:rPr>
        <w:t xml:space="preserve"> </w:t>
      </w:r>
      <w:r w:rsidRPr="00A46319">
        <w:rPr>
          <w:lang w:val="en-US"/>
        </w:rPr>
        <w:t>people as the traditional custodians of the lands on which we live and work, and pays our respects to</w:t>
      </w:r>
      <w:r w:rsidR="00822604">
        <w:rPr>
          <w:lang w:val="en-US"/>
        </w:rPr>
        <w:t xml:space="preserve"> </w:t>
      </w:r>
      <w:r w:rsidRPr="00A46319">
        <w:rPr>
          <w:lang w:val="en-US"/>
        </w:rPr>
        <w:t xml:space="preserve">Elders past, present, and emerging. The Humanitarian Logistics Capability team works across </w:t>
      </w:r>
      <w:proofErr w:type="spellStart"/>
      <w:r w:rsidRPr="00A46319">
        <w:rPr>
          <w:lang w:val="en-US"/>
        </w:rPr>
        <w:t>Turrbal</w:t>
      </w:r>
      <w:proofErr w:type="spellEnd"/>
      <w:r w:rsidR="00822604">
        <w:rPr>
          <w:lang w:val="en-US"/>
        </w:rPr>
        <w:t xml:space="preserve"> </w:t>
      </w:r>
      <w:r w:rsidRPr="00A46319">
        <w:rPr>
          <w:lang w:val="en-US"/>
        </w:rPr>
        <w:t xml:space="preserve">and </w:t>
      </w:r>
      <w:proofErr w:type="spellStart"/>
      <w:r w:rsidRPr="00A46319">
        <w:rPr>
          <w:lang w:val="en-US"/>
        </w:rPr>
        <w:t>Jagera</w:t>
      </w:r>
      <w:proofErr w:type="spellEnd"/>
      <w:r w:rsidRPr="00A46319">
        <w:rPr>
          <w:lang w:val="en-US"/>
        </w:rPr>
        <w:t xml:space="preserve"> (Brisbane), Gadigal (Sydney) and Ngunnawal (Canberra) Countries.</w:t>
      </w:r>
    </w:p>
    <w:p w14:paraId="475ABDB5" w14:textId="77777777" w:rsidR="00822604" w:rsidRPr="0038295C" w:rsidRDefault="00A46319" w:rsidP="0038295C">
      <w:pPr>
        <w:pStyle w:val="Head2"/>
        <w:numPr>
          <w:ilvl w:val="0"/>
          <w:numId w:val="0"/>
        </w:numPr>
        <w:ind w:left="851"/>
        <w:rPr>
          <w:color w:val="02616F" w:themeColor="accent1" w:themeShade="80"/>
        </w:rPr>
      </w:pPr>
      <w:bookmarkStart w:id="3" w:name="_Toc183164227"/>
      <w:r w:rsidRPr="0038295C">
        <w:rPr>
          <w:color w:val="02616F" w:themeColor="accent1" w:themeShade="80"/>
        </w:rPr>
        <w:t>Disclaimer</w:t>
      </w:r>
      <w:bookmarkEnd w:id="3"/>
    </w:p>
    <w:p w14:paraId="273FBBC6" w14:textId="6E4F73EC" w:rsidR="00A46319" w:rsidRDefault="00A46319" w:rsidP="00A46319">
      <w:pPr>
        <w:rPr>
          <w:lang w:val="en-US"/>
        </w:rPr>
      </w:pPr>
      <w:r w:rsidRPr="00A46319">
        <w:rPr>
          <w:lang w:val="en-US"/>
        </w:rPr>
        <w:t>This publication has been funded by the Australian Government through The Department of Foreign Affairs and Trade. The</w:t>
      </w:r>
      <w:r>
        <w:rPr>
          <w:lang w:val="en-US"/>
        </w:rPr>
        <w:t xml:space="preserve"> </w:t>
      </w:r>
      <w:r w:rsidRPr="00A46319">
        <w:rPr>
          <w:lang w:val="en-US"/>
        </w:rPr>
        <w:t xml:space="preserve">views expressed in this publication are the author’s alone and are not necessarily the views of the Australian Government. </w:t>
      </w:r>
    </w:p>
    <w:p w14:paraId="28DF3563" w14:textId="4277EF4E" w:rsidR="00A46319" w:rsidRDefault="00A46319" w:rsidP="00A46319">
      <w:pPr>
        <w:rPr>
          <w:lang w:val="en-US"/>
        </w:rPr>
      </w:pPr>
      <w:r w:rsidRPr="00A46319">
        <w:rPr>
          <w:lang w:val="en-US"/>
        </w:rPr>
        <w:t>The Humanitarian Logistics Capability is an Australian Aid investment managed by the</w:t>
      </w:r>
      <w:r>
        <w:rPr>
          <w:lang w:val="en-US"/>
        </w:rPr>
        <w:t xml:space="preserve"> </w:t>
      </w:r>
      <w:r w:rsidRPr="00A46319">
        <w:rPr>
          <w:lang w:val="en-US"/>
        </w:rPr>
        <w:t>Department of Foreign Affairs and Trade and implemented by Palladium International Pty Ltd</w:t>
      </w:r>
      <w:r w:rsidR="004D58CF">
        <w:rPr>
          <w:lang w:val="en-US"/>
        </w:rPr>
        <w:t>.</w:t>
      </w:r>
    </w:p>
    <w:p w14:paraId="726AA6AF" w14:textId="402BFDA7" w:rsidR="00822604" w:rsidRDefault="00822604">
      <w:pPr>
        <w:rPr>
          <w:lang w:val="en-US"/>
        </w:rPr>
      </w:pPr>
      <w:r>
        <w:rPr>
          <w:lang w:val="en-US"/>
        </w:rPr>
        <w:br w:type="page"/>
      </w:r>
    </w:p>
    <w:sdt>
      <w:sdtPr>
        <w:rPr>
          <w:rFonts w:ascii="Arial" w:eastAsia="Arial" w:hAnsi="Arial" w:cs="Times New Roman"/>
          <w:sz w:val="20"/>
          <w:szCs w:val="22"/>
          <w:lang w:val="en-GB"/>
        </w:rPr>
        <w:id w:val="1529449103"/>
        <w:docPartObj>
          <w:docPartGallery w:val="Table of Contents"/>
          <w:docPartUnique/>
        </w:docPartObj>
      </w:sdtPr>
      <w:sdtEndPr>
        <w:rPr>
          <w:b/>
          <w:szCs w:val="20"/>
        </w:rPr>
      </w:sdtEndPr>
      <w:sdtContent>
        <w:p w14:paraId="310C411D" w14:textId="4408B325" w:rsidR="00822604" w:rsidRDefault="00822604">
          <w:pPr>
            <w:pStyle w:val="TOCHeading"/>
          </w:pPr>
          <w:r>
            <w:t>Table of Contents</w:t>
          </w:r>
        </w:p>
        <w:p w14:paraId="0C69D251" w14:textId="0CFDD8AD" w:rsidR="0015425A" w:rsidRDefault="00822604">
          <w:pPr>
            <w:pStyle w:val="TOC1"/>
            <w:rPr>
              <w:rFonts w:asciiTheme="minorHAnsi" w:eastAsiaTheme="minorEastAsia" w:hAnsiTheme="minorHAnsi" w:cstheme="minorBidi"/>
              <w:noProof/>
              <w:color w:val="auto"/>
              <w:kern w:val="2"/>
              <w:sz w:val="24"/>
              <w:szCs w:val="24"/>
              <w:lang w:val="en-AU" w:eastAsia="en-AU"/>
              <w14:ligatures w14:val="standardContextual"/>
            </w:rPr>
          </w:pPr>
          <w:r>
            <w:fldChar w:fldCharType="begin"/>
          </w:r>
          <w:r>
            <w:instrText xml:space="preserve"> TOC \o "1-3" \h \z \u </w:instrText>
          </w:r>
          <w:r>
            <w:fldChar w:fldCharType="separate"/>
          </w:r>
          <w:hyperlink w:anchor="_Toc183164226" w:history="1">
            <w:r w:rsidR="0015425A" w:rsidRPr="00B17E13">
              <w:rPr>
                <w:rStyle w:val="Hyperlink"/>
                <w:noProof/>
                <w:lang w:val="en-US"/>
              </w:rPr>
              <w:t>ACKNOWLEDGEMENT</w:t>
            </w:r>
            <w:r w:rsidR="0015425A">
              <w:rPr>
                <w:noProof/>
                <w:webHidden/>
              </w:rPr>
              <w:tab/>
            </w:r>
            <w:r w:rsidR="0015425A">
              <w:rPr>
                <w:noProof/>
                <w:webHidden/>
              </w:rPr>
              <w:fldChar w:fldCharType="begin"/>
            </w:r>
            <w:r w:rsidR="0015425A">
              <w:rPr>
                <w:noProof/>
                <w:webHidden/>
              </w:rPr>
              <w:instrText xml:space="preserve"> PAGEREF _Toc183164226 \h </w:instrText>
            </w:r>
            <w:r w:rsidR="0015425A">
              <w:rPr>
                <w:noProof/>
                <w:webHidden/>
              </w:rPr>
            </w:r>
            <w:r w:rsidR="0015425A">
              <w:rPr>
                <w:noProof/>
                <w:webHidden/>
              </w:rPr>
              <w:fldChar w:fldCharType="separate"/>
            </w:r>
            <w:r w:rsidR="0015425A">
              <w:rPr>
                <w:noProof/>
                <w:webHidden/>
              </w:rPr>
              <w:t>2</w:t>
            </w:r>
            <w:r w:rsidR="0015425A">
              <w:rPr>
                <w:noProof/>
                <w:webHidden/>
              </w:rPr>
              <w:fldChar w:fldCharType="end"/>
            </w:r>
          </w:hyperlink>
        </w:p>
        <w:p w14:paraId="52B6367B" w14:textId="73DEC7BD"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27" w:history="1">
            <w:r w:rsidR="0015425A" w:rsidRPr="00B17E13">
              <w:rPr>
                <w:rStyle w:val="Hyperlink"/>
                <w:lang w:val="en-US"/>
              </w:rPr>
              <w:t>Disclaimer</w:t>
            </w:r>
            <w:r w:rsidR="0015425A">
              <w:rPr>
                <w:webHidden/>
              </w:rPr>
              <w:tab/>
            </w:r>
            <w:r w:rsidR="0015425A">
              <w:rPr>
                <w:webHidden/>
              </w:rPr>
              <w:fldChar w:fldCharType="begin"/>
            </w:r>
            <w:r w:rsidR="0015425A">
              <w:rPr>
                <w:webHidden/>
              </w:rPr>
              <w:instrText xml:space="preserve"> PAGEREF _Toc183164227 \h </w:instrText>
            </w:r>
            <w:r w:rsidR="0015425A">
              <w:rPr>
                <w:webHidden/>
              </w:rPr>
            </w:r>
            <w:r w:rsidR="0015425A">
              <w:rPr>
                <w:webHidden/>
              </w:rPr>
              <w:fldChar w:fldCharType="separate"/>
            </w:r>
            <w:r w:rsidR="0015425A">
              <w:rPr>
                <w:webHidden/>
              </w:rPr>
              <w:t>2</w:t>
            </w:r>
            <w:r w:rsidR="0015425A">
              <w:rPr>
                <w:webHidden/>
              </w:rPr>
              <w:fldChar w:fldCharType="end"/>
            </w:r>
          </w:hyperlink>
        </w:p>
        <w:p w14:paraId="3354EA58" w14:textId="354275B2" w:rsidR="0015425A" w:rsidRDefault="00EF5EBC">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3164228" w:history="1">
            <w:r w:rsidR="0015425A" w:rsidRPr="00B17E13">
              <w:rPr>
                <w:rStyle w:val="Hyperlink"/>
                <w:noProof/>
                <w:lang w:val="en-US"/>
              </w:rPr>
              <w:t>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INTRODUCTION</w:t>
            </w:r>
            <w:r w:rsidR="0015425A">
              <w:rPr>
                <w:noProof/>
                <w:webHidden/>
              </w:rPr>
              <w:tab/>
            </w:r>
            <w:r w:rsidR="0015425A">
              <w:rPr>
                <w:noProof/>
                <w:webHidden/>
              </w:rPr>
              <w:fldChar w:fldCharType="begin"/>
            </w:r>
            <w:r w:rsidR="0015425A">
              <w:rPr>
                <w:noProof/>
                <w:webHidden/>
              </w:rPr>
              <w:instrText xml:space="preserve"> PAGEREF _Toc183164228 \h </w:instrText>
            </w:r>
            <w:r w:rsidR="0015425A">
              <w:rPr>
                <w:noProof/>
                <w:webHidden/>
              </w:rPr>
            </w:r>
            <w:r w:rsidR="0015425A">
              <w:rPr>
                <w:noProof/>
                <w:webHidden/>
              </w:rPr>
              <w:fldChar w:fldCharType="separate"/>
            </w:r>
            <w:r w:rsidR="0015425A">
              <w:rPr>
                <w:noProof/>
                <w:webHidden/>
              </w:rPr>
              <w:t>5</w:t>
            </w:r>
            <w:r w:rsidR="0015425A">
              <w:rPr>
                <w:noProof/>
                <w:webHidden/>
              </w:rPr>
              <w:fldChar w:fldCharType="end"/>
            </w:r>
          </w:hyperlink>
        </w:p>
        <w:p w14:paraId="5BAF0DC1" w14:textId="18750450"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29" w:history="1">
            <w:r w:rsidR="0015425A" w:rsidRPr="00B17E13">
              <w:rPr>
                <w:rStyle w:val="Hyperlink"/>
                <w:lang w:val="en-US"/>
              </w:rPr>
              <w:t>1.1.</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PURPOSE</w:t>
            </w:r>
            <w:r w:rsidR="0015425A">
              <w:rPr>
                <w:webHidden/>
              </w:rPr>
              <w:tab/>
            </w:r>
            <w:r w:rsidR="0015425A">
              <w:rPr>
                <w:webHidden/>
              </w:rPr>
              <w:fldChar w:fldCharType="begin"/>
            </w:r>
            <w:r w:rsidR="0015425A">
              <w:rPr>
                <w:webHidden/>
              </w:rPr>
              <w:instrText xml:space="preserve"> PAGEREF _Toc183164229 \h </w:instrText>
            </w:r>
            <w:r w:rsidR="0015425A">
              <w:rPr>
                <w:webHidden/>
              </w:rPr>
            </w:r>
            <w:r w:rsidR="0015425A">
              <w:rPr>
                <w:webHidden/>
              </w:rPr>
              <w:fldChar w:fldCharType="separate"/>
            </w:r>
            <w:r w:rsidR="0015425A">
              <w:rPr>
                <w:webHidden/>
              </w:rPr>
              <w:t>5</w:t>
            </w:r>
            <w:r w:rsidR="0015425A">
              <w:rPr>
                <w:webHidden/>
              </w:rPr>
              <w:fldChar w:fldCharType="end"/>
            </w:r>
          </w:hyperlink>
        </w:p>
        <w:p w14:paraId="65AF9282" w14:textId="3F5F7D26" w:rsidR="0015425A" w:rsidRDefault="00EF5EBC">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3164230" w:history="1">
            <w:r w:rsidR="0015425A" w:rsidRPr="00B17E13">
              <w:rPr>
                <w:rStyle w:val="Hyperlink"/>
                <w:noProof/>
                <w:lang w:val="en-US"/>
              </w:rPr>
              <w:t>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WHAT WE DO</w:t>
            </w:r>
            <w:r w:rsidR="0015425A">
              <w:rPr>
                <w:noProof/>
                <w:webHidden/>
              </w:rPr>
              <w:tab/>
            </w:r>
            <w:r w:rsidR="0015425A">
              <w:rPr>
                <w:noProof/>
                <w:webHidden/>
              </w:rPr>
              <w:fldChar w:fldCharType="begin"/>
            </w:r>
            <w:r w:rsidR="0015425A">
              <w:rPr>
                <w:noProof/>
                <w:webHidden/>
              </w:rPr>
              <w:instrText xml:space="preserve"> PAGEREF _Toc183164230 \h </w:instrText>
            </w:r>
            <w:r w:rsidR="0015425A">
              <w:rPr>
                <w:noProof/>
                <w:webHidden/>
              </w:rPr>
            </w:r>
            <w:r w:rsidR="0015425A">
              <w:rPr>
                <w:noProof/>
                <w:webHidden/>
              </w:rPr>
              <w:fldChar w:fldCharType="separate"/>
            </w:r>
            <w:r w:rsidR="0015425A">
              <w:rPr>
                <w:noProof/>
                <w:webHidden/>
              </w:rPr>
              <w:t>5</w:t>
            </w:r>
            <w:r w:rsidR="0015425A">
              <w:rPr>
                <w:noProof/>
                <w:webHidden/>
              </w:rPr>
              <w:fldChar w:fldCharType="end"/>
            </w:r>
          </w:hyperlink>
        </w:p>
        <w:p w14:paraId="1B946690" w14:textId="6A019D5B" w:rsidR="0015425A" w:rsidRDefault="00EF5EBC">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3164231" w:history="1">
            <w:r w:rsidR="0015425A" w:rsidRPr="00B17E13">
              <w:rPr>
                <w:rStyle w:val="Hyperlink"/>
                <w:noProof/>
                <w:lang w:val="en-US"/>
              </w:rPr>
              <w:t>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KEY DOMAINS</w:t>
            </w:r>
            <w:r w:rsidR="0015425A">
              <w:rPr>
                <w:noProof/>
                <w:webHidden/>
              </w:rPr>
              <w:tab/>
            </w:r>
            <w:r w:rsidR="0015425A">
              <w:rPr>
                <w:noProof/>
                <w:webHidden/>
              </w:rPr>
              <w:fldChar w:fldCharType="begin"/>
            </w:r>
            <w:r w:rsidR="0015425A">
              <w:rPr>
                <w:noProof/>
                <w:webHidden/>
              </w:rPr>
              <w:instrText xml:space="preserve"> PAGEREF _Toc183164231 \h </w:instrText>
            </w:r>
            <w:r w:rsidR="0015425A">
              <w:rPr>
                <w:noProof/>
                <w:webHidden/>
              </w:rPr>
            </w:r>
            <w:r w:rsidR="0015425A">
              <w:rPr>
                <w:noProof/>
                <w:webHidden/>
              </w:rPr>
              <w:fldChar w:fldCharType="separate"/>
            </w:r>
            <w:r w:rsidR="0015425A">
              <w:rPr>
                <w:noProof/>
                <w:webHidden/>
              </w:rPr>
              <w:t>6</w:t>
            </w:r>
            <w:r w:rsidR="0015425A">
              <w:rPr>
                <w:noProof/>
                <w:webHidden/>
              </w:rPr>
              <w:fldChar w:fldCharType="end"/>
            </w:r>
          </w:hyperlink>
        </w:p>
        <w:p w14:paraId="272F53EB" w14:textId="309AC11B" w:rsidR="0015425A" w:rsidRDefault="00EF5EBC">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3164232" w:history="1">
            <w:r w:rsidR="0015425A" w:rsidRPr="00B17E13">
              <w:rPr>
                <w:rStyle w:val="Hyperlink"/>
                <w:noProof/>
                <w:lang w:val="en-US"/>
              </w:rPr>
              <w:t>4.</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PACIFIC SUPPORT</w:t>
            </w:r>
            <w:r w:rsidR="0015425A">
              <w:rPr>
                <w:noProof/>
                <w:webHidden/>
              </w:rPr>
              <w:tab/>
            </w:r>
            <w:r w:rsidR="0015425A">
              <w:rPr>
                <w:noProof/>
                <w:webHidden/>
              </w:rPr>
              <w:fldChar w:fldCharType="begin"/>
            </w:r>
            <w:r w:rsidR="0015425A">
              <w:rPr>
                <w:noProof/>
                <w:webHidden/>
              </w:rPr>
              <w:instrText xml:space="preserve"> PAGEREF _Toc183164232 \h </w:instrText>
            </w:r>
            <w:r w:rsidR="0015425A">
              <w:rPr>
                <w:noProof/>
                <w:webHidden/>
              </w:rPr>
            </w:r>
            <w:r w:rsidR="0015425A">
              <w:rPr>
                <w:noProof/>
                <w:webHidden/>
              </w:rPr>
              <w:fldChar w:fldCharType="separate"/>
            </w:r>
            <w:r w:rsidR="0015425A">
              <w:rPr>
                <w:noProof/>
                <w:webHidden/>
              </w:rPr>
              <w:t>7</w:t>
            </w:r>
            <w:r w:rsidR="0015425A">
              <w:rPr>
                <w:noProof/>
                <w:webHidden/>
              </w:rPr>
              <w:fldChar w:fldCharType="end"/>
            </w:r>
          </w:hyperlink>
        </w:p>
        <w:p w14:paraId="5DB31B49" w14:textId="25C67522"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33" w:history="1">
            <w:r w:rsidR="0015425A" w:rsidRPr="00B17E13">
              <w:rPr>
                <w:rStyle w:val="Hyperlink"/>
                <w:lang w:val="en-US"/>
              </w:rPr>
              <w:t>4.1.</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OTHER KEY STATISTICS</w:t>
            </w:r>
            <w:r w:rsidR="0015425A">
              <w:rPr>
                <w:webHidden/>
              </w:rPr>
              <w:tab/>
            </w:r>
            <w:r w:rsidR="0015425A">
              <w:rPr>
                <w:webHidden/>
              </w:rPr>
              <w:fldChar w:fldCharType="begin"/>
            </w:r>
            <w:r w:rsidR="0015425A">
              <w:rPr>
                <w:webHidden/>
              </w:rPr>
              <w:instrText xml:space="preserve"> PAGEREF _Toc183164233 \h </w:instrText>
            </w:r>
            <w:r w:rsidR="0015425A">
              <w:rPr>
                <w:webHidden/>
              </w:rPr>
            </w:r>
            <w:r w:rsidR="0015425A">
              <w:rPr>
                <w:webHidden/>
              </w:rPr>
              <w:fldChar w:fldCharType="separate"/>
            </w:r>
            <w:r w:rsidR="0015425A">
              <w:rPr>
                <w:webHidden/>
              </w:rPr>
              <w:t>7</w:t>
            </w:r>
            <w:r w:rsidR="0015425A">
              <w:rPr>
                <w:webHidden/>
              </w:rPr>
              <w:fldChar w:fldCharType="end"/>
            </w:r>
          </w:hyperlink>
        </w:p>
        <w:p w14:paraId="3B2AB336" w14:textId="0AA18BFC" w:rsidR="0015425A" w:rsidRDefault="00EF5EBC">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3164234" w:history="1">
            <w:r w:rsidR="0015425A" w:rsidRPr="00B17E13">
              <w:rPr>
                <w:rStyle w:val="Hyperlink"/>
                <w:noProof/>
                <w:lang w:val="en-US"/>
              </w:rPr>
              <w:t>5.</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OUR WORK</w:t>
            </w:r>
            <w:r w:rsidR="0015425A">
              <w:rPr>
                <w:noProof/>
                <w:webHidden/>
              </w:rPr>
              <w:tab/>
            </w:r>
            <w:r w:rsidR="0015425A">
              <w:rPr>
                <w:noProof/>
                <w:webHidden/>
              </w:rPr>
              <w:fldChar w:fldCharType="begin"/>
            </w:r>
            <w:r w:rsidR="0015425A">
              <w:rPr>
                <w:noProof/>
                <w:webHidden/>
              </w:rPr>
              <w:instrText xml:space="preserve"> PAGEREF _Toc183164234 \h </w:instrText>
            </w:r>
            <w:r w:rsidR="0015425A">
              <w:rPr>
                <w:noProof/>
                <w:webHidden/>
              </w:rPr>
            </w:r>
            <w:r w:rsidR="0015425A">
              <w:rPr>
                <w:noProof/>
                <w:webHidden/>
              </w:rPr>
              <w:fldChar w:fldCharType="separate"/>
            </w:r>
            <w:r w:rsidR="0015425A">
              <w:rPr>
                <w:noProof/>
                <w:webHidden/>
              </w:rPr>
              <w:t>8</w:t>
            </w:r>
            <w:r w:rsidR="0015425A">
              <w:rPr>
                <w:noProof/>
                <w:webHidden/>
              </w:rPr>
              <w:fldChar w:fldCharType="end"/>
            </w:r>
          </w:hyperlink>
        </w:p>
        <w:p w14:paraId="7029E379" w14:textId="56E47BBC"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35" w:history="1">
            <w:r w:rsidR="0015425A" w:rsidRPr="00B17E13">
              <w:rPr>
                <w:rStyle w:val="Hyperlink"/>
                <w:lang w:val="en-US"/>
              </w:rPr>
              <w:t>5.1.</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PROCURING AUSTRALIA’S HUMANITARIAN SUPPLIES</w:t>
            </w:r>
            <w:r w:rsidR="0015425A">
              <w:rPr>
                <w:webHidden/>
              </w:rPr>
              <w:tab/>
            </w:r>
            <w:r w:rsidR="0015425A">
              <w:rPr>
                <w:webHidden/>
              </w:rPr>
              <w:fldChar w:fldCharType="begin"/>
            </w:r>
            <w:r w:rsidR="0015425A">
              <w:rPr>
                <w:webHidden/>
              </w:rPr>
              <w:instrText xml:space="preserve"> PAGEREF _Toc183164235 \h </w:instrText>
            </w:r>
            <w:r w:rsidR="0015425A">
              <w:rPr>
                <w:webHidden/>
              </w:rPr>
            </w:r>
            <w:r w:rsidR="0015425A">
              <w:rPr>
                <w:webHidden/>
              </w:rPr>
              <w:fldChar w:fldCharType="separate"/>
            </w:r>
            <w:r w:rsidR="0015425A">
              <w:rPr>
                <w:webHidden/>
              </w:rPr>
              <w:t>8</w:t>
            </w:r>
            <w:r w:rsidR="0015425A">
              <w:rPr>
                <w:webHidden/>
              </w:rPr>
              <w:fldChar w:fldCharType="end"/>
            </w:r>
          </w:hyperlink>
        </w:p>
        <w:p w14:paraId="12089664" w14:textId="15F7BE18"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36" w:history="1">
            <w:r w:rsidR="0015425A" w:rsidRPr="00B17E13">
              <w:rPr>
                <w:rStyle w:val="Hyperlink"/>
                <w:noProof/>
                <w:lang w:val="en-US"/>
              </w:rPr>
              <w:t>5.1.1.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Procurement Breakdown</w:t>
            </w:r>
            <w:r w:rsidR="0015425A">
              <w:rPr>
                <w:noProof/>
                <w:webHidden/>
              </w:rPr>
              <w:tab/>
            </w:r>
            <w:r w:rsidR="0015425A">
              <w:rPr>
                <w:noProof/>
                <w:webHidden/>
              </w:rPr>
              <w:fldChar w:fldCharType="begin"/>
            </w:r>
            <w:r w:rsidR="0015425A">
              <w:rPr>
                <w:noProof/>
                <w:webHidden/>
              </w:rPr>
              <w:instrText xml:space="preserve"> PAGEREF _Toc183164236 \h </w:instrText>
            </w:r>
            <w:r w:rsidR="0015425A">
              <w:rPr>
                <w:noProof/>
                <w:webHidden/>
              </w:rPr>
            </w:r>
            <w:r w:rsidR="0015425A">
              <w:rPr>
                <w:noProof/>
                <w:webHidden/>
              </w:rPr>
              <w:fldChar w:fldCharType="separate"/>
            </w:r>
            <w:r w:rsidR="0015425A">
              <w:rPr>
                <w:noProof/>
                <w:webHidden/>
              </w:rPr>
              <w:t>8</w:t>
            </w:r>
            <w:r w:rsidR="0015425A">
              <w:rPr>
                <w:noProof/>
                <w:webHidden/>
              </w:rPr>
              <w:fldChar w:fldCharType="end"/>
            </w:r>
          </w:hyperlink>
        </w:p>
        <w:p w14:paraId="6E7E3080" w14:textId="40768BC2"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37" w:history="1">
            <w:r w:rsidR="0015425A" w:rsidRPr="00B17E13">
              <w:rPr>
                <w:rStyle w:val="Hyperlink"/>
                <w:lang w:val="en-US"/>
              </w:rPr>
              <w:t>5.2.</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PREPARING FOR DISASTERS IN THE INDO-PACIFIC</w:t>
            </w:r>
            <w:r w:rsidR="0015425A">
              <w:rPr>
                <w:webHidden/>
              </w:rPr>
              <w:tab/>
            </w:r>
            <w:r w:rsidR="0015425A">
              <w:rPr>
                <w:webHidden/>
              </w:rPr>
              <w:fldChar w:fldCharType="begin"/>
            </w:r>
            <w:r w:rsidR="0015425A">
              <w:rPr>
                <w:webHidden/>
              </w:rPr>
              <w:instrText xml:space="preserve"> PAGEREF _Toc183164237 \h </w:instrText>
            </w:r>
            <w:r w:rsidR="0015425A">
              <w:rPr>
                <w:webHidden/>
              </w:rPr>
            </w:r>
            <w:r w:rsidR="0015425A">
              <w:rPr>
                <w:webHidden/>
              </w:rPr>
              <w:fldChar w:fldCharType="separate"/>
            </w:r>
            <w:r w:rsidR="0015425A">
              <w:rPr>
                <w:webHidden/>
              </w:rPr>
              <w:t>10</w:t>
            </w:r>
            <w:r w:rsidR="0015425A">
              <w:rPr>
                <w:webHidden/>
              </w:rPr>
              <w:fldChar w:fldCharType="end"/>
            </w:r>
          </w:hyperlink>
        </w:p>
        <w:p w14:paraId="7A1784D9" w14:textId="54EF398D"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38" w:history="1">
            <w:r w:rsidR="0015425A" w:rsidRPr="00B17E13">
              <w:rPr>
                <w:rStyle w:val="Hyperlink"/>
                <w:noProof/>
                <w:lang w:val="en-US"/>
              </w:rPr>
              <w:t>5.2.1.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Warehouse Breakdown</w:t>
            </w:r>
            <w:r w:rsidR="0015425A">
              <w:rPr>
                <w:noProof/>
                <w:webHidden/>
              </w:rPr>
              <w:tab/>
            </w:r>
            <w:r w:rsidR="0015425A">
              <w:rPr>
                <w:noProof/>
                <w:webHidden/>
              </w:rPr>
              <w:fldChar w:fldCharType="begin"/>
            </w:r>
            <w:r w:rsidR="0015425A">
              <w:rPr>
                <w:noProof/>
                <w:webHidden/>
              </w:rPr>
              <w:instrText xml:space="preserve"> PAGEREF _Toc183164238 \h </w:instrText>
            </w:r>
            <w:r w:rsidR="0015425A">
              <w:rPr>
                <w:noProof/>
                <w:webHidden/>
              </w:rPr>
            </w:r>
            <w:r w:rsidR="0015425A">
              <w:rPr>
                <w:noProof/>
                <w:webHidden/>
              </w:rPr>
              <w:fldChar w:fldCharType="separate"/>
            </w:r>
            <w:r w:rsidR="0015425A">
              <w:rPr>
                <w:noProof/>
                <w:webHidden/>
              </w:rPr>
              <w:t>11</w:t>
            </w:r>
            <w:r w:rsidR="0015425A">
              <w:rPr>
                <w:noProof/>
                <w:webHidden/>
              </w:rPr>
              <w:fldChar w:fldCharType="end"/>
            </w:r>
          </w:hyperlink>
        </w:p>
        <w:p w14:paraId="73507DD4" w14:textId="0A428DC9"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39" w:history="1">
            <w:r w:rsidR="0015425A" w:rsidRPr="00B17E13">
              <w:rPr>
                <w:rStyle w:val="Hyperlink"/>
                <w:noProof/>
                <w:lang w:val="en-US"/>
              </w:rPr>
              <w:t>5.2.2.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Stock Governance</w:t>
            </w:r>
            <w:r w:rsidR="0015425A">
              <w:rPr>
                <w:noProof/>
                <w:webHidden/>
              </w:rPr>
              <w:tab/>
            </w:r>
            <w:r w:rsidR="0015425A">
              <w:rPr>
                <w:noProof/>
                <w:webHidden/>
              </w:rPr>
              <w:fldChar w:fldCharType="begin"/>
            </w:r>
            <w:r w:rsidR="0015425A">
              <w:rPr>
                <w:noProof/>
                <w:webHidden/>
              </w:rPr>
              <w:instrText xml:space="preserve"> PAGEREF _Toc183164239 \h </w:instrText>
            </w:r>
            <w:r w:rsidR="0015425A">
              <w:rPr>
                <w:noProof/>
                <w:webHidden/>
              </w:rPr>
            </w:r>
            <w:r w:rsidR="0015425A">
              <w:rPr>
                <w:noProof/>
                <w:webHidden/>
              </w:rPr>
              <w:fldChar w:fldCharType="separate"/>
            </w:r>
            <w:r w:rsidR="0015425A">
              <w:rPr>
                <w:noProof/>
                <w:webHidden/>
              </w:rPr>
              <w:t>11</w:t>
            </w:r>
            <w:r w:rsidR="0015425A">
              <w:rPr>
                <w:noProof/>
                <w:webHidden/>
              </w:rPr>
              <w:fldChar w:fldCharType="end"/>
            </w:r>
          </w:hyperlink>
        </w:p>
        <w:p w14:paraId="71F817BD" w14:textId="37B3FF45"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40" w:history="1">
            <w:r w:rsidR="0015425A" w:rsidRPr="00B17E13">
              <w:rPr>
                <w:rStyle w:val="Hyperlink"/>
                <w:noProof/>
                <w:lang w:val="en-US"/>
              </w:rPr>
              <w:t>5.2.3.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Inventory Control</w:t>
            </w:r>
            <w:r w:rsidR="0015425A">
              <w:rPr>
                <w:noProof/>
                <w:webHidden/>
              </w:rPr>
              <w:tab/>
            </w:r>
            <w:r w:rsidR="0015425A">
              <w:rPr>
                <w:noProof/>
                <w:webHidden/>
              </w:rPr>
              <w:fldChar w:fldCharType="begin"/>
            </w:r>
            <w:r w:rsidR="0015425A">
              <w:rPr>
                <w:noProof/>
                <w:webHidden/>
              </w:rPr>
              <w:instrText xml:space="preserve"> PAGEREF _Toc183164240 \h </w:instrText>
            </w:r>
            <w:r w:rsidR="0015425A">
              <w:rPr>
                <w:noProof/>
                <w:webHidden/>
              </w:rPr>
            </w:r>
            <w:r w:rsidR="0015425A">
              <w:rPr>
                <w:noProof/>
                <w:webHidden/>
              </w:rPr>
              <w:fldChar w:fldCharType="separate"/>
            </w:r>
            <w:r w:rsidR="0015425A">
              <w:rPr>
                <w:noProof/>
                <w:webHidden/>
              </w:rPr>
              <w:t>11</w:t>
            </w:r>
            <w:r w:rsidR="0015425A">
              <w:rPr>
                <w:noProof/>
                <w:webHidden/>
              </w:rPr>
              <w:fldChar w:fldCharType="end"/>
            </w:r>
          </w:hyperlink>
        </w:p>
        <w:p w14:paraId="55B392E3" w14:textId="41DCD456"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41" w:history="1">
            <w:r w:rsidR="0015425A" w:rsidRPr="00B17E13">
              <w:rPr>
                <w:rStyle w:val="Hyperlink"/>
                <w:noProof/>
                <w:lang w:val="en-US"/>
              </w:rPr>
              <w:t>5.2.4.</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Warehouse Partners</w:t>
            </w:r>
            <w:r w:rsidR="0015425A">
              <w:rPr>
                <w:noProof/>
                <w:webHidden/>
              </w:rPr>
              <w:tab/>
            </w:r>
            <w:r w:rsidR="0015425A">
              <w:rPr>
                <w:noProof/>
                <w:webHidden/>
              </w:rPr>
              <w:fldChar w:fldCharType="begin"/>
            </w:r>
            <w:r w:rsidR="0015425A">
              <w:rPr>
                <w:noProof/>
                <w:webHidden/>
              </w:rPr>
              <w:instrText xml:space="preserve"> PAGEREF _Toc183164241 \h </w:instrText>
            </w:r>
            <w:r w:rsidR="0015425A">
              <w:rPr>
                <w:noProof/>
                <w:webHidden/>
              </w:rPr>
            </w:r>
            <w:r w:rsidR="0015425A">
              <w:rPr>
                <w:noProof/>
                <w:webHidden/>
              </w:rPr>
              <w:fldChar w:fldCharType="separate"/>
            </w:r>
            <w:r w:rsidR="0015425A">
              <w:rPr>
                <w:noProof/>
                <w:webHidden/>
              </w:rPr>
              <w:t>12</w:t>
            </w:r>
            <w:r w:rsidR="0015425A">
              <w:rPr>
                <w:noProof/>
                <w:webHidden/>
              </w:rPr>
              <w:fldChar w:fldCharType="end"/>
            </w:r>
          </w:hyperlink>
        </w:p>
        <w:p w14:paraId="6516F796" w14:textId="18B531E0"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42" w:history="1">
            <w:r w:rsidR="0015425A" w:rsidRPr="00B17E13">
              <w:rPr>
                <w:rStyle w:val="Hyperlink"/>
                <w:noProof/>
                <w:lang w:val="en-US"/>
              </w:rPr>
              <w:t>5.2.5.</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Port Moresby Warehouse</w:t>
            </w:r>
            <w:r w:rsidR="0015425A">
              <w:rPr>
                <w:noProof/>
                <w:webHidden/>
              </w:rPr>
              <w:tab/>
            </w:r>
            <w:r w:rsidR="0015425A">
              <w:rPr>
                <w:noProof/>
                <w:webHidden/>
              </w:rPr>
              <w:fldChar w:fldCharType="begin"/>
            </w:r>
            <w:r w:rsidR="0015425A">
              <w:rPr>
                <w:noProof/>
                <w:webHidden/>
              </w:rPr>
              <w:instrText xml:space="preserve"> PAGEREF _Toc183164242 \h </w:instrText>
            </w:r>
            <w:r w:rsidR="0015425A">
              <w:rPr>
                <w:noProof/>
                <w:webHidden/>
              </w:rPr>
            </w:r>
            <w:r w:rsidR="0015425A">
              <w:rPr>
                <w:noProof/>
                <w:webHidden/>
              </w:rPr>
              <w:fldChar w:fldCharType="separate"/>
            </w:r>
            <w:r w:rsidR="0015425A">
              <w:rPr>
                <w:noProof/>
                <w:webHidden/>
              </w:rPr>
              <w:t>12</w:t>
            </w:r>
            <w:r w:rsidR="0015425A">
              <w:rPr>
                <w:noProof/>
                <w:webHidden/>
              </w:rPr>
              <w:fldChar w:fldCharType="end"/>
            </w:r>
          </w:hyperlink>
        </w:p>
        <w:p w14:paraId="3D252FA0" w14:textId="7ED0AA92"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43" w:history="1">
            <w:r w:rsidR="0015425A" w:rsidRPr="00B17E13">
              <w:rPr>
                <w:rStyle w:val="Hyperlink"/>
                <w:lang w:val="en-US"/>
              </w:rPr>
              <w:t>5.3.</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PREPARING FOR RAPID DISPATCH</w:t>
            </w:r>
            <w:r w:rsidR="0015425A">
              <w:rPr>
                <w:webHidden/>
              </w:rPr>
              <w:tab/>
            </w:r>
            <w:r w:rsidR="0015425A">
              <w:rPr>
                <w:webHidden/>
              </w:rPr>
              <w:fldChar w:fldCharType="begin"/>
            </w:r>
            <w:r w:rsidR="0015425A">
              <w:rPr>
                <w:webHidden/>
              </w:rPr>
              <w:instrText xml:space="preserve"> PAGEREF _Toc183164243 \h </w:instrText>
            </w:r>
            <w:r w:rsidR="0015425A">
              <w:rPr>
                <w:webHidden/>
              </w:rPr>
            </w:r>
            <w:r w:rsidR="0015425A">
              <w:rPr>
                <w:webHidden/>
              </w:rPr>
              <w:fldChar w:fldCharType="separate"/>
            </w:r>
            <w:r w:rsidR="0015425A">
              <w:rPr>
                <w:webHidden/>
              </w:rPr>
              <w:t>13</w:t>
            </w:r>
            <w:r w:rsidR="0015425A">
              <w:rPr>
                <w:webHidden/>
              </w:rPr>
              <w:fldChar w:fldCharType="end"/>
            </w:r>
          </w:hyperlink>
        </w:p>
        <w:p w14:paraId="56A0E9CF" w14:textId="7BFF1EE6"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44" w:history="1">
            <w:r w:rsidR="0015425A" w:rsidRPr="00B17E13">
              <w:rPr>
                <w:rStyle w:val="Hyperlink"/>
                <w:noProof/>
                <w:lang w:val="en-US"/>
              </w:rPr>
              <w:t>5.3.1.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Pre-Positioning</w:t>
            </w:r>
            <w:r w:rsidR="0015425A">
              <w:rPr>
                <w:noProof/>
                <w:webHidden/>
              </w:rPr>
              <w:tab/>
            </w:r>
            <w:r w:rsidR="0015425A">
              <w:rPr>
                <w:noProof/>
                <w:webHidden/>
              </w:rPr>
              <w:fldChar w:fldCharType="begin"/>
            </w:r>
            <w:r w:rsidR="0015425A">
              <w:rPr>
                <w:noProof/>
                <w:webHidden/>
              </w:rPr>
              <w:instrText xml:space="preserve"> PAGEREF _Toc183164244 \h </w:instrText>
            </w:r>
            <w:r w:rsidR="0015425A">
              <w:rPr>
                <w:noProof/>
                <w:webHidden/>
              </w:rPr>
            </w:r>
            <w:r w:rsidR="0015425A">
              <w:rPr>
                <w:noProof/>
                <w:webHidden/>
              </w:rPr>
              <w:fldChar w:fldCharType="separate"/>
            </w:r>
            <w:r w:rsidR="0015425A">
              <w:rPr>
                <w:noProof/>
                <w:webHidden/>
              </w:rPr>
              <w:t>13</w:t>
            </w:r>
            <w:r w:rsidR="0015425A">
              <w:rPr>
                <w:noProof/>
                <w:webHidden/>
              </w:rPr>
              <w:fldChar w:fldCharType="end"/>
            </w:r>
          </w:hyperlink>
        </w:p>
        <w:p w14:paraId="76369E7C" w14:textId="4D39D216"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45" w:history="1">
            <w:r w:rsidR="0015425A" w:rsidRPr="00B17E13">
              <w:rPr>
                <w:rStyle w:val="Hyperlink"/>
                <w:noProof/>
                <w:lang w:val="en-US"/>
              </w:rPr>
              <w:t>5.3.2.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Impact: Freight and Transport – Fiji Airways Embargo and Tuvalu’s COVID-19 Response</w:t>
            </w:r>
            <w:r w:rsidR="0015425A">
              <w:rPr>
                <w:noProof/>
                <w:webHidden/>
              </w:rPr>
              <w:tab/>
            </w:r>
            <w:r w:rsidR="0015425A">
              <w:rPr>
                <w:noProof/>
                <w:webHidden/>
              </w:rPr>
              <w:fldChar w:fldCharType="begin"/>
            </w:r>
            <w:r w:rsidR="0015425A">
              <w:rPr>
                <w:noProof/>
                <w:webHidden/>
              </w:rPr>
              <w:instrText xml:space="preserve"> PAGEREF _Toc183164245 \h </w:instrText>
            </w:r>
            <w:r w:rsidR="0015425A">
              <w:rPr>
                <w:noProof/>
                <w:webHidden/>
              </w:rPr>
            </w:r>
            <w:r w:rsidR="0015425A">
              <w:rPr>
                <w:noProof/>
                <w:webHidden/>
              </w:rPr>
              <w:fldChar w:fldCharType="separate"/>
            </w:r>
            <w:r w:rsidR="0015425A">
              <w:rPr>
                <w:noProof/>
                <w:webHidden/>
              </w:rPr>
              <w:t>14</w:t>
            </w:r>
            <w:r w:rsidR="0015425A">
              <w:rPr>
                <w:noProof/>
                <w:webHidden/>
              </w:rPr>
              <w:fldChar w:fldCharType="end"/>
            </w:r>
          </w:hyperlink>
        </w:p>
        <w:p w14:paraId="286AF7A8" w14:textId="3DF4DD3E"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46" w:history="1">
            <w:r w:rsidR="0015425A" w:rsidRPr="00B17E13">
              <w:rPr>
                <w:rStyle w:val="Hyperlink"/>
                <w:noProof/>
                <w:lang w:val="en-US"/>
              </w:rPr>
              <w:t>5.3.3.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Reaching the Pacific</w:t>
            </w:r>
            <w:r w:rsidR="0015425A">
              <w:rPr>
                <w:noProof/>
                <w:webHidden/>
              </w:rPr>
              <w:tab/>
            </w:r>
            <w:r w:rsidR="0015425A">
              <w:rPr>
                <w:noProof/>
                <w:webHidden/>
              </w:rPr>
              <w:fldChar w:fldCharType="begin"/>
            </w:r>
            <w:r w:rsidR="0015425A">
              <w:rPr>
                <w:noProof/>
                <w:webHidden/>
              </w:rPr>
              <w:instrText xml:space="preserve"> PAGEREF _Toc183164246 \h </w:instrText>
            </w:r>
            <w:r w:rsidR="0015425A">
              <w:rPr>
                <w:noProof/>
                <w:webHidden/>
              </w:rPr>
            </w:r>
            <w:r w:rsidR="0015425A">
              <w:rPr>
                <w:noProof/>
                <w:webHidden/>
              </w:rPr>
              <w:fldChar w:fldCharType="separate"/>
            </w:r>
            <w:r w:rsidR="0015425A">
              <w:rPr>
                <w:noProof/>
                <w:webHidden/>
              </w:rPr>
              <w:t>14</w:t>
            </w:r>
            <w:r w:rsidR="0015425A">
              <w:rPr>
                <w:noProof/>
                <w:webHidden/>
              </w:rPr>
              <w:fldChar w:fldCharType="end"/>
            </w:r>
          </w:hyperlink>
        </w:p>
        <w:p w14:paraId="2AAB9E35" w14:textId="2876748C"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47" w:history="1">
            <w:r w:rsidR="0015425A" w:rsidRPr="00B17E13">
              <w:rPr>
                <w:rStyle w:val="Hyperlink"/>
                <w:lang w:val="en-US"/>
              </w:rPr>
              <w:t>5.4.</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RESPONSE AND LOGISTICS</w:t>
            </w:r>
            <w:r w:rsidR="0015425A">
              <w:rPr>
                <w:webHidden/>
              </w:rPr>
              <w:tab/>
            </w:r>
            <w:r w:rsidR="0015425A">
              <w:rPr>
                <w:webHidden/>
              </w:rPr>
              <w:fldChar w:fldCharType="begin"/>
            </w:r>
            <w:r w:rsidR="0015425A">
              <w:rPr>
                <w:webHidden/>
              </w:rPr>
              <w:instrText xml:space="preserve"> PAGEREF _Toc183164247 \h </w:instrText>
            </w:r>
            <w:r w:rsidR="0015425A">
              <w:rPr>
                <w:webHidden/>
              </w:rPr>
            </w:r>
            <w:r w:rsidR="0015425A">
              <w:rPr>
                <w:webHidden/>
              </w:rPr>
              <w:fldChar w:fldCharType="separate"/>
            </w:r>
            <w:r w:rsidR="0015425A">
              <w:rPr>
                <w:webHidden/>
              </w:rPr>
              <w:t>15</w:t>
            </w:r>
            <w:r w:rsidR="0015425A">
              <w:rPr>
                <w:webHidden/>
              </w:rPr>
              <w:fldChar w:fldCharType="end"/>
            </w:r>
          </w:hyperlink>
        </w:p>
        <w:p w14:paraId="14E1173F" w14:textId="09BD3618"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48" w:history="1">
            <w:r w:rsidR="0015425A" w:rsidRPr="00B17E13">
              <w:rPr>
                <w:rStyle w:val="Hyperlink"/>
                <w:noProof/>
                <w:lang w:val="en-US"/>
              </w:rPr>
              <w:t>5.4.1.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Response Talent and Expertise</w:t>
            </w:r>
            <w:r w:rsidR="0015425A">
              <w:rPr>
                <w:noProof/>
                <w:webHidden/>
              </w:rPr>
              <w:tab/>
            </w:r>
            <w:r w:rsidR="0015425A">
              <w:rPr>
                <w:noProof/>
                <w:webHidden/>
              </w:rPr>
              <w:fldChar w:fldCharType="begin"/>
            </w:r>
            <w:r w:rsidR="0015425A">
              <w:rPr>
                <w:noProof/>
                <w:webHidden/>
              </w:rPr>
              <w:instrText xml:space="preserve"> PAGEREF _Toc183164248 \h </w:instrText>
            </w:r>
            <w:r w:rsidR="0015425A">
              <w:rPr>
                <w:noProof/>
                <w:webHidden/>
              </w:rPr>
            </w:r>
            <w:r w:rsidR="0015425A">
              <w:rPr>
                <w:noProof/>
                <w:webHidden/>
              </w:rPr>
              <w:fldChar w:fldCharType="separate"/>
            </w:r>
            <w:r w:rsidR="0015425A">
              <w:rPr>
                <w:noProof/>
                <w:webHidden/>
              </w:rPr>
              <w:t>15</w:t>
            </w:r>
            <w:r w:rsidR="0015425A">
              <w:rPr>
                <w:noProof/>
                <w:webHidden/>
              </w:rPr>
              <w:fldChar w:fldCharType="end"/>
            </w:r>
          </w:hyperlink>
        </w:p>
        <w:p w14:paraId="1A458403" w14:textId="278F6F71"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49" w:history="1">
            <w:r w:rsidR="0015425A" w:rsidRPr="00B17E13">
              <w:rPr>
                <w:rStyle w:val="Hyperlink"/>
                <w:noProof/>
                <w:lang w:val="en-US"/>
              </w:rPr>
              <w:t>5.4.2.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Formalising Knowledge and Practice</w:t>
            </w:r>
            <w:r w:rsidR="0015425A">
              <w:rPr>
                <w:noProof/>
                <w:webHidden/>
              </w:rPr>
              <w:tab/>
            </w:r>
            <w:r w:rsidR="0015425A">
              <w:rPr>
                <w:noProof/>
                <w:webHidden/>
              </w:rPr>
              <w:fldChar w:fldCharType="begin"/>
            </w:r>
            <w:r w:rsidR="0015425A">
              <w:rPr>
                <w:noProof/>
                <w:webHidden/>
              </w:rPr>
              <w:instrText xml:space="preserve"> PAGEREF _Toc183164249 \h </w:instrText>
            </w:r>
            <w:r w:rsidR="0015425A">
              <w:rPr>
                <w:noProof/>
                <w:webHidden/>
              </w:rPr>
            </w:r>
            <w:r w:rsidR="0015425A">
              <w:rPr>
                <w:noProof/>
                <w:webHidden/>
              </w:rPr>
              <w:fldChar w:fldCharType="separate"/>
            </w:r>
            <w:r w:rsidR="0015425A">
              <w:rPr>
                <w:noProof/>
                <w:webHidden/>
              </w:rPr>
              <w:t>15</w:t>
            </w:r>
            <w:r w:rsidR="0015425A">
              <w:rPr>
                <w:noProof/>
                <w:webHidden/>
              </w:rPr>
              <w:fldChar w:fldCharType="end"/>
            </w:r>
          </w:hyperlink>
        </w:p>
        <w:p w14:paraId="77E61C70" w14:textId="73175048"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50" w:history="1">
            <w:r w:rsidR="0015425A" w:rsidRPr="00B17E13">
              <w:rPr>
                <w:rStyle w:val="Hyperlink"/>
                <w:noProof/>
                <w:lang w:val="en-US"/>
              </w:rPr>
              <w:t>5.4.3.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Embedding in Canberra</w:t>
            </w:r>
            <w:r w:rsidR="0015425A">
              <w:rPr>
                <w:noProof/>
                <w:webHidden/>
              </w:rPr>
              <w:tab/>
            </w:r>
            <w:r w:rsidR="0015425A">
              <w:rPr>
                <w:noProof/>
                <w:webHidden/>
              </w:rPr>
              <w:fldChar w:fldCharType="begin"/>
            </w:r>
            <w:r w:rsidR="0015425A">
              <w:rPr>
                <w:noProof/>
                <w:webHidden/>
              </w:rPr>
              <w:instrText xml:space="preserve"> PAGEREF _Toc183164250 \h </w:instrText>
            </w:r>
            <w:r w:rsidR="0015425A">
              <w:rPr>
                <w:noProof/>
                <w:webHidden/>
              </w:rPr>
            </w:r>
            <w:r w:rsidR="0015425A">
              <w:rPr>
                <w:noProof/>
                <w:webHidden/>
              </w:rPr>
              <w:fldChar w:fldCharType="separate"/>
            </w:r>
            <w:r w:rsidR="0015425A">
              <w:rPr>
                <w:noProof/>
                <w:webHidden/>
              </w:rPr>
              <w:t>16</w:t>
            </w:r>
            <w:r w:rsidR="0015425A">
              <w:rPr>
                <w:noProof/>
                <w:webHidden/>
              </w:rPr>
              <w:fldChar w:fldCharType="end"/>
            </w:r>
          </w:hyperlink>
        </w:p>
        <w:p w14:paraId="51DDDB1D" w14:textId="200894D3"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51" w:history="1">
            <w:r w:rsidR="0015425A" w:rsidRPr="00B17E13">
              <w:rPr>
                <w:rStyle w:val="Hyperlink"/>
                <w:noProof/>
                <w:lang w:val="en-US"/>
              </w:rPr>
              <w:t>5.4.4.</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In-Country Specialist Support</w:t>
            </w:r>
            <w:r w:rsidR="0015425A">
              <w:rPr>
                <w:noProof/>
                <w:webHidden/>
              </w:rPr>
              <w:tab/>
            </w:r>
            <w:r w:rsidR="0015425A">
              <w:rPr>
                <w:noProof/>
                <w:webHidden/>
              </w:rPr>
              <w:fldChar w:fldCharType="begin"/>
            </w:r>
            <w:r w:rsidR="0015425A">
              <w:rPr>
                <w:noProof/>
                <w:webHidden/>
              </w:rPr>
              <w:instrText xml:space="preserve"> PAGEREF _Toc183164251 \h </w:instrText>
            </w:r>
            <w:r w:rsidR="0015425A">
              <w:rPr>
                <w:noProof/>
                <w:webHidden/>
              </w:rPr>
            </w:r>
            <w:r w:rsidR="0015425A">
              <w:rPr>
                <w:noProof/>
                <w:webHidden/>
              </w:rPr>
              <w:fldChar w:fldCharType="separate"/>
            </w:r>
            <w:r w:rsidR="0015425A">
              <w:rPr>
                <w:noProof/>
                <w:webHidden/>
              </w:rPr>
              <w:t>16</w:t>
            </w:r>
            <w:r w:rsidR="0015425A">
              <w:rPr>
                <w:noProof/>
                <w:webHidden/>
              </w:rPr>
              <w:fldChar w:fldCharType="end"/>
            </w:r>
          </w:hyperlink>
        </w:p>
        <w:p w14:paraId="472BCD10" w14:textId="11A25EB3"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52" w:history="1">
            <w:r w:rsidR="0015425A" w:rsidRPr="00B17E13">
              <w:rPr>
                <w:rStyle w:val="Hyperlink"/>
                <w:noProof/>
                <w:lang w:val="en-US"/>
              </w:rPr>
              <w:t>5.4.5.</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Response Breakdown (2023/2024)</w:t>
            </w:r>
            <w:r w:rsidR="0015425A">
              <w:rPr>
                <w:noProof/>
                <w:webHidden/>
              </w:rPr>
              <w:tab/>
            </w:r>
            <w:r w:rsidR="0015425A">
              <w:rPr>
                <w:noProof/>
                <w:webHidden/>
              </w:rPr>
              <w:fldChar w:fldCharType="begin"/>
            </w:r>
            <w:r w:rsidR="0015425A">
              <w:rPr>
                <w:noProof/>
                <w:webHidden/>
              </w:rPr>
              <w:instrText xml:space="preserve"> PAGEREF _Toc183164252 \h </w:instrText>
            </w:r>
            <w:r w:rsidR="0015425A">
              <w:rPr>
                <w:noProof/>
                <w:webHidden/>
              </w:rPr>
            </w:r>
            <w:r w:rsidR="0015425A">
              <w:rPr>
                <w:noProof/>
                <w:webHidden/>
              </w:rPr>
              <w:fldChar w:fldCharType="separate"/>
            </w:r>
            <w:r w:rsidR="0015425A">
              <w:rPr>
                <w:noProof/>
                <w:webHidden/>
              </w:rPr>
              <w:t>16</w:t>
            </w:r>
            <w:r w:rsidR="0015425A">
              <w:rPr>
                <w:noProof/>
                <w:webHidden/>
              </w:rPr>
              <w:fldChar w:fldCharType="end"/>
            </w:r>
          </w:hyperlink>
        </w:p>
        <w:p w14:paraId="7666BD5E" w14:textId="379F2889" w:rsidR="0015425A" w:rsidRDefault="00EF5EBC">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3164253" w:history="1">
            <w:r w:rsidR="0015425A" w:rsidRPr="00B17E13">
              <w:rPr>
                <w:rStyle w:val="Hyperlink"/>
                <w:noProof/>
                <w:lang w:val="en-US"/>
              </w:rPr>
              <w:t>6.</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OUR KEY RESPONSES</w:t>
            </w:r>
            <w:r w:rsidR="0015425A">
              <w:rPr>
                <w:noProof/>
                <w:webHidden/>
              </w:rPr>
              <w:tab/>
            </w:r>
            <w:r w:rsidR="0015425A">
              <w:rPr>
                <w:noProof/>
                <w:webHidden/>
              </w:rPr>
              <w:fldChar w:fldCharType="begin"/>
            </w:r>
            <w:r w:rsidR="0015425A">
              <w:rPr>
                <w:noProof/>
                <w:webHidden/>
              </w:rPr>
              <w:instrText xml:space="preserve"> PAGEREF _Toc183164253 \h </w:instrText>
            </w:r>
            <w:r w:rsidR="0015425A">
              <w:rPr>
                <w:noProof/>
                <w:webHidden/>
              </w:rPr>
            </w:r>
            <w:r w:rsidR="0015425A">
              <w:rPr>
                <w:noProof/>
                <w:webHidden/>
              </w:rPr>
              <w:fldChar w:fldCharType="separate"/>
            </w:r>
            <w:r w:rsidR="0015425A">
              <w:rPr>
                <w:noProof/>
                <w:webHidden/>
              </w:rPr>
              <w:t>17</w:t>
            </w:r>
            <w:r w:rsidR="0015425A">
              <w:rPr>
                <w:noProof/>
                <w:webHidden/>
              </w:rPr>
              <w:fldChar w:fldCharType="end"/>
            </w:r>
          </w:hyperlink>
        </w:p>
        <w:p w14:paraId="5E7BC831" w14:textId="7939AA42"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54" w:history="1">
            <w:r w:rsidR="0015425A" w:rsidRPr="00B17E13">
              <w:rPr>
                <w:rStyle w:val="Hyperlink"/>
                <w:lang w:val="en-US"/>
              </w:rPr>
              <w:t>6.1.</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MOUNT BAGANA VOLCANIC ERUPTION - JULY 2023</w:t>
            </w:r>
            <w:r w:rsidR="0015425A">
              <w:rPr>
                <w:webHidden/>
              </w:rPr>
              <w:tab/>
            </w:r>
            <w:r w:rsidR="0015425A">
              <w:rPr>
                <w:webHidden/>
              </w:rPr>
              <w:fldChar w:fldCharType="begin"/>
            </w:r>
            <w:r w:rsidR="0015425A">
              <w:rPr>
                <w:webHidden/>
              </w:rPr>
              <w:instrText xml:space="preserve"> PAGEREF _Toc183164254 \h </w:instrText>
            </w:r>
            <w:r w:rsidR="0015425A">
              <w:rPr>
                <w:webHidden/>
              </w:rPr>
            </w:r>
            <w:r w:rsidR="0015425A">
              <w:rPr>
                <w:webHidden/>
              </w:rPr>
              <w:fldChar w:fldCharType="separate"/>
            </w:r>
            <w:r w:rsidR="0015425A">
              <w:rPr>
                <w:webHidden/>
              </w:rPr>
              <w:t>17</w:t>
            </w:r>
            <w:r w:rsidR="0015425A">
              <w:rPr>
                <w:webHidden/>
              </w:rPr>
              <w:fldChar w:fldCharType="end"/>
            </w:r>
          </w:hyperlink>
        </w:p>
        <w:p w14:paraId="4DBBE22E" w14:textId="059F3EAB"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55" w:history="1">
            <w:r w:rsidR="0015425A" w:rsidRPr="00B17E13">
              <w:rPr>
                <w:rStyle w:val="Hyperlink"/>
                <w:noProof/>
                <w:lang w:val="en-US"/>
              </w:rPr>
              <w:t>6.1.1.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Quick Facts</w:t>
            </w:r>
            <w:r w:rsidR="0015425A">
              <w:rPr>
                <w:noProof/>
                <w:webHidden/>
              </w:rPr>
              <w:tab/>
            </w:r>
            <w:r w:rsidR="0015425A">
              <w:rPr>
                <w:noProof/>
                <w:webHidden/>
              </w:rPr>
              <w:fldChar w:fldCharType="begin"/>
            </w:r>
            <w:r w:rsidR="0015425A">
              <w:rPr>
                <w:noProof/>
                <w:webHidden/>
              </w:rPr>
              <w:instrText xml:space="preserve"> PAGEREF _Toc183164255 \h </w:instrText>
            </w:r>
            <w:r w:rsidR="0015425A">
              <w:rPr>
                <w:noProof/>
                <w:webHidden/>
              </w:rPr>
            </w:r>
            <w:r w:rsidR="0015425A">
              <w:rPr>
                <w:noProof/>
                <w:webHidden/>
              </w:rPr>
              <w:fldChar w:fldCharType="separate"/>
            </w:r>
            <w:r w:rsidR="0015425A">
              <w:rPr>
                <w:noProof/>
                <w:webHidden/>
              </w:rPr>
              <w:t>17</w:t>
            </w:r>
            <w:r w:rsidR="0015425A">
              <w:rPr>
                <w:noProof/>
                <w:webHidden/>
              </w:rPr>
              <w:fldChar w:fldCharType="end"/>
            </w:r>
          </w:hyperlink>
        </w:p>
        <w:p w14:paraId="3BE0EB82" w14:textId="2E0C92D3"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56" w:history="1">
            <w:r w:rsidR="0015425A" w:rsidRPr="00B17E13">
              <w:rPr>
                <w:rStyle w:val="Hyperlink"/>
                <w:noProof/>
                <w:lang w:val="en-US"/>
              </w:rPr>
              <w:t>6.1.2.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Background</w:t>
            </w:r>
            <w:r w:rsidR="0015425A">
              <w:rPr>
                <w:noProof/>
                <w:webHidden/>
              </w:rPr>
              <w:tab/>
            </w:r>
            <w:r w:rsidR="0015425A">
              <w:rPr>
                <w:noProof/>
                <w:webHidden/>
              </w:rPr>
              <w:fldChar w:fldCharType="begin"/>
            </w:r>
            <w:r w:rsidR="0015425A">
              <w:rPr>
                <w:noProof/>
                <w:webHidden/>
              </w:rPr>
              <w:instrText xml:space="preserve"> PAGEREF _Toc183164256 \h </w:instrText>
            </w:r>
            <w:r w:rsidR="0015425A">
              <w:rPr>
                <w:noProof/>
                <w:webHidden/>
              </w:rPr>
            </w:r>
            <w:r w:rsidR="0015425A">
              <w:rPr>
                <w:noProof/>
                <w:webHidden/>
              </w:rPr>
              <w:fldChar w:fldCharType="separate"/>
            </w:r>
            <w:r w:rsidR="0015425A">
              <w:rPr>
                <w:noProof/>
                <w:webHidden/>
              </w:rPr>
              <w:t>17</w:t>
            </w:r>
            <w:r w:rsidR="0015425A">
              <w:rPr>
                <w:noProof/>
                <w:webHidden/>
              </w:rPr>
              <w:fldChar w:fldCharType="end"/>
            </w:r>
          </w:hyperlink>
        </w:p>
        <w:p w14:paraId="3EB7AA2D" w14:textId="504571CD"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57" w:history="1">
            <w:r w:rsidR="0015425A" w:rsidRPr="00B17E13">
              <w:rPr>
                <w:rStyle w:val="Hyperlink"/>
                <w:noProof/>
                <w:lang w:val="en-US"/>
              </w:rPr>
              <w:t>6.1.3.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Our Response</w:t>
            </w:r>
            <w:r w:rsidR="0015425A">
              <w:rPr>
                <w:noProof/>
                <w:webHidden/>
              </w:rPr>
              <w:tab/>
            </w:r>
            <w:r w:rsidR="0015425A">
              <w:rPr>
                <w:noProof/>
                <w:webHidden/>
              </w:rPr>
              <w:fldChar w:fldCharType="begin"/>
            </w:r>
            <w:r w:rsidR="0015425A">
              <w:rPr>
                <w:noProof/>
                <w:webHidden/>
              </w:rPr>
              <w:instrText xml:space="preserve"> PAGEREF _Toc183164257 \h </w:instrText>
            </w:r>
            <w:r w:rsidR="0015425A">
              <w:rPr>
                <w:noProof/>
                <w:webHidden/>
              </w:rPr>
            </w:r>
            <w:r w:rsidR="0015425A">
              <w:rPr>
                <w:noProof/>
                <w:webHidden/>
              </w:rPr>
              <w:fldChar w:fldCharType="separate"/>
            </w:r>
            <w:r w:rsidR="0015425A">
              <w:rPr>
                <w:noProof/>
                <w:webHidden/>
              </w:rPr>
              <w:t>17</w:t>
            </w:r>
            <w:r w:rsidR="0015425A">
              <w:rPr>
                <w:noProof/>
                <w:webHidden/>
              </w:rPr>
              <w:fldChar w:fldCharType="end"/>
            </w:r>
          </w:hyperlink>
        </w:p>
        <w:p w14:paraId="270852EC" w14:textId="56B26381"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58" w:history="1">
            <w:r w:rsidR="0015425A" w:rsidRPr="00B17E13">
              <w:rPr>
                <w:rStyle w:val="Hyperlink"/>
                <w:lang w:val="en-US"/>
              </w:rPr>
              <w:t>6.2.</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TROPICAL CYCLONE LOLA - OCTOBER 2023</w:t>
            </w:r>
            <w:r w:rsidR="0015425A">
              <w:rPr>
                <w:webHidden/>
              </w:rPr>
              <w:tab/>
            </w:r>
            <w:r w:rsidR="0015425A">
              <w:rPr>
                <w:webHidden/>
              </w:rPr>
              <w:fldChar w:fldCharType="begin"/>
            </w:r>
            <w:r w:rsidR="0015425A">
              <w:rPr>
                <w:webHidden/>
              </w:rPr>
              <w:instrText xml:space="preserve"> PAGEREF _Toc183164258 \h </w:instrText>
            </w:r>
            <w:r w:rsidR="0015425A">
              <w:rPr>
                <w:webHidden/>
              </w:rPr>
            </w:r>
            <w:r w:rsidR="0015425A">
              <w:rPr>
                <w:webHidden/>
              </w:rPr>
              <w:fldChar w:fldCharType="separate"/>
            </w:r>
            <w:r w:rsidR="0015425A">
              <w:rPr>
                <w:webHidden/>
              </w:rPr>
              <w:t>19</w:t>
            </w:r>
            <w:r w:rsidR="0015425A">
              <w:rPr>
                <w:webHidden/>
              </w:rPr>
              <w:fldChar w:fldCharType="end"/>
            </w:r>
          </w:hyperlink>
        </w:p>
        <w:p w14:paraId="0561E1A8" w14:textId="32CC9A3C"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59" w:history="1">
            <w:r w:rsidR="0015425A" w:rsidRPr="00B17E13">
              <w:rPr>
                <w:rStyle w:val="Hyperlink"/>
                <w:noProof/>
                <w:lang w:val="en-US"/>
              </w:rPr>
              <w:t>6.2.1.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Quick Facts</w:t>
            </w:r>
            <w:r w:rsidR="0015425A">
              <w:rPr>
                <w:noProof/>
                <w:webHidden/>
              </w:rPr>
              <w:tab/>
            </w:r>
            <w:r w:rsidR="0015425A">
              <w:rPr>
                <w:noProof/>
                <w:webHidden/>
              </w:rPr>
              <w:fldChar w:fldCharType="begin"/>
            </w:r>
            <w:r w:rsidR="0015425A">
              <w:rPr>
                <w:noProof/>
                <w:webHidden/>
              </w:rPr>
              <w:instrText xml:space="preserve"> PAGEREF _Toc183164259 \h </w:instrText>
            </w:r>
            <w:r w:rsidR="0015425A">
              <w:rPr>
                <w:noProof/>
                <w:webHidden/>
              </w:rPr>
            </w:r>
            <w:r w:rsidR="0015425A">
              <w:rPr>
                <w:noProof/>
                <w:webHidden/>
              </w:rPr>
              <w:fldChar w:fldCharType="separate"/>
            </w:r>
            <w:r w:rsidR="0015425A">
              <w:rPr>
                <w:noProof/>
                <w:webHidden/>
              </w:rPr>
              <w:t>19</w:t>
            </w:r>
            <w:r w:rsidR="0015425A">
              <w:rPr>
                <w:noProof/>
                <w:webHidden/>
              </w:rPr>
              <w:fldChar w:fldCharType="end"/>
            </w:r>
          </w:hyperlink>
        </w:p>
        <w:p w14:paraId="171AAD2B" w14:textId="0AA3C2E1"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60" w:history="1">
            <w:r w:rsidR="0015425A" w:rsidRPr="00B17E13">
              <w:rPr>
                <w:rStyle w:val="Hyperlink"/>
                <w:noProof/>
                <w:lang w:val="en-US"/>
              </w:rPr>
              <w:t>6.2.2.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Background</w:t>
            </w:r>
            <w:r w:rsidR="0015425A">
              <w:rPr>
                <w:noProof/>
                <w:webHidden/>
              </w:rPr>
              <w:tab/>
            </w:r>
            <w:r w:rsidR="0015425A">
              <w:rPr>
                <w:noProof/>
                <w:webHidden/>
              </w:rPr>
              <w:fldChar w:fldCharType="begin"/>
            </w:r>
            <w:r w:rsidR="0015425A">
              <w:rPr>
                <w:noProof/>
                <w:webHidden/>
              </w:rPr>
              <w:instrText xml:space="preserve"> PAGEREF _Toc183164260 \h </w:instrText>
            </w:r>
            <w:r w:rsidR="0015425A">
              <w:rPr>
                <w:noProof/>
                <w:webHidden/>
              </w:rPr>
            </w:r>
            <w:r w:rsidR="0015425A">
              <w:rPr>
                <w:noProof/>
                <w:webHidden/>
              </w:rPr>
              <w:fldChar w:fldCharType="separate"/>
            </w:r>
            <w:r w:rsidR="0015425A">
              <w:rPr>
                <w:noProof/>
                <w:webHidden/>
              </w:rPr>
              <w:t>19</w:t>
            </w:r>
            <w:r w:rsidR="0015425A">
              <w:rPr>
                <w:noProof/>
                <w:webHidden/>
              </w:rPr>
              <w:fldChar w:fldCharType="end"/>
            </w:r>
          </w:hyperlink>
        </w:p>
        <w:p w14:paraId="75721ADE" w14:textId="54C3212C"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61" w:history="1">
            <w:r w:rsidR="0015425A" w:rsidRPr="00B17E13">
              <w:rPr>
                <w:rStyle w:val="Hyperlink"/>
                <w:noProof/>
                <w:lang w:val="en-US"/>
              </w:rPr>
              <w:t>6.2.3.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Our Response</w:t>
            </w:r>
            <w:r w:rsidR="0015425A">
              <w:rPr>
                <w:noProof/>
                <w:webHidden/>
              </w:rPr>
              <w:tab/>
            </w:r>
            <w:r w:rsidR="0015425A">
              <w:rPr>
                <w:noProof/>
                <w:webHidden/>
              </w:rPr>
              <w:fldChar w:fldCharType="begin"/>
            </w:r>
            <w:r w:rsidR="0015425A">
              <w:rPr>
                <w:noProof/>
                <w:webHidden/>
              </w:rPr>
              <w:instrText xml:space="preserve"> PAGEREF _Toc183164261 \h </w:instrText>
            </w:r>
            <w:r w:rsidR="0015425A">
              <w:rPr>
                <w:noProof/>
                <w:webHidden/>
              </w:rPr>
            </w:r>
            <w:r w:rsidR="0015425A">
              <w:rPr>
                <w:noProof/>
                <w:webHidden/>
              </w:rPr>
              <w:fldChar w:fldCharType="separate"/>
            </w:r>
            <w:r w:rsidR="0015425A">
              <w:rPr>
                <w:noProof/>
                <w:webHidden/>
              </w:rPr>
              <w:t>19</w:t>
            </w:r>
            <w:r w:rsidR="0015425A">
              <w:rPr>
                <w:noProof/>
                <w:webHidden/>
              </w:rPr>
              <w:fldChar w:fldCharType="end"/>
            </w:r>
          </w:hyperlink>
        </w:p>
        <w:p w14:paraId="357DA518" w14:textId="5A5D780D"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62" w:history="1">
            <w:r w:rsidR="0015425A" w:rsidRPr="00B17E13">
              <w:rPr>
                <w:rStyle w:val="Hyperlink"/>
                <w:lang w:val="en-US"/>
              </w:rPr>
              <w:t>6.3.</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MOUNT ULUWAN VOLCANIC ERUPTION - NOVEMBER 2023</w:t>
            </w:r>
            <w:r w:rsidR="0015425A">
              <w:rPr>
                <w:webHidden/>
              </w:rPr>
              <w:tab/>
            </w:r>
            <w:r w:rsidR="0015425A">
              <w:rPr>
                <w:webHidden/>
              </w:rPr>
              <w:fldChar w:fldCharType="begin"/>
            </w:r>
            <w:r w:rsidR="0015425A">
              <w:rPr>
                <w:webHidden/>
              </w:rPr>
              <w:instrText xml:space="preserve"> PAGEREF _Toc183164262 \h </w:instrText>
            </w:r>
            <w:r w:rsidR="0015425A">
              <w:rPr>
                <w:webHidden/>
              </w:rPr>
            </w:r>
            <w:r w:rsidR="0015425A">
              <w:rPr>
                <w:webHidden/>
              </w:rPr>
              <w:fldChar w:fldCharType="separate"/>
            </w:r>
            <w:r w:rsidR="0015425A">
              <w:rPr>
                <w:webHidden/>
              </w:rPr>
              <w:t>20</w:t>
            </w:r>
            <w:r w:rsidR="0015425A">
              <w:rPr>
                <w:webHidden/>
              </w:rPr>
              <w:fldChar w:fldCharType="end"/>
            </w:r>
          </w:hyperlink>
        </w:p>
        <w:p w14:paraId="303359AB" w14:textId="1046C767"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63" w:history="1">
            <w:r w:rsidR="0015425A" w:rsidRPr="00B17E13">
              <w:rPr>
                <w:rStyle w:val="Hyperlink"/>
                <w:noProof/>
                <w:lang w:val="en-US"/>
              </w:rPr>
              <w:t>6.3.1.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Quick Facts</w:t>
            </w:r>
            <w:r w:rsidR="0015425A">
              <w:rPr>
                <w:noProof/>
                <w:webHidden/>
              </w:rPr>
              <w:tab/>
            </w:r>
            <w:r w:rsidR="0015425A">
              <w:rPr>
                <w:noProof/>
                <w:webHidden/>
              </w:rPr>
              <w:fldChar w:fldCharType="begin"/>
            </w:r>
            <w:r w:rsidR="0015425A">
              <w:rPr>
                <w:noProof/>
                <w:webHidden/>
              </w:rPr>
              <w:instrText xml:space="preserve"> PAGEREF _Toc183164263 \h </w:instrText>
            </w:r>
            <w:r w:rsidR="0015425A">
              <w:rPr>
                <w:noProof/>
                <w:webHidden/>
              </w:rPr>
            </w:r>
            <w:r w:rsidR="0015425A">
              <w:rPr>
                <w:noProof/>
                <w:webHidden/>
              </w:rPr>
              <w:fldChar w:fldCharType="separate"/>
            </w:r>
            <w:r w:rsidR="0015425A">
              <w:rPr>
                <w:noProof/>
                <w:webHidden/>
              </w:rPr>
              <w:t>20</w:t>
            </w:r>
            <w:r w:rsidR="0015425A">
              <w:rPr>
                <w:noProof/>
                <w:webHidden/>
              </w:rPr>
              <w:fldChar w:fldCharType="end"/>
            </w:r>
          </w:hyperlink>
        </w:p>
        <w:p w14:paraId="3D03C7B1" w14:textId="4F0C04E6"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64" w:history="1">
            <w:r w:rsidR="0015425A" w:rsidRPr="00B17E13">
              <w:rPr>
                <w:rStyle w:val="Hyperlink"/>
                <w:noProof/>
                <w:lang w:val="en-US"/>
              </w:rPr>
              <w:t>6.3.2.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Background</w:t>
            </w:r>
            <w:r w:rsidR="0015425A">
              <w:rPr>
                <w:noProof/>
                <w:webHidden/>
              </w:rPr>
              <w:tab/>
            </w:r>
            <w:r w:rsidR="0015425A">
              <w:rPr>
                <w:noProof/>
                <w:webHidden/>
              </w:rPr>
              <w:fldChar w:fldCharType="begin"/>
            </w:r>
            <w:r w:rsidR="0015425A">
              <w:rPr>
                <w:noProof/>
                <w:webHidden/>
              </w:rPr>
              <w:instrText xml:space="preserve"> PAGEREF _Toc183164264 \h </w:instrText>
            </w:r>
            <w:r w:rsidR="0015425A">
              <w:rPr>
                <w:noProof/>
                <w:webHidden/>
              </w:rPr>
            </w:r>
            <w:r w:rsidR="0015425A">
              <w:rPr>
                <w:noProof/>
                <w:webHidden/>
              </w:rPr>
              <w:fldChar w:fldCharType="separate"/>
            </w:r>
            <w:r w:rsidR="0015425A">
              <w:rPr>
                <w:noProof/>
                <w:webHidden/>
              </w:rPr>
              <w:t>20</w:t>
            </w:r>
            <w:r w:rsidR="0015425A">
              <w:rPr>
                <w:noProof/>
                <w:webHidden/>
              </w:rPr>
              <w:fldChar w:fldCharType="end"/>
            </w:r>
          </w:hyperlink>
        </w:p>
        <w:p w14:paraId="5510B195" w14:textId="1A9CCC39"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65" w:history="1">
            <w:r w:rsidR="0015425A" w:rsidRPr="00B17E13">
              <w:rPr>
                <w:rStyle w:val="Hyperlink"/>
                <w:noProof/>
                <w:lang w:val="en-US"/>
              </w:rPr>
              <w:t>6.3.3.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Our Response</w:t>
            </w:r>
            <w:r w:rsidR="0015425A">
              <w:rPr>
                <w:noProof/>
                <w:webHidden/>
              </w:rPr>
              <w:tab/>
            </w:r>
            <w:r w:rsidR="0015425A">
              <w:rPr>
                <w:noProof/>
                <w:webHidden/>
              </w:rPr>
              <w:fldChar w:fldCharType="begin"/>
            </w:r>
            <w:r w:rsidR="0015425A">
              <w:rPr>
                <w:noProof/>
                <w:webHidden/>
              </w:rPr>
              <w:instrText xml:space="preserve"> PAGEREF _Toc183164265 \h </w:instrText>
            </w:r>
            <w:r w:rsidR="0015425A">
              <w:rPr>
                <w:noProof/>
                <w:webHidden/>
              </w:rPr>
            </w:r>
            <w:r w:rsidR="0015425A">
              <w:rPr>
                <w:noProof/>
                <w:webHidden/>
              </w:rPr>
              <w:fldChar w:fldCharType="separate"/>
            </w:r>
            <w:r w:rsidR="0015425A">
              <w:rPr>
                <w:noProof/>
                <w:webHidden/>
              </w:rPr>
              <w:t>21</w:t>
            </w:r>
            <w:r w:rsidR="0015425A">
              <w:rPr>
                <w:noProof/>
                <w:webHidden/>
              </w:rPr>
              <w:fldChar w:fldCharType="end"/>
            </w:r>
          </w:hyperlink>
        </w:p>
        <w:p w14:paraId="7C798AA0" w14:textId="583B33F8"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66" w:history="1">
            <w:r w:rsidR="0015425A" w:rsidRPr="00B17E13">
              <w:rPr>
                <w:rStyle w:val="Hyperlink"/>
                <w:lang w:val="en-US"/>
              </w:rPr>
              <w:t>6.4.</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ENGA LANDSLIDE - MAY 2024</w:t>
            </w:r>
            <w:r w:rsidR="0015425A">
              <w:rPr>
                <w:webHidden/>
              </w:rPr>
              <w:tab/>
            </w:r>
            <w:r w:rsidR="0015425A">
              <w:rPr>
                <w:webHidden/>
              </w:rPr>
              <w:fldChar w:fldCharType="begin"/>
            </w:r>
            <w:r w:rsidR="0015425A">
              <w:rPr>
                <w:webHidden/>
              </w:rPr>
              <w:instrText xml:space="preserve"> PAGEREF _Toc183164266 \h </w:instrText>
            </w:r>
            <w:r w:rsidR="0015425A">
              <w:rPr>
                <w:webHidden/>
              </w:rPr>
            </w:r>
            <w:r w:rsidR="0015425A">
              <w:rPr>
                <w:webHidden/>
              </w:rPr>
              <w:fldChar w:fldCharType="separate"/>
            </w:r>
            <w:r w:rsidR="0015425A">
              <w:rPr>
                <w:webHidden/>
              </w:rPr>
              <w:t>21</w:t>
            </w:r>
            <w:r w:rsidR="0015425A">
              <w:rPr>
                <w:webHidden/>
              </w:rPr>
              <w:fldChar w:fldCharType="end"/>
            </w:r>
          </w:hyperlink>
        </w:p>
        <w:p w14:paraId="5DC812BC" w14:textId="4AAE5451"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67" w:history="1">
            <w:r w:rsidR="0015425A" w:rsidRPr="00B17E13">
              <w:rPr>
                <w:rStyle w:val="Hyperlink"/>
                <w:noProof/>
                <w:lang w:val="en-US"/>
              </w:rPr>
              <w:t>6.4.1.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Quick Facts</w:t>
            </w:r>
            <w:r w:rsidR="0015425A">
              <w:rPr>
                <w:noProof/>
                <w:webHidden/>
              </w:rPr>
              <w:tab/>
            </w:r>
            <w:r w:rsidR="0015425A">
              <w:rPr>
                <w:noProof/>
                <w:webHidden/>
              </w:rPr>
              <w:fldChar w:fldCharType="begin"/>
            </w:r>
            <w:r w:rsidR="0015425A">
              <w:rPr>
                <w:noProof/>
                <w:webHidden/>
              </w:rPr>
              <w:instrText xml:space="preserve"> PAGEREF _Toc183164267 \h </w:instrText>
            </w:r>
            <w:r w:rsidR="0015425A">
              <w:rPr>
                <w:noProof/>
                <w:webHidden/>
              </w:rPr>
            </w:r>
            <w:r w:rsidR="0015425A">
              <w:rPr>
                <w:noProof/>
                <w:webHidden/>
              </w:rPr>
              <w:fldChar w:fldCharType="separate"/>
            </w:r>
            <w:r w:rsidR="0015425A">
              <w:rPr>
                <w:noProof/>
                <w:webHidden/>
              </w:rPr>
              <w:t>21</w:t>
            </w:r>
            <w:r w:rsidR="0015425A">
              <w:rPr>
                <w:noProof/>
                <w:webHidden/>
              </w:rPr>
              <w:fldChar w:fldCharType="end"/>
            </w:r>
          </w:hyperlink>
        </w:p>
        <w:p w14:paraId="5F83A4D1" w14:textId="22FC3602"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68" w:history="1">
            <w:r w:rsidR="0015425A" w:rsidRPr="00B17E13">
              <w:rPr>
                <w:rStyle w:val="Hyperlink"/>
                <w:noProof/>
                <w:lang w:val="en-US"/>
              </w:rPr>
              <w:t>6.4.2.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Background</w:t>
            </w:r>
            <w:r w:rsidR="0015425A">
              <w:rPr>
                <w:noProof/>
                <w:webHidden/>
              </w:rPr>
              <w:tab/>
            </w:r>
            <w:r w:rsidR="0015425A">
              <w:rPr>
                <w:noProof/>
                <w:webHidden/>
              </w:rPr>
              <w:fldChar w:fldCharType="begin"/>
            </w:r>
            <w:r w:rsidR="0015425A">
              <w:rPr>
                <w:noProof/>
                <w:webHidden/>
              </w:rPr>
              <w:instrText xml:space="preserve"> PAGEREF _Toc183164268 \h </w:instrText>
            </w:r>
            <w:r w:rsidR="0015425A">
              <w:rPr>
                <w:noProof/>
                <w:webHidden/>
              </w:rPr>
            </w:r>
            <w:r w:rsidR="0015425A">
              <w:rPr>
                <w:noProof/>
                <w:webHidden/>
              </w:rPr>
              <w:fldChar w:fldCharType="separate"/>
            </w:r>
            <w:r w:rsidR="0015425A">
              <w:rPr>
                <w:noProof/>
                <w:webHidden/>
              </w:rPr>
              <w:t>22</w:t>
            </w:r>
            <w:r w:rsidR="0015425A">
              <w:rPr>
                <w:noProof/>
                <w:webHidden/>
              </w:rPr>
              <w:fldChar w:fldCharType="end"/>
            </w:r>
          </w:hyperlink>
        </w:p>
        <w:p w14:paraId="5856BCB1" w14:textId="75E4346A"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69" w:history="1">
            <w:r w:rsidR="0015425A" w:rsidRPr="00B17E13">
              <w:rPr>
                <w:rStyle w:val="Hyperlink"/>
                <w:noProof/>
                <w:lang w:val="en-US"/>
              </w:rPr>
              <w:t>6.4.3.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Our Response</w:t>
            </w:r>
            <w:r w:rsidR="0015425A">
              <w:rPr>
                <w:noProof/>
                <w:webHidden/>
              </w:rPr>
              <w:tab/>
            </w:r>
            <w:r w:rsidR="0015425A">
              <w:rPr>
                <w:noProof/>
                <w:webHidden/>
              </w:rPr>
              <w:fldChar w:fldCharType="begin"/>
            </w:r>
            <w:r w:rsidR="0015425A">
              <w:rPr>
                <w:noProof/>
                <w:webHidden/>
              </w:rPr>
              <w:instrText xml:space="preserve"> PAGEREF _Toc183164269 \h </w:instrText>
            </w:r>
            <w:r w:rsidR="0015425A">
              <w:rPr>
                <w:noProof/>
                <w:webHidden/>
              </w:rPr>
            </w:r>
            <w:r w:rsidR="0015425A">
              <w:rPr>
                <w:noProof/>
                <w:webHidden/>
              </w:rPr>
              <w:fldChar w:fldCharType="separate"/>
            </w:r>
            <w:r w:rsidR="0015425A">
              <w:rPr>
                <w:noProof/>
                <w:webHidden/>
              </w:rPr>
              <w:t>22</w:t>
            </w:r>
            <w:r w:rsidR="0015425A">
              <w:rPr>
                <w:noProof/>
                <w:webHidden/>
              </w:rPr>
              <w:fldChar w:fldCharType="end"/>
            </w:r>
          </w:hyperlink>
        </w:p>
        <w:p w14:paraId="1291B92E" w14:textId="209E9A1D" w:rsidR="0015425A" w:rsidRDefault="00EF5EBC">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3164270" w:history="1">
            <w:r w:rsidR="0015425A" w:rsidRPr="00B17E13">
              <w:rPr>
                <w:rStyle w:val="Hyperlink"/>
                <w:noProof/>
                <w:lang w:val="en-US"/>
              </w:rPr>
              <w:t>7.</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DEEPENING OUR IMPACT</w:t>
            </w:r>
            <w:r w:rsidR="0015425A">
              <w:rPr>
                <w:noProof/>
                <w:webHidden/>
              </w:rPr>
              <w:tab/>
            </w:r>
            <w:r w:rsidR="0015425A">
              <w:rPr>
                <w:noProof/>
                <w:webHidden/>
              </w:rPr>
              <w:fldChar w:fldCharType="begin"/>
            </w:r>
            <w:r w:rsidR="0015425A">
              <w:rPr>
                <w:noProof/>
                <w:webHidden/>
              </w:rPr>
              <w:instrText xml:space="preserve"> PAGEREF _Toc183164270 \h </w:instrText>
            </w:r>
            <w:r w:rsidR="0015425A">
              <w:rPr>
                <w:noProof/>
                <w:webHidden/>
              </w:rPr>
            </w:r>
            <w:r w:rsidR="0015425A">
              <w:rPr>
                <w:noProof/>
                <w:webHidden/>
              </w:rPr>
              <w:fldChar w:fldCharType="separate"/>
            </w:r>
            <w:r w:rsidR="0015425A">
              <w:rPr>
                <w:noProof/>
                <w:webHidden/>
              </w:rPr>
              <w:t>23</w:t>
            </w:r>
            <w:r w:rsidR="0015425A">
              <w:rPr>
                <w:noProof/>
                <w:webHidden/>
              </w:rPr>
              <w:fldChar w:fldCharType="end"/>
            </w:r>
          </w:hyperlink>
        </w:p>
        <w:p w14:paraId="7B79DC3E" w14:textId="690D13B4"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71" w:history="1">
            <w:r w:rsidR="0015425A" w:rsidRPr="00B17E13">
              <w:rPr>
                <w:rStyle w:val="Hyperlink"/>
                <w:lang w:val="en-US"/>
              </w:rPr>
              <w:t>7.1.</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GENDER, EQUALITY, DISABILITY AND SOCIAL INCLUSION</w:t>
            </w:r>
            <w:r w:rsidR="0015425A">
              <w:rPr>
                <w:webHidden/>
              </w:rPr>
              <w:tab/>
            </w:r>
            <w:r w:rsidR="0015425A">
              <w:rPr>
                <w:webHidden/>
              </w:rPr>
              <w:fldChar w:fldCharType="begin"/>
            </w:r>
            <w:r w:rsidR="0015425A">
              <w:rPr>
                <w:webHidden/>
              </w:rPr>
              <w:instrText xml:space="preserve"> PAGEREF _Toc183164271 \h </w:instrText>
            </w:r>
            <w:r w:rsidR="0015425A">
              <w:rPr>
                <w:webHidden/>
              </w:rPr>
            </w:r>
            <w:r w:rsidR="0015425A">
              <w:rPr>
                <w:webHidden/>
              </w:rPr>
              <w:fldChar w:fldCharType="separate"/>
            </w:r>
            <w:r w:rsidR="0015425A">
              <w:rPr>
                <w:webHidden/>
              </w:rPr>
              <w:t>23</w:t>
            </w:r>
            <w:r w:rsidR="0015425A">
              <w:rPr>
                <w:webHidden/>
              </w:rPr>
              <w:fldChar w:fldCharType="end"/>
            </w:r>
          </w:hyperlink>
        </w:p>
        <w:p w14:paraId="0D03421E" w14:textId="27CF2B63"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72" w:history="1">
            <w:r w:rsidR="0015425A" w:rsidRPr="00B17E13">
              <w:rPr>
                <w:rStyle w:val="Hyperlink"/>
                <w:noProof/>
                <w:lang w:val="en-US"/>
              </w:rPr>
              <w:t>7.1.1.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Embedding GEDSI</w:t>
            </w:r>
            <w:r w:rsidR="0015425A">
              <w:rPr>
                <w:noProof/>
                <w:webHidden/>
              </w:rPr>
              <w:tab/>
            </w:r>
            <w:r w:rsidR="0015425A">
              <w:rPr>
                <w:noProof/>
                <w:webHidden/>
              </w:rPr>
              <w:fldChar w:fldCharType="begin"/>
            </w:r>
            <w:r w:rsidR="0015425A">
              <w:rPr>
                <w:noProof/>
                <w:webHidden/>
              </w:rPr>
              <w:instrText xml:space="preserve"> PAGEREF _Toc183164272 \h </w:instrText>
            </w:r>
            <w:r w:rsidR="0015425A">
              <w:rPr>
                <w:noProof/>
                <w:webHidden/>
              </w:rPr>
            </w:r>
            <w:r w:rsidR="0015425A">
              <w:rPr>
                <w:noProof/>
                <w:webHidden/>
              </w:rPr>
              <w:fldChar w:fldCharType="separate"/>
            </w:r>
            <w:r w:rsidR="0015425A">
              <w:rPr>
                <w:noProof/>
                <w:webHidden/>
              </w:rPr>
              <w:t>23</w:t>
            </w:r>
            <w:r w:rsidR="0015425A">
              <w:rPr>
                <w:noProof/>
                <w:webHidden/>
              </w:rPr>
              <w:fldChar w:fldCharType="end"/>
            </w:r>
          </w:hyperlink>
        </w:p>
        <w:p w14:paraId="510C3BA9" w14:textId="73F97969"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73" w:history="1">
            <w:r w:rsidR="0015425A" w:rsidRPr="00B17E13">
              <w:rPr>
                <w:rStyle w:val="Hyperlink"/>
                <w:noProof/>
                <w:lang w:val="en-US"/>
              </w:rPr>
              <w:t>7.1.2.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Internal GEDSI Consultations</w:t>
            </w:r>
            <w:r w:rsidR="0015425A">
              <w:rPr>
                <w:noProof/>
                <w:webHidden/>
              </w:rPr>
              <w:tab/>
            </w:r>
            <w:r w:rsidR="0015425A">
              <w:rPr>
                <w:noProof/>
                <w:webHidden/>
              </w:rPr>
              <w:fldChar w:fldCharType="begin"/>
            </w:r>
            <w:r w:rsidR="0015425A">
              <w:rPr>
                <w:noProof/>
                <w:webHidden/>
              </w:rPr>
              <w:instrText xml:space="preserve"> PAGEREF _Toc183164273 \h </w:instrText>
            </w:r>
            <w:r w:rsidR="0015425A">
              <w:rPr>
                <w:noProof/>
                <w:webHidden/>
              </w:rPr>
            </w:r>
            <w:r w:rsidR="0015425A">
              <w:rPr>
                <w:noProof/>
                <w:webHidden/>
              </w:rPr>
              <w:fldChar w:fldCharType="separate"/>
            </w:r>
            <w:r w:rsidR="0015425A">
              <w:rPr>
                <w:noProof/>
                <w:webHidden/>
              </w:rPr>
              <w:t>23</w:t>
            </w:r>
            <w:r w:rsidR="0015425A">
              <w:rPr>
                <w:noProof/>
                <w:webHidden/>
              </w:rPr>
              <w:fldChar w:fldCharType="end"/>
            </w:r>
          </w:hyperlink>
        </w:p>
        <w:p w14:paraId="5D59962A" w14:textId="195055C3"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74" w:history="1">
            <w:r w:rsidR="0015425A" w:rsidRPr="00B17E13">
              <w:rPr>
                <w:rStyle w:val="Hyperlink"/>
                <w:noProof/>
                <w:lang w:val="en-US"/>
              </w:rPr>
              <w:t>7.1.3.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Disability Inclusion Pilot</w:t>
            </w:r>
            <w:r w:rsidR="0015425A">
              <w:rPr>
                <w:noProof/>
                <w:webHidden/>
              </w:rPr>
              <w:tab/>
            </w:r>
            <w:r w:rsidR="0015425A">
              <w:rPr>
                <w:noProof/>
                <w:webHidden/>
              </w:rPr>
              <w:fldChar w:fldCharType="begin"/>
            </w:r>
            <w:r w:rsidR="0015425A">
              <w:rPr>
                <w:noProof/>
                <w:webHidden/>
              </w:rPr>
              <w:instrText xml:space="preserve"> PAGEREF _Toc183164274 \h </w:instrText>
            </w:r>
            <w:r w:rsidR="0015425A">
              <w:rPr>
                <w:noProof/>
                <w:webHidden/>
              </w:rPr>
            </w:r>
            <w:r w:rsidR="0015425A">
              <w:rPr>
                <w:noProof/>
                <w:webHidden/>
              </w:rPr>
              <w:fldChar w:fldCharType="separate"/>
            </w:r>
            <w:r w:rsidR="0015425A">
              <w:rPr>
                <w:noProof/>
                <w:webHidden/>
              </w:rPr>
              <w:t>23</w:t>
            </w:r>
            <w:r w:rsidR="0015425A">
              <w:rPr>
                <w:noProof/>
                <w:webHidden/>
              </w:rPr>
              <w:fldChar w:fldCharType="end"/>
            </w:r>
          </w:hyperlink>
        </w:p>
        <w:p w14:paraId="50E2A5F2" w14:textId="36C7F282"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75" w:history="1">
            <w:r w:rsidR="0015425A" w:rsidRPr="00B17E13">
              <w:rPr>
                <w:rStyle w:val="Hyperlink"/>
                <w:lang w:val="en-US"/>
              </w:rPr>
              <w:t>7.2.</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GREENING</w:t>
            </w:r>
            <w:r w:rsidR="0015425A">
              <w:rPr>
                <w:webHidden/>
              </w:rPr>
              <w:tab/>
            </w:r>
            <w:r w:rsidR="0015425A">
              <w:rPr>
                <w:webHidden/>
              </w:rPr>
              <w:fldChar w:fldCharType="begin"/>
            </w:r>
            <w:r w:rsidR="0015425A">
              <w:rPr>
                <w:webHidden/>
              </w:rPr>
              <w:instrText xml:space="preserve"> PAGEREF _Toc183164275 \h </w:instrText>
            </w:r>
            <w:r w:rsidR="0015425A">
              <w:rPr>
                <w:webHidden/>
              </w:rPr>
            </w:r>
            <w:r w:rsidR="0015425A">
              <w:rPr>
                <w:webHidden/>
              </w:rPr>
              <w:fldChar w:fldCharType="separate"/>
            </w:r>
            <w:r w:rsidR="0015425A">
              <w:rPr>
                <w:webHidden/>
              </w:rPr>
              <w:t>25</w:t>
            </w:r>
            <w:r w:rsidR="0015425A">
              <w:rPr>
                <w:webHidden/>
              </w:rPr>
              <w:fldChar w:fldCharType="end"/>
            </w:r>
          </w:hyperlink>
        </w:p>
        <w:p w14:paraId="220502D7" w14:textId="2DFFAD56"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76" w:history="1">
            <w:r w:rsidR="0015425A" w:rsidRPr="00B17E13">
              <w:rPr>
                <w:rStyle w:val="Hyperlink"/>
                <w:noProof/>
                <w:lang w:val="en-US"/>
              </w:rPr>
              <w:t>7.2.1.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Waste Removal</w:t>
            </w:r>
            <w:r w:rsidR="0015425A">
              <w:rPr>
                <w:noProof/>
                <w:webHidden/>
              </w:rPr>
              <w:tab/>
            </w:r>
            <w:r w:rsidR="0015425A">
              <w:rPr>
                <w:noProof/>
                <w:webHidden/>
              </w:rPr>
              <w:fldChar w:fldCharType="begin"/>
            </w:r>
            <w:r w:rsidR="0015425A">
              <w:rPr>
                <w:noProof/>
                <w:webHidden/>
              </w:rPr>
              <w:instrText xml:space="preserve"> PAGEREF _Toc183164276 \h </w:instrText>
            </w:r>
            <w:r w:rsidR="0015425A">
              <w:rPr>
                <w:noProof/>
                <w:webHidden/>
              </w:rPr>
            </w:r>
            <w:r w:rsidR="0015425A">
              <w:rPr>
                <w:noProof/>
                <w:webHidden/>
              </w:rPr>
              <w:fldChar w:fldCharType="separate"/>
            </w:r>
            <w:r w:rsidR="0015425A">
              <w:rPr>
                <w:noProof/>
                <w:webHidden/>
              </w:rPr>
              <w:t>25</w:t>
            </w:r>
            <w:r w:rsidR="0015425A">
              <w:rPr>
                <w:noProof/>
                <w:webHidden/>
              </w:rPr>
              <w:fldChar w:fldCharType="end"/>
            </w:r>
          </w:hyperlink>
        </w:p>
        <w:p w14:paraId="354AC859" w14:textId="34A24ADA"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77" w:history="1">
            <w:r w:rsidR="0015425A" w:rsidRPr="00B17E13">
              <w:rPr>
                <w:rStyle w:val="Hyperlink"/>
                <w:noProof/>
                <w:lang w:val="en-US"/>
              </w:rPr>
              <w:t>7.2.2.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Donations</w:t>
            </w:r>
            <w:r w:rsidR="0015425A">
              <w:rPr>
                <w:noProof/>
                <w:webHidden/>
              </w:rPr>
              <w:tab/>
            </w:r>
            <w:r w:rsidR="0015425A">
              <w:rPr>
                <w:noProof/>
                <w:webHidden/>
              </w:rPr>
              <w:fldChar w:fldCharType="begin"/>
            </w:r>
            <w:r w:rsidR="0015425A">
              <w:rPr>
                <w:noProof/>
                <w:webHidden/>
              </w:rPr>
              <w:instrText xml:space="preserve"> PAGEREF _Toc183164277 \h </w:instrText>
            </w:r>
            <w:r w:rsidR="0015425A">
              <w:rPr>
                <w:noProof/>
                <w:webHidden/>
              </w:rPr>
            </w:r>
            <w:r w:rsidR="0015425A">
              <w:rPr>
                <w:noProof/>
                <w:webHidden/>
              </w:rPr>
              <w:fldChar w:fldCharType="separate"/>
            </w:r>
            <w:r w:rsidR="0015425A">
              <w:rPr>
                <w:noProof/>
                <w:webHidden/>
              </w:rPr>
              <w:t>25</w:t>
            </w:r>
            <w:r w:rsidR="0015425A">
              <w:rPr>
                <w:noProof/>
                <w:webHidden/>
              </w:rPr>
              <w:fldChar w:fldCharType="end"/>
            </w:r>
          </w:hyperlink>
        </w:p>
        <w:p w14:paraId="10F4DACC" w14:textId="433D5361"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78" w:history="1">
            <w:r w:rsidR="0015425A" w:rsidRPr="00B17E13">
              <w:rPr>
                <w:rStyle w:val="Hyperlink"/>
                <w:lang w:val="en-US"/>
              </w:rPr>
              <w:t>7.3.</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CONNECTEDNESS, PARTNERSHIPS AND COLLABORATION</w:t>
            </w:r>
            <w:r w:rsidR="0015425A">
              <w:rPr>
                <w:webHidden/>
              </w:rPr>
              <w:tab/>
            </w:r>
            <w:r w:rsidR="0015425A">
              <w:rPr>
                <w:webHidden/>
              </w:rPr>
              <w:fldChar w:fldCharType="begin"/>
            </w:r>
            <w:r w:rsidR="0015425A">
              <w:rPr>
                <w:webHidden/>
              </w:rPr>
              <w:instrText xml:space="preserve"> PAGEREF _Toc183164278 \h </w:instrText>
            </w:r>
            <w:r w:rsidR="0015425A">
              <w:rPr>
                <w:webHidden/>
              </w:rPr>
            </w:r>
            <w:r w:rsidR="0015425A">
              <w:rPr>
                <w:webHidden/>
              </w:rPr>
              <w:fldChar w:fldCharType="separate"/>
            </w:r>
            <w:r w:rsidR="0015425A">
              <w:rPr>
                <w:webHidden/>
              </w:rPr>
              <w:t>27</w:t>
            </w:r>
            <w:r w:rsidR="0015425A">
              <w:rPr>
                <w:webHidden/>
              </w:rPr>
              <w:fldChar w:fldCharType="end"/>
            </w:r>
          </w:hyperlink>
        </w:p>
        <w:p w14:paraId="1C7A7D22" w14:textId="6BE4E6CB"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79" w:history="1">
            <w:r w:rsidR="0015425A" w:rsidRPr="00B17E13">
              <w:rPr>
                <w:rStyle w:val="Hyperlink"/>
                <w:noProof/>
                <w:lang w:val="en-US"/>
              </w:rPr>
              <w:t>7.3.1.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Working with the Pacific</w:t>
            </w:r>
            <w:r w:rsidR="0015425A">
              <w:rPr>
                <w:noProof/>
                <w:webHidden/>
              </w:rPr>
              <w:tab/>
            </w:r>
            <w:r w:rsidR="0015425A">
              <w:rPr>
                <w:noProof/>
                <w:webHidden/>
              </w:rPr>
              <w:fldChar w:fldCharType="begin"/>
            </w:r>
            <w:r w:rsidR="0015425A">
              <w:rPr>
                <w:noProof/>
                <w:webHidden/>
              </w:rPr>
              <w:instrText xml:space="preserve"> PAGEREF _Toc183164279 \h </w:instrText>
            </w:r>
            <w:r w:rsidR="0015425A">
              <w:rPr>
                <w:noProof/>
                <w:webHidden/>
              </w:rPr>
            </w:r>
            <w:r w:rsidR="0015425A">
              <w:rPr>
                <w:noProof/>
                <w:webHidden/>
              </w:rPr>
              <w:fldChar w:fldCharType="separate"/>
            </w:r>
            <w:r w:rsidR="0015425A">
              <w:rPr>
                <w:noProof/>
                <w:webHidden/>
              </w:rPr>
              <w:t>27</w:t>
            </w:r>
            <w:r w:rsidR="0015425A">
              <w:rPr>
                <w:noProof/>
                <w:webHidden/>
              </w:rPr>
              <w:fldChar w:fldCharType="end"/>
            </w:r>
          </w:hyperlink>
        </w:p>
        <w:p w14:paraId="221F3D99" w14:textId="74274BDF"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80" w:history="1">
            <w:r w:rsidR="0015425A" w:rsidRPr="00B17E13">
              <w:rPr>
                <w:rStyle w:val="Hyperlink"/>
                <w:noProof/>
                <w:lang w:val="en-US"/>
              </w:rPr>
              <w:t>7.3.2.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Successful Collaborations</w:t>
            </w:r>
            <w:r w:rsidR="0015425A">
              <w:rPr>
                <w:noProof/>
                <w:webHidden/>
              </w:rPr>
              <w:tab/>
            </w:r>
            <w:r w:rsidR="0015425A">
              <w:rPr>
                <w:noProof/>
                <w:webHidden/>
              </w:rPr>
              <w:fldChar w:fldCharType="begin"/>
            </w:r>
            <w:r w:rsidR="0015425A">
              <w:rPr>
                <w:noProof/>
                <w:webHidden/>
              </w:rPr>
              <w:instrText xml:space="preserve"> PAGEREF _Toc183164280 \h </w:instrText>
            </w:r>
            <w:r w:rsidR="0015425A">
              <w:rPr>
                <w:noProof/>
                <w:webHidden/>
              </w:rPr>
            </w:r>
            <w:r w:rsidR="0015425A">
              <w:rPr>
                <w:noProof/>
                <w:webHidden/>
              </w:rPr>
              <w:fldChar w:fldCharType="separate"/>
            </w:r>
            <w:r w:rsidR="0015425A">
              <w:rPr>
                <w:noProof/>
                <w:webHidden/>
              </w:rPr>
              <w:t>27</w:t>
            </w:r>
            <w:r w:rsidR="0015425A">
              <w:rPr>
                <w:noProof/>
                <w:webHidden/>
              </w:rPr>
              <w:fldChar w:fldCharType="end"/>
            </w:r>
          </w:hyperlink>
        </w:p>
        <w:p w14:paraId="238ACB8F" w14:textId="4BD6ACED"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81" w:history="1">
            <w:r w:rsidR="0015425A" w:rsidRPr="00B17E13">
              <w:rPr>
                <w:rStyle w:val="Hyperlink"/>
                <w:noProof/>
                <w:lang w:val="en-US"/>
              </w:rPr>
              <w:t>7.3.3.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Whole of DFAT Collaboration</w:t>
            </w:r>
            <w:r w:rsidR="0015425A">
              <w:rPr>
                <w:noProof/>
                <w:webHidden/>
              </w:rPr>
              <w:tab/>
            </w:r>
            <w:r w:rsidR="0015425A">
              <w:rPr>
                <w:noProof/>
                <w:webHidden/>
              </w:rPr>
              <w:fldChar w:fldCharType="begin"/>
            </w:r>
            <w:r w:rsidR="0015425A">
              <w:rPr>
                <w:noProof/>
                <w:webHidden/>
              </w:rPr>
              <w:instrText xml:space="preserve"> PAGEREF _Toc183164281 \h </w:instrText>
            </w:r>
            <w:r w:rsidR="0015425A">
              <w:rPr>
                <w:noProof/>
                <w:webHidden/>
              </w:rPr>
            </w:r>
            <w:r w:rsidR="0015425A">
              <w:rPr>
                <w:noProof/>
                <w:webHidden/>
              </w:rPr>
              <w:fldChar w:fldCharType="separate"/>
            </w:r>
            <w:r w:rsidR="0015425A">
              <w:rPr>
                <w:noProof/>
                <w:webHidden/>
              </w:rPr>
              <w:t>27</w:t>
            </w:r>
            <w:r w:rsidR="0015425A">
              <w:rPr>
                <w:noProof/>
                <w:webHidden/>
              </w:rPr>
              <w:fldChar w:fldCharType="end"/>
            </w:r>
          </w:hyperlink>
        </w:p>
        <w:p w14:paraId="1EAFF089" w14:textId="36DAC54B"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82" w:history="1">
            <w:r w:rsidR="0015425A" w:rsidRPr="00B17E13">
              <w:rPr>
                <w:rStyle w:val="Hyperlink"/>
                <w:noProof/>
                <w:lang w:val="en-US"/>
              </w:rPr>
              <w:t>7.3.4.</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Integrating with the Humanitarian System</w:t>
            </w:r>
            <w:r w:rsidR="0015425A">
              <w:rPr>
                <w:noProof/>
                <w:webHidden/>
              </w:rPr>
              <w:tab/>
            </w:r>
            <w:r w:rsidR="0015425A">
              <w:rPr>
                <w:noProof/>
                <w:webHidden/>
              </w:rPr>
              <w:fldChar w:fldCharType="begin"/>
            </w:r>
            <w:r w:rsidR="0015425A">
              <w:rPr>
                <w:noProof/>
                <w:webHidden/>
              </w:rPr>
              <w:instrText xml:space="preserve"> PAGEREF _Toc183164282 \h </w:instrText>
            </w:r>
            <w:r w:rsidR="0015425A">
              <w:rPr>
                <w:noProof/>
                <w:webHidden/>
              </w:rPr>
            </w:r>
            <w:r w:rsidR="0015425A">
              <w:rPr>
                <w:noProof/>
                <w:webHidden/>
              </w:rPr>
              <w:fldChar w:fldCharType="separate"/>
            </w:r>
            <w:r w:rsidR="0015425A">
              <w:rPr>
                <w:noProof/>
                <w:webHidden/>
              </w:rPr>
              <w:t>28</w:t>
            </w:r>
            <w:r w:rsidR="0015425A">
              <w:rPr>
                <w:noProof/>
                <w:webHidden/>
              </w:rPr>
              <w:fldChar w:fldCharType="end"/>
            </w:r>
          </w:hyperlink>
        </w:p>
        <w:p w14:paraId="5EAB8B76" w14:textId="6F98E5F0"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83" w:history="1">
            <w:r w:rsidR="0015425A" w:rsidRPr="00B17E13">
              <w:rPr>
                <w:rStyle w:val="Hyperlink"/>
                <w:lang w:val="en-US"/>
              </w:rPr>
              <w:t>7.4.</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MONITORING, EVALUATION AND LEARNING</w:t>
            </w:r>
            <w:r w:rsidR="0015425A">
              <w:rPr>
                <w:webHidden/>
              </w:rPr>
              <w:tab/>
            </w:r>
            <w:r w:rsidR="0015425A">
              <w:rPr>
                <w:webHidden/>
              </w:rPr>
              <w:fldChar w:fldCharType="begin"/>
            </w:r>
            <w:r w:rsidR="0015425A">
              <w:rPr>
                <w:webHidden/>
              </w:rPr>
              <w:instrText xml:space="preserve"> PAGEREF _Toc183164283 \h </w:instrText>
            </w:r>
            <w:r w:rsidR="0015425A">
              <w:rPr>
                <w:webHidden/>
              </w:rPr>
            </w:r>
            <w:r w:rsidR="0015425A">
              <w:rPr>
                <w:webHidden/>
              </w:rPr>
              <w:fldChar w:fldCharType="separate"/>
            </w:r>
            <w:r w:rsidR="0015425A">
              <w:rPr>
                <w:webHidden/>
              </w:rPr>
              <w:t>28</w:t>
            </w:r>
            <w:r w:rsidR="0015425A">
              <w:rPr>
                <w:webHidden/>
              </w:rPr>
              <w:fldChar w:fldCharType="end"/>
            </w:r>
          </w:hyperlink>
        </w:p>
        <w:p w14:paraId="761229F2" w14:textId="6D28277B"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84" w:history="1">
            <w:r w:rsidR="0015425A" w:rsidRPr="00B17E13">
              <w:rPr>
                <w:rStyle w:val="Hyperlink"/>
                <w:lang w:val="en-US"/>
              </w:rPr>
              <w:t>7.5.</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TELLING OUR STORY</w:t>
            </w:r>
            <w:r w:rsidR="0015425A">
              <w:rPr>
                <w:webHidden/>
              </w:rPr>
              <w:tab/>
            </w:r>
            <w:r w:rsidR="0015425A">
              <w:rPr>
                <w:webHidden/>
              </w:rPr>
              <w:fldChar w:fldCharType="begin"/>
            </w:r>
            <w:r w:rsidR="0015425A">
              <w:rPr>
                <w:webHidden/>
              </w:rPr>
              <w:instrText xml:space="preserve"> PAGEREF _Toc183164284 \h </w:instrText>
            </w:r>
            <w:r w:rsidR="0015425A">
              <w:rPr>
                <w:webHidden/>
              </w:rPr>
            </w:r>
            <w:r w:rsidR="0015425A">
              <w:rPr>
                <w:webHidden/>
              </w:rPr>
              <w:fldChar w:fldCharType="separate"/>
            </w:r>
            <w:r w:rsidR="0015425A">
              <w:rPr>
                <w:webHidden/>
              </w:rPr>
              <w:t>29</w:t>
            </w:r>
            <w:r w:rsidR="0015425A">
              <w:rPr>
                <w:webHidden/>
              </w:rPr>
              <w:fldChar w:fldCharType="end"/>
            </w:r>
          </w:hyperlink>
        </w:p>
        <w:p w14:paraId="31E02153" w14:textId="07545BBE"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85" w:history="1">
            <w:r w:rsidR="0015425A" w:rsidRPr="00B17E13">
              <w:rPr>
                <w:rStyle w:val="Hyperlink"/>
                <w:lang w:val="en-US"/>
              </w:rPr>
              <w:t>7.6.</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PUBLIC DIPLOMACY</w:t>
            </w:r>
            <w:r w:rsidR="0015425A">
              <w:rPr>
                <w:webHidden/>
              </w:rPr>
              <w:tab/>
            </w:r>
            <w:r w:rsidR="0015425A">
              <w:rPr>
                <w:webHidden/>
              </w:rPr>
              <w:fldChar w:fldCharType="begin"/>
            </w:r>
            <w:r w:rsidR="0015425A">
              <w:rPr>
                <w:webHidden/>
              </w:rPr>
              <w:instrText xml:space="preserve"> PAGEREF _Toc183164285 \h </w:instrText>
            </w:r>
            <w:r w:rsidR="0015425A">
              <w:rPr>
                <w:webHidden/>
              </w:rPr>
            </w:r>
            <w:r w:rsidR="0015425A">
              <w:rPr>
                <w:webHidden/>
              </w:rPr>
              <w:fldChar w:fldCharType="separate"/>
            </w:r>
            <w:r w:rsidR="0015425A">
              <w:rPr>
                <w:webHidden/>
              </w:rPr>
              <w:t>29</w:t>
            </w:r>
            <w:r w:rsidR="0015425A">
              <w:rPr>
                <w:webHidden/>
              </w:rPr>
              <w:fldChar w:fldCharType="end"/>
            </w:r>
          </w:hyperlink>
        </w:p>
        <w:p w14:paraId="7E6B4317" w14:textId="00426742"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86" w:history="1">
            <w:r w:rsidR="0015425A" w:rsidRPr="00B17E13">
              <w:rPr>
                <w:rStyle w:val="Hyperlink"/>
                <w:noProof/>
                <w:lang w:val="en-US"/>
              </w:rPr>
              <w:t>7.6.1.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Team Australia Open Day</w:t>
            </w:r>
            <w:r w:rsidR="0015425A">
              <w:rPr>
                <w:noProof/>
                <w:webHidden/>
              </w:rPr>
              <w:tab/>
            </w:r>
            <w:r w:rsidR="0015425A">
              <w:rPr>
                <w:noProof/>
                <w:webHidden/>
              </w:rPr>
              <w:fldChar w:fldCharType="begin"/>
            </w:r>
            <w:r w:rsidR="0015425A">
              <w:rPr>
                <w:noProof/>
                <w:webHidden/>
              </w:rPr>
              <w:instrText xml:space="preserve"> PAGEREF _Toc183164286 \h </w:instrText>
            </w:r>
            <w:r w:rsidR="0015425A">
              <w:rPr>
                <w:noProof/>
                <w:webHidden/>
              </w:rPr>
            </w:r>
            <w:r w:rsidR="0015425A">
              <w:rPr>
                <w:noProof/>
                <w:webHidden/>
              </w:rPr>
              <w:fldChar w:fldCharType="separate"/>
            </w:r>
            <w:r w:rsidR="0015425A">
              <w:rPr>
                <w:noProof/>
                <w:webHidden/>
              </w:rPr>
              <w:t>30</w:t>
            </w:r>
            <w:r w:rsidR="0015425A">
              <w:rPr>
                <w:noProof/>
                <w:webHidden/>
              </w:rPr>
              <w:fldChar w:fldCharType="end"/>
            </w:r>
          </w:hyperlink>
        </w:p>
        <w:p w14:paraId="73F9D6AB" w14:textId="764475A4"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87" w:history="1">
            <w:r w:rsidR="0015425A" w:rsidRPr="00B17E13">
              <w:rPr>
                <w:rStyle w:val="Hyperlink"/>
                <w:lang w:val="en-US"/>
              </w:rPr>
              <w:t>7.7.</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LEARNING JOURNEY</w:t>
            </w:r>
            <w:r w:rsidR="0015425A">
              <w:rPr>
                <w:webHidden/>
              </w:rPr>
              <w:tab/>
            </w:r>
            <w:r w:rsidR="0015425A">
              <w:rPr>
                <w:webHidden/>
              </w:rPr>
              <w:fldChar w:fldCharType="begin"/>
            </w:r>
            <w:r w:rsidR="0015425A">
              <w:rPr>
                <w:webHidden/>
              </w:rPr>
              <w:instrText xml:space="preserve"> PAGEREF _Toc183164287 \h </w:instrText>
            </w:r>
            <w:r w:rsidR="0015425A">
              <w:rPr>
                <w:webHidden/>
              </w:rPr>
            </w:r>
            <w:r w:rsidR="0015425A">
              <w:rPr>
                <w:webHidden/>
              </w:rPr>
              <w:fldChar w:fldCharType="separate"/>
            </w:r>
            <w:r w:rsidR="0015425A">
              <w:rPr>
                <w:webHidden/>
              </w:rPr>
              <w:t>30</w:t>
            </w:r>
            <w:r w:rsidR="0015425A">
              <w:rPr>
                <w:webHidden/>
              </w:rPr>
              <w:fldChar w:fldCharType="end"/>
            </w:r>
          </w:hyperlink>
        </w:p>
        <w:p w14:paraId="52AD4E23" w14:textId="6BC054C1"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88" w:history="1">
            <w:r w:rsidR="0015425A" w:rsidRPr="00B17E13">
              <w:rPr>
                <w:rStyle w:val="Hyperlink"/>
                <w:noProof/>
                <w:lang w:val="en-US"/>
              </w:rPr>
              <w:t>7.7.1.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Learning Loop</w:t>
            </w:r>
            <w:r w:rsidR="0015425A">
              <w:rPr>
                <w:noProof/>
                <w:webHidden/>
              </w:rPr>
              <w:tab/>
            </w:r>
            <w:r w:rsidR="0015425A">
              <w:rPr>
                <w:noProof/>
                <w:webHidden/>
              </w:rPr>
              <w:fldChar w:fldCharType="begin"/>
            </w:r>
            <w:r w:rsidR="0015425A">
              <w:rPr>
                <w:noProof/>
                <w:webHidden/>
              </w:rPr>
              <w:instrText xml:space="preserve"> PAGEREF _Toc183164288 \h </w:instrText>
            </w:r>
            <w:r w:rsidR="0015425A">
              <w:rPr>
                <w:noProof/>
                <w:webHidden/>
              </w:rPr>
            </w:r>
            <w:r w:rsidR="0015425A">
              <w:rPr>
                <w:noProof/>
                <w:webHidden/>
              </w:rPr>
              <w:fldChar w:fldCharType="separate"/>
            </w:r>
            <w:r w:rsidR="0015425A">
              <w:rPr>
                <w:noProof/>
                <w:webHidden/>
              </w:rPr>
              <w:t>30</w:t>
            </w:r>
            <w:r w:rsidR="0015425A">
              <w:rPr>
                <w:noProof/>
                <w:webHidden/>
              </w:rPr>
              <w:fldChar w:fldCharType="end"/>
            </w:r>
          </w:hyperlink>
        </w:p>
        <w:p w14:paraId="5D9B83D5" w14:textId="24CB17E1"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89" w:history="1">
            <w:r w:rsidR="0015425A" w:rsidRPr="00B17E13">
              <w:rPr>
                <w:rStyle w:val="Hyperlink"/>
                <w:noProof/>
                <w:lang w:val="en-US"/>
              </w:rPr>
              <w:t>7.7.2.</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Formalising and Retaining Knowledge</w:t>
            </w:r>
            <w:r w:rsidR="0015425A">
              <w:rPr>
                <w:noProof/>
                <w:webHidden/>
              </w:rPr>
              <w:tab/>
            </w:r>
            <w:r w:rsidR="0015425A">
              <w:rPr>
                <w:noProof/>
                <w:webHidden/>
              </w:rPr>
              <w:fldChar w:fldCharType="begin"/>
            </w:r>
            <w:r w:rsidR="0015425A">
              <w:rPr>
                <w:noProof/>
                <w:webHidden/>
              </w:rPr>
              <w:instrText xml:space="preserve"> PAGEREF _Toc183164289 \h </w:instrText>
            </w:r>
            <w:r w:rsidR="0015425A">
              <w:rPr>
                <w:noProof/>
                <w:webHidden/>
              </w:rPr>
            </w:r>
            <w:r w:rsidR="0015425A">
              <w:rPr>
                <w:noProof/>
                <w:webHidden/>
              </w:rPr>
              <w:fldChar w:fldCharType="separate"/>
            </w:r>
            <w:r w:rsidR="0015425A">
              <w:rPr>
                <w:noProof/>
                <w:webHidden/>
              </w:rPr>
              <w:t>30</w:t>
            </w:r>
            <w:r w:rsidR="0015425A">
              <w:rPr>
                <w:noProof/>
                <w:webHidden/>
              </w:rPr>
              <w:fldChar w:fldCharType="end"/>
            </w:r>
          </w:hyperlink>
        </w:p>
        <w:p w14:paraId="321D6A88" w14:textId="156754B0"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90" w:history="1">
            <w:r w:rsidR="0015425A" w:rsidRPr="00B17E13">
              <w:rPr>
                <w:rStyle w:val="Hyperlink"/>
                <w:noProof/>
                <w:lang w:val="en-US"/>
              </w:rPr>
              <w:t>7.7.3.</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Strengthening Foundations</w:t>
            </w:r>
            <w:r w:rsidR="0015425A">
              <w:rPr>
                <w:noProof/>
                <w:webHidden/>
              </w:rPr>
              <w:tab/>
            </w:r>
            <w:r w:rsidR="0015425A">
              <w:rPr>
                <w:noProof/>
                <w:webHidden/>
              </w:rPr>
              <w:fldChar w:fldCharType="begin"/>
            </w:r>
            <w:r w:rsidR="0015425A">
              <w:rPr>
                <w:noProof/>
                <w:webHidden/>
              </w:rPr>
              <w:instrText xml:space="preserve"> PAGEREF _Toc183164290 \h </w:instrText>
            </w:r>
            <w:r w:rsidR="0015425A">
              <w:rPr>
                <w:noProof/>
                <w:webHidden/>
              </w:rPr>
            </w:r>
            <w:r w:rsidR="0015425A">
              <w:rPr>
                <w:noProof/>
                <w:webHidden/>
              </w:rPr>
              <w:fldChar w:fldCharType="separate"/>
            </w:r>
            <w:r w:rsidR="0015425A">
              <w:rPr>
                <w:noProof/>
                <w:webHidden/>
              </w:rPr>
              <w:t>30</w:t>
            </w:r>
            <w:r w:rsidR="0015425A">
              <w:rPr>
                <w:noProof/>
                <w:webHidden/>
              </w:rPr>
              <w:fldChar w:fldCharType="end"/>
            </w:r>
          </w:hyperlink>
        </w:p>
        <w:p w14:paraId="2D8CA951" w14:textId="51F34E2E"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91" w:history="1">
            <w:r w:rsidR="0015425A" w:rsidRPr="00B17E13">
              <w:rPr>
                <w:rStyle w:val="Hyperlink"/>
                <w:noProof/>
                <w:lang w:val="en-US"/>
              </w:rPr>
              <w:t>7.7.4.</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Data Integrity and Accuracy</w:t>
            </w:r>
            <w:r w:rsidR="0015425A">
              <w:rPr>
                <w:noProof/>
                <w:webHidden/>
              </w:rPr>
              <w:tab/>
            </w:r>
            <w:r w:rsidR="0015425A">
              <w:rPr>
                <w:noProof/>
                <w:webHidden/>
              </w:rPr>
              <w:fldChar w:fldCharType="begin"/>
            </w:r>
            <w:r w:rsidR="0015425A">
              <w:rPr>
                <w:noProof/>
                <w:webHidden/>
              </w:rPr>
              <w:instrText xml:space="preserve"> PAGEREF _Toc183164291 \h </w:instrText>
            </w:r>
            <w:r w:rsidR="0015425A">
              <w:rPr>
                <w:noProof/>
                <w:webHidden/>
              </w:rPr>
            </w:r>
            <w:r w:rsidR="0015425A">
              <w:rPr>
                <w:noProof/>
                <w:webHidden/>
              </w:rPr>
              <w:fldChar w:fldCharType="separate"/>
            </w:r>
            <w:r w:rsidR="0015425A">
              <w:rPr>
                <w:noProof/>
                <w:webHidden/>
              </w:rPr>
              <w:t>30</w:t>
            </w:r>
            <w:r w:rsidR="0015425A">
              <w:rPr>
                <w:noProof/>
                <w:webHidden/>
              </w:rPr>
              <w:fldChar w:fldCharType="end"/>
            </w:r>
          </w:hyperlink>
        </w:p>
        <w:p w14:paraId="08484DF7" w14:textId="3827BCEE" w:rsidR="0015425A" w:rsidRDefault="00EF5EBC">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3164292" w:history="1">
            <w:r w:rsidR="0015425A" w:rsidRPr="00B17E13">
              <w:rPr>
                <w:rStyle w:val="Hyperlink"/>
                <w:noProof/>
                <w:lang w:val="en-US"/>
              </w:rPr>
              <w:t>8.</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RISK MANAGEMENT</w:t>
            </w:r>
            <w:r w:rsidR="0015425A">
              <w:rPr>
                <w:noProof/>
                <w:webHidden/>
              </w:rPr>
              <w:tab/>
            </w:r>
            <w:r w:rsidR="0015425A">
              <w:rPr>
                <w:noProof/>
                <w:webHidden/>
              </w:rPr>
              <w:fldChar w:fldCharType="begin"/>
            </w:r>
            <w:r w:rsidR="0015425A">
              <w:rPr>
                <w:noProof/>
                <w:webHidden/>
              </w:rPr>
              <w:instrText xml:space="preserve"> PAGEREF _Toc183164292 \h </w:instrText>
            </w:r>
            <w:r w:rsidR="0015425A">
              <w:rPr>
                <w:noProof/>
                <w:webHidden/>
              </w:rPr>
            </w:r>
            <w:r w:rsidR="0015425A">
              <w:rPr>
                <w:noProof/>
                <w:webHidden/>
              </w:rPr>
              <w:fldChar w:fldCharType="separate"/>
            </w:r>
            <w:r w:rsidR="0015425A">
              <w:rPr>
                <w:noProof/>
                <w:webHidden/>
              </w:rPr>
              <w:t>30</w:t>
            </w:r>
            <w:r w:rsidR="0015425A">
              <w:rPr>
                <w:noProof/>
                <w:webHidden/>
              </w:rPr>
              <w:fldChar w:fldCharType="end"/>
            </w:r>
          </w:hyperlink>
        </w:p>
        <w:p w14:paraId="58E39F6C" w14:textId="4181D2FE"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93" w:history="1">
            <w:r w:rsidR="0015425A" w:rsidRPr="00B17E13">
              <w:rPr>
                <w:rStyle w:val="Hyperlink"/>
                <w:lang w:val="en-US"/>
              </w:rPr>
              <w:t>8.1.</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RISK MITIGATION</w:t>
            </w:r>
            <w:r w:rsidR="0015425A">
              <w:rPr>
                <w:webHidden/>
              </w:rPr>
              <w:tab/>
            </w:r>
            <w:r w:rsidR="0015425A">
              <w:rPr>
                <w:webHidden/>
              </w:rPr>
              <w:fldChar w:fldCharType="begin"/>
            </w:r>
            <w:r w:rsidR="0015425A">
              <w:rPr>
                <w:webHidden/>
              </w:rPr>
              <w:instrText xml:space="preserve"> PAGEREF _Toc183164293 \h </w:instrText>
            </w:r>
            <w:r w:rsidR="0015425A">
              <w:rPr>
                <w:webHidden/>
              </w:rPr>
            </w:r>
            <w:r w:rsidR="0015425A">
              <w:rPr>
                <w:webHidden/>
              </w:rPr>
              <w:fldChar w:fldCharType="separate"/>
            </w:r>
            <w:r w:rsidR="0015425A">
              <w:rPr>
                <w:webHidden/>
              </w:rPr>
              <w:t>30</w:t>
            </w:r>
            <w:r w:rsidR="0015425A">
              <w:rPr>
                <w:webHidden/>
              </w:rPr>
              <w:fldChar w:fldCharType="end"/>
            </w:r>
          </w:hyperlink>
        </w:p>
        <w:p w14:paraId="2F67CFE5" w14:textId="6DC57EF2" w:rsidR="0015425A" w:rsidRDefault="00EF5EBC">
          <w:pPr>
            <w:pStyle w:val="TOC2"/>
            <w:rPr>
              <w:rFonts w:asciiTheme="minorHAnsi" w:eastAsiaTheme="minorEastAsia" w:hAnsiTheme="minorHAnsi" w:cstheme="minorBidi"/>
              <w:color w:val="auto"/>
              <w:kern w:val="2"/>
              <w:sz w:val="24"/>
              <w:szCs w:val="24"/>
              <w:lang w:val="en-AU" w:eastAsia="en-AU"/>
              <w14:ligatures w14:val="standardContextual"/>
            </w:rPr>
          </w:pPr>
          <w:hyperlink w:anchor="_Toc183164294" w:history="1">
            <w:r w:rsidR="0015425A" w:rsidRPr="00B17E13">
              <w:rPr>
                <w:rStyle w:val="Hyperlink"/>
                <w:lang w:val="en-US"/>
              </w:rPr>
              <w:t>8.2.</w:t>
            </w:r>
            <w:r w:rsidR="0015425A">
              <w:rPr>
                <w:rFonts w:asciiTheme="minorHAnsi" w:eastAsiaTheme="minorEastAsia" w:hAnsiTheme="minorHAnsi" w:cstheme="minorBidi"/>
                <w:color w:val="auto"/>
                <w:kern w:val="2"/>
                <w:sz w:val="24"/>
                <w:szCs w:val="24"/>
                <w:lang w:val="en-AU" w:eastAsia="en-AU"/>
                <w14:ligatures w14:val="standardContextual"/>
              </w:rPr>
              <w:tab/>
            </w:r>
            <w:r w:rsidR="0015425A" w:rsidRPr="00B17E13">
              <w:rPr>
                <w:rStyle w:val="Hyperlink"/>
                <w:lang w:val="en-US"/>
              </w:rPr>
              <w:t>SAFEGUARDING</w:t>
            </w:r>
            <w:r w:rsidR="0015425A">
              <w:rPr>
                <w:webHidden/>
              </w:rPr>
              <w:tab/>
            </w:r>
            <w:r w:rsidR="0015425A">
              <w:rPr>
                <w:webHidden/>
              </w:rPr>
              <w:fldChar w:fldCharType="begin"/>
            </w:r>
            <w:r w:rsidR="0015425A">
              <w:rPr>
                <w:webHidden/>
              </w:rPr>
              <w:instrText xml:space="preserve"> PAGEREF _Toc183164294 \h </w:instrText>
            </w:r>
            <w:r w:rsidR="0015425A">
              <w:rPr>
                <w:webHidden/>
              </w:rPr>
            </w:r>
            <w:r w:rsidR="0015425A">
              <w:rPr>
                <w:webHidden/>
              </w:rPr>
              <w:fldChar w:fldCharType="separate"/>
            </w:r>
            <w:r w:rsidR="0015425A">
              <w:rPr>
                <w:webHidden/>
              </w:rPr>
              <w:t>31</w:t>
            </w:r>
            <w:r w:rsidR="0015425A">
              <w:rPr>
                <w:webHidden/>
              </w:rPr>
              <w:fldChar w:fldCharType="end"/>
            </w:r>
          </w:hyperlink>
        </w:p>
        <w:p w14:paraId="3C9F5FFB" w14:textId="233B78B4" w:rsidR="0015425A" w:rsidRDefault="00EF5EBC">
          <w:pPr>
            <w:pStyle w:val="TOC3"/>
            <w:tabs>
              <w:tab w:val="left" w:pos="1418"/>
              <w:tab w:val="right" w:leader="dot" w:pos="9628"/>
            </w:tabs>
            <w:rPr>
              <w:rFonts w:asciiTheme="minorHAnsi" w:eastAsiaTheme="minorEastAsia" w:hAnsiTheme="minorHAnsi" w:cstheme="minorBidi"/>
              <w:noProof/>
              <w:color w:val="auto"/>
              <w:kern w:val="2"/>
              <w:sz w:val="24"/>
              <w:szCs w:val="24"/>
              <w:lang w:val="en-AU" w:eastAsia="en-AU"/>
              <w14:ligatures w14:val="standardContextual"/>
            </w:rPr>
          </w:pPr>
          <w:hyperlink w:anchor="_Toc183164295" w:history="1">
            <w:r w:rsidR="0015425A" w:rsidRPr="00B17E13">
              <w:rPr>
                <w:rStyle w:val="Hyperlink"/>
                <w:noProof/>
                <w:lang w:val="en-US"/>
              </w:rPr>
              <w:t>8.2.1.</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Pre-Deployment Briefings</w:t>
            </w:r>
            <w:r w:rsidR="0015425A">
              <w:rPr>
                <w:noProof/>
                <w:webHidden/>
              </w:rPr>
              <w:tab/>
            </w:r>
            <w:r w:rsidR="0015425A">
              <w:rPr>
                <w:noProof/>
                <w:webHidden/>
              </w:rPr>
              <w:fldChar w:fldCharType="begin"/>
            </w:r>
            <w:r w:rsidR="0015425A">
              <w:rPr>
                <w:noProof/>
                <w:webHidden/>
              </w:rPr>
              <w:instrText xml:space="preserve"> PAGEREF _Toc183164295 \h </w:instrText>
            </w:r>
            <w:r w:rsidR="0015425A">
              <w:rPr>
                <w:noProof/>
                <w:webHidden/>
              </w:rPr>
            </w:r>
            <w:r w:rsidR="0015425A">
              <w:rPr>
                <w:noProof/>
                <w:webHidden/>
              </w:rPr>
              <w:fldChar w:fldCharType="separate"/>
            </w:r>
            <w:r w:rsidR="0015425A">
              <w:rPr>
                <w:noProof/>
                <w:webHidden/>
              </w:rPr>
              <w:t>31</w:t>
            </w:r>
            <w:r w:rsidR="0015425A">
              <w:rPr>
                <w:noProof/>
                <w:webHidden/>
              </w:rPr>
              <w:fldChar w:fldCharType="end"/>
            </w:r>
          </w:hyperlink>
        </w:p>
        <w:p w14:paraId="4931E737" w14:textId="61C0FE2E" w:rsidR="0015425A" w:rsidRDefault="00EF5EBC">
          <w:pPr>
            <w:pStyle w:val="TOC1"/>
            <w:rPr>
              <w:rFonts w:asciiTheme="minorHAnsi" w:eastAsiaTheme="minorEastAsia" w:hAnsiTheme="minorHAnsi" w:cstheme="minorBidi"/>
              <w:noProof/>
              <w:color w:val="auto"/>
              <w:kern w:val="2"/>
              <w:sz w:val="24"/>
              <w:szCs w:val="24"/>
              <w:lang w:val="en-AU" w:eastAsia="en-AU"/>
              <w14:ligatures w14:val="standardContextual"/>
            </w:rPr>
          </w:pPr>
          <w:hyperlink w:anchor="_Toc183164296" w:history="1">
            <w:r w:rsidR="0015425A" w:rsidRPr="00B17E13">
              <w:rPr>
                <w:rStyle w:val="Hyperlink"/>
                <w:noProof/>
                <w:lang w:val="en-US"/>
              </w:rPr>
              <w:t>9.</w:t>
            </w:r>
            <w:r w:rsidR="0015425A">
              <w:rPr>
                <w:rFonts w:asciiTheme="minorHAnsi" w:eastAsiaTheme="minorEastAsia" w:hAnsiTheme="minorHAnsi" w:cstheme="minorBidi"/>
                <w:noProof/>
                <w:color w:val="auto"/>
                <w:kern w:val="2"/>
                <w:sz w:val="24"/>
                <w:szCs w:val="24"/>
                <w:lang w:val="en-AU" w:eastAsia="en-AU"/>
                <w14:ligatures w14:val="standardContextual"/>
              </w:rPr>
              <w:tab/>
            </w:r>
            <w:r w:rsidR="0015425A" w:rsidRPr="00B17E13">
              <w:rPr>
                <w:rStyle w:val="Hyperlink"/>
                <w:noProof/>
                <w:lang w:val="en-US"/>
              </w:rPr>
              <w:t>Contact Details</w:t>
            </w:r>
            <w:r w:rsidR="0015425A">
              <w:rPr>
                <w:noProof/>
                <w:webHidden/>
              </w:rPr>
              <w:tab/>
            </w:r>
            <w:r w:rsidR="0015425A">
              <w:rPr>
                <w:noProof/>
                <w:webHidden/>
              </w:rPr>
              <w:fldChar w:fldCharType="begin"/>
            </w:r>
            <w:r w:rsidR="0015425A">
              <w:rPr>
                <w:noProof/>
                <w:webHidden/>
              </w:rPr>
              <w:instrText xml:space="preserve"> PAGEREF _Toc183164296 \h </w:instrText>
            </w:r>
            <w:r w:rsidR="0015425A">
              <w:rPr>
                <w:noProof/>
                <w:webHidden/>
              </w:rPr>
            </w:r>
            <w:r w:rsidR="0015425A">
              <w:rPr>
                <w:noProof/>
                <w:webHidden/>
              </w:rPr>
              <w:fldChar w:fldCharType="separate"/>
            </w:r>
            <w:r w:rsidR="0015425A">
              <w:rPr>
                <w:noProof/>
                <w:webHidden/>
              </w:rPr>
              <w:t>32</w:t>
            </w:r>
            <w:r w:rsidR="0015425A">
              <w:rPr>
                <w:noProof/>
                <w:webHidden/>
              </w:rPr>
              <w:fldChar w:fldCharType="end"/>
            </w:r>
          </w:hyperlink>
        </w:p>
        <w:p w14:paraId="3E2AC39C" w14:textId="1A800A51" w:rsidR="00822604" w:rsidRDefault="00822604">
          <w:r>
            <w:rPr>
              <w:b/>
              <w:bCs/>
              <w:noProof/>
            </w:rPr>
            <w:fldChar w:fldCharType="end"/>
          </w:r>
        </w:p>
      </w:sdtContent>
    </w:sdt>
    <w:p w14:paraId="411B9A3D" w14:textId="48C33113" w:rsidR="00822604" w:rsidRDefault="00822604" w:rsidP="00822604">
      <w:pPr>
        <w:rPr>
          <w:lang w:val="en-US"/>
        </w:rPr>
      </w:pPr>
    </w:p>
    <w:p w14:paraId="11371578" w14:textId="77777777" w:rsidR="00CB4253" w:rsidRDefault="00CB4253" w:rsidP="00822604">
      <w:pPr>
        <w:rPr>
          <w:highlight w:val="yellow"/>
          <w:lang w:val="en-US"/>
        </w:rPr>
      </w:pPr>
    </w:p>
    <w:p w14:paraId="5CCA4CE5" w14:textId="77777777" w:rsidR="00CB4253" w:rsidRDefault="00CB4253">
      <w:pPr>
        <w:rPr>
          <w:highlight w:val="yellow"/>
          <w:lang w:val="en-US"/>
        </w:rPr>
      </w:pPr>
      <w:r>
        <w:rPr>
          <w:highlight w:val="yellow"/>
          <w:lang w:val="en-US"/>
        </w:rPr>
        <w:br w:type="page"/>
      </w:r>
    </w:p>
    <w:p w14:paraId="37AE98E3" w14:textId="16505102" w:rsidR="00822604" w:rsidRPr="00D94FC2" w:rsidRDefault="00B17029" w:rsidP="00822604">
      <w:pPr>
        <w:rPr>
          <w:i/>
          <w:sz w:val="18"/>
          <w:szCs w:val="20"/>
          <w:lang w:val="en-US"/>
        </w:rPr>
      </w:pPr>
      <w:r>
        <w:rPr>
          <w:noProof/>
          <w:lang w:val="en-US"/>
        </w:rPr>
        <w:lastRenderedPageBreak/>
        <w:drawing>
          <wp:inline distT="0" distB="0" distL="0" distR="0" wp14:anchorId="4A698F27" wp14:editId="76D3D998">
            <wp:extent cx="6120130" cy="3443605"/>
            <wp:effectExtent l="0" t="0" r="0" b="4445"/>
            <wp:docPr id="850970875" name="Picture 2" descr="A group of people walking through a warehouse containing large racks of humanitarian supplies. The view is from the pack of the group of people with movement of the people slightly blurr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70875" name="Picture 2" descr="A group of people walking through a warehouse containing large racks of humanitarian supplies. The view is from the pack of the group of people with movement of the people slightly blurred&#10;&#10;"/>
                    <pic:cNvPicPr/>
                  </pic:nvPicPr>
                  <pic:blipFill>
                    <a:blip r:embed="rId12" cstate="screen">
                      <a:extLst>
                        <a:ext uri="{28A0092B-C50C-407E-A947-70E740481C1C}">
                          <a14:useLocalDpi xmlns:a14="http://schemas.microsoft.com/office/drawing/2010/main"/>
                        </a:ext>
                      </a:extLst>
                    </a:blip>
                    <a:stretch>
                      <a:fillRect/>
                    </a:stretch>
                  </pic:blipFill>
                  <pic:spPr>
                    <a:xfrm>
                      <a:off x="0" y="0"/>
                      <a:ext cx="6120130" cy="3443605"/>
                    </a:xfrm>
                    <a:prstGeom prst="rect">
                      <a:avLst/>
                    </a:prstGeom>
                  </pic:spPr>
                </pic:pic>
              </a:graphicData>
            </a:graphic>
          </wp:inline>
        </w:drawing>
      </w:r>
      <w:r w:rsidR="005663CF">
        <w:rPr>
          <w:lang w:val="en-US"/>
        </w:rPr>
        <w:t xml:space="preserve"> </w:t>
      </w:r>
      <w:r w:rsidR="00822604" w:rsidRPr="00D94FC2">
        <w:rPr>
          <w:i/>
          <w:sz w:val="18"/>
          <w:szCs w:val="20"/>
          <w:lang w:val="en-US"/>
        </w:rPr>
        <w:t>Humanitarian Partners Open Day, May 2024 (Source: Reginald Ramos, HLC).</w:t>
      </w:r>
    </w:p>
    <w:p w14:paraId="1E3A251D" w14:textId="77777777" w:rsidR="00822604" w:rsidRPr="00C17EB7" w:rsidRDefault="00822604" w:rsidP="00822604">
      <w:pPr>
        <w:rPr>
          <w:lang w:val="en-AU"/>
        </w:rPr>
      </w:pPr>
    </w:p>
    <w:p w14:paraId="0367483E" w14:textId="3CC64B0E" w:rsidR="00822604" w:rsidRPr="00822604" w:rsidRDefault="00822604" w:rsidP="00822604">
      <w:pPr>
        <w:pStyle w:val="Head1"/>
        <w:rPr>
          <w:lang w:val="en-US"/>
        </w:rPr>
      </w:pPr>
      <w:bookmarkStart w:id="4" w:name="_Toc183164228"/>
      <w:r w:rsidRPr="00822604">
        <w:rPr>
          <w:lang w:val="en-US"/>
        </w:rPr>
        <w:t>INTRODUCTION</w:t>
      </w:r>
      <w:bookmarkEnd w:id="4"/>
    </w:p>
    <w:p w14:paraId="2F5A04D7" w14:textId="1C666DAC" w:rsidR="00822604" w:rsidRDefault="00822604" w:rsidP="00822604">
      <w:pPr>
        <w:rPr>
          <w:lang w:val="en-US"/>
        </w:rPr>
      </w:pPr>
      <w:r w:rsidRPr="00822604">
        <w:rPr>
          <w:lang w:val="en-US"/>
        </w:rPr>
        <w:t>The Humanitarian Logistics Capability (HLC) facilitates the timely, effective, and flexible</w:t>
      </w:r>
      <w:r>
        <w:rPr>
          <w:lang w:val="en-US"/>
        </w:rPr>
        <w:t xml:space="preserve"> </w:t>
      </w:r>
      <w:r w:rsidRPr="00822604">
        <w:rPr>
          <w:lang w:val="en-US"/>
        </w:rPr>
        <w:t>delivery of the Australian Government’s humanitarian assistance and emergency relief</w:t>
      </w:r>
      <w:r>
        <w:rPr>
          <w:lang w:val="en-US"/>
        </w:rPr>
        <w:t xml:space="preserve"> </w:t>
      </w:r>
      <w:r w:rsidRPr="00822604">
        <w:rPr>
          <w:lang w:val="en-US"/>
        </w:rPr>
        <w:t>program around the world, providing high quality, multifaceted, flexible and responsive</w:t>
      </w:r>
      <w:r>
        <w:rPr>
          <w:lang w:val="en-US"/>
        </w:rPr>
        <w:t xml:space="preserve"> </w:t>
      </w:r>
      <w:r w:rsidRPr="00822604">
        <w:rPr>
          <w:lang w:val="en-US"/>
        </w:rPr>
        <w:t>project management and humanitarian supply chain solutions in support of the</w:t>
      </w:r>
      <w:r>
        <w:rPr>
          <w:lang w:val="en-US"/>
        </w:rPr>
        <w:t xml:space="preserve"> </w:t>
      </w:r>
      <w:r w:rsidRPr="00822604">
        <w:rPr>
          <w:lang w:val="en-US"/>
        </w:rPr>
        <w:t>Commonwealth of Australia’s Department of Foreign Affairs and Trade (DFAT) Humanitarian</w:t>
      </w:r>
      <w:r>
        <w:rPr>
          <w:lang w:val="en-US"/>
        </w:rPr>
        <w:t xml:space="preserve"> </w:t>
      </w:r>
      <w:r w:rsidRPr="00822604">
        <w:rPr>
          <w:lang w:val="en-US"/>
        </w:rPr>
        <w:t>Emergency Relief activities.</w:t>
      </w:r>
    </w:p>
    <w:p w14:paraId="2B7879A8" w14:textId="77777777" w:rsidR="00822604" w:rsidRPr="0038295C" w:rsidRDefault="00822604" w:rsidP="0038295C">
      <w:pPr>
        <w:pStyle w:val="Head2"/>
        <w:rPr>
          <w:color w:val="02616F" w:themeColor="accent1" w:themeShade="80"/>
        </w:rPr>
      </w:pPr>
      <w:bookmarkStart w:id="5" w:name="_Toc183164229"/>
      <w:r w:rsidRPr="0038295C">
        <w:rPr>
          <w:color w:val="02616F" w:themeColor="accent1" w:themeShade="80"/>
        </w:rPr>
        <w:t>PURPOSE</w:t>
      </w:r>
      <w:bookmarkEnd w:id="5"/>
    </w:p>
    <w:p w14:paraId="1212DD10" w14:textId="6DD15571" w:rsidR="00822604" w:rsidRDefault="00822604" w:rsidP="00822604">
      <w:pPr>
        <w:rPr>
          <w:lang w:val="en-US"/>
        </w:rPr>
      </w:pPr>
      <w:r w:rsidRPr="00822604">
        <w:rPr>
          <w:lang w:val="en-US"/>
        </w:rPr>
        <w:t>This report is intended to provide an overview of the HLC program and the achievements</w:t>
      </w:r>
      <w:r>
        <w:rPr>
          <w:lang w:val="en-US"/>
        </w:rPr>
        <w:t xml:space="preserve"> </w:t>
      </w:r>
      <w:r w:rsidRPr="00822604">
        <w:rPr>
          <w:lang w:val="en-US"/>
        </w:rPr>
        <w:t>between 1 July 2023 through to 30 June 2024. It also describes the progress made towards</w:t>
      </w:r>
      <w:r>
        <w:rPr>
          <w:lang w:val="en-US"/>
        </w:rPr>
        <w:t xml:space="preserve"> </w:t>
      </w:r>
      <w:r w:rsidRPr="00822604">
        <w:rPr>
          <w:lang w:val="en-US"/>
        </w:rPr>
        <w:t xml:space="preserve">HLC’s end of program </w:t>
      </w:r>
      <w:r>
        <w:rPr>
          <w:lang w:val="en-US"/>
        </w:rPr>
        <w:t>O</w:t>
      </w:r>
      <w:r w:rsidRPr="00822604">
        <w:rPr>
          <w:lang w:val="en-US"/>
        </w:rPr>
        <w:t>utcomes and lessons learnt, which inform our future work.</w:t>
      </w:r>
    </w:p>
    <w:p w14:paraId="4776A086" w14:textId="547455CD" w:rsidR="00822604" w:rsidRPr="00822604" w:rsidRDefault="00822604" w:rsidP="00822604">
      <w:pPr>
        <w:pStyle w:val="Head1"/>
        <w:rPr>
          <w:lang w:val="en-US"/>
        </w:rPr>
      </w:pPr>
      <w:bookmarkStart w:id="6" w:name="_Toc183164230"/>
      <w:r w:rsidRPr="00822604">
        <w:rPr>
          <w:lang w:val="en-US"/>
        </w:rPr>
        <w:t>WHAT WE</w:t>
      </w:r>
      <w:r>
        <w:rPr>
          <w:lang w:val="en-US"/>
        </w:rPr>
        <w:t xml:space="preserve"> </w:t>
      </w:r>
      <w:r w:rsidRPr="00822604">
        <w:rPr>
          <w:lang w:val="en-US"/>
        </w:rPr>
        <w:t>DO</w:t>
      </w:r>
      <w:bookmarkEnd w:id="6"/>
    </w:p>
    <w:p w14:paraId="77940474" w14:textId="23536AD0" w:rsidR="00822604" w:rsidRPr="00822604" w:rsidRDefault="00822604" w:rsidP="00822604">
      <w:pPr>
        <w:rPr>
          <w:lang w:val="en-US"/>
        </w:rPr>
      </w:pPr>
      <w:r w:rsidRPr="00822604">
        <w:rPr>
          <w:lang w:val="en-US"/>
        </w:rPr>
        <w:t>The Humanitarian Logistics Capability supports the Australian Government to respond to a variety of</w:t>
      </w:r>
      <w:r>
        <w:rPr>
          <w:lang w:val="en-US"/>
        </w:rPr>
        <w:t xml:space="preserve"> </w:t>
      </w:r>
      <w:r w:rsidRPr="00822604">
        <w:rPr>
          <w:lang w:val="en-US"/>
        </w:rPr>
        <w:t>humanitarian challenges, upon the request of a country affected by a disaster or crisis. We’re committed to</w:t>
      </w:r>
      <w:r>
        <w:rPr>
          <w:lang w:val="en-US"/>
        </w:rPr>
        <w:t xml:space="preserve"> </w:t>
      </w:r>
      <w:r w:rsidRPr="00822604">
        <w:rPr>
          <w:lang w:val="en-US"/>
        </w:rPr>
        <w:t>supporting Australia’s humanitarian action to save lives, alleviate suffering and maintain dignity of people</w:t>
      </w:r>
      <w:r>
        <w:rPr>
          <w:lang w:val="en-US"/>
        </w:rPr>
        <w:t xml:space="preserve"> </w:t>
      </w:r>
      <w:r w:rsidRPr="00822604">
        <w:rPr>
          <w:lang w:val="en-US"/>
        </w:rPr>
        <w:t>affected by crisis.</w:t>
      </w:r>
    </w:p>
    <w:p w14:paraId="25CDB4C2" w14:textId="77777777" w:rsidR="00822604" w:rsidRDefault="00822604" w:rsidP="00822604">
      <w:pPr>
        <w:rPr>
          <w:lang w:val="en-US"/>
        </w:rPr>
      </w:pPr>
      <w:r w:rsidRPr="00822604">
        <w:rPr>
          <w:lang w:val="en-US"/>
        </w:rPr>
        <w:t>Since 2018, HLC has supported the Australian Government to respond to over 50 disasters. This year, we</w:t>
      </w:r>
      <w:r>
        <w:rPr>
          <w:lang w:val="en-US"/>
        </w:rPr>
        <w:t xml:space="preserve"> </w:t>
      </w:r>
      <w:r w:rsidRPr="00822604">
        <w:rPr>
          <w:lang w:val="en-US"/>
        </w:rPr>
        <w:t>supported 26 requests for assistance across 8 countries in the Indo-Pacific with a strong focus on the South</w:t>
      </w:r>
      <w:r>
        <w:rPr>
          <w:lang w:val="en-US"/>
        </w:rPr>
        <w:t xml:space="preserve"> </w:t>
      </w:r>
      <w:r w:rsidRPr="00822604">
        <w:rPr>
          <w:lang w:val="en-US"/>
        </w:rPr>
        <w:t>Pacific region (87.5%).</w:t>
      </w:r>
    </w:p>
    <w:p w14:paraId="2EA09C17" w14:textId="29C6BC96" w:rsidR="00822604" w:rsidRPr="00822604" w:rsidRDefault="00822604" w:rsidP="000220BA">
      <w:pPr>
        <w:pStyle w:val="ListParagraph"/>
        <w:numPr>
          <w:ilvl w:val="0"/>
          <w:numId w:val="12"/>
        </w:numPr>
        <w:rPr>
          <w:lang w:val="en-US"/>
        </w:rPr>
      </w:pPr>
      <w:r w:rsidRPr="00C17EB7">
        <w:rPr>
          <w:b/>
          <w:bCs/>
          <w:lang w:val="en-US"/>
        </w:rPr>
        <w:t>Humanitarian disaster response</w:t>
      </w:r>
      <w:r w:rsidRPr="00822604">
        <w:rPr>
          <w:lang w:val="en-US"/>
        </w:rPr>
        <w:t xml:space="preserve">: We respond to </w:t>
      </w:r>
      <w:r w:rsidR="00BA2C02" w:rsidRPr="00822604">
        <w:rPr>
          <w:lang w:val="en-US"/>
        </w:rPr>
        <w:t>disasters</w:t>
      </w:r>
      <w:r w:rsidRPr="00822604">
        <w:rPr>
          <w:lang w:val="en-US"/>
        </w:rPr>
        <w:t xml:space="preserve"> and crises, such as tropical cyclones, earthquakes and volcanic eruptions. No disaster is the same and we remain committed to being adaptable, fit-for-purpose, while also informed by a country’s humanitarian needs.</w:t>
      </w:r>
    </w:p>
    <w:p w14:paraId="297CC84E" w14:textId="51F3E422" w:rsidR="00822604" w:rsidRPr="00822604" w:rsidRDefault="00822604" w:rsidP="000220BA">
      <w:pPr>
        <w:pStyle w:val="ListParagraph"/>
        <w:numPr>
          <w:ilvl w:val="0"/>
          <w:numId w:val="12"/>
        </w:numPr>
        <w:rPr>
          <w:lang w:val="en-US"/>
        </w:rPr>
      </w:pPr>
      <w:r w:rsidRPr="00C17EB7">
        <w:rPr>
          <w:b/>
          <w:bCs/>
          <w:lang w:val="en-US"/>
        </w:rPr>
        <w:lastRenderedPageBreak/>
        <w:t>Strategic pre-positioning</w:t>
      </w:r>
      <w:r w:rsidRPr="00822604">
        <w:rPr>
          <w:lang w:val="en-US"/>
        </w:rPr>
        <w:t xml:space="preserve">: We ensure Australia’s humanitarian supplies are ready to enable rapid access in the event of a disaster. This has included strategic pre-positioning at our humanitarian warehouse (Brisbane), in Papua New Guinea and on a variety of </w:t>
      </w:r>
      <w:proofErr w:type="spellStart"/>
      <w:r w:rsidRPr="00822604">
        <w:rPr>
          <w:lang w:val="en-US"/>
        </w:rPr>
        <w:t>Defence</w:t>
      </w:r>
      <w:proofErr w:type="spellEnd"/>
      <w:r w:rsidRPr="00822604">
        <w:rPr>
          <w:lang w:val="en-US"/>
        </w:rPr>
        <w:t xml:space="preserve"> assets across the Indo-Pacific.</w:t>
      </w:r>
    </w:p>
    <w:p w14:paraId="2DE1E48C" w14:textId="69FD7AD7" w:rsidR="00822604" w:rsidRDefault="00822604" w:rsidP="000220BA">
      <w:pPr>
        <w:pStyle w:val="ListParagraph"/>
        <w:numPr>
          <w:ilvl w:val="0"/>
          <w:numId w:val="12"/>
        </w:numPr>
        <w:rPr>
          <w:lang w:val="en-US"/>
        </w:rPr>
      </w:pPr>
      <w:r w:rsidRPr="00C17EB7">
        <w:rPr>
          <w:b/>
          <w:bCs/>
          <w:lang w:val="en-US"/>
        </w:rPr>
        <w:t>Country and specialist support</w:t>
      </w:r>
      <w:r w:rsidRPr="00822604">
        <w:rPr>
          <w:lang w:val="en-US"/>
        </w:rPr>
        <w:t>: We provide ad hoc support to country partners during long-term (protracted) crises, such as droughts. This also includes providing specialist logistics support across transport, logistics and warehousing upon request from a partner country.</w:t>
      </w:r>
    </w:p>
    <w:p w14:paraId="30092ADB" w14:textId="0FCEEC84" w:rsidR="00822604" w:rsidRPr="00822604" w:rsidRDefault="00822604" w:rsidP="00822604">
      <w:pPr>
        <w:pStyle w:val="Head1"/>
        <w:rPr>
          <w:lang w:val="en-US"/>
        </w:rPr>
      </w:pPr>
      <w:bookmarkStart w:id="7" w:name="_Toc183164231"/>
      <w:r w:rsidRPr="00822604">
        <w:rPr>
          <w:lang w:val="en-US"/>
        </w:rPr>
        <w:t>KEY</w:t>
      </w:r>
      <w:r>
        <w:rPr>
          <w:lang w:val="en-US"/>
        </w:rPr>
        <w:t xml:space="preserve"> </w:t>
      </w:r>
      <w:r w:rsidRPr="00822604">
        <w:rPr>
          <w:lang w:val="en-US"/>
        </w:rPr>
        <w:t>DOMAINS</w:t>
      </w:r>
      <w:bookmarkEnd w:id="7"/>
    </w:p>
    <w:p w14:paraId="23F68CCD" w14:textId="4B95B152" w:rsidR="00822604" w:rsidRPr="004334BC" w:rsidRDefault="00822604" w:rsidP="004334BC">
      <w:pPr>
        <w:pStyle w:val="ListParagraph"/>
        <w:numPr>
          <w:ilvl w:val="0"/>
          <w:numId w:val="23"/>
        </w:numPr>
        <w:rPr>
          <w:b/>
          <w:lang w:val="en-US"/>
        </w:rPr>
      </w:pPr>
      <w:r w:rsidRPr="004334BC">
        <w:rPr>
          <w:b/>
          <w:lang w:val="en-US"/>
        </w:rPr>
        <w:t>Warehouse storage and handling</w:t>
      </w:r>
    </w:p>
    <w:p w14:paraId="7CC47F6B" w14:textId="1075F85A" w:rsidR="00822604" w:rsidRPr="004334BC" w:rsidRDefault="00822604" w:rsidP="004334BC">
      <w:pPr>
        <w:pStyle w:val="ListParagraph"/>
        <w:numPr>
          <w:ilvl w:val="0"/>
          <w:numId w:val="23"/>
        </w:numPr>
        <w:rPr>
          <w:b/>
          <w:lang w:val="en-US"/>
        </w:rPr>
      </w:pPr>
      <w:r w:rsidRPr="004334BC">
        <w:rPr>
          <w:b/>
          <w:lang w:val="en-US"/>
        </w:rPr>
        <w:t>Freight and transport logistics</w:t>
      </w:r>
    </w:p>
    <w:p w14:paraId="4A5C1789" w14:textId="77777777" w:rsidR="00822604" w:rsidRPr="004334BC" w:rsidRDefault="00822604" w:rsidP="004334BC">
      <w:pPr>
        <w:pStyle w:val="ListParagraph"/>
        <w:numPr>
          <w:ilvl w:val="0"/>
          <w:numId w:val="23"/>
        </w:numPr>
        <w:rPr>
          <w:b/>
          <w:lang w:val="en-US"/>
        </w:rPr>
      </w:pPr>
      <w:r w:rsidRPr="004334BC">
        <w:rPr>
          <w:b/>
          <w:lang w:val="en-US"/>
        </w:rPr>
        <w:t xml:space="preserve">Specialist logistics personnel and expertise </w:t>
      </w:r>
    </w:p>
    <w:p w14:paraId="2C1D8EB2" w14:textId="729B4968" w:rsidR="00822604" w:rsidRPr="004334BC" w:rsidRDefault="00822604" w:rsidP="004334BC">
      <w:pPr>
        <w:pStyle w:val="ListParagraph"/>
        <w:numPr>
          <w:ilvl w:val="0"/>
          <w:numId w:val="23"/>
        </w:numPr>
        <w:rPr>
          <w:b/>
          <w:lang w:val="en-US"/>
        </w:rPr>
      </w:pPr>
      <w:r w:rsidRPr="004334BC">
        <w:rPr>
          <w:b/>
          <w:lang w:val="en-US"/>
        </w:rPr>
        <w:t>Procurement</w:t>
      </w:r>
    </w:p>
    <w:p w14:paraId="3C64BE4E" w14:textId="7571A1A1" w:rsidR="00822604" w:rsidRPr="004334BC" w:rsidRDefault="00822604" w:rsidP="004334BC">
      <w:pPr>
        <w:pStyle w:val="ListParagraph"/>
        <w:numPr>
          <w:ilvl w:val="0"/>
          <w:numId w:val="23"/>
        </w:numPr>
        <w:rPr>
          <w:b/>
          <w:lang w:val="en-US"/>
        </w:rPr>
      </w:pPr>
      <w:r w:rsidRPr="004334BC">
        <w:rPr>
          <w:b/>
          <w:lang w:val="en-US"/>
        </w:rPr>
        <w:t>Deployment support</w:t>
      </w:r>
    </w:p>
    <w:p w14:paraId="49473123" w14:textId="77777777" w:rsidR="00822604" w:rsidRPr="004334BC" w:rsidRDefault="00822604" w:rsidP="004334BC">
      <w:pPr>
        <w:pStyle w:val="ListParagraph"/>
        <w:numPr>
          <w:ilvl w:val="0"/>
          <w:numId w:val="23"/>
        </w:numPr>
        <w:rPr>
          <w:b/>
          <w:lang w:val="en-US"/>
        </w:rPr>
      </w:pPr>
      <w:r w:rsidRPr="004334BC">
        <w:rPr>
          <w:b/>
          <w:lang w:val="en-US"/>
        </w:rPr>
        <w:t>Consular crises*</w:t>
      </w:r>
    </w:p>
    <w:p w14:paraId="458B5EF3" w14:textId="77777777" w:rsidR="00822604" w:rsidRPr="00822604" w:rsidRDefault="00822604" w:rsidP="00822604">
      <w:pPr>
        <w:rPr>
          <w:i/>
          <w:iCs/>
          <w:lang w:val="en-US"/>
        </w:rPr>
      </w:pPr>
      <w:r w:rsidRPr="00822604">
        <w:rPr>
          <w:i/>
          <w:iCs/>
          <w:lang w:val="en-US"/>
        </w:rPr>
        <w:t>*Consular Crises capability has only been activated once since 2018 and not within the reporting period.</w:t>
      </w:r>
    </w:p>
    <w:p w14:paraId="223F91FB" w14:textId="217CB653" w:rsidR="00702217" w:rsidRPr="0038295C" w:rsidRDefault="00822604" w:rsidP="00822604">
      <w:pPr>
        <w:rPr>
          <w:color w:val="FF0000"/>
          <w:lang w:val="en-US"/>
        </w:rPr>
      </w:pPr>
      <w:r w:rsidRPr="00822604">
        <w:rPr>
          <w:lang w:val="en-US"/>
        </w:rPr>
        <w:t>GEDSI</w:t>
      </w:r>
      <w:r>
        <w:rPr>
          <w:lang w:val="en-US"/>
        </w:rPr>
        <w:t xml:space="preserve"> </w:t>
      </w:r>
      <w:r w:rsidRPr="00822604">
        <w:rPr>
          <w:lang w:val="en-US"/>
        </w:rPr>
        <w:t>Gender equality,</w:t>
      </w:r>
      <w:r>
        <w:rPr>
          <w:lang w:val="en-US"/>
        </w:rPr>
        <w:t xml:space="preserve"> </w:t>
      </w:r>
      <w:r w:rsidRPr="00822604">
        <w:rPr>
          <w:lang w:val="en-US"/>
        </w:rPr>
        <w:t>disability and</w:t>
      </w:r>
      <w:r>
        <w:rPr>
          <w:lang w:val="en-US"/>
        </w:rPr>
        <w:t xml:space="preserve"> </w:t>
      </w:r>
      <w:r w:rsidRPr="00822604">
        <w:rPr>
          <w:lang w:val="en-US"/>
        </w:rPr>
        <w:t>social inclusion</w:t>
      </w:r>
      <w:r>
        <w:rPr>
          <w:lang w:val="en-US"/>
        </w:rPr>
        <w:t xml:space="preserve"> </w:t>
      </w:r>
      <w:r w:rsidRPr="004334BC">
        <w:rPr>
          <w:lang w:val="en-US"/>
        </w:rPr>
        <w:t xml:space="preserve">sits across all that we do in the above domains. </w:t>
      </w:r>
    </w:p>
    <w:p w14:paraId="4434E258" w14:textId="552C1D9F" w:rsidR="00822604" w:rsidRDefault="00822604" w:rsidP="00822604">
      <w:pPr>
        <w:rPr>
          <w:lang w:val="en-US"/>
        </w:rPr>
      </w:pPr>
      <w:r>
        <w:rPr>
          <w:noProof/>
        </w:rPr>
        <w:drawing>
          <wp:inline distT="0" distB="0" distL="0" distR="0" wp14:anchorId="187950D4" wp14:editId="2A078225">
            <wp:extent cx="6120130" cy="5251450"/>
            <wp:effectExtent l="0" t="0" r="0" b="6350"/>
            <wp:docPr id="464880312" name="Picture 1" descr="Circular graphic showing the six key domains of the program in separate segments with &quot;gender equality, disability and social inclusion&quot; noted in the middle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80312" name="Picture 1" descr="Circular graphic showing the six key domains of the program in separate segments with &quot;gender equality, disability and social inclusion&quot; noted in the middle of the circle"/>
                    <pic:cNvPicPr/>
                  </pic:nvPicPr>
                  <pic:blipFill>
                    <a:blip r:embed="rId13"/>
                    <a:stretch>
                      <a:fillRect/>
                    </a:stretch>
                  </pic:blipFill>
                  <pic:spPr>
                    <a:xfrm>
                      <a:off x="0" y="0"/>
                      <a:ext cx="6120130" cy="5251450"/>
                    </a:xfrm>
                    <a:prstGeom prst="rect">
                      <a:avLst/>
                    </a:prstGeom>
                  </pic:spPr>
                </pic:pic>
              </a:graphicData>
            </a:graphic>
          </wp:inline>
        </w:drawing>
      </w:r>
    </w:p>
    <w:p w14:paraId="770A4CF3" w14:textId="5D909390" w:rsidR="00822604" w:rsidRDefault="00822604" w:rsidP="00822604">
      <w:pPr>
        <w:pStyle w:val="Head1"/>
        <w:rPr>
          <w:lang w:val="en-US"/>
        </w:rPr>
      </w:pPr>
      <w:bookmarkStart w:id="8" w:name="_Toc183164232"/>
      <w:r w:rsidRPr="00822604">
        <w:rPr>
          <w:lang w:val="en-US"/>
        </w:rPr>
        <w:lastRenderedPageBreak/>
        <w:t>PACIFIC SUPPORT</w:t>
      </w:r>
      <w:bookmarkEnd w:id="8"/>
    </w:p>
    <w:p w14:paraId="42626782" w14:textId="3E818021" w:rsidR="00A53862" w:rsidRDefault="00702217" w:rsidP="00A53862">
      <w:pPr>
        <w:rPr>
          <w:lang w:val="en-US"/>
        </w:rPr>
      </w:pPr>
      <w:r>
        <w:rPr>
          <w:lang w:val="en-US"/>
        </w:rPr>
        <w:t xml:space="preserve">This year we have supported </w:t>
      </w:r>
      <w:r w:rsidRPr="00702217">
        <w:rPr>
          <w:b/>
          <w:bCs/>
          <w:lang w:val="en-US"/>
        </w:rPr>
        <w:t>8 countries</w:t>
      </w:r>
      <w:r>
        <w:rPr>
          <w:lang w:val="en-US"/>
        </w:rPr>
        <w:t xml:space="preserve"> across </w:t>
      </w:r>
      <w:r w:rsidRPr="00702217">
        <w:rPr>
          <w:b/>
          <w:bCs/>
          <w:lang w:val="en-US"/>
        </w:rPr>
        <w:t>26 requests for assistance</w:t>
      </w:r>
      <w:r>
        <w:rPr>
          <w:lang w:val="en-US"/>
        </w:rPr>
        <w:t xml:space="preserve">. </w:t>
      </w:r>
    </w:p>
    <w:tbl>
      <w:tblPr>
        <w:tblStyle w:val="PlainTable1"/>
        <w:tblW w:w="0" w:type="auto"/>
        <w:tblLook w:val="04A0" w:firstRow="1" w:lastRow="0" w:firstColumn="1" w:lastColumn="0" w:noHBand="0" w:noVBand="1"/>
      </w:tblPr>
      <w:tblGrid>
        <w:gridCol w:w="3681"/>
        <w:gridCol w:w="3827"/>
      </w:tblGrid>
      <w:tr w:rsidR="00A53862" w14:paraId="6AE13F47" w14:textId="77777777" w:rsidTr="00A53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56AA4F7" w14:textId="49B2DDAE" w:rsidR="00A53862" w:rsidRDefault="00A53862" w:rsidP="00A53862">
            <w:pPr>
              <w:rPr>
                <w:lang w:val="en-US"/>
              </w:rPr>
            </w:pPr>
            <w:r>
              <w:rPr>
                <w:lang w:val="en-US"/>
              </w:rPr>
              <w:t>Type of Assistance</w:t>
            </w:r>
          </w:p>
        </w:tc>
        <w:tc>
          <w:tcPr>
            <w:tcW w:w="3827" w:type="dxa"/>
          </w:tcPr>
          <w:p w14:paraId="47477AC9" w14:textId="2DCE1394" w:rsidR="00A53862" w:rsidRDefault="00A53862" w:rsidP="00A53862">
            <w:pPr>
              <w:cnfStyle w:val="100000000000" w:firstRow="1" w:lastRow="0" w:firstColumn="0" w:lastColumn="0" w:oddVBand="0" w:evenVBand="0" w:oddHBand="0" w:evenHBand="0" w:firstRowFirstColumn="0" w:firstRowLastColumn="0" w:lastRowFirstColumn="0" w:lastRowLastColumn="0"/>
              <w:rPr>
                <w:lang w:val="en-US"/>
              </w:rPr>
            </w:pPr>
            <w:r>
              <w:rPr>
                <w:lang w:val="en-US"/>
              </w:rPr>
              <w:t>Number of Taskings</w:t>
            </w:r>
          </w:p>
        </w:tc>
      </w:tr>
      <w:tr w:rsidR="00A53862" w14:paraId="12BDF0B8" w14:textId="77777777" w:rsidTr="00A53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CA7606E" w14:textId="77777777" w:rsidR="00A53862" w:rsidRPr="00A53862" w:rsidRDefault="00A53862" w:rsidP="00A53862">
            <w:pPr>
              <w:rPr>
                <w:b w:val="0"/>
                <w:bCs w:val="0"/>
                <w:lang w:val="en-US"/>
              </w:rPr>
            </w:pPr>
            <w:r w:rsidRPr="00A53862">
              <w:rPr>
                <w:b w:val="0"/>
                <w:bCs w:val="0"/>
                <w:lang w:val="en-US"/>
              </w:rPr>
              <w:t>Preparing for disasters</w:t>
            </w:r>
            <w:r w:rsidRPr="009F73FC">
              <w:rPr>
                <w:b w:val="0"/>
                <w:bCs w:val="0"/>
                <w:lang w:val="en-US"/>
              </w:rPr>
              <w:t xml:space="preserve"> </w:t>
            </w:r>
          </w:p>
          <w:p w14:paraId="5E4576A9" w14:textId="77777777" w:rsidR="00A53862" w:rsidRPr="009F73FC" w:rsidRDefault="00A53862" w:rsidP="00A53862">
            <w:pPr>
              <w:rPr>
                <w:b w:val="0"/>
                <w:bCs w:val="0"/>
                <w:lang w:val="en-US"/>
              </w:rPr>
            </w:pPr>
          </w:p>
        </w:tc>
        <w:tc>
          <w:tcPr>
            <w:tcW w:w="3827" w:type="dxa"/>
          </w:tcPr>
          <w:p w14:paraId="29E61294" w14:textId="7D205F83" w:rsidR="00A53862" w:rsidRDefault="00A53862" w:rsidP="00A53862">
            <w:pPr>
              <w:cnfStyle w:val="000000100000" w:firstRow="0" w:lastRow="0" w:firstColumn="0" w:lastColumn="0" w:oddVBand="0" w:evenVBand="0" w:oddHBand="1" w:evenHBand="0" w:firstRowFirstColumn="0" w:firstRowLastColumn="0" w:lastRowFirstColumn="0" w:lastRowLastColumn="0"/>
              <w:rPr>
                <w:lang w:val="en-US"/>
              </w:rPr>
            </w:pPr>
            <w:r>
              <w:rPr>
                <w:lang w:val="en-US"/>
              </w:rPr>
              <w:t>10</w:t>
            </w:r>
          </w:p>
        </w:tc>
      </w:tr>
      <w:tr w:rsidR="00A53862" w14:paraId="265F9D61" w14:textId="77777777" w:rsidTr="00A53862">
        <w:tc>
          <w:tcPr>
            <w:cnfStyle w:val="001000000000" w:firstRow="0" w:lastRow="0" w:firstColumn="1" w:lastColumn="0" w:oddVBand="0" w:evenVBand="0" w:oddHBand="0" w:evenHBand="0" w:firstRowFirstColumn="0" w:firstRowLastColumn="0" w:lastRowFirstColumn="0" w:lastRowLastColumn="0"/>
            <w:tcW w:w="3681" w:type="dxa"/>
          </w:tcPr>
          <w:p w14:paraId="5B23E150" w14:textId="77777777" w:rsidR="00A53862" w:rsidRPr="00A53862" w:rsidRDefault="00A53862" w:rsidP="00A53862">
            <w:pPr>
              <w:rPr>
                <w:b w:val="0"/>
                <w:bCs w:val="0"/>
                <w:lang w:val="en-US"/>
              </w:rPr>
            </w:pPr>
            <w:r w:rsidRPr="00A53862">
              <w:rPr>
                <w:b w:val="0"/>
                <w:bCs w:val="0"/>
                <w:lang w:val="en-US"/>
              </w:rPr>
              <w:t>Disaster responses</w:t>
            </w:r>
          </w:p>
          <w:p w14:paraId="67D39381" w14:textId="77777777" w:rsidR="00A53862" w:rsidRPr="009F73FC" w:rsidRDefault="00A53862" w:rsidP="00A53862">
            <w:pPr>
              <w:rPr>
                <w:b w:val="0"/>
                <w:bCs w:val="0"/>
                <w:lang w:val="en-US"/>
              </w:rPr>
            </w:pPr>
          </w:p>
        </w:tc>
        <w:tc>
          <w:tcPr>
            <w:tcW w:w="3827" w:type="dxa"/>
          </w:tcPr>
          <w:p w14:paraId="74224726" w14:textId="77777777" w:rsidR="00A53862" w:rsidRPr="00A53862" w:rsidRDefault="00A53862" w:rsidP="00A53862">
            <w:pPr>
              <w:cnfStyle w:val="000000000000" w:firstRow="0" w:lastRow="0" w:firstColumn="0" w:lastColumn="0" w:oddVBand="0" w:evenVBand="0" w:oddHBand="0" w:evenHBand="0" w:firstRowFirstColumn="0" w:firstRowLastColumn="0" w:lastRowFirstColumn="0" w:lastRowLastColumn="0"/>
              <w:rPr>
                <w:lang w:val="en-US"/>
              </w:rPr>
            </w:pPr>
            <w:r w:rsidRPr="00A53862">
              <w:rPr>
                <w:lang w:val="en-US"/>
              </w:rPr>
              <w:t>4</w:t>
            </w:r>
          </w:p>
          <w:p w14:paraId="3ACEB0C1" w14:textId="77777777" w:rsidR="00A53862" w:rsidRDefault="00A53862" w:rsidP="00A53862">
            <w:pPr>
              <w:cnfStyle w:val="000000000000" w:firstRow="0" w:lastRow="0" w:firstColumn="0" w:lastColumn="0" w:oddVBand="0" w:evenVBand="0" w:oddHBand="0" w:evenHBand="0" w:firstRowFirstColumn="0" w:firstRowLastColumn="0" w:lastRowFirstColumn="0" w:lastRowLastColumn="0"/>
              <w:rPr>
                <w:lang w:val="en-US"/>
              </w:rPr>
            </w:pPr>
          </w:p>
        </w:tc>
      </w:tr>
      <w:tr w:rsidR="00A53862" w14:paraId="6ADAD7A4" w14:textId="77777777" w:rsidTr="00A53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9C110F4" w14:textId="77777777" w:rsidR="00A53862" w:rsidRPr="00A53862" w:rsidRDefault="00A53862" w:rsidP="00A53862">
            <w:pPr>
              <w:rPr>
                <w:b w:val="0"/>
                <w:bCs w:val="0"/>
                <w:lang w:val="en-US"/>
              </w:rPr>
            </w:pPr>
            <w:r w:rsidRPr="00A53862">
              <w:rPr>
                <w:b w:val="0"/>
                <w:bCs w:val="0"/>
                <w:lang w:val="en-US"/>
              </w:rPr>
              <w:t>COVID 19 and medical</w:t>
            </w:r>
          </w:p>
          <w:p w14:paraId="0A68DE96" w14:textId="77777777" w:rsidR="00A53862" w:rsidRPr="009F73FC" w:rsidRDefault="00A53862" w:rsidP="00A53862">
            <w:pPr>
              <w:rPr>
                <w:b w:val="0"/>
                <w:bCs w:val="0"/>
                <w:lang w:val="en-US"/>
              </w:rPr>
            </w:pPr>
          </w:p>
        </w:tc>
        <w:tc>
          <w:tcPr>
            <w:tcW w:w="3827" w:type="dxa"/>
          </w:tcPr>
          <w:p w14:paraId="621071FE" w14:textId="77777777" w:rsidR="00A53862" w:rsidRPr="00A53862" w:rsidRDefault="00A53862" w:rsidP="00A53862">
            <w:pPr>
              <w:cnfStyle w:val="000000100000" w:firstRow="0" w:lastRow="0" w:firstColumn="0" w:lastColumn="0" w:oddVBand="0" w:evenVBand="0" w:oddHBand="1" w:evenHBand="0" w:firstRowFirstColumn="0" w:firstRowLastColumn="0" w:lastRowFirstColumn="0" w:lastRowLastColumn="0"/>
              <w:rPr>
                <w:lang w:val="en-US"/>
              </w:rPr>
            </w:pPr>
            <w:r w:rsidRPr="00A53862">
              <w:rPr>
                <w:lang w:val="en-US"/>
              </w:rPr>
              <w:t>4</w:t>
            </w:r>
          </w:p>
          <w:p w14:paraId="742FDA69" w14:textId="77777777" w:rsidR="00A53862" w:rsidRDefault="00A53862" w:rsidP="00A53862">
            <w:pPr>
              <w:cnfStyle w:val="000000100000" w:firstRow="0" w:lastRow="0" w:firstColumn="0" w:lastColumn="0" w:oddVBand="0" w:evenVBand="0" w:oddHBand="1" w:evenHBand="0" w:firstRowFirstColumn="0" w:firstRowLastColumn="0" w:lastRowFirstColumn="0" w:lastRowLastColumn="0"/>
              <w:rPr>
                <w:lang w:val="en-US"/>
              </w:rPr>
            </w:pPr>
          </w:p>
        </w:tc>
      </w:tr>
      <w:tr w:rsidR="00A53862" w14:paraId="23EA65AF" w14:textId="77777777" w:rsidTr="00A53862">
        <w:tc>
          <w:tcPr>
            <w:cnfStyle w:val="001000000000" w:firstRow="0" w:lastRow="0" w:firstColumn="1" w:lastColumn="0" w:oddVBand="0" w:evenVBand="0" w:oddHBand="0" w:evenHBand="0" w:firstRowFirstColumn="0" w:firstRowLastColumn="0" w:lastRowFirstColumn="0" w:lastRowLastColumn="0"/>
            <w:tcW w:w="3681" w:type="dxa"/>
          </w:tcPr>
          <w:p w14:paraId="724BA0E5" w14:textId="77777777" w:rsidR="00A53862" w:rsidRPr="00A53862" w:rsidRDefault="00A53862" w:rsidP="00A53862">
            <w:pPr>
              <w:rPr>
                <w:b w:val="0"/>
                <w:bCs w:val="0"/>
                <w:lang w:val="en-US"/>
              </w:rPr>
            </w:pPr>
            <w:r w:rsidRPr="00A53862">
              <w:rPr>
                <w:b w:val="0"/>
                <w:bCs w:val="0"/>
                <w:lang w:val="en-US"/>
              </w:rPr>
              <w:t>Drought response</w:t>
            </w:r>
          </w:p>
          <w:p w14:paraId="162B0782" w14:textId="77777777" w:rsidR="00A53862" w:rsidRPr="009F73FC" w:rsidRDefault="00A53862" w:rsidP="00A53862">
            <w:pPr>
              <w:rPr>
                <w:b w:val="0"/>
                <w:bCs w:val="0"/>
                <w:lang w:val="en-US"/>
              </w:rPr>
            </w:pPr>
          </w:p>
        </w:tc>
        <w:tc>
          <w:tcPr>
            <w:tcW w:w="3827" w:type="dxa"/>
          </w:tcPr>
          <w:p w14:paraId="59C8EB40" w14:textId="77777777" w:rsidR="00A53862" w:rsidRPr="00A53862" w:rsidRDefault="00A53862" w:rsidP="00A53862">
            <w:pPr>
              <w:cnfStyle w:val="000000000000" w:firstRow="0" w:lastRow="0" w:firstColumn="0" w:lastColumn="0" w:oddVBand="0" w:evenVBand="0" w:oddHBand="0" w:evenHBand="0" w:firstRowFirstColumn="0" w:firstRowLastColumn="0" w:lastRowFirstColumn="0" w:lastRowLastColumn="0"/>
              <w:rPr>
                <w:lang w:val="en-US"/>
              </w:rPr>
            </w:pPr>
            <w:r w:rsidRPr="00A53862">
              <w:rPr>
                <w:lang w:val="en-US"/>
              </w:rPr>
              <w:t>2</w:t>
            </w:r>
          </w:p>
          <w:p w14:paraId="0BCBC8FE" w14:textId="77777777" w:rsidR="00A53862" w:rsidRDefault="00A53862" w:rsidP="00A53862">
            <w:pPr>
              <w:cnfStyle w:val="000000000000" w:firstRow="0" w:lastRow="0" w:firstColumn="0" w:lastColumn="0" w:oddVBand="0" w:evenVBand="0" w:oddHBand="0" w:evenHBand="0" w:firstRowFirstColumn="0" w:firstRowLastColumn="0" w:lastRowFirstColumn="0" w:lastRowLastColumn="0"/>
              <w:rPr>
                <w:lang w:val="en-US"/>
              </w:rPr>
            </w:pPr>
          </w:p>
        </w:tc>
      </w:tr>
      <w:tr w:rsidR="00A53862" w14:paraId="382A1114" w14:textId="77777777" w:rsidTr="00A53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E30276B" w14:textId="77777777" w:rsidR="00A53862" w:rsidRPr="00A53862" w:rsidRDefault="00A53862" w:rsidP="00A53862">
            <w:pPr>
              <w:rPr>
                <w:b w:val="0"/>
                <w:bCs w:val="0"/>
                <w:lang w:val="en-US"/>
              </w:rPr>
            </w:pPr>
            <w:r w:rsidRPr="00A53862">
              <w:rPr>
                <w:b w:val="0"/>
                <w:bCs w:val="0"/>
                <w:lang w:val="en-US"/>
              </w:rPr>
              <w:t>Other*</w:t>
            </w:r>
          </w:p>
          <w:p w14:paraId="29139C7B" w14:textId="77777777" w:rsidR="00A53862" w:rsidRPr="009F73FC" w:rsidRDefault="00A53862" w:rsidP="00A53862">
            <w:pPr>
              <w:rPr>
                <w:b w:val="0"/>
                <w:bCs w:val="0"/>
                <w:lang w:val="en-US"/>
              </w:rPr>
            </w:pPr>
          </w:p>
        </w:tc>
        <w:tc>
          <w:tcPr>
            <w:tcW w:w="3827" w:type="dxa"/>
          </w:tcPr>
          <w:p w14:paraId="7066F0A0" w14:textId="2B36700A" w:rsidR="00A53862" w:rsidRPr="00A53862" w:rsidRDefault="00A53862" w:rsidP="00A53862">
            <w:pPr>
              <w:cnfStyle w:val="000000100000" w:firstRow="0" w:lastRow="0" w:firstColumn="0" w:lastColumn="0" w:oddVBand="0" w:evenVBand="0" w:oddHBand="1" w:evenHBand="0" w:firstRowFirstColumn="0" w:firstRowLastColumn="0" w:lastRowFirstColumn="0" w:lastRowLastColumn="0"/>
              <w:rPr>
                <w:lang w:val="en-US"/>
              </w:rPr>
            </w:pPr>
            <w:r w:rsidRPr="00A53862">
              <w:rPr>
                <w:lang w:val="en-US"/>
              </w:rPr>
              <w:t>6</w:t>
            </w:r>
          </w:p>
        </w:tc>
      </w:tr>
    </w:tbl>
    <w:p w14:paraId="7209F5EC" w14:textId="6274FC35" w:rsidR="00A53862" w:rsidRPr="00A53862" w:rsidRDefault="00A53862" w:rsidP="00A53862">
      <w:pPr>
        <w:rPr>
          <w:lang w:val="en-US"/>
        </w:rPr>
      </w:pPr>
      <w:r>
        <w:rPr>
          <w:lang w:val="en-US"/>
        </w:rPr>
        <w:t>*</w:t>
      </w:r>
      <w:r w:rsidRPr="00A53862">
        <w:rPr>
          <w:lang w:val="en-US"/>
        </w:rPr>
        <w:t>Other taskings included</w:t>
      </w:r>
      <w:r>
        <w:rPr>
          <w:lang w:val="en-US"/>
        </w:rPr>
        <w:t xml:space="preserve"> </w:t>
      </w:r>
      <w:r w:rsidRPr="00A53862">
        <w:rPr>
          <w:lang w:val="en-US"/>
        </w:rPr>
        <w:t>supporting election</w:t>
      </w:r>
      <w:r>
        <w:rPr>
          <w:lang w:val="en-US"/>
        </w:rPr>
        <w:t xml:space="preserve"> </w:t>
      </w:r>
      <w:r w:rsidRPr="00A53862">
        <w:rPr>
          <w:lang w:val="en-US"/>
        </w:rPr>
        <w:t>logistics and ad-hoc</w:t>
      </w:r>
      <w:r>
        <w:rPr>
          <w:lang w:val="en-US"/>
        </w:rPr>
        <w:t xml:space="preserve"> </w:t>
      </w:r>
      <w:r w:rsidRPr="00A53862">
        <w:rPr>
          <w:lang w:val="en-US"/>
        </w:rPr>
        <w:t>requests from DFAT</w:t>
      </w:r>
    </w:p>
    <w:p w14:paraId="611059F7" w14:textId="443EFA0F" w:rsidR="00A53862" w:rsidRDefault="00A53862" w:rsidP="0038295C">
      <w:pPr>
        <w:pStyle w:val="Head2"/>
        <w:rPr>
          <w:color w:val="02616F" w:themeColor="accent1" w:themeShade="80"/>
        </w:rPr>
      </w:pPr>
      <w:bookmarkStart w:id="9" w:name="_Toc183164233"/>
      <w:r>
        <w:rPr>
          <w:color w:val="02616F" w:themeColor="accent1" w:themeShade="80"/>
        </w:rPr>
        <w:t>O</w:t>
      </w:r>
      <w:r w:rsidR="0015425A">
        <w:rPr>
          <w:color w:val="02616F" w:themeColor="accent1" w:themeShade="80"/>
        </w:rPr>
        <w:t>THER KEY STATISTICS</w:t>
      </w:r>
      <w:bookmarkEnd w:id="9"/>
    </w:p>
    <w:p w14:paraId="5422D721" w14:textId="2B80717F" w:rsidR="00A53862" w:rsidRPr="008D1FF2" w:rsidRDefault="00A53862" w:rsidP="008D1FF2">
      <w:pPr>
        <w:pStyle w:val="ListParagraph"/>
        <w:numPr>
          <w:ilvl w:val="0"/>
          <w:numId w:val="22"/>
        </w:numPr>
        <w:rPr>
          <w:lang w:val="en-US"/>
        </w:rPr>
      </w:pPr>
      <w:r w:rsidRPr="008D1FF2">
        <w:rPr>
          <w:lang w:val="en-US"/>
        </w:rPr>
        <w:t>846, 998 Humanitarian supplies dispatched.</w:t>
      </w:r>
    </w:p>
    <w:p w14:paraId="063C80BA" w14:textId="798EE229" w:rsidR="00A53862" w:rsidRPr="008D1FF2" w:rsidRDefault="00A53862" w:rsidP="008D1FF2">
      <w:pPr>
        <w:pStyle w:val="ListParagraph"/>
        <w:numPr>
          <w:ilvl w:val="0"/>
          <w:numId w:val="22"/>
        </w:numPr>
        <w:rPr>
          <w:lang w:val="en-US"/>
        </w:rPr>
      </w:pPr>
      <w:r w:rsidRPr="008D1FF2">
        <w:rPr>
          <w:lang w:val="en-US"/>
        </w:rPr>
        <w:t>51 Dispatches coordinated across air, sea and road (65% Air, 26% Sea and 10% Road).</w:t>
      </w:r>
    </w:p>
    <w:p w14:paraId="69065229" w14:textId="7987349B" w:rsidR="00A53862" w:rsidRPr="008D1FF2" w:rsidRDefault="00A53862" w:rsidP="008D1FF2">
      <w:pPr>
        <w:pStyle w:val="ListParagraph"/>
        <w:numPr>
          <w:ilvl w:val="0"/>
          <w:numId w:val="22"/>
        </w:numPr>
        <w:rPr>
          <w:lang w:val="en-US"/>
        </w:rPr>
      </w:pPr>
      <w:r w:rsidRPr="008D1FF2">
        <w:rPr>
          <w:lang w:val="en-US"/>
        </w:rPr>
        <w:t>78% Humanitarian supplies dispatched.</w:t>
      </w:r>
    </w:p>
    <w:p w14:paraId="39C4B17C" w14:textId="52FA05EF" w:rsidR="00A53862" w:rsidRPr="008D1FF2" w:rsidRDefault="00A53862" w:rsidP="008D1FF2">
      <w:pPr>
        <w:pStyle w:val="ListParagraph"/>
        <w:numPr>
          <w:ilvl w:val="0"/>
          <w:numId w:val="22"/>
        </w:numPr>
        <w:rPr>
          <w:lang w:val="en-US"/>
        </w:rPr>
      </w:pPr>
      <w:r w:rsidRPr="008D1FF2">
        <w:rPr>
          <w:lang w:val="en-US"/>
        </w:rPr>
        <w:t>22% Specialty procured items.</w:t>
      </w:r>
    </w:p>
    <w:p w14:paraId="49D9BD3C" w14:textId="5CC283C1" w:rsidR="00A53862" w:rsidRPr="008D1FF2" w:rsidRDefault="00A53862" w:rsidP="008D1FF2">
      <w:pPr>
        <w:pStyle w:val="ListParagraph"/>
        <w:numPr>
          <w:ilvl w:val="0"/>
          <w:numId w:val="22"/>
        </w:numPr>
        <w:rPr>
          <w:lang w:val="en-US"/>
        </w:rPr>
      </w:pPr>
      <w:r w:rsidRPr="008D1FF2">
        <w:rPr>
          <w:lang w:val="en-US"/>
        </w:rPr>
        <w:t>Time for fastest dispatch was 4hrs.</w:t>
      </w:r>
    </w:p>
    <w:p w14:paraId="233FC0E3" w14:textId="2D456C77" w:rsidR="00A53862" w:rsidRPr="008D1FF2" w:rsidRDefault="00A53862" w:rsidP="008D1FF2">
      <w:pPr>
        <w:pStyle w:val="ListParagraph"/>
        <w:numPr>
          <w:ilvl w:val="0"/>
          <w:numId w:val="22"/>
        </w:numPr>
        <w:rPr>
          <w:lang w:val="en-US"/>
        </w:rPr>
      </w:pPr>
      <w:r w:rsidRPr="008D1FF2">
        <w:rPr>
          <w:lang w:val="en-US"/>
        </w:rPr>
        <w:t>8,000 kg of near-expired items donated to local community organisations, avoiding landfill.</w:t>
      </w:r>
    </w:p>
    <w:p w14:paraId="5827FF89" w14:textId="5B5ED38A" w:rsidR="00A53862" w:rsidRPr="008D1FF2" w:rsidRDefault="00A53862" w:rsidP="008D1FF2">
      <w:pPr>
        <w:pStyle w:val="ListParagraph"/>
        <w:numPr>
          <w:ilvl w:val="0"/>
          <w:numId w:val="22"/>
        </w:numPr>
        <w:rPr>
          <w:lang w:val="en-US"/>
        </w:rPr>
      </w:pPr>
      <w:r w:rsidRPr="008D1FF2">
        <w:rPr>
          <w:lang w:val="en-US"/>
        </w:rPr>
        <w:t>19% of stock movements used ADF transport assets.</w:t>
      </w:r>
    </w:p>
    <w:p w14:paraId="02B9E2D5" w14:textId="5FE64BD1" w:rsidR="00A53862" w:rsidRPr="008D1FF2" w:rsidRDefault="00A53862" w:rsidP="008D1FF2">
      <w:pPr>
        <w:pStyle w:val="ListParagraph"/>
        <w:numPr>
          <w:ilvl w:val="0"/>
          <w:numId w:val="22"/>
        </w:numPr>
        <w:rPr>
          <w:lang w:val="en-US"/>
        </w:rPr>
      </w:pPr>
      <w:r w:rsidRPr="008D1FF2">
        <w:rPr>
          <w:lang w:val="en-US"/>
        </w:rPr>
        <w:t>81% of stock movements used Commercial transport assets.</w:t>
      </w:r>
    </w:p>
    <w:p w14:paraId="4B2D812C" w14:textId="20F78657" w:rsidR="00A53862" w:rsidRPr="008D1FF2" w:rsidRDefault="00A53862" w:rsidP="008D1FF2">
      <w:pPr>
        <w:pStyle w:val="ListParagraph"/>
        <w:numPr>
          <w:ilvl w:val="0"/>
          <w:numId w:val="22"/>
        </w:numPr>
        <w:rPr>
          <w:lang w:val="en-US"/>
        </w:rPr>
      </w:pPr>
      <w:r w:rsidRPr="008D1FF2">
        <w:rPr>
          <w:lang w:val="en-US"/>
        </w:rPr>
        <w:t>36 consultations with disability and health stakeholders across Australia, Pacific and Timor-Leste.</w:t>
      </w:r>
    </w:p>
    <w:p w14:paraId="1846CBAC" w14:textId="52E98348" w:rsidR="00A53862" w:rsidRPr="008D1FF2" w:rsidRDefault="00A53862" w:rsidP="008D1FF2">
      <w:pPr>
        <w:pStyle w:val="ListParagraph"/>
        <w:numPr>
          <w:ilvl w:val="0"/>
          <w:numId w:val="22"/>
        </w:numPr>
        <w:rPr>
          <w:lang w:val="en-US"/>
        </w:rPr>
      </w:pPr>
      <w:r w:rsidRPr="008D1FF2">
        <w:rPr>
          <w:lang w:val="en-US"/>
        </w:rPr>
        <w:t>9 Humanitarian Partners including Australian NGOs, Red Cross and UN agencies.</w:t>
      </w:r>
    </w:p>
    <w:p w14:paraId="33AABC0C" w14:textId="37FCEC81" w:rsidR="00A53862" w:rsidRDefault="00A53862">
      <w:pPr>
        <w:rPr>
          <w:lang w:val="en-US"/>
        </w:rPr>
      </w:pPr>
      <w:r>
        <w:rPr>
          <w:lang w:val="en-US"/>
        </w:rPr>
        <w:br w:type="page"/>
      </w:r>
    </w:p>
    <w:p w14:paraId="106B30CE" w14:textId="0FE28EED" w:rsidR="00A53862" w:rsidRPr="00A53862" w:rsidRDefault="00A53862" w:rsidP="00A53862">
      <w:pPr>
        <w:pStyle w:val="Head1"/>
        <w:rPr>
          <w:lang w:val="en-US"/>
        </w:rPr>
      </w:pPr>
      <w:bookmarkStart w:id="10" w:name="_Toc183164234"/>
      <w:r w:rsidRPr="00A53862">
        <w:rPr>
          <w:lang w:val="en-US"/>
        </w:rPr>
        <w:lastRenderedPageBreak/>
        <w:t>OUR</w:t>
      </w:r>
      <w:r>
        <w:rPr>
          <w:lang w:val="en-US"/>
        </w:rPr>
        <w:t xml:space="preserve"> </w:t>
      </w:r>
      <w:r w:rsidRPr="00A53862">
        <w:rPr>
          <w:lang w:val="en-US"/>
        </w:rPr>
        <w:t>WORK</w:t>
      </w:r>
      <w:bookmarkEnd w:id="10"/>
    </w:p>
    <w:p w14:paraId="4A4270F0" w14:textId="545F915B" w:rsidR="00A53862" w:rsidRPr="00A53862" w:rsidRDefault="00A53862" w:rsidP="0038295C">
      <w:pPr>
        <w:pStyle w:val="Head2"/>
        <w:rPr>
          <w:color w:val="02616F" w:themeColor="accent1" w:themeShade="80"/>
        </w:rPr>
      </w:pPr>
      <w:bookmarkStart w:id="11" w:name="_Toc183164235"/>
      <w:r w:rsidRPr="00A53862">
        <w:rPr>
          <w:color w:val="02616F" w:themeColor="accent1" w:themeShade="80"/>
        </w:rPr>
        <w:t>PROCURING AUSTRALIA’S</w:t>
      </w:r>
      <w:r>
        <w:rPr>
          <w:color w:val="02616F" w:themeColor="accent1" w:themeShade="80"/>
        </w:rPr>
        <w:t xml:space="preserve"> </w:t>
      </w:r>
      <w:r w:rsidRPr="00A53862">
        <w:rPr>
          <w:color w:val="02616F" w:themeColor="accent1" w:themeShade="80"/>
        </w:rPr>
        <w:t>HUMANITARIAN SUPPLIES</w:t>
      </w:r>
      <w:bookmarkEnd w:id="11"/>
    </w:p>
    <w:p w14:paraId="7DED9B78" w14:textId="77777777" w:rsidR="00A53862" w:rsidRDefault="00A53862" w:rsidP="00A53862">
      <w:pPr>
        <w:rPr>
          <w:lang w:val="en-US"/>
        </w:rPr>
      </w:pPr>
      <w:r w:rsidRPr="00A53862">
        <w:rPr>
          <w:lang w:val="en-US"/>
        </w:rPr>
        <w:t>The procurement of Australia’s humanitarian supplies is a critical component to ensure we can rapidly</w:t>
      </w:r>
      <w:r>
        <w:rPr>
          <w:lang w:val="en-US"/>
        </w:rPr>
        <w:t xml:space="preserve"> </w:t>
      </w:r>
      <w:r w:rsidRPr="00A53862">
        <w:rPr>
          <w:lang w:val="en-US"/>
        </w:rPr>
        <w:t>respond in times of disaster. This is increasingly challenging as global supply chains are facing increased</w:t>
      </w:r>
      <w:r>
        <w:rPr>
          <w:lang w:val="en-US"/>
        </w:rPr>
        <w:t xml:space="preserve"> </w:t>
      </w:r>
      <w:r w:rsidRPr="00A53862">
        <w:rPr>
          <w:lang w:val="en-US"/>
        </w:rPr>
        <w:t xml:space="preserve">pressure with emerging disasters, conflict and growing humanitarian needs. </w:t>
      </w:r>
      <w:r>
        <w:rPr>
          <w:lang w:val="en-US"/>
        </w:rPr>
        <w:t xml:space="preserve"> </w:t>
      </w:r>
    </w:p>
    <w:p w14:paraId="4AD8E126" w14:textId="7CC67BC9" w:rsidR="00A53862" w:rsidRPr="00A53862" w:rsidRDefault="00A53862" w:rsidP="00A53862">
      <w:pPr>
        <w:rPr>
          <w:lang w:val="en-US"/>
        </w:rPr>
      </w:pPr>
      <w:r w:rsidRPr="00A53862">
        <w:rPr>
          <w:lang w:val="en-US"/>
        </w:rPr>
        <w:t>Each disaster is unique and the importance of sourcing the right type of humanitarian supplies to address</w:t>
      </w:r>
      <w:r>
        <w:rPr>
          <w:lang w:val="en-US"/>
        </w:rPr>
        <w:t xml:space="preserve"> </w:t>
      </w:r>
      <w:r w:rsidRPr="00A53862">
        <w:rPr>
          <w:lang w:val="en-US"/>
        </w:rPr>
        <w:t xml:space="preserve">humanitarian needs is critical, while also balancing timeliness and value for money. </w:t>
      </w:r>
    </w:p>
    <w:p w14:paraId="7D09EA06" w14:textId="2A0D5B32" w:rsidR="00A53862" w:rsidRDefault="00A53862" w:rsidP="00A53862">
      <w:pPr>
        <w:rPr>
          <w:lang w:val="en-US"/>
        </w:rPr>
      </w:pPr>
      <w:r w:rsidRPr="00A53862">
        <w:rPr>
          <w:lang w:val="en-US"/>
        </w:rPr>
        <w:t>The HLC procures humanitarian supplies to ensure the Australian Government can deliver the widest</w:t>
      </w:r>
      <w:r>
        <w:rPr>
          <w:lang w:val="en-US"/>
        </w:rPr>
        <w:t xml:space="preserve"> </w:t>
      </w:r>
      <w:r w:rsidRPr="00A53862">
        <w:rPr>
          <w:lang w:val="en-US"/>
        </w:rPr>
        <w:t>possible range of rapid response options. These standard humanitarian supplies are designed to address</w:t>
      </w:r>
      <w:r>
        <w:rPr>
          <w:lang w:val="en-US"/>
        </w:rPr>
        <w:t xml:space="preserve"> </w:t>
      </w:r>
      <w:r w:rsidRPr="00A53862">
        <w:rPr>
          <w:lang w:val="en-US"/>
        </w:rPr>
        <w:t>immediate needs, such as water, sanitation, and hygiene (WASH), shelter and GEDSI kits.</w:t>
      </w:r>
    </w:p>
    <w:p w14:paraId="53D14591" w14:textId="5455AE39" w:rsidR="00A53862" w:rsidRPr="00294A4D" w:rsidRDefault="00EE124C" w:rsidP="00A53862">
      <w:pPr>
        <w:rPr>
          <w:highlight w:val="yellow"/>
          <w:lang w:val="en-US"/>
        </w:rPr>
      </w:pPr>
      <w:r>
        <w:rPr>
          <w:noProof/>
          <w:lang w:val="en-US"/>
        </w:rPr>
        <w:drawing>
          <wp:inline distT="0" distB="0" distL="0" distR="0" wp14:anchorId="3B06D27A" wp14:editId="2415E3E0">
            <wp:extent cx="6120130" cy="3443605"/>
            <wp:effectExtent l="0" t="0" r="0" b="4445"/>
            <wp:docPr id="125035876" name="Picture 3" descr="A person in a hi visibility vest, stands in the warehouse with Australian Aid supplies behind them. She is putting together a white helmet which is part of a Chainsaw K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5876" name="Picture 3" descr="A person in a hi visibility vest, stands in the warehouse with Australian Aid supplies behind them. She is putting together a white helmet which is part of a Chainsaw Kit. "/>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3443605"/>
                    </a:xfrm>
                    <a:prstGeom prst="rect">
                      <a:avLst/>
                    </a:prstGeom>
                  </pic:spPr>
                </pic:pic>
              </a:graphicData>
            </a:graphic>
          </wp:inline>
        </w:drawing>
      </w:r>
      <w:r w:rsidR="00A53862" w:rsidRPr="00055377">
        <w:rPr>
          <w:i/>
          <w:sz w:val="18"/>
          <w:szCs w:val="20"/>
          <w:lang w:val="en-US"/>
        </w:rPr>
        <w:t xml:space="preserve">Andrea Juvera Brooks, Program and Operations Administrator puts together a </w:t>
      </w:r>
      <w:r w:rsidR="00E20AD3">
        <w:rPr>
          <w:i/>
          <w:sz w:val="18"/>
          <w:szCs w:val="20"/>
          <w:lang w:val="en-US"/>
        </w:rPr>
        <w:t>helmet for a</w:t>
      </w:r>
      <w:r w:rsidR="00A53862" w:rsidRPr="00055377">
        <w:rPr>
          <w:i/>
          <w:sz w:val="18"/>
          <w:szCs w:val="20"/>
          <w:lang w:val="en-US"/>
        </w:rPr>
        <w:t xml:space="preserve"> Chainsaw Kit. (Source: Reginald Ramos, HLC)</w:t>
      </w:r>
    </w:p>
    <w:p w14:paraId="74DFEF5B" w14:textId="55A00BFD" w:rsidR="00A53862" w:rsidRDefault="00A53862" w:rsidP="0038295C">
      <w:pPr>
        <w:pStyle w:val="Head3"/>
        <w:rPr>
          <w:color w:val="000000" w:themeColor="text2" w:themeShade="80"/>
        </w:rPr>
      </w:pPr>
      <w:bookmarkStart w:id="12" w:name="_Toc183164236"/>
      <w:r w:rsidRPr="00A53862">
        <w:rPr>
          <w:color w:val="000000" w:themeColor="text2" w:themeShade="80"/>
        </w:rPr>
        <w:t>P</w:t>
      </w:r>
      <w:r w:rsidR="00554F68">
        <w:rPr>
          <w:color w:val="000000" w:themeColor="text2" w:themeShade="80"/>
        </w:rPr>
        <w:t>rocurement Breakdown</w:t>
      </w:r>
      <w:bookmarkEnd w:id="12"/>
    </w:p>
    <w:p w14:paraId="76E85174" w14:textId="77777777" w:rsidR="001E6669" w:rsidRPr="001E6669" w:rsidRDefault="001E6669" w:rsidP="000220BA">
      <w:pPr>
        <w:pStyle w:val="ListParagraph"/>
        <w:numPr>
          <w:ilvl w:val="0"/>
          <w:numId w:val="13"/>
        </w:numPr>
        <w:rPr>
          <w:lang w:val="en-US"/>
        </w:rPr>
      </w:pPr>
      <w:r w:rsidRPr="001E6669">
        <w:rPr>
          <w:lang w:val="en-US"/>
        </w:rPr>
        <w:t xml:space="preserve">64,424 Humanitarian supplies were dispatched this year. </w:t>
      </w:r>
    </w:p>
    <w:p w14:paraId="4762AF06" w14:textId="77777777" w:rsidR="001E6669" w:rsidRPr="001E6669" w:rsidRDefault="001E6669" w:rsidP="000220BA">
      <w:pPr>
        <w:pStyle w:val="ListParagraph"/>
        <w:numPr>
          <w:ilvl w:val="0"/>
          <w:numId w:val="13"/>
        </w:numPr>
        <w:rPr>
          <w:lang w:val="en-US"/>
        </w:rPr>
      </w:pPr>
      <w:r w:rsidRPr="001E6669">
        <w:rPr>
          <w:lang w:val="en-US"/>
        </w:rPr>
        <w:t xml:space="preserve">78% were Australia's standard humanitarian supplies. </w:t>
      </w:r>
    </w:p>
    <w:p w14:paraId="7540E6C7" w14:textId="4989D2A4" w:rsidR="001E6669" w:rsidRPr="001E6669" w:rsidRDefault="001E6669" w:rsidP="000220BA">
      <w:pPr>
        <w:pStyle w:val="ListParagraph"/>
        <w:numPr>
          <w:ilvl w:val="0"/>
          <w:numId w:val="13"/>
        </w:numPr>
        <w:rPr>
          <w:lang w:val="en-US"/>
        </w:rPr>
      </w:pPr>
      <w:r w:rsidRPr="001E6669">
        <w:rPr>
          <w:lang w:val="en-US"/>
        </w:rPr>
        <w:t xml:space="preserve">22% of supplies were specialist procurement. </w:t>
      </w:r>
    </w:p>
    <w:p w14:paraId="7AE58AB0" w14:textId="39F72B7F" w:rsidR="001E6669" w:rsidRPr="001E6669" w:rsidRDefault="00CA0D24" w:rsidP="001E6669">
      <w:pPr>
        <w:pStyle w:val="Head4"/>
        <w:rPr>
          <w:lang w:val="en-US"/>
        </w:rPr>
      </w:pPr>
      <w:r>
        <w:rPr>
          <w:lang w:val="en-US"/>
        </w:rPr>
        <w:t>DIFFERENT COUNTRIES, DIFFERENT NEEDS</w:t>
      </w:r>
    </w:p>
    <w:p w14:paraId="12688BEB" w14:textId="1B163D56" w:rsidR="001E6669" w:rsidRDefault="001E6669" w:rsidP="001E6669">
      <w:pPr>
        <w:rPr>
          <w:lang w:val="en-US"/>
        </w:rPr>
      </w:pPr>
      <w:r w:rsidRPr="001E6669">
        <w:rPr>
          <w:lang w:val="en-US"/>
        </w:rPr>
        <w:t>Upon the request of a country affected by</w:t>
      </w:r>
      <w:r>
        <w:rPr>
          <w:lang w:val="en-US"/>
        </w:rPr>
        <w:t xml:space="preserve"> </w:t>
      </w:r>
      <w:r w:rsidRPr="001E6669">
        <w:rPr>
          <w:lang w:val="en-US"/>
        </w:rPr>
        <w:t>disaster, we also fast-track specialty procurement</w:t>
      </w:r>
      <w:r>
        <w:rPr>
          <w:lang w:val="en-US"/>
        </w:rPr>
        <w:t xml:space="preserve"> </w:t>
      </w:r>
      <w:r w:rsidRPr="001E6669">
        <w:rPr>
          <w:lang w:val="en-US"/>
        </w:rPr>
        <w:t>humanitarian supplies. This year, HLC procured</w:t>
      </w:r>
      <w:r>
        <w:rPr>
          <w:lang w:val="en-US"/>
        </w:rPr>
        <w:t xml:space="preserve"> </w:t>
      </w:r>
      <w:r w:rsidRPr="001E6669">
        <w:rPr>
          <w:lang w:val="en-US"/>
        </w:rPr>
        <w:t>64,424 humanitarian supplies with 78% being</w:t>
      </w:r>
      <w:r>
        <w:rPr>
          <w:lang w:val="en-US"/>
        </w:rPr>
        <w:t xml:space="preserve"> </w:t>
      </w:r>
      <w:r w:rsidRPr="001E6669">
        <w:rPr>
          <w:lang w:val="en-US"/>
        </w:rPr>
        <w:t>Australia’s standard humanitarian supplies and</w:t>
      </w:r>
      <w:r>
        <w:rPr>
          <w:lang w:val="en-US"/>
        </w:rPr>
        <w:t xml:space="preserve"> </w:t>
      </w:r>
      <w:r w:rsidRPr="001E6669">
        <w:rPr>
          <w:lang w:val="en-US"/>
        </w:rPr>
        <w:t>22% being specialist procured items.</w:t>
      </w:r>
    </w:p>
    <w:p w14:paraId="58D2E450" w14:textId="37B70869" w:rsidR="001E6669" w:rsidRDefault="001E6669" w:rsidP="001E6669">
      <w:pPr>
        <w:rPr>
          <w:lang w:val="en-US"/>
        </w:rPr>
      </w:pPr>
      <w:r w:rsidRPr="001E6669">
        <w:rPr>
          <w:lang w:val="en-US"/>
        </w:rPr>
        <w:t>Generally, specialty procurement often supports a</w:t>
      </w:r>
      <w:r>
        <w:rPr>
          <w:lang w:val="en-US"/>
        </w:rPr>
        <w:t xml:space="preserve"> </w:t>
      </w:r>
      <w:r w:rsidRPr="001E6669">
        <w:rPr>
          <w:lang w:val="en-US"/>
        </w:rPr>
        <w:t>country’s preparedness, ahead of a disaster or</w:t>
      </w:r>
      <w:r>
        <w:rPr>
          <w:lang w:val="en-US"/>
        </w:rPr>
        <w:t xml:space="preserve"> </w:t>
      </w:r>
      <w:r w:rsidRPr="001E6669">
        <w:rPr>
          <w:lang w:val="en-US"/>
        </w:rPr>
        <w:t>crisis. It also supports a country-specific need,</w:t>
      </w:r>
      <w:r>
        <w:rPr>
          <w:lang w:val="en-US"/>
        </w:rPr>
        <w:t xml:space="preserve"> </w:t>
      </w:r>
      <w:r w:rsidRPr="001E6669">
        <w:rPr>
          <w:lang w:val="en-US"/>
        </w:rPr>
        <w:t>usually as part of a large disaster response (such</w:t>
      </w:r>
      <w:r>
        <w:rPr>
          <w:lang w:val="en-US"/>
        </w:rPr>
        <w:t xml:space="preserve"> </w:t>
      </w:r>
      <w:r w:rsidRPr="001E6669">
        <w:rPr>
          <w:lang w:val="en-US"/>
        </w:rPr>
        <w:t>as the COVID 19 pandemic).</w:t>
      </w:r>
    </w:p>
    <w:p w14:paraId="0B867041" w14:textId="5C2499ED" w:rsidR="001E6669" w:rsidRDefault="001E6669" w:rsidP="001E6669">
      <w:pPr>
        <w:rPr>
          <w:lang w:val="en-US"/>
        </w:rPr>
      </w:pPr>
      <w:r w:rsidRPr="001E6669">
        <w:rPr>
          <w:lang w:val="en-US"/>
        </w:rPr>
        <w:lastRenderedPageBreak/>
        <w:t>While specialty procurement has decreased since</w:t>
      </w:r>
      <w:r>
        <w:rPr>
          <w:lang w:val="en-US"/>
        </w:rPr>
        <w:t xml:space="preserve"> </w:t>
      </w:r>
      <w:r w:rsidRPr="001E6669">
        <w:rPr>
          <w:lang w:val="en-US"/>
        </w:rPr>
        <w:t>the global pandemic, this year HLC has procured</w:t>
      </w:r>
      <w:r>
        <w:rPr>
          <w:lang w:val="en-US"/>
        </w:rPr>
        <w:t xml:space="preserve"> </w:t>
      </w:r>
      <w:r w:rsidRPr="001E6669">
        <w:rPr>
          <w:lang w:val="en-US"/>
        </w:rPr>
        <w:t>and delivered a range of items, such as medical</w:t>
      </w:r>
      <w:r>
        <w:rPr>
          <w:lang w:val="en-US"/>
        </w:rPr>
        <w:t xml:space="preserve"> </w:t>
      </w:r>
      <w:r w:rsidRPr="001E6669">
        <w:rPr>
          <w:lang w:val="en-US"/>
        </w:rPr>
        <w:t>technology and equipment for Tuvalu and Kiribati</w:t>
      </w:r>
      <w:r>
        <w:rPr>
          <w:lang w:val="en-US"/>
        </w:rPr>
        <w:t xml:space="preserve"> </w:t>
      </w:r>
      <w:r w:rsidRPr="001E6669">
        <w:rPr>
          <w:lang w:val="en-US"/>
        </w:rPr>
        <w:t>and pharmaceuticals for Kiribati</w:t>
      </w:r>
      <w:r>
        <w:rPr>
          <w:lang w:val="en-US"/>
        </w:rPr>
        <w:t>.</w:t>
      </w:r>
    </w:p>
    <w:p w14:paraId="5276880F" w14:textId="2E41B2DC" w:rsidR="001E6669" w:rsidRDefault="001E6669" w:rsidP="001E6669">
      <w:pPr>
        <w:pStyle w:val="Head4"/>
        <w:ind w:left="851" w:hanging="851"/>
        <w:rPr>
          <w:lang w:val="en-US"/>
        </w:rPr>
      </w:pPr>
      <w:r w:rsidRPr="001E6669">
        <w:rPr>
          <w:lang w:val="en-US"/>
        </w:rPr>
        <w:t>REMAINING RESPONSIVE</w:t>
      </w:r>
      <w:r>
        <w:rPr>
          <w:lang w:val="en-US"/>
        </w:rPr>
        <w:t xml:space="preserve"> </w:t>
      </w:r>
      <w:r w:rsidRPr="001E6669">
        <w:rPr>
          <w:lang w:val="en-US"/>
        </w:rPr>
        <w:t>AND READY</w:t>
      </w:r>
    </w:p>
    <w:p w14:paraId="2BED77E4" w14:textId="781C5AD4" w:rsidR="001E6669" w:rsidRDefault="001E6669" w:rsidP="001E6669">
      <w:pPr>
        <w:rPr>
          <w:lang w:val="en-US"/>
        </w:rPr>
      </w:pPr>
      <w:r w:rsidRPr="001E6669">
        <w:rPr>
          <w:lang w:val="en-US"/>
        </w:rPr>
        <w:t>This year, the critical function of procurement was</w:t>
      </w:r>
      <w:r>
        <w:rPr>
          <w:lang w:val="en-US"/>
        </w:rPr>
        <w:t xml:space="preserve"> </w:t>
      </w:r>
      <w:r w:rsidRPr="001E6669">
        <w:rPr>
          <w:lang w:val="en-US"/>
        </w:rPr>
        <w:t>moved from the warehouse to the broader, cross-</w:t>
      </w:r>
      <w:r>
        <w:rPr>
          <w:lang w:val="en-US"/>
        </w:rPr>
        <w:t xml:space="preserve"> </w:t>
      </w:r>
      <w:r w:rsidRPr="001E6669">
        <w:rPr>
          <w:lang w:val="en-US"/>
        </w:rPr>
        <w:t>functional operations team. This was to ensure</w:t>
      </w:r>
      <w:r>
        <w:rPr>
          <w:lang w:val="en-US"/>
        </w:rPr>
        <w:t xml:space="preserve"> </w:t>
      </w:r>
      <w:r w:rsidRPr="001E6669">
        <w:rPr>
          <w:lang w:val="en-US"/>
        </w:rPr>
        <w:t>procurement was not an isolated business area, but</w:t>
      </w:r>
      <w:r>
        <w:rPr>
          <w:lang w:val="en-US"/>
        </w:rPr>
        <w:t xml:space="preserve"> </w:t>
      </w:r>
      <w:r w:rsidRPr="001E6669">
        <w:rPr>
          <w:lang w:val="en-US"/>
        </w:rPr>
        <w:t>instead fully integrated into a whole-of-investment</w:t>
      </w:r>
      <w:r>
        <w:rPr>
          <w:lang w:val="en-US"/>
        </w:rPr>
        <w:t xml:space="preserve"> </w:t>
      </w:r>
      <w:r w:rsidRPr="001E6669">
        <w:rPr>
          <w:lang w:val="en-US"/>
        </w:rPr>
        <w:t>humanitarian approach.</w:t>
      </w:r>
    </w:p>
    <w:p w14:paraId="2671415C" w14:textId="557491B8" w:rsidR="001E6669" w:rsidRPr="001E6669" w:rsidRDefault="001E6669" w:rsidP="00CB3AF0">
      <w:pPr>
        <w:pStyle w:val="Head4"/>
        <w:rPr>
          <w:lang w:val="en-US"/>
        </w:rPr>
      </w:pPr>
      <w:r w:rsidRPr="001E6669">
        <w:rPr>
          <w:lang w:val="en-US"/>
        </w:rPr>
        <w:t>REPLENISHMENT OF</w:t>
      </w:r>
      <w:r>
        <w:rPr>
          <w:lang w:val="en-US"/>
        </w:rPr>
        <w:t xml:space="preserve"> </w:t>
      </w:r>
      <w:r w:rsidRPr="001E6669">
        <w:rPr>
          <w:lang w:val="en-US"/>
        </w:rPr>
        <w:t>HUMANITARIAN STOCKPILE</w:t>
      </w:r>
    </w:p>
    <w:p w14:paraId="1DCC0F0E" w14:textId="77777777" w:rsidR="001E6669" w:rsidRDefault="001E6669" w:rsidP="001E6669">
      <w:pPr>
        <w:rPr>
          <w:lang w:val="en-US"/>
        </w:rPr>
      </w:pPr>
      <w:r w:rsidRPr="001E6669">
        <w:rPr>
          <w:lang w:val="en-US"/>
        </w:rPr>
        <w:t>Every year in the Pacific, adverse weather conditions and cyclones are at a higher risk between November –April (commonly known as ‘Pacific Cyclone Season’). However, tropical storms and cyclones can occur at</w:t>
      </w:r>
      <w:r>
        <w:rPr>
          <w:lang w:val="en-US"/>
        </w:rPr>
        <w:t xml:space="preserve"> </w:t>
      </w:r>
      <w:r w:rsidRPr="001E6669">
        <w:rPr>
          <w:lang w:val="en-US"/>
        </w:rPr>
        <w:t>other times. In November 2023, the Pacific Cyclone Season was predicted to be more severe than normal.</w:t>
      </w:r>
      <w:r>
        <w:rPr>
          <w:lang w:val="en-US"/>
        </w:rPr>
        <w:t xml:space="preserve"> </w:t>
      </w:r>
      <w:r w:rsidRPr="001E6669">
        <w:rPr>
          <w:lang w:val="en-US"/>
        </w:rPr>
        <w:t>Procurement is a key function to our readiness, and we ensured our humanitarian supplies were adequately</w:t>
      </w:r>
      <w:r>
        <w:rPr>
          <w:lang w:val="en-US"/>
        </w:rPr>
        <w:t xml:space="preserve"> </w:t>
      </w:r>
      <w:r w:rsidRPr="001E6669">
        <w:rPr>
          <w:lang w:val="en-US"/>
        </w:rPr>
        <w:t xml:space="preserve">stocked. </w:t>
      </w:r>
    </w:p>
    <w:p w14:paraId="01CCF6C9" w14:textId="113E4AE6" w:rsidR="001E6669" w:rsidRDefault="001E6669" w:rsidP="001E6669">
      <w:pPr>
        <w:rPr>
          <w:lang w:val="en-US"/>
        </w:rPr>
      </w:pPr>
      <w:r w:rsidRPr="001E6669">
        <w:rPr>
          <w:lang w:val="en-US"/>
        </w:rPr>
        <w:t>For more information, see – ‘Preparing for disasters in the Indo-Pacific’.</w:t>
      </w:r>
    </w:p>
    <w:p w14:paraId="630EDB33" w14:textId="4806E25D" w:rsidR="001E6669" w:rsidRDefault="001E6669" w:rsidP="00973274">
      <w:pPr>
        <w:pStyle w:val="Head5"/>
        <w:rPr>
          <w:lang w:val="en-US"/>
        </w:rPr>
      </w:pPr>
      <w:r w:rsidRPr="001E6669">
        <w:rPr>
          <w:lang w:val="en-US"/>
        </w:rPr>
        <w:t>STAFF SPOTLIGHT:</w:t>
      </w:r>
      <w:r>
        <w:rPr>
          <w:lang w:val="en-US"/>
        </w:rPr>
        <w:t xml:space="preserve"> </w:t>
      </w:r>
      <w:r w:rsidRPr="001E6669">
        <w:rPr>
          <w:lang w:val="en-US"/>
        </w:rPr>
        <w:t>MEG DODDS</w:t>
      </w:r>
    </w:p>
    <w:p w14:paraId="293F333B" w14:textId="7314EB70" w:rsidR="001E6669" w:rsidRDefault="001E6669" w:rsidP="001E6669">
      <w:pPr>
        <w:rPr>
          <w:lang w:val="en-US"/>
        </w:rPr>
      </w:pPr>
      <w:r w:rsidRPr="001E6669">
        <w:rPr>
          <w:lang w:val="en-US"/>
        </w:rPr>
        <w:t>Meg Dodds is a Logistics and Procurement</w:t>
      </w:r>
      <w:r>
        <w:rPr>
          <w:lang w:val="en-US"/>
        </w:rPr>
        <w:t xml:space="preserve"> </w:t>
      </w:r>
      <w:r w:rsidRPr="001E6669">
        <w:rPr>
          <w:lang w:val="en-US"/>
        </w:rPr>
        <w:t xml:space="preserve">Administrator. Meg helps </w:t>
      </w:r>
      <w:proofErr w:type="spellStart"/>
      <w:r w:rsidRPr="001E6669">
        <w:rPr>
          <w:lang w:val="en-US"/>
        </w:rPr>
        <w:t>organise</w:t>
      </w:r>
      <w:proofErr w:type="spellEnd"/>
      <w:r w:rsidRPr="001E6669">
        <w:rPr>
          <w:lang w:val="en-US"/>
        </w:rPr>
        <w:t xml:space="preserve"> the </w:t>
      </w:r>
      <w:r>
        <w:rPr>
          <w:lang w:val="en-US"/>
        </w:rPr>
        <w:t>sourci</w:t>
      </w:r>
      <w:r w:rsidRPr="001E6669">
        <w:rPr>
          <w:lang w:val="en-US"/>
        </w:rPr>
        <w:t>ng</w:t>
      </w:r>
      <w:r>
        <w:rPr>
          <w:lang w:val="en-US"/>
        </w:rPr>
        <w:t xml:space="preserve"> </w:t>
      </w:r>
      <w:r w:rsidRPr="001E6669">
        <w:rPr>
          <w:lang w:val="en-US"/>
        </w:rPr>
        <w:t>and purchasing of Australia’s humanitarian</w:t>
      </w:r>
      <w:r>
        <w:rPr>
          <w:lang w:val="en-US"/>
        </w:rPr>
        <w:t xml:space="preserve"> </w:t>
      </w:r>
      <w:r w:rsidRPr="001E6669">
        <w:rPr>
          <w:lang w:val="en-US"/>
        </w:rPr>
        <w:t>supplies, and manages relationships with the</w:t>
      </w:r>
      <w:r>
        <w:rPr>
          <w:lang w:val="en-US"/>
        </w:rPr>
        <w:t xml:space="preserve"> </w:t>
      </w:r>
      <w:r w:rsidRPr="001E6669">
        <w:rPr>
          <w:lang w:val="en-US"/>
        </w:rPr>
        <w:t>suppliers, while also providing logistics and</w:t>
      </w:r>
      <w:r>
        <w:rPr>
          <w:lang w:val="en-US"/>
        </w:rPr>
        <w:t xml:space="preserve"> </w:t>
      </w:r>
      <w:r w:rsidRPr="001E6669">
        <w:rPr>
          <w:lang w:val="en-US"/>
        </w:rPr>
        <w:t>information management support to Response</w:t>
      </w:r>
      <w:r>
        <w:rPr>
          <w:lang w:val="en-US"/>
        </w:rPr>
        <w:t xml:space="preserve"> </w:t>
      </w:r>
      <w:r w:rsidRPr="001E6669">
        <w:rPr>
          <w:lang w:val="en-US"/>
        </w:rPr>
        <w:t>Leads during times of disaster.</w:t>
      </w:r>
    </w:p>
    <w:p w14:paraId="66D20C78" w14:textId="76E78C3E" w:rsidR="001E6669" w:rsidRDefault="001E6669" w:rsidP="001E6669">
      <w:pPr>
        <w:rPr>
          <w:lang w:val="en-US"/>
        </w:rPr>
      </w:pPr>
      <w:r w:rsidRPr="001E6669">
        <w:rPr>
          <w:lang w:val="en-US"/>
        </w:rPr>
        <w:t>Meg has learnt that communication and</w:t>
      </w:r>
      <w:r>
        <w:rPr>
          <w:lang w:val="en-US"/>
        </w:rPr>
        <w:t xml:space="preserve"> </w:t>
      </w:r>
      <w:r w:rsidRPr="001E6669">
        <w:rPr>
          <w:lang w:val="en-US"/>
        </w:rPr>
        <w:t xml:space="preserve">collaboration is key in procurement: </w:t>
      </w:r>
      <w:r>
        <w:rPr>
          <w:lang w:val="en-US"/>
        </w:rPr>
        <w:t>“</w:t>
      </w:r>
      <w:r w:rsidRPr="001E6669">
        <w:rPr>
          <w:lang w:val="en-US"/>
        </w:rPr>
        <w:t>It’s being able</w:t>
      </w:r>
      <w:r>
        <w:rPr>
          <w:lang w:val="en-US"/>
        </w:rPr>
        <w:t xml:space="preserve"> </w:t>
      </w:r>
      <w:r w:rsidRPr="001E6669">
        <w:rPr>
          <w:lang w:val="en-US"/>
        </w:rPr>
        <w:t>to deal with emerging priorities, while also</w:t>
      </w:r>
      <w:r>
        <w:rPr>
          <w:lang w:val="en-US"/>
        </w:rPr>
        <w:t xml:space="preserve"> </w:t>
      </w:r>
      <w:r w:rsidRPr="001E6669">
        <w:rPr>
          <w:lang w:val="en-US"/>
        </w:rPr>
        <w:t>supporting various people requesting different</w:t>
      </w:r>
      <w:r>
        <w:rPr>
          <w:lang w:val="en-US"/>
        </w:rPr>
        <w:t xml:space="preserve"> </w:t>
      </w:r>
      <w:r w:rsidRPr="001E6669">
        <w:rPr>
          <w:lang w:val="en-US"/>
        </w:rPr>
        <w:t xml:space="preserve">things. You </w:t>
      </w:r>
      <w:proofErr w:type="gramStart"/>
      <w:r w:rsidRPr="001E6669">
        <w:rPr>
          <w:lang w:val="en-US"/>
        </w:rPr>
        <w:t>have to</w:t>
      </w:r>
      <w:proofErr w:type="gramEnd"/>
      <w:r w:rsidRPr="001E6669">
        <w:rPr>
          <w:lang w:val="en-US"/>
        </w:rPr>
        <w:t xml:space="preserve"> be flexible and be able to</w:t>
      </w:r>
      <w:r>
        <w:rPr>
          <w:lang w:val="en-US"/>
        </w:rPr>
        <w:t xml:space="preserve"> </w:t>
      </w:r>
      <w:r w:rsidRPr="001E6669">
        <w:rPr>
          <w:lang w:val="en-US"/>
        </w:rPr>
        <w:t>communicate and negotiate effectively with</w:t>
      </w:r>
      <w:r>
        <w:rPr>
          <w:lang w:val="en-US"/>
        </w:rPr>
        <w:t xml:space="preserve"> </w:t>
      </w:r>
      <w:r w:rsidRPr="001E6669">
        <w:rPr>
          <w:lang w:val="en-US"/>
        </w:rPr>
        <w:t>numerous people.</w:t>
      </w:r>
      <w:r>
        <w:rPr>
          <w:lang w:val="en-US"/>
        </w:rPr>
        <w:t>”</w:t>
      </w:r>
    </w:p>
    <w:p w14:paraId="28CBECB8" w14:textId="1C04F8FC" w:rsidR="001E6669" w:rsidRPr="00BB1EDB" w:rsidRDefault="00C645A0" w:rsidP="001E6669">
      <w:pPr>
        <w:rPr>
          <w:i/>
          <w:sz w:val="18"/>
          <w:szCs w:val="20"/>
          <w:lang w:val="en-US"/>
        </w:rPr>
      </w:pPr>
      <w:r>
        <w:rPr>
          <w:noProof/>
          <w:lang w:val="en-US"/>
        </w:rPr>
        <w:drawing>
          <wp:inline distT="0" distB="0" distL="0" distR="0" wp14:anchorId="0B610333" wp14:editId="5D3DBA03">
            <wp:extent cx="5901055" cy="4079875"/>
            <wp:effectExtent l="0" t="0" r="4445" b="0"/>
            <wp:docPr id="1401545562" name="Picture 4" descr="A person in a warehouse wears a hi visibility vest and holds an open Hygiene Kit cardboard box with warehouse racking full of humanitarian suppli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45562" name="Picture 4" descr="A person in a warehouse wears a hi visibility vest and holds an open Hygiene Kit cardboard box with warehouse racking full of humanitarian supplies in the backgroun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01055" cy="4079875"/>
                    </a:xfrm>
                    <a:prstGeom prst="rect">
                      <a:avLst/>
                    </a:prstGeom>
                    <a:ln>
                      <a:noFill/>
                    </a:ln>
                    <a:extLst>
                      <a:ext uri="{53640926-AAD7-44D8-BBD7-CCE9431645EC}">
                        <a14:shadowObscured xmlns:a14="http://schemas.microsoft.com/office/drawing/2010/main"/>
                      </a:ext>
                    </a:extLst>
                  </pic:spPr>
                </pic:pic>
              </a:graphicData>
            </a:graphic>
          </wp:inline>
        </w:drawing>
      </w:r>
      <w:r w:rsidR="001E6669">
        <w:rPr>
          <w:lang w:val="en-US"/>
        </w:rPr>
        <w:t xml:space="preserve"> </w:t>
      </w:r>
      <w:r w:rsidR="001E6669" w:rsidRPr="00BB1EDB">
        <w:rPr>
          <w:i/>
          <w:sz w:val="18"/>
          <w:szCs w:val="20"/>
          <w:lang w:val="en-US"/>
        </w:rPr>
        <w:t>Logistics and Procurement Administrator, Meg Dodds, holds an open Hygiene Kit (Source: Reginald Ramos, HLC).</w:t>
      </w:r>
    </w:p>
    <w:p w14:paraId="110F2958" w14:textId="100DF6CD" w:rsidR="001E6669" w:rsidRDefault="001E6669" w:rsidP="00563B7D">
      <w:pPr>
        <w:pStyle w:val="Head4"/>
        <w:rPr>
          <w:lang w:val="en-US"/>
        </w:rPr>
      </w:pPr>
      <w:r w:rsidRPr="001E6669">
        <w:rPr>
          <w:lang w:val="en-US"/>
        </w:rPr>
        <w:lastRenderedPageBreak/>
        <w:t>FIT FOR PURPOSE SUPPLIES: VANUATU</w:t>
      </w:r>
    </w:p>
    <w:p w14:paraId="62EEC1C4" w14:textId="7F14E9DC" w:rsidR="001E6669" w:rsidRPr="001E6669" w:rsidRDefault="001E6669" w:rsidP="001E6669">
      <w:pPr>
        <w:rPr>
          <w:lang w:val="en-US"/>
        </w:rPr>
      </w:pPr>
      <w:r w:rsidRPr="001E6669">
        <w:rPr>
          <w:lang w:val="en-US"/>
        </w:rPr>
        <w:t>The Humanitarian Advisory Group (HAG) worked</w:t>
      </w:r>
      <w:r>
        <w:rPr>
          <w:lang w:val="en-US"/>
        </w:rPr>
        <w:t xml:space="preserve"> </w:t>
      </w:r>
      <w:r w:rsidRPr="001E6669">
        <w:rPr>
          <w:lang w:val="en-US"/>
        </w:rPr>
        <w:t>with ni-Vanuatu consultants to conduct an</w:t>
      </w:r>
      <w:r>
        <w:rPr>
          <w:lang w:val="en-US"/>
        </w:rPr>
        <w:t xml:space="preserve"> </w:t>
      </w:r>
      <w:r w:rsidRPr="001E6669">
        <w:rPr>
          <w:lang w:val="en-US"/>
        </w:rPr>
        <w:t>evaluation on the relevance and appropriateness</w:t>
      </w:r>
      <w:r>
        <w:rPr>
          <w:lang w:val="en-US"/>
        </w:rPr>
        <w:t xml:space="preserve"> </w:t>
      </w:r>
      <w:r w:rsidRPr="001E6669">
        <w:rPr>
          <w:lang w:val="en-US"/>
        </w:rPr>
        <w:t>of Australian humanitarian supplies in August</w:t>
      </w:r>
      <w:r>
        <w:rPr>
          <w:lang w:val="en-US"/>
        </w:rPr>
        <w:t>-</w:t>
      </w:r>
      <w:r w:rsidRPr="001E6669">
        <w:rPr>
          <w:lang w:val="en-US"/>
        </w:rPr>
        <w:t>September</w:t>
      </w:r>
      <w:r>
        <w:rPr>
          <w:lang w:val="en-US"/>
        </w:rPr>
        <w:t xml:space="preserve"> </w:t>
      </w:r>
      <w:r w:rsidRPr="001E6669">
        <w:rPr>
          <w:lang w:val="en-US"/>
        </w:rPr>
        <w:t>2023,</w:t>
      </w:r>
      <w:r>
        <w:rPr>
          <w:lang w:val="en-US"/>
        </w:rPr>
        <w:t xml:space="preserve"> following t</w:t>
      </w:r>
      <w:r w:rsidRPr="001E6669">
        <w:rPr>
          <w:lang w:val="en-US"/>
        </w:rPr>
        <w:t>he</w:t>
      </w:r>
      <w:r>
        <w:rPr>
          <w:lang w:val="en-US"/>
        </w:rPr>
        <w:t xml:space="preserve"> </w:t>
      </w:r>
      <w:r w:rsidRPr="001E6669">
        <w:rPr>
          <w:lang w:val="en-US"/>
        </w:rPr>
        <w:t>impact</w:t>
      </w:r>
      <w:r>
        <w:rPr>
          <w:lang w:val="en-US"/>
        </w:rPr>
        <w:t xml:space="preserve"> </w:t>
      </w:r>
      <w:r w:rsidRPr="001E6669">
        <w:rPr>
          <w:lang w:val="en-US"/>
        </w:rPr>
        <w:t>of</w:t>
      </w:r>
      <w:r>
        <w:rPr>
          <w:lang w:val="en-US"/>
        </w:rPr>
        <w:t xml:space="preserve"> </w:t>
      </w:r>
      <w:r w:rsidRPr="001E6669">
        <w:rPr>
          <w:lang w:val="en-US"/>
        </w:rPr>
        <w:t>Tropical</w:t>
      </w:r>
      <w:r>
        <w:rPr>
          <w:lang w:val="en-US"/>
        </w:rPr>
        <w:t xml:space="preserve"> </w:t>
      </w:r>
      <w:r w:rsidRPr="001E6669">
        <w:rPr>
          <w:lang w:val="en-US"/>
        </w:rPr>
        <w:t>Cyclones</w:t>
      </w:r>
      <w:r>
        <w:rPr>
          <w:lang w:val="en-US"/>
        </w:rPr>
        <w:t xml:space="preserve"> </w:t>
      </w:r>
      <w:r w:rsidRPr="001E6669">
        <w:rPr>
          <w:lang w:val="en-US"/>
        </w:rPr>
        <w:t>Judy</w:t>
      </w:r>
      <w:r>
        <w:rPr>
          <w:lang w:val="en-US"/>
        </w:rPr>
        <w:t xml:space="preserve"> </w:t>
      </w:r>
      <w:r w:rsidRPr="001E6669">
        <w:rPr>
          <w:lang w:val="en-US"/>
        </w:rPr>
        <w:t>and</w:t>
      </w:r>
      <w:r>
        <w:rPr>
          <w:lang w:val="en-US"/>
        </w:rPr>
        <w:t xml:space="preserve"> </w:t>
      </w:r>
      <w:r w:rsidRPr="001E6669">
        <w:rPr>
          <w:lang w:val="en-US"/>
        </w:rPr>
        <w:t>Kevin</w:t>
      </w:r>
      <w:r>
        <w:rPr>
          <w:lang w:val="en-US"/>
        </w:rPr>
        <w:t xml:space="preserve"> </w:t>
      </w:r>
      <w:r w:rsidRPr="001E6669">
        <w:rPr>
          <w:lang w:val="en-US"/>
        </w:rPr>
        <w:t>in</w:t>
      </w:r>
      <w:r>
        <w:rPr>
          <w:lang w:val="en-US"/>
        </w:rPr>
        <w:t xml:space="preserve"> </w:t>
      </w:r>
      <w:r w:rsidRPr="001E6669">
        <w:rPr>
          <w:lang w:val="en-US"/>
        </w:rPr>
        <w:t>Vanuatu</w:t>
      </w:r>
      <w:r>
        <w:rPr>
          <w:lang w:val="en-US"/>
        </w:rPr>
        <w:t xml:space="preserve"> </w:t>
      </w:r>
      <w:r w:rsidRPr="001E6669">
        <w:rPr>
          <w:lang w:val="en-US"/>
        </w:rPr>
        <w:t>(March</w:t>
      </w:r>
      <w:r>
        <w:rPr>
          <w:lang w:val="en-US"/>
        </w:rPr>
        <w:t xml:space="preserve"> </w:t>
      </w:r>
      <w:r w:rsidRPr="001E6669">
        <w:rPr>
          <w:lang w:val="en-US"/>
        </w:rPr>
        <w:t>2023).</w:t>
      </w:r>
      <w:r>
        <w:rPr>
          <w:lang w:val="en-US"/>
        </w:rPr>
        <w:t xml:space="preserve"> </w:t>
      </w:r>
      <w:r w:rsidRPr="001E6669">
        <w:rPr>
          <w:lang w:val="en-US"/>
        </w:rPr>
        <w:t>They</w:t>
      </w:r>
      <w:r>
        <w:rPr>
          <w:lang w:val="en-US"/>
        </w:rPr>
        <w:t xml:space="preserve"> </w:t>
      </w:r>
      <w:r w:rsidRPr="001E6669">
        <w:rPr>
          <w:lang w:val="en-US"/>
        </w:rPr>
        <w:t>visited</w:t>
      </w:r>
      <w:r>
        <w:rPr>
          <w:lang w:val="en-US"/>
        </w:rPr>
        <w:t xml:space="preserve"> </w:t>
      </w:r>
      <w:r w:rsidRPr="001E6669">
        <w:rPr>
          <w:lang w:val="en-US"/>
        </w:rPr>
        <w:t>communities</w:t>
      </w:r>
      <w:r>
        <w:rPr>
          <w:lang w:val="en-US"/>
        </w:rPr>
        <w:t xml:space="preserve"> </w:t>
      </w:r>
      <w:r w:rsidRPr="001E6669">
        <w:rPr>
          <w:lang w:val="en-US"/>
        </w:rPr>
        <w:t>in</w:t>
      </w:r>
      <w:r>
        <w:rPr>
          <w:lang w:val="en-US"/>
        </w:rPr>
        <w:t xml:space="preserve"> </w:t>
      </w:r>
      <w:r w:rsidRPr="001E6669">
        <w:rPr>
          <w:lang w:val="en-US"/>
        </w:rPr>
        <w:t>affected</w:t>
      </w:r>
      <w:r>
        <w:rPr>
          <w:lang w:val="en-US"/>
        </w:rPr>
        <w:t xml:space="preserve"> </w:t>
      </w:r>
      <w:r w:rsidRPr="001E6669">
        <w:rPr>
          <w:lang w:val="en-US"/>
        </w:rPr>
        <w:t>provinces</w:t>
      </w:r>
      <w:r>
        <w:rPr>
          <w:lang w:val="en-US"/>
        </w:rPr>
        <w:t xml:space="preserve"> </w:t>
      </w:r>
      <w:r w:rsidRPr="001E6669">
        <w:rPr>
          <w:lang w:val="en-US"/>
        </w:rPr>
        <w:t>such</w:t>
      </w:r>
      <w:r>
        <w:rPr>
          <w:lang w:val="en-US"/>
        </w:rPr>
        <w:t xml:space="preserve"> </w:t>
      </w:r>
      <w:r w:rsidRPr="001E6669">
        <w:rPr>
          <w:lang w:val="en-US"/>
        </w:rPr>
        <w:t>as</w:t>
      </w:r>
      <w:r>
        <w:rPr>
          <w:lang w:val="en-US"/>
        </w:rPr>
        <w:t xml:space="preserve"> </w:t>
      </w:r>
      <w:proofErr w:type="spellStart"/>
      <w:r>
        <w:rPr>
          <w:lang w:val="en-US"/>
        </w:rPr>
        <w:t>T</w:t>
      </w:r>
      <w:r w:rsidRPr="001E6669">
        <w:rPr>
          <w:lang w:val="en-US"/>
        </w:rPr>
        <w:t>afea</w:t>
      </w:r>
      <w:proofErr w:type="spellEnd"/>
      <w:r>
        <w:rPr>
          <w:lang w:val="en-US"/>
        </w:rPr>
        <w:t xml:space="preserve"> </w:t>
      </w:r>
      <w:r w:rsidRPr="001E6669">
        <w:rPr>
          <w:lang w:val="en-US"/>
        </w:rPr>
        <w:t>and</w:t>
      </w:r>
      <w:r>
        <w:rPr>
          <w:lang w:val="en-US"/>
        </w:rPr>
        <w:t xml:space="preserve"> </w:t>
      </w:r>
      <w:r w:rsidRPr="001E6669">
        <w:rPr>
          <w:lang w:val="en-US"/>
        </w:rPr>
        <w:t>Shefa.</w:t>
      </w:r>
    </w:p>
    <w:p w14:paraId="31047224" w14:textId="26B3E5FE" w:rsidR="001E6669" w:rsidRDefault="001E6669" w:rsidP="001E6669">
      <w:pPr>
        <w:rPr>
          <w:lang w:val="en-US"/>
        </w:rPr>
      </w:pPr>
      <w:r w:rsidRPr="001E6669">
        <w:rPr>
          <w:lang w:val="en-US"/>
        </w:rPr>
        <w:t>Overall, Australia’s humanitarian supplies were</w:t>
      </w:r>
      <w:r>
        <w:rPr>
          <w:lang w:val="en-US"/>
        </w:rPr>
        <w:t xml:space="preserve"> </w:t>
      </w:r>
      <w:r w:rsidRPr="001E6669">
        <w:rPr>
          <w:lang w:val="en-US"/>
        </w:rPr>
        <w:t>reported by community members to be very</w:t>
      </w:r>
      <w:r>
        <w:rPr>
          <w:lang w:val="en-US"/>
        </w:rPr>
        <w:t xml:space="preserve"> </w:t>
      </w:r>
      <w:r w:rsidRPr="001E6669">
        <w:rPr>
          <w:lang w:val="en-US"/>
        </w:rPr>
        <w:t>relevant and useful; 98% of surveyed people</w:t>
      </w:r>
      <w:r>
        <w:rPr>
          <w:lang w:val="en-US"/>
        </w:rPr>
        <w:t xml:space="preserve"> </w:t>
      </w:r>
      <w:r w:rsidRPr="001E6669">
        <w:rPr>
          <w:lang w:val="en-US"/>
        </w:rPr>
        <w:t>reported using all or some of the items received.</w:t>
      </w:r>
      <w:r>
        <w:rPr>
          <w:lang w:val="en-US"/>
        </w:rPr>
        <w:t xml:space="preserve"> </w:t>
      </w:r>
      <w:r w:rsidRPr="001E6669">
        <w:rPr>
          <w:lang w:val="en-US"/>
        </w:rPr>
        <w:t>There was also strong evidence that items were</w:t>
      </w:r>
      <w:r>
        <w:rPr>
          <w:lang w:val="en-US"/>
        </w:rPr>
        <w:t xml:space="preserve"> </w:t>
      </w:r>
      <w:r w:rsidRPr="001E6669">
        <w:rPr>
          <w:lang w:val="en-US"/>
        </w:rPr>
        <w:t>being used for their intended purposes (96% of</w:t>
      </w:r>
      <w:r>
        <w:rPr>
          <w:lang w:val="en-US"/>
        </w:rPr>
        <w:t xml:space="preserve"> </w:t>
      </w:r>
      <w:r w:rsidRPr="001E6669">
        <w:rPr>
          <w:lang w:val="en-US"/>
        </w:rPr>
        <w:t>people self-reported), while 91% reported that the</w:t>
      </w:r>
      <w:r>
        <w:rPr>
          <w:lang w:val="en-US"/>
        </w:rPr>
        <w:t xml:space="preserve"> </w:t>
      </w:r>
      <w:r w:rsidRPr="001E6669">
        <w:rPr>
          <w:lang w:val="en-US"/>
        </w:rPr>
        <w:t>Australian humanitarian supplies made a</w:t>
      </w:r>
      <w:r>
        <w:rPr>
          <w:lang w:val="en-US"/>
        </w:rPr>
        <w:t xml:space="preserve"> </w:t>
      </w:r>
      <w:r w:rsidRPr="001E6669">
        <w:rPr>
          <w:lang w:val="en-US"/>
        </w:rPr>
        <w:t>difference for their household.</w:t>
      </w:r>
    </w:p>
    <w:p w14:paraId="70FD2B65" w14:textId="77777777" w:rsidR="001E6669" w:rsidRDefault="001E6669" w:rsidP="001E6669">
      <w:pPr>
        <w:rPr>
          <w:lang w:val="en-US"/>
        </w:rPr>
      </w:pPr>
      <w:r w:rsidRPr="001E6669">
        <w:rPr>
          <w:lang w:val="en-US"/>
        </w:rPr>
        <w:t>The items frequently reported as most useful were</w:t>
      </w:r>
      <w:r>
        <w:rPr>
          <w:lang w:val="en-US"/>
        </w:rPr>
        <w:t xml:space="preserve"> </w:t>
      </w:r>
      <w:r w:rsidRPr="001E6669">
        <w:rPr>
          <w:lang w:val="en-US"/>
        </w:rPr>
        <w:t>Tarpaulins, Solar Lights, Shelter Tool Kits, Solar</w:t>
      </w:r>
      <w:r>
        <w:rPr>
          <w:lang w:val="en-US"/>
        </w:rPr>
        <w:t xml:space="preserve"> </w:t>
      </w:r>
      <w:r w:rsidRPr="001E6669">
        <w:rPr>
          <w:lang w:val="en-US"/>
        </w:rPr>
        <w:t>Lights, Chainsaws, Hygiene Kits and Water</w:t>
      </w:r>
      <w:r>
        <w:rPr>
          <w:lang w:val="en-US"/>
        </w:rPr>
        <w:t xml:space="preserve"> </w:t>
      </w:r>
      <w:r w:rsidRPr="001E6669">
        <w:rPr>
          <w:lang w:val="en-US"/>
        </w:rPr>
        <w:t>Containers. The findings also identified that items</w:t>
      </w:r>
      <w:r>
        <w:rPr>
          <w:lang w:val="en-US"/>
        </w:rPr>
        <w:t xml:space="preserve"> </w:t>
      </w:r>
      <w:r w:rsidRPr="001E6669">
        <w:rPr>
          <w:lang w:val="en-US"/>
        </w:rPr>
        <w:t>and packaging were generally reused. 51% of</w:t>
      </w:r>
      <w:r>
        <w:rPr>
          <w:lang w:val="en-US"/>
        </w:rPr>
        <w:t xml:space="preserve"> </w:t>
      </w:r>
      <w:r w:rsidRPr="001E6669">
        <w:rPr>
          <w:lang w:val="en-US"/>
        </w:rPr>
        <w:t>people surveyed had not thrown their items away</w:t>
      </w:r>
      <w:r>
        <w:rPr>
          <w:lang w:val="en-US"/>
        </w:rPr>
        <w:t xml:space="preserve"> </w:t>
      </w:r>
      <w:r w:rsidRPr="001E6669">
        <w:rPr>
          <w:lang w:val="en-US"/>
        </w:rPr>
        <w:t>and 43% said they were still using them (3-6</w:t>
      </w:r>
      <w:r>
        <w:rPr>
          <w:lang w:val="en-US"/>
        </w:rPr>
        <w:t xml:space="preserve"> </w:t>
      </w:r>
      <w:r w:rsidRPr="001E6669">
        <w:rPr>
          <w:lang w:val="en-US"/>
        </w:rPr>
        <w:t xml:space="preserve">months after receiving them). </w:t>
      </w:r>
    </w:p>
    <w:p w14:paraId="181DAA69" w14:textId="143086C2" w:rsidR="001E6669" w:rsidRDefault="001E6669" w:rsidP="001E6669">
      <w:pPr>
        <w:rPr>
          <w:lang w:val="en-US"/>
        </w:rPr>
      </w:pPr>
      <w:r w:rsidRPr="001E6669">
        <w:rPr>
          <w:lang w:val="en-US"/>
        </w:rPr>
        <w:t>Tarpaulins were also used for other purposes –</w:t>
      </w:r>
      <w:r>
        <w:rPr>
          <w:lang w:val="en-US"/>
        </w:rPr>
        <w:t xml:space="preserve"> </w:t>
      </w:r>
      <w:r w:rsidRPr="001E6669">
        <w:rPr>
          <w:lang w:val="en-US"/>
        </w:rPr>
        <w:t>such as protecting boat motors, generators and</w:t>
      </w:r>
      <w:r>
        <w:rPr>
          <w:lang w:val="en-US"/>
        </w:rPr>
        <w:t xml:space="preserve"> </w:t>
      </w:r>
      <w:r w:rsidRPr="001E6669">
        <w:rPr>
          <w:lang w:val="en-US"/>
        </w:rPr>
        <w:t>reused as bags to help carry thatch, while Shelter</w:t>
      </w:r>
      <w:r>
        <w:rPr>
          <w:lang w:val="en-US"/>
        </w:rPr>
        <w:t xml:space="preserve"> </w:t>
      </w:r>
      <w:r w:rsidRPr="001E6669">
        <w:rPr>
          <w:lang w:val="en-US"/>
        </w:rPr>
        <w:t>Tool Kits were shared with other people who may</w:t>
      </w:r>
      <w:r>
        <w:rPr>
          <w:lang w:val="en-US"/>
        </w:rPr>
        <w:t xml:space="preserve"> </w:t>
      </w:r>
      <w:r w:rsidRPr="001E6669">
        <w:rPr>
          <w:lang w:val="en-US"/>
        </w:rPr>
        <w:t>have missed out.</w:t>
      </w:r>
    </w:p>
    <w:p w14:paraId="4E8B7583" w14:textId="0496661B" w:rsidR="001E6669" w:rsidRDefault="001E6669" w:rsidP="00563B7D">
      <w:pPr>
        <w:pStyle w:val="Head5"/>
        <w:rPr>
          <w:lang w:val="en-US"/>
        </w:rPr>
      </w:pPr>
      <w:r w:rsidRPr="001E6669">
        <w:rPr>
          <w:lang w:val="en-US"/>
        </w:rPr>
        <w:t>VOICES FROM VANUATU</w:t>
      </w:r>
    </w:p>
    <w:p w14:paraId="57747D57" w14:textId="63D87747" w:rsidR="001E6669" w:rsidRPr="001E6669" w:rsidRDefault="001E6669" w:rsidP="000220BA">
      <w:pPr>
        <w:pStyle w:val="ListParagraph"/>
        <w:numPr>
          <w:ilvl w:val="0"/>
          <w:numId w:val="14"/>
        </w:numPr>
        <w:rPr>
          <w:lang w:val="en-US"/>
        </w:rPr>
      </w:pPr>
      <w:r w:rsidRPr="001E6669">
        <w:rPr>
          <w:lang w:val="en-US"/>
        </w:rPr>
        <w:t>“All the items I received have made a big difference to me and my family since we lost everything during the cyclones.” (Survey respondent, Tanna)</w:t>
      </w:r>
    </w:p>
    <w:p w14:paraId="724A5420" w14:textId="19A97E3D" w:rsidR="001E6669" w:rsidRPr="001E6669" w:rsidRDefault="001E6669" w:rsidP="000220BA">
      <w:pPr>
        <w:pStyle w:val="ListParagraph"/>
        <w:numPr>
          <w:ilvl w:val="0"/>
          <w:numId w:val="14"/>
        </w:numPr>
        <w:rPr>
          <w:lang w:val="en-US"/>
        </w:rPr>
      </w:pPr>
      <w:r w:rsidRPr="001E6669">
        <w:rPr>
          <w:lang w:val="en-US"/>
        </w:rPr>
        <w:t>“The shelter toolkit and tarps are still very much being used and shared between five families. Tarps are used as mats after they tear apart.” (Survey respondent, Futuna)</w:t>
      </w:r>
    </w:p>
    <w:p w14:paraId="7A37E676" w14:textId="736C8000" w:rsidR="001E6669" w:rsidRPr="001E6669" w:rsidRDefault="001E6669" w:rsidP="000220BA">
      <w:pPr>
        <w:pStyle w:val="ListParagraph"/>
        <w:numPr>
          <w:ilvl w:val="0"/>
          <w:numId w:val="14"/>
        </w:numPr>
        <w:rPr>
          <w:lang w:val="en-US"/>
        </w:rPr>
      </w:pPr>
      <w:r w:rsidRPr="001E6669">
        <w:rPr>
          <w:lang w:val="en-US"/>
        </w:rPr>
        <w:t xml:space="preserve">“Tarp bag repurposed as bag for transporting thatch for repair. Solar light box used as storage for booklets and pens.’ (Survey respondent, </w:t>
      </w:r>
      <w:proofErr w:type="spellStart"/>
      <w:r w:rsidRPr="001E6669">
        <w:rPr>
          <w:lang w:val="en-US"/>
        </w:rPr>
        <w:t>Erromango</w:t>
      </w:r>
      <w:proofErr w:type="spellEnd"/>
      <w:r w:rsidRPr="001E6669">
        <w:rPr>
          <w:lang w:val="en-US"/>
        </w:rPr>
        <w:t>)</w:t>
      </w:r>
    </w:p>
    <w:p w14:paraId="149E3DBF" w14:textId="1E0DF36F" w:rsidR="001E6669" w:rsidRDefault="00973274" w:rsidP="0038295C">
      <w:pPr>
        <w:pStyle w:val="Head2"/>
        <w:rPr>
          <w:color w:val="02616F" w:themeColor="accent1" w:themeShade="80"/>
        </w:rPr>
      </w:pPr>
      <w:bookmarkStart w:id="13" w:name="_Toc183164237"/>
      <w:r w:rsidRPr="00973274">
        <w:rPr>
          <w:color w:val="02616F" w:themeColor="accent1" w:themeShade="80"/>
        </w:rPr>
        <w:t>PREPARING FOR DISASTERS</w:t>
      </w:r>
      <w:r>
        <w:rPr>
          <w:color w:val="02616F" w:themeColor="accent1" w:themeShade="80"/>
        </w:rPr>
        <w:t xml:space="preserve"> </w:t>
      </w:r>
      <w:r w:rsidRPr="00973274">
        <w:rPr>
          <w:color w:val="02616F" w:themeColor="accent1" w:themeShade="80"/>
        </w:rPr>
        <w:t>IN THE INDO-PACIFIC</w:t>
      </w:r>
      <w:bookmarkEnd w:id="13"/>
    </w:p>
    <w:p w14:paraId="2EE575F0" w14:textId="45357FAB" w:rsidR="00973274" w:rsidRPr="007C2767" w:rsidRDefault="007C2767" w:rsidP="00973274">
      <w:pPr>
        <w:rPr>
          <w:i/>
          <w:sz w:val="18"/>
          <w:szCs w:val="20"/>
          <w:lang w:val="en-US"/>
        </w:rPr>
      </w:pPr>
      <w:r>
        <w:rPr>
          <w:noProof/>
          <w:lang w:val="en-US"/>
        </w:rPr>
        <w:drawing>
          <wp:inline distT="0" distB="0" distL="0" distR="0" wp14:anchorId="5799BB48" wp14:editId="5EA43979">
            <wp:extent cx="6120130" cy="3443605"/>
            <wp:effectExtent l="0" t="0" r="0" b="4445"/>
            <wp:docPr id="590891522" name="Picture 5" descr="A photo of a clean and organised warehouse with many shelves of humanitarian supplies with Australian Aid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91522" name="Picture 5" descr="A photo of a clean and organised warehouse with many shelves of humanitarian supplies with Australian Aid branding"/>
                    <pic:cNvPicPr/>
                  </pic:nvPicPr>
                  <pic:blipFill>
                    <a:blip r:embed="rId16" cstate="screen">
                      <a:extLst>
                        <a:ext uri="{28A0092B-C50C-407E-A947-70E740481C1C}">
                          <a14:useLocalDpi xmlns:a14="http://schemas.microsoft.com/office/drawing/2010/main"/>
                        </a:ext>
                      </a:extLst>
                    </a:blip>
                    <a:stretch>
                      <a:fillRect/>
                    </a:stretch>
                  </pic:blipFill>
                  <pic:spPr>
                    <a:xfrm>
                      <a:off x="0" y="0"/>
                      <a:ext cx="6120130" cy="3443605"/>
                    </a:xfrm>
                    <a:prstGeom prst="rect">
                      <a:avLst/>
                    </a:prstGeom>
                  </pic:spPr>
                </pic:pic>
              </a:graphicData>
            </a:graphic>
          </wp:inline>
        </w:drawing>
      </w:r>
      <w:r w:rsidR="00973274">
        <w:rPr>
          <w:lang w:val="en-US"/>
        </w:rPr>
        <w:t xml:space="preserve"> </w:t>
      </w:r>
      <w:r w:rsidR="00973274" w:rsidRPr="007C2767">
        <w:rPr>
          <w:i/>
          <w:sz w:val="18"/>
          <w:szCs w:val="20"/>
          <w:lang w:val="en-US"/>
        </w:rPr>
        <w:t>The Humanitarian Logistics Capability warehouse located in Brisbane, Queensland (Source: Reginald Ramos, HLC).</w:t>
      </w:r>
    </w:p>
    <w:p w14:paraId="05038032" w14:textId="63C0B93C" w:rsidR="00973274" w:rsidRDefault="00973274" w:rsidP="00973274">
      <w:pPr>
        <w:rPr>
          <w:lang w:val="en-US"/>
        </w:rPr>
      </w:pPr>
      <w:r w:rsidRPr="00973274">
        <w:rPr>
          <w:lang w:val="en-US"/>
        </w:rPr>
        <w:t>The HLC manages Australia’s largest humanitarian</w:t>
      </w:r>
      <w:r>
        <w:rPr>
          <w:lang w:val="en-US"/>
        </w:rPr>
        <w:t xml:space="preserve"> </w:t>
      </w:r>
      <w:r w:rsidRPr="00973274">
        <w:rPr>
          <w:lang w:val="en-US"/>
        </w:rPr>
        <w:t>warehouse (10,000m2), capable of supporting 11,000</w:t>
      </w:r>
      <w:r>
        <w:rPr>
          <w:lang w:val="en-US"/>
        </w:rPr>
        <w:t xml:space="preserve"> </w:t>
      </w:r>
      <w:r w:rsidRPr="00973274">
        <w:rPr>
          <w:lang w:val="en-US"/>
        </w:rPr>
        <w:t>families at any given time. This year, the Pacific</w:t>
      </w:r>
      <w:r>
        <w:rPr>
          <w:lang w:val="en-US"/>
        </w:rPr>
        <w:t xml:space="preserve"> </w:t>
      </w:r>
      <w:r w:rsidRPr="00973274">
        <w:rPr>
          <w:lang w:val="en-US"/>
        </w:rPr>
        <w:t>Cyclone Season was forecasted to be more ‘severe</w:t>
      </w:r>
      <w:r>
        <w:rPr>
          <w:lang w:val="en-US"/>
        </w:rPr>
        <w:t xml:space="preserve"> </w:t>
      </w:r>
      <w:r w:rsidRPr="00973274">
        <w:rPr>
          <w:lang w:val="en-US"/>
        </w:rPr>
        <w:t xml:space="preserve">than </w:t>
      </w:r>
      <w:r w:rsidRPr="00973274">
        <w:rPr>
          <w:lang w:val="en-US"/>
        </w:rPr>
        <w:lastRenderedPageBreak/>
        <w:t>normal’. To remain prepared in the event of a</w:t>
      </w:r>
      <w:r>
        <w:rPr>
          <w:lang w:val="en-US"/>
        </w:rPr>
        <w:t xml:space="preserve"> </w:t>
      </w:r>
      <w:r w:rsidRPr="00973274">
        <w:rPr>
          <w:lang w:val="en-US"/>
        </w:rPr>
        <w:t>disaster during the predicted season, HLC ensured</w:t>
      </w:r>
      <w:r>
        <w:rPr>
          <w:lang w:val="en-US"/>
        </w:rPr>
        <w:t xml:space="preserve"> </w:t>
      </w:r>
      <w:r w:rsidRPr="00973274">
        <w:rPr>
          <w:lang w:val="en-US"/>
        </w:rPr>
        <w:t>stockholdings were at maximum capacity to ensure</w:t>
      </w:r>
      <w:r>
        <w:rPr>
          <w:lang w:val="en-US"/>
        </w:rPr>
        <w:t xml:space="preserve"> </w:t>
      </w:r>
      <w:r w:rsidRPr="00973274">
        <w:rPr>
          <w:lang w:val="en-US"/>
        </w:rPr>
        <w:t>rapid response.</w:t>
      </w:r>
    </w:p>
    <w:p w14:paraId="3547E99C" w14:textId="7D46066F" w:rsidR="00973274" w:rsidRDefault="00973274" w:rsidP="00973274">
      <w:pPr>
        <w:rPr>
          <w:lang w:val="en-US"/>
        </w:rPr>
      </w:pPr>
      <w:r w:rsidRPr="00973274">
        <w:rPr>
          <w:lang w:val="en-US"/>
        </w:rPr>
        <w:t>Following recent years of heightened activity</w:t>
      </w:r>
      <w:r>
        <w:rPr>
          <w:lang w:val="en-US"/>
        </w:rPr>
        <w:t xml:space="preserve"> </w:t>
      </w:r>
      <w:r w:rsidRPr="00973274">
        <w:rPr>
          <w:lang w:val="en-US"/>
        </w:rPr>
        <w:t>surrounding the global pandemic, we began the</w:t>
      </w:r>
      <w:r>
        <w:rPr>
          <w:lang w:val="en-US"/>
        </w:rPr>
        <w:t xml:space="preserve"> </w:t>
      </w:r>
      <w:r w:rsidRPr="00973274">
        <w:rPr>
          <w:lang w:val="en-US"/>
        </w:rPr>
        <w:t xml:space="preserve">process of </w:t>
      </w:r>
      <w:proofErr w:type="spellStart"/>
      <w:r w:rsidRPr="00973274">
        <w:rPr>
          <w:lang w:val="en-US"/>
        </w:rPr>
        <w:t>optimising</w:t>
      </w:r>
      <w:proofErr w:type="spellEnd"/>
      <w:r w:rsidRPr="00973274">
        <w:rPr>
          <w:lang w:val="en-US"/>
        </w:rPr>
        <w:t xml:space="preserve"> warehouse storage space</w:t>
      </w:r>
      <w:r>
        <w:rPr>
          <w:lang w:val="en-US"/>
        </w:rPr>
        <w:t xml:space="preserve"> </w:t>
      </w:r>
      <w:r w:rsidRPr="00973274">
        <w:rPr>
          <w:lang w:val="en-US"/>
        </w:rPr>
        <w:t>and reducing excess supplies (especially health</w:t>
      </w:r>
      <w:r>
        <w:rPr>
          <w:lang w:val="en-US"/>
        </w:rPr>
        <w:t>-</w:t>
      </w:r>
      <w:r w:rsidRPr="00973274">
        <w:rPr>
          <w:lang w:val="en-US"/>
        </w:rPr>
        <w:t>related</w:t>
      </w:r>
      <w:r>
        <w:rPr>
          <w:lang w:val="en-US"/>
        </w:rPr>
        <w:t xml:space="preserve"> </w:t>
      </w:r>
      <w:r w:rsidRPr="00973274">
        <w:rPr>
          <w:lang w:val="en-US"/>
        </w:rPr>
        <w:t>items).</w:t>
      </w:r>
      <w:r>
        <w:rPr>
          <w:lang w:val="en-US"/>
        </w:rPr>
        <w:t xml:space="preserve"> </w:t>
      </w:r>
      <w:r w:rsidRPr="00973274">
        <w:rPr>
          <w:lang w:val="en-US"/>
        </w:rPr>
        <w:t>Thi</w:t>
      </w:r>
      <w:r>
        <w:rPr>
          <w:lang w:val="en-US"/>
        </w:rPr>
        <w:t>s i</w:t>
      </w:r>
      <w:r w:rsidRPr="00973274">
        <w:rPr>
          <w:lang w:val="en-US"/>
        </w:rPr>
        <w:t>ncluded</w:t>
      </w:r>
      <w:r>
        <w:rPr>
          <w:lang w:val="en-US"/>
        </w:rPr>
        <w:t xml:space="preserve"> </w:t>
      </w:r>
      <w:r w:rsidRPr="00973274">
        <w:rPr>
          <w:lang w:val="en-US"/>
        </w:rPr>
        <w:t>a</w:t>
      </w:r>
      <w:r>
        <w:rPr>
          <w:lang w:val="en-US"/>
        </w:rPr>
        <w:t xml:space="preserve"> </w:t>
      </w:r>
      <w:r w:rsidRPr="00973274">
        <w:rPr>
          <w:lang w:val="en-US"/>
        </w:rPr>
        <w:t>strong</w:t>
      </w:r>
      <w:r>
        <w:rPr>
          <w:lang w:val="en-US"/>
        </w:rPr>
        <w:t xml:space="preserve"> </w:t>
      </w:r>
      <w:r w:rsidRPr="00973274">
        <w:rPr>
          <w:lang w:val="en-US"/>
        </w:rPr>
        <w:t>focus</w:t>
      </w:r>
      <w:r>
        <w:rPr>
          <w:lang w:val="en-US"/>
        </w:rPr>
        <w:t xml:space="preserve"> </w:t>
      </w:r>
      <w:r w:rsidRPr="00973274">
        <w:rPr>
          <w:lang w:val="en-US"/>
        </w:rPr>
        <w:t>on</w:t>
      </w:r>
      <w:r>
        <w:rPr>
          <w:lang w:val="en-US"/>
        </w:rPr>
        <w:t xml:space="preserve"> </w:t>
      </w:r>
      <w:r w:rsidRPr="00973274">
        <w:rPr>
          <w:lang w:val="en-US"/>
        </w:rPr>
        <w:t>inventory</w:t>
      </w:r>
      <w:r>
        <w:rPr>
          <w:lang w:val="en-US"/>
        </w:rPr>
        <w:t xml:space="preserve"> </w:t>
      </w:r>
      <w:r w:rsidRPr="00973274">
        <w:rPr>
          <w:lang w:val="en-US"/>
        </w:rPr>
        <w:t>control,</w:t>
      </w:r>
      <w:r>
        <w:rPr>
          <w:lang w:val="en-US"/>
        </w:rPr>
        <w:t xml:space="preserve"> </w:t>
      </w:r>
      <w:r w:rsidRPr="00973274">
        <w:rPr>
          <w:lang w:val="en-US"/>
        </w:rPr>
        <w:t>restructuring</w:t>
      </w:r>
      <w:r>
        <w:rPr>
          <w:lang w:val="en-US"/>
        </w:rPr>
        <w:t xml:space="preserve"> </w:t>
      </w:r>
      <w:r w:rsidRPr="00973274">
        <w:rPr>
          <w:lang w:val="en-US"/>
        </w:rPr>
        <w:t>of</w:t>
      </w:r>
      <w:r>
        <w:rPr>
          <w:lang w:val="en-US"/>
        </w:rPr>
        <w:t xml:space="preserve"> </w:t>
      </w:r>
      <w:r w:rsidRPr="00973274">
        <w:rPr>
          <w:lang w:val="en-US"/>
        </w:rPr>
        <w:t>warehouse</w:t>
      </w:r>
      <w:r>
        <w:rPr>
          <w:lang w:val="en-US"/>
        </w:rPr>
        <w:t xml:space="preserve"> </w:t>
      </w:r>
      <w:r w:rsidRPr="00973274">
        <w:rPr>
          <w:lang w:val="en-US"/>
        </w:rPr>
        <w:t>staffing</w:t>
      </w:r>
      <w:r>
        <w:rPr>
          <w:lang w:val="en-US"/>
        </w:rPr>
        <w:t xml:space="preserve"> </w:t>
      </w:r>
      <w:r w:rsidRPr="00973274">
        <w:rPr>
          <w:lang w:val="en-US"/>
        </w:rPr>
        <w:t>and</w:t>
      </w:r>
      <w:r>
        <w:rPr>
          <w:lang w:val="en-US"/>
        </w:rPr>
        <w:t xml:space="preserve"> </w:t>
      </w:r>
      <w:r w:rsidRPr="00973274">
        <w:rPr>
          <w:lang w:val="en-US"/>
        </w:rPr>
        <w:t>revising</w:t>
      </w:r>
      <w:r>
        <w:rPr>
          <w:lang w:val="en-US"/>
        </w:rPr>
        <w:t xml:space="preserve"> </w:t>
      </w:r>
      <w:r w:rsidRPr="00973274">
        <w:rPr>
          <w:lang w:val="en-US"/>
        </w:rPr>
        <w:t>our</w:t>
      </w:r>
      <w:r>
        <w:rPr>
          <w:lang w:val="en-US"/>
        </w:rPr>
        <w:t xml:space="preserve"> </w:t>
      </w:r>
      <w:r w:rsidRPr="00973274">
        <w:rPr>
          <w:lang w:val="en-US"/>
        </w:rPr>
        <w:t>work</w:t>
      </w:r>
      <w:r>
        <w:rPr>
          <w:lang w:val="en-US"/>
        </w:rPr>
        <w:t xml:space="preserve"> </w:t>
      </w:r>
      <w:r w:rsidRPr="00973274">
        <w:rPr>
          <w:lang w:val="en-US"/>
        </w:rPr>
        <w:t>health</w:t>
      </w:r>
      <w:r>
        <w:rPr>
          <w:lang w:val="en-US"/>
        </w:rPr>
        <w:t xml:space="preserve"> and safety processes and protocols. </w:t>
      </w:r>
    </w:p>
    <w:p w14:paraId="0C82A826" w14:textId="396D7C2E" w:rsidR="00973274" w:rsidRPr="00973274" w:rsidRDefault="00973274" w:rsidP="0038295C">
      <w:pPr>
        <w:pStyle w:val="Head3"/>
        <w:rPr>
          <w:color w:val="000000" w:themeColor="text2" w:themeShade="80"/>
        </w:rPr>
      </w:pPr>
      <w:bookmarkStart w:id="14" w:name="_Toc183164238"/>
      <w:r w:rsidRPr="00973274">
        <w:rPr>
          <w:color w:val="000000" w:themeColor="text2" w:themeShade="80"/>
        </w:rPr>
        <w:t>W</w:t>
      </w:r>
      <w:r w:rsidR="00CA0D24">
        <w:rPr>
          <w:color w:val="000000" w:themeColor="text2" w:themeShade="80"/>
        </w:rPr>
        <w:t>arehouse Breakdown</w:t>
      </w:r>
      <w:bookmarkEnd w:id="14"/>
    </w:p>
    <w:p w14:paraId="0B79826A" w14:textId="77777777" w:rsidR="00973274" w:rsidRPr="00973274" w:rsidRDefault="00973274" w:rsidP="000220BA">
      <w:pPr>
        <w:pStyle w:val="ListParagraph"/>
        <w:numPr>
          <w:ilvl w:val="0"/>
          <w:numId w:val="16"/>
        </w:numPr>
        <w:rPr>
          <w:lang w:val="en-US"/>
        </w:rPr>
      </w:pPr>
      <w:r w:rsidRPr="00973274">
        <w:rPr>
          <w:lang w:val="en-US"/>
        </w:rPr>
        <w:t>Total storage is 10,000 m.</w:t>
      </w:r>
    </w:p>
    <w:p w14:paraId="4F8CD05C" w14:textId="77777777" w:rsidR="00973274" w:rsidRPr="00973274" w:rsidRDefault="00973274" w:rsidP="000220BA">
      <w:pPr>
        <w:pStyle w:val="ListParagraph"/>
        <w:numPr>
          <w:ilvl w:val="0"/>
          <w:numId w:val="16"/>
        </w:numPr>
        <w:rPr>
          <w:lang w:val="en-US"/>
        </w:rPr>
      </w:pPr>
      <w:r w:rsidRPr="00973274">
        <w:rPr>
          <w:lang w:val="en-US"/>
        </w:rPr>
        <w:t>3,500 pallet spaces.</w:t>
      </w:r>
    </w:p>
    <w:p w14:paraId="68222792" w14:textId="77777777" w:rsidR="00973274" w:rsidRPr="00973274" w:rsidRDefault="00973274" w:rsidP="000220BA">
      <w:pPr>
        <w:pStyle w:val="ListParagraph"/>
        <w:numPr>
          <w:ilvl w:val="0"/>
          <w:numId w:val="16"/>
        </w:numPr>
        <w:rPr>
          <w:lang w:val="en-US"/>
        </w:rPr>
      </w:pPr>
      <w:r w:rsidRPr="00973274">
        <w:rPr>
          <w:lang w:val="en-US"/>
        </w:rPr>
        <w:t>Capacity to support 11,000 families.</w:t>
      </w:r>
    </w:p>
    <w:p w14:paraId="12E0E8D8" w14:textId="12F2CEE5" w:rsidR="00973274" w:rsidRPr="00973274" w:rsidRDefault="00973274" w:rsidP="0038295C">
      <w:pPr>
        <w:pStyle w:val="Head3"/>
        <w:rPr>
          <w:color w:val="000000" w:themeColor="text2" w:themeShade="80"/>
        </w:rPr>
      </w:pPr>
      <w:bookmarkStart w:id="15" w:name="_Toc183164239"/>
      <w:r w:rsidRPr="00973274">
        <w:rPr>
          <w:color w:val="000000" w:themeColor="text2" w:themeShade="80"/>
        </w:rPr>
        <w:t>S</w:t>
      </w:r>
      <w:r w:rsidR="00A00790">
        <w:rPr>
          <w:color w:val="000000" w:themeColor="text2" w:themeShade="80"/>
        </w:rPr>
        <w:t>tock Governance</w:t>
      </w:r>
      <w:bookmarkEnd w:id="15"/>
    </w:p>
    <w:p w14:paraId="6408F4D3" w14:textId="54ED3C24" w:rsidR="00973274" w:rsidRDefault="00973274" w:rsidP="000220BA">
      <w:pPr>
        <w:pStyle w:val="ListParagraph"/>
        <w:numPr>
          <w:ilvl w:val="0"/>
          <w:numId w:val="15"/>
        </w:numPr>
        <w:rPr>
          <w:lang w:val="en-US"/>
        </w:rPr>
      </w:pPr>
      <w:r>
        <w:rPr>
          <w:lang w:val="en-US"/>
        </w:rPr>
        <w:t>Weekly cycle counts</w:t>
      </w:r>
    </w:p>
    <w:p w14:paraId="3EEABBA7" w14:textId="513DEA34" w:rsidR="00973274" w:rsidRDefault="00973274" w:rsidP="000220BA">
      <w:pPr>
        <w:pStyle w:val="ListParagraph"/>
        <w:numPr>
          <w:ilvl w:val="0"/>
          <w:numId w:val="15"/>
        </w:numPr>
        <w:rPr>
          <w:lang w:val="en-US"/>
        </w:rPr>
      </w:pPr>
      <w:r>
        <w:rPr>
          <w:lang w:val="en-US"/>
        </w:rPr>
        <w:t>‘Stock on Hand’ reports</w:t>
      </w:r>
    </w:p>
    <w:p w14:paraId="16599161" w14:textId="2C4A43FA" w:rsidR="00973274" w:rsidRDefault="00973274" w:rsidP="000220BA">
      <w:pPr>
        <w:pStyle w:val="ListParagraph"/>
        <w:numPr>
          <w:ilvl w:val="0"/>
          <w:numId w:val="15"/>
        </w:numPr>
        <w:rPr>
          <w:lang w:val="en-US"/>
        </w:rPr>
      </w:pPr>
      <w:r>
        <w:rPr>
          <w:lang w:val="en-US"/>
        </w:rPr>
        <w:t>Capacity percentage reports</w:t>
      </w:r>
    </w:p>
    <w:p w14:paraId="06756539" w14:textId="519CC91B" w:rsidR="00973274" w:rsidRDefault="00973274" w:rsidP="000220BA">
      <w:pPr>
        <w:pStyle w:val="ListParagraph"/>
        <w:numPr>
          <w:ilvl w:val="0"/>
          <w:numId w:val="15"/>
        </w:numPr>
        <w:rPr>
          <w:lang w:val="en-US"/>
        </w:rPr>
      </w:pPr>
      <w:r>
        <w:rPr>
          <w:lang w:val="en-US"/>
        </w:rPr>
        <w:t>Expiration reports</w:t>
      </w:r>
    </w:p>
    <w:p w14:paraId="417A494D" w14:textId="4FE87A94" w:rsidR="00973274" w:rsidRDefault="00973274" w:rsidP="000220BA">
      <w:pPr>
        <w:pStyle w:val="ListParagraph"/>
        <w:numPr>
          <w:ilvl w:val="0"/>
          <w:numId w:val="15"/>
        </w:numPr>
        <w:rPr>
          <w:lang w:val="en-US"/>
        </w:rPr>
      </w:pPr>
      <w:r>
        <w:rPr>
          <w:lang w:val="en-US"/>
        </w:rPr>
        <w:t xml:space="preserve">4 </w:t>
      </w:r>
      <w:proofErr w:type="spellStart"/>
      <w:r>
        <w:rPr>
          <w:lang w:val="en-US"/>
        </w:rPr>
        <w:t>stocktakes</w:t>
      </w:r>
      <w:proofErr w:type="spellEnd"/>
      <w:r>
        <w:rPr>
          <w:lang w:val="en-US"/>
        </w:rPr>
        <w:t xml:space="preserve"> annually</w:t>
      </w:r>
    </w:p>
    <w:p w14:paraId="0E67ADA8" w14:textId="432B08AB" w:rsidR="00973274" w:rsidRDefault="00973274" w:rsidP="0038295C">
      <w:pPr>
        <w:pStyle w:val="Head3"/>
        <w:rPr>
          <w:color w:val="000000" w:themeColor="text2" w:themeShade="80"/>
        </w:rPr>
      </w:pPr>
      <w:bookmarkStart w:id="16" w:name="_Toc183164240"/>
      <w:r>
        <w:rPr>
          <w:color w:val="000000" w:themeColor="text2" w:themeShade="80"/>
        </w:rPr>
        <w:t>I</w:t>
      </w:r>
      <w:r w:rsidR="00A00790">
        <w:rPr>
          <w:color w:val="000000" w:themeColor="text2" w:themeShade="80"/>
        </w:rPr>
        <w:t>nventory Control</w:t>
      </w:r>
      <w:bookmarkEnd w:id="16"/>
    </w:p>
    <w:p w14:paraId="7B7F4EF1" w14:textId="411C8BFC" w:rsidR="00973274" w:rsidRDefault="00973274" w:rsidP="00973274">
      <w:pPr>
        <w:pStyle w:val="Head5"/>
        <w:rPr>
          <w:lang w:val="en-US"/>
        </w:rPr>
      </w:pPr>
      <w:r w:rsidRPr="00973274">
        <w:rPr>
          <w:lang w:val="en-US"/>
        </w:rPr>
        <w:t>STAFF SPOTLIGHT:</w:t>
      </w:r>
      <w:r>
        <w:rPr>
          <w:lang w:val="en-US"/>
        </w:rPr>
        <w:t xml:space="preserve"> </w:t>
      </w:r>
      <w:r w:rsidRPr="00973274">
        <w:rPr>
          <w:lang w:val="en-US"/>
        </w:rPr>
        <w:t>BRAD BELL</w:t>
      </w:r>
    </w:p>
    <w:p w14:paraId="147A87A3" w14:textId="692845FE" w:rsidR="00973274" w:rsidRPr="00924690" w:rsidRDefault="009A4525" w:rsidP="00973274">
      <w:pPr>
        <w:rPr>
          <w:i/>
          <w:sz w:val="18"/>
          <w:szCs w:val="20"/>
          <w:lang w:val="en-US"/>
        </w:rPr>
      </w:pPr>
      <w:r>
        <w:rPr>
          <w:noProof/>
          <w:lang w:val="en-US"/>
        </w:rPr>
        <w:drawing>
          <wp:inline distT="0" distB="0" distL="0" distR="0" wp14:anchorId="62AB113F" wp14:editId="4ED1B89D">
            <wp:extent cx="6120130" cy="3443605"/>
            <wp:effectExtent l="0" t="0" r="0" b="4445"/>
            <wp:docPr id="2009713608" name="Picture 6" descr="Aman in a yellow vest in a warehouse packs kitchen items into a large red crate labelled with Australian Aid branding. Ther are large warehouse racks containing humanitarian aid suppli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13608" name="Picture 6" descr="Aman in a yellow vest in a warehouse packs kitchen items into a large red crate labelled with Australian Aid branding. Ther are large warehouse racks containing humanitarian aid supplies in the background"/>
                    <pic:cNvPicPr/>
                  </pic:nvPicPr>
                  <pic:blipFill>
                    <a:blip r:embed="rId17" cstate="screen">
                      <a:extLst>
                        <a:ext uri="{28A0092B-C50C-407E-A947-70E740481C1C}">
                          <a14:useLocalDpi xmlns:a14="http://schemas.microsoft.com/office/drawing/2010/main"/>
                        </a:ext>
                      </a:extLst>
                    </a:blip>
                    <a:stretch>
                      <a:fillRect/>
                    </a:stretch>
                  </pic:blipFill>
                  <pic:spPr>
                    <a:xfrm>
                      <a:off x="0" y="0"/>
                      <a:ext cx="6120130" cy="3443605"/>
                    </a:xfrm>
                    <a:prstGeom prst="rect">
                      <a:avLst/>
                    </a:prstGeom>
                  </pic:spPr>
                </pic:pic>
              </a:graphicData>
            </a:graphic>
          </wp:inline>
        </w:drawing>
      </w:r>
      <w:r w:rsidR="00973274">
        <w:rPr>
          <w:lang w:val="en-US"/>
        </w:rPr>
        <w:t xml:space="preserve"> </w:t>
      </w:r>
      <w:r w:rsidR="00973274" w:rsidRPr="00924690">
        <w:rPr>
          <w:i/>
          <w:sz w:val="18"/>
          <w:szCs w:val="20"/>
          <w:lang w:val="en-US"/>
        </w:rPr>
        <w:t>Inventory Controller, Brad Bell packs items into a red Kitchen Kit. (Source: Reginald Ramos, HLC).</w:t>
      </w:r>
    </w:p>
    <w:p w14:paraId="45A21110" w14:textId="377EBF38" w:rsidR="00973274" w:rsidRDefault="00973274" w:rsidP="00973274">
      <w:pPr>
        <w:rPr>
          <w:lang w:val="en-US"/>
        </w:rPr>
      </w:pPr>
      <w:r w:rsidRPr="00973274">
        <w:rPr>
          <w:lang w:val="en-US"/>
        </w:rPr>
        <w:t>The sheer size and ability to respond rapidly to</w:t>
      </w:r>
      <w:r>
        <w:rPr>
          <w:lang w:val="en-US"/>
        </w:rPr>
        <w:t xml:space="preserve"> </w:t>
      </w:r>
      <w:r w:rsidRPr="00973274">
        <w:rPr>
          <w:lang w:val="en-US"/>
        </w:rPr>
        <w:t>disasters has always presented challenges, in</w:t>
      </w:r>
      <w:r>
        <w:rPr>
          <w:lang w:val="en-US"/>
        </w:rPr>
        <w:t xml:space="preserve"> </w:t>
      </w:r>
      <w:r w:rsidRPr="00973274">
        <w:rPr>
          <w:lang w:val="en-US"/>
        </w:rPr>
        <w:t>terms of stock accuracy and inventory control.</w:t>
      </w:r>
      <w:r>
        <w:rPr>
          <w:lang w:val="en-US"/>
        </w:rPr>
        <w:t xml:space="preserve"> </w:t>
      </w:r>
      <w:r w:rsidRPr="00973274">
        <w:rPr>
          <w:lang w:val="en-US"/>
        </w:rPr>
        <w:t>This year focused strongly on improving</w:t>
      </w:r>
      <w:r>
        <w:rPr>
          <w:lang w:val="en-US"/>
        </w:rPr>
        <w:t xml:space="preserve"> </w:t>
      </w:r>
      <w:r w:rsidRPr="00973274">
        <w:rPr>
          <w:lang w:val="en-US"/>
        </w:rPr>
        <w:t>consolidation of warehouse stock, identification of</w:t>
      </w:r>
      <w:r>
        <w:rPr>
          <w:lang w:val="en-US"/>
        </w:rPr>
        <w:t xml:space="preserve"> </w:t>
      </w:r>
      <w:r w:rsidRPr="00973274">
        <w:rPr>
          <w:lang w:val="en-US"/>
        </w:rPr>
        <w:t xml:space="preserve">obsolete items and </w:t>
      </w:r>
      <w:proofErr w:type="spellStart"/>
      <w:r w:rsidRPr="00973274">
        <w:rPr>
          <w:lang w:val="en-US"/>
        </w:rPr>
        <w:t>optimising</w:t>
      </w:r>
      <w:proofErr w:type="spellEnd"/>
      <w:r w:rsidRPr="00973274">
        <w:rPr>
          <w:lang w:val="en-US"/>
        </w:rPr>
        <w:t xml:space="preserve"> warehouse space to</w:t>
      </w:r>
      <w:r>
        <w:rPr>
          <w:lang w:val="en-US"/>
        </w:rPr>
        <w:t xml:space="preserve"> </w:t>
      </w:r>
      <w:r w:rsidRPr="00973274">
        <w:rPr>
          <w:lang w:val="en-US"/>
        </w:rPr>
        <w:t>reduce the risk of overcrowding and</w:t>
      </w:r>
      <w:r>
        <w:rPr>
          <w:lang w:val="en-US"/>
        </w:rPr>
        <w:t xml:space="preserve"> </w:t>
      </w:r>
      <w:r w:rsidRPr="00973274">
        <w:rPr>
          <w:lang w:val="en-US"/>
        </w:rPr>
        <w:t>improving</w:t>
      </w:r>
      <w:r>
        <w:rPr>
          <w:lang w:val="en-US"/>
        </w:rPr>
        <w:t xml:space="preserve"> </w:t>
      </w:r>
      <w:r w:rsidRPr="00973274">
        <w:rPr>
          <w:lang w:val="en-US"/>
        </w:rPr>
        <w:t>efficiency in times of disaster. Importantly, a newly</w:t>
      </w:r>
      <w:r>
        <w:rPr>
          <w:lang w:val="en-US"/>
        </w:rPr>
        <w:t xml:space="preserve"> </w:t>
      </w:r>
      <w:r w:rsidRPr="00973274">
        <w:rPr>
          <w:lang w:val="en-US"/>
        </w:rPr>
        <w:t xml:space="preserve">created Inventory Controller role was </w:t>
      </w:r>
      <w:r>
        <w:rPr>
          <w:lang w:val="en-US"/>
        </w:rPr>
        <w:t>i</w:t>
      </w:r>
      <w:r w:rsidRPr="00973274">
        <w:rPr>
          <w:lang w:val="en-US"/>
        </w:rPr>
        <w:t>ntroduce</w:t>
      </w:r>
      <w:r>
        <w:rPr>
          <w:lang w:val="en-US"/>
        </w:rPr>
        <w:t xml:space="preserve">d </w:t>
      </w:r>
      <w:r w:rsidRPr="00973274">
        <w:rPr>
          <w:lang w:val="en-US"/>
        </w:rPr>
        <w:t>to strengthen this area of warehousing.</w:t>
      </w:r>
    </w:p>
    <w:p w14:paraId="3B43EA42" w14:textId="2D759742" w:rsidR="00973274" w:rsidRDefault="00973274" w:rsidP="00973274">
      <w:pPr>
        <w:rPr>
          <w:lang w:val="en-US"/>
        </w:rPr>
      </w:pPr>
      <w:r w:rsidRPr="00973274">
        <w:rPr>
          <w:lang w:val="en-US"/>
        </w:rPr>
        <w:t>The Inventory Controller maintains a strong focus</w:t>
      </w:r>
      <w:r>
        <w:rPr>
          <w:lang w:val="en-US"/>
        </w:rPr>
        <w:t xml:space="preserve"> </w:t>
      </w:r>
      <w:r w:rsidRPr="00973274">
        <w:rPr>
          <w:lang w:val="en-US"/>
        </w:rPr>
        <w:t>on weight and dimension quality control, enhancing</w:t>
      </w:r>
      <w:r>
        <w:rPr>
          <w:lang w:val="en-US"/>
        </w:rPr>
        <w:t xml:space="preserve"> </w:t>
      </w:r>
      <w:r w:rsidRPr="00973274">
        <w:rPr>
          <w:lang w:val="en-US"/>
        </w:rPr>
        <w:t>and ensuring accurate stock through regular</w:t>
      </w:r>
      <w:r>
        <w:rPr>
          <w:lang w:val="en-US"/>
        </w:rPr>
        <w:t xml:space="preserve"> </w:t>
      </w:r>
      <w:r w:rsidRPr="00973274">
        <w:rPr>
          <w:lang w:val="en-US"/>
        </w:rPr>
        <w:t>counting cycles and capacity planning. Being a key</w:t>
      </w:r>
      <w:r>
        <w:rPr>
          <w:lang w:val="en-US"/>
        </w:rPr>
        <w:t xml:space="preserve"> </w:t>
      </w:r>
      <w:r w:rsidRPr="00973274">
        <w:rPr>
          <w:lang w:val="en-US"/>
        </w:rPr>
        <w:t xml:space="preserve">part of </w:t>
      </w:r>
      <w:r w:rsidRPr="00973274">
        <w:rPr>
          <w:lang w:val="en-US"/>
        </w:rPr>
        <w:lastRenderedPageBreak/>
        <w:t>Australia’s humanitarian action, Brad</w:t>
      </w:r>
      <w:r>
        <w:rPr>
          <w:lang w:val="en-US"/>
        </w:rPr>
        <w:t xml:space="preserve"> </w:t>
      </w:r>
      <w:proofErr w:type="spellStart"/>
      <w:r w:rsidRPr="00973274">
        <w:rPr>
          <w:lang w:val="en-US"/>
        </w:rPr>
        <w:t>recognises</w:t>
      </w:r>
      <w:proofErr w:type="spellEnd"/>
      <w:r w:rsidRPr="00973274">
        <w:rPr>
          <w:lang w:val="en-US"/>
        </w:rPr>
        <w:t xml:space="preserve"> the importance of his role in saving lives,</w:t>
      </w:r>
      <w:r>
        <w:rPr>
          <w:lang w:val="en-US"/>
        </w:rPr>
        <w:t xml:space="preserve"> </w:t>
      </w:r>
      <w:r w:rsidRPr="00973274">
        <w:rPr>
          <w:lang w:val="en-US"/>
        </w:rPr>
        <w:t>alleviating suffering and maintaining human dignity.</w:t>
      </w:r>
      <w:r>
        <w:rPr>
          <w:lang w:val="en-US"/>
        </w:rPr>
        <w:t xml:space="preserve"> “</w:t>
      </w:r>
      <w:r w:rsidRPr="00973274">
        <w:rPr>
          <w:lang w:val="en-US"/>
        </w:rPr>
        <w:t>Every single minute that we don’t get our</w:t>
      </w:r>
      <w:r>
        <w:rPr>
          <w:lang w:val="en-US"/>
        </w:rPr>
        <w:t xml:space="preserve"> </w:t>
      </w:r>
      <w:r w:rsidRPr="00973274">
        <w:rPr>
          <w:lang w:val="en-US"/>
        </w:rPr>
        <w:t>humanitarian supplies out the door is a minute</w:t>
      </w:r>
      <w:r>
        <w:rPr>
          <w:lang w:val="en-US"/>
        </w:rPr>
        <w:t xml:space="preserve"> </w:t>
      </w:r>
      <w:r w:rsidRPr="00973274">
        <w:rPr>
          <w:lang w:val="en-US"/>
        </w:rPr>
        <w:t>longer that a fellow human being is suffering.</w:t>
      </w:r>
      <w:r>
        <w:rPr>
          <w:lang w:val="en-US"/>
        </w:rPr>
        <w:t>”</w:t>
      </w:r>
    </w:p>
    <w:p w14:paraId="41D8B8F0" w14:textId="5CCFCC11" w:rsidR="00973274" w:rsidRPr="00973274" w:rsidRDefault="00973274" w:rsidP="0038295C">
      <w:pPr>
        <w:pStyle w:val="Head3"/>
        <w:rPr>
          <w:color w:val="000000" w:themeColor="text2" w:themeShade="80"/>
        </w:rPr>
      </w:pPr>
      <w:bookmarkStart w:id="17" w:name="_Toc183164241"/>
      <w:r w:rsidRPr="00973274">
        <w:rPr>
          <w:color w:val="000000" w:themeColor="text2" w:themeShade="80"/>
        </w:rPr>
        <w:t>W</w:t>
      </w:r>
      <w:r w:rsidR="00A00790">
        <w:rPr>
          <w:color w:val="000000" w:themeColor="text2" w:themeShade="80"/>
        </w:rPr>
        <w:t>arehouse Partners</w:t>
      </w:r>
      <w:bookmarkEnd w:id="17"/>
    </w:p>
    <w:p w14:paraId="4EB8D7B8" w14:textId="27DC0E26" w:rsidR="00973274" w:rsidRDefault="00973274" w:rsidP="00973274">
      <w:pPr>
        <w:rPr>
          <w:lang w:val="en-US"/>
        </w:rPr>
      </w:pPr>
      <w:r w:rsidRPr="00973274">
        <w:rPr>
          <w:lang w:val="en-US"/>
        </w:rPr>
        <w:t>As part of DFAT’s partnership with humanitarian organisations, HLC also provide a shared warehousing</w:t>
      </w:r>
      <w:r>
        <w:rPr>
          <w:lang w:val="en-US"/>
        </w:rPr>
        <w:t xml:space="preserve"> </w:t>
      </w:r>
      <w:r w:rsidRPr="00973274">
        <w:rPr>
          <w:lang w:val="en-US"/>
        </w:rPr>
        <w:t>arrangement with Australian NGOs, the Red Cross Movement and the United Nations as part of Australia’s</w:t>
      </w:r>
      <w:r>
        <w:rPr>
          <w:lang w:val="en-US"/>
        </w:rPr>
        <w:t xml:space="preserve"> c</w:t>
      </w:r>
      <w:r w:rsidRPr="00973274">
        <w:rPr>
          <w:lang w:val="en-US"/>
        </w:rPr>
        <w:t>ommitment to humanitarian action. This year, as part of responding to disaster, we dispatched 3,946kg of</w:t>
      </w:r>
      <w:r>
        <w:rPr>
          <w:lang w:val="en-US"/>
        </w:rPr>
        <w:t xml:space="preserve"> </w:t>
      </w:r>
      <w:r w:rsidRPr="00973274">
        <w:rPr>
          <w:lang w:val="en-US"/>
        </w:rPr>
        <w:t>partner humanitarian supplies. These humanitarian supplies included reproductive kits and tarpaulins within</w:t>
      </w:r>
      <w:r>
        <w:rPr>
          <w:lang w:val="en-US"/>
        </w:rPr>
        <w:t xml:space="preserve"> </w:t>
      </w:r>
      <w:r w:rsidRPr="00973274">
        <w:rPr>
          <w:lang w:val="en-US"/>
        </w:rPr>
        <w:t>the Health and Shelter clusters.</w:t>
      </w:r>
    </w:p>
    <w:p w14:paraId="11214506" w14:textId="28BC7FE9" w:rsidR="00973274" w:rsidRPr="00973274" w:rsidRDefault="00973274" w:rsidP="00973274">
      <w:pPr>
        <w:pStyle w:val="Head5"/>
        <w:rPr>
          <w:lang w:val="en-US"/>
        </w:rPr>
      </w:pPr>
      <w:r>
        <w:rPr>
          <w:lang w:val="en-US"/>
        </w:rPr>
        <w:t>A</w:t>
      </w:r>
      <w:r w:rsidRPr="00973274">
        <w:rPr>
          <w:lang w:val="en-US"/>
        </w:rPr>
        <w:t>USTRALIAN</w:t>
      </w:r>
      <w:r>
        <w:rPr>
          <w:lang w:val="en-US"/>
        </w:rPr>
        <w:t xml:space="preserve"> </w:t>
      </w:r>
      <w:r w:rsidRPr="00973274">
        <w:rPr>
          <w:lang w:val="en-US"/>
        </w:rPr>
        <w:t>HUMANITARIAN</w:t>
      </w:r>
      <w:r>
        <w:rPr>
          <w:lang w:val="en-US"/>
        </w:rPr>
        <w:t xml:space="preserve"> </w:t>
      </w:r>
      <w:r w:rsidRPr="00973274">
        <w:rPr>
          <w:lang w:val="en-US"/>
        </w:rPr>
        <w:t>PARTNERS</w:t>
      </w:r>
    </w:p>
    <w:p w14:paraId="670C51A6" w14:textId="77777777" w:rsidR="00973274" w:rsidRPr="00973274" w:rsidRDefault="00973274" w:rsidP="000220BA">
      <w:pPr>
        <w:pStyle w:val="ListParagraph"/>
        <w:numPr>
          <w:ilvl w:val="0"/>
          <w:numId w:val="17"/>
        </w:numPr>
        <w:rPr>
          <w:lang w:val="en-US"/>
        </w:rPr>
      </w:pPr>
      <w:r w:rsidRPr="00973274">
        <w:rPr>
          <w:lang w:val="en-US"/>
        </w:rPr>
        <w:t xml:space="preserve">Care International </w:t>
      </w:r>
    </w:p>
    <w:p w14:paraId="70C02D81" w14:textId="66730ED1" w:rsidR="00973274" w:rsidRPr="00973274" w:rsidRDefault="00973274" w:rsidP="000220BA">
      <w:pPr>
        <w:pStyle w:val="ListParagraph"/>
        <w:numPr>
          <w:ilvl w:val="0"/>
          <w:numId w:val="17"/>
        </w:numPr>
        <w:rPr>
          <w:lang w:val="en-US"/>
        </w:rPr>
      </w:pPr>
      <w:r w:rsidRPr="00973274">
        <w:rPr>
          <w:lang w:val="en-US"/>
        </w:rPr>
        <w:t>World Vision</w:t>
      </w:r>
    </w:p>
    <w:p w14:paraId="179E9F9B" w14:textId="77777777" w:rsidR="00973274" w:rsidRPr="00973274" w:rsidRDefault="00973274" w:rsidP="000220BA">
      <w:pPr>
        <w:pStyle w:val="ListParagraph"/>
        <w:numPr>
          <w:ilvl w:val="0"/>
          <w:numId w:val="17"/>
        </w:numPr>
        <w:rPr>
          <w:lang w:val="en-US"/>
        </w:rPr>
      </w:pPr>
      <w:r w:rsidRPr="00973274">
        <w:rPr>
          <w:lang w:val="en-US"/>
        </w:rPr>
        <w:t>Oxfam Australia</w:t>
      </w:r>
    </w:p>
    <w:p w14:paraId="578D9E0E" w14:textId="1894FE9D" w:rsidR="00973274" w:rsidRDefault="00973274" w:rsidP="000220BA">
      <w:pPr>
        <w:pStyle w:val="ListParagraph"/>
        <w:numPr>
          <w:ilvl w:val="0"/>
          <w:numId w:val="17"/>
        </w:numPr>
        <w:rPr>
          <w:lang w:val="en-US"/>
        </w:rPr>
      </w:pPr>
      <w:r w:rsidRPr="00973274">
        <w:rPr>
          <w:lang w:val="en-US"/>
        </w:rPr>
        <w:t>Save The Children</w:t>
      </w:r>
    </w:p>
    <w:p w14:paraId="29581161" w14:textId="545768BB" w:rsidR="00973274" w:rsidRDefault="00973274" w:rsidP="00973274">
      <w:pPr>
        <w:pStyle w:val="Head5"/>
        <w:rPr>
          <w:lang w:val="en-US"/>
        </w:rPr>
      </w:pPr>
      <w:r w:rsidRPr="00973274">
        <w:rPr>
          <w:lang w:val="en-US"/>
        </w:rPr>
        <w:t>RED CROSS</w:t>
      </w:r>
      <w:r>
        <w:rPr>
          <w:lang w:val="en-US"/>
        </w:rPr>
        <w:t xml:space="preserve"> </w:t>
      </w:r>
      <w:r w:rsidRPr="00973274">
        <w:rPr>
          <w:lang w:val="en-US"/>
        </w:rPr>
        <w:t>MOVEMENT</w:t>
      </w:r>
    </w:p>
    <w:p w14:paraId="10951C51" w14:textId="190D9E4A" w:rsidR="00973274" w:rsidRPr="00973274" w:rsidRDefault="00973274" w:rsidP="000220BA">
      <w:pPr>
        <w:pStyle w:val="ListParagraph"/>
        <w:numPr>
          <w:ilvl w:val="0"/>
          <w:numId w:val="17"/>
        </w:numPr>
        <w:rPr>
          <w:lang w:val="en-US"/>
        </w:rPr>
      </w:pPr>
      <w:r w:rsidRPr="00973274">
        <w:rPr>
          <w:lang w:val="en-US"/>
        </w:rPr>
        <w:t>Australian</w:t>
      </w:r>
      <w:r>
        <w:rPr>
          <w:lang w:val="en-US"/>
        </w:rPr>
        <w:t xml:space="preserve"> </w:t>
      </w:r>
      <w:r w:rsidRPr="00973274">
        <w:rPr>
          <w:lang w:val="en-US"/>
        </w:rPr>
        <w:t>Red Cross</w:t>
      </w:r>
    </w:p>
    <w:p w14:paraId="430729E5" w14:textId="72BA7FB3" w:rsidR="00973274" w:rsidRDefault="00973274" w:rsidP="000220BA">
      <w:pPr>
        <w:pStyle w:val="ListParagraph"/>
        <w:numPr>
          <w:ilvl w:val="0"/>
          <w:numId w:val="17"/>
        </w:numPr>
        <w:rPr>
          <w:lang w:val="en-US"/>
        </w:rPr>
      </w:pPr>
      <w:r w:rsidRPr="00973274">
        <w:rPr>
          <w:lang w:val="en-US"/>
        </w:rPr>
        <w:t>International Federation</w:t>
      </w:r>
      <w:r>
        <w:rPr>
          <w:lang w:val="en-US"/>
        </w:rPr>
        <w:t xml:space="preserve"> </w:t>
      </w:r>
      <w:r w:rsidRPr="00973274">
        <w:rPr>
          <w:lang w:val="en-US"/>
        </w:rPr>
        <w:t>for Red Cross and Red</w:t>
      </w:r>
      <w:r>
        <w:rPr>
          <w:lang w:val="en-US"/>
        </w:rPr>
        <w:t xml:space="preserve"> </w:t>
      </w:r>
      <w:r w:rsidRPr="00973274">
        <w:rPr>
          <w:lang w:val="en-US"/>
        </w:rPr>
        <w:t>Crescent Societies</w:t>
      </w:r>
    </w:p>
    <w:p w14:paraId="117BC8EA" w14:textId="4F31A9D6" w:rsidR="00973274" w:rsidRDefault="00973274" w:rsidP="00973274">
      <w:pPr>
        <w:pStyle w:val="Head5"/>
        <w:rPr>
          <w:lang w:val="en-US"/>
        </w:rPr>
      </w:pPr>
      <w:r w:rsidRPr="00973274">
        <w:rPr>
          <w:lang w:val="en-US"/>
        </w:rPr>
        <w:t>UNITED</w:t>
      </w:r>
      <w:r>
        <w:rPr>
          <w:lang w:val="en-US"/>
        </w:rPr>
        <w:t xml:space="preserve"> </w:t>
      </w:r>
      <w:r w:rsidRPr="00973274">
        <w:rPr>
          <w:lang w:val="en-US"/>
        </w:rPr>
        <w:t>NATIONS</w:t>
      </w:r>
    </w:p>
    <w:p w14:paraId="2638485B" w14:textId="3B8F8EC5" w:rsidR="00973274" w:rsidRPr="00973274" w:rsidRDefault="00973274" w:rsidP="000220BA">
      <w:pPr>
        <w:pStyle w:val="ListParagraph"/>
        <w:numPr>
          <w:ilvl w:val="0"/>
          <w:numId w:val="18"/>
        </w:numPr>
        <w:rPr>
          <w:lang w:val="en-US"/>
        </w:rPr>
      </w:pPr>
      <w:r w:rsidRPr="00973274">
        <w:rPr>
          <w:lang w:val="en-US"/>
        </w:rPr>
        <w:t>United Nations Children’s Fund (UNICEF)</w:t>
      </w:r>
    </w:p>
    <w:p w14:paraId="651B2870" w14:textId="3FD2D88D" w:rsidR="00973274" w:rsidRPr="00973274" w:rsidRDefault="00973274" w:rsidP="000220BA">
      <w:pPr>
        <w:pStyle w:val="ListParagraph"/>
        <w:numPr>
          <w:ilvl w:val="0"/>
          <w:numId w:val="18"/>
        </w:numPr>
        <w:rPr>
          <w:lang w:val="en-US"/>
        </w:rPr>
      </w:pPr>
      <w:r w:rsidRPr="00973274">
        <w:rPr>
          <w:lang w:val="en-US"/>
        </w:rPr>
        <w:t>United Nations Population Fund (UNFPA)</w:t>
      </w:r>
    </w:p>
    <w:p w14:paraId="712031B7" w14:textId="6E2BCFD0" w:rsidR="00973274" w:rsidRDefault="00973274" w:rsidP="000220BA">
      <w:pPr>
        <w:pStyle w:val="ListParagraph"/>
        <w:numPr>
          <w:ilvl w:val="0"/>
          <w:numId w:val="18"/>
        </w:numPr>
        <w:rPr>
          <w:lang w:val="en-US"/>
        </w:rPr>
      </w:pPr>
      <w:r w:rsidRPr="00973274">
        <w:rPr>
          <w:lang w:val="en-US"/>
        </w:rPr>
        <w:t xml:space="preserve">World Food </w:t>
      </w:r>
      <w:proofErr w:type="spellStart"/>
      <w:r w:rsidRPr="00973274">
        <w:rPr>
          <w:lang w:val="en-US"/>
        </w:rPr>
        <w:t>Programme</w:t>
      </w:r>
      <w:proofErr w:type="spellEnd"/>
      <w:r w:rsidRPr="00973274">
        <w:rPr>
          <w:lang w:val="en-US"/>
        </w:rPr>
        <w:t xml:space="preserve"> (WFP)</w:t>
      </w:r>
    </w:p>
    <w:p w14:paraId="5193C53C" w14:textId="6CB25AF1" w:rsidR="00973274" w:rsidRPr="00973274" w:rsidRDefault="00973274" w:rsidP="0038295C">
      <w:pPr>
        <w:pStyle w:val="Head3"/>
        <w:rPr>
          <w:color w:val="000000" w:themeColor="text2" w:themeShade="80"/>
        </w:rPr>
      </w:pPr>
      <w:bookmarkStart w:id="18" w:name="_Toc183164242"/>
      <w:r w:rsidRPr="00973274">
        <w:rPr>
          <w:color w:val="000000" w:themeColor="text2" w:themeShade="80"/>
        </w:rPr>
        <w:t>P</w:t>
      </w:r>
      <w:r w:rsidR="00B40E3B">
        <w:rPr>
          <w:color w:val="000000" w:themeColor="text2" w:themeShade="80"/>
        </w:rPr>
        <w:t xml:space="preserve">ort Moresby </w:t>
      </w:r>
      <w:r w:rsidRPr="00973274">
        <w:rPr>
          <w:color w:val="000000" w:themeColor="text2" w:themeShade="80"/>
        </w:rPr>
        <w:t>W</w:t>
      </w:r>
      <w:r w:rsidR="00B40E3B">
        <w:rPr>
          <w:color w:val="000000" w:themeColor="text2" w:themeShade="80"/>
        </w:rPr>
        <w:t>arehouse</w:t>
      </w:r>
      <w:bookmarkEnd w:id="18"/>
    </w:p>
    <w:p w14:paraId="673BF9D8" w14:textId="01F8DA69" w:rsidR="00973274" w:rsidRDefault="00973274" w:rsidP="00973274">
      <w:pPr>
        <w:rPr>
          <w:lang w:val="en-US"/>
        </w:rPr>
      </w:pPr>
      <w:r w:rsidRPr="00973274">
        <w:rPr>
          <w:lang w:val="en-US"/>
        </w:rPr>
        <w:t>The Australian Government also prepositions humanitarian supplies in the Port Moresby warehouse, Papua</w:t>
      </w:r>
      <w:r w:rsidR="009F057D">
        <w:rPr>
          <w:lang w:val="en-US"/>
        </w:rPr>
        <w:t xml:space="preserve"> </w:t>
      </w:r>
      <w:r w:rsidRPr="00973274">
        <w:rPr>
          <w:lang w:val="en-US"/>
        </w:rPr>
        <w:t>New Guinea. To ensure the management and preparedness of this rapid response capability, we engage</w:t>
      </w:r>
      <w:r w:rsidR="009F057D">
        <w:rPr>
          <w:lang w:val="en-US"/>
        </w:rPr>
        <w:t xml:space="preserve"> </w:t>
      </w:r>
      <w:r w:rsidRPr="00973274">
        <w:rPr>
          <w:lang w:val="en-US"/>
        </w:rPr>
        <w:t>directly with Express Freight Management (EFM).</w:t>
      </w:r>
    </w:p>
    <w:p w14:paraId="5B0F3EED" w14:textId="77777777" w:rsidR="00C13D07" w:rsidRDefault="00C13D07" w:rsidP="00C13D07">
      <w:pPr>
        <w:rPr>
          <w:lang w:val="en-US"/>
        </w:rPr>
      </w:pPr>
      <w:r w:rsidRPr="009F057D">
        <w:rPr>
          <w:lang w:val="en-US"/>
        </w:rPr>
        <w:t>The HLC Warehouse Manager visited the Port</w:t>
      </w:r>
      <w:r>
        <w:rPr>
          <w:lang w:val="en-US"/>
        </w:rPr>
        <w:t xml:space="preserve"> </w:t>
      </w:r>
      <w:r w:rsidRPr="009F057D">
        <w:rPr>
          <w:lang w:val="en-US"/>
        </w:rPr>
        <w:t>Moresby warehouse in June 2024 to understand</w:t>
      </w:r>
      <w:r>
        <w:rPr>
          <w:lang w:val="en-US"/>
        </w:rPr>
        <w:t xml:space="preserve"> </w:t>
      </w:r>
      <w:r w:rsidRPr="009F057D">
        <w:rPr>
          <w:lang w:val="en-US"/>
        </w:rPr>
        <w:t>our current pre-positioned humanitarian supply</w:t>
      </w:r>
      <w:r>
        <w:rPr>
          <w:lang w:val="en-US"/>
        </w:rPr>
        <w:t xml:space="preserve"> </w:t>
      </w:r>
      <w:r w:rsidRPr="009F057D">
        <w:rPr>
          <w:lang w:val="en-US"/>
        </w:rPr>
        <w:t>stock while also identify any opportunities to</w:t>
      </w:r>
      <w:r>
        <w:rPr>
          <w:lang w:val="en-US"/>
        </w:rPr>
        <w:t xml:space="preserve"> </w:t>
      </w:r>
      <w:proofErr w:type="spellStart"/>
      <w:r w:rsidRPr="009F057D">
        <w:rPr>
          <w:lang w:val="en-US"/>
        </w:rPr>
        <w:t>optimise</w:t>
      </w:r>
      <w:proofErr w:type="spellEnd"/>
      <w:r w:rsidRPr="009F057D">
        <w:rPr>
          <w:lang w:val="en-US"/>
        </w:rPr>
        <w:t xml:space="preserve"> our operations. This also led to key</w:t>
      </w:r>
      <w:r>
        <w:rPr>
          <w:lang w:val="en-US"/>
        </w:rPr>
        <w:t xml:space="preserve"> </w:t>
      </w:r>
      <w:r w:rsidRPr="009F057D">
        <w:rPr>
          <w:lang w:val="en-US"/>
        </w:rPr>
        <w:t>relationship building with EFM which will help to</w:t>
      </w:r>
      <w:r>
        <w:rPr>
          <w:lang w:val="en-US"/>
        </w:rPr>
        <w:t xml:space="preserve"> </w:t>
      </w:r>
      <w:r w:rsidRPr="009F057D">
        <w:rPr>
          <w:lang w:val="en-US"/>
        </w:rPr>
        <w:t>strengthen the existing partnership and network.</w:t>
      </w:r>
    </w:p>
    <w:p w14:paraId="4F3FBBAA" w14:textId="486B5569" w:rsidR="00C13D07" w:rsidRDefault="00C13D07" w:rsidP="00973274">
      <w:pPr>
        <w:rPr>
          <w:lang w:val="en-US"/>
        </w:rPr>
      </w:pPr>
      <w:r w:rsidRPr="009F057D">
        <w:rPr>
          <w:lang w:val="en-US"/>
        </w:rPr>
        <w:t>This critical logistics partnership has ensured the</w:t>
      </w:r>
      <w:r>
        <w:rPr>
          <w:lang w:val="en-US"/>
        </w:rPr>
        <w:t xml:space="preserve"> </w:t>
      </w:r>
      <w:r w:rsidRPr="009F057D">
        <w:rPr>
          <w:lang w:val="en-US"/>
        </w:rPr>
        <w:t>rapid deployment of Australian humanitarian</w:t>
      </w:r>
      <w:r>
        <w:rPr>
          <w:lang w:val="en-US"/>
        </w:rPr>
        <w:t xml:space="preserve"> </w:t>
      </w:r>
      <w:r w:rsidRPr="009F057D">
        <w:rPr>
          <w:lang w:val="en-US"/>
        </w:rPr>
        <w:t xml:space="preserve">supplies </w:t>
      </w:r>
      <w:r>
        <w:rPr>
          <w:lang w:val="en-US"/>
        </w:rPr>
        <w:t>a</w:t>
      </w:r>
      <w:r w:rsidRPr="009F057D">
        <w:rPr>
          <w:lang w:val="en-US"/>
        </w:rPr>
        <w:t>cross Papua New Guinea. The Port</w:t>
      </w:r>
      <w:r>
        <w:rPr>
          <w:lang w:val="en-US"/>
        </w:rPr>
        <w:t xml:space="preserve"> </w:t>
      </w:r>
      <w:r w:rsidRPr="009F057D">
        <w:rPr>
          <w:lang w:val="en-US"/>
        </w:rPr>
        <w:t>Moresby warehouse has helped support people</w:t>
      </w:r>
      <w:r>
        <w:rPr>
          <w:lang w:val="en-US"/>
        </w:rPr>
        <w:t xml:space="preserve"> </w:t>
      </w:r>
      <w:r w:rsidRPr="009F057D">
        <w:rPr>
          <w:lang w:val="en-US"/>
        </w:rPr>
        <w:t>affected by the Mount Ulawun volcano eruption</w:t>
      </w:r>
      <w:r>
        <w:rPr>
          <w:lang w:val="en-US"/>
        </w:rPr>
        <w:t xml:space="preserve"> </w:t>
      </w:r>
      <w:r w:rsidRPr="009F057D">
        <w:rPr>
          <w:lang w:val="en-US"/>
        </w:rPr>
        <w:t>(5,595 humanitarian supplies) and the catastrophic</w:t>
      </w:r>
      <w:r>
        <w:rPr>
          <w:lang w:val="en-US"/>
        </w:rPr>
        <w:t xml:space="preserve"> </w:t>
      </w:r>
      <w:r w:rsidRPr="009F057D">
        <w:rPr>
          <w:lang w:val="en-US"/>
        </w:rPr>
        <w:t>Enga landslide (26,725 humanitarian supplies).</w:t>
      </w:r>
    </w:p>
    <w:p w14:paraId="155BBC1F" w14:textId="219EA830" w:rsidR="009F057D" w:rsidRPr="001B069E" w:rsidRDefault="009A11ED" w:rsidP="009F057D">
      <w:pPr>
        <w:rPr>
          <w:i/>
          <w:sz w:val="18"/>
          <w:szCs w:val="20"/>
          <w:lang w:val="en-US"/>
        </w:rPr>
      </w:pPr>
      <w:r>
        <w:rPr>
          <w:noProof/>
          <w:lang w:val="en-US"/>
        </w:rPr>
        <w:lastRenderedPageBreak/>
        <w:drawing>
          <wp:inline distT="0" distB="0" distL="0" distR="0" wp14:anchorId="57415620" wp14:editId="6CC14DC7">
            <wp:extent cx="6120130" cy="3143250"/>
            <wp:effectExtent l="0" t="0" r="0" b="0"/>
            <wp:docPr id="924943997" name="Picture 7" descr="A group of people in Papua New Guinea wearing high visibility vests unloading humanitarian supplies from an Australian Defence Force pla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43997" name="Picture 7" descr="A group of people in Papua New Guinea wearing high visibility vests unloading humanitarian supplies from an Australian Defence Force plane&#10;"/>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6120130" cy="3143250"/>
                    </a:xfrm>
                    <a:prstGeom prst="rect">
                      <a:avLst/>
                    </a:prstGeom>
                    <a:ln>
                      <a:noFill/>
                    </a:ln>
                    <a:extLst>
                      <a:ext uri="{53640926-AAD7-44D8-BBD7-CCE9431645EC}">
                        <a14:shadowObscured xmlns:a14="http://schemas.microsoft.com/office/drawing/2010/main"/>
                      </a:ext>
                    </a:extLst>
                  </pic:spPr>
                </pic:pic>
              </a:graphicData>
            </a:graphic>
          </wp:inline>
        </w:drawing>
      </w:r>
      <w:r w:rsidR="009F057D">
        <w:rPr>
          <w:lang w:val="en-US"/>
        </w:rPr>
        <w:t xml:space="preserve"> </w:t>
      </w:r>
      <w:r w:rsidR="009F057D" w:rsidRPr="001B069E">
        <w:rPr>
          <w:i/>
          <w:sz w:val="18"/>
          <w:szCs w:val="20"/>
          <w:lang w:val="en-US"/>
        </w:rPr>
        <w:t xml:space="preserve">Locals help unload Australian Aid supplies from a Royal Australian Air Force C-130J Hercules at Hoskins Airport, Papua New Guinea. (Source: LACW Maddison Scott, Department of </w:t>
      </w:r>
      <w:proofErr w:type="spellStart"/>
      <w:r w:rsidR="009F057D" w:rsidRPr="001B069E">
        <w:rPr>
          <w:i/>
          <w:sz w:val="18"/>
          <w:szCs w:val="20"/>
          <w:lang w:val="en-US"/>
        </w:rPr>
        <w:t>Defence</w:t>
      </w:r>
      <w:proofErr w:type="spellEnd"/>
      <w:r w:rsidR="009F057D" w:rsidRPr="001B069E">
        <w:rPr>
          <w:i/>
          <w:sz w:val="18"/>
          <w:szCs w:val="20"/>
          <w:lang w:val="en-US"/>
        </w:rPr>
        <w:t>)</w:t>
      </w:r>
    </w:p>
    <w:p w14:paraId="0D9825E3" w14:textId="48DF33E7" w:rsidR="009F057D" w:rsidRPr="009F057D" w:rsidRDefault="009F057D" w:rsidP="0038295C">
      <w:pPr>
        <w:pStyle w:val="Head2"/>
        <w:rPr>
          <w:b/>
          <w:bCs/>
          <w:color w:val="02616F" w:themeColor="accent1" w:themeShade="80"/>
        </w:rPr>
      </w:pPr>
      <w:bookmarkStart w:id="19" w:name="_Toc183164243"/>
      <w:r w:rsidRPr="009F057D">
        <w:rPr>
          <w:color w:val="02616F" w:themeColor="accent1" w:themeShade="80"/>
        </w:rPr>
        <w:t>PREPARING FOR</w:t>
      </w:r>
      <w:r>
        <w:rPr>
          <w:color w:val="02616F" w:themeColor="accent1" w:themeShade="80"/>
        </w:rPr>
        <w:t xml:space="preserve"> </w:t>
      </w:r>
      <w:r w:rsidRPr="009F057D">
        <w:rPr>
          <w:color w:val="02616F" w:themeColor="accent1" w:themeShade="80"/>
        </w:rPr>
        <w:t>RAPID DISPATCH</w:t>
      </w:r>
      <w:bookmarkEnd w:id="19"/>
    </w:p>
    <w:p w14:paraId="09FC9FDD" w14:textId="6DA44F8A" w:rsidR="009F057D" w:rsidRDefault="009F057D" w:rsidP="009F057D">
      <w:pPr>
        <w:rPr>
          <w:lang w:val="en-US"/>
        </w:rPr>
      </w:pPr>
      <w:r w:rsidRPr="009F057D">
        <w:rPr>
          <w:lang w:val="en-US"/>
        </w:rPr>
        <w:t>Effective freight and transport management and coordination ensure Australia’s humanitarian supplies arrive</w:t>
      </w:r>
      <w:r>
        <w:rPr>
          <w:lang w:val="en-US"/>
        </w:rPr>
        <w:t xml:space="preserve"> </w:t>
      </w:r>
      <w:r w:rsidRPr="009F057D">
        <w:rPr>
          <w:lang w:val="en-US"/>
        </w:rPr>
        <w:t>in a timely and efficient manner, while also balancing value for money and compliance with the respective</w:t>
      </w:r>
      <w:r>
        <w:rPr>
          <w:lang w:val="en-US"/>
        </w:rPr>
        <w:t xml:space="preserve"> r</w:t>
      </w:r>
      <w:r w:rsidRPr="009F057D">
        <w:rPr>
          <w:lang w:val="en-US"/>
        </w:rPr>
        <w:t>ules and regulations of each country that we are supporting. In the humanitarian response sector, every</w:t>
      </w:r>
      <w:r>
        <w:rPr>
          <w:lang w:val="en-US"/>
        </w:rPr>
        <w:t xml:space="preserve"> </w:t>
      </w:r>
      <w:r w:rsidRPr="009F057D">
        <w:rPr>
          <w:lang w:val="en-US"/>
        </w:rPr>
        <w:t>second counts. We measure timeliness through our ability to dispatch humanitarian supplies within 48 hours</w:t>
      </w:r>
      <w:r>
        <w:rPr>
          <w:lang w:val="en-US"/>
        </w:rPr>
        <w:t xml:space="preserve"> </w:t>
      </w:r>
      <w:r w:rsidRPr="009F057D">
        <w:rPr>
          <w:lang w:val="en-US"/>
        </w:rPr>
        <w:t>of tasking received from DFAT.</w:t>
      </w:r>
    </w:p>
    <w:p w14:paraId="317686BF" w14:textId="77777777" w:rsidR="009F057D" w:rsidRDefault="009F057D" w:rsidP="009F057D">
      <w:pPr>
        <w:rPr>
          <w:lang w:val="en-US"/>
        </w:rPr>
      </w:pPr>
      <w:r>
        <w:rPr>
          <w:lang w:val="en-US"/>
        </w:rPr>
        <w:t xml:space="preserve">This year 100% of our humanitarian supplies were dispatched within 48 hours of tasking. </w:t>
      </w:r>
    </w:p>
    <w:p w14:paraId="4A653EAA" w14:textId="783576E2" w:rsidR="009F057D" w:rsidRDefault="009F057D" w:rsidP="0038295C">
      <w:pPr>
        <w:pStyle w:val="Head3"/>
        <w:rPr>
          <w:color w:val="000000" w:themeColor="text2" w:themeShade="80"/>
        </w:rPr>
      </w:pPr>
      <w:bookmarkStart w:id="20" w:name="_Toc183164244"/>
      <w:r w:rsidRPr="009F057D">
        <w:rPr>
          <w:color w:val="000000" w:themeColor="text2" w:themeShade="80"/>
        </w:rPr>
        <w:t>P</w:t>
      </w:r>
      <w:r w:rsidR="005D1D05">
        <w:rPr>
          <w:color w:val="000000" w:themeColor="text2" w:themeShade="80"/>
        </w:rPr>
        <w:t>re-Positioning</w:t>
      </w:r>
      <w:bookmarkEnd w:id="20"/>
    </w:p>
    <w:p w14:paraId="35C6590D" w14:textId="6CBB8F7E" w:rsidR="009F057D" w:rsidRDefault="009F057D" w:rsidP="009F057D">
      <w:pPr>
        <w:rPr>
          <w:lang w:val="en-US"/>
        </w:rPr>
      </w:pPr>
      <w:r w:rsidRPr="009F057D">
        <w:rPr>
          <w:lang w:val="en-US"/>
        </w:rPr>
        <w:t>Our ability to rapidly dispatch humanitarian supplies</w:t>
      </w:r>
      <w:r>
        <w:rPr>
          <w:lang w:val="en-US"/>
        </w:rPr>
        <w:t xml:space="preserve"> </w:t>
      </w:r>
      <w:r w:rsidRPr="009F057D">
        <w:rPr>
          <w:lang w:val="en-US"/>
        </w:rPr>
        <w:t>within the 48 hours timeframe is made possible by</w:t>
      </w:r>
      <w:r>
        <w:rPr>
          <w:lang w:val="en-US"/>
        </w:rPr>
        <w:t xml:space="preserve"> </w:t>
      </w:r>
      <w:r w:rsidRPr="009F057D">
        <w:rPr>
          <w:lang w:val="en-US"/>
        </w:rPr>
        <w:t>the effective prepositioning of humanitarian</w:t>
      </w:r>
      <w:r>
        <w:rPr>
          <w:lang w:val="en-US"/>
        </w:rPr>
        <w:t xml:space="preserve"> </w:t>
      </w:r>
      <w:r w:rsidRPr="009F057D">
        <w:rPr>
          <w:lang w:val="en-US"/>
        </w:rPr>
        <w:t>supplies, commonly in the form of pre-built ‘</w:t>
      </w:r>
      <w:proofErr w:type="spellStart"/>
      <w:r w:rsidRPr="009F057D">
        <w:rPr>
          <w:lang w:val="en-US"/>
        </w:rPr>
        <w:t>LPallets</w:t>
      </w:r>
      <w:proofErr w:type="spellEnd"/>
      <w:r w:rsidRPr="009F057D">
        <w:rPr>
          <w:lang w:val="en-US"/>
        </w:rPr>
        <w:t>’.</w:t>
      </w:r>
      <w:r>
        <w:rPr>
          <w:lang w:val="en-US"/>
        </w:rPr>
        <w:t xml:space="preserve"> </w:t>
      </w:r>
      <w:r w:rsidRPr="009F057D">
        <w:rPr>
          <w:lang w:val="en-US"/>
        </w:rPr>
        <w:t>These</w:t>
      </w:r>
      <w:r>
        <w:rPr>
          <w:lang w:val="en-US"/>
        </w:rPr>
        <w:t xml:space="preserve"> </w:t>
      </w:r>
      <w:r w:rsidRPr="009F057D">
        <w:rPr>
          <w:lang w:val="en-US"/>
        </w:rPr>
        <w:t>are</w:t>
      </w:r>
      <w:r>
        <w:rPr>
          <w:lang w:val="en-US"/>
        </w:rPr>
        <w:t xml:space="preserve"> </w:t>
      </w:r>
      <w:r w:rsidRPr="009F057D">
        <w:rPr>
          <w:lang w:val="en-US"/>
        </w:rPr>
        <w:t>built</w:t>
      </w:r>
      <w:r>
        <w:rPr>
          <w:lang w:val="en-US"/>
        </w:rPr>
        <w:t xml:space="preserve"> </w:t>
      </w:r>
      <w:r w:rsidRPr="009F057D">
        <w:rPr>
          <w:lang w:val="en-US"/>
        </w:rPr>
        <w:t>to</w:t>
      </w:r>
      <w:r>
        <w:rPr>
          <w:lang w:val="en-US"/>
        </w:rPr>
        <w:t xml:space="preserve"> </w:t>
      </w:r>
      <w:r w:rsidRPr="009F057D">
        <w:rPr>
          <w:lang w:val="en-US"/>
        </w:rPr>
        <w:t>the</w:t>
      </w:r>
      <w:r>
        <w:rPr>
          <w:lang w:val="en-US"/>
        </w:rPr>
        <w:t xml:space="preserve"> </w:t>
      </w:r>
      <w:r w:rsidRPr="009F057D">
        <w:rPr>
          <w:lang w:val="en-US"/>
        </w:rPr>
        <w:t>specification</w:t>
      </w:r>
      <w:r>
        <w:rPr>
          <w:lang w:val="en-US"/>
        </w:rPr>
        <w:t xml:space="preserve"> </w:t>
      </w:r>
      <w:r w:rsidRPr="009F057D">
        <w:rPr>
          <w:lang w:val="en-US"/>
        </w:rPr>
        <w:t>of</w:t>
      </w:r>
      <w:r>
        <w:rPr>
          <w:lang w:val="en-US"/>
        </w:rPr>
        <w:t xml:space="preserve"> </w:t>
      </w:r>
      <w:r w:rsidRPr="009F057D">
        <w:rPr>
          <w:lang w:val="en-US"/>
        </w:rPr>
        <w:t>the</w:t>
      </w:r>
      <w:r>
        <w:rPr>
          <w:lang w:val="en-US"/>
        </w:rPr>
        <w:t xml:space="preserve"> </w:t>
      </w:r>
      <w:r w:rsidRPr="009F057D">
        <w:rPr>
          <w:lang w:val="en-US"/>
        </w:rPr>
        <w:t>Australian</w:t>
      </w:r>
      <w:r>
        <w:rPr>
          <w:lang w:val="en-US"/>
        </w:rPr>
        <w:t xml:space="preserve"> </w:t>
      </w:r>
      <w:proofErr w:type="spellStart"/>
      <w:r w:rsidRPr="009F057D">
        <w:rPr>
          <w:lang w:val="en-US"/>
        </w:rPr>
        <w:t>Defence</w:t>
      </w:r>
      <w:proofErr w:type="spellEnd"/>
      <w:r>
        <w:rPr>
          <w:lang w:val="en-US"/>
        </w:rPr>
        <w:t xml:space="preserve"> </w:t>
      </w:r>
      <w:r w:rsidRPr="009F057D">
        <w:rPr>
          <w:lang w:val="en-US"/>
        </w:rPr>
        <w:t>Force</w:t>
      </w:r>
      <w:r>
        <w:rPr>
          <w:lang w:val="en-US"/>
        </w:rPr>
        <w:t xml:space="preserve"> </w:t>
      </w:r>
      <w:r w:rsidRPr="009F057D">
        <w:rPr>
          <w:lang w:val="en-US"/>
        </w:rPr>
        <w:t>(ADF),</w:t>
      </w:r>
      <w:r>
        <w:rPr>
          <w:lang w:val="en-US"/>
        </w:rPr>
        <w:t xml:space="preserve"> </w:t>
      </w:r>
      <w:r w:rsidRPr="009F057D">
        <w:rPr>
          <w:lang w:val="en-US"/>
        </w:rPr>
        <w:t>enabling</w:t>
      </w:r>
      <w:r>
        <w:rPr>
          <w:lang w:val="en-US"/>
        </w:rPr>
        <w:t xml:space="preserve"> </w:t>
      </w:r>
      <w:r w:rsidRPr="009F057D">
        <w:rPr>
          <w:lang w:val="en-US"/>
        </w:rPr>
        <w:t>them</w:t>
      </w:r>
      <w:r>
        <w:rPr>
          <w:lang w:val="en-US"/>
        </w:rPr>
        <w:t xml:space="preserve"> </w:t>
      </w:r>
      <w:r w:rsidRPr="009F057D">
        <w:rPr>
          <w:lang w:val="en-US"/>
        </w:rPr>
        <w:t>to</w:t>
      </w:r>
      <w:r>
        <w:rPr>
          <w:lang w:val="en-US"/>
        </w:rPr>
        <w:t xml:space="preserve"> </w:t>
      </w:r>
      <w:r w:rsidRPr="009F057D">
        <w:rPr>
          <w:lang w:val="en-US"/>
        </w:rPr>
        <w:t>be</w:t>
      </w:r>
      <w:r>
        <w:rPr>
          <w:lang w:val="en-US"/>
        </w:rPr>
        <w:t xml:space="preserve"> </w:t>
      </w:r>
      <w:r w:rsidRPr="009F057D">
        <w:rPr>
          <w:lang w:val="en-US"/>
        </w:rPr>
        <w:t>rapidly</w:t>
      </w:r>
      <w:r>
        <w:rPr>
          <w:lang w:val="en-US"/>
        </w:rPr>
        <w:t xml:space="preserve"> </w:t>
      </w:r>
      <w:r w:rsidRPr="009F057D">
        <w:rPr>
          <w:lang w:val="en-US"/>
        </w:rPr>
        <w:t>loaded</w:t>
      </w:r>
      <w:r>
        <w:rPr>
          <w:lang w:val="en-US"/>
        </w:rPr>
        <w:t xml:space="preserve"> </w:t>
      </w:r>
      <w:r w:rsidRPr="009F057D">
        <w:rPr>
          <w:lang w:val="en-US"/>
        </w:rPr>
        <w:t>on</w:t>
      </w:r>
      <w:r>
        <w:rPr>
          <w:lang w:val="en-US"/>
        </w:rPr>
        <w:t xml:space="preserve"> </w:t>
      </w:r>
      <w:r w:rsidRPr="009F057D">
        <w:rPr>
          <w:lang w:val="en-US"/>
        </w:rPr>
        <w:t>to</w:t>
      </w:r>
      <w:r>
        <w:rPr>
          <w:lang w:val="en-US"/>
        </w:rPr>
        <w:t xml:space="preserve"> </w:t>
      </w:r>
      <w:r w:rsidRPr="009F057D">
        <w:rPr>
          <w:lang w:val="en-US"/>
        </w:rPr>
        <w:t>a</w:t>
      </w:r>
      <w:r>
        <w:rPr>
          <w:lang w:val="en-US"/>
        </w:rPr>
        <w:t xml:space="preserve"> </w:t>
      </w:r>
      <w:r w:rsidRPr="009F057D">
        <w:rPr>
          <w:lang w:val="en-US"/>
        </w:rPr>
        <w:t>range</w:t>
      </w:r>
      <w:r>
        <w:rPr>
          <w:lang w:val="en-US"/>
        </w:rPr>
        <w:t xml:space="preserve"> </w:t>
      </w:r>
      <w:r w:rsidRPr="009F057D">
        <w:rPr>
          <w:lang w:val="en-US"/>
        </w:rPr>
        <w:t>of</w:t>
      </w:r>
      <w:r>
        <w:rPr>
          <w:lang w:val="en-US"/>
        </w:rPr>
        <w:t xml:space="preserve"> </w:t>
      </w:r>
      <w:r w:rsidRPr="009F057D">
        <w:rPr>
          <w:lang w:val="en-US"/>
        </w:rPr>
        <w:t>Australian</w:t>
      </w:r>
      <w:r>
        <w:rPr>
          <w:lang w:val="en-US"/>
        </w:rPr>
        <w:t xml:space="preserve"> </w:t>
      </w:r>
      <w:proofErr w:type="spellStart"/>
      <w:r w:rsidRPr="009F057D">
        <w:rPr>
          <w:lang w:val="en-US"/>
        </w:rPr>
        <w:t>Defence</w:t>
      </w:r>
      <w:proofErr w:type="spellEnd"/>
      <w:r>
        <w:rPr>
          <w:lang w:val="en-US"/>
        </w:rPr>
        <w:t xml:space="preserve"> </w:t>
      </w:r>
      <w:r w:rsidRPr="009F057D">
        <w:rPr>
          <w:lang w:val="en-US"/>
        </w:rPr>
        <w:t>aircraft</w:t>
      </w:r>
      <w:r>
        <w:rPr>
          <w:lang w:val="en-US"/>
        </w:rPr>
        <w:t xml:space="preserve"> </w:t>
      </w:r>
      <w:r w:rsidRPr="009F057D">
        <w:rPr>
          <w:lang w:val="en-US"/>
        </w:rPr>
        <w:t>assets</w:t>
      </w:r>
      <w:r>
        <w:rPr>
          <w:lang w:val="en-US"/>
        </w:rPr>
        <w:t xml:space="preserve"> </w:t>
      </w:r>
      <w:r w:rsidRPr="009F057D">
        <w:rPr>
          <w:lang w:val="en-US"/>
        </w:rPr>
        <w:t>at</w:t>
      </w:r>
      <w:r>
        <w:rPr>
          <w:lang w:val="en-US"/>
        </w:rPr>
        <w:t xml:space="preserve"> </w:t>
      </w:r>
      <w:r w:rsidRPr="009F057D">
        <w:rPr>
          <w:lang w:val="en-US"/>
        </w:rPr>
        <w:t>short</w:t>
      </w:r>
      <w:r>
        <w:rPr>
          <w:lang w:val="en-US"/>
        </w:rPr>
        <w:t xml:space="preserve"> </w:t>
      </w:r>
      <w:r w:rsidRPr="009F057D">
        <w:rPr>
          <w:lang w:val="en-US"/>
        </w:rPr>
        <w:t>notice.</w:t>
      </w:r>
    </w:p>
    <w:p w14:paraId="5698D8CE" w14:textId="77777777" w:rsidR="009F057D" w:rsidRDefault="009F057D" w:rsidP="009F057D">
      <w:pPr>
        <w:rPr>
          <w:lang w:val="en-US"/>
        </w:rPr>
      </w:pPr>
      <w:r w:rsidRPr="009F057D">
        <w:rPr>
          <w:lang w:val="en-US"/>
        </w:rPr>
        <w:t>HLC hold L-Pallets within the Brisbane warehouse</w:t>
      </w:r>
      <w:r>
        <w:rPr>
          <w:lang w:val="en-US"/>
        </w:rPr>
        <w:t xml:space="preserve"> </w:t>
      </w:r>
      <w:r w:rsidRPr="009F057D">
        <w:rPr>
          <w:lang w:val="en-US"/>
        </w:rPr>
        <w:t>and Royal Australian Air Force (RAAF) Amberley,</w:t>
      </w:r>
      <w:r>
        <w:rPr>
          <w:lang w:val="en-US"/>
        </w:rPr>
        <w:t xml:space="preserve"> </w:t>
      </w:r>
      <w:r w:rsidRPr="009F057D">
        <w:rPr>
          <w:lang w:val="en-US"/>
        </w:rPr>
        <w:t>while also prepositioning a range of humanitarian</w:t>
      </w:r>
      <w:r>
        <w:rPr>
          <w:lang w:val="en-US"/>
        </w:rPr>
        <w:t xml:space="preserve"> </w:t>
      </w:r>
      <w:r w:rsidRPr="009F057D">
        <w:rPr>
          <w:lang w:val="en-US"/>
        </w:rPr>
        <w:t>supplies in Papua New Guinea and onboard ADF</w:t>
      </w:r>
      <w:r>
        <w:rPr>
          <w:lang w:val="en-US"/>
        </w:rPr>
        <w:t xml:space="preserve"> </w:t>
      </w:r>
      <w:r w:rsidRPr="009F057D">
        <w:rPr>
          <w:lang w:val="en-US"/>
        </w:rPr>
        <w:t xml:space="preserve">naval vessels, such as the ADV Reliant, in the </w:t>
      </w:r>
      <w:proofErr w:type="spellStart"/>
      <w:r w:rsidRPr="009F057D">
        <w:rPr>
          <w:lang w:val="en-US"/>
        </w:rPr>
        <w:t>IndoPacific</w:t>
      </w:r>
      <w:proofErr w:type="spellEnd"/>
      <w:r>
        <w:rPr>
          <w:lang w:val="en-US"/>
        </w:rPr>
        <w:t xml:space="preserve"> </w:t>
      </w:r>
      <w:r w:rsidRPr="009F057D">
        <w:rPr>
          <w:lang w:val="en-US"/>
        </w:rPr>
        <w:t>region.</w:t>
      </w:r>
      <w:r>
        <w:rPr>
          <w:lang w:val="en-US"/>
        </w:rPr>
        <w:t xml:space="preserve"> </w:t>
      </w:r>
    </w:p>
    <w:p w14:paraId="59DCBDD3" w14:textId="77777777" w:rsidR="009F057D" w:rsidRDefault="009F057D" w:rsidP="009F057D">
      <w:pPr>
        <w:rPr>
          <w:lang w:val="en-US"/>
        </w:rPr>
      </w:pPr>
      <w:r w:rsidRPr="009F057D">
        <w:rPr>
          <w:lang w:val="en-US"/>
        </w:rPr>
        <w:t>These L-Pallets, also known as ‘No Regrets’ pallets,</w:t>
      </w:r>
      <w:r>
        <w:rPr>
          <w:lang w:val="en-US"/>
        </w:rPr>
        <w:t xml:space="preserve"> </w:t>
      </w:r>
      <w:r w:rsidRPr="009F057D">
        <w:rPr>
          <w:lang w:val="en-US"/>
        </w:rPr>
        <w:t>are a collection of humanitarian supplies that</w:t>
      </w:r>
      <w:r>
        <w:rPr>
          <w:lang w:val="en-US"/>
        </w:rPr>
        <w:t xml:space="preserve"> </w:t>
      </w:r>
      <w:r w:rsidRPr="009F057D">
        <w:rPr>
          <w:lang w:val="en-US"/>
        </w:rPr>
        <w:t>provide initial relief to men, women and children</w:t>
      </w:r>
      <w:r>
        <w:rPr>
          <w:lang w:val="en-US"/>
        </w:rPr>
        <w:t xml:space="preserve"> a</w:t>
      </w:r>
      <w:r w:rsidRPr="009F057D">
        <w:rPr>
          <w:lang w:val="en-US"/>
        </w:rPr>
        <w:t>ffected by a disaster or humanitarian crisis until an</w:t>
      </w:r>
      <w:r>
        <w:rPr>
          <w:lang w:val="en-US"/>
        </w:rPr>
        <w:t xml:space="preserve"> </w:t>
      </w:r>
      <w:r w:rsidRPr="009F057D">
        <w:rPr>
          <w:lang w:val="en-US"/>
        </w:rPr>
        <w:t xml:space="preserve">on-ground assessment can be undertaken. </w:t>
      </w:r>
    </w:p>
    <w:p w14:paraId="1E71DF1E" w14:textId="77777777" w:rsidR="009F057D" w:rsidRDefault="009F057D" w:rsidP="009F057D">
      <w:pPr>
        <w:rPr>
          <w:lang w:val="en-US"/>
        </w:rPr>
      </w:pPr>
      <w:r w:rsidRPr="009F057D">
        <w:rPr>
          <w:lang w:val="en-US"/>
        </w:rPr>
        <w:t>HLC</w:t>
      </w:r>
      <w:r>
        <w:rPr>
          <w:lang w:val="en-US"/>
        </w:rPr>
        <w:t xml:space="preserve"> </w:t>
      </w:r>
      <w:r w:rsidRPr="009F057D">
        <w:rPr>
          <w:lang w:val="en-US"/>
        </w:rPr>
        <w:t>currently hold two different types:</w:t>
      </w:r>
      <w:r>
        <w:rPr>
          <w:lang w:val="en-US"/>
        </w:rPr>
        <w:t xml:space="preserve"> </w:t>
      </w:r>
    </w:p>
    <w:p w14:paraId="089ABAA1" w14:textId="7D44526F" w:rsidR="009F057D" w:rsidRPr="009F057D" w:rsidRDefault="009F057D" w:rsidP="009F057D">
      <w:pPr>
        <w:rPr>
          <w:lang w:val="en-US"/>
        </w:rPr>
      </w:pPr>
      <w:r w:rsidRPr="009F057D">
        <w:rPr>
          <w:b/>
          <w:bCs/>
          <w:lang w:val="en-US"/>
        </w:rPr>
        <w:t xml:space="preserve">DFAT 0900 (Family Kits) </w:t>
      </w:r>
      <w:r w:rsidRPr="009F057D">
        <w:rPr>
          <w:lang w:val="en-US"/>
        </w:rPr>
        <w:t>– these pallets can</w:t>
      </w:r>
      <w:r>
        <w:rPr>
          <w:lang w:val="en-US"/>
        </w:rPr>
        <w:t xml:space="preserve"> </w:t>
      </w:r>
      <w:r w:rsidRPr="009F057D">
        <w:rPr>
          <w:lang w:val="en-US"/>
        </w:rPr>
        <w:t>support up to 40 families and include Kitchen Kits,</w:t>
      </w:r>
      <w:r>
        <w:rPr>
          <w:lang w:val="en-US"/>
        </w:rPr>
        <w:t xml:space="preserve"> </w:t>
      </w:r>
      <w:r w:rsidRPr="009F057D">
        <w:rPr>
          <w:lang w:val="en-US"/>
        </w:rPr>
        <w:t>Hygiene Kits, Shelter Tool Kits, sleeping mats and</w:t>
      </w:r>
      <w:r>
        <w:rPr>
          <w:lang w:val="en-US"/>
        </w:rPr>
        <w:t xml:space="preserve"> </w:t>
      </w:r>
      <w:r w:rsidRPr="009F057D">
        <w:rPr>
          <w:lang w:val="en-US"/>
        </w:rPr>
        <w:t>mosquito nets.</w:t>
      </w:r>
    </w:p>
    <w:p w14:paraId="2FE7E343" w14:textId="58B86D04" w:rsidR="00CB4253" w:rsidRDefault="009F057D" w:rsidP="009F057D">
      <w:pPr>
        <w:rPr>
          <w:lang w:val="en-US"/>
        </w:rPr>
      </w:pPr>
      <w:r w:rsidRPr="009F057D">
        <w:rPr>
          <w:b/>
          <w:bCs/>
          <w:lang w:val="en-US"/>
        </w:rPr>
        <w:t>DFAT 0903 (Hygiene and Shelter Kits)</w:t>
      </w:r>
      <w:r w:rsidRPr="009F057D">
        <w:rPr>
          <w:lang w:val="en-US"/>
        </w:rPr>
        <w:t xml:space="preserve"> – these</w:t>
      </w:r>
      <w:r>
        <w:rPr>
          <w:lang w:val="en-US"/>
        </w:rPr>
        <w:t xml:space="preserve"> </w:t>
      </w:r>
      <w:r w:rsidRPr="009F057D">
        <w:rPr>
          <w:lang w:val="en-US"/>
        </w:rPr>
        <w:t>pallets can support up to 72 families and include</w:t>
      </w:r>
      <w:r>
        <w:rPr>
          <w:lang w:val="en-US"/>
        </w:rPr>
        <w:t xml:space="preserve"> </w:t>
      </w:r>
      <w:r w:rsidRPr="009F057D">
        <w:rPr>
          <w:lang w:val="en-US"/>
        </w:rPr>
        <w:t xml:space="preserve">Hygiene Kits, Shelter Tool </w:t>
      </w:r>
      <w:proofErr w:type="gramStart"/>
      <w:r w:rsidRPr="009F057D">
        <w:rPr>
          <w:lang w:val="en-US"/>
        </w:rPr>
        <w:t>Kits</w:t>
      </w:r>
      <w:proofErr w:type="gramEnd"/>
      <w:r w:rsidRPr="009F057D">
        <w:rPr>
          <w:lang w:val="en-US"/>
        </w:rPr>
        <w:t xml:space="preserve"> and tarpaulins.</w:t>
      </w:r>
    </w:p>
    <w:p w14:paraId="36AB76DF" w14:textId="6A91AEA6" w:rsidR="009F057D" w:rsidRDefault="009F057D" w:rsidP="0038295C">
      <w:pPr>
        <w:pStyle w:val="Head3"/>
        <w:rPr>
          <w:color w:val="000000" w:themeColor="text2" w:themeShade="80"/>
        </w:rPr>
      </w:pPr>
      <w:bookmarkStart w:id="21" w:name="_Toc183164245"/>
      <w:r w:rsidRPr="009F057D">
        <w:rPr>
          <w:color w:val="000000" w:themeColor="text2" w:themeShade="80"/>
        </w:rPr>
        <w:lastRenderedPageBreak/>
        <w:t>I</w:t>
      </w:r>
      <w:r w:rsidR="005D1D05">
        <w:rPr>
          <w:color w:val="000000" w:themeColor="text2" w:themeShade="80"/>
        </w:rPr>
        <w:t xml:space="preserve">mpact: </w:t>
      </w:r>
      <w:r w:rsidRPr="009F057D">
        <w:rPr>
          <w:color w:val="000000" w:themeColor="text2" w:themeShade="80"/>
        </w:rPr>
        <w:t>F</w:t>
      </w:r>
      <w:r w:rsidR="005D1D05">
        <w:rPr>
          <w:color w:val="000000" w:themeColor="text2" w:themeShade="80"/>
        </w:rPr>
        <w:t>reight and</w:t>
      </w:r>
      <w:r w:rsidRPr="009F057D">
        <w:rPr>
          <w:color w:val="000000" w:themeColor="text2" w:themeShade="80"/>
        </w:rPr>
        <w:t xml:space="preserve"> </w:t>
      </w:r>
      <w:r w:rsidR="005D1D05">
        <w:rPr>
          <w:color w:val="000000" w:themeColor="text2" w:themeShade="80"/>
        </w:rPr>
        <w:t>Transport</w:t>
      </w:r>
      <w:r w:rsidRPr="009F057D">
        <w:rPr>
          <w:color w:val="000000" w:themeColor="text2" w:themeShade="80"/>
        </w:rPr>
        <w:t xml:space="preserve"> </w:t>
      </w:r>
      <w:r w:rsidR="005D1D05">
        <w:rPr>
          <w:color w:val="000000" w:themeColor="text2" w:themeShade="80"/>
        </w:rPr>
        <w:t>–</w:t>
      </w:r>
      <w:r w:rsidRPr="009F057D">
        <w:rPr>
          <w:color w:val="000000" w:themeColor="text2" w:themeShade="80"/>
        </w:rPr>
        <w:t xml:space="preserve"> F</w:t>
      </w:r>
      <w:r w:rsidR="005D1D05">
        <w:rPr>
          <w:color w:val="000000" w:themeColor="text2" w:themeShade="80"/>
        </w:rPr>
        <w:t xml:space="preserve">iji </w:t>
      </w:r>
      <w:r w:rsidRPr="009F057D">
        <w:rPr>
          <w:color w:val="000000" w:themeColor="text2" w:themeShade="80"/>
        </w:rPr>
        <w:t>A</w:t>
      </w:r>
      <w:r w:rsidR="005D1D05">
        <w:rPr>
          <w:color w:val="000000" w:themeColor="text2" w:themeShade="80"/>
        </w:rPr>
        <w:t xml:space="preserve">irways </w:t>
      </w:r>
      <w:r w:rsidRPr="009F057D">
        <w:rPr>
          <w:color w:val="000000" w:themeColor="text2" w:themeShade="80"/>
        </w:rPr>
        <w:t>E</w:t>
      </w:r>
      <w:r w:rsidR="005D1D05">
        <w:rPr>
          <w:color w:val="000000" w:themeColor="text2" w:themeShade="80"/>
        </w:rPr>
        <w:t>mbargo</w:t>
      </w:r>
      <w:r w:rsidRPr="009F057D">
        <w:rPr>
          <w:color w:val="000000" w:themeColor="text2" w:themeShade="80"/>
        </w:rPr>
        <w:t xml:space="preserve"> </w:t>
      </w:r>
      <w:r w:rsidR="005D1D05">
        <w:rPr>
          <w:color w:val="000000" w:themeColor="text2" w:themeShade="80"/>
        </w:rPr>
        <w:t>and</w:t>
      </w:r>
      <w:r w:rsidRPr="009F057D">
        <w:rPr>
          <w:color w:val="000000" w:themeColor="text2" w:themeShade="80"/>
        </w:rPr>
        <w:t xml:space="preserve"> T</w:t>
      </w:r>
      <w:r w:rsidR="005D1D05">
        <w:rPr>
          <w:color w:val="000000" w:themeColor="text2" w:themeShade="80"/>
        </w:rPr>
        <w:t>uvalu’s</w:t>
      </w:r>
      <w:r w:rsidRPr="009F057D">
        <w:rPr>
          <w:color w:val="000000" w:themeColor="text2" w:themeShade="80"/>
        </w:rPr>
        <w:t xml:space="preserve"> COVID-19 R</w:t>
      </w:r>
      <w:r w:rsidR="005D1D05">
        <w:rPr>
          <w:color w:val="000000" w:themeColor="text2" w:themeShade="80"/>
        </w:rPr>
        <w:t>esponse</w:t>
      </w:r>
      <w:bookmarkEnd w:id="21"/>
    </w:p>
    <w:p w14:paraId="1670FB89" w14:textId="77777777" w:rsidR="009F057D" w:rsidRDefault="009F057D" w:rsidP="009F057D">
      <w:pPr>
        <w:rPr>
          <w:lang w:val="en-US"/>
        </w:rPr>
      </w:pPr>
      <w:r w:rsidRPr="009F057D">
        <w:rPr>
          <w:lang w:val="en-US"/>
        </w:rPr>
        <w:t>The Government of Tuvalu had approached</w:t>
      </w:r>
      <w:r>
        <w:rPr>
          <w:lang w:val="en-US"/>
        </w:rPr>
        <w:t xml:space="preserve"> </w:t>
      </w:r>
      <w:r w:rsidRPr="009F057D">
        <w:rPr>
          <w:lang w:val="en-US"/>
        </w:rPr>
        <w:t>Australia to assist them in responding to the</w:t>
      </w:r>
      <w:r>
        <w:rPr>
          <w:lang w:val="en-US"/>
        </w:rPr>
        <w:t xml:space="preserve"> </w:t>
      </w:r>
      <w:r w:rsidRPr="009F057D">
        <w:rPr>
          <w:lang w:val="en-US"/>
        </w:rPr>
        <w:t>COVID-19 crisis, by procuring laboratory testing</w:t>
      </w:r>
      <w:r>
        <w:rPr>
          <w:lang w:val="en-US"/>
        </w:rPr>
        <w:t xml:space="preserve"> </w:t>
      </w:r>
      <w:r w:rsidRPr="009F057D">
        <w:rPr>
          <w:lang w:val="en-US"/>
        </w:rPr>
        <w:t>items. This was challenging as Fiji Airways</w:t>
      </w:r>
      <w:r>
        <w:rPr>
          <w:lang w:val="en-US"/>
        </w:rPr>
        <w:t xml:space="preserve"> </w:t>
      </w:r>
      <w:r w:rsidRPr="009F057D">
        <w:rPr>
          <w:lang w:val="en-US"/>
        </w:rPr>
        <w:t>placed an embargo on freight being carried</w:t>
      </w:r>
      <w:r>
        <w:rPr>
          <w:lang w:val="en-US"/>
        </w:rPr>
        <w:t xml:space="preserve"> </w:t>
      </w:r>
      <w:r w:rsidRPr="009F057D">
        <w:rPr>
          <w:lang w:val="en-US"/>
        </w:rPr>
        <w:t>through to Tuvalu in late 2023 – early 2024.</w:t>
      </w:r>
      <w:r>
        <w:rPr>
          <w:lang w:val="en-US"/>
        </w:rPr>
        <w:t xml:space="preserve"> </w:t>
      </w:r>
      <w:r w:rsidRPr="009F057D">
        <w:rPr>
          <w:lang w:val="en-US"/>
        </w:rPr>
        <w:t>In response to Tuvalu’s request, HLC procured</w:t>
      </w:r>
      <w:r>
        <w:rPr>
          <w:lang w:val="en-US"/>
        </w:rPr>
        <w:t xml:space="preserve"> </w:t>
      </w:r>
      <w:r w:rsidRPr="009F057D">
        <w:rPr>
          <w:lang w:val="en-US"/>
        </w:rPr>
        <w:t>specialised laboratory equipment and various</w:t>
      </w:r>
      <w:r>
        <w:rPr>
          <w:lang w:val="en-US"/>
        </w:rPr>
        <w:t xml:space="preserve"> </w:t>
      </w:r>
      <w:r w:rsidRPr="009F057D">
        <w:rPr>
          <w:lang w:val="en-US"/>
        </w:rPr>
        <w:t>consumables that included cold chain, ultra-cold</w:t>
      </w:r>
      <w:r>
        <w:rPr>
          <w:lang w:val="en-US"/>
        </w:rPr>
        <w:t xml:space="preserve"> </w:t>
      </w:r>
      <w:r w:rsidRPr="009F057D">
        <w:rPr>
          <w:lang w:val="en-US"/>
        </w:rPr>
        <w:t xml:space="preserve">chain and ambient shipping requirements. </w:t>
      </w:r>
      <w:r>
        <w:rPr>
          <w:lang w:val="en-US"/>
        </w:rPr>
        <w:t xml:space="preserve"> </w:t>
      </w:r>
    </w:p>
    <w:p w14:paraId="01850307" w14:textId="741E7A83" w:rsidR="009F057D" w:rsidRDefault="009F057D" w:rsidP="009F057D">
      <w:pPr>
        <w:rPr>
          <w:lang w:val="en-US"/>
        </w:rPr>
      </w:pPr>
      <w:r w:rsidRPr="009F057D">
        <w:rPr>
          <w:lang w:val="en-US"/>
        </w:rPr>
        <w:t>To ensure the integrity of the cold chain items,</w:t>
      </w:r>
      <w:r>
        <w:rPr>
          <w:lang w:val="en-US"/>
        </w:rPr>
        <w:t xml:space="preserve"> </w:t>
      </w:r>
      <w:r w:rsidRPr="009F057D">
        <w:rPr>
          <w:lang w:val="en-US"/>
        </w:rPr>
        <w:t>and to comply with the imposed limits of 40kg per</w:t>
      </w:r>
      <w:r>
        <w:rPr>
          <w:lang w:val="en-US"/>
        </w:rPr>
        <w:t xml:space="preserve"> </w:t>
      </w:r>
      <w:r w:rsidRPr="009F057D">
        <w:rPr>
          <w:lang w:val="en-US"/>
        </w:rPr>
        <w:t>shipment via Fiji, HLC planned and coordinated</w:t>
      </w:r>
      <w:r>
        <w:rPr>
          <w:lang w:val="en-US"/>
        </w:rPr>
        <w:t xml:space="preserve"> </w:t>
      </w:r>
      <w:r w:rsidRPr="009F057D">
        <w:rPr>
          <w:lang w:val="en-US"/>
        </w:rPr>
        <w:t>13 dispatches that included air freight for cold</w:t>
      </w:r>
      <w:r>
        <w:rPr>
          <w:lang w:val="en-US"/>
        </w:rPr>
        <w:t xml:space="preserve"> </w:t>
      </w:r>
      <w:r w:rsidRPr="009F057D">
        <w:rPr>
          <w:lang w:val="en-US"/>
        </w:rPr>
        <w:t>chain and high priority items. Dispatches could</w:t>
      </w:r>
      <w:r>
        <w:rPr>
          <w:lang w:val="en-US"/>
        </w:rPr>
        <w:t xml:space="preserve"> </w:t>
      </w:r>
      <w:r w:rsidRPr="009F057D">
        <w:rPr>
          <w:lang w:val="en-US"/>
        </w:rPr>
        <w:t>not exceed 40kg per shipment, and sea freight</w:t>
      </w:r>
      <w:r>
        <w:rPr>
          <w:lang w:val="en-US"/>
        </w:rPr>
        <w:t xml:space="preserve"> </w:t>
      </w:r>
      <w:r w:rsidRPr="009F057D">
        <w:rPr>
          <w:lang w:val="en-US"/>
        </w:rPr>
        <w:t>was used for ambient and low priority items.</w:t>
      </w:r>
    </w:p>
    <w:p w14:paraId="3445BA79" w14:textId="60931C84" w:rsidR="009F057D" w:rsidRPr="009F057D" w:rsidRDefault="009F057D" w:rsidP="0038295C">
      <w:pPr>
        <w:pStyle w:val="Head3"/>
        <w:rPr>
          <w:color w:val="000000" w:themeColor="text2" w:themeShade="80"/>
        </w:rPr>
      </w:pPr>
      <w:bookmarkStart w:id="22" w:name="_Toc183164246"/>
      <w:r w:rsidRPr="009F057D">
        <w:rPr>
          <w:color w:val="000000" w:themeColor="text2" w:themeShade="80"/>
        </w:rPr>
        <w:t>R</w:t>
      </w:r>
      <w:r w:rsidR="005D1D05">
        <w:rPr>
          <w:color w:val="000000" w:themeColor="text2" w:themeShade="80"/>
        </w:rPr>
        <w:t>eaching the Pacific</w:t>
      </w:r>
      <w:bookmarkEnd w:id="22"/>
    </w:p>
    <w:p w14:paraId="475C7750" w14:textId="77777777" w:rsidR="009F057D" w:rsidRDefault="009F057D" w:rsidP="009F057D">
      <w:pPr>
        <w:rPr>
          <w:lang w:val="en-US"/>
        </w:rPr>
      </w:pPr>
      <w:r w:rsidRPr="009F057D">
        <w:rPr>
          <w:lang w:val="en-US"/>
        </w:rPr>
        <w:t>The ADV Reliant is an ADF asset crewed by civilian</w:t>
      </w:r>
      <w:r>
        <w:rPr>
          <w:lang w:val="en-US"/>
        </w:rPr>
        <w:t xml:space="preserve"> </w:t>
      </w:r>
      <w:r w:rsidRPr="009F057D">
        <w:rPr>
          <w:lang w:val="en-US"/>
        </w:rPr>
        <w:t>sailors with taskings in consultation with DFAT.</w:t>
      </w:r>
      <w:r>
        <w:rPr>
          <w:lang w:val="en-US"/>
        </w:rPr>
        <w:t xml:space="preserve"> </w:t>
      </w:r>
      <w:r w:rsidRPr="009F057D">
        <w:rPr>
          <w:lang w:val="en-US"/>
        </w:rPr>
        <w:t>HLC has a strong working relationship with the</w:t>
      </w:r>
      <w:r>
        <w:rPr>
          <w:lang w:val="en-US"/>
        </w:rPr>
        <w:t xml:space="preserve"> </w:t>
      </w:r>
      <w:r w:rsidRPr="009F057D">
        <w:rPr>
          <w:lang w:val="en-US"/>
        </w:rPr>
        <w:t>ADV Reliant, which has helped leverage existing</w:t>
      </w:r>
      <w:r>
        <w:rPr>
          <w:lang w:val="en-US"/>
        </w:rPr>
        <w:t xml:space="preserve"> </w:t>
      </w:r>
      <w:r w:rsidRPr="009F057D">
        <w:rPr>
          <w:lang w:val="en-US"/>
        </w:rPr>
        <w:t>shipping routes and to send humanitarian supplies</w:t>
      </w:r>
      <w:r>
        <w:rPr>
          <w:lang w:val="en-US"/>
        </w:rPr>
        <w:t xml:space="preserve"> </w:t>
      </w:r>
      <w:r w:rsidRPr="009F057D">
        <w:rPr>
          <w:lang w:val="en-US"/>
        </w:rPr>
        <w:t>through prepositioning.</w:t>
      </w:r>
    </w:p>
    <w:p w14:paraId="7FEB847D" w14:textId="02B01D54" w:rsidR="009F057D" w:rsidRDefault="009F057D" w:rsidP="009F057D">
      <w:pPr>
        <w:rPr>
          <w:lang w:val="en-US"/>
        </w:rPr>
      </w:pPr>
      <w:r w:rsidRPr="009F057D">
        <w:rPr>
          <w:lang w:val="en-US"/>
        </w:rPr>
        <w:t>When Tropical Cyclone Lola struck the outer</w:t>
      </w:r>
      <w:r>
        <w:rPr>
          <w:lang w:val="en-US"/>
        </w:rPr>
        <w:t xml:space="preserve"> </w:t>
      </w:r>
      <w:r w:rsidRPr="009F057D">
        <w:rPr>
          <w:lang w:val="en-US"/>
        </w:rPr>
        <w:t>remote islands of Tikopia, Solomon Islands in</w:t>
      </w:r>
      <w:r>
        <w:rPr>
          <w:lang w:val="en-US"/>
        </w:rPr>
        <w:t xml:space="preserve"> </w:t>
      </w:r>
      <w:r w:rsidRPr="009F057D">
        <w:rPr>
          <w:lang w:val="en-US"/>
        </w:rPr>
        <w:t>October 2023, the ADV Reliant was nearby and</w:t>
      </w:r>
      <w:r>
        <w:rPr>
          <w:lang w:val="en-US"/>
        </w:rPr>
        <w:t xml:space="preserve"> </w:t>
      </w:r>
      <w:r w:rsidRPr="009F057D">
        <w:rPr>
          <w:lang w:val="en-US"/>
        </w:rPr>
        <w:t>was able to deliver 3,613kg Australian humanitarian</w:t>
      </w:r>
      <w:r>
        <w:rPr>
          <w:lang w:val="en-US"/>
        </w:rPr>
        <w:t xml:space="preserve"> </w:t>
      </w:r>
      <w:r w:rsidRPr="009F057D">
        <w:rPr>
          <w:lang w:val="en-US"/>
        </w:rPr>
        <w:t>supplies to Solomon Islands Red Cross Society for</w:t>
      </w:r>
      <w:r>
        <w:rPr>
          <w:lang w:val="en-US"/>
        </w:rPr>
        <w:t xml:space="preserve"> </w:t>
      </w:r>
      <w:r w:rsidRPr="009F057D">
        <w:rPr>
          <w:lang w:val="en-US"/>
        </w:rPr>
        <w:t>distribution, which helped support the Solomon</w:t>
      </w:r>
      <w:r>
        <w:rPr>
          <w:lang w:val="en-US"/>
        </w:rPr>
        <w:t xml:space="preserve"> </w:t>
      </w:r>
      <w:r w:rsidRPr="009F057D">
        <w:rPr>
          <w:lang w:val="en-US"/>
        </w:rPr>
        <w:t>Islands National Disaster Management Office’s</w:t>
      </w:r>
      <w:r>
        <w:rPr>
          <w:lang w:val="en-US"/>
        </w:rPr>
        <w:t xml:space="preserve"> </w:t>
      </w:r>
      <w:r w:rsidRPr="009F057D">
        <w:rPr>
          <w:lang w:val="en-US"/>
        </w:rPr>
        <w:t>early recovery efforts in Tikopia.</w:t>
      </w:r>
    </w:p>
    <w:p w14:paraId="797225BD" w14:textId="57EA1818" w:rsidR="009F057D" w:rsidRDefault="009F057D" w:rsidP="009F057D">
      <w:pPr>
        <w:pStyle w:val="Head5"/>
        <w:rPr>
          <w:lang w:val="en-US"/>
        </w:rPr>
      </w:pPr>
      <w:r w:rsidRPr="009F057D">
        <w:rPr>
          <w:lang w:val="en-US"/>
        </w:rPr>
        <w:t>STAFF SPOTLIGHT:</w:t>
      </w:r>
      <w:r>
        <w:rPr>
          <w:lang w:val="en-US"/>
        </w:rPr>
        <w:t xml:space="preserve"> </w:t>
      </w:r>
      <w:r w:rsidRPr="009F057D">
        <w:rPr>
          <w:lang w:val="en-US"/>
        </w:rPr>
        <w:t>LEAH MCDONALD</w:t>
      </w:r>
    </w:p>
    <w:p w14:paraId="7C99CD75" w14:textId="41593D41" w:rsidR="009F057D" w:rsidRPr="00A83CF8" w:rsidRDefault="00A83CF8" w:rsidP="009F057D">
      <w:pPr>
        <w:rPr>
          <w:i/>
          <w:sz w:val="18"/>
          <w:szCs w:val="20"/>
          <w:lang w:val="en-US"/>
        </w:rPr>
      </w:pPr>
      <w:r>
        <w:rPr>
          <w:noProof/>
          <w:lang w:val="en-US"/>
        </w:rPr>
        <w:drawing>
          <wp:inline distT="0" distB="0" distL="0" distR="0" wp14:anchorId="2D0B501C" wp14:editId="5F2D6D27">
            <wp:extent cx="6120130" cy="3443605"/>
            <wp:effectExtent l="0" t="0" r="0" b="4445"/>
            <wp:docPr id="1851121802" name="Picture 8" descr="A female in a yellow vest stands in front of two large pallets of Humanitarian Emergency Relief supp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21802" name="Picture 8" descr="A female in a yellow vest stands in front of two large pallets of Humanitarian Emergency Relief supplies. "/>
                    <pic:cNvPicPr/>
                  </pic:nvPicPr>
                  <pic:blipFill>
                    <a:blip r:embed="rId19" cstate="screen">
                      <a:extLst>
                        <a:ext uri="{28A0092B-C50C-407E-A947-70E740481C1C}">
                          <a14:useLocalDpi xmlns:a14="http://schemas.microsoft.com/office/drawing/2010/main"/>
                        </a:ext>
                      </a:extLst>
                    </a:blip>
                    <a:stretch>
                      <a:fillRect/>
                    </a:stretch>
                  </pic:blipFill>
                  <pic:spPr>
                    <a:xfrm>
                      <a:off x="0" y="0"/>
                      <a:ext cx="6120130" cy="3443605"/>
                    </a:xfrm>
                    <a:prstGeom prst="rect">
                      <a:avLst/>
                    </a:prstGeom>
                  </pic:spPr>
                </pic:pic>
              </a:graphicData>
            </a:graphic>
          </wp:inline>
        </w:drawing>
      </w:r>
      <w:r w:rsidR="009F057D">
        <w:rPr>
          <w:lang w:val="en-US"/>
        </w:rPr>
        <w:t xml:space="preserve"> </w:t>
      </w:r>
      <w:r w:rsidR="009F057D" w:rsidRPr="00A83CF8">
        <w:rPr>
          <w:i/>
          <w:sz w:val="18"/>
          <w:szCs w:val="20"/>
          <w:lang w:val="en-US"/>
        </w:rPr>
        <w:t>Leah McDonald, Logistics Liaison Officer (Source: Reginald Ramos, HLC)</w:t>
      </w:r>
    </w:p>
    <w:p w14:paraId="0DBA4CED" w14:textId="77777777" w:rsidR="009F057D" w:rsidRDefault="009F057D" w:rsidP="009F057D">
      <w:pPr>
        <w:rPr>
          <w:lang w:val="en-US"/>
        </w:rPr>
      </w:pPr>
      <w:r w:rsidRPr="009F057D">
        <w:rPr>
          <w:lang w:val="en-US"/>
        </w:rPr>
        <w:t>When the catastrophic landslide occurred in</w:t>
      </w:r>
      <w:r>
        <w:rPr>
          <w:lang w:val="en-US"/>
        </w:rPr>
        <w:t xml:space="preserve"> </w:t>
      </w:r>
      <w:r w:rsidRPr="009F057D">
        <w:rPr>
          <w:lang w:val="en-US"/>
        </w:rPr>
        <w:t>Enga, Papua New Guinea in May 2024, Leah</w:t>
      </w:r>
      <w:r>
        <w:rPr>
          <w:lang w:val="en-US"/>
        </w:rPr>
        <w:t xml:space="preserve"> </w:t>
      </w:r>
      <w:r w:rsidRPr="009F057D">
        <w:rPr>
          <w:lang w:val="en-US"/>
        </w:rPr>
        <w:t>McDonald was at RAAF Amberley overseeing the</w:t>
      </w:r>
      <w:r>
        <w:rPr>
          <w:lang w:val="en-US"/>
        </w:rPr>
        <w:t xml:space="preserve"> </w:t>
      </w:r>
      <w:r w:rsidRPr="009F057D">
        <w:rPr>
          <w:lang w:val="en-US"/>
        </w:rPr>
        <w:t>dispatch of 52,000kg of Australia’s humanitarian</w:t>
      </w:r>
      <w:r>
        <w:rPr>
          <w:lang w:val="en-US"/>
        </w:rPr>
        <w:t xml:space="preserve"> </w:t>
      </w:r>
      <w:r w:rsidRPr="009F057D">
        <w:rPr>
          <w:lang w:val="en-US"/>
        </w:rPr>
        <w:t>supplies in just over four days. As the Logistics Liaison Officer, Leah’s ability to</w:t>
      </w:r>
      <w:r>
        <w:rPr>
          <w:lang w:val="en-US"/>
        </w:rPr>
        <w:t xml:space="preserve"> </w:t>
      </w:r>
      <w:r w:rsidRPr="009F057D">
        <w:rPr>
          <w:lang w:val="en-US"/>
        </w:rPr>
        <w:t xml:space="preserve">work in partnership with </w:t>
      </w:r>
      <w:proofErr w:type="spellStart"/>
      <w:r w:rsidRPr="009F057D">
        <w:rPr>
          <w:lang w:val="en-US"/>
        </w:rPr>
        <w:t>Defence</w:t>
      </w:r>
      <w:proofErr w:type="spellEnd"/>
      <w:r w:rsidRPr="009F057D">
        <w:rPr>
          <w:lang w:val="en-US"/>
        </w:rPr>
        <w:t xml:space="preserve"> is critical.</w:t>
      </w:r>
      <w:r>
        <w:rPr>
          <w:lang w:val="en-US"/>
        </w:rPr>
        <w:t xml:space="preserve"> </w:t>
      </w:r>
    </w:p>
    <w:p w14:paraId="4150EC9F" w14:textId="418E3360" w:rsidR="009F057D" w:rsidRDefault="009F057D" w:rsidP="009F057D">
      <w:pPr>
        <w:rPr>
          <w:lang w:val="en-US"/>
        </w:rPr>
      </w:pPr>
      <w:r>
        <w:rPr>
          <w:lang w:val="en-US"/>
        </w:rPr>
        <w:t>“</w:t>
      </w:r>
      <w:r w:rsidRPr="009F057D">
        <w:rPr>
          <w:lang w:val="en-US"/>
        </w:rPr>
        <w:t>There are always different priorities. It’s</w:t>
      </w:r>
      <w:r>
        <w:rPr>
          <w:lang w:val="en-US"/>
        </w:rPr>
        <w:t xml:space="preserve"> </w:t>
      </w:r>
      <w:r w:rsidRPr="009F057D">
        <w:rPr>
          <w:lang w:val="en-US"/>
        </w:rPr>
        <w:t>always changing... You don’t always get all the</w:t>
      </w:r>
      <w:r>
        <w:rPr>
          <w:lang w:val="en-US"/>
        </w:rPr>
        <w:t xml:space="preserve"> </w:t>
      </w:r>
      <w:r w:rsidRPr="009F057D">
        <w:rPr>
          <w:lang w:val="en-US"/>
        </w:rPr>
        <w:t>information, and you’ve just got to roll with it.</w:t>
      </w:r>
      <w:r>
        <w:rPr>
          <w:lang w:val="en-US"/>
        </w:rPr>
        <w:t xml:space="preserve"> </w:t>
      </w:r>
      <w:r w:rsidRPr="009F057D">
        <w:rPr>
          <w:lang w:val="en-US"/>
        </w:rPr>
        <w:t xml:space="preserve">I communicate with </w:t>
      </w:r>
      <w:proofErr w:type="spellStart"/>
      <w:r w:rsidRPr="009F057D">
        <w:rPr>
          <w:lang w:val="en-US"/>
        </w:rPr>
        <w:t>Defence</w:t>
      </w:r>
      <w:proofErr w:type="spellEnd"/>
      <w:r w:rsidRPr="009F057D">
        <w:rPr>
          <w:lang w:val="en-US"/>
        </w:rPr>
        <w:t xml:space="preserve"> on what the</w:t>
      </w:r>
      <w:r>
        <w:rPr>
          <w:lang w:val="en-US"/>
        </w:rPr>
        <w:t xml:space="preserve"> </w:t>
      </w:r>
      <w:r w:rsidRPr="009F057D">
        <w:rPr>
          <w:lang w:val="en-US"/>
        </w:rPr>
        <w:t>Department of Foreign Affairs and Trade</w:t>
      </w:r>
      <w:r>
        <w:rPr>
          <w:lang w:val="en-US"/>
        </w:rPr>
        <w:t xml:space="preserve"> </w:t>
      </w:r>
      <w:r w:rsidRPr="009F057D">
        <w:rPr>
          <w:lang w:val="en-US"/>
        </w:rPr>
        <w:t>needs to send in.</w:t>
      </w:r>
      <w:r>
        <w:rPr>
          <w:lang w:val="en-US"/>
        </w:rPr>
        <w:t>”</w:t>
      </w:r>
    </w:p>
    <w:p w14:paraId="01C623B3" w14:textId="1C21F7E8" w:rsidR="009F057D" w:rsidRDefault="009E34CB" w:rsidP="0038295C">
      <w:pPr>
        <w:pStyle w:val="Head2"/>
        <w:rPr>
          <w:color w:val="02616F" w:themeColor="accent1" w:themeShade="80"/>
        </w:rPr>
      </w:pPr>
      <w:bookmarkStart w:id="23" w:name="_Toc183164247"/>
      <w:r w:rsidRPr="009E34CB">
        <w:rPr>
          <w:color w:val="02616F" w:themeColor="accent1" w:themeShade="80"/>
        </w:rPr>
        <w:lastRenderedPageBreak/>
        <w:t>RESPONSE AND LOGISTICS</w:t>
      </w:r>
      <w:bookmarkEnd w:id="23"/>
    </w:p>
    <w:p w14:paraId="062CFAC2" w14:textId="179BDEDA" w:rsidR="009F057D" w:rsidRDefault="009E34CB" w:rsidP="0038295C">
      <w:pPr>
        <w:pStyle w:val="Head3"/>
        <w:rPr>
          <w:color w:val="000000" w:themeColor="text2" w:themeShade="80"/>
        </w:rPr>
      </w:pPr>
      <w:bookmarkStart w:id="24" w:name="_Toc183164248"/>
      <w:r w:rsidRPr="009E34CB">
        <w:rPr>
          <w:color w:val="000000" w:themeColor="text2" w:themeShade="80"/>
        </w:rPr>
        <w:t>R</w:t>
      </w:r>
      <w:r w:rsidR="005D1D05">
        <w:rPr>
          <w:color w:val="000000" w:themeColor="text2" w:themeShade="80"/>
        </w:rPr>
        <w:t>esponse Talent and Expertise</w:t>
      </w:r>
      <w:bookmarkEnd w:id="24"/>
    </w:p>
    <w:p w14:paraId="7D1AA681" w14:textId="77C98CC4" w:rsidR="009E34CB" w:rsidRDefault="009E34CB" w:rsidP="009E34CB">
      <w:pPr>
        <w:rPr>
          <w:lang w:val="en-US"/>
        </w:rPr>
      </w:pPr>
      <w:r w:rsidRPr="009E34CB">
        <w:rPr>
          <w:lang w:val="en-US"/>
        </w:rPr>
        <w:t>Our fully integrated humanitarian team brings their</w:t>
      </w:r>
      <w:r>
        <w:rPr>
          <w:lang w:val="en-US"/>
        </w:rPr>
        <w:t xml:space="preserve"> </w:t>
      </w:r>
      <w:r w:rsidRPr="009E34CB">
        <w:rPr>
          <w:lang w:val="en-US"/>
        </w:rPr>
        <w:t>diverse expertise, skillsets and knowledge to</w:t>
      </w:r>
      <w:r>
        <w:rPr>
          <w:lang w:val="en-US"/>
        </w:rPr>
        <w:t xml:space="preserve"> </w:t>
      </w:r>
      <w:r w:rsidRPr="009E34CB">
        <w:rPr>
          <w:lang w:val="en-US"/>
        </w:rPr>
        <w:t>collaborate successfully with DFAT and to support</w:t>
      </w:r>
      <w:r>
        <w:rPr>
          <w:lang w:val="en-US"/>
        </w:rPr>
        <w:t xml:space="preserve"> </w:t>
      </w:r>
      <w:r w:rsidRPr="009E34CB">
        <w:rPr>
          <w:lang w:val="en-US"/>
        </w:rPr>
        <w:t xml:space="preserve">Australia’s humanitarian action. </w:t>
      </w:r>
    </w:p>
    <w:p w14:paraId="5FCD04B4" w14:textId="0712A3FF" w:rsidR="009E34CB" w:rsidRDefault="009E34CB" w:rsidP="009E34CB">
      <w:pPr>
        <w:rPr>
          <w:lang w:val="en-US"/>
        </w:rPr>
      </w:pPr>
      <w:r w:rsidRPr="009E34CB">
        <w:rPr>
          <w:lang w:val="en-US"/>
        </w:rPr>
        <w:t>In preparation for high-risk weather season</w:t>
      </w:r>
      <w:r>
        <w:rPr>
          <w:lang w:val="en-US"/>
        </w:rPr>
        <w:t xml:space="preserve"> </w:t>
      </w:r>
      <w:r w:rsidRPr="009E34CB">
        <w:rPr>
          <w:lang w:val="en-US"/>
        </w:rPr>
        <w:t>members of the team undertook a variety of</w:t>
      </w:r>
      <w:r>
        <w:rPr>
          <w:lang w:val="en-US"/>
        </w:rPr>
        <w:t xml:space="preserve"> </w:t>
      </w:r>
      <w:r w:rsidRPr="009E34CB">
        <w:rPr>
          <w:lang w:val="en-US"/>
        </w:rPr>
        <w:t xml:space="preserve">training, which included </w:t>
      </w:r>
      <w:proofErr w:type="spellStart"/>
      <w:r w:rsidRPr="009E34CB">
        <w:rPr>
          <w:lang w:val="en-US"/>
        </w:rPr>
        <w:t>RedR’s</w:t>
      </w:r>
      <w:proofErr w:type="spellEnd"/>
      <w:r w:rsidRPr="009E34CB">
        <w:rPr>
          <w:lang w:val="en-US"/>
        </w:rPr>
        <w:t xml:space="preserve"> Essentials of</w:t>
      </w:r>
      <w:r>
        <w:rPr>
          <w:lang w:val="en-US"/>
        </w:rPr>
        <w:t xml:space="preserve"> </w:t>
      </w:r>
      <w:r w:rsidRPr="009E34CB">
        <w:rPr>
          <w:lang w:val="en-US"/>
        </w:rPr>
        <w:t>Humanitarian Practice (EHP) and Hostile</w:t>
      </w:r>
      <w:r>
        <w:rPr>
          <w:lang w:val="en-US"/>
        </w:rPr>
        <w:t xml:space="preserve"> </w:t>
      </w:r>
      <w:r w:rsidRPr="009E34CB">
        <w:rPr>
          <w:lang w:val="en-US"/>
        </w:rPr>
        <w:t>Environment Awareness Training (HEAT). This was</w:t>
      </w:r>
      <w:r>
        <w:rPr>
          <w:lang w:val="en-US"/>
        </w:rPr>
        <w:t xml:space="preserve"> </w:t>
      </w:r>
      <w:r w:rsidRPr="009E34CB">
        <w:rPr>
          <w:lang w:val="en-US"/>
        </w:rPr>
        <w:t>also supplemented by internal practical scenario</w:t>
      </w:r>
      <w:r>
        <w:rPr>
          <w:lang w:val="en-US"/>
        </w:rPr>
        <w:t xml:space="preserve"> </w:t>
      </w:r>
      <w:r w:rsidRPr="009E34CB">
        <w:rPr>
          <w:lang w:val="en-US"/>
        </w:rPr>
        <w:t>workshops, exploring past responses to preserve</w:t>
      </w:r>
      <w:r>
        <w:rPr>
          <w:lang w:val="en-US"/>
        </w:rPr>
        <w:t xml:space="preserve"> </w:t>
      </w:r>
      <w:r w:rsidRPr="009E34CB">
        <w:rPr>
          <w:lang w:val="en-US"/>
        </w:rPr>
        <w:t>historical knowledge.</w:t>
      </w:r>
    </w:p>
    <w:p w14:paraId="3B147989" w14:textId="584F11A6" w:rsidR="009E34CB" w:rsidRPr="009E34CB" w:rsidRDefault="005D1D05" w:rsidP="0038295C">
      <w:pPr>
        <w:pStyle w:val="Head3"/>
        <w:rPr>
          <w:color w:val="000000" w:themeColor="text2" w:themeShade="80"/>
        </w:rPr>
      </w:pPr>
      <w:bookmarkStart w:id="25" w:name="_Toc183164249"/>
      <w:proofErr w:type="spellStart"/>
      <w:r w:rsidRPr="009E34CB">
        <w:rPr>
          <w:color w:val="000000" w:themeColor="text2" w:themeShade="80"/>
        </w:rPr>
        <w:t>F</w:t>
      </w:r>
      <w:r>
        <w:rPr>
          <w:color w:val="000000" w:themeColor="text2" w:themeShade="80"/>
        </w:rPr>
        <w:t>ormalising</w:t>
      </w:r>
      <w:proofErr w:type="spellEnd"/>
      <w:r>
        <w:rPr>
          <w:color w:val="000000" w:themeColor="text2" w:themeShade="80"/>
        </w:rPr>
        <w:t xml:space="preserve"> Knowledge and Practice</w:t>
      </w:r>
      <w:bookmarkEnd w:id="25"/>
    </w:p>
    <w:p w14:paraId="0EF6F066" w14:textId="784D8E42" w:rsidR="009E34CB" w:rsidRDefault="009E34CB" w:rsidP="009E34CB">
      <w:pPr>
        <w:rPr>
          <w:lang w:val="en-US"/>
        </w:rPr>
      </w:pPr>
      <w:r w:rsidRPr="009E34CB">
        <w:rPr>
          <w:lang w:val="en-US"/>
        </w:rPr>
        <w:t>There was a focus this year to update and retain</w:t>
      </w:r>
      <w:r>
        <w:rPr>
          <w:lang w:val="en-US"/>
        </w:rPr>
        <w:t xml:space="preserve"> </w:t>
      </w:r>
      <w:r w:rsidRPr="009E34CB">
        <w:rPr>
          <w:lang w:val="en-US"/>
        </w:rPr>
        <w:t>institutional knowledge through strengthening</w:t>
      </w:r>
      <w:r>
        <w:rPr>
          <w:lang w:val="en-US"/>
        </w:rPr>
        <w:t xml:space="preserve"> </w:t>
      </w:r>
      <w:r w:rsidRPr="009E34CB">
        <w:rPr>
          <w:lang w:val="en-US"/>
        </w:rPr>
        <w:t>documentation. A new response checklist was</w:t>
      </w:r>
      <w:r>
        <w:rPr>
          <w:lang w:val="en-US"/>
        </w:rPr>
        <w:t xml:space="preserve"> </w:t>
      </w:r>
      <w:r w:rsidRPr="009E34CB">
        <w:rPr>
          <w:lang w:val="en-US"/>
        </w:rPr>
        <w:t>developed to support DFAT’s decision-making and</w:t>
      </w:r>
      <w:r>
        <w:rPr>
          <w:lang w:val="en-US"/>
        </w:rPr>
        <w:t xml:space="preserve"> </w:t>
      </w:r>
      <w:r w:rsidRPr="009E34CB">
        <w:rPr>
          <w:lang w:val="en-US"/>
        </w:rPr>
        <w:t>early disaster response planning, while also</w:t>
      </w:r>
      <w:r>
        <w:rPr>
          <w:lang w:val="en-US"/>
        </w:rPr>
        <w:t xml:space="preserve"> </w:t>
      </w:r>
      <w:r w:rsidRPr="009E34CB">
        <w:rPr>
          <w:lang w:val="en-US"/>
        </w:rPr>
        <w:t>ensuring adequate response planning and key</w:t>
      </w:r>
      <w:r>
        <w:rPr>
          <w:lang w:val="en-US"/>
        </w:rPr>
        <w:t xml:space="preserve"> </w:t>
      </w:r>
      <w:r w:rsidRPr="009E34CB">
        <w:rPr>
          <w:lang w:val="en-US"/>
        </w:rPr>
        <w:t>considerations within our team. There were</w:t>
      </w:r>
      <w:r>
        <w:rPr>
          <w:lang w:val="en-US"/>
        </w:rPr>
        <w:t xml:space="preserve"> </w:t>
      </w:r>
      <w:r w:rsidRPr="009E34CB">
        <w:rPr>
          <w:lang w:val="en-US"/>
        </w:rPr>
        <w:t>sustained efforts to ensure standard operating</w:t>
      </w:r>
      <w:r>
        <w:rPr>
          <w:lang w:val="en-US"/>
        </w:rPr>
        <w:t xml:space="preserve"> </w:t>
      </w:r>
      <w:r w:rsidRPr="009E34CB">
        <w:rPr>
          <w:lang w:val="en-US"/>
        </w:rPr>
        <w:t>procedures (SOPs) were updated and fully</w:t>
      </w:r>
      <w:r>
        <w:rPr>
          <w:lang w:val="en-US"/>
        </w:rPr>
        <w:t xml:space="preserve"> </w:t>
      </w:r>
      <w:r w:rsidRPr="009E34CB">
        <w:rPr>
          <w:lang w:val="en-US"/>
        </w:rPr>
        <w:t>reflective of lessons learned, while improved</w:t>
      </w:r>
      <w:r>
        <w:rPr>
          <w:lang w:val="en-US"/>
        </w:rPr>
        <w:t xml:space="preserve"> </w:t>
      </w:r>
      <w:proofErr w:type="spellStart"/>
      <w:r w:rsidRPr="009E34CB">
        <w:rPr>
          <w:lang w:val="en-US"/>
        </w:rPr>
        <w:t>harmonisation</w:t>
      </w:r>
      <w:proofErr w:type="spellEnd"/>
      <w:r w:rsidRPr="009E34CB">
        <w:rPr>
          <w:lang w:val="en-US"/>
        </w:rPr>
        <w:t xml:space="preserve"> of SOPs with DFAT’s Humanitarian</w:t>
      </w:r>
      <w:r>
        <w:rPr>
          <w:lang w:val="en-US"/>
        </w:rPr>
        <w:t xml:space="preserve"> </w:t>
      </w:r>
      <w:r w:rsidRPr="009E34CB">
        <w:rPr>
          <w:lang w:val="en-US"/>
        </w:rPr>
        <w:t>Response Operations Section (HOS) was achieved</w:t>
      </w:r>
      <w:r>
        <w:rPr>
          <w:lang w:val="en-US"/>
        </w:rPr>
        <w:t xml:space="preserve"> </w:t>
      </w:r>
      <w:r w:rsidRPr="009E34CB">
        <w:rPr>
          <w:lang w:val="en-US"/>
        </w:rPr>
        <w:t>through regular visits between Brisbane and</w:t>
      </w:r>
      <w:r>
        <w:rPr>
          <w:lang w:val="en-US"/>
        </w:rPr>
        <w:t xml:space="preserve"> </w:t>
      </w:r>
      <w:r w:rsidRPr="009E34CB">
        <w:rPr>
          <w:lang w:val="en-US"/>
        </w:rPr>
        <w:t>Canberra. A modular costing guide was also</w:t>
      </w:r>
      <w:r>
        <w:rPr>
          <w:lang w:val="en-US"/>
        </w:rPr>
        <w:t xml:space="preserve"> </w:t>
      </w:r>
      <w:r w:rsidRPr="009E34CB">
        <w:rPr>
          <w:lang w:val="en-US"/>
        </w:rPr>
        <w:t>created to provide DFAT a quick reference sheet</w:t>
      </w:r>
      <w:r>
        <w:rPr>
          <w:lang w:val="en-US"/>
        </w:rPr>
        <w:t xml:space="preserve"> </w:t>
      </w:r>
      <w:r w:rsidRPr="009E34CB">
        <w:rPr>
          <w:lang w:val="en-US"/>
        </w:rPr>
        <w:t>for pricing humanitarian logistics and supplies.</w:t>
      </w:r>
    </w:p>
    <w:p w14:paraId="7D95CF75" w14:textId="7702C504" w:rsidR="009E34CB" w:rsidRDefault="009E34CB" w:rsidP="009E34CB">
      <w:pPr>
        <w:pStyle w:val="Head5"/>
        <w:rPr>
          <w:lang w:val="en-US"/>
        </w:rPr>
      </w:pPr>
      <w:r w:rsidRPr="009E34CB">
        <w:rPr>
          <w:lang w:val="en-US"/>
        </w:rPr>
        <w:t>STAFF SPOTLIGHT:</w:t>
      </w:r>
      <w:r>
        <w:rPr>
          <w:lang w:val="en-US"/>
        </w:rPr>
        <w:t xml:space="preserve"> </w:t>
      </w:r>
      <w:r w:rsidRPr="009E34CB">
        <w:rPr>
          <w:lang w:val="en-US"/>
        </w:rPr>
        <w:t>EBONY LAURIE</w:t>
      </w:r>
    </w:p>
    <w:p w14:paraId="05BA439D" w14:textId="50732AA3" w:rsidR="009E34CB" w:rsidRPr="009E0965" w:rsidRDefault="0040497C" w:rsidP="009E34CB">
      <w:pPr>
        <w:rPr>
          <w:i/>
          <w:sz w:val="18"/>
          <w:szCs w:val="20"/>
          <w:lang w:val="en-US"/>
        </w:rPr>
      </w:pPr>
      <w:r>
        <w:rPr>
          <w:noProof/>
          <w:lang w:val="en-US"/>
        </w:rPr>
        <w:drawing>
          <wp:inline distT="0" distB="0" distL="0" distR="0" wp14:anchorId="5B57429F" wp14:editId="499473DB">
            <wp:extent cx="6120130" cy="3443605"/>
            <wp:effectExtent l="0" t="0" r="0" b="4445"/>
            <wp:docPr id="1995988959" name="Picture 9" descr="A woman in a yellow vest stands in front of several racks of Australian Aid branded pallets of Humanitarian Emergency Relief supplies in the HLC Brisbane ware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88959" name="Picture 9" descr="A woman in a yellow vest stands in front of several racks of Australian Aid branded pallets of Humanitarian Emergency Relief supplies in the HLC Brisbane warehouse. "/>
                    <pic:cNvPicPr/>
                  </pic:nvPicPr>
                  <pic:blipFill>
                    <a:blip r:embed="rId20" cstate="screen">
                      <a:extLst>
                        <a:ext uri="{28A0092B-C50C-407E-A947-70E740481C1C}">
                          <a14:useLocalDpi xmlns:a14="http://schemas.microsoft.com/office/drawing/2010/main"/>
                        </a:ext>
                      </a:extLst>
                    </a:blip>
                    <a:stretch>
                      <a:fillRect/>
                    </a:stretch>
                  </pic:blipFill>
                  <pic:spPr>
                    <a:xfrm>
                      <a:off x="0" y="0"/>
                      <a:ext cx="6120130" cy="3443605"/>
                    </a:xfrm>
                    <a:prstGeom prst="rect">
                      <a:avLst/>
                    </a:prstGeom>
                  </pic:spPr>
                </pic:pic>
              </a:graphicData>
            </a:graphic>
          </wp:inline>
        </w:drawing>
      </w:r>
      <w:r w:rsidR="009E34CB">
        <w:rPr>
          <w:lang w:val="en-US"/>
        </w:rPr>
        <w:t xml:space="preserve"> </w:t>
      </w:r>
      <w:r w:rsidR="009E34CB" w:rsidRPr="009E0965">
        <w:rPr>
          <w:i/>
          <w:iCs/>
          <w:sz w:val="18"/>
          <w:szCs w:val="20"/>
          <w:lang w:val="en-US"/>
        </w:rPr>
        <w:t>Ebony Laurie, Senior Response Lead (Source: Reginald Ramos, HLC)</w:t>
      </w:r>
    </w:p>
    <w:p w14:paraId="40095EF1" w14:textId="77777777" w:rsidR="009E34CB" w:rsidRDefault="009E34CB" w:rsidP="009E34CB">
      <w:pPr>
        <w:rPr>
          <w:lang w:val="en-US"/>
        </w:rPr>
      </w:pPr>
      <w:r w:rsidRPr="009E34CB">
        <w:rPr>
          <w:lang w:val="en-US"/>
        </w:rPr>
        <w:t>Ebony Laurie is a Senior Response Lead who has</w:t>
      </w:r>
      <w:r>
        <w:rPr>
          <w:lang w:val="en-US"/>
        </w:rPr>
        <w:t xml:space="preserve"> </w:t>
      </w:r>
      <w:r w:rsidRPr="009E34CB">
        <w:rPr>
          <w:lang w:val="en-US"/>
        </w:rPr>
        <w:t>supported Australia’s responses to the Pacific</w:t>
      </w:r>
      <w:r>
        <w:rPr>
          <w:lang w:val="en-US"/>
        </w:rPr>
        <w:t xml:space="preserve"> </w:t>
      </w:r>
      <w:r w:rsidRPr="009E34CB">
        <w:rPr>
          <w:lang w:val="en-US"/>
        </w:rPr>
        <w:t>including to Papua New Guinea, Vanuatu, Solomon</w:t>
      </w:r>
      <w:r>
        <w:rPr>
          <w:lang w:val="en-US"/>
        </w:rPr>
        <w:t xml:space="preserve"> </w:t>
      </w:r>
      <w:r w:rsidRPr="009E34CB">
        <w:rPr>
          <w:lang w:val="en-US"/>
        </w:rPr>
        <w:t>Islands, Fiji, Tonga and Kiribati.</w:t>
      </w:r>
      <w:r>
        <w:rPr>
          <w:lang w:val="en-US"/>
        </w:rPr>
        <w:t xml:space="preserve"> </w:t>
      </w:r>
    </w:p>
    <w:p w14:paraId="2D2346B2" w14:textId="54B4F03A" w:rsidR="009E34CB" w:rsidRDefault="009E34CB" w:rsidP="009E34CB">
      <w:pPr>
        <w:rPr>
          <w:lang w:val="en-US"/>
        </w:rPr>
      </w:pPr>
      <w:r>
        <w:rPr>
          <w:lang w:val="en-US"/>
        </w:rPr>
        <w:t>“</w:t>
      </w:r>
      <w:r w:rsidRPr="009E34CB">
        <w:rPr>
          <w:lang w:val="en-US"/>
        </w:rPr>
        <w:t>Ultimately, in logistics, you’re a problem</w:t>
      </w:r>
      <w:r>
        <w:rPr>
          <w:lang w:val="en-US"/>
        </w:rPr>
        <w:t xml:space="preserve"> </w:t>
      </w:r>
      <w:r w:rsidRPr="009E34CB">
        <w:rPr>
          <w:lang w:val="en-US"/>
        </w:rPr>
        <w:t>solver. Finding creative and efficient solutions</w:t>
      </w:r>
      <w:r>
        <w:rPr>
          <w:lang w:val="en-US"/>
        </w:rPr>
        <w:t xml:space="preserve"> </w:t>
      </w:r>
      <w:r w:rsidRPr="009E34CB">
        <w:rPr>
          <w:lang w:val="en-US"/>
        </w:rPr>
        <w:t>to problems is what I really like about this role.</w:t>
      </w:r>
      <w:r>
        <w:rPr>
          <w:lang w:val="en-US"/>
        </w:rPr>
        <w:t xml:space="preserve"> </w:t>
      </w:r>
      <w:r w:rsidRPr="009E34CB">
        <w:rPr>
          <w:lang w:val="en-US"/>
        </w:rPr>
        <w:t>I feel like logistics is the glue that holds</w:t>
      </w:r>
      <w:r>
        <w:rPr>
          <w:lang w:val="en-US"/>
        </w:rPr>
        <w:t xml:space="preserve"> </w:t>
      </w:r>
      <w:r w:rsidRPr="009E34CB">
        <w:rPr>
          <w:lang w:val="en-US"/>
        </w:rPr>
        <w:t>everything together, in terms of being able to</w:t>
      </w:r>
      <w:r>
        <w:rPr>
          <w:lang w:val="en-US"/>
        </w:rPr>
        <w:t xml:space="preserve"> </w:t>
      </w:r>
      <w:r w:rsidRPr="009E34CB">
        <w:rPr>
          <w:lang w:val="en-US"/>
        </w:rPr>
        <w:t>respond effectively, timely and efficiently.</w:t>
      </w:r>
      <w:r>
        <w:rPr>
          <w:lang w:val="en-US"/>
        </w:rPr>
        <w:t xml:space="preserve"> </w:t>
      </w:r>
      <w:r w:rsidRPr="009E34CB">
        <w:rPr>
          <w:lang w:val="en-US"/>
        </w:rPr>
        <w:t>Nothing can happen without good logistics.</w:t>
      </w:r>
      <w:r>
        <w:rPr>
          <w:lang w:val="en-US"/>
        </w:rPr>
        <w:t>”</w:t>
      </w:r>
    </w:p>
    <w:p w14:paraId="5D2CD32E" w14:textId="5AC67205" w:rsidR="009E34CB" w:rsidRPr="009E34CB" w:rsidRDefault="009E34CB" w:rsidP="0038295C">
      <w:pPr>
        <w:pStyle w:val="Head3"/>
        <w:rPr>
          <w:color w:val="000000" w:themeColor="text2" w:themeShade="80"/>
        </w:rPr>
      </w:pPr>
      <w:bookmarkStart w:id="26" w:name="_Toc183164250"/>
      <w:r w:rsidRPr="009E34CB">
        <w:rPr>
          <w:color w:val="000000" w:themeColor="text2" w:themeShade="80"/>
        </w:rPr>
        <w:lastRenderedPageBreak/>
        <w:t>E</w:t>
      </w:r>
      <w:r w:rsidR="005D1D05">
        <w:rPr>
          <w:color w:val="000000" w:themeColor="text2" w:themeShade="80"/>
        </w:rPr>
        <w:t>mbedding in Canberra</w:t>
      </w:r>
      <w:bookmarkEnd w:id="26"/>
    </w:p>
    <w:p w14:paraId="1FC3B1DF" w14:textId="51BF8045" w:rsidR="009E34CB" w:rsidRDefault="009E34CB" w:rsidP="009E34CB">
      <w:pPr>
        <w:rPr>
          <w:lang w:val="en-US"/>
        </w:rPr>
      </w:pPr>
      <w:r w:rsidRPr="009E34CB">
        <w:rPr>
          <w:lang w:val="en-US"/>
        </w:rPr>
        <w:t>The Senior Logistics Officer embedded in</w:t>
      </w:r>
      <w:r>
        <w:rPr>
          <w:lang w:val="en-US"/>
        </w:rPr>
        <w:t xml:space="preserve"> </w:t>
      </w:r>
      <w:r w:rsidRPr="009E34CB">
        <w:rPr>
          <w:lang w:val="en-US"/>
        </w:rPr>
        <w:t>Canberra departed in October 2023. After a formal</w:t>
      </w:r>
      <w:r>
        <w:rPr>
          <w:lang w:val="en-US"/>
        </w:rPr>
        <w:t xml:space="preserve"> </w:t>
      </w:r>
      <w:r w:rsidRPr="009E34CB">
        <w:rPr>
          <w:lang w:val="en-US"/>
        </w:rPr>
        <w:t>revision of the Senior Logistics Officer’s role and</w:t>
      </w:r>
      <w:r>
        <w:rPr>
          <w:lang w:val="en-US"/>
        </w:rPr>
        <w:t xml:space="preserve"> </w:t>
      </w:r>
      <w:r w:rsidRPr="009E34CB">
        <w:rPr>
          <w:lang w:val="en-US"/>
        </w:rPr>
        <w:t>function by DFAT, we onboarded a new Senior</w:t>
      </w:r>
      <w:r>
        <w:rPr>
          <w:lang w:val="en-US"/>
        </w:rPr>
        <w:t xml:space="preserve"> </w:t>
      </w:r>
      <w:r w:rsidRPr="009E34CB">
        <w:rPr>
          <w:lang w:val="en-US"/>
        </w:rPr>
        <w:t>Logistics Officer in April 2024.</w:t>
      </w:r>
    </w:p>
    <w:p w14:paraId="0FF852C8" w14:textId="77777777" w:rsidR="009E34CB" w:rsidRDefault="009E34CB" w:rsidP="009E34CB">
      <w:pPr>
        <w:rPr>
          <w:lang w:val="en-US"/>
        </w:rPr>
      </w:pPr>
      <w:r w:rsidRPr="009E34CB">
        <w:rPr>
          <w:lang w:val="en-US"/>
        </w:rPr>
        <w:t>The revised iteration of the Senior Logistics Officer</w:t>
      </w:r>
      <w:r>
        <w:rPr>
          <w:lang w:val="en-US"/>
        </w:rPr>
        <w:t xml:space="preserve"> </w:t>
      </w:r>
      <w:r w:rsidRPr="009E34CB">
        <w:rPr>
          <w:lang w:val="en-US"/>
        </w:rPr>
        <w:t>was designed to provide specialist technical and</w:t>
      </w:r>
      <w:r>
        <w:rPr>
          <w:lang w:val="en-US"/>
        </w:rPr>
        <w:t xml:space="preserve"> </w:t>
      </w:r>
      <w:r w:rsidRPr="009E34CB">
        <w:rPr>
          <w:lang w:val="en-US"/>
        </w:rPr>
        <w:t>logistics expertise and advice directly to DFAT,</w:t>
      </w:r>
      <w:r>
        <w:rPr>
          <w:lang w:val="en-US"/>
        </w:rPr>
        <w:t xml:space="preserve"> </w:t>
      </w:r>
      <w:r w:rsidRPr="009E34CB">
        <w:rPr>
          <w:lang w:val="en-US"/>
        </w:rPr>
        <w:t>ahead of any formal disaster response planning. A</w:t>
      </w:r>
      <w:r>
        <w:rPr>
          <w:lang w:val="en-US"/>
        </w:rPr>
        <w:t xml:space="preserve"> </w:t>
      </w:r>
      <w:r w:rsidRPr="009E34CB">
        <w:rPr>
          <w:lang w:val="en-US"/>
        </w:rPr>
        <w:t xml:space="preserve">greater </w:t>
      </w:r>
      <w:r>
        <w:rPr>
          <w:lang w:val="en-US"/>
        </w:rPr>
        <w:t>c</w:t>
      </w:r>
      <w:r w:rsidRPr="009E34CB">
        <w:rPr>
          <w:lang w:val="en-US"/>
        </w:rPr>
        <w:t>oordination and synchronicity with DFAT</w:t>
      </w:r>
      <w:r>
        <w:rPr>
          <w:lang w:val="en-US"/>
        </w:rPr>
        <w:t xml:space="preserve"> </w:t>
      </w:r>
      <w:r w:rsidRPr="009E34CB">
        <w:rPr>
          <w:lang w:val="en-US"/>
        </w:rPr>
        <w:t>also ensured that DFAT could task and delegate</w:t>
      </w:r>
      <w:r>
        <w:rPr>
          <w:lang w:val="en-US"/>
        </w:rPr>
        <w:t xml:space="preserve"> </w:t>
      </w:r>
      <w:r w:rsidRPr="009E34CB">
        <w:rPr>
          <w:lang w:val="en-US"/>
        </w:rPr>
        <w:t>the Senior Logistics Officer, as part of their</w:t>
      </w:r>
      <w:r>
        <w:rPr>
          <w:lang w:val="en-US"/>
        </w:rPr>
        <w:t xml:space="preserve"> </w:t>
      </w:r>
      <w:r w:rsidRPr="009E34CB">
        <w:rPr>
          <w:lang w:val="en-US"/>
        </w:rPr>
        <w:t>own response team during a crisis. This provides</w:t>
      </w:r>
      <w:r>
        <w:rPr>
          <w:lang w:val="en-US"/>
        </w:rPr>
        <w:t xml:space="preserve"> </w:t>
      </w:r>
      <w:r w:rsidRPr="009E34CB">
        <w:rPr>
          <w:lang w:val="en-US"/>
        </w:rPr>
        <w:t>our team a direct link into DFAT when needed.</w:t>
      </w:r>
      <w:r>
        <w:rPr>
          <w:lang w:val="en-US"/>
        </w:rPr>
        <w:t xml:space="preserve"> </w:t>
      </w:r>
    </w:p>
    <w:p w14:paraId="756C3C61" w14:textId="3DD78439" w:rsidR="009E34CB" w:rsidRDefault="009E34CB" w:rsidP="009E34CB">
      <w:pPr>
        <w:rPr>
          <w:lang w:val="en-US"/>
        </w:rPr>
      </w:pPr>
      <w:r w:rsidRPr="009E34CB">
        <w:rPr>
          <w:lang w:val="en-US"/>
        </w:rPr>
        <w:t>There is an ongoing effort to further refine the</w:t>
      </w:r>
      <w:r>
        <w:rPr>
          <w:lang w:val="en-US"/>
        </w:rPr>
        <w:t xml:space="preserve"> </w:t>
      </w:r>
      <w:r w:rsidRPr="009E34CB">
        <w:rPr>
          <w:lang w:val="en-US"/>
        </w:rPr>
        <w:t>functionality and capabilities of the Senior</w:t>
      </w:r>
      <w:r>
        <w:rPr>
          <w:lang w:val="en-US"/>
        </w:rPr>
        <w:t xml:space="preserve"> </w:t>
      </w:r>
      <w:r w:rsidRPr="009E34CB">
        <w:rPr>
          <w:lang w:val="en-US"/>
        </w:rPr>
        <w:t>Logistics Officer, with current work focusing on</w:t>
      </w:r>
      <w:r>
        <w:rPr>
          <w:lang w:val="en-US"/>
        </w:rPr>
        <w:t xml:space="preserve"> </w:t>
      </w:r>
      <w:r w:rsidRPr="009E34CB">
        <w:rPr>
          <w:lang w:val="en-US"/>
        </w:rPr>
        <w:t>broadening out DFAT’s commercial</w:t>
      </w:r>
      <w:r>
        <w:rPr>
          <w:lang w:val="en-US"/>
        </w:rPr>
        <w:t xml:space="preserve"> </w:t>
      </w:r>
      <w:r w:rsidRPr="009E34CB">
        <w:rPr>
          <w:lang w:val="en-US"/>
        </w:rPr>
        <w:t>disaster response capabilities and closer</w:t>
      </w:r>
      <w:r>
        <w:rPr>
          <w:lang w:val="en-US"/>
        </w:rPr>
        <w:t xml:space="preserve"> </w:t>
      </w:r>
      <w:r w:rsidRPr="009E34CB">
        <w:rPr>
          <w:lang w:val="en-US"/>
        </w:rPr>
        <w:t xml:space="preserve">integration with the Department of </w:t>
      </w:r>
      <w:proofErr w:type="spellStart"/>
      <w:r w:rsidRPr="009E34CB">
        <w:rPr>
          <w:lang w:val="en-US"/>
        </w:rPr>
        <w:t>Defence’s</w:t>
      </w:r>
      <w:proofErr w:type="spellEnd"/>
      <w:r>
        <w:rPr>
          <w:lang w:val="en-US"/>
        </w:rPr>
        <w:t xml:space="preserve"> </w:t>
      </w:r>
      <w:r w:rsidRPr="009E34CB">
        <w:rPr>
          <w:lang w:val="en-US"/>
        </w:rPr>
        <w:t>logistics capabilities.</w:t>
      </w:r>
    </w:p>
    <w:p w14:paraId="39FF3661" w14:textId="0809CDA9" w:rsidR="009E34CB" w:rsidRPr="009E34CB" w:rsidRDefault="009E34CB" w:rsidP="0038295C">
      <w:pPr>
        <w:pStyle w:val="Head3"/>
        <w:rPr>
          <w:color w:val="000000" w:themeColor="text2" w:themeShade="80"/>
        </w:rPr>
      </w:pPr>
      <w:bookmarkStart w:id="27" w:name="_Toc183164251"/>
      <w:r w:rsidRPr="009E34CB">
        <w:rPr>
          <w:color w:val="000000" w:themeColor="text2" w:themeShade="80"/>
        </w:rPr>
        <w:t>I</w:t>
      </w:r>
      <w:r w:rsidR="001D295E">
        <w:rPr>
          <w:color w:val="000000" w:themeColor="text2" w:themeShade="80"/>
        </w:rPr>
        <w:t>n</w:t>
      </w:r>
      <w:r w:rsidRPr="009E34CB">
        <w:rPr>
          <w:color w:val="000000" w:themeColor="text2" w:themeShade="80"/>
        </w:rPr>
        <w:t>-C</w:t>
      </w:r>
      <w:r w:rsidR="001D295E">
        <w:rPr>
          <w:color w:val="000000" w:themeColor="text2" w:themeShade="80"/>
        </w:rPr>
        <w:t>ountry</w:t>
      </w:r>
      <w:r>
        <w:rPr>
          <w:color w:val="000000" w:themeColor="text2" w:themeShade="80"/>
        </w:rPr>
        <w:t xml:space="preserve"> </w:t>
      </w:r>
      <w:r w:rsidRPr="009E34CB">
        <w:rPr>
          <w:color w:val="000000" w:themeColor="text2" w:themeShade="80"/>
        </w:rPr>
        <w:t>S</w:t>
      </w:r>
      <w:r w:rsidR="001D295E">
        <w:rPr>
          <w:color w:val="000000" w:themeColor="text2" w:themeShade="80"/>
        </w:rPr>
        <w:t>pecialist</w:t>
      </w:r>
      <w:r w:rsidRPr="009E34CB">
        <w:rPr>
          <w:color w:val="000000" w:themeColor="text2" w:themeShade="80"/>
        </w:rPr>
        <w:t xml:space="preserve"> S</w:t>
      </w:r>
      <w:r w:rsidR="001D295E">
        <w:rPr>
          <w:color w:val="000000" w:themeColor="text2" w:themeShade="80"/>
        </w:rPr>
        <w:t>upport</w:t>
      </w:r>
      <w:bookmarkEnd w:id="27"/>
    </w:p>
    <w:p w14:paraId="0D288DF6" w14:textId="77777777" w:rsidR="009E34CB" w:rsidRDefault="009E34CB" w:rsidP="009E34CB">
      <w:pPr>
        <w:rPr>
          <w:lang w:val="en-US"/>
        </w:rPr>
      </w:pPr>
      <w:r w:rsidRPr="009E34CB">
        <w:rPr>
          <w:lang w:val="en-US"/>
        </w:rPr>
        <w:t>Responding to disaster can also include the</w:t>
      </w:r>
      <w:r>
        <w:rPr>
          <w:lang w:val="en-US"/>
        </w:rPr>
        <w:t xml:space="preserve"> </w:t>
      </w:r>
      <w:r w:rsidRPr="009E34CB">
        <w:rPr>
          <w:lang w:val="en-US"/>
        </w:rPr>
        <w:t>deployment of humanitarian logisticians,</w:t>
      </w:r>
      <w:r>
        <w:rPr>
          <w:lang w:val="en-US"/>
        </w:rPr>
        <w:t xml:space="preserve"> </w:t>
      </w:r>
      <w:r w:rsidRPr="009E34CB">
        <w:rPr>
          <w:lang w:val="en-US"/>
        </w:rPr>
        <w:t>commonly known as ‘In-Country Management</w:t>
      </w:r>
      <w:r>
        <w:rPr>
          <w:lang w:val="en-US"/>
        </w:rPr>
        <w:t xml:space="preserve"> </w:t>
      </w:r>
      <w:r w:rsidRPr="009E34CB">
        <w:rPr>
          <w:lang w:val="en-US"/>
        </w:rPr>
        <w:t>Teams’ (ICMT). The ICMTs generally oversee</w:t>
      </w:r>
      <w:r>
        <w:rPr>
          <w:lang w:val="en-US"/>
        </w:rPr>
        <w:t xml:space="preserve"> </w:t>
      </w:r>
      <w:r w:rsidRPr="009E34CB">
        <w:rPr>
          <w:lang w:val="en-US"/>
        </w:rPr>
        <w:t>and support the delivery of Australia’s</w:t>
      </w:r>
      <w:r>
        <w:rPr>
          <w:lang w:val="en-US"/>
        </w:rPr>
        <w:t xml:space="preserve"> </w:t>
      </w:r>
      <w:r w:rsidRPr="009E34CB">
        <w:rPr>
          <w:lang w:val="en-US"/>
        </w:rPr>
        <w:t>humanitarian supplies but can also be specifically</w:t>
      </w:r>
      <w:r>
        <w:rPr>
          <w:lang w:val="en-US"/>
        </w:rPr>
        <w:t xml:space="preserve"> </w:t>
      </w:r>
      <w:r w:rsidRPr="009E34CB">
        <w:rPr>
          <w:lang w:val="en-US"/>
        </w:rPr>
        <w:t>tasked by DFAT as required.</w:t>
      </w:r>
      <w:r>
        <w:rPr>
          <w:lang w:val="en-US"/>
        </w:rPr>
        <w:t xml:space="preserve"> </w:t>
      </w:r>
    </w:p>
    <w:p w14:paraId="73AB66D6" w14:textId="2825054F" w:rsidR="009E34CB" w:rsidRDefault="009E34CB" w:rsidP="009E34CB">
      <w:pPr>
        <w:rPr>
          <w:lang w:val="en-US"/>
        </w:rPr>
      </w:pPr>
      <w:r w:rsidRPr="009E34CB">
        <w:rPr>
          <w:lang w:val="en-US"/>
        </w:rPr>
        <w:t>This year, we had 15 people deploy across 9</w:t>
      </w:r>
      <w:r>
        <w:rPr>
          <w:lang w:val="en-US"/>
        </w:rPr>
        <w:t xml:space="preserve"> </w:t>
      </w:r>
      <w:r w:rsidRPr="009E34CB">
        <w:rPr>
          <w:lang w:val="en-US"/>
        </w:rPr>
        <w:t>deployments, providing expert technical advice to</w:t>
      </w:r>
      <w:r>
        <w:rPr>
          <w:lang w:val="en-US"/>
        </w:rPr>
        <w:t xml:space="preserve"> </w:t>
      </w:r>
      <w:r w:rsidRPr="009E34CB">
        <w:rPr>
          <w:lang w:val="en-US"/>
        </w:rPr>
        <w:t>local stakeholders, government and national</w:t>
      </w:r>
      <w:r>
        <w:rPr>
          <w:lang w:val="en-US"/>
        </w:rPr>
        <w:t xml:space="preserve"> </w:t>
      </w:r>
      <w:r w:rsidRPr="009E34CB">
        <w:rPr>
          <w:lang w:val="en-US"/>
        </w:rPr>
        <w:t>disaster management authorities. These</w:t>
      </w:r>
      <w:r>
        <w:rPr>
          <w:lang w:val="en-US"/>
        </w:rPr>
        <w:t xml:space="preserve"> </w:t>
      </w:r>
      <w:r w:rsidRPr="009E34CB">
        <w:rPr>
          <w:lang w:val="en-US"/>
        </w:rPr>
        <w:t>deployments have also occurred alongside</w:t>
      </w:r>
      <w:r>
        <w:rPr>
          <w:lang w:val="en-US"/>
        </w:rPr>
        <w:t xml:space="preserve"> </w:t>
      </w:r>
      <w:r w:rsidRPr="009E34CB">
        <w:rPr>
          <w:lang w:val="en-US"/>
        </w:rPr>
        <w:t>existing Australian disaster response capabilities,</w:t>
      </w:r>
      <w:r>
        <w:rPr>
          <w:lang w:val="en-US"/>
        </w:rPr>
        <w:t xml:space="preserve"> </w:t>
      </w:r>
      <w:r w:rsidRPr="009E34CB">
        <w:rPr>
          <w:lang w:val="en-US"/>
        </w:rPr>
        <w:t>such as the Disaster Assistance Response Team</w:t>
      </w:r>
      <w:r>
        <w:rPr>
          <w:lang w:val="en-US"/>
        </w:rPr>
        <w:t xml:space="preserve"> </w:t>
      </w:r>
      <w:r w:rsidRPr="009E34CB">
        <w:rPr>
          <w:lang w:val="en-US"/>
        </w:rPr>
        <w:t>(DART), Australian Medical Assistance Team</w:t>
      </w:r>
      <w:r>
        <w:rPr>
          <w:lang w:val="en-US"/>
        </w:rPr>
        <w:t xml:space="preserve"> </w:t>
      </w:r>
      <w:r w:rsidRPr="009E34CB">
        <w:rPr>
          <w:lang w:val="en-US"/>
        </w:rPr>
        <w:t xml:space="preserve">(AUSMAT) and </w:t>
      </w:r>
      <w:proofErr w:type="spellStart"/>
      <w:r w:rsidRPr="009E34CB">
        <w:rPr>
          <w:lang w:val="en-US"/>
        </w:rPr>
        <w:t>PowerOn</w:t>
      </w:r>
      <w:proofErr w:type="spellEnd"/>
      <w:r w:rsidRPr="009E34CB">
        <w:rPr>
          <w:lang w:val="en-US"/>
        </w:rPr>
        <w:t>.</w:t>
      </w:r>
    </w:p>
    <w:p w14:paraId="6A9C2C6E" w14:textId="6082C8B2" w:rsidR="00D740BC" w:rsidRPr="009E34CB" w:rsidRDefault="00D740BC" w:rsidP="0038295C">
      <w:pPr>
        <w:pStyle w:val="Head3"/>
        <w:rPr>
          <w:color w:val="000000" w:themeColor="text2" w:themeShade="80"/>
        </w:rPr>
      </w:pPr>
      <w:bookmarkStart w:id="28" w:name="_Toc183164252"/>
      <w:r>
        <w:rPr>
          <w:color w:val="000000" w:themeColor="text2" w:themeShade="80"/>
        </w:rPr>
        <w:t>R</w:t>
      </w:r>
      <w:r w:rsidR="00B2173C">
        <w:rPr>
          <w:color w:val="000000" w:themeColor="text2" w:themeShade="80"/>
        </w:rPr>
        <w:t xml:space="preserve">esponse Breakdown </w:t>
      </w:r>
      <w:r>
        <w:rPr>
          <w:color w:val="000000" w:themeColor="text2" w:themeShade="80"/>
        </w:rPr>
        <w:t>(</w:t>
      </w:r>
      <w:r w:rsidR="00F229B7">
        <w:rPr>
          <w:color w:val="000000" w:themeColor="text2" w:themeShade="80"/>
        </w:rPr>
        <w:t>20</w:t>
      </w:r>
      <w:r w:rsidR="007511FA">
        <w:rPr>
          <w:color w:val="000000" w:themeColor="text2" w:themeShade="80"/>
        </w:rPr>
        <w:t>23/2024)</w:t>
      </w:r>
      <w:bookmarkEnd w:id="28"/>
    </w:p>
    <w:p w14:paraId="0F197642" w14:textId="0E4D54DA" w:rsidR="00EC05C9" w:rsidRDefault="00EC05C9" w:rsidP="00E309E1">
      <w:pPr>
        <w:pStyle w:val="ListParagraph"/>
        <w:numPr>
          <w:ilvl w:val="0"/>
          <w:numId w:val="24"/>
        </w:numPr>
        <w:rPr>
          <w:lang w:val="en-US"/>
        </w:rPr>
      </w:pPr>
      <w:r>
        <w:rPr>
          <w:lang w:val="en-US"/>
        </w:rPr>
        <w:t xml:space="preserve">Preparing for disasters: </w:t>
      </w:r>
      <w:r w:rsidR="005E512A">
        <w:rPr>
          <w:lang w:val="en-US"/>
        </w:rPr>
        <w:t>10</w:t>
      </w:r>
    </w:p>
    <w:p w14:paraId="5E71E4C6" w14:textId="1E53C782" w:rsidR="003556F3" w:rsidRPr="00973274" w:rsidRDefault="00785703" w:rsidP="00E309E1">
      <w:pPr>
        <w:pStyle w:val="ListParagraph"/>
        <w:numPr>
          <w:ilvl w:val="0"/>
          <w:numId w:val="24"/>
        </w:numPr>
        <w:rPr>
          <w:lang w:val="en-US"/>
        </w:rPr>
      </w:pPr>
      <w:r>
        <w:rPr>
          <w:lang w:val="en-US"/>
        </w:rPr>
        <w:t>Disaster</w:t>
      </w:r>
      <w:r w:rsidR="005C6C86">
        <w:rPr>
          <w:lang w:val="en-US"/>
        </w:rPr>
        <w:t xml:space="preserve"> Response</w:t>
      </w:r>
      <w:r>
        <w:rPr>
          <w:lang w:val="en-US"/>
        </w:rPr>
        <w:t>s: 4</w:t>
      </w:r>
    </w:p>
    <w:p w14:paraId="52625AE4" w14:textId="5A5C1EED" w:rsidR="003556F3" w:rsidRPr="00973274" w:rsidRDefault="005E512A" w:rsidP="00E309E1">
      <w:pPr>
        <w:pStyle w:val="ListParagraph"/>
        <w:numPr>
          <w:ilvl w:val="0"/>
          <w:numId w:val="24"/>
        </w:numPr>
        <w:rPr>
          <w:lang w:val="en-US"/>
        </w:rPr>
      </w:pPr>
      <w:r>
        <w:rPr>
          <w:lang w:val="en-US"/>
        </w:rPr>
        <w:t>Drought responses: 2</w:t>
      </w:r>
    </w:p>
    <w:p w14:paraId="2245CA4D" w14:textId="48E46D40" w:rsidR="003556F3" w:rsidRDefault="00D740BC" w:rsidP="00E309E1">
      <w:pPr>
        <w:pStyle w:val="ListParagraph"/>
        <w:numPr>
          <w:ilvl w:val="0"/>
          <w:numId w:val="24"/>
        </w:numPr>
        <w:rPr>
          <w:lang w:val="en-US"/>
        </w:rPr>
      </w:pPr>
      <w:r>
        <w:rPr>
          <w:lang w:val="en-US"/>
        </w:rPr>
        <w:t>Covid-19/</w:t>
      </w:r>
      <w:r w:rsidR="005E512A">
        <w:rPr>
          <w:lang w:val="en-US"/>
        </w:rPr>
        <w:t>Medical</w:t>
      </w:r>
      <w:r>
        <w:rPr>
          <w:lang w:val="en-US"/>
        </w:rPr>
        <w:t>: 4</w:t>
      </w:r>
    </w:p>
    <w:p w14:paraId="79F26479" w14:textId="3822797C" w:rsidR="00D740BC" w:rsidRPr="005C6C86" w:rsidRDefault="00D740BC" w:rsidP="00E309E1">
      <w:pPr>
        <w:pStyle w:val="ListParagraph"/>
        <w:numPr>
          <w:ilvl w:val="0"/>
          <w:numId w:val="24"/>
        </w:numPr>
        <w:rPr>
          <w:lang w:val="en-US"/>
        </w:rPr>
      </w:pPr>
      <w:r>
        <w:rPr>
          <w:lang w:val="en-US"/>
        </w:rPr>
        <w:t>Other: 6</w:t>
      </w:r>
    </w:p>
    <w:p w14:paraId="335D12F6" w14:textId="14AD46D4" w:rsidR="00563B7D" w:rsidRDefault="00563B7D">
      <w:pPr>
        <w:rPr>
          <w:highlight w:val="yellow"/>
          <w:lang w:val="en-US"/>
        </w:rPr>
      </w:pPr>
      <w:r>
        <w:rPr>
          <w:highlight w:val="yellow"/>
          <w:lang w:val="en-US"/>
        </w:rPr>
        <w:br w:type="page"/>
      </w:r>
    </w:p>
    <w:p w14:paraId="70564E42" w14:textId="0172DCFD" w:rsidR="009E34CB" w:rsidRDefault="009E34CB" w:rsidP="009E34CB">
      <w:pPr>
        <w:pStyle w:val="Head1"/>
        <w:rPr>
          <w:lang w:val="en-US"/>
        </w:rPr>
      </w:pPr>
      <w:bookmarkStart w:id="29" w:name="_Toc183164253"/>
      <w:r w:rsidRPr="009E34CB">
        <w:rPr>
          <w:lang w:val="en-US"/>
        </w:rPr>
        <w:lastRenderedPageBreak/>
        <w:t>OUR KEY</w:t>
      </w:r>
      <w:r>
        <w:rPr>
          <w:lang w:val="en-US"/>
        </w:rPr>
        <w:t xml:space="preserve"> </w:t>
      </w:r>
      <w:r w:rsidRPr="009E34CB">
        <w:rPr>
          <w:lang w:val="en-US"/>
        </w:rPr>
        <w:t>RESPONSES</w:t>
      </w:r>
      <w:bookmarkEnd w:id="29"/>
    </w:p>
    <w:p w14:paraId="030CF15D" w14:textId="3F7DF5E2" w:rsidR="009E34CB" w:rsidRDefault="009E34CB" w:rsidP="0038295C">
      <w:pPr>
        <w:pStyle w:val="Head2"/>
        <w:rPr>
          <w:color w:val="02616F" w:themeColor="accent1" w:themeShade="80"/>
        </w:rPr>
      </w:pPr>
      <w:bookmarkStart w:id="30" w:name="_Toc183164254"/>
      <w:r w:rsidRPr="009E34CB">
        <w:rPr>
          <w:color w:val="02616F" w:themeColor="accent1" w:themeShade="80"/>
        </w:rPr>
        <w:t>MOUNT BAGANA</w:t>
      </w:r>
      <w:r>
        <w:rPr>
          <w:color w:val="02616F" w:themeColor="accent1" w:themeShade="80"/>
        </w:rPr>
        <w:t xml:space="preserve"> </w:t>
      </w:r>
      <w:r w:rsidRPr="009E34CB">
        <w:rPr>
          <w:color w:val="02616F" w:themeColor="accent1" w:themeShade="80"/>
        </w:rPr>
        <w:t xml:space="preserve">VOLCANIC ERUPTION </w:t>
      </w:r>
      <w:r w:rsidR="00D53B84">
        <w:rPr>
          <w:color w:val="02616F" w:themeColor="accent1" w:themeShade="80"/>
        </w:rPr>
        <w:t xml:space="preserve">- </w:t>
      </w:r>
      <w:r w:rsidRPr="009E34CB">
        <w:rPr>
          <w:color w:val="02616F" w:themeColor="accent1" w:themeShade="80"/>
        </w:rPr>
        <w:t>JULY 2023</w:t>
      </w:r>
      <w:bookmarkEnd w:id="30"/>
    </w:p>
    <w:p w14:paraId="784043D6" w14:textId="0B288639" w:rsidR="009E34CB" w:rsidRDefault="00BF5560" w:rsidP="0038295C">
      <w:pPr>
        <w:pStyle w:val="Head3"/>
        <w:rPr>
          <w:color w:val="000000" w:themeColor="text2" w:themeShade="80"/>
        </w:rPr>
      </w:pPr>
      <w:bookmarkStart w:id="31" w:name="_Toc183164255"/>
      <w:r>
        <w:rPr>
          <w:color w:val="000000" w:themeColor="text2" w:themeShade="80"/>
        </w:rPr>
        <w:t>Q</w:t>
      </w:r>
      <w:r w:rsidR="00B2173C">
        <w:rPr>
          <w:color w:val="000000" w:themeColor="text2" w:themeShade="80"/>
        </w:rPr>
        <w:t xml:space="preserve">uick </w:t>
      </w:r>
      <w:r>
        <w:rPr>
          <w:color w:val="000000" w:themeColor="text2" w:themeShade="80"/>
        </w:rPr>
        <w:t>F</w:t>
      </w:r>
      <w:r w:rsidR="00B2173C">
        <w:rPr>
          <w:color w:val="000000" w:themeColor="text2" w:themeShade="80"/>
        </w:rPr>
        <w:t>acts</w:t>
      </w:r>
      <w:bookmarkEnd w:id="31"/>
    </w:p>
    <w:p w14:paraId="54049B85" w14:textId="3941543B" w:rsidR="009E34CB" w:rsidRPr="00085976" w:rsidRDefault="009E34CB" w:rsidP="000220BA">
      <w:pPr>
        <w:pStyle w:val="ListParagraph"/>
        <w:numPr>
          <w:ilvl w:val="0"/>
          <w:numId w:val="19"/>
        </w:numPr>
        <w:rPr>
          <w:lang w:val="en-US"/>
        </w:rPr>
      </w:pPr>
      <w:r w:rsidRPr="00085976">
        <w:rPr>
          <w:lang w:val="en-US"/>
        </w:rPr>
        <w:t>Location - Papua New Guinea (Autonomous Region of Bougainville)</w:t>
      </w:r>
    </w:p>
    <w:p w14:paraId="55AFB71A" w14:textId="7AC1227B" w:rsidR="009E34CB" w:rsidRPr="00085976" w:rsidRDefault="009E34CB" w:rsidP="000220BA">
      <w:pPr>
        <w:pStyle w:val="ListParagraph"/>
        <w:numPr>
          <w:ilvl w:val="0"/>
          <w:numId w:val="19"/>
        </w:numPr>
        <w:rPr>
          <w:lang w:val="en-US"/>
        </w:rPr>
      </w:pPr>
      <w:r w:rsidRPr="00085976">
        <w:rPr>
          <w:lang w:val="en-US"/>
        </w:rPr>
        <w:t>Type - Volcanic eruption</w:t>
      </w:r>
    </w:p>
    <w:p w14:paraId="6542D93B" w14:textId="15D598B7" w:rsidR="009E34CB" w:rsidRPr="00085976" w:rsidRDefault="009E34CB" w:rsidP="000220BA">
      <w:pPr>
        <w:pStyle w:val="ListParagraph"/>
        <w:numPr>
          <w:ilvl w:val="0"/>
          <w:numId w:val="19"/>
        </w:numPr>
        <w:rPr>
          <w:lang w:val="en-US"/>
        </w:rPr>
      </w:pPr>
      <w:r w:rsidRPr="00085976">
        <w:rPr>
          <w:lang w:val="en-US"/>
        </w:rPr>
        <w:t>Number of affected - 8,111 people</w:t>
      </w:r>
      <w:r w:rsidR="00085976">
        <w:rPr>
          <w:lang w:val="en-US"/>
        </w:rPr>
        <w:t xml:space="preserve">, as estimated by the </w:t>
      </w:r>
      <w:r w:rsidRPr="00085976">
        <w:rPr>
          <w:lang w:val="en-US"/>
        </w:rPr>
        <w:t>Autonomous Bougainville Government</w:t>
      </w:r>
      <w:r w:rsidR="00085976">
        <w:rPr>
          <w:lang w:val="en-US"/>
        </w:rPr>
        <w:t>,</w:t>
      </w:r>
      <w:r w:rsidRPr="00085976">
        <w:rPr>
          <w:lang w:val="en-US"/>
        </w:rPr>
        <w:t xml:space="preserve"> excluding flood estimates</w:t>
      </w:r>
    </w:p>
    <w:p w14:paraId="373120F7" w14:textId="77777777" w:rsidR="009E34CB" w:rsidRPr="00085976" w:rsidRDefault="009E34CB" w:rsidP="000220BA">
      <w:pPr>
        <w:pStyle w:val="ListParagraph"/>
        <w:numPr>
          <w:ilvl w:val="0"/>
          <w:numId w:val="19"/>
        </w:numPr>
        <w:rPr>
          <w:lang w:val="en-US"/>
        </w:rPr>
      </w:pPr>
      <w:r w:rsidRPr="00085976">
        <w:rPr>
          <w:lang w:val="en-US"/>
        </w:rPr>
        <w:t>Items sent - Shelter, Health, WASH (water, sanitation and hygiene)</w:t>
      </w:r>
    </w:p>
    <w:p w14:paraId="07A40F0B" w14:textId="40D1C42C" w:rsidR="009E34CB" w:rsidRPr="00085976" w:rsidRDefault="009E34CB" w:rsidP="000220BA">
      <w:pPr>
        <w:pStyle w:val="ListParagraph"/>
        <w:numPr>
          <w:ilvl w:val="0"/>
          <w:numId w:val="19"/>
        </w:numPr>
        <w:rPr>
          <w:lang w:val="en-US"/>
        </w:rPr>
      </w:pPr>
      <w:r w:rsidRPr="00085976">
        <w:rPr>
          <w:lang w:val="en-US"/>
        </w:rPr>
        <w:t>Deployment – Two-person In-country management team</w:t>
      </w:r>
    </w:p>
    <w:p w14:paraId="6A1D726E" w14:textId="73AAFF15" w:rsidR="009E34CB" w:rsidRPr="009E34CB" w:rsidRDefault="009E34CB" w:rsidP="0038295C">
      <w:pPr>
        <w:pStyle w:val="Head3"/>
        <w:rPr>
          <w:color w:val="000000" w:themeColor="text2" w:themeShade="80"/>
        </w:rPr>
      </w:pPr>
      <w:bookmarkStart w:id="32" w:name="_Toc183164256"/>
      <w:r w:rsidRPr="009E34CB">
        <w:rPr>
          <w:color w:val="000000" w:themeColor="text2" w:themeShade="80"/>
        </w:rPr>
        <w:t>B</w:t>
      </w:r>
      <w:r w:rsidR="00B2173C">
        <w:rPr>
          <w:color w:val="000000" w:themeColor="text2" w:themeShade="80"/>
        </w:rPr>
        <w:t>ackground</w:t>
      </w:r>
      <w:bookmarkEnd w:id="32"/>
    </w:p>
    <w:p w14:paraId="00A22944" w14:textId="20DC6082" w:rsidR="009E34CB" w:rsidRDefault="009E34CB" w:rsidP="009E34CB">
      <w:pPr>
        <w:rPr>
          <w:lang w:val="en-US"/>
        </w:rPr>
      </w:pPr>
      <w:r w:rsidRPr="009E34CB">
        <w:rPr>
          <w:lang w:val="en-US"/>
        </w:rPr>
        <w:t xml:space="preserve">On 7 July 2023 Mount </w:t>
      </w:r>
      <w:proofErr w:type="spellStart"/>
      <w:r w:rsidRPr="009E34CB">
        <w:rPr>
          <w:lang w:val="en-US"/>
        </w:rPr>
        <w:t>Bagana</w:t>
      </w:r>
      <w:proofErr w:type="spellEnd"/>
      <w:r w:rsidRPr="009E34CB">
        <w:rPr>
          <w:lang w:val="en-US"/>
        </w:rPr>
        <w:t xml:space="preserve"> erupted and caused</w:t>
      </w:r>
      <w:r>
        <w:rPr>
          <w:lang w:val="en-US"/>
        </w:rPr>
        <w:t xml:space="preserve"> </w:t>
      </w:r>
      <w:r w:rsidRPr="009E34CB">
        <w:rPr>
          <w:lang w:val="en-US"/>
        </w:rPr>
        <w:t xml:space="preserve">significant ashfall in the </w:t>
      </w:r>
      <w:proofErr w:type="spellStart"/>
      <w:r w:rsidRPr="009E34CB">
        <w:rPr>
          <w:lang w:val="en-US"/>
        </w:rPr>
        <w:t>Torokina</w:t>
      </w:r>
      <w:proofErr w:type="spellEnd"/>
      <w:r w:rsidRPr="009E34CB">
        <w:rPr>
          <w:lang w:val="en-US"/>
        </w:rPr>
        <w:t xml:space="preserve"> district of the</w:t>
      </w:r>
      <w:r>
        <w:rPr>
          <w:lang w:val="en-US"/>
        </w:rPr>
        <w:t xml:space="preserve"> </w:t>
      </w:r>
      <w:r w:rsidRPr="009E34CB">
        <w:rPr>
          <w:lang w:val="en-US"/>
        </w:rPr>
        <w:t>Autonomous Region of Bougainville. The ABG (Autonomous Bougainville Government)</w:t>
      </w:r>
      <w:r>
        <w:rPr>
          <w:lang w:val="en-US"/>
        </w:rPr>
        <w:t xml:space="preserve"> </w:t>
      </w:r>
      <w:r w:rsidRPr="009E34CB">
        <w:rPr>
          <w:lang w:val="en-US"/>
        </w:rPr>
        <w:t>coordinated the evacuation of affected people and</w:t>
      </w:r>
      <w:r>
        <w:rPr>
          <w:lang w:val="en-US"/>
        </w:rPr>
        <w:t xml:space="preserve"> </w:t>
      </w:r>
      <w:r w:rsidR="00DF5020" w:rsidRPr="009E34CB">
        <w:rPr>
          <w:lang w:val="en-US"/>
        </w:rPr>
        <w:t>at-risk</w:t>
      </w:r>
      <w:r w:rsidRPr="009E34CB">
        <w:rPr>
          <w:lang w:val="en-US"/>
        </w:rPr>
        <w:t xml:space="preserve"> communities living nearby. They established</w:t>
      </w:r>
      <w:r>
        <w:rPr>
          <w:lang w:val="en-US"/>
        </w:rPr>
        <w:t xml:space="preserve"> </w:t>
      </w:r>
      <w:r w:rsidRPr="009E34CB">
        <w:rPr>
          <w:lang w:val="en-US"/>
        </w:rPr>
        <w:t xml:space="preserve">evacuation </w:t>
      </w:r>
      <w:proofErr w:type="spellStart"/>
      <w:r w:rsidRPr="009E34CB">
        <w:rPr>
          <w:lang w:val="en-US"/>
        </w:rPr>
        <w:t>centres</w:t>
      </w:r>
      <w:proofErr w:type="spellEnd"/>
      <w:r w:rsidRPr="009E34CB">
        <w:rPr>
          <w:lang w:val="en-US"/>
        </w:rPr>
        <w:t xml:space="preserve"> at </w:t>
      </w:r>
      <w:proofErr w:type="spellStart"/>
      <w:r w:rsidRPr="009E34CB">
        <w:rPr>
          <w:lang w:val="en-US"/>
        </w:rPr>
        <w:t>Wakunai</w:t>
      </w:r>
      <w:proofErr w:type="spellEnd"/>
      <w:r w:rsidRPr="009E34CB">
        <w:rPr>
          <w:lang w:val="en-US"/>
        </w:rPr>
        <w:t xml:space="preserve"> station in Central</w:t>
      </w:r>
      <w:r>
        <w:rPr>
          <w:lang w:val="en-US"/>
        </w:rPr>
        <w:t xml:space="preserve"> </w:t>
      </w:r>
      <w:r w:rsidRPr="009E34CB">
        <w:rPr>
          <w:lang w:val="en-US"/>
        </w:rPr>
        <w:t>Bougainville and Piva station (</w:t>
      </w:r>
      <w:proofErr w:type="spellStart"/>
      <w:r w:rsidRPr="009E34CB">
        <w:rPr>
          <w:lang w:val="en-US"/>
        </w:rPr>
        <w:t>Torokina</w:t>
      </w:r>
      <w:proofErr w:type="spellEnd"/>
      <w:r w:rsidRPr="009E34CB">
        <w:rPr>
          <w:lang w:val="en-US"/>
        </w:rPr>
        <w:t>) in South</w:t>
      </w:r>
      <w:r>
        <w:rPr>
          <w:lang w:val="en-US"/>
        </w:rPr>
        <w:t xml:space="preserve"> </w:t>
      </w:r>
      <w:r w:rsidRPr="009E34CB">
        <w:rPr>
          <w:lang w:val="en-US"/>
        </w:rPr>
        <w:t>Bougainville. Additionally, heavy rainfall and</w:t>
      </w:r>
      <w:r>
        <w:rPr>
          <w:lang w:val="en-US"/>
        </w:rPr>
        <w:t xml:space="preserve"> </w:t>
      </w:r>
      <w:r w:rsidRPr="009E34CB">
        <w:rPr>
          <w:lang w:val="en-US"/>
        </w:rPr>
        <w:t>flooding on 13 August 2023 in southern</w:t>
      </w:r>
      <w:r>
        <w:rPr>
          <w:lang w:val="en-US"/>
        </w:rPr>
        <w:t xml:space="preserve"> </w:t>
      </w:r>
      <w:r w:rsidRPr="009E34CB">
        <w:rPr>
          <w:lang w:val="en-US"/>
        </w:rPr>
        <w:t>Bougainville impacted communities, contributing</w:t>
      </w:r>
      <w:r>
        <w:rPr>
          <w:lang w:val="en-US"/>
        </w:rPr>
        <w:t xml:space="preserve"> </w:t>
      </w:r>
      <w:r w:rsidRPr="009E34CB">
        <w:rPr>
          <w:lang w:val="en-US"/>
        </w:rPr>
        <w:t>to the rising humanitarian need in the region.</w:t>
      </w:r>
    </w:p>
    <w:p w14:paraId="4ECB8509" w14:textId="080B53CD" w:rsidR="009E34CB" w:rsidRPr="009E34CB" w:rsidRDefault="009E34CB" w:rsidP="0038295C">
      <w:pPr>
        <w:pStyle w:val="Head3"/>
        <w:rPr>
          <w:color w:val="000000" w:themeColor="text2" w:themeShade="80"/>
        </w:rPr>
      </w:pPr>
      <w:bookmarkStart w:id="33" w:name="_Toc183164257"/>
      <w:r w:rsidRPr="009E34CB">
        <w:rPr>
          <w:color w:val="000000" w:themeColor="text2" w:themeShade="80"/>
        </w:rPr>
        <w:t>O</w:t>
      </w:r>
      <w:r w:rsidR="00A32A0A">
        <w:rPr>
          <w:color w:val="000000" w:themeColor="text2" w:themeShade="80"/>
        </w:rPr>
        <w:t xml:space="preserve">ur </w:t>
      </w:r>
      <w:r w:rsidRPr="009E34CB">
        <w:rPr>
          <w:color w:val="000000" w:themeColor="text2" w:themeShade="80"/>
        </w:rPr>
        <w:t>R</w:t>
      </w:r>
      <w:r w:rsidR="00A32A0A">
        <w:rPr>
          <w:color w:val="000000" w:themeColor="text2" w:themeShade="80"/>
        </w:rPr>
        <w:t>esponse</w:t>
      </w:r>
      <w:bookmarkEnd w:id="33"/>
    </w:p>
    <w:p w14:paraId="70BB9125" w14:textId="77777777" w:rsidR="009E34CB" w:rsidRPr="009E34CB" w:rsidRDefault="009E34CB" w:rsidP="009E34CB">
      <w:pPr>
        <w:pStyle w:val="Head4"/>
        <w:rPr>
          <w:lang w:val="en-US"/>
        </w:rPr>
      </w:pPr>
      <w:r w:rsidRPr="009E34CB">
        <w:rPr>
          <w:lang w:val="en-US"/>
        </w:rPr>
        <w:t>Facilitation of humanitarian supplies:</w:t>
      </w:r>
    </w:p>
    <w:p w14:paraId="570DE44A" w14:textId="5C5783C7" w:rsidR="009E34CB" w:rsidRDefault="009E34CB" w:rsidP="009E34CB">
      <w:pPr>
        <w:rPr>
          <w:lang w:val="en-US"/>
        </w:rPr>
      </w:pPr>
      <w:r w:rsidRPr="009E34CB">
        <w:rPr>
          <w:lang w:val="en-US"/>
        </w:rPr>
        <w:t>On 29 July, our team facilitated the deployment</w:t>
      </w:r>
      <w:r>
        <w:rPr>
          <w:lang w:val="en-US"/>
        </w:rPr>
        <w:t xml:space="preserve"> </w:t>
      </w:r>
      <w:r w:rsidRPr="009E34CB">
        <w:rPr>
          <w:lang w:val="en-US"/>
        </w:rPr>
        <w:t>of 10,008 items of humanitarian supplies from</w:t>
      </w:r>
      <w:r>
        <w:rPr>
          <w:lang w:val="en-US"/>
        </w:rPr>
        <w:t xml:space="preserve"> </w:t>
      </w:r>
      <w:r w:rsidRPr="009E34CB">
        <w:rPr>
          <w:lang w:val="en-US"/>
        </w:rPr>
        <w:t>Brisbane warehouse and RAAF Amberley.</w:t>
      </w:r>
      <w:r>
        <w:rPr>
          <w:lang w:val="en-US"/>
        </w:rPr>
        <w:t xml:space="preserve"> </w:t>
      </w:r>
      <w:r w:rsidRPr="009E34CB">
        <w:rPr>
          <w:lang w:val="en-US"/>
        </w:rPr>
        <w:t>Humanitarian supplies were prepared and</w:t>
      </w:r>
      <w:r>
        <w:rPr>
          <w:lang w:val="en-US"/>
        </w:rPr>
        <w:t xml:space="preserve"> </w:t>
      </w:r>
      <w:r w:rsidRPr="009E34CB">
        <w:rPr>
          <w:lang w:val="en-US"/>
        </w:rPr>
        <w:t>dispatched from the Brisbane warehouse to RAAF</w:t>
      </w:r>
      <w:r>
        <w:rPr>
          <w:lang w:val="en-US"/>
        </w:rPr>
        <w:t xml:space="preserve"> </w:t>
      </w:r>
      <w:r w:rsidRPr="009E34CB">
        <w:rPr>
          <w:lang w:val="en-US"/>
        </w:rPr>
        <w:t xml:space="preserve">Amberley within a </w:t>
      </w:r>
      <w:r w:rsidR="00DF5020" w:rsidRPr="009E34CB">
        <w:rPr>
          <w:lang w:val="en-US"/>
        </w:rPr>
        <w:t>four-hour</w:t>
      </w:r>
      <w:r w:rsidRPr="009E34CB">
        <w:rPr>
          <w:lang w:val="en-US"/>
        </w:rPr>
        <w:t xml:space="preserve"> period. They</w:t>
      </w:r>
      <w:r>
        <w:rPr>
          <w:lang w:val="en-US"/>
        </w:rPr>
        <w:t xml:space="preserve"> </w:t>
      </w:r>
      <w:r w:rsidRPr="009E34CB">
        <w:rPr>
          <w:lang w:val="en-US"/>
        </w:rPr>
        <w:t>subsequently departed Australia on 31 July with</w:t>
      </w:r>
      <w:r>
        <w:rPr>
          <w:lang w:val="en-US"/>
        </w:rPr>
        <w:t xml:space="preserve"> </w:t>
      </w:r>
      <w:r w:rsidRPr="009E34CB">
        <w:rPr>
          <w:lang w:val="en-US"/>
        </w:rPr>
        <w:t>support from the ADF. Through a combination of</w:t>
      </w:r>
      <w:r>
        <w:rPr>
          <w:lang w:val="en-US"/>
        </w:rPr>
        <w:t xml:space="preserve"> </w:t>
      </w:r>
      <w:r w:rsidRPr="009E34CB">
        <w:rPr>
          <w:lang w:val="en-US"/>
        </w:rPr>
        <w:t>in-country commercial and military logistics</w:t>
      </w:r>
      <w:r>
        <w:rPr>
          <w:lang w:val="en-US"/>
        </w:rPr>
        <w:t xml:space="preserve"> </w:t>
      </w:r>
      <w:r w:rsidRPr="009E34CB">
        <w:rPr>
          <w:lang w:val="en-US"/>
        </w:rPr>
        <w:t xml:space="preserve">support, they reached the </w:t>
      </w:r>
      <w:proofErr w:type="spellStart"/>
      <w:r w:rsidRPr="009E34CB">
        <w:rPr>
          <w:lang w:val="en-US"/>
        </w:rPr>
        <w:t>Wakunai</w:t>
      </w:r>
      <w:proofErr w:type="spellEnd"/>
      <w:r w:rsidRPr="009E34CB">
        <w:rPr>
          <w:lang w:val="en-US"/>
        </w:rPr>
        <w:t xml:space="preserve"> and </w:t>
      </w:r>
      <w:proofErr w:type="spellStart"/>
      <w:r w:rsidRPr="009E34CB">
        <w:rPr>
          <w:lang w:val="en-US"/>
        </w:rPr>
        <w:t>Torokina</w:t>
      </w:r>
      <w:proofErr w:type="spellEnd"/>
      <w:r>
        <w:rPr>
          <w:lang w:val="en-US"/>
        </w:rPr>
        <w:t xml:space="preserve"> </w:t>
      </w:r>
      <w:r w:rsidRPr="009E34CB">
        <w:rPr>
          <w:lang w:val="en-US"/>
        </w:rPr>
        <w:t>Districts on 12 and 14 August.</w:t>
      </w:r>
    </w:p>
    <w:p w14:paraId="5AD71B9E" w14:textId="71701901" w:rsidR="00142CAE" w:rsidRDefault="00DA59AA" w:rsidP="00142CAE">
      <w:pPr>
        <w:rPr>
          <w:lang w:val="en-US"/>
        </w:rPr>
      </w:pPr>
      <w:r>
        <w:rPr>
          <w:noProof/>
          <w:lang w:val="en-US"/>
        </w:rPr>
        <w:drawing>
          <wp:inline distT="0" distB="0" distL="0" distR="0" wp14:anchorId="6F0DE359" wp14:editId="1CA38E3D">
            <wp:extent cx="6120130" cy="3447415"/>
            <wp:effectExtent l="0" t="0" r="0" b="635"/>
            <wp:docPr id="1786824966" name="Picture 10" descr="A group of people unloading humanitarian supplies from a plane onto grass next to a runway. A pile of red crates containing kitchen items is in the foreground of th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24966" name="Picture 10" descr="A group of people unloading humanitarian supplies from a plane onto grass next to a runway. A pile of red crates containing kitchen items is in the foreground of the photo"/>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120130" cy="3447415"/>
                    </a:xfrm>
                    <a:prstGeom prst="rect">
                      <a:avLst/>
                    </a:prstGeom>
                    <a:ln>
                      <a:noFill/>
                    </a:ln>
                    <a:extLst>
                      <a:ext uri="{53640926-AAD7-44D8-BBD7-CCE9431645EC}">
                        <a14:shadowObscured xmlns:a14="http://schemas.microsoft.com/office/drawing/2010/main"/>
                      </a:ext>
                    </a:extLst>
                  </pic:spPr>
                </pic:pic>
              </a:graphicData>
            </a:graphic>
          </wp:inline>
        </w:drawing>
      </w:r>
      <w:r w:rsidR="00142CAE" w:rsidRPr="00142CAE">
        <w:rPr>
          <w:i/>
          <w:iCs/>
          <w:sz w:val="18"/>
          <w:szCs w:val="20"/>
          <w:lang w:val="en-US"/>
        </w:rPr>
        <w:t xml:space="preserve"> </w:t>
      </w:r>
      <w:r w:rsidR="00142CAE" w:rsidRPr="00A111E9">
        <w:rPr>
          <w:i/>
          <w:iCs/>
          <w:sz w:val="18"/>
          <w:szCs w:val="20"/>
          <w:lang w:val="en-US"/>
        </w:rPr>
        <w:t xml:space="preserve">Humanitarian items being </w:t>
      </w:r>
      <w:r w:rsidR="00924690">
        <w:rPr>
          <w:i/>
          <w:iCs/>
          <w:sz w:val="18"/>
          <w:szCs w:val="20"/>
          <w:lang w:val="en-US"/>
        </w:rPr>
        <w:t xml:space="preserve">unloaded </w:t>
      </w:r>
      <w:r w:rsidR="00142CAE" w:rsidRPr="00A111E9">
        <w:rPr>
          <w:i/>
          <w:iCs/>
          <w:sz w:val="18"/>
          <w:szCs w:val="20"/>
          <w:lang w:val="en-US"/>
        </w:rPr>
        <w:t>in PNG (Source: Shaun Thomas, HLC).</w:t>
      </w:r>
    </w:p>
    <w:p w14:paraId="088BFCEF" w14:textId="51077759" w:rsidR="00085976" w:rsidRPr="00085976" w:rsidRDefault="00085976" w:rsidP="00085976">
      <w:pPr>
        <w:pStyle w:val="Head5"/>
        <w:rPr>
          <w:lang w:val="en-US"/>
        </w:rPr>
      </w:pPr>
      <w:r w:rsidRPr="00085976">
        <w:rPr>
          <w:lang w:val="en-US"/>
        </w:rPr>
        <w:lastRenderedPageBreak/>
        <w:t>GUIDED BY LOCAL NEEDS</w:t>
      </w:r>
    </w:p>
    <w:p w14:paraId="63CC3018" w14:textId="40FE259D" w:rsidR="00085976" w:rsidRDefault="00085976" w:rsidP="00085976">
      <w:pPr>
        <w:rPr>
          <w:lang w:val="en-US"/>
        </w:rPr>
      </w:pPr>
      <w:r w:rsidRPr="00085976">
        <w:rPr>
          <w:lang w:val="en-US"/>
        </w:rPr>
        <w:t>Consultation between Australia’s High</w:t>
      </w:r>
      <w:r>
        <w:rPr>
          <w:lang w:val="en-US"/>
        </w:rPr>
        <w:t xml:space="preserve"> </w:t>
      </w:r>
      <w:r w:rsidRPr="00085976">
        <w:rPr>
          <w:lang w:val="en-US"/>
        </w:rPr>
        <w:t>Commission in Papua New Guinea and the</w:t>
      </w:r>
      <w:r>
        <w:rPr>
          <w:lang w:val="en-US"/>
        </w:rPr>
        <w:t xml:space="preserve"> </w:t>
      </w:r>
      <w:r w:rsidRPr="00085976">
        <w:rPr>
          <w:lang w:val="en-US"/>
        </w:rPr>
        <w:t>Autonomous Region of Bougainville informed</w:t>
      </w:r>
      <w:r>
        <w:rPr>
          <w:lang w:val="en-US"/>
        </w:rPr>
        <w:t xml:space="preserve"> </w:t>
      </w:r>
      <w:r w:rsidRPr="00085976">
        <w:rPr>
          <w:lang w:val="en-US"/>
        </w:rPr>
        <w:t>the choice of humanitarian supplies,</w:t>
      </w:r>
      <w:r>
        <w:rPr>
          <w:lang w:val="en-US"/>
        </w:rPr>
        <w:t xml:space="preserve"> </w:t>
      </w:r>
      <w:r w:rsidRPr="00085976">
        <w:rPr>
          <w:lang w:val="en-US"/>
        </w:rPr>
        <w:t>including priority clusters such as Shelter,</w:t>
      </w:r>
      <w:r>
        <w:rPr>
          <w:lang w:val="en-US"/>
        </w:rPr>
        <w:t xml:space="preserve"> </w:t>
      </w:r>
      <w:r w:rsidRPr="00085976">
        <w:rPr>
          <w:lang w:val="en-US"/>
        </w:rPr>
        <w:t>Health and WASH.</w:t>
      </w:r>
    </w:p>
    <w:p w14:paraId="0ECB4AE4" w14:textId="4BB1CFC1" w:rsidR="009E34CB" w:rsidRPr="009E34CB" w:rsidRDefault="009E34CB" w:rsidP="009E34CB">
      <w:pPr>
        <w:pStyle w:val="Head4"/>
        <w:rPr>
          <w:lang w:val="en-US"/>
        </w:rPr>
      </w:pPr>
      <w:r w:rsidRPr="009E34CB">
        <w:rPr>
          <w:lang w:val="en-US"/>
        </w:rPr>
        <w:t>Support to the Autonomous Bougainville</w:t>
      </w:r>
      <w:r>
        <w:rPr>
          <w:lang w:val="en-US"/>
        </w:rPr>
        <w:t xml:space="preserve"> </w:t>
      </w:r>
      <w:r w:rsidRPr="009E34CB">
        <w:rPr>
          <w:lang w:val="en-US"/>
        </w:rPr>
        <w:t>Government:</w:t>
      </w:r>
    </w:p>
    <w:p w14:paraId="64C0DE02" w14:textId="77777777" w:rsidR="00085976" w:rsidRDefault="009E34CB" w:rsidP="009E34CB">
      <w:pPr>
        <w:rPr>
          <w:lang w:val="en-US"/>
        </w:rPr>
      </w:pPr>
      <w:r w:rsidRPr="009E34CB">
        <w:rPr>
          <w:lang w:val="en-US"/>
        </w:rPr>
        <w:t>On 11 August, we were tasked to activate an ICMT</w:t>
      </w:r>
      <w:r w:rsidR="00085976">
        <w:rPr>
          <w:lang w:val="en-US"/>
        </w:rPr>
        <w:t xml:space="preserve"> </w:t>
      </w:r>
      <w:r w:rsidRPr="009E34CB">
        <w:rPr>
          <w:lang w:val="en-US"/>
        </w:rPr>
        <w:t>with specialist expertise in logistics and</w:t>
      </w:r>
      <w:r w:rsidR="00085976">
        <w:rPr>
          <w:lang w:val="en-US"/>
        </w:rPr>
        <w:t xml:space="preserve"> </w:t>
      </w:r>
      <w:r w:rsidRPr="009E34CB">
        <w:rPr>
          <w:lang w:val="en-US"/>
        </w:rPr>
        <w:t>humanitarian response. HLC ICMT included two</w:t>
      </w:r>
      <w:r w:rsidR="00085976">
        <w:rPr>
          <w:lang w:val="en-US"/>
        </w:rPr>
        <w:t xml:space="preserve"> </w:t>
      </w:r>
      <w:r w:rsidRPr="009E34CB">
        <w:rPr>
          <w:lang w:val="en-US"/>
        </w:rPr>
        <w:t>logisticians with expertise in the Pacific context,</w:t>
      </w:r>
      <w:r w:rsidR="00085976">
        <w:rPr>
          <w:lang w:val="en-US"/>
        </w:rPr>
        <w:t xml:space="preserve"> </w:t>
      </w:r>
      <w:r w:rsidRPr="009E34CB">
        <w:rPr>
          <w:lang w:val="en-US"/>
        </w:rPr>
        <w:t>as well as Pidgin language capability. Due to visa</w:t>
      </w:r>
      <w:r w:rsidR="00085976">
        <w:rPr>
          <w:lang w:val="en-US"/>
        </w:rPr>
        <w:t xml:space="preserve"> </w:t>
      </w:r>
      <w:r w:rsidRPr="009E34CB">
        <w:rPr>
          <w:lang w:val="en-US"/>
        </w:rPr>
        <w:t>delays, our ICMT deployed on 25 August.</w:t>
      </w:r>
      <w:r w:rsidR="00085976">
        <w:rPr>
          <w:lang w:val="en-US"/>
        </w:rPr>
        <w:t xml:space="preserve"> </w:t>
      </w:r>
    </w:p>
    <w:p w14:paraId="78FA5371" w14:textId="76421F90" w:rsidR="009E34CB" w:rsidRPr="009E34CB" w:rsidRDefault="009E34CB" w:rsidP="009E34CB">
      <w:pPr>
        <w:rPr>
          <w:lang w:val="en-US"/>
        </w:rPr>
      </w:pPr>
      <w:r w:rsidRPr="009E34CB">
        <w:rPr>
          <w:lang w:val="en-US"/>
        </w:rPr>
        <w:t>The Australian High Commission in Papua New</w:t>
      </w:r>
      <w:r w:rsidR="00085976">
        <w:rPr>
          <w:lang w:val="en-US"/>
        </w:rPr>
        <w:t xml:space="preserve"> </w:t>
      </w:r>
      <w:r w:rsidRPr="009E34CB">
        <w:rPr>
          <w:lang w:val="en-US"/>
        </w:rPr>
        <w:t>Guinea tasked our ICMT to embed within the</w:t>
      </w:r>
      <w:r w:rsidR="00085976">
        <w:rPr>
          <w:lang w:val="en-US"/>
        </w:rPr>
        <w:t xml:space="preserve"> </w:t>
      </w:r>
      <w:r w:rsidRPr="009E34CB">
        <w:rPr>
          <w:lang w:val="en-US"/>
        </w:rPr>
        <w:t>Autonomous Bougainville Government SOECC</w:t>
      </w:r>
      <w:r w:rsidR="00085976">
        <w:rPr>
          <w:lang w:val="en-US"/>
        </w:rPr>
        <w:t xml:space="preserve"> </w:t>
      </w:r>
      <w:r w:rsidRPr="009E34CB">
        <w:rPr>
          <w:lang w:val="en-US"/>
        </w:rPr>
        <w:t>(State of Emergency Control Centre). This was to</w:t>
      </w:r>
      <w:r w:rsidR="00085976">
        <w:rPr>
          <w:lang w:val="en-US"/>
        </w:rPr>
        <w:t xml:space="preserve"> </w:t>
      </w:r>
      <w:r w:rsidRPr="009E34CB">
        <w:rPr>
          <w:lang w:val="en-US"/>
        </w:rPr>
        <w:t>provide expert specialist support to the SOECC,</w:t>
      </w:r>
      <w:r w:rsidR="00085976">
        <w:rPr>
          <w:lang w:val="en-US"/>
        </w:rPr>
        <w:t xml:space="preserve"> </w:t>
      </w:r>
      <w:r w:rsidRPr="009E34CB">
        <w:rPr>
          <w:lang w:val="en-US"/>
        </w:rPr>
        <w:t>while also providing advice to the Australian</w:t>
      </w:r>
      <w:r w:rsidR="00085976">
        <w:rPr>
          <w:lang w:val="en-US"/>
        </w:rPr>
        <w:t xml:space="preserve"> </w:t>
      </w:r>
      <w:r w:rsidRPr="009E34CB">
        <w:rPr>
          <w:lang w:val="en-US"/>
        </w:rPr>
        <w:t>Government on the current situation.</w:t>
      </w:r>
    </w:p>
    <w:p w14:paraId="3392FFF0" w14:textId="63B6089D" w:rsidR="009E34CB" w:rsidRPr="009E34CB" w:rsidRDefault="009E34CB" w:rsidP="009E34CB">
      <w:pPr>
        <w:rPr>
          <w:lang w:val="en-US"/>
        </w:rPr>
      </w:pPr>
      <w:r w:rsidRPr="009E34CB">
        <w:rPr>
          <w:lang w:val="en-US"/>
        </w:rPr>
        <w:t>When heavy rainfall and flooding also impacted</w:t>
      </w:r>
      <w:r w:rsidR="00085976">
        <w:rPr>
          <w:lang w:val="en-US"/>
        </w:rPr>
        <w:t xml:space="preserve"> </w:t>
      </w:r>
      <w:r w:rsidRPr="009E34CB">
        <w:rPr>
          <w:lang w:val="en-US"/>
        </w:rPr>
        <w:t xml:space="preserve">southern Bougainville communities in </w:t>
      </w:r>
      <w:proofErr w:type="spellStart"/>
      <w:r w:rsidRPr="009E34CB">
        <w:rPr>
          <w:lang w:val="en-US"/>
        </w:rPr>
        <w:t>mid</w:t>
      </w:r>
      <w:r w:rsidR="00085976">
        <w:rPr>
          <w:lang w:val="en-US"/>
        </w:rPr>
        <w:t xml:space="preserve"> </w:t>
      </w:r>
      <w:r w:rsidRPr="009E34CB">
        <w:rPr>
          <w:lang w:val="en-US"/>
        </w:rPr>
        <w:t>August</w:t>
      </w:r>
      <w:proofErr w:type="spellEnd"/>
      <w:r w:rsidRPr="009E34CB">
        <w:rPr>
          <w:lang w:val="en-US"/>
        </w:rPr>
        <w:t>, our ICMT pivoted and provided logistics</w:t>
      </w:r>
      <w:r w:rsidR="00085976">
        <w:rPr>
          <w:lang w:val="en-US"/>
        </w:rPr>
        <w:t xml:space="preserve"> </w:t>
      </w:r>
      <w:r w:rsidRPr="009E34CB">
        <w:rPr>
          <w:lang w:val="en-US"/>
        </w:rPr>
        <w:t>support to locally led disaster response efforts,</w:t>
      </w:r>
      <w:r w:rsidR="00085976">
        <w:rPr>
          <w:lang w:val="en-US"/>
        </w:rPr>
        <w:t xml:space="preserve"> </w:t>
      </w:r>
      <w:r w:rsidRPr="009E34CB">
        <w:rPr>
          <w:lang w:val="en-US"/>
        </w:rPr>
        <w:t xml:space="preserve">led by the SOECC. </w:t>
      </w:r>
    </w:p>
    <w:p w14:paraId="50B9B204" w14:textId="77777777" w:rsidR="006C51EA" w:rsidRDefault="009E34CB" w:rsidP="009E34CB">
      <w:pPr>
        <w:rPr>
          <w:noProof/>
          <w:lang w:val="en-US"/>
        </w:rPr>
      </w:pPr>
      <w:r w:rsidRPr="009E34CB">
        <w:rPr>
          <w:lang w:val="en-US"/>
        </w:rPr>
        <w:t>The ICMT was able to support the Autonomous</w:t>
      </w:r>
      <w:r w:rsidR="00085976">
        <w:rPr>
          <w:lang w:val="en-US"/>
        </w:rPr>
        <w:t xml:space="preserve"> </w:t>
      </w:r>
      <w:r w:rsidRPr="009E34CB">
        <w:rPr>
          <w:lang w:val="en-US"/>
        </w:rPr>
        <w:t>Region of Bougainville’s SOECC, while also</w:t>
      </w:r>
      <w:r w:rsidR="00085976">
        <w:rPr>
          <w:lang w:val="en-US"/>
        </w:rPr>
        <w:t xml:space="preserve"> </w:t>
      </w:r>
      <w:r w:rsidRPr="009E34CB">
        <w:rPr>
          <w:lang w:val="en-US"/>
        </w:rPr>
        <w:t xml:space="preserve">supporting notable sites including the </w:t>
      </w:r>
      <w:proofErr w:type="spellStart"/>
      <w:r w:rsidRPr="009E34CB">
        <w:rPr>
          <w:lang w:val="en-US"/>
        </w:rPr>
        <w:t>Wakunai</w:t>
      </w:r>
      <w:proofErr w:type="spellEnd"/>
      <w:r w:rsidR="00085976">
        <w:rPr>
          <w:lang w:val="en-US"/>
        </w:rPr>
        <w:t xml:space="preserve"> </w:t>
      </w:r>
      <w:r w:rsidRPr="009E34CB">
        <w:rPr>
          <w:lang w:val="en-US"/>
        </w:rPr>
        <w:t xml:space="preserve">and </w:t>
      </w:r>
      <w:proofErr w:type="spellStart"/>
      <w:r w:rsidRPr="009E34CB">
        <w:rPr>
          <w:lang w:val="en-US"/>
        </w:rPr>
        <w:t>Torokina</w:t>
      </w:r>
      <w:proofErr w:type="spellEnd"/>
      <w:r w:rsidRPr="009E34CB">
        <w:rPr>
          <w:lang w:val="en-US"/>
        </w:rPr>
        <w:t xml:space="preserve"> Internally Displaced Peoples</w:t>
      </w:r>
      <w:r w:rsidR="00085976">
        <w:rPr>
          <w:lang w:val="en-US"/>
        </w:rPr>
        <w:t xml:space="preserve"> </w:t>
      </w:r>
      <w:r w:rsidRPr="009E34CB">
        <w:rPr>
          <w:lang w:val="en-US"/>
        </w:rPr>
        <w:t>Camps. They provided training, advice and</w:t>
      </w:r>
      <w:r w:rsidR="00085976">
        <w:rPr>
          <w:lang w:val="en-US"/>
        </w:rPr>
        <w:t xml:space="preserve"> </w:t>
      </w:r>
      <w:r w:rsidRPr="009E34CB">
        <w:rPr>
          <w:lang w:val="en-US"/>
        </w:rPr>
        <w:t>mentoring to the SOECC, informed logistics</w:t>
      </w:r>
      <w:r w:rsidR="00085976">
        <w:rPr>
          <w:lang w:val="en-US"/>
        </w:rPr>
        <w:t xml:space="preserve"> </w:t>
      </w:r>
      <w:r w:rsidRPr="009E34CB">
        <w:rPr>
          <w:lang w:val="en-US"/>
        </w:rPr>
        <w:t>planning, while also reported their observations</w:t>
      </w:r>
      <w:r w:rsidR="00085976">
        <w:rPr>
          <w:lang w:val="en-US"/>
        </w:rPr>
        <w:t xml:space="preserve"> </w:t>
      </w:r>
      <w:r w:rsidRPr="009E34CB">
        <w:rPr>
          <w:lang w:val="en-US"/>
        </w:rPr>
        <w:t>to help inform the Australian Government on the</w:t>
      </w:r>
      <w:r w:rsidR="00085976">
        <w:rPr>
          <w:lang w:val="en-US"/>
        </w:rPr>
        <w:t xml:space="preserve"> </w:t>
      </w:r>
      <w:r w:rsidRPr="009E34CB">
        <w:rPr>
          <w:lang w:val="en-US"/>
        </w:rPr>
        <w:t>humanitarian needs within the Autonomous</w:t>
      </w:r>
      <w:r w:rsidR="00085976">
        <w:rPr>
          <w:lang w:val="en-US"/>
        </w:rPr>
        <w:t xml:space="preserve"> </w:t>
      </w:r>
      <w:r w:rsidRPr="009E34CB">
        <w:rPr>
          <w:lang w:val="en-US"/>
        </w:rPr>
        <w:t>Region of Bougainville.</w:t>
      </w:r>
      <w:r w:rsidR="006C51EA" w:rsidRPr="006C51EA">
        <w:rPr>
          <w:noProof/>
          <w:lang w:val="en-US"/>
        </w:rPr>
        <w:t xml:space="preserve"> </w:t>
      </w:r>
    </w:p>
    <w:p w14:paraId="4E744396" w14:textId="43AD89AD" w:rsidR="00085976" w:rsidRDefault="00085976" w:rsidP="00085976">
      <w:pPr>
        <w:pStyle w:val="Head5"/>
        <w:rPr>
          <w:lang w:val="en-US"/>
        </w:rPr>
      </w:pPr>
      <w:r w:rsidRPr="00085976">
        <w:rPr>
          <w:lang w:val="en-US"/>
        </w:rPr>
        <w:t>STAFF SPOTLIGHT:</w:t>
      </w:r>
      <w:r>
        <w:rPr>
          <w:lang w:val="en-US"/>
        </w:rPr>
        <w:t xml:space="preserve"> </w:t>
      </w:r>
      <w:r w:rsidRPr="00085976">
        <w:rPr>
          <w:lang w:val="en-US"/>
        </w:rPr>
        <w:t>KENNEDY FOLASI</w:t>
      </w:r>
    </w:p>
    <w:p w14:paraId="0AAA47FD" w14:textId="77777777" w:rsidR="00C845A0" w:rsidRDefault="00085976" w:rsidP="00085976">
      <w:pPr>
        <w:rPr>
          <w:noProof/>
          <w:lang w:val="en-US"/>
        </w:rPr>
      </w:pPr>
      <w:r w:rsidRPr="00085976">
        <w:rPr>
          <w:lang w:val="en-US"/>
        </w:rPr>
        <w:t>Kennedy Folasi is a Humanitarian Logistician and</w:t>
      </w:r>
      <w:r>
        <w:rPr>
          <w:lang w:val="en-US"/>
        </w:rPr>
        <w:t xml:space="preserve"> </w:t>
      </w:r>
      <w:r w:rsidRPr="00085976">
        <w:rPr>
          <w:lang w:val="en-US"/>
        </w:rPr>
        <w:t>was deployed to Papua New Guinea, as part of the</w:t>
      </w:r>
      <w:r>
        <w:rPr>
          <w:lang w:val="en-US"/>
        </w:rPr>
        <w:t xml:space="preserve"> </w:t>
      </w:r>
      <w:r w:rsidRPr="00085976">
        <w:rPr>
          <w:lang w:val="en-US"/>
        </w:rPr>
        <w:t xml:space="preserve">Mt. </w:t>
      </w:r>
      <w:proofErr w:type="spellStart"/>
      <w:r w:rsidRPr="00085976">
        <w:rPr>
          <w:lang w:val="en-US"/>
        </w:rPr>
        <w:t>Bagana</w:t>
      </w:r>
      <w:proofErr w:type="spellEnd"/>
      <w:r w:rsidRPr="00085976">
        <w:rPr>
          <w:lang w:val="en-US"/>
        </w:rPr>
        <w:t xml:space="preserve"> response to provide support to the</w:t>
      </w:r>
      <w:r>
        <w:rPr>
          <w:lang w:val="en-US"/>
        </w:rPr>
        <w:t xml:space="preserve"> </w:t>
      </w:r>
      <w:r w:rsidRPr="00085976">
        <w:rPr>
          <w:lang w:val="en-US"/>
        </w:rPr>
        <w:t>Autonomous Bougainville Government.</w:t>
      </w:r>
      <w:r>
        <w:rPr>
          <w:lang w:val="en-US"/>
        </w:rPr>
        <w:t xml:space="preserve"> </w:t>
      </w:r>
      <w:r w:rsidRPr="00085976">
        <w:rPr>
          <w:lang w:val="en-US"/>
        </w:rPr>
        <w:t>Kennedy played an integral role in supporting the</w:t>
      </w:r>
      <w:r>
        <w:rPr>
          <w:lang w:val="en-US"/>
        </w:rPr>
        <w:t xml:space="preserve"> </w:t>
      </w:r>
      <w:r w:rsidRPr="00085976">
        <w:rPr>
          <w:lang w:val="en-US"/>
        </w:rPr>
        <w:t>Autonomous Bougainville Government State of</w:t>
      </w:r>
      <w:r>
        <w:rPr>
          <w:lang w:val="en-US"/>
        </w:rPr>
        <w:t xml:space="preserve"> </w:t>
      </w:r>
      <w:r w:rsidRPr="00085976">
        <w:rPr>
          <w:lang w:val="en-US"/>
        </w:rPr>
        <w:t>Emergency Control Centre (SOECC). He provided</w:t>
      </w:r>
      <w:r>
        <w:rPr>
          <w:lang w:val="en-US"/>
        </w:rPr>
        <w:t xml:space="preserve"> </w:t>
      </w:r>
      <w:r w:rsidRPr="00085976">
        <w:rPr>
          <w:lang w:val="en-US"/>
        </w:rPr>
        <w:t>technical advice on the transportation and storage</w:t>
      </w:r>
      <w:r>
        <w:rPr>
          <w:lang w:val="en-US"/>
        </w:rPr>
        <w:t xml:space="preserve"> </w:t>
      </w:r>
      <w:r w:rsidRPr="00085976">
        <w:rPr>
          <w:lang w:val="en-US"/>
        </w:rPr>
        <w:t>of Australia’s humanitarian supplies, shaped and</w:t>
      </w:r>
      <w:r>
        <w:rPr>
          <w:lang w:val="en-US"/>
        </w:rPr>
        <w:t xml:space="preserve"> </w:t>
      </w:r>
      <w:r w:rsidRPr="00085976">
        <w:rPr>
          <w:lang w:val="en-US"/>
        </w:rPr>
        <w:t>informed SOECC’s logistics planning, while also</w:t>
      </w:r>
      <w:r>
        <w:rPr>
          <w:lang w:val="en-US"/>
        </w:rPr>
        <w:t xml:space="preserve"> </w:t>
      </w:r>
      <w:r w:rsidRPr="00085976">
        <w:rPr>
          <w:lang w:val="en-US"/>
        </w:rPr>
        <w:t>supporting the negotiation of Aropa Airport as a key</w:t>
      </w:r>
      <w:r>
        <w:rPr>
          <w:lang w:val="en-US"/>
        </w:rPr>
        <w:t xml:space="preserve"> </w:t>
      </w:r>
      <w:r w:rsidRPr="00085976">
        <w:rPr>
          <w:lang w:val="en-US"/>
        </w:rPr>
        <w:t>staging location for humanitarian supplies before it</w:t>
      </w:r>
      <w:r>
        <w:rPr>
          <w:lang w:val="en-US"/>
        </w:rPr>
        <w:t xml:space="preserve"> </w:t>
      </w:r>
      <w:r w:rsidRPr="00085976">
        <w:rPr>
          <w:lang w:val="en-US"/>
        </w:rPr>
        <w:t>reached communities affected by the disasters.</w:t>
      </w:r>
      <w:r w:rsidR="00C845A0">
        <w:rPr>
          <w:lang w:val="en-US"/>
        </w:rPr>
        <w:t xml:space="preserve"> </w:t>
      </w:r>
      <w:r w:rsidRPr="00085976">
        <w:rPr>
          <w:lang w:val="en-US"/>
        </w:rPr>
        <w:t>For Kennedy, supporting a locally led response to</w:t>
      </w:r>
      <w:r>
        <w:rPr>
          <w:lang w:val="en-US"/>
        </w:rPr>
        <w:t xml:space="preserve"> </w:t>
      </w:r>
      <w:r w:rsidRPr="00085976">
        <w:rPr>
          <w:lang w:val="en-US"/>
        </w:rPr>
        <w:t xml:space="preserve">disasters requires a specific skillset: </w:t>
      </w:r>
      <w:r>
        <w:rPr>
          <w:lang w:val="en-US"/>
        </w:rPr>
        <w:t>“</w:t>
      </w:r>
      <w:r w:rsidRPr="00085976">
        <w:rPr>
          <w:lang w:val="en-US"/>
        </w:rPr>
        <w:t>Good logistics</w:t>
      </w:r>
      <w:r>
        <w:rPr>
          <w:lang w:val="en-US"/>
        </w:rPr>
        <w:t xml:space="preserve"> </w:t>
      </w:r>
      <w:r w:rsidRPr="00085976">
        <w:rPr>
          <w:lang w:val="en-US"/>
        </w:rPr>
        <w:t>planning, understanding the local context and</w:t>
      </w:r>
      <w:r>
        <w:rPr>
          <w:lang w:val="en-US"/>
        </w:rPr>
        <w:t xml:space="preserve"> </w:t>
      </w:r>
      <w:r w:rsidRPr="00085976">
        <w:rPr>
          <w:lang w:val="en-US"/>
        </w:rPr>
        <w:t>being able to build strong relationships with</w:t>
      </w:r>
      <w:r>
        <w:rPr>
          <w:lang w:val="en-US"/>
        </w:rPr>
        <w:t xml:space="preserve"> </w:t>
      </w:r>
      <w:r w:rsidRPr="00085976">
        <w:rPr>
          <w:lang w:val="en-US"/>
        </w:rPr>
        <w:t>people on the</w:t>
      </w:r>
      <w:r w:rsidR="00A71AE1">
        <w:rPr>
          <w:lang w:val="en-US"/>
        </w:rPr>
        <w:t xml:space="preserve"> </w:t>
      </w:r>
      <w:r w:rsidRPr="00085976">
        <w:rPr>
          <w:lang w:val="en-US"/>
        </w:rPr>
        <w:t>ground is important.</w:t>
      </w:r>
      <w:r>
        <w:rPr>
          <w:lang w:val="en-US"/>
        </w:rPr>
        <w:t>”</w:t>
      </w:r>
      <w:r w:rsidR="00A71AE1" w:rsidRPr="00A71AE1">
        <w:rPr>
          <w:noProof/>
          <w:lang w:val="en-US"/>
        </w:rPr>
        <w:t xml:space="preserve"> </w:t>
      </w:r>
    </w:p>
    <w:p w14:paraId="498A136E" w14:textId="177D24FF" w:rsidR="00085976" w:rsidRDefault="00A71AE1" w:rsidP="00085976">
      <w:pPr>
        <w:rPr>
          <w:lang w:val="en-US"/>
        </w:rPr>
      </w:pPr>
      <w:r>
        <w:rPr>
          <w:noProof/>
          <w:lang w:val="en-US"/>
        </w:rPr>
        <w:drawing>
          <wp:inline distT="0" distB="0" distL="0" distR="0" wp14:anchorId="6A29E2F6" wp14:editId="4A2F88E5">
            <wp:extent cx="6120130" cy="2705100"/>
            <wp:effectExtent l="0" t="0" r="0" b="0"/>
            <wp:docPr id="1471283651" name="Picture 11" descr="A man in a high visibility vest stands in front of a warehouse rack containing Australia Aid branded humanitarian supplies with his arms crossed, looking downward toward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83651" name="Picture 11" descr="A man in a high visibility vest stands in front of a warehouse rack containing Australia Aid branded humanitarian supplies with his arms crossed, looking downward toward the camera"/>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120130" cy="2705100"/>
                    </a:xfrm>
                    <a:prstGeom prst="rect">
                      <a:avLst/>
                    </a:prstGeom>
                    <a:ln>
                      <a:noFill/>
                    </a:ln>
                    <a:extLst>
                      <a:ext uri="{53640926-AAD7-44D8-BBD7-CCE9431645EC}">
                        <a14:shadowObscured xmlns:a14="http://schemas.microsoft.com/office/drawing/2010/main"/>
                      </a:ext>
                    </a:extLst>
                  </pic:spPr>
                </pic:pic>
              </a:graphicData>
            </a:graphic>
          </wp:inline>
        </w:drawing>
      </w:r>
      <w:r w:rsidR="005A2B67">
        <w:rPr>
          <w:i/>
          <w:iCs/>
          <w:sz w:val="18"/>
          <w:szCs w:val="20"/>
          <w:lang w:val="en-US"/>
        </w:rPr>
        <w:t>Response team member Kennedy Folasi</w:t>
      </w:r>
      <w:r w:rsidR="00104B64" w:rsidRPr="00A111E9">
        <w:rPr>
          <w:i/>
          <w:iCs/>
          <w:sz w:val="18"/>
          <w:szCs w:val="20"/>
          <w:lang w:val="en-US"/>
        </w:rPr>
        <w:t xml:space="preserve"> (Source: </w:t>
      </w:r>
      <w:r w:rsidR="005A2B67">
        <w:rPr>
          <w:i/>
          <w:iCs/>
          <w:sz w:val="18"/>
          <w:szCs w:val="20"/>
          <w:lang w:val="en-US"/>
        </w:rPr>
        <w:t>Reginald Ramos</w:t>
      </w:r>
      <w:r w:rsidR="00104B64" w:rsidRPr="00A111E9">
        <w:rPr>
          <w:i/>
          <w:iCs/>
          <w:sz w:val="18"/>
          <w:szCs w:val="20"/>
          <w:lang w:val="en-US"/>
        </w:rPr>
        <w:t>, HLC).</w:t>
      </w:r>
    </w:p>
    <w:p w14:paraId="2F1EBEA2" w14:textId="77777777" w:rsidR="00104B64" w:rsidRDefault="00104B64" w:rsidP="00085976">
      <w:pPr>
        <w:rPr>
          <w:lang w:val="en-US"/>
        </w:rPr>
      </w:pPr>
    </w:p>
    <w:p w14:paraId="459AC141" w14:textId="2D304167" w:rsidR="00085976" w:rsidRDefault="00085976" w:rsidP="0038295C">
      <w:pPr>
        <w:pStyle w:val="Head2"/>
        <w:rPr>
          <w:color w:val="02616F" w:themeColor="accent1" w:themeShade="80"/>
        </w:rPr>
      </w:pPr>
      <w:bookmarkStart w:id="34" w:name="_Toc183164258"/>
      <w:r w:rsidRPr="00085976">
        <w:rPr>
          <w:color w:val="02616F" w:themeColor="accent1" w:themeShade="80"/>
        </w:rPr>
        <w:lastRenderedPageBreak/>
        <w:t xml:space="preserve">TROPICAL CYCLONE LOLA </w:t>
      </w:r>
      <w:r w:rsidR="00D53B84">
        <w:rPr>
          <w:color w:val="02616F" w:themeColor="accent1" w:themeShade="80"/>
        </w:rPr>
        <w:t xml:space="preserve">- </w:t>
      </w:r>
      <w:r w:rsidRPr="00085976">
        <w:rPr>
          <w:color w:val="02616F" w:themeColor="accent1" w:themeShade="80"/>
        </w:rPr>
        <w:t>OCTOBER 2023</w:t>
      </w:r>
      <w:bookmarkEnd w:id="34"/>
    </w:p>
    <w:p w14:paraId="1567E8A0" w14:textId="2BD0B599" w:rsidR="00085976" w:rsidRDefault="004C2AE7" w:rsidP="0038295C">
      <w:pPr>
        <w:pStyle w:val="Head3"/>
        <w:rPr>
          <w:color w:val="000000" w:themeColor="text2" w:themeShade="80"/>
        </w:rPr>
      </w:pPr>
      <w:bookmarkStart w:id="35" w:name="_Toc183164259"/>
      <w:r>
        <w:rPr>
          <w:color w:val="000000" w:themeColor="text2" w:themeShade="80"/>
        </w:rPr>
        <w:t>Q</w:t>
      </w:r>
      <w:r w:rsidR="00A32A0A">
        <w:rPr>
          <w:color w:val="000000" w:themeColor="text2" w:themeShade="80"/>
        </w:rPr>
        <w:t>uick Facts</w:t>
      </w:r>
      <w:bookmarkEnd w:id="35"/>
    </w:p>
    <w:p w14:paraId="47828362" w14:textId="7F33F296" w:rsidR="00085976" w:rsidRPr="00085976" w:rsidRDefault="00085976" w:rsidP="000220BA">
      <w:pPr>
        <w:pStyle w:val="ListParagraph"/>
        <w:numPr>
          <w:ilvl w:val="0"/>
          <w:numId w:val="19"/>
        </w:numPr>
        <w:rPr>
          <w:lang w:val="en-US"/>
        </w:rPr>
      </w:pPr>
      <w:r w:rsidRPr="00085976">
        <w:rPr>
          <w:lang w:val="en-US"/>
        </w:rPr>
        <w:t>Location - Solomon Islands and Vanuatu</w:t>
      </w:r>
    </w:p>
    <w:p w14:paraId="4656EFB9" w14:textId="03192790" w:rsidR="00085976" w:rsidRPr="00085976" w:rsidRDefault="00085976" w:rsidP="000220BA">
      <w:pPr>
        <w:pStyle w:val="ListParagraph"/>
        <w:numPr>
          <w:ilvl w:val="0"/>
          <w:numId w:val="19"/>
        </w:numPr>
        <w:rPr>
          <w:lang w:val="en-US"/>
        </w:rPr>
      </w:pPr>
      <w:r w:rsidRPr="00085976">
        <w:rPr>
          <w:lang w:val="en-US"/>
        </w:rPr>
        <w:t>Type - Tropical Cyclone</w:t>
      </w:r>
    </w:p>
    <w:p w14:paraId="1664D671" w14:textId="0BCD5036" w:rsidR="00085976" w:rsidRPr="00085976" w:rsidRDefault="00085976" w:rsidP="000220BA">
      <w:pPr>
        <w:pStyle w:val="ListParagraph"/>
        <w:numPr>
          <w:ilvl w:val="0"/>
          <w:numId w:val="19"/>
        </w:numPr>
        <w:rPr>
          <w:lang w:val="en-US"/>
        </w:rPr>
      </w:pPr>
      <w:r w:rsidRPr="00085976">
        <w:rPr>
          <w:lang w:val="en-US"/>
        </w:rPr>
        <w:t>N</w:t>
      </w:r>
      <w:r>
        <w:rPr>
          <w:lang w:val="en-US"/>
        </w:rPr>
        <w:t>umber of</w:t>
      </w:r>
      <w:r w:rsidRPr="00085976">
        <w:rPr>
          <w:lang w:val="en-US"/>
        </w:rPr>
        <w:t xml:space="preserve"> affected</w:t>
      </w:r>
      <w:r>
        <w:rPr>
          <w:lang w:val="en-US"/>
        </w:rPr>
        <w:t xml:space="preserve"> people: </w:t>
      </w:r>
      <w:r w:rsidRPr="00085976">
        <w:rPr>
          <w:lang w:val="en-US"/>
        </w:rPr>
        <w:t>Vanuatu</w:t>
      </w:r>
      <w:r>
        <w:rPr>
          <w:lang w:val="en-US"/>
        </w:rPr>
        <w:t xml:space="preserve"> </w:t>
      </w:r>
      <w:r w:rsidRPr="00085976">
        <w:rPr>
          <w:lang w:val="en-US"/>
        </w:rPr>
        <w:t>110,748 people</w:t>
      </w:r>
      <w:r>
        <w:rPr>
          <w:lang w:val="en-US"/>
        </w:rPr>
        <w:t xml:space="preserve"> (estimate from </w:t>
      </w:r>
      <w:r w:rsidRPr="00085976">
        <w:rPr>
          <w:lang w:val="en-US"/>
        </w:rPr>
        <w:t>Vanuatu National Disaster Management Office</w:t>
      </w:r>
      <w:r>
        <w:rPr>
          <w:lang w:val="en-US"/>
        </w:rPr>
        <w:t xml:space="preserve">) and Solomon Islands 580 people (estimate from </w:t>
      </w:r>
      <w:r w:rsidRPr="00085976">
        <w:rPr>
          <w:lang w:val="en-US"/>
        </w:rPr>
        <w:t>Solomon Islands Disaster Management Office</w:t>
      </w:r>
      <w:r>
        <w:rPr>
          <w:lang w:val="en-US"/>
        </w:rPr>
        <w:t>)</w:t>
      </w:r>
    </w:p>
    <w:p w14:paraId="7B4897A2" w14:textId="77777777" w:rsidR="00085976" w:rsidRDefault="00085976" w:rsidP="000220BA">
      <w:pPr>
        <w:pStyle w:val="ListParagraph"/>
        <w:numPr>
          <w:ilvl w:val="0"/>
          <w:numId w:val="19"/>
        </w:numPr>
        <w:rPr>
          <w:lang w:val="en-US"/>
        </w:rPr>
      </w:pPr>
      <w:r w:rsidRPr="00085976">
        <w:rPr>
          <w:lang w:val="en-US"/>
        </w:rPr>
        <w:t xml:space="preserve">Items sent - Shelter, Health, WASH (water, sanitation and hygiene) </w:t>
      </w:r>
    </w:p>
    <w:p w14:paraId="5679404D" w14:textId="79F085A6" w:rsidR="00085976" w:rsidRPr="00085976" w:rsidRDefault="00085976" w:rsidP="000220BA">
      <w:pPr>
        <w:pStyle w:val="ListParagraph"/>
        <w:numPr>
          <w:ilvl w:val="0"/>
          <w:numId w:val="19"/>
        </w:numPr>
        <w:rPr>
          <w:lang w:val="en-US"/>
        </w:rPr>
      </w:pPr>
      <w:r w:rsidRPr="00085976">
        <w:rPr>
          <w:lang w:val="en-US"/>
        </w:rPr>
        <w:t>Mode of delivery - 2 x flights (ADF), 1 x sea shipment (ADV Reliant)</w:t>
      </w:r>
    </w:p>
    <w:p w14:paraId="7B4877A8" w14:textId="54ADB8A1" w:rsidR="00085976" w:rsidRPr="00085976" w:rsidRDefault="00085976" w:rsidP="000220BA">
      <w:pPr>
        <w:pStyle w:val="ListParagraph"/>
        <w:numPr>
          <w:ilvl w:val="0"/>
          <w:numId w:val="19"/>
        </w:numPr>
        <w:rPr>
          <w:lang w:val="en-US"/>
        </w:rPr>
      </w:pPr>
      <w:r w:rsidRPr="00085976">
        <w:rPr>
          <w:lang w:val="en-US"/>
        </w:rPr>
        <w:t>Deployment - 3 person in-country management team</w:t>
      </w:r>
    </w:p>
    <w:p w14:paraId="41852743" w14:textId="02F41163" w:rsidR="00085976" w:rsidRPr="009E34CB" w:rsidRDefault="00085976" w:rsidP="0038295C">
      <w:pPr>
        <w:pStyle w:val="Head3"/>
        <w:rPr>
          <w:color w:val="000000" w:themeColor="text2" w:themeShade="80"/>
        </w:rPr>
      </w:pPr>
      <w:bookmarkStart w:id="36" w:name="_Toc183164260"/>
      <w:r w:rsidRPr="009E34CB">
        <w:rPr>
          <w:color w:val="000000" w:themeColor="text2" w:themeShade="80"/>
        </w:rPr>
        <w:t>B</w:t>
      </w:r>
      <w:r w:rsidR="00A32A0A">
        <w:rPr>
          <w:color w:val="000000" w:themeColor="text2" w:themeShade="80"/>
        </w:rPr>
        <w:t>ackground</w:t>
      </w:r>
      <w:bookmarkEnd w:id="36"/>
    </w:p>
    <w:p w14:paraId="5BFB80AA" w14:textId="434CD1B1" w:rsidR="00085976" w:rsidRDefault="00085976" w:rsidP="00085976">
      <w:pPr>
        <w:rPr>
          <w:lang w:val="en-US"/>
        </w:rPr>
      </w:pPr>
      <w:r w:rsidRPr="00085976">
        <w:rPr>
          <w:lang w:val="en-US"/>
        </w:rPr>
        <w:t>Tropical Cyclone Lola emerged as an off-season</w:t>
      </w:r>
      <w:r>
        <w:rPr>
          <w:lang w:val="en-US"/>
        </w:rPr>
        <w:t xml:space="preserve"> </w:t>
      </w:r>
      <w:r w:rsidRPr="00085976">
        <w:rPr>
          <w:lang w:val="en-US"/>
        </w:rPr>
        <w:t>cyclone in the Pacific, reaching winds of 205</w:t>
      </w:r>
      <w:r>
        <w:rPr>
          <w:lang w:val="en-US"/>
        </w:rPr>
        <w:t xml:space="preserve"> </w:t>
      </w:r>
      <w:proofErr w:type="spellStart"/>
      <w:r w:rsidRPr="00085976">
        <w:rPr>
          <w:lang w:val="en-US"/>
        </w:rPr>
        <w:t>kilometres</w:t>
      </w:r>
      <w:proofErr w:type="spellEnd"/>
      <w:r w:rsidRPr="00085976">
        <w:rPr>
          <w:lang w:val="en-US"/>
        </w:rPr>
        <w:t xml:space="preserve"> per hour as a Category 5 tropical</w:t>
      </w:r>
      <w:r>
        <w:rPr>
          <w:lang w:val="en-US"/>
        </w:rPr>
        <w:t xml:space="preserve"> </w:t>
      </w:r>
      <w:r w:rsidRPr="00085976">
        <w:rPr>
          <w:lang w:val="en-US"/>
        </w:rPr>
        <w:t>cyclone. Initially, Lola impacted the Solomon</w:t>
      </w:r>
      <w:r>
        <w:rPr>
          <w:lang w:val="en-US"/>
        </w:rPr>
        <w:t xml:space="preserve"> </w:t>
      </w:r>
      <w:r w:rsidRPr="00085976">
        <w:rPr>
          <w:lang w:val="en-US"/>
        </w:rPr>
        <w:t xml:space="preserve">Islands (Category 3) outer island of Tikopia. </w:t>
      </w:r>
      <w:r>
        <w:rPr>
          <w:lang w:val="en-US"/>
        </w:rPr>
        <w:t xml:space="preserve"> </w:t>
      </w:r>
      <w:r w:rsidRPr="00085976">
        <w:rPr>
          <w:lang w:val="en-US"/>
        </w:rPr>
        <w:t>On 22 October, Lola made landfall in Vanuatu</w:t>
      </w:r>
      <w:r>
        <w:rPr>
          <w:lang w:val="en-US"/>
        </w:rPr>
        <w:t xml:space="preserve"> </w:t>
      </w:r>
      <w:r w:rsidRPr="00085976">
        <w:rPr>
          <w:lang w:val="en-US"/>
        </w:rPr>
        <w:t>(Category 5), primarily impacting Pentecost,</w:t>
      </w:r>
      <w:r>
        <w:rPr>
          <w:lang w:val="en-US"/>
        </w:rPr>
        <w:t xml:space="preserve"> </w:t>
      </w:r>
      <w:proofErr w:type="spellStart"/>
      <w:r w:rsidRPr="00085976">
        <w:rPr>
          <w:lang w:val="en-US"/>
        </w:rPr>
        <w:t>Maewo</w:t>
      </w:r>
      <w:proofErr w:type="spellEnd"/>
      <w:r w:rsidRPr="00085976">
        <w:rPr>
          <w:lang w:val="en-US"/>
        </w:rPr>
        <w:t xml:space="preserve">, Ambrym and </w:t>
      </w:r>
      <w:proofErr w:type="spellStart"/>
      <w:r w:rsidRPr="00085976">
        <w:rPr>
          <w:lang w:val="en-US"/>
        </w:rPr>
        <w:t>Malekula</w:t>
      </w:r>
      <w:proofErr w:type="spellEnd"/>
      <w:r w:rsidRPr="00085976">
        <w:rPr>
          <w:lang w:val="en-US"/>
        </w:rPr>
        <w:t xml:space="preserve"> Islands.</w:t>
      </w:r>
    </w:p>
    <w:p w14:paraId="75FD0D5E" w14:textId="125C673F" w:rsidR="00085976" w:rsidRDefault="00085976" w:rsidP="00085976">
      <w:pPr>
        <w:rPr>
          <w:lang w:val="en-US"/>
        </w:rPr>
      </w:pPr>
      <w:r w:rsidRPr="00085976">
        <w:rPr>
          <w:lang w:val="en-US"/>
        </w:rPr>
        <w:t>This was the third severe tropical cyclone to impact</w:t>
      </w:r>
      <w:r>
        <w:rPr>
          <w:lang w:val="en-US"/>
        </w:rPr>
        <w:t xml:space="preserve"> </w:t>
      </w:r>
      <w:r w:rsidRPr="00085976">
        <w:rPr>
          <w:lang w:val="en-US"/>
        </w:rPr>
        <w:t>Vanuatu, after Tropical Cyclones Judy and Kevin in</w:t>
      </w:r>
      <w:r>
        <w:rPr>
          <w:lang w:val="en-US"/>
        </w:rPr>
        <w:t xml:space="preserve"> </w:t>
      </w:r>
      <w:r w:rsidRPr="00085976">
        <w:rPr>
          <w:lang w:val="en-US"/>
        </w:rPr>
        <w:t>March 2023.</w:t>
      </w:r>
      <w:r>
        <w:rPr>
          <w:lang w:val="en-US"/>
        </w:rPr>
        <w:t xml:space="preserve"> </w:t>
      </w:r>
      <w:r w:rsidRPr="00085976">
        <w:rPr>
          <w:lang w:val="en-US"/>
        </w:rPr>
        <w:t>On 27 October, the Government of Vanuatu</w:t>
      </w:r>
      <w:r>
        <w:rPr>
          <w:lang w:val="en-US"/>
        </w:rPr>
        <w:t xml:space="preserve"> </w:t>
      </w:r>
      <w:r w:rsidRPr="00085976">
        <w:rPr>
          <w:lang w:val="en-US"/>
        </w:rPr>
        <w:t xml:space="preserve">declared a six-month state of emergency for </w:t>
      </w:r>
      <w:proofErr w:type="spellStart"/>
      <w:r w:rsidRPr="00085976">
        <w:rPr>
          <w:lang w:val="en-US"/>
        </w:rPr>
        <w:t>Torba</w:t>
      </w:r>
      <w:proofErr w:type="spellEnd"/>
      <w:r w:rsidRPr="00085976">
        <w:rPr>
          <w:lang w:val="en-US"/>
        </w:rPr>
        <w:t>,</w:t>
      </w:r>
      <w:r>
        <w:rPr>
          <w:lang w:val="en-US"/>
        </w:rPr>
        <w:t xml:space="preserve"> </w:t>
      </w:r>
      <w:proofErr w:type="spellStart"/>
      <w:r w:rsidRPr="00085976">
        <w:rPr>
          <w:lang w:val="en-US"/>
        </w:rPr>
        <w:t>Penama</w:t>
      </w:r>
      <w:proofErr w:type="spellEnd"/>
      <w:r w:rsidRPr="00085976">
        <w:rPr>
          <w:lang w:val="en-US"/>
        </w:rPr>
        <w:t xml:space="preserve">, </w:t>
      </w:r>
      <w:proofErr w:type="spellStart"/>
      <w:r w:rsidRPr="00085976">
        <w:rPr>
          <w:lang w:val="en-US"/>
        </w:rPr>
        <w:t>Malampa</w:t>
      </w:r>
      <w:proofErr w:type="spellEnd"/>
      <w:r w:rsidRPr="00085976">
        <w:rPr>
          <w:lang w:val="en-US"/>
        </w:rPr>
        <w:t xml:space="preserve">, Shefa and </w:t>
      </w:r>
      <w:proofErr w:type="spellStart"/>
      <w:r w:rsidRPr="00085976">
        <w:rPr>
          <w:lang w:val="en-US"/>
        </w:rPr>
        <w:t>Sanma</w:t>
      </w:r>
      <w:proofErr w:type="spellEnd"/>
      <w:r w:rsidRPr="00085976">
        <w:rPr>
          <w:lang w:val="en-US"/>
        </w:rPr>
        <w:t xml:space="preserve"> provinces.</w:t>
      </w:r>
      <w:r w:rsidR="00E751E8" w:rsidRPr="00085976">
        <w:rPr>
          <w:lang w:val="en-US"/>
        </w:rPr>
        <w:t xml:space="preserve"> </w:t>
      </w:r>
      <w:r w:rsidRPr="00085976">
        <w:rPr>
          <w:lang w:val="en-US"/>
        </w:rPr>
        <w:t>The Government of Vanuatu issued an official</w:t>
      </w:r>
      <w:r>
        <w:rPr>
          <w:lang w:val="en-US"/>
        </w:rPr>
        <w:t xml:space="preserve"> </w:t>
      </w:r>
      <w:r w:rsidRPr="00085976">
        <w:rPr>
          <w:lang w:val="en-US"/>
        </w:rPr>
        <w:t>request for assistance, as early needs-assessments</w:t>
      </w:r>
      <w:r>
        <w:rPr>
          <w:lang w:val="en-US"/>
        </w:rPr>
        <w:t xml:space="preserve"> </w:t>
      </w:r>
      <w:r w:rsidRPr="00085976">
        <w:rPr>
          <w:lang w:val="en-US"/>
        </w:rPr>
        <w:t>began to be undertaken</w:t>
      </w:r>
      <w:r>
        <w:rPr>
          <w:lang w:val="en-US"/>
        </w:rPr>
        <w:t>.</w:t>
      </w:r>
    </w:p>
    <w:p w14:paraId="01F87DE9" w14:textId="16D11122" w:rsidR="00085976" w:rsidRPr="009E34CB" w:rsidRDefault="00085976" w:rsidP="0038295C">
      <w:pPr>
        <w:pStyle w:val="Head3"/>
        <w:rPr>
          <w:color w:val="000000" w:themeColor="text2" w:themeShade="80"/>
        </w:rPr>
      </w:pPr>
      <w:bookmarkStart w:id="37" w:name="_Toc183164261"/>
      <w:r w:rsidRPr="009E34CB">
        <w:rPr>
          <w:color w:val="000000" w:themeColor="text2" w:themeShade="80"/>
        </w:rPr>
        <w:t>O</w:t>
      </w:r>
      <w:r w:rsidR="007B4926">
        <w:rPr>
          <w:color w:val="000000" w:themeColor="text2" w:themeShade="80"/>
        </w:rPr>
        <w:t xml:space="preserve">ur </w:t>
      </w:r>
      <w:r w:rsidRPr="009E34CB">
        <w:rPr>
          <w:color w:val="000000" w:themeColor="text2" w:themeShade="80"/>
        </w:rPr>
        <w:t>R</w:t>
      </w:r>
      <w:r w:rsidR="007B4926">
        <w:rPr>
          <w:color w:val="000000" w:themeColor="text2" w:themeShade="80"/>
        </w:rPr>
        <w:t>esponse</w:t>
      </w:r>
      <w:bookmarkEnd w:id="37"/>
    </w:p>
    <w:p w14:paraId="3502F417" w14:textId="77777777" w:rsidR="00085976" w:rsidRPr="009E34CB" w:rsidRDefault="00085976" w:rsidP="00085976">
      <w:pPr>
        <w:pStyle w:val="Head4"/>
        <w:rPr>
          <w:lang w:val="en-US"/>
        </w:rPr>
      </w:pPr>
      <w:r w:rsidRPr="009E34CB">
        <w:rPr>
          <w:lang w:val="en-US"/>
        </w:rPr>
        <w:t>Facilitation of humanitarian supplies:</w:t>
      </w:r>
    </w:p>
    <w:p w14:paraId="64547C41" w14:textId="75325E47" w:rsidR="00085976" w:rsidRDefault="00085976" w:rsidP="00085976">
      <w:pPr>
        <w:rPr>
          <w:lang w:val="en-US"/>
        </w:rPr>
      </w:pPr>
      <w:r w:rsidRPr="00085976">
        <w:rPr>
          <w:lang w:val="en-US"/>
        </w:rPr>
        <w:t>Before an official request for assistance was</w:t>
      </w:r>
      <w:r>
        <w:rPr>
          <w:lang w:val="en-US"/>
        </w:rPr>
        <w:t xml:space="preserve"> </w:t>
      </w:r>
      <w:r w:rsidRPr="00085976">
        <w:rPr>
          <w:lang w:val="en-US"/>
        </w:rPr>
        <w:t>received by the Australian Government,</w:t>
      </w:r>
      <w:r>
        <w:rPr>
          <w:lang w:val="en-US"/>
        </w:rPr>
        <w:t xml:space="preserve"> </w:t>
      </w:r>
      <w:r w:rsidRPr="00085976">
        <w:rPr>
          <w:lang w:val="en-US"/>
        </w:rPr>
        <w:t>preparation was well underway to ensure HLC</w:t>
      </w:r>
      <w:r>
        <w:rPr>
          <w:lang w:val="en-US"/>
        </w:rPr>
        <w:t xml:space="preserve"> </w:t>
      </w:r>
      <w:r w:rsidRPr="00085976">
        <w:rPr>
          <w:lang w:val="en-US"/>
        </w:rPr>
        <w:t>responded in a timely manner.</w:t>
      </w:r>
      <w:r w:rsidR="004E7A9D">
        <w:rPr>
          <w:lang w:val="en-US"/>
        </w:rPr>
        <w:t xml:space="preserve"> </w:t>
      </w:r>
      <w:r w:rsidRPr="00085976">
        <w:rPr>
          <w:lang w:val="en-US"/>
        </w:rPr>
        <w:t>Within 48 hours of being tasked, the HLC team</w:t>
      </w:r>
      <w:r>
        <w:rPr>
          <w:lang w:val="en-US"/>
        </w:rPr>
        <w:t xml:space="preserve"> </w:t>
      </w:r>
      <w:r w:rsidRPr="00085976">
        <w:rPr>
          <w:lang w:val="en-US"/>
        </w:rPr>
        <w:t>facilitated the delivery of 3,562 humanitarian</w:t>
      </w:r>
      <w:r>
        <w:rPr>
          <w:lang w:val="en-US"/>
        </w:rPr>
        <w:t xml:space="preserve"> </w:t>
      </w:r>
      <w:r w:rsidRPr="00085976">
        <w:rPr>
          <w:lang w:val="en-US"/>
        </w:rPr>
        <w:t>supplies between 29-30 October across two ADF</w:t>
      </w:r>
      <w:r>
        <w:rPr>
          <w:lang w:val="en-US"/>
        </w:rPr>
        <w:t xml:space="preserve"> </w:t>
      </w:r>
      <w:r w:rsidRPr="00085976">
        <w:rPr>
          <w:lang w:val="en-US"/>
        </w:rPr>
        <w:t>flights. This was accompanied by three logisticians</w:t>
      </w:r>
      <w:r>
        <w:rPr>
          <w:lang w:val="en-US"/>
        </w:rPr>
        <w:t xml:space="preserve"> </w:t>
      </w:r>
      <w:r w:rsidRPr="00085976">
        <w:rPr>
          <w:lang w:val="en-US"/>
        </w:rPr>
        <w:t>to ensure successful delivery to Port Vila, Vanuatu.</w:t>
      </w:r>
    </w:p>
    <w:p w14:paraId="368DABAF" w14:textId="414C6354" w:rsidR="00085976" w:rsidRPr="007E1D15" w:rsidRDefault="00400331" w:rsidP="00085976">
      <w:pPr>
        <w:rPr>
          <w:i/>
          <w:sz w:val="18"/>
          <w:szCs w:val="20"/>
          <w:lang w:val="en-US"/>
        </w:rPr>
      </w:pPr>
      <w:r>
        <w:rPr>
          <w:noProof/>
          <w:lang w:val="en-US"/>
        </w:rPr>
        <w:drawing>
          <wp:inline distT="0" distB="0" distL="0" distR="0" wp14:anchorId="27A425E9" wp14:editId="20FDF869">
            <wp:extent cx="6120130" cy="3038475"/>
            <wp:effectExtent l="0" t="0" r="0" b="9525"/>
            <wp:docPr id="1182588592" name="Picture 12" descr="Two people in high visibility vests  are talking and laughing in the centre of the image. Behind them is an Australian Defence Force plane. There are large pallets on either side of the image, containing Australian Aid branded boxes, covered in netting and Australia Ai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88592" name="Picture 12" descr="Two people in high visibility vests  are talking and laughing in the centre of the image. Behind them is an Australian Defence Force plane. There are large pallets on either side of the image, containing Australian Aid branded boxes, covered in netting and Australia Aid signag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120130" cy="3038475"/>
                    </a:xfrm>
                    <a:prstGeom prst="rect">
                      <a:avLst/>
                    </a:prstGeom>
                    <a:ln>
                      <a:noFill/>
                    </a:ln>
                    <a:extLst>
                      <a:ext uri="{53640926-AAD7-44D8-BBD7-CCE9431645EC}">
                        <a14:shadowObscured xmlns:a14="http://schemas.microsoft.com/office/drawing/2010/main"/>
                      </a:ext>
                    </a:extLst>
                  </pic:spPr>
                </pic:pic>
              </a:graphicData>
            </a:graphic>
          </wp:inline>
        </w:drawing>
      </w:r>
      <w:r w:rsidR="00085976">
        <w:rPr>
          <w:lang w:val="en-US"/>
        </w:rPr>
        <w:t xml:space="preserve"> </w:t>
      </w:r>
      <w:r w:rsidR="00085976" w:rsidRPr="007E1D15">
        <w:rPr>
          <w:i/>
          <w:sz w:val="18"/>
          <w:szCs w:val="20"/>
          <w:lang w:val="en-US"/>
        </w:rPr>
        <w:t xml:space="preserve">Director National Disaster Management Office </w:t>
      </w:r>
      <w:proofErr w:type="spellStart"/>
      <w:r w:rsidR="00085976" w:rsidRPr="007E1D15">
        <w:rPr>
          <w:i/>
          <w:sz w:val="18"/>
          <w:szCs w:val="20"/>
          <w:lang w:val="en-US"/>
        </w:rPr>
        <w:t>Mr</w:t>
      </w:r>
      <w:proofErr w:type="spellEnd"/>
      <w:r w:rsidR="00085976" w:rsidRPr="007E1D15">
        <w:rPr>
          <w:i/>
          <w:sz w:val="18"/>
          <w:szCs w:val="20"/>
          <w:lang w:val="en-US"/>
        </w:rPr>
        <w:t xml:space="preserve"> Abraham </w:t>
      </w:r>
      <w:proofErr w:type="spellStart"/>
      <w:r w:rsidR="00085976" w:rsidRPr="007E1D15">
        <w:rPr>
          <w:i/>
          <w:sz w:val="18"/>
          <w:szCs w:val="20"/>
          <w:lang w:val="en-US"/>
        </w:rPr>
        <w:t>Nasak</w:t>
      </w:r>
      <w:proofErr w:type="spellEnd"/>
      <w:r w:rsidR="00085976" w:rsidRPr="007E1D15">
        <w:rPr>
          <w:i/>
          <w:sz w:val="18"/>
          <w:szCs w:val="20"/>
          <w:lang w:val="en-US"/>
        </w:rPr>
        <w:t xml:space="preserve"> (left) and Australian Deputy High Commissioner, </w:t>
      </w:r>
      <w:proofErr w:type="spellStart"/>
      <w:r w:rsidR="00085976" w:rsidRPr="007E1D15">
        <w:rPr>
          <w:i/>
          <w:sz w:val="18"/>
          <w:szCs w:val="20"/>
          <w:lang w:val="en-US"/>
        </w:rPr>
        <w:t>Ms</w:t>
      </w:r>
      <w:proofErr w:type="spellEnd"/>
      <w:r w:rsidR="00085976" w:rsidRPr="007E1D15">
        <w:rPr>
          <w:i/>
          <w:sz w:val="18"/>
          <w:szCs w:val="20"/>
          <w:lang w:val="en-US"/>
        </w:rPr>
        <w:t xml:space="preserve"> Suzanne </w:t>
      </w:r>
      <w:proofErr w:type="spellStart"/>
      <w:r w:rsidR="00085976" w:rsidRPr="007E1D15">
        <w:rPr>
          <w:i/>
          <w:sz w:val="18"/>
          <w:szCs w:val="20"/>
          <w:lang w:val="en-US"/>
        </w:rPr>
        <w:t>Akila</w:t>
      </w:r>
      <w:proofErr w:type="spellEnd"/>
      <w:r w:rsidR="00085976" w:rsidRPr="007E1D15">
        <w:rPr>
          <w:i/>
          <w:sz w:val="18"/>
          <w:szCs w:val="20"/>
          <w:lang w:val="en-US"/>
        </w:rPr>
        <w:t xml:space="preserve">, with Australian Aid humanitarian supplies in support of Tropical Cyclone Lola at Port Vila Airport, Vanuatu. (Source: LAC Adam Abela, Department of </w:t>
      </w:r>
      <w:proofErr w:type="spellStart"/>
      <w:r w:rsidR="00085976" w:rsidRPr="007E1D15">
        <w:rPr>
          <w:i/>
          <w:sz w:val="18"/>
          <w:szCs w:val="20"/>
          <w:lang w:val="en-US"/>
        </w:rPr>
        <w:t>Defence</w:t>
      </w:r>
      <w:proofErr w:type="spellEnd"/>
      <w:r w:rsidR="00085976" w:rsidRPr="007E1D15">
        <w:rPr>
          <w:i/>
          <w:sz w:val="18"/>
          <w:szCs w:val="20"/>
          <w:lang w:val="en-US"/>
        </w:rPr>
        <w:t>).</w:t>
      </w:r>
    </w:p>
    <w:p w14:paraId="48AC790E" w14:textId="19F094EA" w:rsidR="00070051" w:rsidRDefault="00907EEB" w:rsidP="00907EEB">
      <w:pPr>
        <w:rPr>
          <w:lang w:val="en-US"/>
        </w:rPr>
      </w:pPr>
      <w:r w:rsidRPr="00085976">
        <w:rPr>
          <w:lang w:val="en-US"/>
        </w:rPr>
        <w:lastRenderedPageBreak/>
        <w:t>HLC also supported the Department of Foreign</w:t>
      </w:r>
      <w:r>
        <w:rPr>
          <w:lang w:val="en-US"/>
        </w:rPr>
        <w:t xml:space="preserve"> </w:t>
      </w:r>
      <w:r w:rsidRPr="00085976">
        <w:rPr>
          <w:lang w:val="en-US"/>
        </w:rPr>
        <w:t>Affairs and Trade to facilitate delivery of</w:t>
      </w:r>
      <w:r>
        <w:rPr>
          <w:lang w:val="en-US"/>
        </w:rPr>
        <w:t xml:space="preserve"> </w:t>
      </w:r>
      <w:r w:rsidRPr="00085976">
        <w:rPr>
          <w:lang w:val="en-US"/>
        </w:rPr>
        <w:t>Australian humanitarian supplies to Solomon</w:t>
      </w:r>
      <w:r>
        <w:rPr>
          <w:lang w:val="en-US"/>
        </w:rPr>
        <w:t xml:space="preserve"> </w:t>
      </w:r>
      <w:r w:rsidRPr="00085976">
        <w:rPr>
          <w:lang w:val="en-US"/>
        </w:rPr>
        <w:t>Islands Red Cross Society for distribution in</w:t>
      </w:r>
      <w:r>
        <w:rPr>
          <w:lang w:val="en-US"/>
        </w:rPr>
        <w:t xml:space="preserve"> </w:t>
      </w:r>
      <w:r w:rsidRPr="00085976">
        <w:rPr>
          <w:lang w:val="en-US"/>
        </w:rPr>
        <w:t>Tikopia, via A</w:t>
      </w:r>
      <w:r w:rsidR="00C32E1B">
        <w:rPr>
          <w:lang w:val="en-US"/>
        </w:rPr>
        <w:t xml:space="preserve">ustralian </w:t>
      </w:r>
      <w:proofErr w:type="spellStart"/>
      <w:r w:rsidRPr="00085976">
        <w:rPr>
          <w:lang w:val="en-US"/>
        </w:rPr>
        <w:t>D</w:t>
      </w:r>
      <w:r w:rsidR="00C32E1B">
        <w:rPr>
          <w:lang w:val="en-US"/>
        </w:rPr>
        <w:t>efence</w:t>
      </w:r>
      <w:proofErr w:type="spellEnd"/>
      <w:r w:rsidR="00C32E1B">
        <w:rPr>
          <w:lang w:val="en-US"/>
        </w:rPr>
        <w:t xml:space="preserve"> </w:t>
      </w:r>
      <w:r w:rsidRPr="00085976">
        <w:rPr>
          <w:lang w:val="en-US"/>
        </w:rPr>
        <w:t>V</w:t>
      </w:r>
      <w:r w:rsidR="00483534">
        <w:rPr>
          <w:lang w:val="en-US"/>
        </w:rPr>
        <w:t>essel</w:t>
      </w:r>
      <w:r w:rsidRPr="00085976">
        <w:rPr>
          <w:lang w:val="en-US"/>
        </w:rPr>
        <w:t xml:space="preserve"> </w:t>
      </w:r>
      <w:r w:rsidR="00FA1418">
        <w:rPr>
          <w:lang w:val="en-US"/>
        </w:rPr>
        <w:t>‘</w:t>
      </w:r>
      <w:r w:rsidRPr="00085976">
        <w:rPr>
          <w:lang w:val="en-US"/>
        </w:rPr>
        <w:t>Reliant</w:t>
      </w:r>
      <w:r w:rsidR="00FA1418">
        <w:rPr>
          <w:lang w:val="en-US"/>
        </w:rPr>
        <w:t>’</w:t>
      </w:r>
      <w:r w:rsidRPr="00085976">
        <w:rPr>
          <w:lang w:val="en-US"/>
        </w:rPr>
        <w:t xml:space="preserve"> on 4 November.</w:t>
      </w:r>
    </w:p>
    <w:p w14:paraId="32E3B56E" w14:textId="4B2E4226" w:rsidR="00085976" w:rsidRDefault="00085976" w:rsidP="00085976">
      <w:pPr>
        <w:pStyle w:val="Head5"/>
        <w:rPr>
          <w:lang w:val="en-US"/>
        </w:rPr>
      </w:pPr>
      <w:r w:rsidRPr="00085976">
        <w:rPr>
          <w:lang w:val="en-US"/>
        </w:rPr>
        <w:t>STAFF SPOTLIGHT:</w:t>
      </w:r>
      <w:r>
        <w:rPr>
          <w:lang w:val="en-US"/>
        </w:rPr>
        <w:t xml:space="preserve"> </w:t>
      </w:r>
      <w:r w:rsidRPr="00085976">
        <w:rPr>
          <w:lang w:val="en-US"/>
        </w:rPr>
        <w:t>SKYE OUT</w:t>
      </w:r>
    </w:p>
    <w:p w14:paraId="182761CF" w14:textId="5EE616B4" w:rsidR="00085976" w:rsidRPr="00C24CD6" w:rsidRDefault="00C24CD6" w:rsidP="00085976">
      <w:pPr>
        <w:rPr>
          <w:i/>
          <w:sz w:val="18"/>
          <w:szCs w:val="20"/>
          <w:lang w:val="en-US"/>
        </w:rPr>
      </w:pPr>
      <w:r>
        <w:rPr>
          <w:noProof/>
          <w:lang w:val="en-US"/>
        </w:rPr>
        <w:drawing>
          <wp:inline distT="0" distB="0" distL="0" distR="0" wp14:anchorId="52F6CDFF" wp14:editId="063B0365">
            <wp:extent cx="5943600" cy="3341716"/>
            <wp:effectExtent l="0" t="0" r="0" b="0"/>
            <wp:docPr id="1494045622" name="Picture 13" descr="A female in a high visibility vest stands in front of an Australian Aid branded shipping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45622" name="Picture 13" descr="A female in a high visibility vest stands in front of an Australian Aid branded shipping container"/>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3341716"/>
                    </a:xfrm>
                    <a:prstGeom prst="rect">
                      <a:avLst/>
                    </a:prstGeom>
                  </pic:spPr>
                </pic:pic>
              </a:graphicData>
            </a:graphic>
          </wp:inline>
        </w:drawing>
      </w:r>
      <w:r w:rsidR="00085976">
        <w:rPr>
          <w:lang w:val="en-US"/>
        </w:rPr>
        <w:t xml:space="preserve"> </w:t>
      </w:r>
      <w:r w:rsidR="00085976" w:rsidRPr="00C24CD6">
        <w:rPr>
          <w:i/>
          <w:sz w:val="18"/>
          <w:szCs w:val="20"/>
          <w:lang w:val="en-US"/>
        </w:rPr>
        <w:t>Response Lead, Skye Out (Source: Reginald Ramos, HLC).</w:t>
      </w:r>
    </w:p>
    <w:p w14:paraId="5FC4034E" w14:textId="7EA4A63F" w:rsidR="00085976" w:rsidRDefault="00085976" w:rsidP="00085976">
      <w:pPr>
        <w:rPr>
          <w:lang w:val="en-US"/>
        </w:rPr>
      </w:pPr>
      <w:r w:rsidRPr="00085976">
        <w:rPr>
          <w:lang w:val="en-US"/>
        </w:rPr>
        <w:t>Skye Out is a Response Lead, who supported</w:t>
      </w:r>
      <w:r>
        <w:rPr>
          <w:lang w:val="en-US"/>
        </w:rPr>
        <w:t xml:space="preserve"> </w:t>
      </w:r>
      <w:r w:rsidRPr="00085976">
        <w:rPr>
          <w:lang w:val="en-US"/>
        </w:rPr>
        <w:t xml:space="preserve">Australia’s response to Tropical Cyclone Lola: </w:t>
      </w:r>
      <w:r>
        <w:rPr>
          <w:lang w:val="en-US"/>
        </w:rPr>
        <w:t>“</w:t>
      </w:r>
      <w:r w:rsidRPr="00085976">
        <w:rPr>
          <w:lang w:val="en-US"/>
        </w:rPr>
        <w:t>In the days after Tropical Cyclone Lola,</w:t>
      </w:r>
      <w:r>
        <w:rPr>
          <w:lang w:val="en-US"/>
        </w:rPr>
        <w:t xml:space="preserve"> </w:t>
      </w:r>
      <w:r w:rsidRPr="00085976">
        <w:rPr>
          <w:lang w:val="en-US"/>
        </w:rPr>
        <w:t>Vanuatu was getting a better picture of the</w:t>
      </w:r>
      <w:r>
        <w:rPr>
          <w:lang w:val="en-US"/>
        </w:rPr>
        <w:t xml:space="preserve"> </w:t>
      </w:r>
      <w:r w:rsidRPr="00085976">
        <w:rPr>
          <w:lang w:val="en-US"/>
        </w:rPr>
        <w:t>situation and how they were able to respond</w:t>
      </w:r>
      <w:r>
        <w:rPr>
          <w:lang w:val="en-US"/>
        </w:rPr>
        <w:t xml:space="preserve"> </w:t>
      </w:r>
      <w:r w:rsidRPr="00085976">
        <w:rPr>
          <w:lang w:val="en-US"/>
        </w:rPr>
        <w:t>to the disaster. We were able to appropriately</w:t>
      </w:r>
      <w:r>
        <w:rPr>
          <w:lang w:val="en-US"/>
        </w:rPr>
        <w:t xml:space="preserve"> </w:t>
      </w:r>
      <w:r w:rsidRPr="00085976">
        <w:rPr>
          <w:lang w:val="en-US"/>
        </w:rPr>
        <w:t>support them with humanitarian supplies.</w:t>
      </w:r>
      <w:r>
        <w:rPr>
          <w:lang w:val="en-US"/>
        </w:rPr>
        <w:t>”</w:t>
      </w:r>
    </w:p>
    <w:p w14:paraId="1CEEBCD5" w14:textId="0747E922" w:rsidR="00085976" w:rsidRDefault="00085976" w:rsidP="00085976">
      <w:pPr>
        <w:rPr>
          <w:lang w:val="en-US"/>
        </w:rPr>
      </w:pPr>
      <w:r w:rsidRPr="00085976">
        <w:rPr>
          <w:lang w:val="en-US"/>
        </w:rPr>
        <w:t>Working in the disaster response sector, Skye</w:t>
      </w:r>
      <w:r>
        <w:rPr>
          <w:lang w:val="en-US"/>
        </w:rPr>
        <w:t xml:space="preserve"> </w:t>
      </w:r>
      <w:r w:rsidRPr="00085976">
        <w:rPr>
          <w:lang w:val="en-US"/>
        </w:rPr>
        <w:t xml:space="preserve">knows the importance of taking care of yourself: </w:t>
      </w:r>
      <w:r>
        <w:rPr>
          <w:lang w:val="en-US"/>
        </w:rPr>
        <w:t>“</w:t>
      </w:r>
      <w:r w:rsidRPr="00085976">
        <w:rPr>
          <w:lang w:val="en-US"/>
        </w:rPr>
        <w:t>It’s important to remain flexible to the</w:t>
      </w:r>
      <w:r>
        <w:rPr>
          <w:lang w:val="en-US"/>
        </w:rPr>
        <w:t xml:space="preserve"> </w:t>
      </w:r>
      <w:r w:rsidRPr="00085976">
        <w:rPr>
          <w:lang w:val="en-US"/>
        </w:rPr>
        <w:t>situation, the affected community’s needs and</w:t>
      </w:r>
      <w:r>
        <w:rPr>
          <w:lang w:val="en-US"/>
        </w:rPr>
        <w:t xml:space="preserve"> </w:t>
      </w:r>
      <w:r w:rsidRPr="00085976">
        <w:rPr>
          <w:lang w:val="en-US"/>
        </w:rPr>
        <w:t>to communicate with your team. You also need</w:t>
      </w:r>
      <w:r>
        <w:rPr>
          <w:lang w:val="en-US"/>
        </w:rPr>
        <w:t xml:space="preserve"> </w:t>
      </w:r>
      <w:r w:rsidRPr="00085976">
        <w:rPr>
          <w:lang w:val="en-US"/>
        </w:rPr>
        <w:t>to take care of yourself, because you can’t</w:t>
      </w:r>
      <w:r>
        <w:rPr>
          <w:lang w:val="en-US"/>
        </w:rPr>
        <w:t xml:space="preserve"> </w:t>
      </w:r>
      <w:r w:rsidRPr="00085976">
        <w:rPr>
          <w:lang w:val="en-US"/>
        </w:rPr>
        <w:t>support people affected by crisis if you’re</w:t>
      </w:r>
      <w:r>
        <w:rPr>
          <w:lang w:val="en-US"/>
        </w:rPr>
        <w:t xml:space="preserve"> </w:t>
      </w:r>
      <w:r w:rsidRPr="00085976">
        <w:rPr>
          <w:lang w:val="en-US"/>
        </w:rPr>
        <w:t>burnt out.</w:t>
      </w:r>
      <w:r>
        <w:rPr>
          <w:lang w:val="en-US"/>
        </w:rPr>
        <w:t>”</w:t>
      </w:r>
    </w:p>
    <w:p w14:paraId="3A4BC62C" w14:textId="53A53627" w:rsidR="00085976" w:rsidRDefault="00D53B84" w:rsidP="0038295C">
      <w:pPr>
        <w:pStyle w:val="Head2"/>
        <w:rPr>
          <w:color w:val="02616F" w:themeColor="accent1" w:themeShade="80"/>
        </w:rPr>
      </w:pPr>
      <w:bookmarkStart w:id="38" w:name="_Toc183164262"/>
      <w:r w:rsidRPr="00D53B84">
        <w:rPr>
          <w:color w:val="02616F" w:themeColor="accent1" w:themeShade="80"/>
        </w:rPr>
        <w:t>MOUNT ULUWAN</w:t>
      </w:r>
      <w:r>
        <w:rPr>
          <w:color w:val="02616F" w:themeColor="accent1" w:themeShade="80"/>
        </w:rPr>
        <w:t xml:space="preserve"> </w:t>
      </w:r>
      <w:r w:rsidRPr="00D53B84">
        <w:rPr>
          <w:color w:val="02616F" w:themeColor="accent1" w:themeShade="80"/>
        </w:rPr>
        <w:t xml:space="preserve">VOLCANIC ERUPTION </w:t>
      </w:r>
      <w:r>
        <w:rPr>
          <w:color w:val="02616F" w:themeColor="accent1" w:themeShade="80"/>
        </w:rPr>
        <w:t xml:space="preserve">- </w:t>
      </w:r>
      <w:r w:rsidRPr="00D53B84">
        <w:rPr>
          <w:color w:val="02616F" w:themeColor="accent1" w:themeShade="80"/>
        </w:rPr>
        <w:t>NOVEMBER 2023</w:t>
      </w:r>
      <w:bookmarkEnd w:id="38"/>
    </w:p>
    <w:p w14:paraId="1F66B6D4" w14:textId="29BE7B70" w:rsidR="00D53B84" w:rsidRDefault="007F0B11" w:rsidP="0038295C">
      <w:pPr>
        <w:pStyle w:val="Head3"/>
        <w:rPr>
          <w:color w:val="000000" w:themeColor="text2" w:themeShade="80"/>
        </w:rPr>
      </w:pPr>
      <w:bookmarkStart w:id="39" w:name="_Toc183164263"/>
      <w:r>
        <w:rPr>
          <w:color w:val="000000" w:themeColor="text2" w:themeShade="80"/>
        </w:rPr>
        <w:t>Q</w:t>
      </w:r>
      <w:r w:rsidR="007B4926">
        <w:rPr>
          <w:color w:val="000000" w:themeColor="text2" w:themeShade="80"/>
        </w:rPr>
        <w:t>uick Facts</w:t>
      </w:r>
      <w:bookmarkEnd w:id="39"/>
    </w:p>
    <w:p w14:paraId="265F29DD" w14:textId="28237E04" w:rsidR="00D53B84" w:rsidRPr="00D53B84" w:rsidRDefault="00D53B84" w:rsidP="000220BA">
      <w:pPr>
        <w:pStyle w:val="ListParagraph"/>
        <w:numPr>
          <w:ilvl w:val="0"/>
          <w:numId w:val="19"/>
        </w:numPr>
        <w:rPr>
          <w:lang w:val="en-US"/>
        </w:rPr>
      </w:pPr>
      <w:r w:rsidRPr="00D53B84">
        <w:rPr>
          <w:lang w:val="en-US"/>
        </w:rPr>
        <w:t>Location - Papua New Guinea</w:t>
      </w:r>
    </w:p>
    <w:p w14:paraId="438BA916" w14:textId="00DBEB46" w:rsidR="00D53B84" w:rsidRPr="00D53B84" w:rsidRDefault="00D53B84" w:rsidP="000220BA">
      <w:pPr>
        <w:pStyle w:val="ListParagraph"/>
        <w:numPr>
          <w:ilvl w:val="0"/>
          <w:numId w:val="19"/>
        </w:numPr>
        <w:rPr>
          <w:lang w:val="en-US"/>
        </w:rPr>
      </w:pPr>
      <w:r w:rsidRPr="00D53B84">
        <w:rPr>
          <w:lang w:val="en-US"/>
        </w:rPr>
        <w:t>Type - Volcanic eruption</w:t>
      </w:r>
    </w:p>
    <w:p w14:paraId="32E36790" w14:textId="295F05D9" w:rsidR="00D53B84" w:rsidRPr="00D53B84" w:rsidRDefault="00D53B84" w:rsidP="000220BA">
      <w:pPr>
        <w:pStyle w:val="ListParagraph"/>
        <w:numPr>
          <w:ilvl w:val="0"/>
          <w:numId w:val="19"/>
        </w:numPr>
        <w:rPr>
          <w:lang w:val="en-US"/>
        </w:rPr>
      </w:pPr>
      <w:r w:rsidRPr="00D53B84">
        <w:rPr>
          <w:lang w:val="en-US"/>
        </w:rPr>
        <w:t>Estimated total number of affected people - 26,000</w:t>
      </w:r>
      <w:r>
        <w:rPr>
          <w:lang w:val="en-US"/>
        </w:rPr>
        <w:t xml:space="preserve">. Estimated number of displaced people – 9,000 (estimates from </w:t>
      </w:r>
      <w:r w:rsidRPr="00D53B84">
        <w:rPr>
          <w:lang w:val="en-US"/>
        </w:rPr>
        <w:t>Australian High Commission, Papua New Guinea</w:t>
      </w:r>
      <w:r>
        <w:rPr>
          <w:lang w:val="en-US"/>
        </w:rPr>
        <w:t xml:space="preserve">) </w:t>
      </w:r>
    </w:p>
    <w:p w14:paraId="30AED313" w14:textId="77777777" w:rsidR="00D53B84" w:rsidRDefault="00D53B84" w:rsidP="000220BA">
      <w:pPr>
        <w:pStyle w:val="ListParagraph"/>
        <w:numPr>
          <w:ilvl w:val="0"/>
          <w:numId w:val="19"/>
        </w:numPr>
        <w:rPr>
          <w:lang w:val="en-US"/>
        </w:rPr>
      </w:pPr>
      <w:r w:rsidRPr="00D53B84">
        <w:rPr>
          <w:lang w:val="en-US"/>
        </w:rPr>
        <w:t>Items sent - Shelter, Health, WASH (water, sanitation and hygiene)</w:t>
      </w:r>
      <w:r>
        <w:rPr>
          <w:lang w:val="en-US"/>
        </w:rPr>
        <w:t xml:space="preserve"> </w:t>
      </w:r>
    </w:p>
    <w:p w14:paraId="01E2E56C" w14:textId="75443E9C" w:rsidR="00D53B84" w:rsidRPr="00D53B84" w:rsidRDefault="00D53B84" w:rsidP="000220BA">
      <w:pPr>
        <w:pStyle w:val="ListParagraph"/>
        <w:numPr>
          <w:ilvl w:val="0"/>
          <w:numId w:val="19"/>
        </w:numPr>
        <w:rPr>
          <w:lang w:val="en-US"/>
        </w:rPr>
      </w:pPr>
      <w:r w:rsidRPr="00D53B84">
        <w:rPr>
          <w:lang w:val="en-US"/>
        </w:rPr>
        <w:t>Mode of delivery - 1 x flight (ADF), 1 x sea shipment</w:t>
      </w:r>
    </w:p>
    <w:p w14:paraId="78880A31" w14:textId="10C9D61D" w:rsidR="00D53B84" w:rsidRPr="00D53B84" w:rsidRDefault="00D53B84" w:rsidP="000220BA">
      <w:pPr>
        <w:pStyle w:val="ListParagraph"/>
        <w:numPr>
          <w:ilvl w:val="0"/>
          <w:numId w:val="19"/>
        </w:numPr>
        <w:rPr>
          <w:lang w:val="en-US"/>
        </w:rPr>
      </w:pPr>
      <w:r w:rsidRPr="00D53B84">
        <w:rPr>
          <w:lang w:val="en-US"/>
        </w:rPr>
        <w:t xml:space="preserve">Deployment </w:t>
      </w:r>
      <w:r>
        <w:rPr>
          <w:lang w:val="en-US"/>
        </w:rPr>
        <w:t xml:space="preserve">- </w:t>
      </w:r>
      <w:r w:rsidRPr="00D53B84">
        <w:rPr>
          <w:lang w:val="en-US"/>
        </w:rPr>
        <w:t>Nil</w:t>
      </w:r>
    </w:p>
    <w:p w14:paraId="33EAA162" w14:textId="1CBC532C" w:rsidR="00D53B84" w:rsidRPr="009E34CB" w:rsidRDefault="00D53B84" w:rsidP="0038295C">
      <w:pPr>
        <w:pStyle w:val="Head3"/>
        <w:rPr>
          <w:color w:val="000000" w:themeColor="text2" w:themeShade="80"/>
        </w:rPr>
      </w:pPr>
      <w:bookmarkStart w:id="40" w:name="_Toc183164264"/>
      <w:r w:rsidRPr="009E34CB">
        <w:rPr>
          <w:color w:val="000000" w:themeColor="text2" w:themeShade="80"/>
        </w:rPr>
        <w:t>B</w:t>
      </w:r>
      <w:r w:rsidR="007B4926">
        <w:rPr>
          <w:color w:val="000000" w:themeColor="text2" w:themeShade="80"/>
        </w:rPr>
        <w:t>ackground</w:t>
      </w:r>
      <w:bookmarkEnd w:id="40"/>
    </w:p>
    <w:p w14:paraId="25F058E0" w14:textId="3A2C06F0" w:rsidR="00D53B84" w:rsidRDefault="00D53B84" w:rsidP="00D53B84">
      <w:pPr>
        <w:rPr>
          <w:lang w:val="en-US"/>
        </w:rPr>
      </w:pPr>
      <w:r w:rsidRPr="00D53B84">
        <w:rPr>
          <w:lang w:val="en-US"/>
        </w:rPr>
        <w:t>On 20 November 2023, the Mount Ulawun volcano</w:t>
      </w:r>
      <w:r>
        <w:rPr>
          <w:lang w:val="en-US"/>
        </w:rPr>
        <w:t xml:space="preserve"> </w:t>
      </w:r>
      <w:r w:rsidRPr="00D53B84">
        <w:rPr>
          <w:lang w:val="en-US"/>
        </w:rPr>
        <w:t>on the border of West New Britain and East New</w:t>
      </w:r>
      <w:r>
        <w:rPr>
          <w:lang w:val="en-US"/>
        </w:rPr>
        <w:t xml:space="preserve"> </w:t>
      </w:r>
      <w:r w:rsidRPr="00D53B84">
        <w:rPr>
          <w:lang w:val="en-US"/>
        </w:rPr>
        <w:t>Britain provinces erupted, spewing ash plumes and</w:t>
      </w:r>
      <w:r>
        <w:rPr>
          <w:lang w:val="en-US"/>
        </w:rPr>
        <w:t xml:space="preserve"> </w:t>
      </w:r>
      <w:r w:rsidRPr="00D53B84">
        <w:rPr>
          <w:lang w:val="en-US"/>
        </w:rPr>
        <w:t>causing mass displacement of local communities in</w:t>
      </w:r>
      <w:r>
        <w:rPr>
          <w:lang w:val="en-US"/>
        </w:rPr>
        <w:t xml:space="preserve"> </w:t>
      </w:r>
      <w:r w:rsidRPr="00D53B84">
        <w:rPr>
          <w:lang w:val="en-US"/>
        </w:rPr>
        <w:t>the affected areas. The ‘Tracking Matrix’ site</w:t>
      </w:r>
      <w:r>
        <w:rPr>
          <w:lang w:val="en-US"/>
        </w:rPr>
        <w:t xml:space="preserve"> </w:t>
      </w:r>
      <w:r w:rsidRPr="00D53B84">
        <w:rPr>
          <w:lang w:val="en-US"/>
        </w:rPr>
        <w:t>assessment tool, used by the International</w:t>
      </w:r>
      <w:r>
        <w:rPr>
          <w:lang w:val="en-US"/>
        </w:rPr>
        <w:t xml:space="preserve"> </w:t>
      </w:r>
      <w:proofErr w:type="spellStart"/>
      <w:r w:rsidRPr="00D53B84">
        <w:rPr>
          <w:lang w:val="en-US"/>
        </w:rPr>
        <w:t>Organisation</w:t>
      </w:r>
      <w:proofErr w:type="spellEnd"/>
      <w:r w:rsidRPr="00D53B84">
        <w:rPr>
          <w:lang w:val="en-US"/>
        </w:rPr>
        <w:t xml:space="preserve"> for Migration</w:t>
      </w:r>
      <w:r>
        <w:rPr>
          <w:lang w:val="en-US"/>
        </w:rPr>
        <w:t xml:space="preserve"> </w:t>
      </w:r>
      <w:r w:rsidRPr="00D53B84">
        <w:rPr>
          <w:lang w:val="en-US"/>
        </w:rPr>
        <w:t>Displacement, reported</w:t>
      </w:r>
      <w:r>
        <w:rPr>
          <w:lang w:val="en-US"/>
        </w:rPr>
        <w:t xml:space="preserve"> </w:t>
      </w:r>
      <w:r w:rsidRPr="00D53B84">
        <w:rPr>
          <w:lang w:val="en-US"/>
        </w:rPr>
        <w:t>an estimated 8,565 people displaced in West New</w:t>
      </w:r>
      <w:r>
        <w:rPr>
          <w:lang w:val="en-US"/>
        </w:rPr>
        <w:t xml:space="preserve"> </w:t>
      </w:r>
      <w:r w:rsidRPr="00D53B84">
        <w:rPr>
          <w:lang w:val="en-US"/>
        </w:rPr>
        <w:t>Britain and East New Britain.</w:t>
      </w:r>
    </w:p>
    <w:p w14:paraId="4CCF0DEB" w14:textId="00A4F278" w:rsidR="00D53B84" w:rsidRPr="009E34CB" w:rsidRDefault="00D53B84" w:rsidP="0038295C">
      <w:pPr>
        <w:pStyle w:val="Head3"/>
        <w:rPr>
          <w:color w:val="000000" w:themeColor="text2" w:themeShade="80"/>
        </w:rPr>
      </w:pPr>
      <w:bookmarkStart w:id="41" w:name="_Toc183164265"/>
      <w:r w:rsidRPr="009E34CB">
        <w:rPr>
          <w:color w:val="000000" w:themeColor="text2" w:themeShade="80"/>
        </w:rPr>
        <w:lastRenderedPageBreak/>
        <w:t>O</w:t>
      </w:r>
      <w:r w:rsidR="007B4926">
        <w:rPr>
          <w:color w:val="000000" w:themeColor="text2" w:themeShade="80"/>
        </w:rPr>
        <w:t xml:space="preserve">ur </w:t>
      </w:r>
      <w:r w:rsidRPr="009E34CB">
        <w:rPr>
          <w:color w:val="000000" w:themeColor="text2" w:themeShade="80"/>
        </w:rPr>
        <w:t>R</w:t>
      </w:r>
      <w:r w:rsidR="007B4926">
        <w:rPr>
          <w:color w:val="000000" w:themeColor="text2" w:themeShade="80"/>
        </w:rPr>
        <w:t>esponse</w:t>
      </w:r>
      <w:bookmarkEnd w:id="41"/>
    </w:p>
    <w:p w14:paraId="3E55D620" w14:textId="77777777" w:rsidR="00D53B84" w:rsidRPr="009E34CB" w:rsidRDefault="00D53B84" w:rsidP="00D53B84">
      <w:pPr>
        <w:pStyle w:val="Head4"/>
        <w:rPr>
          <w:lang w:val="en-US"/>
        </w:rPr>
      </w:pPr>
      <w:r w:rsidRPr="009E34CB">
        <w:rPr>
          <w:lang w:val="en-US"/>
        </w:rPr>
        <w:t>Facilitation of humanitarian supplies:</w:t>
      </w:r>
    </w:p>
    <w:p w14:paraId="739E3477" w14:textId="776EB78C" w:rsidR="00D53B84" w:rsidRPr="00D53B84" w:rsidRDefault="00D53B84" w:rsidP="00D53B84">
      <w:pPr>
        <w:rPr>
          <w:lang w:val="en-US"/>
        </w:rPr>
      </w:pPr>
      <w:r w:rsidRPr="00D53B84">
        <w:rPr>
          <w:lang w:val="en-US"/>
        </w:rPr>
        <w:t>At the request of the Government of Papua New</w:t>
      </w:r>
      <w:r>
        <w:rPr>
          <w:lang w:val="en-US"/>
        </w:rPr>
        <w:t xml:space="preserve"> </w:t>
      </w:r>
      <w:r w:rsidRPr="00D53B84">
        <w:rPr>
          <w:lang w:val="en-US"/>
        </w:rPr>
        <w:t>Guinea, Australia provided humanitarian supplies</w:t>
      </w:r>
      <w:r>
        <w:rPr>
          <w:lang w:val="en-US"/>
        </w:rPr>
        <w:t xml:space="preserve"> </w:t>
      </w:r>
      <w:r w:rsidRPr="00D53B84">
        <w:rPr>
          <w:lang w:val="en-US"/>
        </w:rPr>
        <w:t>into Kimbe, West New Britain. Across 7-8 December</w:t>
      </w:r>
      <w:r>
        <w:rPr>
          <w:lang w:val="en-US"/>
        </w:rPr>
        <w:t xml:space="preserve"> </w:t>
      </w:r>
      <w:r w:rsidRPr="00D53B84">
        <w:rPr>
          <w:lang w:val="en-US"/>
        </w:rPr>
        <w:t>2023, HLC facilitated the transport of humanitarian</w:t>
      </w:r>
      <w:r>
        <w:rPr>
          <w:lang w:val="en-US"/>
        </w:rPr>
        <w:t xml:space="preserve"> </w:t>
      </w:r>
      <w:r w:rsidRPr="00D53B84">
        <w:rPr>
          <w:lang w:val="en-US"/>
        </w:rPr>
        <w:t>supplies from RAAF Amberley (2,160 items) and</w:t>
      </w:r>
      <w:r>
        <w:rPr>
          <w:lang w:val="en-US"/>
        </w:rPr>
        <w:t xml:space="preserve"> </w:t>
      </w:r>
      <w:r w:rsidRPr="00D53B84">
        <w:rPr>
          <w:lang w:val="en-US"/>
        </w:rPr>
        <w:t>Port Moresby Warehouse (5,590 items).</w:t>
      </w:r>
    </w:p>
    <w:p w14:paraId="775385D7" w14:textId="531EC59A" w:rsidR="00D53B84" w:rsidRDefault="00D53B84" w:rsidP="00D53B84">
      <w:pPr>
        <w:rPr>
          <w:lang w:val="en-US"/>
        </w:rPr>
      </w:pPr>
      <w:r w:rsidRPr="00D53B84">
        <w:rPr>
          <w:lang w:val="en-US"/>
        </w:rPr>
        <w:t>A few months later in April 2024, a sea shipment</w:t>
      </w:r>
      <w:r>
        <w:rPr>
          <w:lang w:val="en-US"/>
        </w:rPr>
        <w:t xml:space="preserve"> </w:t>
      </w:r>
      <w:r w:rsidRPr="00D53B84">
        <w:rPr>
          <w:lang w:val="en-US"/>
        </w:rPr>
        <w:t>was requested and transported from Brisbane to</w:t>
      </w:r>
      <w:r>
        <w:rPr>
          <w:lang w:val="en-US"/>
        </w:rPr>
        <w:t xml:space="preserve"> </w:t>
      </w:r>
      <w:r w:rsidRPr="00D53B84">
        <w:rPr>
          <w:lang w:val="en-US"/>
        </w:rPr>
        <w:t>Port Moresby which consisted of 19,461 items to</w:t>
      </w:r>
      <w:r>
        <w:rPr>
          <w:lang w:val="en-US"/>
        </w:rPr>
        <w:t xml:space="preserve"> </w:t>
      </w:r>
      <w:r w:rsidRPr="00D53B84">
        <w:rPr>
          <w:lang w:val="en-US"/>
        </w:rPr>
        <w:t>assist with this response. These humanitarian</w:t>
      </w:r>
      <w:r>
        <w:rPr>
          <w:lang w:val="en-US"/>
        </w:rPr>
        <w:t xml:space="preserve"> </w:t>
      </w:r>
      <w:r w:rsidRPr="00D53B84">
        <w:rPr>
          <w:lang w:val="en-US"/>
        </w:rPr>
        <w:t>supplies had a strong focus on addressing shelter</w:t>
      </w:r>
      <w:r>
        <w:rPr>
          <w:lang w:val="en-US"/>
        </w:rPr>
        <w:t xml:space="preserve"> </w:t>
      </w:r>
      <w:r w:rsidRPr="00D53B84">
        <w:rPr>
          <w:lang w:val="en-US"/>
        </w:rPr>
        <w:t>and water, sanitation and hygiene needs.</w:t>
      </w:r>
    </w:p>
    <w:p w14:paraId="1285DAA1" w14:textId="7D6D4BF0" w:rsidR="00D53B84" w:rsidRPr="001D57BE" w:rsidRDefault="001D57BE" w:rsidP="00D53B84">
      <w:pPr>
        <w:rPr>
          <w:i/>
          <w:sz w:val="18"/>
          <w:szCs w:val="20"/>
          <w:lang w:val="en-US"/>
        </w:rPr>
      </w:pPr>
      <w:r>
        <w:rPr>
          <w:noProof/>
          <w:lang w:val="en-US"/>
        </w:rPr>
        <w:drawing>
          <wp:inline distT="0" distB="0" distL="0" distR="0" wp14:anchorId="3E42564C" wp14:editId="3C683EB9">
            <wp:extent cx="6120130" cy="4079875"/>
            <wp:effectExtent l="0" t="0" r="0" b="0"/>
            <wp:docPr id="1317360617" name="Picture 14" descr="A group of local men unloading a plane&#10;of Australian Aid humanitarian supplies at an airport in Papua New Guin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60617" name="Picture 14" descr="A group of local men unloading a plane&#10;of Australian Aid humanitarian supplies at an airport in Papua New Guinea "/>
                    <pic:cNvPicPr/>
                  </pic:nvPicPr>
                  <pic:blipFill>
                    <a:blip r:embed="rId25"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r w:rsidR="00D53B84">
        <w:rPr>
          <w:lang w:val="en-US"/>
        </w:rPr>
        <w:t xml:space="preserve"> </w:t>
      </w:r>
      <w:r w:rsidR="00D53B84" w:rsidRPr="001D57BE">
        <w:rPr>
          <w:i/>
          <w:sz w:val="18"/>
          <w:szCs w:val="20"/>
          <w:lang w:val="en-US"/>
        </w:rPr>
        <w:t xml:space="preserve">Locals of the Kimbe region unloading Australian Aid humanitarian supplies at Hoskins airport, Papua New Guinea (Source: LACW Maddison Scott, Department of </w:t>
      </w:r>
      <w:proofErr w:type="spellStart"/>
      <w:r w:rsidR="00D53B84" w:rsidRPr="001D57BE">
        <w:rPr>
          <w:i/>
          <w:sz w:val="18"/>
          <w:szCs w:val="20"/>
          <w:lang w:val="en-US"/>
        </w:rPr>
        <w:t>Defence</w:t>
      </w:r>
      <w:proofErr w:type="spellEnd"/>
      <w:r w:rsidR="00D53B84" w:rsidRPr="001D57BE">
        <w:rPr>
          <w:i/>
          <w:sz w:val="18"/>
          <w:szCs w:val="20"/>
          <w:lang w:val="en-US"/>
        </w:rPr>
        <w:t>)</w:t>
      </w:r>
    </w:p>
    <w:p w14:paraId="3C1C83C9" w14:textId="389383CD" w:rsidR="00D53B84" w:rsidRPr="00D53B84" w:rsidRDefault="00D53B84" w:rsidP="0038295C">
      <w:pPr>
        <w:pStyle w:val="Head2"/>
        <w:rPr>
          <w:color w:val="auto"/>
          <w:sz w:val="20"/>
          <w:szCs w:val="22"/>
          <w14:textFill>
            <w14:solidFill>
              <w14:srgbClr w14:val="000000">
                <w14:lumMod w14:val="50000"/>
              </w14:srgbClr>
            </w14:solidFill>
          </w14:textFill>
        </w:rPr>
      </w:pPr>
      <w:bookmarkStart w:id="42" w:name="_Toc183164266"/>
      <w:r w:rsidRPr="00D53B84">
        <w:rPr>
          <w:color w:val="02616F" w:themeColor="accent1" w:themeShade="80"/>
        </w:rPr>
        <w:t xml:space="preserve">ENGA LANDSLIDE </w:t>
      </w:r>
      <w:r>
        <w:rPr>
          <w:color w:val="02616F" w:themeColor="accent1" w:themeShade="80"/>
        </w:rPr>
        <w:t xml:space="preserve">- </w:t>
      </w:r>
      <w:r w:rsidRPr="00D53B84">
        <w:rPr>
          <w:color w:val="02616F" w:themeColor="accent1" w:themeShade="80"/>
        </w:rPr>
        <w:t>MAY 2024</w:t>
      </w:r>
      <w:bookmarkEnd w:id="42"/>
    </w:p>
    <w:p w14:paraId="1C4F2072" w14:textId="2018463F" w:rsidR="00D53B84" w:rsidRDefault="007F0B11" w:rsidP="0038295C">
      <w:pPr>
        <w:pStyle w:val="Head3"/>
        <w:rPr>
          <w:color w:val="000000" w:themeColor="text2" w:themeShade="80"/>
        </w:rPr>
      </w:pPr>
      <w:bookmarkStart w:id="43" w:name="_Toc183164267"/>
      <w:r>
        <w:rPr>
          <w:color w:val="000000" w:themeColor="text2" w:themeShade="80"/>
        </w:rPr>
        <w:t>Q</w:t>
      </w:r>
      <w:r w:rsidR="007B4926">
        <w:rPr>
          <w:color w:val="000000" w:themeColor="text2" w:themeShade="80"/>
        </w:rPr>
        <w:t>uick Facts</w:t>
      </w:r>
      <w:bookmarkEnd w:id="43"/>
    </w:p>
    <w:p w14:paraId="58B107E4" w14:textId="77777777" w:rsidR="00D53B84" w:rsidRPr="00D53B84" w:rsidRDefault="00D53B84" w:rsidP="000220BA">
      <w:pPr>
        <w:pStyle w:val="ListParagraph"/>
        <w:numPr>
          <w:ilvl w:val="0"/>
          <w:numId w:val="19"/>
        </w:numPr>
        <w:rPr>
          <w:lang w:val="en-US"/>
        </w:rPr>
      </w:pPr>
      <w:r w:rsidRPr="00D53B84">
        <w:rPr>
          <w:lang w:val="en-US"/>
        </w:rPr>
        <w:t>Location - Papua New Guinea</w:t>
      </w:r>
    </w:p>
    <w:p w14:paraId="1A8890DE" w14:textId="074474AD" w:rsidR="00D53B84" w:rsidRPr="00D53B84" w:rsidRDefault="00D53B84" w:rsidP="000220BA">
      <w:pPr>
        <w:pStyle w:val="ListParagraph"/>
        <w:numPr>
          <w:ilvl w:val="0"/>
          <w:numId w:val="19"/>
        </w:numPr>
        <w:rPr>
          <w:lang w:val="en-US"/>
        </w:rPr>
      </w:pPr>
      <w:r w:rsidRPr="00D53B84">
        <w:rPr>
          <w:lang w:val="en-US"/>
        </w:rPr>
        <w:t xml:space="preserve">Type - </w:t>
      </w:r>
      <w:r>
        <w:rPr>
          <w:lang w:val="en-US"/>
        </w:rPr>
        <w:t>Landslide</w:t>
      </w:r>
    </w:p>
    <w:p w14:paraId="042A62BA" w14:textId="3E991092" w:rsidR="00D53B84" w:rsidRPr="00D53B84" w:rsidRDefault="00D53B84" w:rsidP="000220BA">
      <w:pPr>
        <w:pStyle w:val="ListParagraph"/>
        <w:numPr>
          <w:ilvl w:val="0"/>
          <w:numId w:val="19"/>
        </w:numPr>
        <w:rPr>
          <w:lang w:val="en-US"/>
        </w:rPr>
      </w:pPr>
      <w:r w:rsidRPr="00D53B84">
        <w:rPr>
          <w:lang w:val="en-US"/>
        </w:rPr>
        <w:t>Estimated total number of affected people - 26,000</w:t>
      </w:r>
      <w:r>
        <w:rPr>
          <w:lang w:val="en-US"/>
        </w:rPr>
        <w:t xml:space="preserve">. Estimated number of displaced people – 9,952 (estimates from </w:t>
      </w:r>
      <w:r w:rsidRPr="00D53B84">
        <w:rPr>
          <w:lang w:val="en-US"/>
        </w:rPr>
        <w:t xml:space="preserve">International </w:t>
      </w:r>
      <w:proofErr w:type="spellStart"/>
      <w:r w:rsidRPr="00D53B84">
        <w:rPr>
          <w:lang w:val="en-US"/>
        </w:rPr>
        <w:t>Organisation</w:t>
      </w:r>
      <w:proofErr w:type="spellEnd"/>
      <w:r w:rsidRPr="00D53B84">
        <w:rPr>
          <w:lang w:val="en-US"/>
        </w:rPr>
        <w:t xml:space="preserve"> for Migration</w:t>
      </w:r>
      <w:r>
        <w:rPr>
          <w:lang w:val="en-US"/>
        </w:rPr>
        <w:t xml:space="preserve">) </w:t>
      </w:r>
    </w:p>
    <w:p w14:paraId="691A3762" w14:textId="3489D8A6" w:rsidR="00D53B84" w:rsidRDefault="00D53B84" w:rsidP="000220BA">
      <w:pPr>
        <w:pStyle w:val="ListParagraph"/>
        <w:numPr>
          <w:ilvl w:val="0"/>
          <w:numId w:val="19"/>
        </w:numPr>
        <w:rPr>
          <w:lang w:val="en-US"/>
        </w:rPr>
      </w:pPr>
      <w:r w:rsidRPr="00D53B84">
        <w:rPr>
          <w:lang w:val="en-US"/>
        </w:rPr>
        <w:t>Items sent - Shelter, Health, WASH (water, sanitation and hygiene)</w:t>
      </w:r>
      <w:r>
        <w:rPr>
          <w:lang w:val="en-US"/>
        </w:rPr>
        <w:t xml:space="preserve"> and Protection</w:t>
      </w:r>
    </w:p>
    <w:p w14:paraId="7F440E38" w14:textId="77777777" w:rsidR="00D53B84" w:rsidRDefault="00D53B84" w:rsidP="000220BA">
      <w:pPr>
        <w:pStyle w:val="ListParagraph"/>
        <w:numPr>
          <w:ilvl w:val="0"/>
          <w:numId w:val="19"/>
        </w:numPr>
        <w:rPr>
          <w:lang w:val="en-US"/>
        </w:rPr>
      </w:pPr>
      <w:r w:rsidRPr="00D53B84">
        <w:rPr>
          <w:lang w:val="en-US"/>
        </w:rPr>
        <w:t>Mode of delivery - 3 x flights (ADF)</w:t>
      </w:r>
    </w:p>
    <w:p w14:paraId="788CDC34" w14:textId="349DA0C0" w:rsidR="00D53B84" w:rsidRPr="00D53B84" w:rsidRDefault="00D53B84" w:rsidP="000220BA">
      <w:pPr>
        <w:pStyle w:val="ListParagraph"/>
        <w:numPr>
          <w:ilvl w:val="0"/>
          <w:numId w:val="19"/>
        </w:numPr>
        <w:rPr>
          <w:lang w:val="en-US"/>
        </w:rPr>
      </w:pPr>
      <w:r w:rsidRPr="00D53B84">
        <w:rPr>
          <w:lang w:val="en-US"/>
        </w:rPr>
        <w:t xml:space="preserve">Deployment - </w:t>
      </w:r>
      <w:r>
        <w:rPr>
          <w:lang w:val="en-US"/>
        </w:rPr>
        <w:t>2</w:t>
      </w:r>
      <w:r w:rsidRPr="00085976">
        <w:rPr>
          <w:lang w:val="en-US"/>
        </w:rPr>
        <w:t xml:space="preserve"> person in-country management team</w:t>
      </w:r>
    </w:p>
    <w:p w14:paraId="4EE8B8D1" w14:textId="09F16FEB" w:rsidR="00D53B84" w:rsidRPr="009E34CB" w:rsidRDefault="00D53B84" w:rsidP="0038295C">
      <w:pPr>
        <w:pStyle w:val="Head3"/>
        <w:rPr>
          <w:color w:val="000000" w:themeColor="text2" w:themeShade="80"/>
        </w:rPr>
      </w:pPr>
      <w:bookmarkStart w:id="44" w:name="_Toc183164268"/>
      <w:r w:rsidRPr="009E34CB">
        <w:rPr>
          <w:color w:val="000000" w:themeColor="text2" w:themeShade="80"/>
        </w:rPr>
        <w:lastRenderedPageBreak/>
        <w:t>B</w:t>
      </w:r>
      <w:r w:rsidR="007B4926">
        <w:rPr>
          <w:color w:val="000000" w:themeColor="text2" w:themeShade="80"/>
        </w:rPr>
        <w:t>ackground</w:t>
      </w:r>
      <w:bookmarkEnd w:id="44"/>
    </w:p>
    <w:p w14:paraId="56B7C00B" w14:textId="77777777" w:rsidR="00D53B84" w:rsidRDefault="00D53B84" w:rsidP="00D53B84">
      <w:pPr>
        <w:rPr>
          <w:lang w:val="en-US"/>
        </w:rPr>
      </w:pPr>
      <w:r w:rsidRPr="00D53B84">
        <w:rPr>
          <w:lang w:val="en-US"/>
        </w:rPr>
        <w:t>On 24 May 2024, a catastrophic landslide buried</w:t>
      </w:r>
      <w:r>
        <w:rPr>
          <w:lang w:val="en-US"/>
        </w:rPr>
        <w:t xml:space="preserve"> </w:t>
      </w:r>
      <w:r w:rsidRPr="00D53B84">
        <w:rPr>
          <w:lang w:val="en-US"/>
        </w:rPr>
        <w:t xml:space="preserve">villages in the </w:t>
      </w:r>
      <w:proofErr w:type="spellStart"/>
      <w:r w:rsidRPr="00D53B84">
        <w:rPr>
          <w:lang w:val="en-US"/>
        </w:rPr>
        <w:t>Maip-Mulitaka</w:t>
      </w:r>
      <w:proofErr w:type="spellEnd"/>
      <w:r w:rsidRPr="00D53B84">
        <w:rPr>
          <w:lang w:val="en-US"/>
        </w:rPr>
        <w:t xml:space="preserve"> area in Papua New</w:t>
      </w:r>
      <w:r>
        <w:rPr>
          <w:lang w:val="en-US"/>
        </w:rPr>
        <w:t xml:space="preserve"> </w:t>
      </w:r>
      <w:r w:rsidRPr="00D53B84">
        <w:rPr>
          <w:lang w:val="en-US"/>
        </w:rPr>
        <w:t>Guinea’s Enga province. It was estimated to be</w:t>
      </w:r>
      <w:r>
        <w:rPr>
          <w:lang w:val="en-US"/>
        </w:rPr>
        <w:t xml:space="preserve"> </w:t>
      </w:r>
      <w:r w:rsidRPr="00D53B84">
        <w:rPr>
          <w:lang w:val="en-US"/>
        </w:rPr>
        <w:t>roughly 8m deep, causing an unknown number of</w:t>
      </w:r>
      <w:r>
        <w:rPr>
          <w:lang w:val="en-US"/>
        </w:rPr>
        <w:t xml:space="preserve"> </w:t>
      </w:r>
      <w:r w:rsidRPr="00D53B84">
        <w:rPr>
          <w:lang w:val="en-US"/>
        </w:rPr>
        <w:t>lives lost (estimates ranged from 100 to 2,000).</w:t>
      </w:r>
      <w:r>
        <w:rPr>
          <w:lang w:val="en-US"/>
        </w:rPr>
        <w:t xml:space="preserve"> </w:t>
      </w:r>
      <w:r w:rsidRPr="00D53B84">
        <w:rPr>
          <w:lang w:val="en-US"/>
        </w:rPr>
        <w:t>The catastrophic landslide also contaminated</w:t>
      </w:r>
      <w:r>
        <w:rPr>
          <w:lang w:val="en-US"/>
        </w:rPr>
        <w:t xml:space="preserve"> </w:t>
      </w:r>
      <w:r w:rsidRPr="00D53B84">
        <w:rPr>
          <w:lang w:val="en-US"/>
        </w:rPr>
        <w:t>sources of drinking water.</w:t>
      </w:r>
    </w:p>
    <w:p w14:paraId="578E0F3C" w14:textId="3ED9412F" w:rsidR="00D53B84" w:rsidRDefault="00D53B84" w:rsidP="00D53B84">
      <w:pPr>
        <w:rPr>
          <w:lang w:val="en-US"/>
        </w:rPr>
      </w:pPr>
      <w:r w:rsidRPr="00D53B84">
        <w:rPr>
          <w:lang w:val="en-US"/>
        </w:rPr>
        <w:t>First responders had difficulty getting to the site as</w:t>
      </w:r>
      <w:r>
        <w:rPr>
          <w:lang w:val="en-US"/>
        </w:rPr>
        <w:t xml:space="preserve"> </w:t>
      </w:r>
      <w:r w:rsidRPr="00D53B84">
        <w:rPr>
          <w:lang w:val="en-US"/>
        </w:rPr>
        <w:t>roads and power was cut. Safe access to the</w:t>
      </w:r>
      <w:r>
        <w:rPr>
          <w:lang w:val="en-US"/>
        </w:rPr>
        <w:t xml:space="preserve"> </w:t>
      </w:r>
      <w:r w:rsidRPr="00D53B84">
        <w:rPr>
          <w:lang w:val="en-US"/>
        </w:rPr>
        <w:t>affected site was also difficult, due to heightened</w:t>
      </w:r>
      <w:r>
        <w:rPr>
          <w:lang w:val="en-US"/>
        </w:rPr>
        <w:t xml:space="preserve"> </w:t>
      </w:r>
      <w:r w:rsidRPr="00D53B84">
        <w:rPr>
          <w:lang w:val="en-US"/>
        </w:rPr>
        <w:t>tensions across local communities in the area.</w:t>
      </w:r>
    </w:p>
    <w:p w14:paraId="1F601BE0" w14:textId="14647709" w:rsidR="00D53B84" w:rsidRPr="00F07A42" w:rsidRDefault="00F07A42" w:rsidP="00F07A42">
      <w:pPr>
        <w:rPr>
          <w:lang w:val="en-US"/>
        </w:rPr>
      </w:pPr>
      <w:r w:rsidRPr="00F07A42">
        <w:rPr>
          <w:lang w:val="en-US"/>
        </w:rPr>
        <w:t>The heavy rain also meant that the ground was</w:t>
      </w:r>
      <w:r>
        <w:rPr>
          <w:lang w:val="en-US"/>
        </w:rPr>
        <w:t xml:space="preserve"> </w:t>
      </w:r>
      <w:r w:rsidRPr="00F07A42">
        <w:rPr>
          <w:lang w:val="en-US"/>
        </w:rPr>
        <w:t>increasingly unstable, risking the threat of further</w:t>
      </w:r>
      <w:r>
        <w:rPr>
          <w:lang w:val="en-US"/>
        </w:rPr>
        <w:t xml:space="preserve"> </w:t>
      </w:r>
      <w:r w:rsidRPr="00F07A42">
        <w:rPr>
          <w:lang w:val="en-US"/>
        </w:rPr>
        <w:t>landslides which could affect early recovery efforts.</w:t>
      </w:r>
    </w:p>
    <w:p w14:paraId="14FA49F2" w14:textId="57474128" w:rsidR="00D53B84" w:rsidRPr="009E34CB" w:rsidRDefault="00D53B84" w:rsidP="0038295C">
      <w:pPr>
        <w:pStyle w:val="Head3"/>
        <w:rPr>
          <w:color w:val="000000" w:themeColor="text2" w:themeShade="80"/>
        </w:rPr>
      </w:pPr>
      <w:bookmarkStart w:id="45" w:name="_Toc183164269"/>
      <w:r w:rsidRPr="009E34CB">
        <w:rPr>
          <w:color w:val="000000" w:themeColor="text2" w:themeShade="80"/>
        </w:rPr>
        <w:t>O</w:t>
      </w:r>
      <w:r w:rsidR="007B4926">
        <w:rPr>
          <w:color w:val="000000" w:themeColor="text2" w:themeShade="80"/>
        </w:rPr>
        <w:t>ur</w:t>
      </w:r>
      <w:r w:rsidRPr="009E34CB">
        <w:rPr>
          <w:color w:val="000000" w:themeColor="text2" w:themeShade="80"/>
        </w:rPr>
        <w:t xml:space="preserve"> R</w:t>
      </w:r>
      <w:r w:rsidR="007B4926">
        <w:rPr>
          <w:color w:val="000000" w:themeColor="text2" w:themeShade="80"/>
        </w:rPr>
        <w:t>esponse</w:t>
      </w:r>
      <w:bookmarkEnd w:id="45"/>
    </w:p>
    <w:p w14:paraId="7B836AAB" w14:textId="5831C8CF" w:rsidR="00F07A42" w:rsidRDefault="00F07A42" w:rsidP="00D53B84">
      <w:pPr>
        <w:pStyle w:val="Head4"/>
        <w:rPr>
          <w:lang w:val="en-US"/>
        </w:rPr>
      </w:pPr>
      <w:r w:rsidRPr="00F07A42">
        <w:rPr>
          <w:lang w:val="en-US"/>
        </w:rPr>
        <w:t>Deployment of technical assistance:</w:t>
      </w:r>
    </w:p>
    <w:p w14:paraId="773FE445" w14:textId="03885CC8" w:rsidR="00F07A42" w:rsidRDefault="00F07A42" w:rsidP="00F07A42">
      <w:pPr>
        <w:rPr>
          <w:lang w:val="en-US"/>
        </w:rPr>
      </w:pPr>
      <w:r w:rsidRPr="00F07A42">
        <w:rPr>
          <w:lang w:val="en-US"/>
        </w:rPr>
        <w:t>On 28 May 2024, we deployed a 2-person ICMT to</w:t>
      </w:r>
      <w:r>
        <w:rPr>
          <w:lang w:val="en-US"/>
        </w:rPr>
        <w:t xml:space="preserve"> </w:t>
      </w:r>
      <w:r w:rsidRPr="00F07A42">
        <w:rPr>
          <w:lang w:val="en-US"/>
        </w:rPr>
        <w:t>Papua New Guinea. This deployment provided</w:t>
      </w:r>
      <w:r>
        <w:rPr>
          <w:lang w:val="en-US"/>
        </w:rPr>
        <w:t xml:space="preserve"> s</w:t>
      </w:r>
      <w:r w:rsidRPr="00F07A42">
        <w:rPr>
          <w:lang w:val="en-US"/>
        </w:rPr>
        <w:t>upport to the administrative and logistical</w:t>
      </w:r>
      <w:r>
        <w:rPr>
          <w:lang w:val="en-US"/>
        </w:rPr>
        <w:t xml:space="preserve"> </w:t>
      </w:r>
      <w:r w:rsidRPr="00F07A42">
        <w:rPr>
          <w:lang w:val="en-US"/>
        </w:rPr>
        <w:t>arrangements for 12 members of the Disaster</w:t>
      </w:r>
      <w:r>
        <w:rPr>
          <w:lang w:val="en-US"/>
        </w:rPr>
        <w:t xml:space="preserve"> </w:t>
      </w:r>
      <w:r w:rsidRPr="00F07A42">
        <w:rPr>
          <w:lang w:val="en-US"/>
        </w:rPr>
        <w:t>Assistance Response Team</w:t>
      </w:r>
      <w:r>
        <w:rPr>
          <w:lang w:val="en-US"/>
        </w:rPr>
        <w:t xml:space="preserve"> </w:t>
      </w:r>
      <w:r w:rsidRPr="00F07A42">
        <w:rPr>
          <w:lang w:val="en-US"/>
        </w:rPr>
        <w:t>(DART), 1 x DFAT Liaison</w:t>
      </w:r>
      <w:r>
        <w:rPr>
          <w:lang w:val="en-US"/>
        </w:rPr>
        <w:t xml:space="preserve"> </w:t>
      </w:r>
      <w:r w:rsidRPr="00F07A42">
        <w:rPr>
          <w:lang w:val="en-US"/>
        </w:rPr>
        <w:t>Officer and 1 x National Emergency Management</w:t>
      </w:r>
      <w:r>
        <w:rPr>
          <w:lang w:val="en-US"/>
        </w:rPr>
        <w:t xml:space="preserve"> </w:t>
      </w:r>
      <w:r w:rsidRPr="00F07A42">
        <w:rPr>
          <w:lang w:val="en-US"/>
        </w:rPr>
        <w:t>Agency of Australia (NEMA)</w:t>
      </w:r>
      <w:r>
        <w:rPr>
          <w:lang w:val="en-US"/>
        </w:rPr>
        <w:t xml:space="preserve"> </w:t>
      </w:r>
      <w:r w:rsidRPr="00F07A42">
        <w:rPr>
          <w:lang w:val="en-US"/>
        </w:rPr>
        <w:t>Liaison Officer to support</w:t>
      </w:r>
      <w:r>
        <w:rPr>
          <w:lang w:val="en-US"/>
        </w:rPr>
        <w:t xml:space="preserve"> </w:t>
      </w:r>
      <w:r w:rsidRPr="00F07A42">
        <w:rPr>
          <w:lang w:val="en-US"/>
        </w:rPr>
        <w:t>the country’s initial recovery efforts.</w:t>
      </w:r>
    </w:p>
    <w:p w14:paraId="60F39783" w14:textId="6D373F47" w:rsidR="00D53B84" w:rsidRPr="009E34CB" w:rsidRDefault="00D53B84" w:rsidP="00D53B84">
      <w:pPr>
        <w:pStyle w:val="Head4"/>
        <w:rPr>
          <w:lang w:val="en-US"/>
        </w:rPr>
      </w:pPr>
      <w:r w:rsidRPr="009E34CB">
        <w:rPr>
          <w:lang w:val="en-US"/>
        </w:rPr>
        <w:t>Facilitation of humanitarian supplies:</w:t>
      </w:r>
    </w:p>
    <w:p w14:paraId="1C52D7A6" w14:textId="2DC6104D" w:rsidR="00D53B84" w:rsidRDefault="00F07A42" w:rsidP="00F07A42">
      <w:pPr>
        <w:rPr>
          <w:lang w:val="en-US"/>
        </w:rPr>
      </w:pPr>
      <w:r w:rsidRPr="00F07A42">
        <w:rPr>
          <w:lang w:val="en-US"/>
        </w:rPr>
        <w:t>Australia dispatched a total of 26,725 items of</w:t>
      </w:r>
      <w:r>
        <w:rPr>
          <w:lang w:val="en-US"/>
        </w:rPr>
        <w:t xml:space="preserve"> </w:t>
      </w:r>
      <w:r w:rsidRPr="00F07A42">
        <w:rPr>
          <w:lang w:val="en-US"/>
        </w:rPr>
        <w:t>humanitarian supplies from the Port Moresby</w:t>
      </w:r>
      <w:r>
        <w:rPr>
          <w:lang w:val="en-US"/>
        </w:rPr>
        <w:t xml:space="preserve"> </w:t>
      </w:r>
      <w:r w:rsidRPr="00F07A42">
        <w:rPr>
          <w:lang w:val="en-US"/>
        </w:rPr>
        <w:t>warehouse, along with 7,758 items of humanitarian</w:t>
      </w:r>
      <w:r>
        <w:rPr>
          <w:lang w:val="en-US"/>
        </w:rPr>
        <w:t xml:space="preserve"> </w:t>
      </w:r>
      <w:r w:rsidRPr="00F07A42">
        <w:rPr>
          <w:lang w:val="en-US"/>
        </w:rPr>
        <w:t>supplies, over a 72-hour period, from RAAF Amberley</w:t>
      </w:r>
      <w:r>
        <w:rPr>
          <w:lang w:val="en-US"/>
        </w:rPr>
        <w:t xml:space="preserve"> </w:t>
      </w:r>
      <w:r w:rsidRPr="00F07A42">
        <w:rPr>
          <w:lang w:val="en-US"/>
        </w:rPr>
        <w:t>and the Brisbane warehouse. This included</w:t>
      </w:r>
      <w:r>
        <w:rPr>
          <w:lang w:val="en-US"/>
        </w:rPr>
        <w:t xml:space="preserve"> </w:t>
      </w:r>
      <w:r w:rsidRPr="00F07A42">
        <w:rPr>
          <w:lang w:val="en-US"/>
        </w:rPr>
        <w:t>humanitarian supplies from World Vision, Save the</w:t>
      </w:r>
      <w:r>
        <w:rPr>
          <w:lang w:val="en-US"/>
        </w:rPr>
        <w:t xml:space="preserve"> </w:t>
      </w:r>
      <w:r w:rsidRPr="00F07A42">
        <w:rPr>
          <w:lang w:val="en-US"/>
        </w:rPr>
        <w:t>Children, UNFPA and UNICEF.</w:t>
      </w:r>
    </w:p>
    <w:p w14:paraId="61E03434" w14:textId="5DAE3F42" w:rsidR="009375CA" w:rsidRPr="00064BF8" w:rsidRDefault="00064BF8" w:rsidP="009375CA">
      <w:pPr>
        <w:rPr>
          <w:i/>
          <w:sz w:val="18"/>
          <w:szCs w:val="20"/>
          <w:lang w:val="en-US"/>
        </w:rPr>
      </w:pPr>
      <w:r>
        <w:rPr>
          <w:noProof/>
          <w:lang w:val="en-US"/>
        </w:rPr>
        <w:drawing>
          <wp:inline distT="0" distB="0" distL="0" distR="0" wp14:anchorId="087BEDE1" wp14:editId="09B33E43">
            <wp:extent cx="6120130" cy="4079875"/>
            <wp:effectExtent l="0" t="0" r="0" b="0"/>
            <wp:docPr id="1194089083" name="Picture 15" descr="Aerial view of a large rock landslide surrounded by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89083" name="Picture 15" descr="Aerial view of a large rock landslide surrounded by forest"/>
                    <pic:cNvPicPr/>
                  </pic:nvPicPr>
                  <pic:blipFill>
                    <a:blip r:embed="rId26"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r w:rsidR="00B81DC3">
        <w:rPr>
          <w:lang w:val="en-US"/>
        </w:rPr>
        <w:t xml:space="preserve"> </w:t>
      </w:r>
      <w:r w:rsidR="009375CA" w:rsidRPr="00064BF8">
        <w:rPr>
          <w:i/>
          <w:sz w:val="18"/>
          <w:szCs w:val="20"/>
          <w:lang w:val="en-US"/>
        </w:rPr>
        <w:t xml:space="preserve">Aerial view of the </w:t>
      </w:r>
      <w:proofErr w:type="spellStart"/>
      <w:r w:rsidR="009375CA" w:rsidRPr="00064BF8">
        <w:rPr>
          <w:i/>
          <w:sz w:val="18"/>
          <w:szCs w:val="20"/>
          <w:lang w:val="en-US"/>
        </w:rPr>
        <w:t>Maip</w:t>
      </w:r>
      <w:proofErr w:type="spellEnd"/>
      <w:r w:rsidR="009375CA" w:rsidRPr="00064BF8">
        <w:rPr>
          <w:i/>
          <w:sz w:val="18"/>
          <w:szCs w:val="20"/>
          <w:lang w:val="en-US"/>
        </w:rPr>
        <w:t xml:space="preserve"> </w:t>
      </w:r>
      <w:proofErr w:type="spellStart"/>
      <w:r w:rsidR="009375CA" w:rsidRPr="00064BF8">
        <w:rPr>
          <w:i/>
          <w:sz w:val="18"/>
          <w:szCs w:val="20"/>
          <w:lang w:val="en-US"/>
        </w:rPr>
        <w:t>Mulitaka</w:t>
      </w:r>
      <w:proofErr w:type="spellEnd"/>
      <w:r w:rsidR="009375CA" w:rsidRPr="00064BF8">
        <w:rPr>
          <w:i/>
          <w:sz w:val="18"/>
          <w:szCs w:val="20"/>
          <w:lang w:val="en-US"/>
        </w:rPr>
        <w:t xml:space="preserve"> landslide in Enga Province, Papua New Guinea (Source: LACW Maddison Scott, Department of </w:t>
      </w:r>
      <w:proofErr w:type="spellStart"/>
      <w:r w:rsidR="009375CA" w:rsidRPr="00064BF8">
        <w:rPr>
          <w:i/>
          <w:sz w:val="18"/>
          <w:szCs w:val="20"/>
          <w:lang w:val="en-US"/>
        </w:rPr>
        <w:t>Defence</w:t>
      </w:r>
      <w:proofErr w:type="spellEnd"/>
      <w:r w:rsidR="009375CA" w:rsidRPr="00064BF8">
        <w:rPr>
          <w:i/>
          <w:sz w:val="18"/>
          <w:szCs w:val="20"/>
          <w:lang w:val="en-US"/>
        </w:rPr>
        <w:t>)</w:t>
      </w:r>
    </w:p>
    <w:p w14:paraId="150A8045" w14:textId="4EE79050" w:rsidR="00F07A42" w:rsidRDefault="00F07A42">
      <w:pPr>
        <w:rPr>
          <w:lang w:val="en-US"/>
        </w:rPr>
      </w:pPr>
      <w:r>
        <w:rPr>
          <w:lang w:val="en-US"/>
        </w:rPr>
        <w:br w:type="page"/>
      </w:r>
    </w:p>
    <w:p w14:paraId="24981E36" w14:textId="47BF73D9" w:rsidR="00F07A42" w:rsidRDefault="00F07A42" w:rsidP="00F07A42">
      <w:pPr>
        <w:pStyle w:val="Head1"/>
        <w:rPr>
          <w:lang w:val="en-US"/>
        </w:rPr>
      </w:pPr>
      <w:bookmarkStart w:id="46" w:name="_Toc183164270"/>
      <w:r w:rsidRPr="00F07A42">
        <w:rPr>
          <w:lang w:val="en-US"/>
        </w:rPr>
        <w:lastRenderedPageBreak/>
        <w:t>DEEPENING</w:t>
      </w:r>
      <w:r>
        <w:rPr>
          <w:lang w:val="en-US"/>
        </w:rPr>
        <w:t xml:space="preserve"> </w:t>
      </w:r>
      <w:r w:rsidRPr="00F07A42">
        <w:rPr>
          <w:lang w:val="en-US"/>
        </w:rPr>
        <w:t>OUR IMPACT</w:t>
      </w:r>
      <w:bookmarkEnd w:id="46"/>
    </w:p>
    <w:p w14:paraId="58A3076A" w14:textId="2251BF0D" w:rsidR="00F07A42" w:rsidRDefault="00F07A42" w:rsidP="0038295C">
      <w:pPr>
        <w:pStyle w:val="Head2"/>
        <w:rPr>
          <w:color w:val="02616F" w:themeColor="accent1" w:themeShade="80"/>
        </w:rPr>
      </w:pPr>
      <w:bookmarkStart w:id="47" w:name="_Toc183164271"/>
      <w:r w:rsidRPr="00F07A42">
        <w:rPr>
          <w:color w:val="02616F" w:themeColor="accent1" w:themeShade="80"/>
        </w:rPr>
        <w:t>GENDER, EQUALITY, DISABILITY AND SOCIAL INCLUSION</w:t>
      </w:r>
      <w:bookmarkEnd w:id="47"/>
    </w:p>
    <w:p w14:paraId="69005DEA" w14:textId="35BDDBF3" w:rsidR="00F07A42" w:rsidRDefault="00F07A42" w:rsidP="00F07A42">
      <w:pPr>
        <w:rPr>
          <w:lang w:val="en-US"/>
        </w:rPr>
      </w:pPr>
      <w:r w:rsidRPr="00F07A42">
        <w:rPr>
          <w:lang w:val="en-US"/>
        </w:rPr>
        <w:t>Gender equality, disability and social inclusion (GEDSI) remains an integral part of Australia’s humanitarian</w:t>
      </w:r>
      <w:r>
        <w:rPr>
          <w:lang w:val="en-US"/>
        </w:rPr>
        <w:t xml:space="preserve"> </w:t>
      </w:r>
      <w:r w:rsidRPr="00F07A42">
        <w:rPr>
          <w:lang w:val="en-US"/>
        </w:rPr>
        <w:t>action and our investment. We continued to implement our GEDSI Strategy to mainstream GEDSI and pilot</w:t>
      </w:r>
      <w:r>
        <w:rPr>
          <w:lang w:val="en-US"/>
        </w:rPr>
        <w:t xml:space="preserve"> w</w:t>
      </w:r>
      <w:r w:rsidRPr="00F07A42">
        <w:rPr>
          <w:lang w:val="en-US"/>
        </w:rPr>
        <w:t>ork on disability inclusion in the humanitarian response space.</w:t>
      </w:r>
    </w:p>
    <w:p w14:paraId="0B8491F5" w14:textId="5DF00742" w:rsidR="00F07A42" w:rsidRDefault="00F07A42" w:rsidP="0038295C">
      <w:pPr>
        <w:pStyle w:val="Head3"/>
        <w:rPr>
          <w:color w:val="000000" w:themeColor="text2" w:themeShade="80"/>
        </w:rPr>
      </w:pPr>
      <w:bookmarkStart w:id="48" w:name="_Toc183164272"/>
      <w:r w:rsidRPr="00F07A42">
        <w:rPr>
          <w:color w:val="000000" w:themeColor="text2" w:themeShade="80"/>
        </w:rPr>
        <w:t>E</w:t>
      </w:r>
      <w:r w:rsidR="007B4926">
        <w:rPr>
          <w:color w:val="000000" w:themeColor="text2" w:themeShade="80"/>
        </w:rPr>
        <w:t xml:space="preserve">mbedding </w:t>
      </w:r>
      <w:r w:rsidRPr="00F07A42">
        <w:rPr>
          <w:color w:val="000000" w:themeColor="text2" w:themeShade="80"/>
        </w:rPr>
        <w:t>GEDSI</w:t>
      </w:r>
      <w:bookmarkEnd w:id="48"/>
    </w:p>
    <w:p w14:paraId="44BF8A79" w14:textId="77777777" w:rsidR="00F07A42" w:rsidRDefault="00F07A42" w:rsidP="00F07A42">
      <w:pPr>
        <w:rPr>
          <w:lang w:val="en-US"/>
        </w:rPr>
      </w:pPr>
      <w:r w:rsidRPr="00F07A42">
        <w:rPr>
          <w:lang w:val="en-US"/>
        </w:rPr>
        <w:t>This year presented exciting opportunities to</w:t>
      </w:r>
      <w:r>
        <w:rPr>
          <w:lang w:val="en-US"/>
        </w:rPr>
        <w:t xml:space="preserve"> </w:t>
      </w:r>
      <w:r w:rsidRPr="00F07A42">
        <w:rPr>
          <w:lang w:val="en-US"/>
        </w:rPr>
        <w:t>integrate GEDSI into the dynamic environment of</w:t>
      </w:r>
      <w:r>
        <w:rPr>
          <w:lang w:val="en-US"/>
        </w:rPr>
        <w:t xml:space="preserve"> </w:t>
      </w:r>
      <w:r w:rsidRPr="00F07A42">
        <w:rPr>
          <w:lang w:val="en-US"/>
        </w:rPr>
        <w:t>humanitarian response. While the complexity of</w:t>
      </w:r>
      <w:r>
        <w:rPr>
          <w:lang w:val="en-US"/>
        </w:rPr>
        <w:t xml:space="preserve"> </w:t>
      </w:r>
      <w:r w:rsidRPr="00F07A42">
        <w:rPr>
          <w:lang w:val="en-US"/>
        </w:rPr>
        <w:t>disaster response and a fluctuating team structure</w:t>
      </w:r>
      <w:r>
        <w:rPr>
          <w:lang w:val="en-US"/>
        </w:rPr>
        <w:t xml:space="preserve"> </w:t>
      </w:r>
      <w:r w:rsidRPr="00F07A42">
        <w:rPr>
          <w:lang w:val="en-US"/>
        </w:rPr>
        <w:t>posed some challenges, these also prompted a</w:t>
      </w:r>
      <w:r>
        <w:rPr>
          <w:lang w:val="en-US"/>
        </w:rPr>
        <w:t xml:space="preserve"> </w:t>
      </w:r>
      <w:r w:rsidRPr="00F07A42">
        <w:rPr>
          <w:lang w:val="en-US"/>
        </w:rPr>
        <w:t>focused and proactive approach to educating our</w:t>
      </w:r>
      <w:r>
        <w:rPr>
          <w:lang w:val="en-US"/>
        </w:rPr>
        <w:t xml:space="preserve"> </w:t>
      </w:r>
      <w:r w:rsidRPr="00F07A42">
        <w:rPr>
          <w:lang w:val="en-US"/>
        </w:rPr>
        <w:t>team on the significance of GEDSI and included</w:t>
      </w:r>
      <w:r>
        <w:rPr>
          <w:lang w:val="en-US"/>
        </w:rPr>
        <w:t xml:space="preserve"> </w:t>
      </w:r>
      <w:r w:rsidRPr="00F07A42">
        <w:rPr>
          <w:lang w:val="en-US"/>
        </w:rPr>
        <w:t>refreshing the GEDSI Strategy and GEDSI-relevant</w:t>
      </w:r>
      <w:r>
        <w:rPr>
          <w:lang w:val="en-US"/>
        </w:rPr>
        <w:t xml:space="preserve"> </w:t>
      </w:r>
      <w:r w:rsidRPr="00F07A42">
        <w:rPr>
          <w:lang w:val="en-US"/>
        </w:rPr>
        <w:t>Monitoring and Evaluation indicators.</w:t>
      </w:r>
      <w:r>
        <w:rPr>
          <w:lang w:val="en-US"/>
        </w:rPr>
        <w:t xml:space="preserve"> </w:t>
      </w:r>
    </w:p>
    <w:p w14:paraId="6BBFF5CC" w14:textId="77777777" w:rsidR="00F07A42" w:rsidRDefault="00F07A42" w:rsidP="00F07A42">
      <w:pPr>
        <w:rPr>
          <w:lang w:val="en-US"/>
        </w:rPr>
      </w:pPr>
      <w:r w:rsidRPr="00F07A42">
        <w:rPr>
          <w:lang w:val="en-US"/>
        </w:rPr>
        <w:t>The GEDSI strategy also relates to our onboarding,</w:t>
      </w:r>
      <w:r>
        <w:rPr>
          <w:lang w:val="en-US"/>
        </w:rPr>
        <w:t xml:space="preserve"> </w:t>
      </w:r>
      <w:r w:rsidRPr="00F07A42">
        <w:rPr>
          <w:lang w:val="en-US"/>
        </w:rPr>
        <w:t>and this year our team represents a varied gender</w:t>
      </w:r>
      <w:r>
        <w:rPr>
          <w:lang w:val="en-US"/>
        </w:rPr>
        <w:t xml:space="preserve"> </w:t>
      </w:r>
      <w:r w:rsidRPr="00F07A42">
        <w:rPr>
          <w:lang w:val="en-US"/>
        </w:rPr>
        <w:t>balance across all roles. As of 30 June 2024, our</w:t>
      </w:r>
      <w:r>
        <w:rPr>
          <w:lang w:val="en-US"/>
        </w:rPr>
        <w:t xml:space="preserve"> </w:t>
      </w:r>
      <w:r w:rsidRPr="00F07A42">
        <w:rPr>
          <w:lang w:val="en-US"/>
        </w:rPr>
        <w:t>staff disaggregation is 61% female and 39% male.</w:t>
      </w:r>
    </w:p>
    <w:p w14:paraId="6A61E1D2" w14:textId="0717B0D4" w:rsidR="00F07A42" w:rsidRDefault="00F07A42" w:rsidP="00F07A42">
      <w:pPr>
        <w:rPr>
          <w:lang w:val="en-US"/>
        </w:rPr>
      </w:pPr>
      <w:r w:rsidRPr="00F07A42">
        <w:rPr>
          <w:lang w:val="en-US"/>
        </w:rPr>
        <w:t>Our management team consists of 50% split and</w:t>
      </w:r>
      <w:r>
        <w:rPr>
          <w:lang w:val="en-US"/>
        </w:rPr>
        <w:t xml:space="preserve"> </w:t>
      </w:r>
      <w:r w:rsidRPr="00F07A42">
        <w:rPr>
          <w:lang w:val="en-US"/>
        </w:rPr>
        <w:t>100% female at the executive level (Team Leader).</w:t>
      </w:r>
      <w:r>
        <w:rPr>
          <w:lang w:val="en-US"/>
        </w:rPr>
        <w:t xml:space="preserve"> </w:t>
      </w:r>
      <w:r w:rsidRPr="00F07A42">
        <w:rPr>
          <w:lang w:val="en-US"/>
        </w:rPr>
        <w:t>Our deployments, related to disaster response,</w:t>
      </w:r>
      <w:r>
        <w:rPr>
          <w:lang w:val="en-US"/>
        </w:rPr>
        <w:t xml:space="preserve"> </w:t>
      </w:r>
      <w:r w:rsidRPr="00F07A42">
        <w:rPr>
          <w:lang w:val="en-US"/>
        </w:rPr>
        <w:t>have seen 37.5% female deployment. This remains</w:t>
      </w:r>
      <w:r>
        <w:rPr>
          <w:lang w:val="en-US"/>
        </w:rPr>
        <w:t xml:space="preserve"> </w:t>
      </w:r>
      <w:r w:rsidRPr="00F07A42">
        <w:rPr>
          <w:lang w:val="en-US"/>
        </w:rPr>
        <w:t>an area of opportunity for our investment.</w:t>
      </w:r>
    </w:p>
    <w:p w14:paraId="5B537863" w14:textId="5A389C48" w:rsidR="00F07A42" w:rsidRDefault="00F07A42" w:rsidP="0038295C">
      <w:pPr>
        <w:pStyle w:val="Head3"/>
        <w:rPr>
          <w:color w:val="000000" w:themeColor="text2" w:themeShade="80"/>
        </w:rPr>
      </w:pPr>
      <w:bookmarkStart w:id="49" w:name="_Toc183164273"/>
      <w:r w:rsidRPr="00F07A42">
        <w:rPr>
          <w:color w:val="000000" w:themeColor="text2" w:themeShade="80"/>
        </w:rPr>
        <w:t>I</w:t>
      </w:r>
      <w:r w:rsidR="007B4926">
        <w:rPr>
          <w:color w:val="000000" w:themeColor="text2" w:themeShade="80"/>
        </w:rPr>
        <w:t>nternal</w:t>
      </w:r>
      <w:r w:rsidRPr="00F07A42">
        <w:rPr>
          <w:color w:val="000000" w:themeColor="text2" w:themeShade="80"/>
        </w:rPr>
        <w:t xml:space="preserve"> GEDSI</w:t>
      </w:r>
      <w:r>
        <w:rPr>
          <w:color w:val="000000" w:themeColor="text2" w:themeShade="80"/>
        </w:rPr>
        <w:t xml:space="preserve"> </w:t>
      </w:r>
      <w:r w:rsidRPr="00F07A42">
        <w:rPr>
          <w:color w:val="000000" w:themeColor="text2" w:themeShade="80"/>
        </w:rPr>
        <w:t>C</w:t>
      </w:r>
      <w:r w:rsidR="007B4926">
        <w:rPr>
          <w:color w:val="000000" w:themeColor="text2" w:themeShade="80"/>
        </w:rPr>
        <w:t>onsultations</w:t>
      </w:r>
      <w:bookmarkEnd w:id="49"/>
    </w:p>
    <w:p w14:paraId="7466A702" w14:textId="62932D8D" w:rsidR="00F07A42" w:rsidRDefault="00F07A42" w:rsidP="00F07A42">
      <w:pPr>
        <w:rPr>
          <w:lang w:val="en-US"/>
        </w:rPr>
      </w:pPr>
      <w:r w:rsidRPr="00F07A42">
        <w:rPr>
          <w:lang w:val="en-US"/>
        </w:rPr>
        <w:t>The HLC GEDSI team applies several approaches</w:t>
      </w:r>
      <w:r>
        <w:rPr>
          <w:lang w:val="en-US"/>
        </w:rPr>
        <w:t xml:space="preserve"> </w:t>
      </w:r>
      <w:r w:rsidRPr="00F07A42">
        <w:rPr>
          <w:lang w:val="en-US"/>
        </w:rPr>
        <w:t>to ensure GEDSI is a whole-of-investment</w:t>
      </w:r>
      <w:r>
        <w:rPr>
          <w:lang w:val="en-US"/>
        </w:rPr>
        <w:t xml:space="preserve"> </w:t>
      </w:r>
      <w:r w:rsidRPr="00F07A42">
        <w:rPr>
          <w:lang w:val="en-US"/>
        </w:rPr>
        <w:t>consideration. This includes across our operations,</w:t>
      </w:r>
      <w:r>
        <w:rPr>
          <w:lang w:val="en-US"/>
        </w:rPr>
        <w:t xml:space="preserve"> </w:t>
      </w:r>
      <w:r w:rsidRPr="00F07A42">
        <w:rPr>
          <w:lang w:val="en-US"/>
        </w:rPr>
        <w:t>disaster responses and for building staff awareness</w:t>
      </w:r>
      <w:r>
        <w:rPr>
          <w:lang w:val="en-US"/>
        </w:rPr>
        <w:t xml:space="preserve"> </w:t>
      </w:r>
      <w:r w:rsidRPr="00F07A42">
        <w:rPr>
          <w:lang w:val="en-US"/>
        </w:rPr>
        <w:t>on GEDSI issues and opportunities.</w:t>
      </w:r>
    </w:p>
    <w:p w14:paraId="2CD8E05C" w14:textId="77777777" w:rsidR="00F07A42" w:rsidRDefault="00F07A42" w:rsidP="00F07A42">
      <w:pPr>
        <w:rPr>
          <w:lang w:val="en-US"/>
        </w:rPr>
      </w:pPr>
      <w:r w:rsidRPr="00F07A42">
        <w:rPr>
          <w:lang w:val="en-US"/>
        </w:rPr>
        <w:t>One of these approaches includes GEDSI briefings</w:t>
      </w:r>
      <w:r>
        <w:rPr>
          <w:lang w:val="en-US"/>
        </w:rPr>
        <w:t xml:space="preserve"> </w:t>
      </w:r>
      <w:r w:rsidRPr="00F07A42">
        <w:rPr>
          <w:lang w:val="en-US"/>
        </w:rPr>
        <w:t>that are conducted at the request for assistance</w:t>
      </w:r>
      <w:r>
        <w:rPr>
          <w:lang w:val="en-US"/>
        </w:rPr>
        <w:t xml:space="preserve"> </w:t>
      </w:r>
      <w:r w:rsidRPr="00F07A42">
        <w:rPr>
          <w:lang w:val="en-US"/>
        </w:rPr>
        <w:t>(such as responding to disasters). It is embedded</w:t>
      </w:r>
      <w:r>
        <w:rPr>
          <w:lang w:val="en-US"/>
        </w:rPr>
        <w:t xml:space="preserve"> </w:t>
      </w:r>
      <w:r w:rsidRPr="00F07A42">
        <w:rPr>
          <w:lang w:val="en-US"/>
        </w:rPr>
        <w:t>within our SOPs to ensure GEDSI is integrated into</w:t>
      </w:r>
      <w:r>
        <w:rPr>
          <w:lang w:val="en-US"/>
        </w:rPr>
        <w:t xml:space="preserve"> </w:t>
      </w:r>
      <w:r w:rsidRPr="00F07A42">
        <w:rPr>
          <w:lang w:val="en-US"/>
        </w:rPr>
        <w:t>our approach as soon as possible.</w:t>
      </w:r>
      <w:r>
        <w:rPr>
          <w:lang w:val="en-US"/>
        </w:rPr>
        <w:t xml:space="preserve"> </w:t>
      </w:r>
    </w:p>
    <w:p w14:paraId="075EA392" w14:textId="77777777" w:rsidR="00F07A42" w:rsidRDefault="00F07A42" w:rsidP="00F07A42">
      <w:pPr>
        <w:rPr>
          <w:lang w:val="en-US"/>
        </w:rPr>
      </w:pPr>
      <w:r w:rsidRPr="00F07A42">
        <w:rPr>
          <w:lang w:val="en-US"/>
        </w:rPr>
        <w:t>Pre-deployment GEDSI briefings are also</w:t>
      </w:r>
      <w:r>
        <w:rPr>
          <w:lang w:val="en-US"/>
        </w:rPr>
        <w:t xml:space="preserve"> </w:t>
      </w:r>
      <w:r w:rsidRPr="00F07A42">
        <w:rPr>
          <w:lang w:val="en-US"/>
        </w:rPr>
        <w:t xml:space="preserve">conducted for each </w:t>
      </w:r>
      <w:proofErr w:type="spellStart"/>
      <w:r w:rsidRPr="00F07A42">
        <w:rPr>
          <w:lang w:val="en-US"/>
        </w:rPr>
        <w:t>deployee</w:t>
      </w:r>
      <w:proofErr w:type="spellEnd"/>
      <w:r w:rsidRPr="00F07A42">
        <w:rPr>
          <w:lang w:val="en-US"/>
        </w:rPr>
        <w:t>, unless a rapid</w:t>
      </w:r>
      <w:r>
        <w:rPr>
          <w:lang w:val="en-US"/>
        </w:rPr>
        <w:t xml:space="preserve"> </w:t>
      </w:r>
      <w:r w:rsidRPr="00F07A42">
        <w:rPr>
          <w:lang w:val="en-US"/>
        </w:rPr>
        <w:t>response makes this impossible. The briefing</w:t>
      </w:r>
      <w:r>
        <w:rPr>
          <w:lang w:val="en-US"/>
        </w:rPr>
        <w:t xml:space="preserve"> </w:t>
      </w:r>
      <w:r w:rsidRPr="00F07A42">
        <w:rPr>
          <w:lang w:val="en-US"/>
        </w:rPr>
        <w:t>session provides the opportunity for the GEDSI</w:t>
      </w:r>
      <w:r>
        <w:rPr>
          <w:lang w:val="en-US"/>
        </w:rPr>
        <w:t xml:space="preserve"> </w:t>
      </w:r>
      <w:r w:rsidRPr="00F07A42">
        <w:rPr>
          <w:lang w:val="en-US"/>
        </w:rPr>
        <w:t>team to sit down with the ICMT before deployment</w:t>
      </w:r>
      <w:r>
        <w:rPr>
          <w:lang w:val="en-US"/>
        </w:rPr>
        <w:t xml:space="preserve"> </w:t>
      </w:r>
      <w:r w:rsidRPr="00F07A42">
        <w:rPr>
          <w:lang w:val="en-US"/>
        </w:rPr>
        <w:t>and to discuss what country-specific, GEDSI</w:t>
      </w:r>
      <w:r>
        <w:rPr>
          <w:lang w:val="en-US"/>
        </w:rPr>
        <w:t>-</w:t>
      </w:r>
      <w:r w:rsidRPr="00F07A42">
        <w:rPr>
          <w:lang w:val="en-US"/>
        </w:rPr>
        <w:t>related</w:t>
      </w:r>
      <w:r>
        <w:rPr>
          <w:lang w:val="en-US"/>
        </w:rPr>
        <w:t xml:space="preserve"> </w:t>
      </w:r>
      <w:r w:rsidRPr="00F07A42">
        <w:rPr>
          <w:lang w:val="en-US"/>
        </w:rPr>
        <w:t>issues</w:t>
      </w:r>
      <w:r>
        <w:rPr>
          <w:lang w:val="en-US"/>
        </w:rPr>
        <w:t xml:space="preserve"> </w:t>
      </w:r>
      <w:r w:rsidRPr="00F07A42">
        <w:rPr>
          <w:lang w:val="en-US"/>
        </w:rPr>
        <w:t>or</w:t>
      </w:r>
      <w:r>
        <w:rPr>
          <w:lang w:val="en-US"/>
        </w:rPr>
        <w:t xml:space="preserve"> </w:t>
      </w:r>
      <w:r w:rsidRPr="00F07A42">
        <w:rPr>
          <w:lang w:val="en-US"/>
        </w:rPr>
        <w:t>concerns</w:t>
      </w:r>
      <w:r>
        <w:rPr>
          <w:lang w:val="en-US"/>
        </w:rPr>
        <w:t xml:space="preserve"> </w:t>
      </w:r>
      <w:r w:rsidRPr="00F07A42">
        <w:rPr>
          <w:lang w:val="en-US"/>
        </w:rPr>
        <w:t>could</w:t>
      </w:r>
      <w:r>
        <w:rPr>
          <w:lang w:val="en-US"/>
        </w:rPr>
        <w:t xml:space="preserve"> </w:t>
      </w:r>
      <w:r w:rsidRPr="00F07A42">
        <w:rPr>
          <w:lang w:val="en-US"/>
        </w:rPr>
        <w:t>arise</w:t>
      </w:r>
      <w:r>
        <w:rPr>
          <w:lang w:val="en-US"/>
        </w:rPr>
        <w:t xml:space="preserve"> d</w:t>
      </w:r>
      <w:r w:rsidRPr="00F07A42">
        <w:rPr>
          <w:lang w:val="en-US"/>
        </w:rPr>
        <w:t>uring</w:t>
      </w:r>
      <w:r>
        <w:rPr>
          <w:lang w:val="en-US"/>
        </w:rPr>
        <w:t xml:space="preserve"> </w:t>
      </w:r>
      <w:r w:rsidRPr="00F07A42">
        <w:rPr>
          <w:lang w:val="en-US"/>
        </w:rPr>
        <w:t>their</w:t>
      </w:r>
      <w:r>
        <w:rPr>
          <w:lang w:val="en-US"/>
        </w:rPr>
        <w:t xml:space="preserve"> </w:t>
      </w:r>
      <w:r w:rsidRPr="00F07A42">
        <w:rPr>
          <w:lang w:val="en-US"/>
        </w:rPr>
        <w:t>deployment.</w:t>
      </w:r>
    </w:p>
    <w:p w14:paraId="68669650" w14:textId="77777777" w:rsidR="00F07A42" w:rsidRDefault="00F07A42" w:rsidP="00F07A42">
      <w:pPr>
        <w:rPr>
          <w:lang w:val="en-US"/>
        </w:rPr>
      </w:pPr>
      <w:r w:rsidRPr="00F07A42">
        <w:rPr>
          <w:lang w:val="en-US"/>
        </w:rPr>
        <w:t>This</w:t>
      </w:r>
      <w:r>
        <w:rPr>
          <w:lang w:val="en-US"/>
        </w:rPr>
        <w:t xml:space="preserve"> </w:t>
      </w:r>
      <w:r w:rsidRPr="00F07A42">
        <w:rPr>
          <w:lang w:val="en-US"/>
        </w:rPr>
        <w:t>is</w:t>
      </w:r>
      <w:r>
        <w:rPr>
          <w:lang w:val="en-US"/>
        </w:rPr>
        <w:t xml:space="preserve"> </w:t>
      </w:r>
      <w:r w:rsidRPr="00F07A42">
        <w:rPr>
          <w:lang w:val="en-US"/>
        </w:rPr>
        <w:t>also</w:t>
      </w:r>
      <w:r>
        <w:rPr>
          <w:lang w:val="en-US"/>
        </w:rPr>
        <w:t xml:space="preserve"> </w:t>
      </w:r>
      <w:r w:rsidRPr="00F07A42">
        <w:rPr>
          <w:lang w:val="en-US"/>
        </w:rPr>
        <w:t>an</w:t>
      </w:r>
      <w:r>
        <w:rPr>
          <w:lang w:val="en-US"/>
        </w:rPr>
        <w:t xml:space="preserve"> </w:t>
      </w:r>
      <w:r w:rsidRPr="00F07A42">
        <w:rPr>
          <w:lang w:val="en-US"/>
        </w:rPr>
        <w:t>opportunity</w:t>
      </w:r>
      <w:r>
        <w:rPr>
          <w:lang w:val="en-US"/>
        </w:rPr>
        <w:t xml:space="preserve"> </w:t>
      </w:r>
      <w:r w:rsidRPr="00F07A42">
        <w:rPr>
          <w:lang w:val="en-US"/>
        </w:rPr>
        <w:t>to</w:t>
      </w:r>
      <w:r>
        <w:rPr>
          <w:lang w:val="en-US"/>
        </w:rPr>
        <w:t xml:space="preserve"> </w:t>
      </w:r>
      <w:r w:rsidRPr="00F07A42">
        <w:rPr>
          <w:lang w:val="en-US"/>
        </w:rPr>
        <w:t>discuss</w:t>
      </w:r>
      <w:r>
        <w:rPr>
          <w:lang w:val="en-US"/>
        </w:rPr>
        <w:t xml:space="preserve"> </w:t>
      </w:r>
      <w:r w:rsidRPr="00F07A42">
        <w:rPr>
          <w:lang w:val="en-US"/>
        </w:rPr>
        <w:t>potential</w:t>
      </w:r>
      <w:r>
        <w:rPr>
          <w:lang w:val="en-US"/>
        </w:rPr>
        <w:t xml:space="preserve"> </w:t>
      </w:r>
      <w:r w:rsidRPr="00F07A42">
        <w:rPr>
          <w:lang w:val="en-US"/>
        </w:rPr>
        <w:t>opportunities</w:t>
      </w:r>
      <w:r>
        <w:rPr>
          <w:lang w:val="en-US"/>
        </w:rPr>
        <w:t xml:space="preserve"> </w:t>
      </w:r>
      <w:r w:rsidRPr="00F07A42">
        <w:rPr>
          <w:lang w:val="en-US"/>
        </w:rPr>
        <w:t>that</w:t>
      </w:r>
      <w:r>
        <w:rPr>
          <w:lang w:val="en-US"/>
        </w:rPr>
        <w:t xml:space="preserve"> </w:t>
      </w:r>
      <w:r w:rsidRPr="00F07A42">
        <w:rPr>
          <w:lang w:val="en-US"/>
        </w:rPr>
        <w:t>contribute</w:t>
      </w:r>
      <w:r>
        <w:rPr>
          <w:lang w:val="en-US"/>
        </w:rPr>
        <w:t xml:space="preserve"> </w:t>
      </w:r>
      <w:r w:rsidRPr="00F07A42">
        <w:rPr>
          <w:lang w:val="en-US"/>
        </w:rPr>
        <w:t>to</w:t>
      </w:r>
      <w:r>
        <w:rPr>
          <w:lang w:val="en-US"/>
        </w:rPr>
        <w:t xml:space="preserve"> </w:t>
      </w:r>
      <w:r w:rsidRPr="00F07A42">
        <w:rPr>
          <w:lang w:val="en-US"/>
        </w:rPr>
        <w:t>GEDSI’s</w:t>
      </w:r>
      <w:r>
        <w:rPr>
          <w:lang w:val="en-US"/>
        </w:rPr>
        <w:t xml:space="preserve"> </w:t>
      </w:r>
      <w:r w:rsidRPr="00F07A42">
        <w:rPr>
          <w:lang w:val="en-US"/>
        </w:rPr>
        <w:t>objectives,</w:t>
      </w:r>
      <w:r>
        <w:rPr>
          <w:lang w:val="en-US"/>
        </w:rPr>
        <w:t xml:space="preserve"> </w:t>
      </w:r>
      <w:r w:rsidRPr="00F07A42">
        <w:rPr>
          <w:lang w:val="en-US"/>
        </w:rPr>
        <w:t>including</w:t>
      </w:r>
      <w:r>
        <w:rPr>
          <w:lang w:val="en-US"/>
        </w:rPr>
        <w:t xml:space="preserve"> </w:t>
      </w:r>
      <w:r w:rsidRPr="00F07A42">
        <w:rPr>
          <w:lang w:val="en-US"/>
        </w:rPr>
        <w:t>identifying</w:t>
      </w:r>
      <w:r>
        <w:rPr>
          <w:lang w:val="en-US"/>
        </w:rPr>
        <w:t xml:space="preserve"> </w:t>
      </w:r>
      <w:r w:rsidRPr="00F07A42">
        <w:rPr>
          <w:lang w:val="en-US"/>
        </w:rPr>
        <w:t>stakeholders</w:t>
      </w:r>
      <w:r>
        <w:rPr>
          <w:lang w:val="en-US"/>
        </w:rPr>
        <w:t xml:space="preserve"> </w:t>
      </w:r>
      <w:r w:rsidRPr="00F07A42">
        <w:rPr>
          <w:lang w:val="en-US"/>
        </w:rPr>
        <w:t>and</w:t>
      </w:r>
      <w:r>
        <w:rPr>
          <w:lang w:val="en-US"/>
        </w:rPr>
        <w:t xml:space="preserve"> </w:t>
      </w:r>
      <w:r w:rsidRPr="00F07A42">
        <w:rPr>
          <w:lang w:val="en-US"/>
        </w:rPr>
        <w:t>supporting</w:t>
      </w:r>
      <w:r>
        <w:rPr>
          <w:lang w:val="en-US"/>
        </w:rPr>
        <w:t xml:space="preserve"> </w:t>
      </w:r>
      <w:r w:rsidRPr="00F07A42">
        <w:rPr>
          <w:lang w:val="en-US"/>
        </w:rPr>
        <w:t>GEDSI</w:t>
      </w:r>
      <w:r>
        <w:rPr>
          <w:lang w:val="en-US"/>
        </w:rPr>
        <w:t xml:space="preserve"> </w:t>
      </w:r>
      <w:r w:rsidRPr="00F07A42">
        <w:rPr>
          <w:lang w:val="en-US"/>
        </w:rPr>
        <w:t>initiatives</w:t>
      </w:r>
      <w:r>
        <w:rPr>
          <w:lang w:val="en-US"/>
        </w:rPr>
        <w:t xml:space="preserve"> </w:t>
      </w:r>
      <w:r w:rsidRPr="00F07A42">
        <w:rPr>
          <w:lang w:val="en-US"/>
        </w:rPr>
        <w:t>in-country.</w:t>
      </w:r>
    </w:p>
    <w:p w14:paraId="2487636F" w14:textId="46C95F79" w:rsidR="00F07A42" w:rsidRDefault="00F07A42" w:rsidP="00F07A42">
      <w:pPr>
        <w:rPr>
          <w:lang w:val="en-US"/>
        </w:rPr>
      </w:pPr>
      <w:r w:rsidRPr="00F07A42">
        <w:rPr>
          <w:lang w:val="en-US"/>
        </w:rPr>
        <w:t>Despite rapid deployments (sometimes, a matter of</w:t>
      </w:r>
      <w:r>
        <w:rPr>
          <w:lang w:val="en-US"/>
        </w:rPr>
        <w:t xml:space="preserve"> </w:t>
      </w:r>
      <w:r w:rsidRPr="00F07A42">
        <w:rPr>
          <w:lang w:val="en-US"/>
        </w:rPr>
        <w:t>hours), our GEDSI team aims to meet with most</w:t>
      </w:r>
      <w:r>
        <w:rPr>
          <w:lang w:val="en-US"/>
        </w:rPr>
        <w:t xml:space="preserve"> </w:t>
      </w:r>
      <w:r w:rsidRPr="00F07A42">
        <w:rPr>
          <w:lang w:val="en-US"/>
        </w:rPr>
        <w:t>ICMT members before they depart. This year, we</w:t>
      </w:r>
      <w:r>
        <w:rPr>
          <w:lang w:val="en-US"/>
        </w:rPr>
        <w:t xml:space="preserve"> </w:t>
      </w:r>
      <w:r w:rsidRPr="00F07A42">
        <w:rPr>
          <w:lang w:val="en-US"/>
        </w:rPr>
        <w:t>conducted 7 GEDSI briefings for a total of 9</w:t>
      </w:r>
      <w:r>
        <w:rPr>
          <w:lang w:val="en-US"/>
        </w:rPr>
        <w:t xml:space="preserve"> </w:t>
      </w:r>
      <w:r w:rsidRPr="00F07A42">
        <w:rPr>
          <w:lang w:val="en-US"/>
        </w:rPr>
        <w:t xml:space="preserve">deployments </w:t>
      </w:r>
      <w:r>
        <w:rPr>
          <w:lang w:val="en-US"/>
        </w:rPr>
        <w:t>(</w:t>
      </w:r>
      <w:r w:rsidRPr="00F07A42">
        <w:rPr>
          <w:lang w:val="en-US"/>
        </w:rPr>
        <w:t>77.8%). This is also complemented</w:t>
      </w:r>
      <w:r>
        <w:rPr>
          <w:lang w:val="en-US"/>
        </w:rPr>
        <w:t xml:space="preserve"> </w:t>
      </w:r>
      <w:r w:rsidRPr="00F07A42">
        <w:rPr>
          <w:lang w:val="en-US"/>
        </w:rPr>
        <w:t>by the presence of one or both GEDSI Advisers</w:t>
      </w:r>
      <w:r>
        <w:rPr>
          <w:lang w:val="en-US"/>
        </w:rPr>
        <w:t xml:space="preserve"> </w:t>
      </w:r>
      <w:r w:rsidRPr="00F07A42">
        <w:rPr>
          <w:lang w:val="en-US"/>
        </w:rPr>
        <w:t>during new employee inductions to provide</w:t>
      </w:r>
      <w:r>
        <w:rPr>
          <w:lang w:val="en-US"/>
        </w:rPr>
        <w:t xml:space="preserve"> </w:t>
      </w:r>
      <w:r w:rsidRPr="00F07A42">
        <w:rPr>
          <w:lang w:val="en-US"/>
        </w:rPr>
        <w:t>introductions into the current GEDSI priorities and</w:t>
      </w:r>
      <w:r>
        <w:rPr>
          <w:lang w:val="en-US"/>
        </w:rPr>
        <w:t xml:space="preserve"> </w:t>
      </w:r>
      <w:r w:rsidRPr="00F07A42">
        <w:rPr>
          <w:lang w:val="en-US"/>
        </w:rPr>
        <w:t>how their role may intersect with those priorities.</w:t>
      </w:r>
    </w:p>
    <w:p w14:paraId="2D2F9DD4" w14:textId="7BF4C52E" w:rsidR="00F07A42" w:rsidRDefault="00F07A42" w:rsidP="0038295C">
      <w:pPr>
        <w:pStyle w:val="Head3"/>
        <w:rPr>
          <w:color w:val="000000" w:themeColor="text2" w:themeShade="80"/>
        </w:rPr>
      </w:pPr>
      <w:bookmarkStart w:id="50" w:name="_Toc183164274"/>
      <w:r w:rsidRPr="00F07A42">
        <w:rPr>
          <w:color w:val="000000" w:themeColor="text2" w:themeShade="80"/>
        </w:rPr>
        <w:t>D</w:t>
      </w:r>
      <w:r w:rsidR="007B4926">
        <w:rPr>
          <w:color w:val="000000" w:themeColor="text2" w:themeShade="80"/>
        </w:rPr>
        <w:t xml:space="preserve">isability </w:t>
      </w:r>
      <w:r w:rsidRPr="00F07A42">
        <w:rPr>
          <w:color w:val="000000" w:themeColor="text2" w:themeShade="80"/>
        </w:rPr>
        <w:t>I</w:t>
      </w:r>
      <w:r w:rsidR="007B4926">
        <w:rPr>
          <w:color w:val="000000" w:themeColor="text2" w:themeShade="80"/>
        </w:rPr>
        <w:t>nclusion</w:t>
      </w:r>
      <w:r>
        <w:rPr>
          <w:color w:val="000000" w:themeColor="text2" w:themeShade="80"/>
        </w:rPr>
        <w:t xml:space="preserve"> </w:t>
      </w:r>
      <w:r w:rsidRPr="00F07A42">
        <w:rPr>
          <w:color w:val="000000" w:themeColor="text2" w:themeShade="80"/>
        </w:rPr>
        <w:t>P</w:t>
      </w:r>
      <w:r w:rsidR="007B4926">
        <w:rPr>
          <w:color w:val="000000" w:themeColor="text2" w:themeShade="80"/>
        </w:rPr>
        <w:t>ilot</w:t>
      </w:r>
      <w:bookmarkEnd w:id="50"/>
    </w:p>
    <w:p w14:paraId="30FA84F0" w14:textId="6A2D0164" w:rsidR="00F07A42" w:rsidRDefault="00F07A42" w:rsidP="00F07A42">
      <w:pPr>
        <w:rPr>
          <w:lang w:val="en-US"/>
        </w:rPr>
      </w:pPr>
      <w:r w:rsidRPr="00F07A42">
        <w:rPr>
          <w:lang w:val="en-US"/>
        </w:rPr>
        <w:t>Disability inclusion in the humanitarian sector is a critical part of Australian humanitarian action. People at risk,</w:t>
      </w:r>
      <w:r>
        <w:rPr>
          <w:lang w:val="en-US"/>
        </w:rPr>
        <w:t xml:space="preserve"> </w:t>
      </w:r>
      <w:r w:rsidRPr="00F07A42">
        <w:rPr>
          <w:lang w:val="en-US"/>
        </w:rPr>
        <w:t xml:space="preserve">such as those with disabilities, are disproportionately affected by the effects of disaster and natural </w:t>
      </w:r>
      <w:r>
        <w:rPr>
          <w:lang w:val="en-US"/>
        </w:rPr>
        <w:t>h</w:t>
      </w:r>
      <w:r w:rsidRPr="00F07A42">
        <w:rPr>
          <w:lang w:val="en-US"/>
        </w:rPr>
        <w:t>azards. In</w:t>
      </w:r>
      <w:r>
        <w:rPr>
          <w:lang w:val="en-US"/>
        </w:rPr>
        <w:t xml:space="preserve"> </w:t>
      </w:r>
      <w:r w:rsidRPr="00F07A42">
        <w:rPr>
          <w:lang w:val="en-US"/>
        </w:rPr>
        <w:t>the Pacific region, at least 15% of people in Pacific Island countries live with disability.</w:t>
      </w:r>
    </w:p>
    <w:p w14:paraId="6D76B9BD" w14:textId="7A421ABB" w:rsidR="00F07A42" w:rsidRDefault="00F07A42" w:rsidP="00F07A42">
      <w:pPr>
        <w:pStyle w:val="Head4"/>
        <w:rPr>
          <w:lang w:val="en-US"/>
        </w:rPr>
      </w:pPr>
      <w:r w:rsidRPr="00F07A42">
        <w:rPr>
          <w:lang w:val="en-US"/>
        </w:rPr>
        <w:t>RELEVANT AND</w:t>
      </w:r>
      <w:r>
        <w:rPr>
          <w:lang w:val="en-US"/>
        </w:rPr>
        <w:t xml:space="preserve"> </w:t>
      </w:r>
      <w:r w:rsidRPr="00F07A42">
        <w:rPr>
          <w:lang w:val="en-US"/>
        </w:rPr>
        <w:t>APPROPRIATE PRODUCTS</w:t>
      </w:r>
    </w:p>
    <w:p w14:paraId="2D9FA68D" w14:textId="77777777" w:rsidR="00F07A42" w:rsidRDefault="00F07A42" w:rsidP="00F07A42">
      <w:pPr>
        <w:rPr>
          <w:lang w:val="en-US"/>
        </w:rPr>
      </w:pPr>
      <w:r w:rsidRPr="00F07A42">
        <w:rPr>
          <w:lang w:val="en-US"/>
        </w:rPr>
        <w:t>In the last reporting period, DFAT requested</w:t>
      </w:r>
      <w:r>
        <w:rPr>
          <w:lang w:val="en-US"/>
        </w:rPr>
        <w:t xml:space="preserve"> </w:t>
      </w:r>
      <w:r w:rsidRPr="00F07A42">
        <w:rPr>
          <w:lang w:val="en-US"/>
        </w:rPr>
        <w:t>Christian Blind Mission’s (CBM) Global Disability</w:t>
      </w:r>
      <w:r>
        <w:rPr>
          <w:lang w:val="en-US"/>
        </w:rPr>
        <w:t xml:space="preserve"> </w:t>
      </w:r>
      <w:r w:rsidRPr="00F07A42">
        <w:rPr>
          <w:lang w:val="en-US"/>
        </w:rPr>
        <w:t>consulting services to begin desktop research on</w:t>
      </w:r>
      <w:r>
        <w:rPr>
          <w:lang w:val="en-US"/>
        </w:rPr>
        <w:t xml:space="preserve"> </w:t>
      </w:r>
      <w:r w:rsidRPr="00F07A42">
        <w:rPr>
          <w:lang w:val="en-US"/>
        </w:rPr>
        <w:t>appropriate humanitarian supplies to support</w:t>
      </w:r>
      <w:r>
        <w:rPr>
          <w:lang w:val="en-US"/>
        </w:rPr>
        <w:t xml:space="preserve"> </w:t>
      </w:r>
      <w:r w:rsidRPr="00F07A42">
        <w:rPr>
          <w:lang w:val="en-US"/>
        </w:rPr>
        <w:t xml:space="preserve">people with disabilities </w:t>
      </w:r>
      <w:r w:rsidRPr="00F07A42">
        <w:rPr>
          <w:lang w:val="en-US"/>
        </w:rPr>
        <w:lastRenderedPageBreak/>
        <w:t>in the Pacific. In addition to</w:t>
      </w:r>
      <w:r>
        <w:rPr>
          <w:lang w:val="en-US"/>
        </w:rPr>
        <w:t xml:space="preserve"> </w:t>
      </w:r>
      <w:r w:rsidRPr="00F07A42">
        <w:rPr>
          <w:lang w:val="en-US"/>
        </w:rPr>
        <w:t>this, we also conducted our own review of current</w:t>
      </w:r>
      <w:r>
        <w:rPr>
          <w:lang w:val="en-US"/>
        </w:rPr>
        <w:t xml:space="preserve"> </w:t>
      </w:r>
      <w:r w:rsidRPr="00F07A42">
        <w:rPr>
          <w:lang w:val="en-US"/>
        </w:rPr>
        <w:t>inclusions of disability-specific items being sent</w:t>
      </w:r>
      <w:r>
        <w:rPr>
          <w:lang w:val="en-US"/>
        </w:rPr>
        <w:t xml:space="preserve"> </w:t>
      </w:r>
      <w:r w:rsidRPr="00F07A42">
        <w:rPr>
          <w:lang w:val="en-US"/>
        </w:rPr>
        <w:t>overseas from our warehouse.</w:t>
      </w:r>
      <w:r>
        <w:rPr>
          <w:lang w:val="en-US"/>
        </w:rPr>
        <w:t xml:space="preserve"> </w:t>
      </w:r>
    </w:p>
    <w:p w14:paraId="19FDE9D7" w14:textId="77777777" w:rsidR="00F07A42" w:rsidRDefault="00F07A42" w:rsidP="00F07A42">
      <w:pPr>
        <w:rPr>
          <w:lang w:val="en-US"/>
        </w:rPr>
      </w:pPr>
      <w:r w:rsidRPr="00F07A42">
        <w:rPr>
          <w:lang w:val="en-US"/>
        </w:rPr>
        <w:t>To form an initial list of disability assistive items to</w:t>
      </w:r>
      <w:r>
        <w:rPr>
          <w:lang w:val="en-US"/>
        </w:rPr>
        <w:t xml:space="preserve"> </w:t>
      </w:r>
      <w:r w:rsidRPr="00F07A42">
        <w:rPr>
          <w:lang w:val="en-US"/>
        </w:rPr>
        <w:t>pre-position for the first time, we began</w:t>
      </w:r>
      <w:r>
        <w:rPr>
          <w:lang w:val="en-US"/>
        </w:rPr>
        <w:t xml:space="preserve"> </w:t>
      </w:r>
      <w:r w:rsidRPr="00F07A42">
        <w:rPr>
          <w:lang w:val="en-US"/>
        </w:rPr>
        <w:t>consultations within DFAT’s Global Health Division,</w:t>
      </w:r>
      <w:r>
        <w:rPr>
          <w:lang w:val="en-US"/>
        </w:rPr>
        <w:t xml:space="preserve"> </w:t>
      </w:r>
      <w:r w:rsidRPr="00F07A42">
        <w:rPr>
          <w:lang w:val="en-US"/>
        </w:rPr>
        <w:t>the Pacific Disability Forum (through CBM), and</w:t>
      </w:r>
      <w:r>
        <w:rPr>
          <w:lang w:val="en-US"/>
        </w:rPr>
        <w:t xml:space="preserve"> </w:t>
      </w:r>
      <w:r w:rsidRPr="00F07A42">
        <w:rPr>
          <w:lang w:val="en-US"/>
        </w:rPr>
        <w:t>multiple other GEDSI and allied health</w:t>
      </w:r>
      <w:r>
        <w:rPr>
          <w:lang w:val="en-US"/>
        </w:rPr>
        <w:t xml:space="preserve"> </w:t>
      </w:r>
      <w:r w:rsidRPr="00F07A42">
        <w:rPr>
          <w:lang w:val="en-US"/>
        </w:rPr>
        <w:t xml:space="preserve">stakeholders in non-government organisations. </w:t>
      </w:r>
    </w:p>
    <w:p w14:paraId="3FF9DC65" w14:textId="0EEDAF2F" w:rsidR="00F07A42" w:rsidRDefault="00F07A42" w:rsidP="00F07A42">
      <w:pPr>
        <w:rPr>
          <w:lang w:val="en-US"/>
        </w:rPr>
      </w:pPr>
      <w:r w:rsidRPr="00F07A42">
        <w:rPr>
          <w:lang w:val="en-US"/>
        </w:rPr>
        <w:t>This led to the recommendation to pilot a range of</w:t>
      </w:r>
      <w:r>
        <w:rPr>
          <w:lang w:val="en-US"/>
        </w:rPr>
        <w:t xml:space="preserve"> </w:t>
      </w:r>
      <w:r w:rsidRPr="00F07A42">
        <w:rPr>
          <w:lang w:val="en-US"/>
        </w:rPr>
        <w:t>disability assistive products, specifically in the</w:t>
      </w:r>
      <w:r>
        <w:rPr>
          <w:lang w:val="en-US"/>
        </w:rPr>
        <w:t xml:space="preserve"> </w:t>
      </w:r>
      <w:r w:rsidRPr="00F07A42">
        <w:rPr>
          <w:lang w:val="en-US"/>
        </w:rPr>
        <w:t>format of an ‘Assistive Product Brick’ and a</w:t>
      </w:r>
      <w:r>
        <w:rPr>
          <w:lang w:val="en-US"/>
        </w:rPr>
        <w:t xml:space="preserve"> </w:t>
      </w:r>
      <w:r w:rsidRPr="00F07A42">
        <w:rPr>
          <w:lang w:val="en-US"/>
        </w:rPr>
        <w:t>‘Community Support Brick’.</w:t>
      </w:r>
    </w:p>
    <w:p w14:paraId="6820D612" w14:textId="06A3DDFF" w:rsidR="00F07A42" w:rsidRDefault="00F07A42" w:rsidP="00F07A42">
      <w:pPr>
        <w:rPr>
          <w:lang w:val="en-US"/>
        </w:rPr>
      </w:pPr>
      <w:r w:rsidRPr="00F07A42">
        <w:rPr>
          <w:b/>
          <w:bCs/>
          <w:lang w:val="en-US"/>
        </w:rPr>
        <w:t>Assistive Product Brick:</w:t>
      </w:r>
      <w:r w:rsidRPr="00F07A42">
        <w:rPr>
          <w:lang w:val="en-US"/>
        </w:rPr>
        <w:t xml:space="preserve"> This includes disability</w:t>
      </w:r>
      <w:r>
        <w:rPr>
          <w:lang w:val="en-US"/>
        </w:rPr>
        <w:t xml:space="preserve"> </w:t>
      </w:r>
      <w:r w:rsidRPr="00F07A42">
        <w:rPr>
          <w:lang w:val="en-US"/>
        </w:rPr>
        <w:t>assistive products that can support a range of</w:t>
      </w:r>
      <w:r>
        <w:rPr>
          <w:lang w:val="en-US"/>
        </w:rPr>
        <w:t xml:space="preserve"> </w:t>
      </w:r>
      <w:r w:rsidRPr="00F07A42">
        <w:rPr>
          <w:lang w:val="en-US"/>
        </w:rPr>
        <w:t>needs including mobility, neurodivergent, elderly,</w:t>
      </w:r>
      <w:r>
        <w:rPr>
          <w:lang w:val="en-US"/>
        </w:rPr>
        <w:t xml:space="preserve"> </w:t>
      </w:r>
      <w:r w:rsidRPr="00F07A42">
        <w:rPr>
          <w:lang w:val="en-US"/>
        </w:rPr>
        <w:t>child-specific and complex needs such as</w:t>
      </w:r>
      <w:r>
        <w:rPr>
          <w:lang w:val="en-US"/>
        </w:rPr>
        <w:t xml:space="preserve"> </w:t>
      </w:r>
      <w:r w:rsidRPr="00F07A42">
        <w:rPr>
          <w:lang w:val="en-US"/>
        </w:rPr>
        <w:t>wheelchairs, communications boards, noise</w:t>
      </w:r>
      <w:r>
        <w:rPr>
          <w:lang w:val="en-US"/>
        </w:rPr>
        <w:t>-</w:t>
      </w:r>
      <w:r w:rsidRPr="00F07A42">
        <w:rPr>
          <w:lang w:val="en-US"/>
        </w:rPr>
        <w:t>cancelling</w:t>
      </w:r>
      <w:r>
        <w:rPr>
          <w:lang w:val="en-US"/>
        </w:rPr>
        <w:t xml:space="preserve"> </w:t>
      </w:r>
      <w:r w:rsidRPr="00F07A42">
        <w:rPr>
          <w:lang w:val="en-US"/>
        </w:rPr>
        <w:t>headphones</w:t>
      </w:r>
      <w:r>
        <w:rPr>
          <w:lang w:val="en-US"/>
        </w:rPr>
        <w:t xml:space="preserve"> </w:t>
      </w:r>
      <w:r w:rsidRPr="00F07A42">
        <w:rPr>
          <w:lang w:val="en-US"/>
        </w:rPr>
        <w:t>and</w:t>
      </w:r>
      <w:r>
        <w:rPr>
          <w:lang w:val="en-US"/>
        </w:rPr>
        <w:t xml:space="preserve"> </w:t>
      </w:r>
      <w:r w:rsidRPr="00F07A42">
        <w:rPr>
          <w:lang w:val="en-US"/>
        </w:rPr>
        <w:t>earplugs</w:t>
      </w:r>
      <w:r>
        <w:rPr>
          <w:lang w:val="en-US"/>
        </w:rPr>
        <w:t xml:space="preserve"> </w:t>
      </w:r>
      <w:r w:rsidRPr="00F07A42">
        <w:rPr>
          <w:lang w:val="en-US"/>
        </w:rPr>
        <w:t>and</w:t>
      </w:r>
      <w:r>
        <w:rPr>
          <w:lang w:val="en-US"/>
        </w:rPr>
        <w:t xml:space="preserve"> </w:t>
      </w:r>
      <w:r w:rsidRPr="00F07A42">
        <w:rPr>
          <w:lang w:val="en-US"/>
        </w:rPr>
        <w:t>more.</w:t>
      </w:r>
      <w:r>
        <w:rPr>
          <w:lang w:val="en-US"/>
        </w:rPr>
        <w:t xml:space="preserve"> </w:t>
      </w:r>
      <w:r w:rsidRPr="00F07A42">
        <w:rPr>
          <w:lang w:val="en-US"/>
        </w:rPr>
        <w:t>These</w:t>
      </w:r>
      <w:r>
        <w:rPr>
          <w:lang w:val="en-US"/>
        </w:rPr>
        <w:t xml:space="preserve"> </w:t>
      </w:r>
      <w:r w:rsidRPr="00F07A42">
        <w:rPr>
          <w:lang w:val="en-US"/>
        </w:rPr>
        <w:t>items</w:t>
      </w:r>
      <w:r>
        <w:rPr>
          <w:lang w:val="en-US"/>
        </w:rPr>
        <w:t xml:space="preserve"> </w:t>
      </w:r>
      <w:r w:rsidRPr="00F07A42">
        <w:rPr>
          <w:lang w:val="en-US"/>
        </w:rPr>
        <w:t>are</w:t>
      </w:r>
      <w:r>
        <w:rPr>
          <w:lang w:val="en-US"/>
        </w:rPr>
        <w:t xml:space="preserve"> </w:t>
      </w:r>
      <w:r w:rsidRPr="00F07A42">
        <w:rPr>
          <w:lang w:val="en-US"/>
        </w:rPr>
        <w:t>in</w:t>
      </w:r>
      <w:r>
        <w:rPr>
          <w:lang w:val="en-US"/>
        </w:rPr>
        <w:t xml:space="preserve"> </w:t>
      </w:r>
      <w:r w:rsidRPr="00F07A42">
        <w:rPr>
          <w:lang w:val="en-US"/>
        </w:rPr>
        <w:t>line</w:t>
      </w:r>
      <w:r>
        <w:rPr>
          <w:lang w:val="en-US"/>
        </w:rPr>
        <w:t xml:space="preserve"> </w:t>
      </w:r>
      <w:r w:rsidRPr="00F07A42">
        <w:rPr>
          <w:lang w:val="en-US"/>
        </w:rPr>
        <w:t>with</w:t>
      </w:r>
      <w:r>
        <w:rPr>
          <w:lang w:val="en-US"/>
        </w:rPr>
        <w:t xml:space="preserve"> </w:t>
      </w:r>
      <w:r w:rsidRPr="00F07A42">
        <w:rPr>
          <w:lang w:val="en-US"/>
        </w:rPr>
        <w:t>the</w:t>
      </w:r>
      <w:r>
        <w:rPr>
          <w:lang w:val="en-US"/>
        </w:rPr>
        <w:t xml:space="preserve"> </w:t>
      </w:r>
      <w:r w:rsidRPr="00F07A42">
        <w:rPr>
          <w:lang w:val="en-US"/>
        </w:rPr>
        <w:t>World</w:t>
      </w:r>
      <w:r>
        <w:rPr>
          <w:lang w:val="en-US"/>
        </w:rPr>
        <w:t xml:space="preserve"> </w:t>
      </w:r>
      <w:r w:rsidRPr="00F07A42">
        <w:rPr>
          <w:lang w:val="en-US"/>
        </w:rPr>
        <w:t>Health</w:t>
      </w:r>
      <w:r>
        <w:rPr>
          <w:lang w:val="en-US"/>
        </w:rPr>
        <w:t xml:space="preserve"> </w:t>
      </w:r>
      <w:proofErr w:type="spellStart"/>
      <w:r w:rsidRPr="00F07A42">
        <w:rPr>
          <w:lang w:val="en-US"/>
        </w:rPr>
        <w:t>Organisation</w:t>
      </w:r>
      <w:proofErr w:type="spellEnd"/>
      <w:r>
        <w:rPr>
          <w:lang w:val="en-US"/>
        </w:rPr>
        <w:t xml:space="preserve"> </w:t>
      </w:r>
      <w:r w:rsidRPr="00F07A42">
        <w:rPr>
          <w:lang w:val="en-US"/>
        </w:rPr>
        <w:t>AT6</w:t>
      </w:r>
      <w:r>
        <w:rPr>
          <w:lang w:val="en-US"/>
        </w:rPr>
        <w:t xml:space="preserve"> </w:t>
      </w:r>
      <w:r w:rsidRPr="00F07A42">
        <w:rPr>
          <w:lang w:val="en-US"/>
        </w:rPr>
        <w:t>and</w:t>
      </w:r>
      <w:r>
        <w:rPr>
          <w:lang w:val="en-US"/>
        </w:rPr>
        <w:t xml:space="preserve"> </w:t>
      </w:r>
      <w:r w:rsidRPr="00F07A42">
        <w:rPr>
          <w:lang w:val="en-US"/>
        </w:rPr>
        <w:t>AT10</w:t>
      </w:r>
      <w:r>
        <w:rPr>
          <w:lang w:val="en-US"/>
        </w:rPr>
        <w:t xml:space="preserve"> </w:t>
      </w:r>
      <w:r w:rsidRPr="00F07A42">
        <w:rPr>
          <w:lang w:val="en-US"/>
        </w:rPr>
        <w:t>priority</w:t>
      </w:r>
      <w:r>
        <w:rPr>
          <w:lang w:val="en-US"/>
        </w:rPr>
        <w:t xml:space="preserve"> </w:t>
      </w:r>
      <w:r w:rsidRPr="00F07A42">
        <w:rPr>
          <w:lang w:val="en-US"/>
        </w:rPr>
        <w:t>assistive</w:t>
      </w:r>
      <w:r>
        <w:rPr>
          <w:lang w:val="en-US"/>
        </w:rPr>
        <w:t xml:space="preserve"> </w:t>
      </w:r>
      <w:r w:rsidRPr="00F07A42">
        <w:rPr>
          <w:lang w:val="en-US"/>
        </w:rPr>
        <w:t>product</w:t>
      </w:r>
      <w:r>
        <w:rPr>
          <w:lang w:val="en-US"/>
        </w:rPr>
        <w:t xml:space="preserve"> </w:t>
      </w:r>
      <w:r w:rsidRPr="00F07A42">
        <w:rPr>
          <w:lang w:val="en-US"/>
        </w:rPr>
        <w:t>lists.</w:t>
      </w:r>
      <w:r>
        <w:rPr>
          <w:lang w:val="en-US"/>
        </w:rPr>
        <w:t xml:space="preserve"> </w:t>
      </w:r>
    </w:p>
    <w:p w14:paraId="2173557E" w14:textId="65B39783" w:rsidR="00F07A42" w:rsidRDefault="00F07A42" w:rsidP="00F07A42">
      <w:pPr>
        <w:rPr>
          <w:lang w:val="en-US"/>
        </w:rPr>
      </w:pPr>
      <w:r w:rsidRPr="00F07A42">
        <w:rPr>
          <w:b/>
          <w:bCs/>
          <w:lang w:val="en-US"/>
        </w:rPr>
        <w:t>Community Support Brick:</w:t>
      </w:r>
      <w:r w:rsidRPr="00F07A42">
        <w:rPr>
          <w:lang w:val="en-US"/>
        </w:rPr>
        <w:t xml:space="preserve"> This includes</w:t>
      </w:r>
      <w:r>
        <w:rPr>
          <w:lang w:val="en-US"/>
        </w:rPr>
        <w:t xml:space="preserve"> </w:t>
      </w:r>
      <w:r w:rsidRPr="00F07A42">
        <w:rPr>
          <w:lang w:val="en-US"/>
        </w:rPr>
        <w:t>disability assistive products that can support</w:t>
      </w:r>
      <w:r>
        <w:rPr>
          <w:lang w:val="en-US"/>
        </w:rPr>
        <w:t xml:space="preserve"> </w:t>
      </w:r>
      <w:r w:rsidRPr="00F07A42">
        <w:rPr>
          <w:lang w:val="en-US"/>
        </w:rPr>
        <w:t xml:space="preserve">evacuation </w:t>
      </w:r>
      <w:proofErr w:type="spellStart"/>
      <w:r w:rsidRPr="00F07A42">
        <w:rPr>
          <w:lang w:val="en-US"/>
        </w:rPr>
        <w:t>centres</w:t>
      </w:r>
      <w:proofErr w:type="spellEnd"/>
      <w:r w:rsidRPr="00F07A42">
        <w:rPr>
          <w:lang w:val="en-US"/>
        </w:rPr>
        <w:t xml:space="preserve"> or community-settings</w:t>
      </w:r>
      <w:r>
        <w:rPr>
          <w:lang w:val="en-US"/>
        </w:rPr>
        <w:t xml:space="preserve"> </w:t>
      </w:r>
      <w:r w:rsidRPr="00F07A42">
        <w:rPr>
          <w:lang w:val="en-US"/>
        </w:rPr>
        <w:t>following a disaster. This includes way-finding</w:t>
      </w:r>
      <w:r>
        <w:rPr>
          <w:lang w:val="en-US"/>
        </w:rPr>
        <w:t xml:space="preserve"> </w:t>
      </w:r>
      <w:r w:rsidRPr="00F07A42">
        <w:rPr>
          <w:lang w:val="en-US"/>
        </w:rPr>
        <w:t>signage, portable wheelchair ramp, moveable</w:t>
      </w:r>
      <w:r>
        <w:rPr>
          <w:lang w:val="en-US"/>
        </w:rPr>
        <w:t xml:space="preserve"> </w:t>
      </w:r>
      <w:r w:rsidRPr="00F07A42">
        <w:rPr>
          <w:lang w:val="en-US"/>
        </w:rPr>
        <w:t>whiteboards and privacy screens.</w:t>
      </w:r>
    </w:p>
    <w:p w14:paraId="1C23CFAE" w14:textId="11A43522" w:rsidR="00F07A42" w:rsidRDefault="00F07A42" w:rsidP="00F07A42">
      <w:pPr>
        <w:pStyle w:val="Head4"/>
        <w:rPr>
          <w:lang w:val="en-US"/>
        </w:rPr>
      </w:pPr>
      <w:r>
        <w:rPr>
          <w:lang w:val="en-US"/>
        </w:rPr>
        <w:t>IN COUNTRY CONSULTATIONS</w:t>
      </w:r>
    </w:p>
    <w:p w14:paraId="656B804F" w14:textId="6BD6961A" w:rsidR="00F07A42" w:rsidRDefault="00F07A42" w:rsidP="00F07A42">
      <w:pPr>
        <w:rPr>
          <w:lang w:val="en-US"/>
        </w:rPr>
      </w:pPr>
      <w:r w:rsidRPr="00F07A42">
        <w:rPr>
          <w:lang w:val="en-US"/>
        </w:rPr>
        <w:t>In June 2023, we commenced the procurement of</w:t>
      </w:r>
      <w:r>
        <w:rPr>
          <w:lang w:val="en-US"/>
        </w:rPr>
        <w:t xml:space="preserve"> </w:t>
      </w:r>
      <w:r w:rsidRPr="00F07A42">
        <w:rPr>
          <w:lang w:val="en-US"/>
        </w:rPr>
        <w:t>disability assistive products. This was followed by</w:t>
      </w:r>
      <w:r>
        <w:rPr>
          <w:lang w:val="en-US"/>
        </w:rPr>
        <w:t xml:space="preserve"> </w:t>
      </w:r>
      <w:r w:rsidRPr="00F07A42">
        <w:rPr>
          <w:lang w:val="en-US"/>
        </w:rPr>
        <w:t>an in-country consultation with people with</w:t>
      </w:r>
      <w:r>
        <w:rPr>
          <w:lang w:val="en-US"/>
        </w:rPr>
        <w:t xml:space="preserve"> </w:t>
      </w:r>
      <w:r w:rsidRPr="00F07A42">
        <w:rPr>
          <w:lang w:val="en-US"/>
        </w:rPr>
        <w:t>disabilities and disability and disaster sector</w:t>
      </w:r>
      <w:r>
        <w:rPr>
          <w:lang w:val="en-US"/>
        </w:rPr>
        <w:t xml:space="preserve"> </w:t>
      </w:r>
      <w:r w:rsidRPr="00F07A42">
        <w:rPr>
          <w:lang w:val="en-US"/>
        </w:rPr>
        <w:t>stakeholders in Fiji (which included a sample</w:t>
      </w:r>
      <w:r>
        <w:rPr>
          <w:lang w:val="en-US"/>
        </w:rPr>
        <w:t xml:space="preserve"> </w:t>
      </w:r>
      <w:r w:rsidRPr="00F07A42">
        <w:rPr>
          <w:lang w:val="en-US"/>
        </w:rPr>
        <w:t>Assistive Product Brick) in December 2023. In</w:t>
      </w:r>
      <w:r>
        <w:rPr>
          <w:lang w:val="en-US"/>
        </w:rPr>
        <w:t xml:space="preserve"> </w:t>
      </w:r>
      <w:r w:rsidRPr="00F07A42">
        <w:rPr>
          <w:lang w:val="en-US"/>
        </w:rPr>
        <w:t>addition to this, we also conducted a series of</w:t>
      </w:r>
      <w:r>
        <w:rPr>
          <w:lang w:val="en-US"/>
        </w:rPr>
        <w:t xml:space="preserve"> </w:t>
      </w:r>
      <w:r w:rsidRPr="00F07A42">
        <w:rPr>
          <w:lang w:val="en-US"/>
        </w:rPr>
        <w:t>virtual consultations with Vanuatu, Papua New</w:t>
      </w:r>
      <w:r>
        <w:rPr>
          <w:lang w:val="en-US"/>
        </w:rPr>
        <w:t xml:space="preserve"> </w:t>
      </w:r>
      <w:r w:rsidRPr="00F07A42">
        <w:rPr>
          <w:lang w:val="en-US"/>
        </w:rPr>
        <w:t>Guinea, Solomon Islands and Timor-Leste in</w:t>
      </w:r>
      <w:r>
        <w:rPr>
          <w:lang w:val="en-US"/>
        </w:rPr>
        <w:t xml:space="preserve"> </w:t>
      </w:r>
      <w:r w:rsidRPr="00F07A42">
        <w:rPr>
          <w:lang w:val="en-US"/>
        </w:rPr>
        <w:t>partnership with CBM Australia and Nossal</w:t>
      </w:r>
      <w:r>
        <w:rPr>
          <w:lang w:val="en-US"/>
        </w:rPr>
        <w:t xml:space="preserve"> </w:t>
      </w:r>
      <w:r w:rsidRPr="00F07A42">
        <w:rPr>
          <w:lang w:val="en-US"/>
        </w:rPr>
        <w:t>Institute through to March 2024.</w:t>
      </w:r>
    </w:p>
    <w:p w14:paraId="7227E427" w14:textId="087D72BC" w:rsidR="00F07A42" w:rsidRDefault="00F07A42" w:rsidP="00F07A42">
      <w:pPr>
        <w:rPr>
          <w:lang w:val="en-US"/>
        </w:rPr>
      </w:pPr>
      <w:r w:rsidRPr="00F07A42">
        <w:rPr>
          <w:lang w:val="en-US"/>
        </w:rPr>
        <w:t>The consultations across the Pacific were an</w:t>
      </w:r>
      <w:r>
        <w:rPr>
          <w:lang w:val="en-US"/>
        </w:rPr>
        <w:t xml:space="preserve"> </w:t>
      </w:r>
      <w:r w:rsidRPr="00F07A42">
        <w:rPr>
          <w:lang w:val="en-US"/>
        </w:rPr>
        <w:t>opportunity for people with lived experiences to</w:t>
      </w:r>
      <w:r>
        <w:rPr>
          <w:lang w:val="en-US"/>
        </w:rPr>
        <w:t xml:space="preserve"> </w:t>
      </w:r>
      <w:r w:rsidRPr="00F07A42">
        <w:rPr>
          <w:lang w:val="en-US"/>
        </w:rPr>
        <w:t>help shape and inform Australia’s humanitarian</w:t>
      </w:r>
      <w:r>
        <w:rPr>
          <w:lang w:val="en-US"/>
        </w:rPr>
        <w:t xml:space="preserve"> </w:t>
      </w:r>
      <w:r w:rsidRPr="00F07A42">
        <w:rPr>
          <w:lang w:val="en-US"/>
        </w:rPr>
        <w:t>action, particularly with disability inclusion. It also</w:t>
      </w:r>
      <w:r>
        <w:rPr>
          <w:lang w:val="en-US"/>
        </w:rPr>
        <w:t xml:space="preserve"> </w:t>
      </w:r>
      <w:r w:rsidRPr="00F07A42">
        <w:rPr>
          <w:lang w:val="en-US"/>
        </w:rPr>
        <w:t>provided an opportunity for GEDSI stakeholders to</w:t>
      </w:r>
      <w:r>
        <w:rPr>
          <w:lang w:val="en-US"/>
        </w:rPr>
        <w:t xml:space="preserve"> </w:t>
      </w:r>
      <w:r w:rsidRPr="00F07A42">
        <w:rPr>
          <w:lang w:val="en-US"/>
        </w:rPr>
        <w:t>provide feedback on the relevance and</w:t>
      </w:r>
      <w:r>
        <w:rPr>
          <w:lang w:val="en-US"/>
        </w:rPr>
        <w:t xml:space="preserve"> </w:t>
      </w:r>
      <w:r w:rsidRPr="00F07A42">
        <w:rPr>
          <w:lang w:val="en-US"/>
        </w:rPr>
        <w:t>appropriateness of the assistive products and how</w:t>
      </w:r>
      <w:r>
        <w:rPr>
          <w:lang w:val="en-US"/>
        </w:rPr>
        <w:t xml:space="preserve"> </w:t>
      </w:r>
      <w:r w:rsidRPr="00F07A42">
        <w:rPr>
          <w:lang w:val="en-US"/>
        </w:rPr>
        <w:t>they can be delivered in an inclusive and equitable</w:t>
      </w:r>
      <w:r>
        <w:rPr>
          <w:lang w:val="en-US"/>
        </w:rPr>
        <w:t xml:space="preserve"> </w:t>
      </w:r>
      <w:r w:rsidRPr="00F07A42">
        <w:rPr>
          <w:lang w:val="en-US"/>
        </w:rPr>
        <w:t>way. The next phase of the disability inclusion pilot</w:t>
      </w:r>
      <w:r>
        <w:rPr>
          <w:lang w:val="en-US"/>
        </w:rPr>
        <w:t xml:space="preserve"> </w:t>
      </w:r>
      <w:r w:rsidRPr="00F07A42">
        <w:rPr>
          <w:lang w:val="en-US"/>
        </w:rPr>
        <w:t>will focus on preparedness planning and will be</w:t>
      </w:r>
      <w:r>
        <w:rPr>
          <w:lang w:val="en-US"/>
        </w:rPr>
        <w:t xml:space="preserve"> </w:t>
      </w:r>
      <w:r w:rsidRPr="00F07A42">
        <w:rPr>
          <w:lang w:val="en-US"/>
        </w:rPr>
        <w:t>explored in the next reporting period.</w:t>
      </w:r>
    </w:p>
    <w:p w14:paraId="7047ADEA" w14:textId="2C9C0064" w:rsidR="00F07A42" w:rsidRPr="00F07A42" w:rsidRDefault="00F07A42" w:rsidP="00F07A42">
      <w:pPr>
        <w:pStyle w:val="Head5"/>
        <w:rPr>
          <w:lang w:val="en-US"/>
        </w:rPr>
      </w:pPr>
      <w:r w:rsidRPr="00F07A42">
        <w:rPr>
          <w:lang w:val="en-US"/>
        </w:rPr>
        <w:t>DISABILITY STAKEHOLDERS</w:t>
      </w:r>
      <w:r>
        <w:rPr>
          <w:lang w:val="en-US"/>
        </w:rPr>
        <w:t xml:space="preserve"> </w:t>
      </w:r>
      <w:r w:rsidRPr="00F07A42">
        <w:rPr>
          <w:lang w:val="en-US"/>
        </w:rPr>
        <w:t>CONSULTED</w:t>
      </w:r>
    </w:p>
    <w:tbl>
      <w:tblPr>
        <w:tblStyle w:val="PlainTable1"/>
        <w:tblW w:w="0" w:type="auto"/>
        <w:tblLook w:val="04A0" w:firstRow="1" w:lastRow="0" w:firstColumn="1" w:lastColumn="0" w:noHBand="0" w:noVBand="1"/>
      </w:tblPr>
      <w:tblGrid>
        <w:gridCol w:w="4814"/>
        <w:gridCol w:w="4814"/>
      </w:tblGrid>
      <w:tr w:rsidR="00F07A42" w14:paraId="5CA0F617" w14:textId="77777777" w:rsidTr="00F07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32400773" w14:textId="5D3F99CF" w:rsidR="00F07A42" w:rsidRDefault="00F07A42" w:rsidP="00F07A42">
            <w:pPr>
              <w:rPr>
                <w:lang w:val="en-US"/>
              </w:rPr>
            </w:pPr>
            <w:r>
              <w:rPr>
                <w:lang w:val="en-US"/>
              </w:rPr>
              <w:t>Country</w:t>
            </w:r>
          </w:p>
        </w:tc>
        <w:tc>
          <w:tcPr>
            <w:tcW w:w="4819" w:type="dxa"/>
          </w:tcPr>
          <w:p w14:paraId="5D6A9347" w14:textId="727A0B0B" w:rsidR="00F07A42" w:rsidRDefault="00F07A42" w:rsidP="00F07A42">
            <w:pPr>
              <w:cnfStyle w:val="100000000000" w:firstRow="1" w:lastRow="0" w:firstColumn="0" w:lastColumn="0" w:oddVBand="0" w:evenVBand="0" w:oddHBand="0" w:evenHBand="0" w:firstRowFirstColumn="0" w:firstRowLastColumn="0" w:lastRowFirstColumn="0" w:lastRowLastColumn="0"/>
              <w:rPr>
                <w:lang w:val="en-US"/>
              </w:rPr>
            </w:pPr>
            <w:r>
              <w:rPr>
                <w:lang w:val="en-US"/>
              </w:rPr>
              <w:t>Number of Stakeholders</w:t>
            </w:r>
          </w:p>
        </w:tc>
      </w:tr>
      <w:tr w:rsidR="00F07A42" w14:paraId="61EB4202" w14:textId="77777777" w:rsidTr="00F07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60DAE64" w14:textId="1C46360F" w:rsidR="00F07A42" w:rsidRPr="00F07A42" w:rsidRDefault="00F07A42" w:rsidP="00F07A42">
            <w:pPr>
              <w:rPr>
                <w:b w:val="0"/>
                <w:bCs w:val="0"/>
                <w:lang w:val="en-US"/>
              </w:rPr>
            </w:pPr>
            <w:r w:rsidRPr="00F07A42">
              <w:rPr>
                <w:b w:val="0"/>
                <w:bCs w:val="0"/>
                <w:lang w:val="en-US"/>
              </w:rPr>
              <w:t>Fiji</w:t>
            </w:r>
          </w:p>
        </w:tc>
        <w:tc>
          <w:tcPr>
            <w:tcW w:w="4819" w:type="dxa"/>
          </w:tcPr>
          <w:p w14:paraId="75E80A97" w14:textId="7A05BFBB" w:rsidR="00F07A42" w:rsidRDefault="00F07A42" w:rsidP="00F07A42">
            <w:pPr>
              <w:cnfStyle w:val="000000100000" w:firstRow="0" w:lastRow="0" w:firstColumn="0" w:lastColumn="0" w:oddVBand="0" w:evenVBand="0" w:oddHBand="1" w:evenHBand="0" w:firstRowFirstColumn="0" w:firstRowLastColumn="0" w:lastRowFirstColumn="0" w:lastRowLastColumn="0"/>
              <w:rPr>
                <w:lang w:val="en-US"/>
              </w:rPr>
            </w:pPr>
            <w:r>
              <w:rPr>
                <w:lang w:val="en-US"/>
              </w:rPr>
              <w:t>9</w:t>
            </w:r>
          </w:p>
        </w:tc>
      </w:tr>
      <w:tr w:rsidR="00F07A42" w14:paraId="0C409D08" w14:textId="77777777" w:rsidTr="00F07A42">
        <w:tc>
          <w:tcPr>
            <w:cnfStyle w:val="001000000000" w:firstRow="0" w:lastRow="0" w:firstColumn="1" w:lastColumn="0" w:oddVBand="0" w:evenVBand="0" w:oddHBand="0" w:evenHBand="0" w:firstRowFirstColumn="0" w:firstRowLastColumn="0" w:lastRowFirstColumn="0" w:lastRowLastColumn="0"/>
            <w:tcW w:w="4819" w:type="dxa"/>
          </w:tcPr>
          <w:p w14:paraId="4D183122" w14:textId="64D90006" w:rsidR="00F07A42" w:rsidRPr="00F07A42" w:rsidRDefault="00F07A42" w:rsidP="00F07A42">
            <w:pPr>
              <w:rPr>
                <w:b w:val="0"/>
                <w:bCs w:val="0"/>
                <w:lang w:val="en-US"/>
              </w:rPr>
            </w:pPr>
            <w:r w:rsidRPr="00F07A42">
              <w:rPr>
                <w:b w:val="0"/>
                <w:bCs w:val="0"/>
                <w:lang w:val="en-US"/>
              </w:rPr>
              <w:t>Vanuatu</w:t>
            </w:r>
          </w:p>
        </w:tc>
        <w:tc>
          <w:tcPr>
            <w:tcW w:w="4819" w:type="dxa"/>
          </w:tcPr>
          <w:p w14:paraId="3421B59A" w14:textId="73E2CF00" w:rsidR="00F07A42" w:rsidRDefault="00F07A42" w:rsidP="00F07A42">
            <w:pP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r>
      <w:tr w:rsidR="00F07A42" w14:paraId="0A2E4B55" w14:textId="77777777" w:rsidTr="00F07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53624BFE" w14:textId="6B4FEC9C" w:rsidR="00F07A42" w:rsidRPr="00F07A42" w:rsidRDefault="00F07A42" w:rsidP="00F07A42">
            <w:pPr>
              <w:rPr>
                <w:b w:val="0"/>
                <w:bCs w:val="0"/>
                <w:lang w:val="en-US"/>
              </w:rPr>
            </w:pPr>
            <w:r w:rsidRPr="00F07A42">
              <w:rPr>
                <w:b w:val="0"/>
                <w:bCs w:val="0"/>
                <w:lang w:val="en-US"/>
              </w:rPr>
              <w:t>Papua New Guinea</w:t>
            </w:r>
          </w:p>
        </w:tc>
        <w:tc>
          <w:tcPr>
            <w:tcW w:w="4819" w:type="dxa"/>
          </w:tcPr>
          <w:p w14:paraId="7D0A2B5B" w14:textId="74351EAB" w:rsidR="00F07A42" w:rsidRDefault="00F07A42" w:rsidP="00F07A42">
            <w:pPr>
              <w:cnfStyle w:val="000000100000" w:firstRow="0" w:lastRow="0" w:firstColumn="0" w:lastColumn="0" w:oddVBand="0" w:evenVBand="0" w:oddHBand="1" w:evenHBand="0" w:firstRowFirstColumn="0" w:firstRowLastColumn="0" w:lastRowFirstColumn="0" w:lastRowLastColumn="0"/>
              <w:rPr>
                <w:lang w:val="en-US"/>
              </w:rPr>
            </w:pPr>
            <w:r>
              <w:rPr>
                <w:lang w:val="en-US"/>
              </w:rPr>
              <w:t>8</w:t>
            </w:r>
          </w:p>
        </w:tc>
      </w:tr>
      <w:tr w:rsidR="00F07A42" w14:paraId="477F9DB5" w14:textId="77777777" w:rsidTr="00F07A42">
        <w:tc>
          <w:tcPr>
            <w:cnfStyle w:val="001000000000" w:firstRow="0" w:lastRow="0" w:firstColumn="1" w:lastColumn="0" w:oddVBand="0" w:evenVBand="0" w:oddHBand="0" w:evenHBand="0" w:firstRowFirstColumn="0" w:firstRowLastColumn="0" w:lastRowFirstColumn="0" w:lastRowLastColumn="0"/>
            <w:tcW w:w="4819" w:type="dxa"/>
          </w:tcPr>
          <w:p w14:paraId="23D69A9B" w14:textId="29FAABAB" w:rsidR="00F07A42" w:rsidRPr="00F07A42" w:rsidRDefault="00F07A42" w:rsidP="00F07A42">
            <w:pPr>
              <w:rPr>
                <w:b w:val="0"/>
                <w:bCs w:val="0"/>
                <w:lang w:val="en-US"/>
              </w:rPr>
            </w:pPr>
            <w:r w:rsidRPr="00F07A42">
              <w:rPr>
                <w:b w:val="0"/>
                <w:bCs w:val="0"/>
                <w:lang w:val="en-US"/>
              </w:rPr>
              <w:t>Solomon Islands</w:t>
            </w:r>
          </w:p>
        </w:tc>
        <w:tc>
          <w:tcPr>
            <w:tcW w:w="4819" w:type="dxa"/>
          </w:tcPr>
          <w:p w14:paraId="7AF5EC85" w14:textId="1098906C" w:rsidR="00F07A42" w:rsidRDefault="00F07A42" w:rsidP="00F07A42">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r>
      <w:tr w:rsidR="00F07A42" w14:paraId="7AA06D69" w14:textId="77777777" w:rsidTr="00F07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36EB14B" w14:textId="1BD8570F" w:rsidR="00F07A42" w:rsidRPr="00F07A42" w:rsidRDefault="00F07A42" w:rsidP="00F07A42">
            <w:pPr>
              <w:rPr>
                <w:b w:val="0"/>
                <w:bCs w:val="0"/>
                <w:lang w:val="en-US"/>
              </w:rPr>
            </w:pPr>
            <w:r w:rsidRPr="00F07A42">
              <w:rPr>
                <w:b w:val="0"/>
                <w:bCs w:val="0"/>
                <w:lang w:val="en-US"/>
              </w:rPr>
              <w:t>Timor-Leste</w:t>
            </w:r>
          </w:p>
        </w:tc>
        <w:tc>
          <w:tcPr>
            <w:tcW w:w="4819" w:type="dxa"/>
          </w:tcPr>
          <w:p w14:paraId="48944178" w14:textId="7A4DEDE0" w:rsidR="00F07A42" w:rsidRDefault="00F07A42" w:rsidP="00F07A42">
            <w:pP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r>
    </w:tbl>
    <w:p w14:paraId="576C44B5" w14:textId="4C36675C" w:rsidR="00F07A42" w:rsidRPr="00741083" w:rsidRDefault="00741083" w:rsidP="00F07A42">
      <w:pPr>
        <w:rPr>
          <w:i/>
          <w:sz w:val="18"/>
          <w:szCs w:val="20"/>
          <w:lang w:val="en-US"/>
        </w:rPr>
      </w:pPr>
      <w:r>
        <w:rPr>
          <w:noProof/>
          <w:lang w:val="en-US"/>
        </w:rPr>
        <w:lastRenderedPageBreak/>
        <w:drawing>
          <wp:inline distT="0" distB="0" distL="0" distR="0" wp14:anchorId="131145BC" wp14:editId="7B871EBD">
            <wp:extent cx="6120130" cy="3990340"/>
            <wp:effectExtent l="0" t="0" r="0" b="0"/>
            <wp:docPr id="345319208" name="Picture 16" descr="A group of people in a room. There is a back view of a female wearing an Australian Aid branded shirt. She is presenting a range of disability assistance items to a group of four other people. Two are sitting around the table and two are standing facing the pre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19208" name="Picture 16" descr="A group of people in a room. There is a back view of a female wearing an Australian Aid branded shirt. She is presenting a range of disability assistance items to a group of four other people. Two are sitting around the table and two are standing facing the presenter"/>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6120130" cy="3990340"/>
                    </a:xfrm>
                    <a:prstGeom prst="rect">
                      <a:avLst/>
                    </a:prstGeom>
                    <a:ln>
                      <a:noFill/>
                    </a:ln>
                    <a:extLst>
                      <a:ext uri="{53640926-AAD7-44D8-BBD7-CCE9431645EC}">
                        <a14:shadowObscured xmlns:a14="http://schemas.microsoft.com/office/drawing/2010/main"/>
                      </a:ext>
                    </a:extLst>
                  </pic:spPr>
                </pic:pic>
              </a:graphicData>
            </a:graphic>
          </wp:inline>
        </w:drawing>
      </w:r>
      <w:r w:rsidR="00F07A42">
        <w:rPr>
          <w:lang w:val="en-US"/>
        </w:rPr>
        <w:t xml:space="preserve"> </w:t>
      </w:r>
      <w:r w:rsidR="00F07A42" w:rsidRPr="00741083">
        <w:rPr>
          <w:i/>
          <w:sz w:val="18"/>
          <w:szCs w:val="20"/>
          <w:lang w:val="en-US"/>
        </w:rPr>
        <w:t>Penelope Holder, GEDSI Adviser, consulting with people with disabilities and other stakeholders on the relevant and appropriateness of the disability assistive products in Fiji (Source: Skye Out, HLC)</w:t>
      </w:r>
    </w:p>
    <w:p w14:paraId="01907C46" w14:textId="75423741" w:rsidR="00F07A42" w:rsidRDefault="00DB0B87" w:rsidP="0038295C">
      <w:pPr>
        <w:pStyle w:val="Head2"/>
        <w:rPr>
          <w:color w:val="02616F" w:themeColor="accent1" w:themeShade="80"/>
        </w:rPr>
      </w:pPr>
      <w:bookmarkStart w:id="51" w:name="_Toc183164275"/>
      <w:r w:rsidRPr="00DB0B87">
        <w:rPr>
          <w:color w:val="02616F" w:themeColor="accent1" w:themeShade="80"/>
        </w:rPr>
        <w:t>GREENING</w:t>
      </w:r>
      <w:bookmarkEnd w:id="51"/>
    </w:p>
    <w:p w14:paraId="2BD19774" w14:textId="4B99D045" w:rsidR="00DB0B87" w:rsidRDefault="00DB0B87" w:rsidP="00DB0B87">
      <w:pPr>
        <w:rPr>
          <w:lang w:val="en-US"/>
        </w:rPr>
      </w:pPr>
      <w:r w:rsidRPr="00DB0B87">
        <w:rPr>
          <w:lang w:val="en-US"/>
        </w:rPr>
        <w:t>In recent years, we’ve embarked on a transformative process in our approach to environmental sustainability</w:t>
      </w:r>
      <w:r>
        <w:rPr>
          <w:lang w:val="en-US"/>
        </w:rPr>
        <w:t xml:space="preserve"> </w:t>
      </w:r>
      <w:r w:rsidRPr="00DB0B87">
        <w:rPr>
          <w:lang w:val="en-US"/>
        </w:rPr>
        <w:t>and greening. Our existing Greening Strategy and Action Plan has continued to make progress – with a key</w:t>
      </w:r>
      <w:r>
        <w:rPr>
          <w:lang w:val="en-US"/>
        </w:rPr>
        <w:t xml:space="preserve"> f</w:t>
      </w:r>
      <w:r w:rsidRPr="00DB0B87">
        <w:rPr>
          <w:lang w:val="en-US"/>
        </w:rPr>
        <w:t>ocus on reducing waste and carbon emissions. We continued working collaboratively with relevant</w:t>
      </w:r>
      <w:r>
        <w:rPr>
          <w:lang w:val="en-US"/>
        </w:rPr>
        <w:t xml:space="preserve"> </w:t>
      </w:r>
      <w:r w:rsidRPr="00DB0B87">
        <w:rPr>
          <w:lang w:val="en-US"/>
        </w:rPr>
        <w:t>stakeholders within the humanitarian response sector, such as the Humanitarian Advisory Group. This year,</w:t>
      </w:r>
      <w:r>
        <w:rPr>
          <w:lang w:val="en-US"/>
        </w:rPr>
        <w:t xml:space="preserve"> </w:t>
      </w:r>
      <w:r w:rsidRPr="00DB0B87">
        <w:rPr>
          <w:lang w:val="en-US"/>
        </w:rPr>
        <w:t>our work was highlighted in their ‘Framework for Greening Humanitarian Action in the Pacific’ as case studies.</w:t>
      </w:r>
    </w:p>
    <w:p w14:paraId="5CD720F8" w14:textId="20BFD25B" w:rsidR="00DB0B87" w:rsidRPr="00DB0B87" w:rsidRDefault="00DB0B87" w:rsidP="0038295C">
      <w:pPr>
        <w:pStyle w:val="Head3"/>
        <w:rPr>
          <w:color w:val="000000" w:themeColor="text2" w:themeShade="80"/>
        </w:rPr>
      </w:pPr>
      <w:bookmarkStart w:id="52" w:name="_Toc183164276"/>
      <w:r w:rsidRPr="00DB0B87">
        <w:rPr>
          <w:color w:val="000000" w:themeColor="text2" w:themeShade="80"/>
        </w:rPr>
        <w:t>W</w:t>
      </w:r>
      <w:r w:rsidR="007B4926">
        <w:rPr>
          <w:color w:val="000000" w:themeColor="text2" w:themeShade="80"/>
        </w:rPr>
        <w:t>aste</w:t>
      </w:r>
      <w:r w:rsidRPr="00DB0B87">
        <w:rPr>
          <w:color w:val="000000" w:themeColor="text2" w:themeShade="80"/>
        </w:rPr>
        <w:t xml:space="preserve"> R</w:t>
      </w:r>
      <w:r w:rsidR="007B4926">
        <w:rPr>
          <w:color w:val="000000" w:themeColor="text2" w:themeShade="80"/>
        </w:rPr>
        <w:t>emoval</w:t>
      </w:r>
      <w:bookmarkEnd w:id="52"/>
    </w:p>
    <w:p w14:paraId="7DB45A17" w14:textId="1AF2243D" w:rsidR="00DB0B87" w:rsidRDefault="00DB0B87" w:rsidP="00DB0B87">
      <w:pPr>
        <w:rPr>
          <w:lang w:val="en-US"/>
        </w:rPr>
      </w:pPr>
      <w:r w:rsidRPr="00DB0B87">
        <w:rPr>
          <w:lang w:val="en-US"/>
        </w:rPr>
        <w:t>HLC’s efforts towards greener humanitarian action,</w:t>
      </w:r>
      <w:r>
        <w:rPr>
          <w:lang w:val="en-US"/>
        </w:rPr>
        <w:t xml:space="preserve"> </w:t>
      </w:r>
      <w:r w:rsidRPr="00DB0B87">
        <w:rPr>
          <w:lang w:val="en-US"/>
        </w:rPr>
        <w:t>in accordance with our Greening Strategy and</w:t>
      </w:r>
      <w:r>
        <w:rPr>
          <w:lang w:val="en-US"/>
        </w:rPr>
        <w:t xml:space="preserve"> </w:t>
      </w:r>
      <w:r w:rsidRPr="00DB0B87">
        <w:rPr>
          <w:lang w:val="en-US"/>
        </w:rPr>
        <w:t>Action Plan, led to a review and expansion of the</w:t>
      </w:r>
      <w:r>
        <w:rPr>
          <w:lang w:val="en-US"/>
        </w:rPr>
        <w:t xml:space="preserve"> </w:t>
      </w:r>
      <w:r w:rsidRPr="00DB0B87">
        <w:rPr>
          <w:lang w:val="en-US"/>
        </w:rPr>
        <w:t>warehouse’s disposal process. Upon receiving</w:t>
      </w:r>
      <w:r>
        <w:rPr>
          <w:lang w:val="en-US"/>
        </w:rPr>
        <w:t xml:space="preserve"> </w:t>
      </w:r>
      <w:r w:rsidRPr="00DB0B87">
        <w:rPr>
          <w:lang w:val="en-US"/>
        </w:rPr>
        <w:t>humanitarian supplies, the HLC warehouse team</w:t>
      </w:r>
      <w:r>
        <w:rPr>
          <w:lang w:val="en-US"/>
        </w:rPr>
        <w:t xml:space="preserve"> </w:t>
      </w:r>
      <w:r w:rsidRPr="00DB0B87">
        <w:rPr>
          <w:lang w:val="en-US"/>
        </w:rPr>
        <w:t>conducts inspection and removal of unnecessary</w:t>
      </w:r>
      <w:r>
        <w:rPr>
          <w:lang w:val="en-US"/>
        </w:rPr>
        <w:t xml:space="preserve"> </w:t>
      </w:r>
      <w:r w:rsidRPr="00DB0B87">
        <w:rPr>
          <w:lang w:val="en-US"/>
        </w:rPr>
        <w:t>plastic and packaging before consolidating items</w:t>
      </w:r>
      <w:r>
        <w:rPr>
          <w:lang w:val="en-US"/>
        </w:rPr>
        <w:t xml:space="preserve"> </w:t>
      </w:r>
      <w:r w:rsidRPr="00DB0B87">
        <w:rPr>
          <w:lang w:val="en-US"/>
        </w:rPr>
        <w:t>into humanitarian kits.</w:t>
      </w:r>
    </w:p>
    <w:p w14:paraId="370E17CC" w14:textId="1889A638" w:rsidR="00DB0B87" w:rsidRDefault="00DB0B87" w:rsidP="00DB0B87">
      <w:pPr>
        <w:rPr>
          <w:lang w:val="en-US"/>
        </w:rPr>
      </w:pPr>
      <w:r>
        <w:rPr>
          <w:lang w:val="en-US"/>
        </w:rPr>
        <w:t>Some statistics of how much waste has been removed:</w:t>
      </w:r>
    </w:p>
    <w:p w14:paraId="3DADE906" w14:textId="4E7D46B3" w:rsidR="00DB0B87" w:rsidRPr="00DB0B87" w:rsidRDefault="00DB0B87" w:rsidP="000220BA">
      <w:pPr>
        <w:pStyle w:val="ListParagraph"/>
        <w:numPr>
          <w:ilvl w:val="0"/>
          <w:numId w:val="20"/>
        </w:numPr>
        <w:rPr>
          <w:lang w:val="en-US"/>
        </w:rPr>
      </w:pPr>
      <w:r w:rsidRPr="00DB0B87">
        <w:rPr>
          <w:lang w:val="en-US"/>
        </w:rPr>
        <w:t>1.7kg of waste removed per Chainsaw Kit</w:t>
      </w:r>
    </w:p>
    <w:p w14:paraId="53D15762" w14:textId="77777777" w:rsidR="00DB0B87" w:rsidRPr="00DB0B87" w:rsidRDefault="00DB0B87" w:rsidP="000220BA">
      <w:pPr>
        <w:pStyle w:val="ListParagraph"/>
        <w:numPr>
          <w:ilvl w:val="0"/>
          <w:numId w:val="20"/>
        </w:numPr>
        <w:rPr>
          <w:lang w:val="en-US"/>
        </w:rPr>
      </w:pPr>
      <w:r w:rsidRPr="00DB0B87">
        <w:rPr>
          <w:lang w:val="en-US"/>
        </w:rPr>
        <w:t>4.2kg of waste per Light Tower Kit</w:t>
      </w:r>
    </w:p>
    <w:p w14:paraId="7AD8850E" w14:textId="21121A07" w:rsidR="00DB0B87" w:rsidRDefault="00DB0B87" w:rsidP="000220BA">
      <w:pPr>
        <w:pStyle w:val="ListParagraph"/>
        <w:numPr>
          <w:ilvl w:val="0"/>
          <w:numId w:val="20"/>
        </w:numPr>
        <w:rPr>
          <w:lang w:val="en-US"/>
        </w:rPr>
      </w:pPr>
      <w:r w:rsidRPr="00DB0B87">
        <w:rPr>
          <w:lang w:val="en-US"/>
        </w:rPr>
        <w:t>20kg of waste per Assistive Product Brick</w:t>
      </w:r>
    </w:p>
    <w:p w14:paraId="1CF34D10" w14:textId="102C02ED" w:rsidR="00DB0B87" w:rsidRPr="00DB0B87" w:rsidRDefault="00DB0B87" w:rsidP="0038295C">
      <w:pPr>
        <w:pStyle w:val="Head3"/>
        <w:rPr>
          <w:color w:val="000000" w:themeColor="text2" w:themeShade="80"/>
        </w:rPr>
      </w:pPr>
      <w:bookmarkStart w:id="53" w:name="_Toc183164277"/>
      <w:r w:rsidRPr="00DB0B87">
        <w:rPr>
          <w:color w:val="000000" w:themeColor="text2" w:themeShade="80"/>
        </w:rPr>
        <w:t>D</w:t>
      </w:r>
      <w:r w:rsidR="009D67F5">
        <w:rPr>
          <w:color w:val="000000" w:themeColor="text2" w:themeShade="80"/>
        </w:rPr>
        <w:t>onations</w:t>
      </w:r>
      <w:bookmarkEnd w:id="53"/>
    </w:p>
    <w:p w14:paraId="68B0DE89" w14:textId="40601961" w:rsidR="00DB0B87" w:rsidRDefault="00DB0B87" w:rsidP="00DB0B87">
      <w:pPr>
        <w:rPr>
          <w:lang w:val="en-US"/>
        </w:rPr>
      </w:pPr>
      <w:r w:rsidRPr="00DB0B87">
        <w:rPr>
          <w:lang w:val="en-US"/>
        </w:rPr>
        <w:t>Pre-positioned humanitarian supplies often</w:t>
      </w:r>
      <w:r>
        <w:rPr>
          <w:lang w:val="en-US"/>
        </w:rPr>
        <w:t xml:space="preserve"> </w:t>
      </w:r>
      <w:r w:rsidRPr="00DB0B87">
        <w:rPr>
          <w:lang w:val="en-US"/>
        </w:rPr>
        <w:t>contain items, with expiry dates, which</w:t>
      </w:r>
      <w:r>
        <w:rPr>
          <w:lang w:val="en-US"/>
        </w:rPr>
        <w:t xml:space="preserve"> </w:t>
      </w:r>
      <w:r w:rsidRPr="00DB0B87">
        <w:rPr>
          <w:lang w:val="en-US"/>
        </w:rPr>
        <w:t>occasionally are not used before items expire.</w:t>
      </w:r>
      <w:r>
        <w:rPr>
          <w:lang w:val="en-US"/>
        </w:rPr>
        <w:t xml:space="preserve"> </w:t>
      </w:r>
      <w:r w:rsidRPr="00DB0B87">
        <w:rPr>
          <w:lang w:val="en-US"/>
        </w:rPr>
        <w:t>When these supplies expire, they are discarded.</w:t>
      </w:r>
      <w:r>
        <w:rPr>
          <w:lang w:val="en-US"/>
        </w:rPr>
        <w:t xml:space="preserve"> </w:t>
      </w:r>
      <w:r w:rsidRPr="00DB0B87">
        <w:rPr>
          <w:lang w:val="en-US"/>
        </w:rPr>
        <w:t>HLC discerned a positive, no-cost, solution to this</w:t>
      </w:r>
      <w:r>
        <w:rPr>
          <w:lang w:val="en-US"/>
        </w:rPr>
        <w:t xml:space="preserve"> </w:t>
      </w:r>
      <w:r w:rsidRPr="00DB0B87">
        <w:rPr>
          <w:lang w:val="en-US"/>
        </w:rPr>
        <w:t>issue by identifying and donating the near expired</w:t>
      </w:r>
      <w:r>
        <w:rPr>
          <w:lang w:val="en-US"/>
        </w:rPr>
        <w:t xml:space="preserve"> </w:t>
      </w:r>
      <w:r w:rsidRPr="00DB0B87">
        <w:rPr>
          <w:lang w:val="en-US"/>
        </w:rPr>
        <w:t>items to organisations which are committed to</w:t>
      </w:r>
      <w:r>
        <w:rPr>
          <w:lang w:val="en-US"/>
        </w:rPr>
        <w:t xml:space="preserve"> </w:t>
      </w:r>
      <w:r w:rsidRPr="00DB0B87">
        <w:rPr>
          <w:lang w:val="en-US"/>
        </w:rPr>
        <w:t>distributing the items to those in need, for use</w:t>
      </w:r>
      <w:r>
        <w:rPr>
          <w:lang w:val="en-US"/>
        </w:rPr>
        <w:t xml:space="preserve"> </w:t>
      </w:r>
      <w:r w:rsidRPr="00DB0B87">
        <w:rPr>
          <w:lang w:val="en-US"/>
        </w:rPr>
        <w:t>before expiry, avoiding unnecessary landfill.</w:t>
      </w:r>
    </w:p>
    <w:p w14:paraId="2AA2FD2C" w14:textId="3B21B566" w:rsidR="00DB0B87" w:rsidRDefault="00DB0B87" w:rsidP="00DB0B87">
      <w:pPr>
        <w:rPr>
          <w:lang w:val="en-US"/>
        </w:rPr>
      </w:pPr>
      <w:r w:rsidRPr="00DB0B87">
        <w:rPr>
          <w:lang w:val="en-US"/>
        </w:rPr>
        <w:lastRenderedPageBreak/>
        <w:t>This process change led to more than 8,000kg of</w:t>
      </w:r>
      <w:r>
        <w:rPr>
          <w:lang w:val="en-US"/>
        </w:rPr>
        <w:t xml:space="preserve"> </w:t>
      </w:r>
      <w:r w:rsidRPr="00DB0B87">
        <w:rPr>
          <w:lang w:val="en-US"/>
        </w:rPr>
        <w:t>humanitarian supplies nearing expiry being</w:t>
      </w:r>
      <w:r>
        <w:rPr>
          <w:lang w:val="en-US"/>
        </w:rPr>
        <w:t xml:space="preserve"> </w:t>
      </w:r>
      <w:r w:rsidRPr="00DB0B87">
        <w:rPr>
          <w:lang w:val="en-US"/>
        </w:rPr>
        <w:t>donated to local community organisations. One</w:t>
      </w:r>
      <w:r>
        <w:rPr>
          <w:lang w:val="en-US"/>
        </w:rPr>
        <w:t xml:space="preserve"> </w:t>
      </w:r>
      <w:r w:rsidRPr="00DB0B87">
        <w:rPr>
          <w:lang w:val="en-US"/>
        </w:rPr>
        <w:t>example is the successful donation of 1,997 packs</w:t>
      </w:r>
      <w:r>
        <w:rPr>
          <w:lang w:val="en-US"/>
        </w:rPr>
        <w:t xml:space="preserve"> </w:t>
      </w:r>
      <w:r w:rsidRPr="00DB0B87">
        <w:rPr>
          <w:lang w:val="en-US"/>
        </w:rPr>
        <w:t>of near-expired menstrual pads to Share the</w:t>
      </w:r>
      <w:r>
        <w:rPr>
          <w:lang w:val="en-US"/>
        </w:rPr>
        <w:t xml:space="preserve"> </w:t>
      </w:r>
      <w:r w:rsidRPr="00DB0B87">
        <w:rPr>
          <w:lang w:val="en-US"/>
        </w:rPr>
        <w:t>Dignity, a Brisbane based not-for-profit</w:t>
      </w:r>
      <w:r>
        <w:rPr>
          <w:lang w:val="en-US"/>
        </w:rPr>
        <w:t xml:space="preserve"> </w:t>
      </w:r>
      <w:proofErr w:type="spellStart"/>
      <w:r w:rsidRPr="00DB0B87">
        <w:rPr>
          <w:lang w:val="en-US"/>
        </w:rPr>
        <w:t>organisation</w:t>
      </w:r>
      <w:proofErr w:type="spellEnd"/>
      <w:r w:rsidRPr="00DB0B87">
        <w:rPr>
          <w:lang w:val="en-US"/>
        </w:rPr>
        <w:t xml:space="preserve"> dedicated to free access to period</w:t>
      </w:r>
      <w:r>
        <w:rPr>
          <w:lang w:val="en-US"/>
        </w:rPr>
        <w:t xml:space="preserve"> </w:t>
      </w:r>
      <w:r w:rsidRPr="00DB0B87">
        <w:rPr>
          <w:lang w:val="en-US"/>
        </w:rPr>
        <w:t>care for people in need.</w:t>
      </w:r>
    </w:p>
    <w:p w14:paraId="711A99A2" w14:textId="68B8702B" w:rsidR="00DB0B87" w:rsidRPr="007A28F4" w:rsidRDefault="00C06E09" w:rsidP="00DB0B87">
      <w:pPr>
        <w:rPr>
          <w:i/>
          <w:sz w:val="18"/>
          <w:szCs w:val="20"/>
          <w:lang w:val="en-US"/>
        </w:rPr>
      </w:pPr>
      <w:r>
        <w:rPr>
          <w:noProof/>
          <w:lang w:val="en-US"/>
        </w:rPr>
        <w:drawing>
          <wp:inline distT="0" distB="0" distL="0" distR="0" wp14:anchorId="6183781E" wp14:editId="6CD9D32C">
            <wp:extent cx="6120130" cy="3257550"/>
            <wp:effectExtent l="0" t="0" r="0" b="0"/>
            <wp:docPr id="2003586008" name="Picture 17" descr="Three women standing behind a large cardboard box full of menstrual p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86008" name="Picture 17" descr="Three women standing behind a large cardboard box full of menstrual pads"/>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6120130" cy="3257550"/>
                    </a:xfrm>
                    <a:prstGeom prst="rect">
                      <a:avLst/>
                    </a:prstGeom>
                    <a:ln>
                      <a:noFill/>
                    </a:ln>
                    <a:extLst>
                      <a:ext uri="{53640926-AAD7-44D8-BBD7-CCE9431645EC}">
                        <a14:shadowObscured xmlns:a14="http://schemas.microsoft.com/office/drawing/2010/main"/>
                      </a:ext>
                    </a:extLst>
                  </pic:spPr>
                </pic:pic>
              </a:graphicData>
            </a:graphic>
          </wp:inline>
        </w:drawing>
      </w:r>
      <w:r w:rsidR="00DB0B87">
        <w:rPr>
          <w:lang w:val="en-US"/>
        </w:rPr>
        <w:t xml:space="preserve"> </w:t>
      </w:r>
      <w:r w:rsidR="00DB0B87" w:rsidRPr="007A28F4">
        <w:rPr>
          <w:i/>
          <w:sz w:val="18"/>
          <w:szCs w:val="20"/>
          <w:lang w:val="en-US"/>
        </w:rPr>
        <w:t xml:space="preserve">Share The Dignity staff </w:t>
      </w:r>
      <w:r w:rsidR="007A28F4" w:rsidRPr="007A28F4">
        <w:rPr>
          <w:i/>
          <w:iCs/>
          <w:sz w:val="18"/>
          <w:szCs w:val="20"/>
          <w:lang w:val="en-US"/>
        </w:rPr>
        <w:t>receiving</w:t>
      </w:r>
      <w:r w:rsidR="00DB0B87" w:rsidRPr="007A28F4">
        <w:rPr>
          <w:i/>
          <w:sz w:val="18"/>
          <w:szCs w:val="20"/>
          <w:lang w:val="en-US"/>
        </w:rPr>
        <w:t xml:space="preserve"> donated menstrual pads (Source: Penelope Holder, HLC)</w:t>
      </w:r>
    </w:p>
    <w:p w14:paraId="0FC585FF" w14:textId="7B8D6EB5" w:rsidR="00DB0B87" w:rsidRDefault="00DB0B87" w:rsidP="00DB0B87">
      <w:pPr>
        <w:pStyle w:val="Head5"/>
        <w:rPr>
          <w:lang w:val="en-US"/>
        </w:rPr>
      </w:pPr>
      <w:r>
        <w:rPr>
          <w:lang w:val="en-US"/>
        </w:rPr>
        <w:t>S</w:t>
      </w:r>
      <w:r w:rsidRPr="00DB0B87">
        <w:rPr>
          <w:lang w:val="en-US"/>
        </w:rPr>
        <w:t>TAFF SPOTLIGHT:</w:t>
      </w:r>
      <w:r>
        <w:rPr>
          <w:lang w:val="en-US"/>
        </w:rPr>
        <w:t xml:space="preserve"> </w:t>
      </w:r>
      <w:r w:rsidRPr="00DB0B87">
        <w:rPr>
          <w:lang w:val="en-US"/>
        </w:rPr>
        <w:t>SILIAKO ‘LUX’ ANAE</w:t>
      </w:r>
    </w:p>
    <w:p w14:paraId="4DE5B945" w14:textId="3048F075" w:rsidR="00DB0B87" w:rsidRDefault="00DB0B87" w:rsidP="00DB0B87">
      <w:pPr>
        <w:rPr>
          <w:lang w:val="en-US"/>
        </w:rPr>
      </w:pPr>
      <w:r w:rsidRPr="00DB0B87">
        <w:rPr>
          <w:lang w:val="en-US"/>
        </w:rPr>
        <w:t>Siliako ‘Lux’ Anae is the Warehouse Second in</w:t>
      </w:r>
      <w:r>
        <w:rPr>
          <w:lang w:val="en-US"/>
        </w:rPr>
        <w:t xml:space="preserve"> </w:t>
      </w:r>
      <w:r w:rsidRPr="00DB0B87">
        <w:rPr>
          <w:lang w:val="en-US"/>
        </w:rPr>
        <w:t>Command for the Humanitarian Logistics</w:t>
      </w:r>
      <w:r>
        <w:rPr>
          <w:lang w:val="en-US"/>
        </w:rPr>
        <w:t xml:space="preserve"> </w:t>
      </w:r>
      <w:r w:rsidRPr="00DB0B87">
        <w:rPr>
          <w:lang w:val="en-US"/>
        </w:rPr>
        <w:t>Capability. Lux supports the leadership and</w:t>
      </w:r>
      <w:r>
        <w:rPr>
          <w:lang w:val="en-US"/>
        </w:rPr>
        <w:t xml:space="preserve"> </w:t>
      </w:r>
      <w:r w:rsidRPr="00DB0B87">
        <w:rPr>
          <w:lang w:val="en-US"/>
        </w:rPr>
        <w:t>oversight of warehouse operations, while his</w:t>
      </w:r>
      <w:r>
        <w:rPr>
          <w:lang w:val="en-US"/>
        </w:rPr>
        <w:t xml:space="preserve"> </w:t>
      </w:r>
      <w:r w:rsidRPr="00DB0B87">
        <w:rPr>
          <w:lang w:val="en-US"/>
        </w:rPr>
        <w:t>passion for innovation has helped champion the</w:t>
      </w:r>
      <w:r>
        <w:rPr>
          <w:lang w:val="en-US"/>
        </w:rPr>
        <w:t xml:space="preserve"> </w:t>
      </w:r>
      <w:r w:rsidRPr="00DB0B87">
        <w:rPr>
          <w:lang w:val="en-US"/>
        </w:rPr>
        <w:t>cause for greener humanitarian action.</w:t>
      </w:r>
      <w:r>
        <w:rPr>
          <w:lang w:val="en-US"/>
        </w:rPr>
        <w:t xml:space="preserve"> </w:t>
      </w:r>
    </w:p>
    <w:p w14:paraId="473CFD12" w14:textId="16F3B4EF" w:rsidR="00DB0B87" w:rsidRDefault="00DB0B87" w:rsidP="00DB0B87">
      <w:pPr>
        <w:rPr>
          <w:lang w:val="en-US"/>
        </w:rPr>
      </w:pPr>
      <w:r>
        <w:rPr>
          <w:lang w:val="en-US"/>
        </w:rPr>
        <w:t>“</w:t>
      </w:r>
      <w:r w:rsidRPr="00DB0B87">
        <w:rPr>
          <w:lang w:val="en-US"/>
        </w:rPr>
        <w:t>Climate change is affecting everyone around</w:t>
      </w:r>
      <w:r>
        <w:rPr>
          <w:lang w:val="en-US"/>
        </w:rPr>
        <w:t xml:space="preserve"> </w:t>
      </w:r>
      <w:r w:rsidRPr="00DB0B87">
        <w:rPr>
          <w:lang w:val="en-US"/>
        </w:rPr>
        <w:t>the world. The fact that we can reduce some</w:t>
      </w:r>
      <w:r>
        <w:rPr>
          <w:lang w:val="en-US"/>
        </w:rPr>
        <w:t xml:space="preserve"> </w:t>
      </w:r>
      <w:r w:rsidRPr="00DB0B87">
        <w:rPr>
          <w:lang w:val="en-US"/>
        </w:rPr>
        <w:t>of the waste in our humanitarian supplies is</w:t>
      </w:r>
      <w:r>
        <w:rPr>
          <w:lang w:val="en-US"/>
        </w:rPr>
        <w:t xml:space="preserve"> </w:t>
      </w:r>
      <w:r w:rsidRPr="00DB0B87">
        <w:rPr>
          <w:lang w:val="en-US"/>
        </w:rPr>
        <w:t>helpful. It gives me a sense of relief to know</w:t>
      </w:r>
      <w:r>
        <w:rPr>
          <w:lang w:val="en-US"/>
        </w:rPr>
        <w:t xml:space="preserve"> </w:t>
      </w:r>
      <w:r w:rsidRPr="00DB0B87">
        <w:rPr>
          <w:lang w:val="en-US"/>
        </w:rPr>
        <w:t>that countries affected by disaster won’t be</w:t>
      </w:r>
      <w:r>
        <w:rPr>
          <w:lang w:val="en-US"/>
        </w:rPr>
        <w:t xml:space="preserve"> </w:t>
      </w:r>
      <w:r w:rsidRPr="00DB0B87">
        <w:rPr>
          <w:lang w:val="en-US"/>
        </w:rPr>
        <w:t>needing to deal with so much unnecessary</w:t>
      </w:r>
      <w:r>
        <w:rPr>
          <w:lang w:val="en-US"/>
        </w:rPr>
        <w:t xml:space="preserve"> </w:t>
      </w:r>
      <w:r w:rsidRPr="00DB0B87">
        <w:rPr>
          <w:lang w:val="en-US"/>
        </w:rPr>
        <w:t>waste. We’ve got to keep our high standard</w:t>
      </w:r>
      <w:r>
        <w:rPr>
          <w:lang w:val="en-US"/>
        </w:rPr>
        <w:t xml:space="preserve"> </w:t>
      </w:r>
      <w:r w:rsidRPr="00DB0B87">
        <w:rPr>
          <w:lang w:val="en-US"/>
        </w:rPr>
        <w:t>[in Australia] and constantly remember the</w:t>
      </w:r>
      <w:r>
        <w:rPr>
          <w:lang w:val="en-US"/>
        </w:rPr>
        <w:t xml:space="preserve"> </w:t>
      </w:r>
      <w:r w:rsidRPr="00DB0B87">
        <w:rPr>
          <w:lang w:val="en-US"/>
        </w:rPr>
        <w:t>communities who are receiving our</w:t>
      </w:r>
      <w:r>
        <w:rPr>
          <w:lang w:val="en-US"/>
        </w:rPr>
        <w:t xml:space="preserve"> </w:t>
      </w:r>
      <w:r w:rsidRPr="00DB0B87">
        <w:rPr>
          <w:lang w:val="en-US"/>
        </w:rPr>
        <w:t>humanitarian supplies.</w:t>
      </w:r>
      <w:r>
        <w:rPr>
          <w:lang w:val="en-US"/>
        </w:rPr>
        <w:t>”</w:t>
      </w:r>
    </w:p>
    <w:p w14:paraId="5ACBFB82" w14:textId="507EE390" w:rsidR="00CA2D43" w:rsidRPr="00E61362" w:rsidRDefault="00AF3A68" w:rsidP="00CA2D43">
      <w:pPr>
        <w:rPr>
          <w:lang w:val="en-US"/>
        </w:rPr>
      </w:pPr>
      <w:r>
        <w:rPr>
          <w:noProof/>
          <w:lang w:val="en-US"/>
        </w:rPr>
        <w:drawing>
          <wp:inline distT="0" distB="0" distL="0" distR="0" wp14:anchorId="50DEB362" wp14:editId="41EAEED9">
            <wp:extent cx="6120130" cy="2819400"/>
            <wp:effectExtent l="0" t="0" r="0" b="0"/>
            <wp:docPr id="1665116526" name="Picture 18" descr="Aman in a high visibility shirt stands in front of warehouse racks full of Australian Aid branded humanitarian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16526" name="Picture 18" descr="Aman in a high visibility shirt stands in front of warehouse racks full of Australian Aid branded humanitarian supplies"/>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6120130" cy="2819400"/>
                    </a:xfrm>
                    <a:prstGeom prst="rect">
                      <a:avLst/>
                    </a:prstGeom>
                    <a:ln>
                      <a:noFill/>
                    </a:ln>
                    <a:extLst>
                      <a:ext uri="{53640926-AAD7-44D8-BBD7-CCE9431645EC}">
                        <a14:shadowObscured xmlns:a14="http://schemas.microsoft.com/office/drawing/2010/main"/>
                      </a:ext>
                    </a:extLst>
                  </pic:spPr>
                </pic:pic>
              </a:graphicData>
            </a:graphic>
          </wp:inline>
        </w:drawing>
      </w:r>
      <w:r w:rsidR="00CA2D43">
        <w:rPr>
          <w:i/>
          <w:iCs/>
          <w:sz w:val="18"/>
          <w:szCs w:val="20"/>
          <w:lang w:val="en-US"/>
        </w:rPr>
        <w:t>Warehouse 2IC Siliako Anae</w:t>
      </w:r>
      <w:r w:rsidR="00CA2D43" w:rsidRPr="007A28F4">
        <w:rPr>
          <w:i/>
          <w:iCs/>
          <w:sz w:val="18"/>
          <w:szCs w:val="20"/>
          <w:lang w:val="en-US"/>
        </w:rPr>
        <w:t xml:space="preserve"> (Source: </w:t>
      </w:r>
      <w:r w:rsidR="00CA2D43">
        <w:rPr>
          <w:i/>
          <w:iCs/>
          <w:sz w:val="18"/>
          <w:szCs w:val="20"/>
          <w:lang w:val="en-US"/>
        </w:rPr>
        <w:t>Reginald Ramos</w:t>
      </w:r>
      <w:r w:rsidR="00CA2D43" w:rsidRPr="007A28F4">
        <w:rPr>
          <w:i/>
          <w:iCs/>
          <w:sz w:val="18"/>
          <w:szCs w:val="20"/>
          <w:lang w:val="en-US"/>
        </w:rPr>
        <w:t>, HLC)</w:t>
      </w:r>
    </w:p>
    <w:p w14:paraId="3C226D54" w14:textId="09C57F46" w:rsidR="00DB0B87" w:rsidRDefault="00DB0B87" w:rsidP="00DB0B87">
      <w:pPr>
        <w:rPr>
          <w:lang w:val="en-US"/>
        </w:rPr>
      </w:pPr>
      <w:r w:rsidRPr="00DB0B87">
        <w:rPr>
          <w:lang w:val="en-US"/>
        </w:rPr>
        <w:lastRenderedPageBreak/>
        <w:t>Lux’s Pacific heritage (Samoan and Tongan) has</w:t>
      </w:r>
      <w:r>
        <w:rPr>
          <w:lang w:val="en-US"/>
        </w:rPr>
        <w:t xml:space="preserve"> </w:t>
      </w:r>
      <w:r w:rsidRPr="00DB0B87">
        <w:rPr>
          <w:lang w:val="en-US"/>
        </w:rPr>
        <w:t>also resonated strongly, igniting his sense of</w:t>
      </w:r>
      <w:r>
        <w:rPr>
          <w:lang w:val="en-US"/>
        </w:rPr>
        <w:t xml:space="preserve"> </w:t>
      </w:r>
      <w:r w:rsidRPr="00DB0B87">
        <w:rPr>
          <w:lang w:val="en-US"/>
        </w:rPr>
        <w:t>purpose and his upbringing of being there for</w:t>
      </w:r>
      <w:r>
        <w:rPr>
          <w:lang w:val="en-US"/>
        </w:rPr>
        <w:t xml:space="preserve"> </w:t>
      </w:r>
      <w:r w:rsidRPr="00DB0B87">
        <w:rPr>
          <w:lang w:val="en-US"/>
        </w:rPr>
        <w:t>people, no matter what. Most importantly, it’s an</w:t>
      </w:r>
      <w:r>
        <w:rPr>
          <w:lang w:val="en-US"/>
        </w:rPr>
        <w:t xml:space="preserve"> </w:t>
      </w:r>
      <w:r w:rsidRPr="00DB0B87">
        <w:rPr>
          <w:lang w:val="en-US"/>
        </w:rPr>
        <w:t>opportunity to be there for Pacific communities in</w:t>
      </w:r>
      <w:r>
        <w:rPr>
          <w:lang w:val="en-US"/>
        </w:rPr>
        <w:t xml:space="preserve"> </w:t>
      </w:r>
      <w:r w:rsidRPr="00DB0B87">
        <w:rPr>
          <w:lang w:val="en-US"/>
        </w:rPr>
        <w:t>times of need.</w:t>
      </w:r>
    </w:p>
    <w:p w14:paraId="6FF9315C" w14:textId="39402229" w:rsidR="00DB0B87" w:rsidRDefault="00DB0B87" w:rsidP="00DB0B87">
      <w:pPr>
        <w:rPr>
          <w:lang w:val="en-US"/>
        </w:rPr>
      </w:pPr>
      <w:r>
        <w:rPr>
          <w:lang w:val="en-US"/>
        </w:rPr>
        <w:t>“</w:t>
      </w:r>
      <w:r w:rsidRPr="00DB0B87">
        <w:rPr>
          <w:lang w:val="en-US"/>
        </w:rPr>
        <w:t>There aren’t many jobs out there that can</w:t>
      </w:r>
      <w:r>
        <w:rPr>
          <w:lang w:val="en-US"/>
        </w:rPr>
        <w:t xml:space="preserve"> </w:t>
      </w:r>
      <w:r w:rsidRPr="00DB0B87">
        <w:rPr>
          <w:lang w:val="en-US"/>
        </w:rPr>
        <w:t>provide me with the opportunity to give back</w:t>
      </w:r>
      <w:r>
        <w:rPr>
          <w:lang w:val="en-US"/>
        </w:rPr>
        <w:t xml:space="preserve"> </w:t>
      </w:r>
      <w:r w:rsidRPr="00DB0B87">
        <w:rPr>
          <w:lang w:val="en-US"/>
        </w:rPr>
        <w:t>to the Pacific community. The fact that I’ve</w:t>
      </w:r>
      <w:r>
        <w:rPr>
          <w:lang w:val="en-US"/>
        </w:rPr>
        <w:t xml:space="preserve"> </w:t>
      </w:r>
      <w:r w:rsidRPr="00DB0B87">
        <w:rPr>
          <w:lang w:val="en-US"/>
        </w:rPr>
        <w:t>been able to do that, it means the world to me.</w:t>
      </w:r>
      <w:r>
        <w:rPr>
          <w:lang w:val="en-US"/>
        </w:rPr>
        <w:t>”</w:t>
      </w:r>
    </w:p>
    <w:p w14:paraId="15091C20" w14:textId="5D350CB7" w:rsidR="00DB0B87" w:rsidRPr="00DB0B87" w:rsidRDefault="00DB0B87" w:rsidP="0038295C">
      <w:pPr>
        <w:pStyle w:val="Head2"/>
        <w:rPr>
          <w:color w:val="02616F" w:themeColor="accent1" w:themeShade="80"/>
        </w:rPr>
      </w:pPr>
      <w:bookmarkStart w:id="54" w:name="_Toc183164278"/>
      <w:r w:rsidRPr="00DB0B87">
        <w:rPr>
          <w:color w:val="02616F" w:themeColor="accent1" w:themeShade="80"/>
        </w:rPr>
        <w:t>CONNECTEDNESS, PARTNERSHIPS AND</w:t>
      </w:r>
      <w:r>
        <w:rPr>
          <w:color w:val="02616F" w:themeColor="accent1" w:themeShade="80"/>
        </w:rPr>
        <w:t xml:space="preserve"> </w:t>
      </w:r>
      <w:r w:rsidRPr="00DB0B87">
        <w:rPr>
          <w:color w:val="02616F" w:themeColor="accent1" w:themeShade="80"/>
        </w:rPr>
        <w:t>COLLABORATION</w:t>
      </w:r>
      <w:bookmarkEnd w:id="54"/>
    </w:p>
    <w:p w14:paraId="5A77A7B6" w14:textId="3A7CBE12" w:rsidR="00DB0B87" w:rsidRDefault="00DB0B87" w:rsidP="00DB0B87">
      <w:pPr>
        <w:rPr>
          <w:lang w:val="en-US"/>
        </w:rPr>
      </w:pPr>
      <w:r w:rsidRPr="00DB0B87">
        <w:rPr>
          <w:lang w:val="en-US"/>
        </w:rPr>
        <w:t>The Humanitarian Logistics Capability is a critical component within Australia’s suite of humanitarian response</w:t>
      </w:r>
      <w:r>
        <w:rPr>
          <w:lang w:val="en-US"/>
        </w:rPr>
        <w:t xml:space="preserve"> </w:t>
      </w:r>
      <w:r w:rsidRPr="00DB0B87">
        <w:rPr>
          <w:lang w:val="en-US"/>
        </w:rPr>
        <w:t xml:space="preserve">capabilities. In a rapidly evolving and increasingly challenging humanitarian landscape, our ability </w:t>
      </w:r>
      <w:r>
        <w:rPr>
          <w:lang w:val="en-US"/>
        </w:rPr>
        <w:t>t</w:t>
      </w:r>
      <w:r w:rsidRPr="00DB0B87">
        <w:rPr>
          <w:lang w:val="en-US"/>
        </w:rPr>
        <w:t>o</w:t>
      </w:r>
      <w:r>
        <w:rPr>
          <w:lang w:val="en-US"/>
        </w:rPr>
        <w:t xml:space="preserve"> </w:t>
      </w:r>
      <w:r w:rsidRPr="00DB0B87">
        <w:rPr>
          <w:lang w:val="en-US"/>
        </w:rPr>
        <w:t>collaborate and work effectively with different partners is critical to our success.</w:t>
      </w:r>
    </w:p>
    <w:p w14:paraId="44734063" w14:textId="6CDE91C6" w:rsidR="00DB0B87" w:rsidRPr="00DB0B87" w:rsidRDefault="00DB0B87" w:rsidP="0038295C">
      <w:pPr>
        <w:pStyle w:val="Head3"/>
        <w:rPr>
          <w:color w:val="000000" w:themeColor="text2" w:themeShade="80"/>
        </w:rPr>
      </w:pPr>
      <w:bookmarkStart w:id="55" w:name="_Toc183164279"/>
      <w:r w:rsidRPr="00DB0B87">
        <w:rPr>
          <w:color w:val="000000" w:themeColor="text2" w:themeShade="80"/>
        </w:rPr>
        <w:t>W</w:t>
      </w:r>
      <w:r w:rsidR="009D67F5">
        <w:rPr>
          <w:color w:val="000000" w:themeColor="text2" w:themeShade="80"/>
        </w:rPr>
        <w:t>orking with the Pacific</w:t>
      </w:r>
      <w:bookmarkEnd w:id="55"/>
    </w:p>
    <w:p w14:paraId="0041E747" w14:textId="399AE8FF" w:rsidR="00DB0B87" w:rsidRDefault="00DB0B87" w:rsidP="00DB0B87">
      <w:pPr>
        <w:rPr>
          <w:lang w:val="en-US"/>
        </w:rPr>
      </w:pPr>
      <w:r w:rsidRPr="00DB0B87">
        <w:rPr>
          <w:lang w:val="en-US"/>
        </w:rPr>
        <w:t>The Pacific is unlike any other region in the world.</w:t>
      </w:r>
      <w:r>
        <w:rPr>
          <w:lang w:val="en-US"/>
        </w:rPr>
        <w:t xml:space="preserve"> </w:t>
      </w:r>
      <w:r w:rsidRPr="00DB0B87">
        <w:rPr>
          <w:lang w:val="en-US"/>
        </w:rPr>
        <w:t>Its sheer vastness in size, remoteness and</w:t>
      </w:r>
      <w:r>
        <w:rPr>
          <w:lang w:val="en-US"/>
        </w:rPr>
        <w:t xml:space="preserve"> </w:t>
      </w:r>
      <w:r w:rsidRPr="00DB0B87">
        <w:rPr>
          <w:lang w:val="en-US"/>
        </w:rPr>
        <w:t>geographic complexity means working in</w:t>
      </w:r>
      <w:r>
        <w:rPr>
          <w:lang w:val="en-US"/>
        </w:rPr>
        <w:t xml:space="preserve"> </w:t>
      </w:r>
      <w:r w:rsidRPr="00DB0B87">
        <w:rPr>
          <w:lang w:val="en-US"/>
        </w:rPr>
        <w:t>partnership is critical. This year, we collaborated</w:t>
      </w:r>
      <w:r>
        <w:rPr>
          <w:lang w:val="en-US"/>
        </w:rPr>
        <w:t xml:space="preserve"> </w:t>
      </w:r>
      <w:r w:rsidRPr="00DB0B87">
        <w:rPr>
          <w:lang w:val="en-US"/>
        </w:rPr>
        <w:t>closely with a variety of national disaster</w:t>
      </w:r>
      <w:r>
        <w:rPr>
          <w:lang w:val="en-US"/>
        </w:rPr>
        <w:t xml:space="preserve"> </w:t>
      </w:r>
      <w:r w:rsidRPr="00DB0B87">
        <w:rPr>
          <w:lang w:val="en-US"/>
        </w:rPr>
        <w:t>management authorities and local government</w:t>
      </w:r>
      <w:r>
        <w:rPr>
          <w:lang w:val="en-US"/>
        </w:rPr>
        <w:t xml:space="preserve"> </w:t>
      </w:r>
      <w:r w:rsidRPr="00DB0B87">
        <w:rPr>
          <w:lang w:val="en-US"/>
        </w:rPr>
        <w:t>agencies across the Pacific region.</w:t>
      </w:r>
    </w:p>
    <w:p w14:paraId="0AF330D3" w14:textId="647B110D" w:rsidR="00DB0B87" w:rsidRPr="00DB0B87" w:rsidRDefault="00DB0B87" w:rsidP="00DB0B87">
      <w:pPr>
        <w:rPr>
          <w:lang w:val="en-US"/>
        </w:rPr>
      </w:pPr>
      <w:r w:rsidRPr="00DB0B87">
        <w:rPr>
          <w:b/>
          <w:bCs/>
          <w:lang w:val="en-US"/>
        </w:rPr>
        <w:t>Papua New Guinea</w:t>
      </w:r>
      <w:r w:rsidRPr="00DB0B87">
        <w:rPr>
          <w:lang w:val="en-US"/>
        </w:rPr>
        <w:t>: We embedded directly in the</w:t>
      </w:r>
      <w:r>
        <w:rPr>
          <w:lang w:val="en-US"/>
        </w:rPr>
        <w:t xml:space="preserve"> </w:t>
      </w:r>
      <w:r w:rsidRPr="00DB0B87">
        <w:rPr>
          <w:lang w:val="en-US"/>
        </w:rPr>
        <w:t>Autonomous Bougainville Government State of</w:t>
      </w:r>
      <w:r>
        <w:rPr>
          <w:lang w:val="en-US"/>
        </w:rPr>
        <w:t xml:space="preserve"> </w:t>
      </w:r>
      <w:r w:rsidRPr="00DB0B87">
        <w:rPr>
          <w:lang w:val="en-US"/>
        </w:rPr>
        <w:t>Emergency Control Centre (SOECC), as part of the</w:t>
      </w:r>
      <w:r>
        <w:rPr>
          <w:lang w:val="en-US"/>
        </w:rPr>
        <w:t xml:space="preserve"> </w:t>
      </w:r>
      <w:r w:rsidRPr="00DB0B87">
        <w:rPr>
          <w:lang w:val="en-US"/>
        </w:rPr>
        <w:t xml:space="preserve">Mt. </w:t>
      </w:r>
      <w:proofErr w:type="spellStart"/>
      <w:r w:rsidRPr="00DB0B87">
        <w:rPr>
          <w:lang w:val="en-US"/>
        </w:rPr>
        <w:t>Bagana</w:t>
      </w:r>
      <w:proofErr w:type="spellEnd"/>
      <w:r w:rsidRPr="00DB0B87">
        <w:rPr>
          <w:lang w:val="en-US"/>
        </w:rPr>
        <w:t xml:space="preserve"> volcano response. This included the</w:t>
      </w:r>
      <w:r>
        <w:rPr>
          <w:lang w:val="en-US"/>
        </w:rPr>
        <w:t xml:space="preserve"> </w:t>
      </w:r>
      <w:r w:rsidRPr="00DB0B87">
        <w:rPr>
          <w:lang w:val="en-US"/>
        </w:rPr>
        <w:t>provision of expert specialist support to the</w:t>
      </w:r>
      <w:r>
        <w:rPr>
          <w:lang w:val="en-US"/>
        </w:rPr>
        <w:t xml:space="preserve"> </w:t>
      </w:r>
      <w:r w:rsidRPr="00DB0B87">
        <w:rPr>
          <w:lang w:val="en-US"/>
        </w:rPr>
        <w:t>SOECC, while also provided advice to the</w:t>
      </w:r>
      <w:r>
        <w:rPr>
          <w:lang w:val="en-US"/>
        </w:rPr>
        <w:t xml:space="preserve"> </w:t>
      </w:r>
      <w:r w:rsidRPr="00DB0B87">
        <w:rPr>
          <w:lang w:val="en-US"/>
        </w:rPr>
        <w:t>Australian Government on the post-disaster</w:t>
      </w:r>
      <w:r>
        <w:rPr>
          <w:lang w:val="en-US"/>
        </w:rPr>
        <w:t xml:space="preserve"> </w:t>
      </w:r>
      <w:r w:rsidRPr="00DB0B87">
        <w:rPr>
          <w:lang w:val="en-US"/>
        </w:rPr>
        <w:t>situation on-the-ground.</w:t>
      </w:r>
    </w:p>
    <w:p w14:paraId="18236EBF" w14:textId="0DD1758F" w:rsidR="00DB0B87" w:rsidRPr="00DB0B87" w:rsidRDefault="00DB0B87" w:rsidP="00DB0B87">
      <w:pPr>
        <w:rPr>
          <w:lang w:val="en-US"/>
        </w:rPr>
      </w:pPr>
      <w:r w:rsidRPr="00DB0B87">
        <w:rPr>
          <w:b/>
          <w:bCs/>
          <w:lang w:val="en-US"/>
        </w:rPr>
        <w:t>Fiji</w:t>
      </w:r>
      <w:r w:rsidRPr="00DB0B87">
        <w:rPr>
          <w:lang w:val="en-US"/>
        </w:rPr>
        <w:t>: We worked with DFAT Post, the Fiji National</w:t>
      </w:r>
      <w:r>
        <w:rPr>
          <w:lang w:val="en-US"/>
        </w:rPr>
        <w:t xml:space="preserve"> </w:t>
      </w:r>
      <w:r w:rsidRPr="00DB0B87">
        <w:rPr>
          <w:lang w:val="en-US"/>
        </w:rPr>
        <w:t>Disaster Management Office (NDMO) and local</w:t>
      </w:r>
      <w:r>
        <w:rPr>
          <w:lang w:val="en-US"/>
        </w:rPr>
        <w:t xml:space="preserve"> </w:t>
      </w:r>
      <w:proofErr w:type="spellStart"/>
      <w:r w:rsidRPr="00DB0B87">
        <w:rPr>
          <w:lang w:val="en-US"/>
        </w:rPr>
        <w:t>organisation</w:t>
      </w:r>
      <w:proofErr w:type="spellEnd"/>
      <w:r w:rsidRPr="00DB0B87">
        <w:rPr>
          <w:lang w:val="en-US"/>
        </w:rPr>
        <w:t xml:space="preserve"> in Fiji to support the local</w:t>
      </w:r>
      <w:r>
        <w:rPr>
          <w:lang w:val="en-US"/>
        </w:rPr>
        <w:t xml:space="preserve"> </w:t>
      </w:r>
      <w:r w:rsidRPr="00DB0B87">
        <w:rPr>
          <w:lang w:val="en-US"/>
        </w:rPr>
        <w:t>prepositioning of humanitarian supplies, while also</w:t>
      </w:r>
      <w:r>
        <w:rPr>
          <w:lang w:val="en-US"/>
        </w:rPr>
        <w:t xml:space="preserve"> </w:t>
      </w:r>
      <w:r w:rsidRPr="00DB0B87">
        <w:rPr>
          <w:lang w:val="en-US"/>
        </w:rPr>
        <w:t>strengthened the capacity of Fiji NDMO to</w:t>
      </w:r>
      <w:r>
        <w:rPr>
          <w:lang w:val="en-US"/>
        </w:rPr>
        <w:t xml:space="preserve"> </w:t>
      </w:r>
      <w:r w:rsidRPr="00DB0B87">
        <w:rPr>
          <w:lang w:val="en-US"/>
        </w:rPr>
        <w:t>respond locally to disasters.</w:t>
      </w:r>
    </w:p>
    <w:p w14:paraId="3E8CEDAB" w14:textId="74249090" w:rsidR="00DB0B87" w:rsidRDefault="00DB0B87" w:rsidP="00DB0B87">
      <w:pPr>
        <w:rPr>
          <w:lang w:val="en-US"/>
        </w:rPr>
      </w:pPr>
      <w:r w:rsidRPr="00DB0B87">
        <w:rPr>
          <w:b/>
          <w:bCs/>
          <w:lang w:val="en-US"/>
        </w:rPr>
        <w:t>Solomon Islands:</w:t>
      </w:r>
      <w:r w:rsidRPr="00DB0B87">
        <w:rPr>
          <w:lang w:val="en-US"/>
        </w:rPr>
        <w:t xml:space="preserve"> We supported the Government</w:t>
      </w:r>
      <w:r>
        <w:rPr>
          <w:lang w:val="en-US"/>
        </w:rPr>
        <w:t xml:space="preserve"> </w:t>
      </w:r>
      <w:r w:rsidRPr="00DB0B87">
        <w:rPr>
          <w:lang w:val="en-US"/>
        </w:rPr>
        <w:t>of Solomon Islands to procure medical supplies to</w:t>
      </w:r>
      <w:r>
        <w:rPr>
          <w:lang w:val="en-US"/>
        </w:rPr>
        <w:t xml:space="preserve"> </w:t>
      </w:r>
      <w:r w:rsidRPr="00DB0B87">
        <w:rPr>
          <w:lang w:val="en-US"/>
        </w:rPr>
        <w:t>address the critical shortage in their national</w:t>
      </w:r>
      <w:r>
        <w:rPr>
          <w:lang w:val="en-US"/>
        </w:rPr>
        <w:t xml:space="preserve"> </w:t>
      </w:r>
      <w:r w:rsidRPr="00DB0B87">
        <w:rPr>
          <w:lang w:val="en-US"/>
        </w:rPr>
        <w:t>medical stockpile.</w:t>
      </w:r>
    </w:p>
    <w:p w14:paraId="378DCF0C" w14:textId="6333FF93" w:rsidR="00DB0B87" w:rsidRDefault="00DB0B87" w:rsidP="00DB0B87">
      <w:pPr>
        <w:rPr>
          <w:lang w:val="en-US"/>
        </w:rPr>
      </w:pPr>
      <w:r w:rsidRPr="00DB0B87">
        <w:rPr>
          <w:b/>
          <w:bCs/>
          <w:lang w:val="en-US"/>
        </w:rPr>
        <w:t>Kiribati</w:t>
      </w:r>
      <w:r w:rsidRPr="00DB0B87">
        <w:rPr>
          <w:lang w:val="en-US"/>
        </w:rPr>
        <w:t>: To support Kiribati’s prolonged drought,</w:t>
      </w:r>
      <w:r>
        <w:rPr>
          <w:lang w:val="en-US"/>
        </w:rPr>
        <w:t xml:space="preserve"> </w:t>
      </w:r>
      <w:r w:rsidRPr="00DB0B87">
        <w:rPr>
          <w:lang w:val="en-US"/>
        </w:rPr>
        <w:t>we collaborated with DFAT Post, New Zealand’s</w:t>
      </w:r>
      <w:r>
        <w:rPr>
          <w:lang w:val="en-US"/>
        </w:rPr>
        <w:t xml:space="preserve"> </w:t>
      </w:r>
      <w:r w:rsidRPr="00DB0B87">
        <w:rPr>
          <w:lang w:val="en-US"/>
        </w:rPr>
        <w:t>Ministry of Foreign Affairs and Trade (MFAT) and</w:t>
      </w:r>
      <w:r>
        <w:rPr>
          <w:lang w:val="en-US"/>
        </w:rPr>
        <w:t xml:space="preserve"> </w:t>
      </w:r>
      <w:r w:rsidRPr="00DB0B87">
        <w:rPr>
          <w:lang w:val="en-US"/>
        </w:rPr>
        <w:t>the Kiribati Public Utilities Board to arrange</w:t>
      </w:r>
      <w:r>
        <w:rPr>
          <w:lang w:val="en-US"/>
        </w:rPr>
        <w:t xml:space="preserve"> </w:t>
      </w:r>
      <w:r w:rsidRPr="00DB0B87">
        <w:rPr>
          <w:lang w:val="en-US"/>
        </w:rPr>
        <w:t>logistics for a desalination plant and associated</w:t>
      </w:r>
      <w:r>
        <w:rPr>
          <w:lang w:val="en-US"/>
        </w:rPr>
        <w:t xml:space="preserve"> </w:t>
      </w:r>
      <w:r w:rsidRPr="00DB0B87">
        <w:rPr>
          <w:lang w:val="en-US"/>
        </w:rPr>
        <w:t>equipment to improve Kiribati’s access to clean,</w:t>
      </w:r>
      <w:r>
        <w:rPr>
          <w:lang w:val="en-US"/>
        </w:rPr>
        <w:t xml:space="preserve"> </w:t>
      </w:r>
      <w:r w:rsidRPr="00DB0B87">
        <w:rPr>
          <w:lang w:val="en-US"/>
        </w:rPr>
        <w:t>safe drinking water.</w:t>
      </w:r>
    </w:p>
    <w:p w14:paraId="305740FE" w14:textId="1B7E31FD" w:rsidR="00DB0B87" w:rsidRDefault="00DB0B87" w:rsidP="0038295C">
      <w:pPr>
        <w:pStyle w:val="Head3"/>
        <w:rPr>
          <w:color w:val="000000" w:themeColor="text2" w:themeShade="80"/>
        </w:rPr>
      </w:pPr>
      <w:bookmarkStart w:id="56" w:name="_Toc183164280"/>
      <w:r w:rsidRPr="00DB0B87">
        <w:rPr>
          <w:color w:val="000000" w:themeColor="text2" w:themeShade="80"/>
        </w:rPr>
        <w:t>S</w:t>
      </w:r>
      <w:r w:rsidR="009D67F5">
        <w:rPr>
          <w:color w:val="000000" w:themeColor="text2" w:themeShade="80"/>
        </w:rPr>
        <w:t xml:space="preserve">uccessful </w:t>
      </w:r>
      <w:r w:rsidRPr="00DB0B87">
        <w:rPr>
          <w:color w:val="000000" w:themeColor="text2" w:themeShade="80"/>
        </w:rPr>
        <w:t>C</w:t>
      </w:r>
      <w:r w:rsidR="009D67F5">
        <w:rPr>
          <w:color w:val="000000" w:themeColor="text2" w:themeShade="80"/>
        </w:rPr>
        <w:t>ollaborations</w:t>
      </w:r>
      <w:bookmarkEnd w:id="56"/>
    </w:p>
    <w:p w14:paraId="38264E27" w14:textId="77777777" w:rsidR="00DB0B87" w:rsidRPr="00DB0B87" w:rsidRDefault="00DB0B87" w:rsidP="000220BA">
      <w:pPr>
        <w:pStyle w:val="ListParagraph"/>
        <w:numPr>
          <w:ilvl w:val="0"/>
          <w:numId w:val="21"/>
        </w:numPr>
        <w:rPr>
          <w:lang w:val="en-US"/>
        </w:rPr>
      </w:pPr>
      <w:r w:rsidRPr="00DB0B87">
        <w:rPr>
          <w:lang w:val="en-US"/>
        </w:rPr>
        <w:t>Commercial and military logistics providers</w:t>
      </w:r>
    </w:p>
    <w:p w14:paraId="435AEF86" w14:textId="31AE63BD" w:rsidR="00DB0B87" w:rsidRPr="00DB0B87" w:rsidRDefault="00DB0B87" w:rsidP="000220BA">
      <w:pPr>
        <w:pStyle w:val="ListParagraph"/>
        <w:numPr>
          <w:ilvl w:val="0"/>
          <w:numId w:val="21"/>
        </w:numPr>
        <w:rPr>
          <w:lang w:val="en-US"/>
        </w:rPr>
      </w:pPr>
      <w:r w:rsidRPr="00DB0B87">
        <w:rPr>
          <w:lang w:val="en-US"/>
        </w:rPr>
        <w:t>Local disaster management and government agencies across the Pacific</w:t>
      </w:r>
    </w:p>
    <w:p w14:paraId="301E5329" w14:textId="2F27AAA5" w:rsidR="00DB0B87" w:rsidRPr="00DB0B87" w:rsidRDefault="00DB0B87" w:rsidP="000220BA">
      <w:pPr>
        <w:pStyle w:val="ListParagraph"/>
        <w:numPr>
          <w:ilvl w:val="0"/>
          <w:numId w:val="21"/>
        </w:numPr>
        <w:rPr>
          <w:lang w:val="en-US"/>
        </w:rPr>
      </w:pPr>
      <w:r w:rsidRPr="00DB0B87">
        <w:rPr>
          <w:lang w:val="en-US"/>
        </w:rPr>
        <w:t>Whole-of-DFAT collaboration (Desk, Post and Divisions)</w:t>
      </w:r>
    </w:p>
    <w:p w14:paraId="59D6BA9B" w14:textId="2ECE3C67" w:rsidR="00DB0B87" w:rsidRPr="00DB0B87" w:rsidRDefault="00DB0B87" w:rsidP="000220BA">
      <w:pPr>
        <w:pStyle w:val="ListParagraph"/>
        <w:numPr>
          <w:ilvl w:val="0"/>
          <w:numId w:val="21"/>
        </w:numPr>
        <w:rPr>
          <w:lang w:val="en-US"/>
        </w:rPr>
      </w:pPr>
      <w:r w:rsidRPr="00DB0B87">
        <w:rPr>
          <w:lang w:val="en-US"/>
        </w:rPr>
        <w:t>Australian Humanitarian Partners, Red Cross Movement and the United Nations</w:t>
      </w:r>
    </w:p>
    <w:p w14:paraId="77FA7B77" w14:textId="68A3CDBD" w:rsidR="00DB0B87" w:rsidRDefault="00DB0B87" w:rsidP="000220BA">
      <w:pPr>
        <w:pStyle w:val="ListParagraph"/>
        <w:numPr>
          <w:ilvl w:val="0"/>
          <w:numId w:val="21"/>
        </w:numPr>
        <w:rPr>
          <w:lang w:val="en-US"/>
        </w:rPr>
      </w:pPr>
      <w:r w:rsidRPr="00DB0B87">
        <w:rPr>
          <w:lang w:val="en-US"/>
        </w:rPr>
        <w:t>Humanitarian experts (including humanitarian logistics and disability inclusion)</w:t>
      </w:r>
    </w:p>
    <w:p w14:paraId="54A8AB8A" w14:textId="6C187BA7" w:rsidR="00DB0B87" w:rsidRPr="00DB0B87" w:rsidRDefault="00DB0B87" w:rsidP="0038295C">
      <w:pPr>
        <w:pStyle w:val="Head3"/>
        <w:rPr>
          <w:color w:val="000000" w:themeColor="text2" w:themeShade="80"/>
        </w:rPr>
      </w:pPr>
      <w:bookmarkStart w:id="57" w:name="_Toc183164281"/>
      <w:r w:rsidRPr="00DB0B87">
        <w:rPr>
          <w:color w:val="000000" w:themeColor="text2" w:themeShade="80"/>
        </w:rPr>
        <w:t>W</w:t>
      </w:r>
      <w:r w:rsidR="009D67F5">
        <w:rPr>
          <w:color w:val="000000" w:themeColor="text2" w:themeShade="80"/>
        </w:rPr>
        <w:t xml:space="preserve">hole of DFAT </w:t>
      </w:r>
      <w:r w:rsidRPr="00DB0B87">
        <w:rPr>
          <w:color w:val="000000" w:themeColor="text2" w:themeShade="80"/>
        </w:rPr>
        <w:t>C</w:t>
      </w:r>
      <w:r w:rsidR="009D67F5">
        <w:rPr>
          <w:color w:val="000000" w:themeColor="text2" w:themeShade="80"/>
        </w:rPr>
        <w:t>ollaboration</w:t>
      </w:r>
      <w:bookmarkEnd w:id="57"/>
    </w:p>
    <w:p w14:paraId="442D42C5" w14:textId="1C46BE68" w:rsidR="00DB0B87" w:rsidRDefault="00DB0B87" w:rsidP="00DB0B87">
      <w:pPr>
        <w:rPr>
          <w:lang w:val="en-US"/>
        </w:rPr>
      </w:pPr>
      <w:r w:rsidRPr="00DB0B87">
        <w:rPr>
          <w:lang w:val="en-US"/>
        </w:rPr>
        <w:t>HLC worked effectively across DFAT, coordinated</w:t>
      </w:r>
      <w:r>
        <w:rPr>
          <w:lang w:val="en-US"/>
        </w:rPr>
        <w:t xml:space="preserve"> </w:t>
      </w:r>
      <w:r w:rsidRPr="00DB0B87">
        <w:rPr>
          <w:lang w:val="en-US"/>
        </w:rPr>
        <w:t>through the Humanitarian Response Operations</w:t>
      </w:r>
      <w:r>
        <w:rPr>
          <w:lang w:val="en-US"/>
        </w:rPr>
        <w:t xml:space="preserve"> </w:t>
      </w:r>
      <w:r w:rsidRPr="00DB0B87">
        <w:rPr>
          <w:lang w:val="en-US"/>
        </w:rPr>
        <w:t>Section (HOS) in the Humanitarian Division (HPD).</w:t>
      </w:r>
      <w:r>
        <w:rPr>
          <w:lang w:val="en-US"/>
        </w:rPr>
        <w:t xml:space="preserve"> </w:t>
      </w:r>
      <w:r w:rsidRPr="00DB0B87">
        <w:rPr>
          <w:lang w:val="en-US"/>
        </w:rPr>
        <w:t>This year, our work included logistics requests from</w:t>
      </w:r>
      <w:r>
        <w:rPr>
          <w:lang w:val="en-US"/>
        </w:rPr>
        <w:t xml:space="preserve"> </w:t>
      </w:r>
      <w:r w:rsidRPr="00DB0B87">
        <w:rPr>
          <w:lang w:val="en-US"/>
        </w:rPr>
        <w:t>different Desks and Posts and outside of HPD,</w:t>
      </w:r>
      <w:r>
        <w:rPr>
          <w:lang w:val="en-US"/>
        </w:rPr>
        <w:t xml:space="preserve"> </w:t>
      </w:r>
      <w:r w:rsidRPr="00DB0B87">
        <w:rPr>
          <w:lang w:val="en-US"/>
        </w:rPr>
        <w:t>including the Global Health Division (GHD) and the</w:t>
      </w:r>
      <w:r>
        <w:rPr>
          <w:lang w:val="en-US"/>
        </w:rPr>
        <w:t xml:space="preserve"> </w:t>
      </w:r>
      <w:r w:rsidRPr="00DB0B87">
        <w:rPr>
          <w:lang w:val="en-US"/>
        </w:rPr>
        <w:t>Office of the Pacific (OTP) – from supporting the</w:t>
      </w:r>
      <w:r>
        <w:rPr>
          <w:lang w:val="en-US"/>
        </w:rPr>
        <w:t xml:space="preserve"> </w:t>
      </w:r>
      <w:r w:rsidRPr="00DB0B87">
        <w:rPr>
          <w:lang w:val="en-US"/>
        </w:rPr>
        <w:t>procurement of election materials for Vanuatu and</w:t>
      </w:r>
      <w:r>
        <w:rPr>
          <w:lang w:val="en-US"/>
        </w:rPr>
        <w:t xml:space="preserve"> </w:t>
      </w:r>
      <w:r w:rsidRPr="00DB0B87">
        <w:rPr>
          <w:lang w:val="en-US"/>
        </w:rPr>
        <w:t>Tuvalu, the procurement and delivery of medical</w:t>
      </w:r>
      <w:r>
        <w:rPr>
          <w:lang w:val="en-US"/>
        </w:rPr>
        <w:t xml:space="preserve"> </w:t>
      </w:r>
      <w:r w:rsidRPr="00DB0B87">
        <w:rPr>
          <w:lang w:val="en-US"/>
        </w:rPr>
        <w:t>supplies, to the prepositioning of humanitarian</w:t>
      </w:r>
      <w:r>
        <w:rPr>
          <w:lang w:val="en-US"/>
        </w:rPr>
        <w:t xml:space="preserve"> </w:t>
      </w:r>
      <w:r w:rsidRPr="00DB0B87">
        <w:rPr>
          <w:lang w:val="en-US"/>
        </w:rPr>
        <w:t>supplies across a variety of Pacific countries.</w:t>
      </w:r>
    </w:p>
    <w:p w14:paraId="1C0D9518" w14:textId="45AC5828" w:rsidR="00DB0B87" w:rsidRPr="00DB0B87" w:rsidRDefault="00DB0B87" w:rsidP="0038295C">
      <w:pPr>
        <w:pStyle w:val="Head3"/>
        <w:rPr>
          <w:color w:val="000000" w:themeColor="text2" w:themeShade="80"/>
        </w:rPr>
      </w:pPr>
      <w:bookmarkStart w:id="58" w:name="_Toc183164282"/>
      <w:r w:rsidRPr="00DB0B87">
        <w:rPr>
          <w:color w:val="000000" w:themeColor="text2" w:themeShade="80"/>
        </w:rPr>
        <w:t>I</w:t>
      </w:r>
      <w:r w:rsidR="009D67F5">
        <w:rPr>
          <w:color w:val="000000" w:themeColor="text2" w:themeShade="80"/>
        </w:rPr>
        <w:t>ntegrating with the Humanitarian System</w:t>
      </w:r>
      <w:bookmarkEnd w:id="58"/>
    </w:p>
    <w:p w14:paraId="5740C5EE" w14:textId="2000AAC8" w:rsidR="00DB0B87" w:rsidRDefault="00DB0B87" w:rsidP="00DB0B87">
      <w:pPr>
        <w:rPr>
          <w:lang w:val="en-US"/>
        </w:rPr>
      </w:pPr>
      <w:r w:rsidRPr="00DB0B87">
        <w:rPr>
          <w:lang w:val="en-US"/>
        </w:rPr>
        <w:t>The HLC manages a Warehouse Sharing</w:t>
      </w:r>
      <w:r>
        <w:rPr>
          <w:lang w:val="en-US"/>
        </w:rPr>
        <w:t xml:space="preserve"> </w:t>
      </w:r>
      <w:r w:rsidRPr="00DB0B87">
        <w:rPr>
          <w:lang w:val="en-US"/>
        </w:rPr>
        <w:t>Arrangement with Australian Humanitarian</w:t>
      </w:r>
      <w:r>
        <w:rPr>
          <w:lang w:val="en-US"/>
        </w:rPr>
        <w:t xml:space="preserve"> </w:t>
      </w:r>
      <w:r w:rsidRPr="00DB0B87">
        <w:rPr>
          <w:lang w:val="en-US"/>
        </w:rPr>
        <w:t>Partners (AHP) non-governmental organisations,</w:t>
      </w:r>
      <w:r>
        <w:rPr>
          <w:lang w:val="en-US"/>
        </w:rPr>
        <w:t xml:space="preserve"> </w:t>
      </w:r>
      <w:r w:rsidRPr="00DB0B87">
        <w:rPr>
          <w:lang w:val="en-US"/>
        </w:rPr>
        <w:t>the Red Cross Movement and the United Nations</w:t>
      </w:r>
      <w:r>
        <w:rPr>
          <w:lang w:val="en-US"/>
        </w:rPr>
        <w:t xml:space="preserve"> </w:t>
      </w:r>
      <w:r w:rsidRPr="00DB0B87">
        <w:rPr>
          <w:lang w:val="en-US"/>
        </w:rPr>
        <w:t>(United Nations Children’s Fund, United Nations</w:t>
      </w:r>
      <w:r>
        <w:rPr>
          <w:lang w:val="en-US"/>
        </w:rPr>
        <w:t xml:space="preserve"> </w:t>
      </w:r>
      <w:r w:rsidRPr="00DB0B87">
        <w:rPr>
          <w:lang w:val="en-US"/>
        </w:rPr>
        <w:t xml:space="preserve">Population Fund and World Food </w:t>
      </w:r>
      <w:proofErr w:type="spellStart"/>
      <w:r w:rsidRPr="00DB0B87">
        <w:rPr>
          <w:lang w:val="en-US"/>
        </w:rPr>
        <w:t>Programme</w:t>
      </w:r>
      <w:proofErr w:type="spellEnd"/>
      <w:r w:rsidRPr="00DB0B87">
        <w:rPr>
          <w:lang w:val="en-US"/>
        </w:rPr>
        <w:t>).</w:t>
      </w:r>
    </w:p>
    <w:p w14:paraId="4494F8FE" w14:textId="77777777" w:rsidR="00DB0B87" w:rsidRDefault="00DB0B87" w:rsidP="00DB0B87">
      <w:pPr>
        <w:rPr>
          <w:lang w:val="en-US"/>
        </w:rPr>
      </w:pPr>
      <w:r w:rsidRPr="00DB0B87">
        <w:rPr>
          <w:lang w:val="en-US"/>
        </w:rPr>
        <w:lastRenderedPageBreak/>
        <w:t>Each warehouse sharing partner provides a wide</w:t>
      </w:r>
      <w:r>
        <w:rPr>
          <w:lang w:val="en-US"/>
        </w:rPr>
        <w:t xml:space="preserve"> </w:t>
      </w:r>
      <w:r w:rsidRPr="00DB0B87">
        <w:rPr>
          <w:lang w:val="en-US"/>
        </w:rPr>
        <w:t>range of humanitarian supplies that supplement</w:t>
      </w:r>
      <w:r>
        <w:rPr>
          <w:lang w:val="en-US"/>
        </w:rPr>
        <w:t xml:space="preserve"> </w:t>
      </w:r>
      <w:r w:rsidRPr="00DB0B87">
        <w:rPr>
          <w:lang w:val="en-US"/>
        </w:rPr>
        <w:t>Australia’s existing humanitarian offering. There is,</w:t>
      </w:r>
      <w:r>
        <w:rPr>
          <w:lang w:val="en-US"/>
        </w:rPr>
        <w:t xml:space="preserve"> </w:t>
      </w:r>
      <w:r w:rsidRPr="00DB0B87">
        <w:rPr>
          <w:lang w:val="en-US"/>
        </w:rPr>
        <w:t>however, a greater need for Australia’s</w:t>
      </w:r>
      <w:r>
        <w:rPr>
          <w:lang w:val="en-US"/>
        </w:rPr>
        <w:t xml:space="preserve"> </w:t>
      </w:r>
      <w:r w:rsidRPr="00DB0B87">
        <w:rPr>
          <w:lang w:val="en-US"/>
        </w:rPr>
        <w:t>humanitarian response to be increasingly</w:t>
      </w:r>
      <w:r>
        <w:rPr>
          <w:lang w:val="en-US"/>
        </w:rPr>
        <w:t xml:space="preserve"> </w:t>
      </w:r>
      <w:r w:rsidRPr="00DB0B87">
        <w:rPr>
          <w:lang w:val="en-US"/>
        </w:rPr>
        <w:t>coordinated, efficient and integrated within the</w:t>
      </w:r>
      <w:r>
        <w:rPr>
          <w:lang w:val="en-US"/>
        </w:rPr>
        <w:t xml:space="preserve"> </w:t>
      </w:r>
      <w:r w:rsidRPr="00DB0B87">
        <w:rPr>
          <w:lang w:val="en-US"/>
        </w:rPr>
        <w:t>existing humanitarian response architecture.</w:t>
      </w:r>
    </w:p>
    <w:p w14:paraId="477A4DF9" w14:textId="24E20E98" w:rsidR="00DB0B87" w:rsidRDefault="00DB0B87" w:rsidP="00DB0B87">
      <w:pPr>
        <w:rPr>
          <w:lang w:val="en-US"/>
        </w:rPr>
      </w:pPr>
      <w:r w:rsidRPr="00DB0B87">
        <w:rPr>
          <w:lang w:val="en-US"/>
        </w:rPr>
        <w:t>This year, the HLC took steps towards improving</w:t>
      </w:r>
      <w:r>
        <w:rPr>
          <w:lang w:val="en-US"/>
        </w:rPr>
        <w:t xml:space="preserve"> </w:t>
      </w:r>
      <w:r w:rsidRPr="00DB0B87">
        <w:rPr>
          <w:lang w:val="en-US"/>
        </w:rPr>
        <w:t>coordination and efficiency through the inaugural</w:t>
      </w:r>
      <w:r>
        <w:rPr>
          <w:lang w:val="en-US"/>
        </w:rPr>
        <w:t xml:space="preserve"> </w:t>
      </w:r>
      <w:r w:rsidRPr="00DB0B87">
        <w:rPr>
          <w:lang w:val="en-US"/>
        </w:rPr>
        <w:t>Team Australia Open Day. In partnership with</w:t>
      </w:r>
      <w:r>
        <w:rPr>
          <w:lang w:val="en-US"/>
        </w:rPr>
        <w:t xml:space="preserve"> </w:t>
      </w:r>
      <w:r w:rsidRPr="00DB0B87">
        <w:rPr>
          <w:lang w:val="en-US"/>
        </w:rPr>
        <w:t xml:space="preserve">DFAT, HLC welcomed </w:t>
      </w:r>
      <w:proofErr w:type="spellStart"/>
      <w:r w:rsidRPr="00DB0B87">
        <w:rPr>
          <w:lang w:val="en-US"/>
        </w:rPr>
        <w:t>Defence</w:t>
      </w:r>
      <w:proofErr w:type="spellEnd"/>
      <w:r w:rsidRPr="00DB0B87">
        <w:rPr>
          <w:lang w:val="en-US"/>
        </w:rPr>
        <w:t xml:space="preserve"> and Australia’s</w:t>
      </w:r>
      <w:r>
        <w:rPr>
          <w:lang w:val="en-US"/>
        </w:rPr>
        <w:t xml:space="preserve"> </w:t>
      </w:r>
      <w:r w:rsidRPr="00DB0B87">
        <w:rPr>
          <w:lang w:val="en-US"/>
        </w:rPr>
        <w:t>humanitarian response partners for a full day to</w:t>
      </w:r>
      <w:r>
        <w:rPr>
          <w:lang w:val="en-US"/>
        </w:rPr>
        <w:t xml:space="preserve"> </w:t>
      </w:r>
      <w:r w:rsidRPr="00DB0B87">
        <w:rPr>
          <w:lang w:val="en-US"/>
        </w:rPr>
        <w:t>learn more about our humanitarian logistics</w:t>
      </w:r>
      <w:r>
        <w:rPr>
          <w:lang w:val="en-US"/>
        </w:rPr>
        <w:t xml:space="preserve"> </w:t>
      </w:r>
      <w:r w:rsidRPr="00DB0B87">
        <w:rPr>
          <w:lang w:val="en-US"/>
        </w:rPr>
        <w:t>capability, as well as the strengths, challenges and</w:t>
      </w:r>
      <w:r>
        <w:rPr>
          <w:lang w:val="en-US"/>
        </w:rPr>
        <w:t xml:space="preserve"> </w:t>
      </w:r>
      <w:r w:rsidRPr="00DB0B87">
        <w:rPr>
          <w:lang w:val="en-US"/>
        </w:rPr>
        <w:t>opportunities in humanitarian disaster response.</w:t>
      </w:r>
      <w:r>
        <w:rPr>
          <w:lang w:val="en-US"/>
        </w:rPr>
        <w:t xml:space="preserve"> </w:t>
      </w:r>
      <w:r w:rsidRPr="00DB0B87">
        <w:rPr>
          <w:lang w:val="en-US"/>
        </w:rPr>
        <w:t>Team Australia partners also had the opportunity</w:t>
      </w:r>
      <w:r>
        <w:rPr>
          <w:lang w:val="en-US"/>
        </w:rPr>
        <w:t xml:space="preserve"> </w:t>
      </w:r>
      <w:r w:rsidRPr="00DB0B87">
        <w:rPr>
          <w:lang w:val="en-US"/>
        </w:rPr>
        <w:t>to engage directly with DFAT to understand the</w:t>
      </w:r>
      <w:r>
        <w:rPr>
          <w:lang w:val="en-US"/>
        </w:rPr>
        <w:t xml:space="preserve"> </w:t>
      </w:r>
      <w:r w:rsidRPr="00DB0B87">
        <w:rPr>
          <w:lang w:val="en-US"/>
        </w:rPr>
        <w:t>strategic landscape for the future.</w:t>
      </w:r>
    </w:p>
    <w:p w14:paraId="28D23877" w14:textId="1012E307" w:rsidR="00DB0B87" w:rsidRPr="00377422" w:rsidRDefault="00377422" w:rsidP="00DB0B87">
      <w:pPr>
        <w:rPr>
          <w:i/>
          <w:sz w:val="18"/>
          <w:szCs w:val="20"/>
          <w:lang w:val="en-US"/>
        </w:rPr>
      </w:pPr>
      <w:r>
        <w:rPr>
          <w:noProof/>
          <w:lang w:val="en-US"/>
        </w:rPr>
        <w:drawing>
          <wp:inline distT="0" distB="0" distL="0" distR="0" wp14:anchorId="3FA8F08A" wp14:editId="7AAFB620">
            <wp:extent cx="6120130" cy="3443605"/>
            <wp:effectExtent l="0" t="0" r="0" b="4445"/>
            <wp:docPr id="1109169726" name="Picture 19" descr="A large group of people in various uniforms standing in a semi-circle in a warehouse listening to a presentation by the person in the middle of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69726" name="Picture 19" descr="A large group of people in various uniforms standing in a semi-circle in a warehouse listening to a presentation by the person in the middle of the group"/>
                    <pic:cNvPicPr/>
                  </pic:nvPicPr>
                  <pic:blipFill>
                    <a:blip r:embed="rId30" cstate="screen">
                      <a:extLst>
                        <a:ext uri="{28A0092B-C50C-407E-A947-70E740481C1C}">
                          <a14:useLocalDpi xmlns:a14="http://schemas.microsoft.com/office/drawing/2010/main"/>
                        </a:ext>
                      </a:extLst>
                    </a:blip>
                    <a:stretch>
                      <a:fillRect/>
                    </a:stretch>
                  </pic:blipFill>
                  <pic:spPr>
                    <a:xfrm>
                      <a:off x="0" y="0"/>
                      <a:ext cx="6120130" cy="3443605"/>
                    </a:xfrm>
                    <a:prstGeom prst="rect">
                      <a:avLst/>
                    </a:prstGeom>
                  </pic:spPr>
                </pic:pic>
              </a:graphicData>
            </a:graphic>
          </wp:inline>
        </w:drawing>
      </w:r>
      <w:r w:rsidR="00DB0B87">
        <w:rPr>
          <w:lang w:val="en-US"/>
        </w:rPr>
        <w:t xml:space="preserve"> </w:t>
      </w:r>
      <w:r w:rsidR="00DB0B87" w:rsidRPr="00377422">
        <w:rPr>
          <w:i/>
          <w:sz w:val="18"/>
          <w:szCs w:val="20"/>
          <w:lang w:val="en-US"/>
        </w:rPr>
        <w:t>Shelley Thomas, Response Director, welcomes Australia’s deployable capabilities to the Humanitarian Logistics Capability warehouse on 16 May 2024. (Source: Reginald Ramos, HLC)</w:t>
      </w:r>
    </w:p>
    <w:p w14:paraId="6D9B4149" w14:textId="4C1D7B20" w:rsidR="00DB0B87" w:rsidRDefault="00DB0B87" w:rsidP="0038295C">
      <w:pPr>
        <w:pStyle w:val="Head2"/>
        <w:rPr>
          <w:color w:val="02616F" w:themeColor="accent1" w:themeShade="80"/>
        </w:rPr>
      </w:pPr>
      <w:bookmarkStart w:id="59" w:name="_Toc183164283"/>
      <w:r w:rsidRPr="00DB0B87">
        <w:rPr>
          <w:color w:val="02616F" w:themeColor="accent1" w:themeShade="80"/>
        </w:rPr>
        <w:t>MONITORING, EVALUATION</w:t>
      </w:r>
      <w:r>
        <w:rPr>
          <w:color w:val="02616F" w:themeColor="accent1" w:themeShade="80"/>
        </w:rPr>
        <w:t xml:space="preserve"> </w:t>
      </w:r>
      <w:r w:rsidRPr="00DB0B87">
        <w:rPr>
          <w:color w:val="02616F" w:themeColor="accent1" w:themeShade="80"/>
        </w:rPr>
        <w:t>AND LEARNING</w:t>
      </w:r>
      <w:bookmarkEnd w:id="59"/>
    </w:p>
    <w:p w14:paraId="1681B4A7" w14:textId="77777777" w:rsidR="00DB0B87" w:rsidRDefault="00DB0B87" w:rsidP="00DB0B87">
      <w:pPr>
        <w:rPr>
          <w:lang w:val="en-US"/>
        </w:rPr>
      </w:pPr>
      <w:r w:rsidRPr="00DB0B87">
        <w:rPr>
          <w:lang w:val="en-US"/>
        </w:rPr>
        <w:t>HLC is committed to maintaining a robust</w:t>
      </w:r>
      <w:r>
        <w:rPr>
          <w:lang w:val="en-US"/>
        </w:rPr>
        <w:t xml:space="preserve"> </w:t>
      </w:r>
      <w:r w:rsidRPr="00DB0B87">
        <w:rPr>
          <w:lang w:val="en-US"/>
        </w:rPr>
        <w:t>Monitoring, Evaluation and Learning (MEL)</w:t>
      </w:r>
      <w:r>
        <w:rPr>
          <w:lang w:val="en-US"/>
        </w:rPr>
        <w:t xml:space="preserve"> </w:t>
      </w:r>
      <w:r w:rsidRPr="00DB0B87">
        <w:rPr>
          <w:lang w:val="en-US"/>
        </w:rPr>
        <w:t>approach to ensure our work is monitored and</w:t>
      </w:r>
      <w:r>
        <w:rPr>
          <w:lang w:val="en-US"/>
        </w:rPr>
        <w:t xml:space="preserve"> </w:t>
      </w:r>
      <w:r w:rsidRPr="00DB0B87">
        <w:rPr>
          <w:lang w:val="en-US"/>
        </w:rPr>
        <w:t>evaluated against its intended goal and objectives.</w:t>
      </w:r>
      <w:r>
        <w:rPr>
          <w:lang w:val="en-US"/>
        </w:rPr>
        <w:t xml:space="preserve"> </w:t>
      </w:r>
    </w:p>
    <w:p w14:paraId="18DA057A" w14:textId="77777777" w:rsidR="00DB0B87" w:rsidRDefault="00DB0B87" w:rsidP="00DB0B87">
      <w:pPr>
        <w:rPr>
          <w:lang w:val="en-US"/>
        </w:rPr>
      </w:pPr>
      <w:r w:rsidRPr="00DB0B87">
        <w:rPr>
          <w:lang w:val="en-US"/>
        </w:rPr>
        <w:t>In December 2023, the HLC commenced an</w:t>
      </w:r>
      <w:r>
        <w:rPr>
          <w:lang w:val="en-US"/>
        </w:rPr>
        <w:t xml:space="preserve"> </w:t>
      </w:r>
      <w:r w:rsidRPr="00DB0B87">
        <w:rPr>
          <w:lang w:val="en-US"/>
        </w:rPr>
        <w:t>evidence-based refresh of the MEL Framework,</w:t>
      </w:r>
      <w:r>
        <w:rPr>
          <w:lang w:val="en-US"/>
        </w:rPr>
        <w:t xml:space="preserve"> </w:t>
      </w:r>
      <w:r w:rsidRPr="00DB0B87">
        <w:rPr>
          <w:lang w:val="en-US"/>
        </w:rPr>
        <w:t>strengthening the focus on program effectiveness</w:t>
      </w:r>
      <w:r>
        <w:rPr>
          <w:lang w:val="en-US"/>
        </w:rPr>
        <w:t xml:space="preserve"> </w:t>
      </w:r>
      <w:r w:rsidRPr="00DB0B87">
        <w:rPr>
          <w:lang w:val="en-US"/>
        </w:rPr>
        <w:t>(measuring success, results, challenges and</w:t>
      </w:r>
      <w:r>
        <w:rPr>
          <w:lang w:val="en-US"/>
        </w:rPr>
        <w:t xml:space="preserve"> </w:t>
      </w:r>
      <w:r w:rsidRPr="00DB0B87">
        <w:rPr>
          <w:lang w:val="en-US"/>
        </w:rPr>
        <w:t>learnings) and alignment with ongoing DFAT</w:t>
      </w:r>
      <w:r>
        <w:rPr>
          <w:lang w:val="en-US"/>
        </w:rPr>
        <w:t xml:space="preserve"> </w:t>
      </w:r>
      <w:r w:rsidRPr="00DB0B87">
        <w:rPr>
          <w:lang w:val="en-US"/>
        </w:rPr>
        <w:t>requirements. This involved creation of an updated</w:t>
      </w:r>
      <w:r>
        <w:rPr>
          <w:lang w:val="en-US"/>
        </w:rPr>
        <w:t xml:space="preserve"> </w:t>
      </w:r>
      <w:r w:rsidRPr="00DB0B87">
        <w:rPr>
          <w:lang w:val="en-US"/>
        </w:rPr>
        <w:t>and refined list of program indicators, realignment</w:t>
      </w:r>
      <w:r>
        <w:rPr>
          <w:lang w:val="en-US"/>
        </w:rPr>
        <w:t xml:space="preserve"> </w:t>
      </w:r>
      <w:r w:rsidRPr="00DB0B87">
        <w:rPr>
          <w:lang w:val="en-US"/>
        </w:rPr>
        <w:t>of key operational areas (and their associated</w:t>
      </w:r>
      <w:r>
        <w:rPr>
          <w:lang w:val="en-US"/>
        </w:rPr>
        <w:t xml:space="preserve"> </w:t>
      </w:r>
      <w:r w:rsidRPr="00DB0B87">
        <w:rPr>
          <w:lang w:val="en-US"/>
        </w:rPr>
        <w:t>indicators) into key domains, and ongoing</w:t>
      </w:r>
      <w:r>
        <w:rPr>
          <w:lang w:val="en-US"/>
        </w:rPr>
        <w:t xml:space="preserve"> </w:t>
      </w:r>
      <w:r w:rsidRPr="00DB0B87">
        <w:rPr>
          <w:lang w:val="en-US"/>
        </w:rPr>
        <w:t>consultation with operational program pillars.</w:t>
      </w:r>
      <w:r>
        <w:rPr>
          <w:lang w:val="en-US"/>
        </w:rPr>
        <w:t xml:space="preserve"> </w:t>
      </w:r>
    </w:p>
    <w:p w14:paraId="5E8B6657" w14:textId="72241DE1" w:rsidR="00DB0B87" w:rsidRDefault="00DB0B87" w:rsidP="00DB0B87">
      <w:pPr>
        <w:rPr>
          <w:lang w:val="en-US"/>
        </w:rPr>
      </w:pPr>
      <w:r w:rsidRPr="00DB0B87">
        <w:rPr>
          <w:lang w:val="en-US"/>
        </w:rPr>
        <w:t>We closely engaged with DFAT’s Humanitarian</w:t>
      </w:r>
      <w:r>
        <w:rPr>
          <w:lang w:val="en-US"/>
        </w:rPr>
        <w:t xml:space="preserve"> </w:t>
      </w:r>
      <w:r w:rsidRPr="00DB0B87">
        <w:rPr>
          <w:lang w:val="en-US"/>
        </w:rPr>
        <w:t>Division’s Monitoring and Evaluation Technical</w:t>
      </w:r>
      <w:r>
        <w:rPr>
          <w:lang w:val="en-US"/>
        </w:rPr>
        <w:t xml:space="preserve"> </w:t>
      </w:r>
      <w:r w:rsidRPr="00DB0B87">
        <w:rPr>
          <w:lang w:val="en-US"/>
        </w:rPr>
        <w:t>Specialist to strengthen our M&amp;E approach, to</w:t>
      </w:r>
      <w:r>
        <w:rPr>
          <w:lang w:val="en-US"/>
        </w:rPr>
        <w:t xml:space="preserve"> </w:t>
      </w:r>
      <w:r w:rsidRPr="00DB0B87">
        <w:rPr>
          <w:lang w:val="en-US"/>
        </w:rPr>
        <w:t>more accurately measure our outcomes. This</w:t>
      </w:r>
      <w:r>
        <w:rPr>
          <w:lang w:val="en-US"/>
        </w:rPr>
        <w:t xml:space="preserve"> </w:t>
      </w:r>
      <w:r w:rsidRPr="00DB0B87">
        <w:rPr>
          <w:lang w:val="en-US"/>
        </w:rPr>
        <w:t>approach was approved in April 2024. We also</w:t>
      </w:r>
      <w:r>
        <w:rPr>
          <w:lang w:val="en-US"/>
        </w:rPr>
        <w:t xml:space="preserve"> </w:t>
      </w:r>
      <w:r w:rsidRPr="00DB0B87">
        <w:rPr>
          <w:lang w:val="en-US"/>
        </w:rPr>
        <w:t>developed a new reporting format that further</w:t>
      </w:r>
      <w:r>
        <w:rPr>
          <w:lang w:val="en-US"/>
        </w:rPr>
        <w:t xml:space="preserve"> </w:t>
      </w:r>
      <w:r w:rsidRPr="00DB0B87">
        <w:rPr>
          <w:lang w:val="en-US"/>
        </w:rPr>
        <w:t>aligns with DFAT information requirements.</w:t>
      </w:r>
    </w:p>
    <w:p w14:paraId="631859E1" w14:textId="56DC31F4" w:rsidR="00DB0B87" w:rsidRPr="00DB0B87" w:rsidRDefault="00DB0B87" w:rsidP="0038295C">
      <w:pPr>
        <w:pStyle w:val="Head2"/>
        <w:rPr>
          <w:color w:val="02616F" w:themeColor="accent1" w:themeShade="80"/>
        </w:rPr>
      </w:pPr>
      <w:bookmarkStart w:id="60" w:name="_Toc183164284"/>
      <w:r w:rsidRPr="00DB0B87">
        <w:rPr>
          <w:color w:val="02616F" w:themeColor="accent1" w:themeShade="80"/>
        </w:rPr>
        <w:t>TELLING OUR STORY</w:t>
      </w:r>
      <w:bookmarkEnd w:id="60"/>
    </w:p>
    <w:p w14:paraId="51F25382" w14:textId="1E5469C2" w:rsidR="00DB0B87" w:rsidRDefault="00DB0B87" w:rsidP="00DB0B87">
      <w:pPr>
        <w:rPr>
          <w:lang w:val="en-US"/>
        </w:rPr>
      </w:pPr>
      <w:r w:rsidRPr="00DB0B87">
        <w:rPr>
          <w:lang w:val="en-US"/>
        </w:rPr>
        <w:t>Our strategic communications and storytelling</w:t>
      </w:r>
      <w:r>
        <w:rPr>
          <w:lang w:val="en-US"/>
        </w:rPr>
        <w:t xml:space="preserve"> </w:t>
      </w:r>
      <w:r w:rsidRPr="00DB0B87">
        <w:rPr>
          <w:lang w:val="en-US"/>
        </w:rPr>
        <w:t>were guided by a Communications Strategy and</w:t>
      </w:r>
      <w:r>
        <w:rPr>
          <w:lang w:val="en-US"/>
        </w:rPr>
        <w:t xml:space="preserve"> </w:t>
      </w:r>
      <w:r w:rsidRPr="00DB0B87">
        <w:rPr>
          <w:lang w:val="en-US"/>
        </w:rPr>
        <w:t>annual work plan, in close consultation with DFAT’s</w:t>
      </w:r>
      <w:r>
        <w:rPr>
          <w:lang w:val="en-US"/>
        </w:rPr>
        <w:t xml:space="preserve"> </w:t>
      </w:r>
      <w:r w:rsidRPr="00DB0B87">
        <w:rPr>
          <w:lang w:val="en-US"/>
        </w:rPr>
        <w:t>HPD and emerging priorities.</w:t>
      </w:r>
    </w:p>
    <w:p w14:paraId="234D852F" w14:textId="77777777" w:rsidR="00CB4253" w:rsidRDefault="00CB4253" w:rsidP="00CB4253">
      <w:pPr>
        <w:rPr>
          <w:lang w:val="en-US"/>
        </w:rPr>
      </w:pPr>
      <w:r w:rsidRPr="00CB4253">
        <w:rPr>
          <w:lang w:val="en-US"/>
        </w:rPr>
        <w:lastRenderedPageBreak/>
        <w:t>This year marked the first time Humanitarian</w:t>
      </w:r>
      <w:r>
        <w:rPr>
          <w:lang w:val="en-US"/>
        </w:rPr>
        <w:t xml:space="preserve"> </w:t>
      </w:r>
      <w:r w:rsidRPr="00CB4253">
        <w:rPr>
          <w:lang w:val="en-US"/>
        </w:rPr>
        <w:t>Logistics Capability content was part of DFAT’s</w:t>
      </w:r>
      <w:r>
        <w:rPr>
          <w:lang w:val="en-US"/>
        </w:rPr>
        <w:t xml:space="preserve"> </w:t>
      </w:r>
      <w:r w:rsidRPr="00CB4253">
        <w:rPr>
          <w:lang w:val="en-US"/>
        </w:rPr>
        <w:t>social media channels, following the recruitment of</w:t>
      </w:r>
      <w:r>
        <w:rPr>
          <w:lang w:val="en-US"/>
        </w:rPr>
        <w:t xml:space="preserve"> </w:t>
      </w:r>
      <w:r w:rsidRPr="00CB4253">
        <w:rPr>
          <w:lang w:val="en-US"/>
        </w:rPr>
        <w:t>a Senior Communications Advisor embedded in</w:t>
      </w:r>
      <w:r>
        <w:rPr>
          <w:lang w:val="en-US"/>
        </w:rPr>
        <w:t xml:space="preserve"> </w:t>
      </w:r>
      <w:r w:rsidRPr="00CB4253">
        <w:rPr>
          <w:lang w:val="en-US"/>
        </w:rPr>
        <w:t>DFAT HPD in the last reporting period.</w:t>
      </w:r>
    </w:p>
    <w:p w14:paraId="43E76EBB" w14:textId="13CFB3C5" w:rsidR="00CB4253" w:rsidRDefault="00CB4253" w:rsidP="00CB4253">
      <w:pPr>
        <w:rPr>
          <w:lang w:val="en-US"/>
        </w:rPr>
      </w:pPr>
      <w:r w:rsidRPr="00CB4253">
        <w:rPr>
          <w:lang w:val="en-US"/>
        </w:rPr>
        <w:t>The primary broadcast channel was DFAT’s</w:t>
      </w:r>
      <w:r>
        <w:rPr>
          <w:lang w:val="en-US"/>
        </w:rPr>
        <w:t xml:space="preserve"> </w:t>
      </w:r>
      <w:r w:rsidRPr="00CB4253">
        <w:rPr>
          <w:lang w:val="en-US"/>
        </w:rPr>
        <w:t>@AusHumanitarian X (Twitter) account. This</w:t>
      </w:r>
      <w:r>
        <w:rPr>
          <w:lang w:val="en-US"/>
        </w:rPr>
        <w:t xml:space="preserve"> </w:t>
      </w:r>
      <w:r w:rsidRPr="00CB4253">
        <w:rPr>
          <w:lang w:val="en-US"/>
        </w:rPr>
        <w:t>included content surrounding World Humanitarian</w:t>
      </w:r>
      <w:r>
        <w:rPr>
          <w:lang w:val="en-US"/>
        </w:rPr>
        <w:t xml:space="preserve"> </w:t>
      </w:r>
      <w:r w:rsidRPr="00CB4253">
        <w:rPr>
          <w:lang w:val="en-US"/>
        </w:rPr>
        <w:t>Day, Team Australian Open Day, greening</w:t>
      </w:r>
      <w:r>
        <w:rPr>
          <w:lang w:val="en-US"/>
        </w:rPr>
        <w:t xml:space="preserve"> </w:t>
      </w:r>
      <w:r w:rsidRPr="00CB4253">
        <w:rPr>
          <w:lang w:val="en-US"/>
        </w:rPr>
        <w:t>humanitarian action and disaster responses such</w:t>
      </w:r>
      <w:r>
        <w:rPr>
          <w:lang w:val="en-US"/>
        </w:rPr>
        <w:t xml:space="preserve"> </w:t>
      </w:r>
      <w:r w:rsidRPr="00CB4253">
        <w:rPr>
          <w:lang w:val="en-US"/>
        </w:rPr>
        <w:t>as Tropical Cyclones Judy, Kevin and Lola in</w:t>
      </w:r>
      <w:r>
        <w:rPr>
          <w:lang w:val="en-US"/>
        </w:rPr>
        <w:t xml:space="preserve"> </w:t>
      </w:r>
      <w:r w:rsidRPr="00CB4253">
        <w:rPr>
          <w:lang w:val="en-US"/>
        </w:rPr>
        <w:t xml:space="preserve">Vanuatu. This also led to the </w:t>
      </w:r>
      <w:proofErr w:type="spellStart"/>
      <w:r w:rsidRPr="00CB4253">
        <w:rPr>
          <w:lang w:val="en-US"/>
        </w:rPr>
        <w:t>revitalisation</w:t>
      </w:r>
      <w:proofErr w:type="spellEnd"/>
      <w:r w:rsidRPr="00CB4253">
        <w:rPr>
          <w:lang w:val="en-US"/>
        </w:rPr>
        <w:t xml:space="preserve"> of the</w:t>
      </w:r>
      <w:r>
        <w:rPr>
          <w:lang w:val="en-US"/>
        </w:rPr>
        <w:t xml:space="preserve"> </w:t>
      </w:r>
      <w:r w:rsidRPr="00CB4253">
        <w:rPr>
          <w:lang w:val="en-US"/>
        </w:rPr>
        <w:t>DFAT webpage on humanitarian logistics and</w:t>
      </w:r>
      <w:r>
        <w:rPr>
          <w:lang w:val="en-US"/>
        </w:rPr>
        <w:t xml:space="preserve"> </w:t>
      </w:r>
      <w:r w:rsidRPr="00CB4253">
        <w:rPr>
          <w:lang w:val="en-US"/>
        </w:rPr>
        <w:t>contribution to the DFAT Crisis Hub.</w:t>
      </w:r>
    </w:p>
    <w:p w14:paraId="06DE6285" w14:textId="2F908B3B" w:rsidR="00CB4253" w:rsidRDefault="00CB4253" w:rsidP="00CB4253">
      <w:pPr>
        <w:rPr>
          <w:lang w:val="en-US"/>
        </w:rPr>
      </w:pPr>
      <w:r w:rsidRPr="00CB4253">
        <w:rPr>
          <w:lang w:val="en-US"/>
        </w:rPr>
        <w:t>To support our storytelling, there was a focus on</w:t>
      </w:r>
      <w:r>
        <w:rPr>
          <w:lang w:val="en-US"/>
        </w:rPr>
        <w:t xml:space="preserve"> </w:t>
      </w:r>
      <w:r w:rsidRPr="00CB4253">
        <w:rPr>
          <w:lang w:val="en-US"/>
        </w:rPr>
        <w:t>building the quantity of high-quality assets on</w:t>
      </w:r>
      <w:r>
        <w:rPr>
          <w:lang w:val="en-US"/>
        </w:rPr>
        <w:t xml:space="preserve"> </w:t>
      </w:r>
      <w:r w:rsidRPr="00CB4253">
        <w:rPr>
          <w:lang w:val="en-US"/>
        </w:rPr>
        <w:t xml:space="preserve">DFAT’s </w:t>
      </w:r>
      <w:r>
        <w:rPr>
          <w:lang w:val="en-US"/>
        </w:rPr>
        <w:t>M</w:t>
      </w:r>
      <w:r w:rsidRPr="00CB4253">
        <w:rPr>
          <w:lang w:val="en-US"/>
        </w:rPr>
        <w:t>edia Library. This year saw 100+ images</w:t>
      </w:r>
      <w:r>
        <w:rPr>
          <w:lang w:val="en-US"/>
        </w:rPr>
        <w:t xml:space="preserve"> </w:t>
      </w:r>
      <w:r w:rsidRPr="00CB4253">
        <w:rPr>
          <w:lang w:val="en-US"/>
        </w:rPr>
        <w:t>and dozens of case studies being hosted on the</w:t>
      </w:r>
      <w:r>
        <w:rPr>
          <w:lang w:val="en-US"/>
        </w:rPr>
        <w:t xml:space="preserve"> </w:t>
      </w:r>
      <w:r w:rsidRPr="00CB4253">
        <w:rPr>
          <w:lang w:val="en-US"/>
        </w:rPr>
        <w:t>DFAT Media Library, with content being used in</w:t>
      </w:r>
      <w:r>
        <w:rPr>
          <w:lang w:val="en-US"/>
        </w:rPr>
        <w:t xml:space="preserve"> </w:t>
      </w:r>
      <w:r w:rsidRPr="00CB4253">
        <w:rPr>
          <w:lang w:val="en-US"/>
        </w:rPr>
        <w:t>the DFAT Corporate Plan (2023-24) and within</w:t>
      </w:r>
      <w:r>
        <w:rPr>
          <w:lang w:val="en-US"/>
        </w:rPr>
        <w:t xml:space="preserve"> </w:t>
      </w:r>
      <w:r w:rsidRPr="00CB4253">
        <w:rPr>
          <w:lang w:val="en-US"/>
        </w:rPr>
        <w:t>internal DFAT publication.</w:t>
      </w:r>
    </w:p>
    <w:p w14:paraId="266A18AD" w14:textId="681205B9" w:rsidR="00DB0B87" w:rsidRDefault="00CB4253" w:rsidP="00CB4253">
      <w:pPr>
        <w:rPr>
          <w:lang w:val="en-US"/>
        </w:rPr>
      </w:pPr>
      <w:r w:rsidRPr="00CB4253">
        <w:rPr>
          <w:lang w:val="en-US"/>
        </w:rPr>
        <w:t>The Senior Communications Adviser also co</w:t>
      </w:r>
      <w:r>
        <w:rPr>
          <w:lang w:val="en-US"/>
        </w:rPr>
        <w:t>-</w:t>
      </w:r>
      <w:r w:rsidRPr="00CB4253">
        <w:rPr>
          <w:lang w:val="en-US"/>
        </w:rPr>
        <w:t>delivered</w:t>
      </w:r>
      <w:r>
        <w:rPr>
          <w:lang w:val="en-US"/>
        </w:rPr>
        <w:t xml:space="preserve"> a</w:t>
      </w:r>
      <w:r w:rsidRPr="00CB4253">
        <w:rPr>
          <w:lang w:val="en-US"/>
        </w:rPr>
        <w:t>n</w:t>
      </w:r>
      <w:r>
        <w:rPr>
          <w:lang w:val="en-US"/>
        </w:rPr>
        <w:t xml:space="preserve"> </w:t>
      </w:r>
      <w:r w:rsidRPr="00CB4253">
        <w:rPr>
          <w:lang w:val="en-US"/>
        </w:rPr>
        <w:t>‘iPhone</w:t>
      </w:r>
      <w:r>
        <w:rPr>
          <w:lang w:val="en-US"/>
        </w:rPr>
        <w:t xml:space="preserve"> </w:t>
      </w:r>
      <w:r w:rsidRPr="00CB4253">
        <w:rPr>
          <w:lang w:val="en-US"/>
        </w:rPr>
        <w:t>photography’</w:t>
      </w:r>
      <w:r>
        <w:rPr>
          <w:lang w:val="en-US"/>
        </w:rPr>
        <w:t xml:space="preserve"> </w:t>
      </w:r>
      <w:r w:rsidRPr="00CB4253">
        <w:rPr>
          <w:lang w:val="en-US"/>
        </w:rPr>
        <w:t>workshop</w:t>
      </w:r>
      <w:r>
        <w:rPr>
          <w:lang w:val="en-US"/>
        </w:rPr>
        <w:t xml:space="preserve"> </w:t>
      </w:r>
      <w:r w:rsidRPr="00CB4253">
        <w:rPr>
          <w:lang w:val="en-US"/>
        </w:rPr>
        <w:t>for</w:t>
      </w:r>
      <w:r>
        <w:rPr>
          <w:lang w:val="en-US"/>
        </w:rPr>
        <w:t xml:space="preserve"> </w:t>
      </w:r>
      <w:r w:rsidRPr="00CB4253">
        <w:rPr>
          <w:lang w:val="en-US"/>
        </w:rPr>
        <w:t>DFAT</w:t>
      </w:r>
      <w:r>
        <w:rPr>
          <w:lang w:val="en-US"/>
        </w:rPr>
        <w:t xml:space="preserve"> </w:t>
      </w:r>
      <w:r w:rsidRPr="00CB4253">
        <w:rPr>
          <w:lang w:val="en-US"/>
        </w:rPr>
        <w:t>HPD,</w:t>
      </w:r>
      <w:r>
        <w:rPr>
          <w:lang w:val="en-US"/>
        </w:rPr>
        <w:t xml:space="preserve"> </w:t>
      </w:r>
      <w:proofErr w:type="gramStart"/>
      <w:r>
        <w:rPr>
          <w:lang w:val="en-US"/>
        </w:rPr>
        <w:t xml:space="preserve">and </w:t>
      </w:r>
      <w:r w:rsidRPr="00CB4253">
        <w:rPr>
          <w:lang w:val="en-US"/>
        </w:rPr>
        <w:t>also</w:t>
      </w:r>
      <w:proofErr w:type="gramEnd"/>
      <w:r>
        <w:rPr>
          <w:lang w:val="en-US"/>
        </w:rPr>
        <w:t xml:space="preserve"> </w:t>
      </w:r>
      <w:r w:rsidRPr="00CB4253">
        <w:rPr>
          <w:lang w:val="en-US"/>
        </w:rPr>
        <w:t>developed</w:t>
      </w:r>
      <w:r>
        <w:rPr>
          <w:lang w:val="en-US"/>
        </w:rPr>
        <w:t xml:space="preserve"> </w:t>
      </w:r>
      <w:r w:rsidRPr="00CB4253">
        <w:rPr>
          <w:lang w:val="en-US"/>
        </w:rPr>
        <w:t>a</w:t>
      </w:r>
      <w:r>
        <w:rPr>
          <w:lang w:val="en-US"/>
        </w:rPr>
        <w:t xml:space="preserve"> </w:t>
      </w:r>
      <w:r w:rsidRPr="00CB4253">
        <w:rPr>
          <w:lang w:val="en-US"/>
        </w:rPr>
        <w:t>Guidance</w:t>
      </w:r>
      <w:r>
        <w:rPr>
          <w:lang w:val="en-US"/>
        </w:rPr>
        <w:t xml:space="preserve"> </w:t>
      </w:r>
      <w:r w:rsidRPr="00CB4253">
        <w:rPr>
          <w:lang w:val="en-US"/>
        </w:rPr>
        <w:t>Note</w:t>
      </w:r>
      <w:r>
        <w:rPr>
          <w:lang w:val="en-US"/>
        </w:rPr>
        <w:t xml:space="preserve"> </w:t>
      </w:r>
      <w:r w:rsidRPr="00CB4253">
        <w:rPr>
          <w:lang w:val="en-US"/>
        </w:rPr>
        <w:t>–</w:t>
      </w:r>
      <w:r>
        <w:rPr>
          <w:lang w:val="en-US"/>
        </w:rPr>
        <w:t xml:space="preserve"> </w:t>
      </w:r>
      <w:r w:rsidRPr="00CB4253">
        <w:rPr>
          <w:lang w:val="en-US"/>
        </w:rPr>
        <w:t>Photographing</w:t>
      </w:r>
      <w:r>
        <w:rPr>
          <w:lang w:val="en-US"/>
        </w:rPr>
        <w:t xml:space="preserve"> </w:t>
      </w:r>
      <w:r w:rsidRPr="00CB4253">
        <w:rPr>
          <w:lang w:val="en-US"/>
        </w:rPr>
        <w:t>Australia’s</w:t>
      </w:r>
      <w:r>
        <w:rPr>
          <w:lang w:val="en-US"/>
        </w:rPr>
        <w:t xml:space="preserve"> </w:t>
      </w:r>
      <w:r w:rsidRPr="00CB4253">
        <w:rPr>
          <w:lang w:val="en-US"/>
        </w:rPr>
        <w:t>Humanitarian</w:t>
      </w:r>
      <w:r>
        <w:rPr>
          <w:lang w:val="en-US"/>
        </w:rPr>
        <w:t xml:space="preserve"> </w:t>
      </w:r>
      <w:r w:rsidRPr="00CB4253">
        <w:rPr>
          <w:lang w:val="en-US"/>
        </w:rPr>
        <w:t>Emergency</w:t>
      </w:r>
      <w:r>
        <w:rPr>
          <w:lang w:val="en-US"/>
        </w:rPr>
        <w:t xml:space="preserve"> </w:t>
      </w:r>
      <w:r w:rsidRPr="00CB4253">
        <w:rPr>
          <w:lang w:val="en-US"/>
        </w:rPr>
        <w:t>Relief</w:t>
      </w:r>
      <w:r>
        <w:rPr>
          <w:lang w:val="en-US"/>
        </w:rPr>
        <w:t xml:space="preserve"> </w:t>
      </w:r>
      <w:r w:rsidRPr="00CB4253">
        <w:rPr>
          <w:lang w:val="en-US"/>
        </w:rPr>
        <w:t>Supplies</w:t>
      </w:r>
      <w:r>
        <w:rPr>
          <w:lang w:val="en-US"/>
        </w:rPr>
        <w:t xml:space="preserve"> </w:t>
      </w:r>
      <w:r w:rsidRPr="00CB4253">
        <w:rPr>
          <w:lang w:val="en-US"/>
        </w:rPr>
        <w:t>which</w:t>
      </w:r>
      <w:r>
        <w:rPr>
          <w:lang w:val="en-US"/>
        </w:rPr>
        <w:t xml:space="preserve"> </w:t>
      </w:r>
      <w:r w:rsidRPr="00CB4253">
        <w:rPr>
          <w:lang w:val="en-US"/>
        </w:rPr>
        <w:t>informed</w:t>
      </w:r>
      <w:r>
        <w:rPr>
          <w:lang w:val="en-US"/>
        </w:rPr>
        <w:t xml:space="preserve"> </w:t>
      </w:r>
      <w:r w:rsidRPr="00CB4253">
        <w:rPr>
          <w:lang w:val="en-US"/>
        </w:rPr>
        <w:t>DFAT’s</w:t>
      </w:r>
      <w:r>
        <w:rPr>
          <w:lang w:val="en-US"/>
        </w:rPr>
        <w:t xml:space="preserve"> </w:t>
      </w:r>
      <w:r w:rsidRPr="00CB4253">
        <w:rPr>
          <w:lang w:val="en-US"/>
        </w:rPr>
        <w:t>multimedia</w:t>
      </w:r>
      <w:r>
        <w:rPr>
          <w:lang w:val="en-US"/>
        </w:rPr>
        <w:t xml:space="preserve"> </w:t>
      </w:r>
      <w:r w:rsidRPr="00CB4253">
        <w:rPr>
          <w:lang w:val="en-US"/>
        </w:rPr>
        <w:t>training</w:t>
      </w:r>
      <w:r>
        <w:rPr>
          <w:lang w:val="en-US"/>
        </w:rPr>
        <w:t xml:space="preserve"> </w:t>
      </w:r>
      <w:r w:rsidRPr="00CB4253">
        <w:rPr>
          <w:lang w:val="en-US"/>
        </w:rPr>
        <w:t>to</w:t>
      </w:r>
      <w:r>
        <w:rPr>
          <w:lang w:val="en-US"/>
        </w:rPr>
        <w:t xml:space="preserve"> </w:t>
      </w:r>
      <w:r w:rsidRPr="00CB4253">
        <w:rPr>
          <w:lang w:val="en-US"/>
        </w:rPr>
        <w:t>Public</w:t>
      </w:r>
      <w:r>
        <w:rPr>
          <w:lang w:val="en-US"/>
        </w:rPr>
        <w:t xml:space="preserve"> </w:t>
      </w:r>
      <w:r w:rsidRPr="00CB4253">
        <w:rPr>
          <w:lang w:val="en-US"/>
        </w:rPr>
        <w:t>Diplomacy</w:t>
      </w:r>
      <w:r>
        <w:rPr>
          <w:lang w:val="en-US"/>
        </w:rPr>
        <w:t xml:space="preserve"> </w:t>
      </w:r>
      <w:r w:rsidRPr="00CB4253">
        <w:rPr>
          <w:lang w:val="en-US"/>
        </w:rPr>
        <w:t>Officers.</w:t>
      </w:r>
    </w:p>
    <w:p w14:paraId="4220BC3B" w14:textId="74CE47F2" w:rsidR="00CB4253" w:rsidRDefault="00CB4253" w:rsidP="0038295C">
      <w:pPr>
        <w:pStyle w:val="Head2"/>
        <w:rPr>
          <w:color w:val="02616F" w:themeColor="accent1" w:themeShade="80"/>
        </w:rPr>
      </w:pPr>
      <w:bookmarkStart w:id="61" w:name="_Toc183164285"/>
      <w:r w:rsidRPr="00CB4253">
        <w:rPr>
          <w:color w:val="02616F" w:themeColor="accent1" w:themeShade="80"/>
        </w:rPr>
        <w:t>PUBLIC DIPLOMACY</w:t>
      </w:r>
      <w:bookmarkEnd w:id="61"/>
    </w:p>
    <w:p w14:paraId="537F0E1F" w14:textId="77777777" w:rsidR="00CB4253" w:rsidRDefault="00CB4253" w:rsidP="00CB4253">
      <w:pPr>
        <w:rPr>
          <w:lang w:val="en-US"/>
        </w:rPr>
      </w:pPr>
      <w:r w:rsidRPr="00CB4253">
        <w:rPr>
          <w:lang w:val="en-US"/>
        </w:rPr>
        <w:t>The Humanitarian Logistics Capability warehouse</w:t>
      </w:r>
      <w:r>
        <w:rPr>
          <w:lang w:val="en-US"/>
        </w:rPr>
        <w:t xml:space="preserve"> </w:t>
      </w:r>
      <w:r w:rsidRPr="00CB4253">
        <w:rPr>
          <w:lang w:val="en-US"/>
        </w:rPr>
        <w:t>in Brisbane, Queensland continues to serve as a</w:t>
      </w:r>
      <w:r>
        <w:rPr>
          <w:lang w:val="en-US"/>
        </w:rPr>
        <w:t xml:space="preserve"> </w:t>
      </w:r>
      <w:r w:rsidRPr="00CB4253">
        <w:rPr>
          <w:lang w:val="en-US"/>
        </w:rPr>
        <w:t>symbolic and practical embodiment of Australia’s</w:t>
      </w:r>
      <w:r>
        <w:rPr>
          <w:lang w:val="en-US"/>
        </w:rPr>
        <w:t xml:space="preserve"> </w:t>
      </w:r>
      <w:r w:rsidRPr="00CB4253">
        <w:rPr>
          <w:lang w:val="en-US"/>
        </w:rPr>
        <w:t>commitment to the Indo-Pacific when disasters</w:t>
      </w:r>
      <w:r>
        <w:rPr>
          <w:lang w:val="en-US"/>
        </w:rPr>
        <w:t xml:space="preserve"> </w:t>
      </w:r>
      <w:r w:rsidRPr="00CB4253">
        <w:rPr>
          <w:lang w:val="en-US"/>
        </w:rPr>
        <w:t>strike. HLC has been focused on reforming our</w:t>
      </w:r>
      <w:r>
        <w:rPr>
          <w:lang w:val="en-US"/>
        </w:rPr>
        <w:t xml:space="preserve"> </w:t>
      </w:r>
      <w:r w:rsidRPr="00CB4253">
        <w:rPr>
          <w:lang w:val="en-US"/>
        </w:rPr>
        <w:t>public diplomacy approach to streamline our</w:t>
      </w:r>
      <w:r>
        <w:rPr>
          <w:lang w:val="en-US"/>
        </w:rPr>
        <w:t xml:space="preserve"> </w:t>
      </w:r>
      <w:r w:rsidRPr="00CB4253">
        <w:rPr>
          <w:lang w:val="en-US"/>
        </w:rPr>
        <w:t xml:space="preserve">internal processes to </w:t>
      </w:r>
      <w:proofErr w:type="spellStart"/>
      <w:r w:rsidRPr="00CB4253">
        <w:rPr>
          <w:lang w:val="en-US"/>
        </w:rPr>
        <w:t>maximise</w:t>
      </w:r>
      <w:proofErr w:type="spellEnd"/>
      <w:r w:rsidRPr="00CB4253">
        <w:rPr>
          <w:lang w:val="en-US"/>
        </w:rPr>
        <w:t xml:space="preserve"> the delivery and</w:t>
      </w:r>
      <w:r>
        <w:rPr>
          <w:lang w:val="en-US"/>
        </w:rPr>
        <w:t xml:space="preserve"> </w:t>
      </w:r>
      <w:r w:rsidRPr="00CB4253">
        <w:rPr>
          <w:lang w:val="en-US"/>
        </w:rPr>
        <w:t>public diplomacy value.</w:t>
      </w:r>
    </w:p>
    <w:p w14:paraId="5A3CCDAC" w14:textId="630CD54F" w:rsidR="00CB4253" w:rsidRDefault="00CB4253" w:rsidP="00CB4253">
      <w:pPr>
        <w:rPr>
          <w:lang w:val="en-US"/>
        </w:rPr>
      </w:pPr>
      <w:r w:rsidRPr="00CB4253">
        <w:rPr>
          <w:lang w:val="en-US"/>
        </w:rPr>
        <w:t>This year HLC hosted a range of warehouse tours</w:t>
      </w:r>
      <w:r>
        <w:rPr>
          <w:lang w:val="en-US"/>
        </w:rPr>
        <w:t xml:space="preserve"> </w:t>
      </w:r>
      <w:r w:rsidRPr="00CB4253">
        <w:rPr>
          <w:lang w:val="en-US"/>
        </w:rPr>
        <w:t>and events. This year we welcomed The Hon</w:t>
      </w:r>
      <w:r>
        <w:rPr>
          <w:lang w:val="en-US"/>
        </w:rPr>
        <w:t xml:space="preserve"> </w:t>
      </w:r>
      <w:r w:rsidRPr="00CB4253">
        <w:rPr>
          <w:lang w:val="en-US"/>
        </w:rPr>
        <w:t xml:space="preserve">Jeremiah </w:t>
      </w:r>
      <w:proofErr w:type="spellStart"/>
      <w:r w:rsidRPr="00CB4253">
        <w:rPr>
          <w:lang w:val="en-US"/>
        </w:rPr>
        <w:t>Manele</w:t>
      </w:r>
      <w:proofErr w:type="spellEnd"/>
      <w:r w:rsidRPr="00CB4253">
        <w:rPr>
          <w:lang w:val="en-US"/>
        </w:rPr>
        <w:t>, Prime Minister of Solomon</w:t>
      </w:r>
      <w:r>
        <w:rPr>
          <w:lang w:val="en-US"/>
        </w:rPr>
        <w:t xml:space="preserve"> </w:t>
      </w:r>
      <w:r w:rsidRPr="00CB4253">
        <w:rPr>
          <w:lang w:val="en-US"/>
        </w:rPr>
        <w:t>Islands, as well as the United Kingdom’s Foreign,</w:t>
      </w:r>
      <w:r>
        <w:rPr>
          <w:lang w:val="en-US"/>
        </w:rPr>
        <w:t xml:space="preserve"> </w:t>
      </w:r>
      <w:r w:rsidRPr="00CB4253">
        <w:rPr>
          <w:lang w:val="en-US"/>
        </w:rPr>
        <w:t>Commonwealth and Development Office.</w:t>
      </w:r>
    </w:p>
    <w:p w14:paraId="09ADC52B" w14:textId="23057B1A" w:rsidR="004D7672" w:rsidRDefault="004D7672" w:rsidP="00CB4253">
      <w:pPr>
        <w:rPr>
          <w:lang w:val="en-US"/>
        </w:rPr>
      </w:pPr>
      <w:r>
        <w:rPr>
          <w:noProof/>
          <w:lang w:val="en-US"/>
        </w:rPr>
        <w:drawing>
          <wp:inline distT="0" distB="0" distL="0" distR="0" wp14:anchorId="22149CA8" wp14:editId="66E8591E">
            <wp:extent cx="6120130" cy="3457575"/>
            <wp:effectExtent l="0" t="0" r="0" b="9525"/>
            <wp:docPr id="720146996" name="Picture 20" descr="A group of men in suits standing and listening to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46996" name="Picture 20" descr="A group of men in suits standing and listening to a presentation"/>
                    <pic:cNvPicPr/>
                  </pic:nvPicPr>
                  <pic:blipFill rotWithShape="1">
                    <a:blip r:embed="rId31" cstate="screen">
                      <a:extLst>
                        <a:ext uri="{28A0092B-C50C-407E-A947-70E740481C1C}">
                          <a14:useLocalDpi xmlns:a14="http://schemas.microsoft.com/office/drawing/2010/main"/>
                        </a:ext>
                      </a:extLst>
                    </a:blip>
                    <a:srcRect b="-684"/>
                    <a:stretch/>
                  </pic:blipFill>
                  <pic:spPr bwMode="auto">
                    <a:xfrm>
                      <a:off x="0" y="0"/>
                      <a:ext cx="6120130" cy="3457575"/>
                    </a:xfrm>
                    <a:prstGeom prst="rect">
                      <a:avLst/>
                    </a:prstGeom>
                    <a:ln>
                      <a:noFill/>
                    </a:ln>
                    <a:extLst>
                      <a:ext uri="{53640926-AAD7-44D8-BBD7-CCE9431645EC}">
                        <a14:shadowObscured xmlns:a14="http://schemas.microsoft.com/office/drawing/2010/main"/>
                      </a:ext>
                    </a:extLst>
                  </pic:spPr>
                </pic:pic>
              </a:graphicData>
            </a:graphic>
          </wp:inline>
        </w:drawing>
      </w:r>
      <w:r w:rsidRPr="00C913D5">
        <w:rPr>
          <w:i/>
          <w:iCs/>
          <w:sz w:val="18"/>
          <w:szCs w:val="20"/>
          <w:lang w:val="en-US"/>
        </w:rPr>
        <w:t xml:space="preserve">The Prime Minister of Solomon Islands, The Hon Jeremiah </w:t>
      </w:r>
      <w:proofErr w:type="spellStart"/>
      <w:r w:rsidRPr="00C913D5">
        <w:rPr>
          <w:i/>
          <w:iCs/>
          <w:sz w:val="18"/>
          <w:szCs w:val="20"/>
          <w:lang w:val="en-US"/>
        </w:rPr>
        <w:t>Manele</w:t>
      </w:r>
      <w:proofErr w:type="spellEnd"/>
      <w:r w:rsidRPr="00C913D5">
        <w:rPr>
          <w:i/>
          <w:iCs/>
          <w:sz w:val="18"/>
          <w:szCs w:val="20"/>
          <w:lang w:val="en-US"/>
        </w:rPr>
        <w:t xml:space="preserve"> MP toured the Humanitarian Logistics Capability warehouse in Brisbane on 25 June 2024, as part of his official visit to Australia. (Source: Reginald Ramos, HLC)</w:t>
      </w:r>
    </w:p>
    <w:p w14:paraId="706920EB" w14:textId="105E29F2" w:rsidR="00CB4253" w:rsidRPr="00CB4253" w:rsidRDefault="00CB4253" w:rsidP="0038295C">
      <w:pPr>
        <w:pStyle w:val="Head3"/>
        <w:rPr>
          <w:color w:val="000000" w:themeColor="text2" w:themeShade="80"/>
        </w:rPr>
      </w:pPr>
      <w:bookmarkStart w:id="62" w:name="_Toc183164286"/>
      <w:r w:rsidRPr="00CB4253">
        <w:rPr>
          <w:color w:val="000000" w:themeColor="text2" w:themeShade="80"/>
        </w:rPr>
        <w:t>T</w:t>
      </w:r>
      <w:r w:rsidR="009D67F5">
        <w:rPr>
          <w:color w:val="000000" w:themeColor="text2" w:themeShade="80"/>
        </w:rPr>
        <w:t xml:space="preserve">eam </w:t>
      </w:r>
      <w:r w:rsidRPr="00CB4253">
        <w:rPr>
          <w:color w:val="000000" w:themeColor="text2" w:themeShade="80"/>
        </w:rPr>
        <w:t>A</w:t>
      </w:r>
      <w:r w:rsidR="009D67F5">
        <w:rPr>
          <w:color w:val="000000" w:themeColor="text2" w:themeShade="80"/>
        </w:rPr>
        <w:t>ustralia</w:t>
      </w:r>
      <w:r w:rsidRPr="00CB4253">
        <w:rPr>
          <w:color w:val="000000" w:themeColor="text2" w:themeShade="80"/>
        </w:rPr>
        <w:t xml:space="preserve"> O</w:t>
      </w:r>
      <w:r w:rsidR="009D67F5">
        <w:rPr>
          <w:color w:val="000000" w:themeColor="text2" w:themeShade="80"/>
        </w:rPr>
        <w:t>pen</w:t>
      </w:r>
      <w:r w:rsidRPr="00CB4253">
        <w:rPr>
          <w:color w:val="000000" w:themeColor="text2" w:themeShade="80"/>
        </w:rPr>
        <w:t xml:space="preserve"> D</w:t>
      </w:r>
      <w:r w:rsidR="009D67F5">
        <w:rPr>
          <w:color w:val="000000" w:themeColor="text2" w:themeShade="80"/>
        </w:rPr>
        <w:t>ay</w:t>
      </w:r>
      <w:bookmarkEnd w:id="62"/>
    </w:p>
    <w:p w14:paraId="4BA991F6" w14:textId="2B24E936" w:rsidR="00CB4253" w:rsidRDefault="00CB4253" w:rsidP="00CB4253">
      <w:pPr>
        <w:rPr>
          <w:lang w:val="en-US"/>
        </w:rPr>
      </w:pPr>
      <w:r w:rsidRPr="00CB4253">
        <w:rPr>
          <w:lang w:val="en-US"/>
        </w:rPr>
        <w:t>HLC hosted the inaugural Open Day for</w:t>
      </w:r>
      <w:r>
        <w:rPr>
          <w:lang w:val="en-US"/>
        </w:rPr>
        <w:t xml:space="preserve"> </w:t>
      </w:r>
      <w:r w:rsidRPr="00CB4253">
        <w:rPr>
          <w:lang w:val="en-US"/>
        </w:rPr>
        <w:t>‘Team Australia’, which included the</w:t>
      </w:r>
      <w:r>
        <w:rPr>
          <w:lang w:val="en-US"/>
        </w:rPr>
        <w:t xml:space="preserve"> </w:t>
      </w:r>
      <w:r w:rsidRPr="00CB4253">
        <w:rPr>
          <w:lang w:val="en-US"/>
        </w:rPr>
        <w:t>Disaster Assistance Response Team</w:t>
      </w:r>
      <w:r>
        <w:rPr>
          <w:lang w:val="en-US"/>
        </w:rPr>
        <w:t xml:space="preserve"> </w:t>
      </w:r>
      <w:r w:rsidRPr="00CB4253">
        <w:rPr>
          <w:lang w:val="en-US"/>
        </w:rPr>
        <w:t>(DART), Australian Medical Assistance</w:t>
      </w:r>
      <w:r>
        <w:rPr>
          <w:lang w:val="en-US"/>
        </w:rPr>
        <w:t xml:space="preserve"> </w:t>
      </w:r>
      <w:r w:rsidRPr="00CB4253">
        <w:rPr>
          <w:lang w:val="en-US"/>
        </w:rPr>
        <w:t>Team (AUSMAT) and Australia Assists;</w:t>
      </w:r>
      <w:r>
        <w:rPr>
          <w:lang w:val="en-US"/>
        </w:rPr>
        <w:t xml:space="preserve"> </w:t>
      </w:r>
      <w:r w:rsidRPr="00CB4253">
        <w:rPr>
          <w:lang w:val="en-US"/>
        </w:rPr>
        <w:t xml:space="preserve">as well as Australian </w:t>
      </w:r>
      <w:r w:rsidRPr="00CB4253">
        <w:rPr>
          <w:lang w:val="en-US"/>
        </w:rPr>
        <w:lastRenderedPageBreak/>
        <w:t>Government</w:t>
      </w:r>
      <w:r>
        <w:rPr>
          <w:lang w:val="en-US"/>
        </w:rPr>
        <w:t xml:space="preserve"> </w:t>
      </w:r>
      <w:r w:rsidRPr="00CB4253">
        <w:rPr>
          <w:lang w:val="en-US"/>
        </w:rPr>
        <w:t>agencies such as the Department of</w:t>
      </w:r>
      <w:r>
        <w:rPr>
          <w:lang w:val="en-US"/>
        </w:rPr>
        <w:t xml:space="preserve"> </w:t>
      </w:r>
      <w:proofErr w:type="spellStart"/>
      <w:r w:rsidRPr="00CB4253">
        <w:rPr>
          <w:lang w:val="en-US"/>
        </w:rPr>
        <w:t>Defence</w:t>
      </w:r>
      <w:proofErr w:type="spellEnd"/>
      <w:r w:rsidRPr="00CB4253">
        <w:rPr>
          <w:lang w:val="en-US"/>
        </w:rPr>
        <w:t>, Civil Aviation Safety Authority</w:t>
      </w:r>
      <w:r>
        <w:rPr>
          <w:lang w:val="en-US"/>
        </w:rPr>
        <w:t xml:space="preserve"> </w:t>
      </w:r>
      <w:r w:rsidRPr="00CB4253">
        <w:rPr>
          <w:lang w:val="en-US"/>
        </w:rPr>
        <w:t>(CASA), and the National Emergency</w:t>
      </w:r>
      <w:r>
        <w:rPr>
          <w:lang w:val="en-US"/>
        </w:rPr>
        <w:t xml:space="preserve"> </w:t>
      </w:r>
      <w:r w:rsidRPr="00CB4253">
        <w:rPr>
          <w:lang w:val="en-US"/>
        </w:rPr>
        <w:t>Management Agency (NEMA).</w:t>
      </w:r>
    </w:p>
    <w:p w14:paraId="226D3A6A" w14:textId="77777777" w:rsidR="00CB4253" w:rsidRPr="00CB4253" w:rsidRDefault="00CB4253" w:rsidP="0038295C">
      <w:pPr>
        <w:pStyle w:val="Head2"/>
        <w:rPr>
          <w:color w:val="02616F" w:themeColor="accent1" w:themeShade="80"/>
        </w:rPr>
      </w:pPr>
      <w:bookmarkStart w:id="63" w:name="_Toc183164287"/>
      <w:r w:rsidRPr="00CB4253">
        <w:rPr>
          <w:color w:val="02616F" w:themeColor="accent1" w:themeShade="80"/>
        </w:rPr>
        <w:t>LEARNING JOURNEY</w:t>
      </w:r>
      <w:bookmarkEnd w:id="63"/>
    </w:p>
    <w:p w14:paraId="681495DD" w14:textId="4CC0A0E9" w:rsidR="00CB4253" w:rsidRDefault="00CB4253" w:rsidP="00CB4253">
      <w:pPr>
        <w:rPr>
          <w:lang w:val="en-US"/>
        </w:rPr>
      </w:pPr>
      <w:r w:rsidRPr="00CB4253">
        <w:rPr>
          <w:lang w:val="en-US"/>
        </w:rPr>
        <w:t>Each crisis offers a new opportunity to learn and improve our humanitarian action. After every disaster</w:t>
      </w:r>
      <w:r>
        <w:rPr>
          <w:lang w:val="en-US"/>
        </w:rPr>
        <w:t xml:space="preserve"> </w:t>
      </w:r>
      <w:r w:rsidRPr="00CB4253">
        <w:rPr>
          <w:lang w:val="en-US"/>
        </w:rPr>
        <w:t>response, our Response Team facilitates the capturing of lessons and information from a whole-of-</w:t>
      </w:r>
      <w:r>
        <w:rPr>
          <w:lang w:val="en-US"/>
        </w:rPr>
        <w:t>in</w:t>
      </w:r>
      <w:r w:rsidRPr="00CB4253">
        <w:rPr>
          <w:lang w:val="en-US"/>
        </w:rPr>
        <w:t>vestment</w:t>
      </w:r>
      <w:r>
        <w:rPr>
          <w:lang w:val="en-US"/>
        </w:rPr>
        <w:t xml:space="preserve"> </w:t>
      </w:r>
      <w:r w:rsidRPr="00CB4253">
        <w:rPr>
          <w:lang w:val="en-US"/>
        </w:rPr>
        <w:t>perspective. These are known as ‘After Action Reviews’ (AAR) and are supported by the</w:t>
      </w:r>
      <w:r>
        <w:rPr>
          <w:lang w:val="en-US"/>
        </w:rPr>
        <w:t xml:space="preserve"> M</w:t>
      </w:r>
      <w:r w:rsidRPr="00CB4253">
        <w:rPr>
          <w:lang w:val="en-US"/>
        </w:rPr>
        <w:t>onitoring, Evaluation</w:t>
      </w:r>
      <w:r>
        <w:rPr>
          <w:lang w:val="en-US"/>
        </w:rPr>
        <w:t xml:space="preserve"> </w:t>
      </w:r>
      <w:r w:rsidRPr="00CB4253">
        <w:rPr>
          <w:lang w:val="en-US"/>
        </w:rPr>
        <w:t>and Learning (MEL) team and the Senior Logistics Officer (embedded in Canberra). Some of the lessons the</w:t>
      </w:r>
      <w:r>
        <w:rPr>
          <w:lang w:val="en-US"/>
        </w:rPr>
        <w:t xml:space="preserve"> </w:t>
      </w:r>
      <w:r w:rsidRPr="00CB4253">
        <w:rPr>
          <w:lang w:val="en-US"/>
        </w:rPr>
        <w:t>HLC observed this year are detailed below.</w:t>
      </w:r>
    </w:p>
    <w:p w14:paraId="3534A13D" w14:textId="2121BC64" w:rsidR="00CB4253" w:rsidRPr="00CB4253" w:rsidRDefault="00CB4253" w:rsidP="0038295C">
      <w:pPr>
        <w:pStyle w:val="Head3"/>
        <w:rPr>
          <w:color w:val="000000" w:themeColor="text2" w:themeShade="80"/>
        </w:rPr>
      </w:pPr>
      <w:bookmarkStart w:id="64" w:name="_Toc183164288"/>
      <w:r w:rsidRPr="00CB4253">
        <w:rPr>
          <w:color w:val="000000" w:themeColor="text2" w:themeShade="80"/>
        </w:rPr>
        <w:t>L</w:t>
      </w:r>
      <w:r w:rsidR="009D67F5">
        <w:rPr>
          <w:color w:val="000000" w:themeColor="text2" w:themeShade="80"/>
        </w:rPr>
        <w:t>earning Loop</w:t>
      </w:r>
      <w:bookmarkEnd w:id="64"/>
    </w:p>
    <w:p w14:paraId="6B488238" w14:textId="755B1C3A" w:rsidR="00CB4253" w:rsidRDefault="00CB4253" w:rsidP="00CB4253">
      <w:pPr>
        <w:rPr>
          <w:lang w:val="en-US"/>
        </w:rPr>
      </w:pPr>
      <w:r w:rsidRPr="00CB4253">
        <w:rPr>
          <w:lang w:val="en-US"/>
        </w:rPr>
        <w:t>HLC strengthened the learning loop through the</w:t>
      </w:r>
      <w:r>
        <w:rPr>
          <w:lang w:val="en-US"/>
        </w:rPr>
        <w:t xml:space="preserve"> </w:t>
      </w:r>
      <w:proofErr w:type="spellStart"/>
      <w:r w:rsidRPr="00CB4253">
        <w:rPr>
          <w:lang w:val="en-US"/>
        </w:rPr>
        <w:t>standardisation</w:t>
      </w:r>
      <w:proofErr w:type="spellEnd"/>
      <w:r w:rsidRPr="00CB4253">
        <w:rPr>
          <w:lang w:val="en-US"/>
        </w:rPr>
        <w:t xml:space="preserve"> of our AAR process, aligning it</w:t>
      </w:r>
      <w:r>
        <w:rPr>
          <w:lang w:val="en-US"/>
        </w:rPr>
        <w:t xml:space="preserve"> </w:t>
      </w:r>
      <w:r w:rsidRPr="00CB4253">
        <w:rPr>
          <w:lang w:val="en-US"/>
        </w:rPr>
        <w:t>closely with DFAT’s AAR process. We also</w:t>
      </w:r>
      <w:r>
        <w:rPr>
          <w:lang w:val="en-US"/>
        </w:rPr>
        <w:t xml:space="preserve"> </w:t>
      </w:r>
      <w:r w:rsidRPr="00CB4253">
        <w:rPr>
          <w:lang w:val="en-US"/>
        </w:rPr>
        <w:t>introduced a ‘Lessons Register’. The Lessons</w:t>
      </w:r>
      <w:r>
        <w:rPr>
          <w:lang w:val="en-US"/>
        </w:rPr>
        <w:t xml:space="preserve"> </w:t>
      </w:r>
      <w:r w:rsidRPr="00CB4253">
        <w:rPr>
          <w:lang w:val="en-US"/>
        </w:rPr>
        <w:t>Register is a ‘live’ document – in which lessons,</w:t>
      </w:r>
      <w:r>
        <w:rPr>
          <w:lang w:val="en-US"/>
        </w:rPr>
        <w:t xml:space="preserve"> </w:t>
      </w:r>
      <w:r w:rsidRPr="00CB4253">
        <w:rPr>
          <w:lang w:val="en-US"/>
        </w:rPr>
        <w:t>recommendations and related follow-through</w:t>
      </w:r>
      <w:r>
        <w:rPr>
          <w:lang w:val="en-US"/>
        </w:rPr>
        <w:t xml:space="preserve"> </w:t>
      </w:r>
      <w:r w:rsidRPr="00CB4253">
        <w:rPr>
          <w:lang w:val="en-US"/>
        </w:rPr>
        <w:t>activities are captured and updated in real-time to</w:t>
      </w:r>
      <w:r>
        <w:rPr>
          <w:lang w:val="en-US"/>
        </w:rPr>
        <w:t xml:space="preserve"> </w:t>
      </w:r>
      <w:r w:rsidRPr="00CB4253">
        <w:rPr>
          <w:lang w:val="en-US"/>
        </w:rPr>
        <w:t>ensure consistency and accountability. There is</w:t>
      </w:r>
      <w:r>
        <w:rPr>
          <w:lang w:val="en-US"/>
        </w:rPr>
        <w:t xml:space="preserve"> </w:t>
      </w:r>
      <w:r w:rsidRPr="00CB4253">
        <w:rPr>
          <w:lang w:val="en-US"/>
        </w:rPr>
        <w:t>also additional work being undertaken to fully</w:t>
      </w:r>
      <w:r>
        <w:rPr>
          <w:lang w:val="en-US"/>
        </w:rPr>
        <w:t xml:space="preserve"> </w:t>
      </w:r>
      <w:r w:rsidRPr="00CB4253">
        <w:rPr>
          <w:lang w:val="en-US"/>
        </w:rPr>
        <w:t>integrate other areas of business within the post</w:t>
      </w:r>
      <w:r>
        <w:rPr>
          <w:lang w:val="en-US"/>
        </w:rPr>
        <w:t>-</w:t>
      </w:r>
      <w:r w:rsidRPr="00CB4253">
        <w:rPr>
          <w:lang w:val="en-US"/>
        </w:rPr>
        <w:t>disaster</w:t>
      </w:r>
      <w:r>
        <w:rPr>
          <w:lang w:val="en-US"/>
        </w:rPr>
        <w:t xml:space="preserve"> </w:t>
      </w:r>
      <w:r w:rsidRPr="00CB4253">
        <w:rPr>
          <w:lang w:val="en-US"/>
        </w:rPr>
        <w:t>learning</w:t>
      </w:r>
      <w:r>
        <w:rPr>
          <w:lang w:val="en-US"/>
        </w:rPr>
        <w:t xml:space="preserve"> </w:t>
      </w:r>
      <w:r w:rsidRPr="00CB4253">
        <w:rPr>
          <w:lang w:val="en-US"/>
        </w:rPr>
        <w:t>environment</w:t>
      </w:r>
      <w:r>
        <w:rPr>
          <w:lang w:val="en-US"/>
        </w:rPr>
        <w:t xml:space="preserve"> </w:t>
      </w:r>
      <w:r w:rsidRPr="00CB4253">
        <w:rPr>
          <w:lang w:val="en-US"/>
        </w:rPr>
        <w:t>which</w:t>
      </w:r>
      <w:r>
        <w:rPr>
          <w:lang w:val="en-US"/>
        </w:rPr>
        <w:t xml:space="preserve"> </w:t>
      </w:r>
      <w:r w:rsidRPr="00CB4253">
        <w:rPr>
          <w:lang w:val="en-US"/>
        </w:rPr>
        <w:t>will</w:t>
      </w:r>
      <w:r>
        <w:rPr>
          <w:lang w:val="en-US"/>
        </w:rPr>
        <w:t xml:space="preserve"> </w:t>
      </w:r>
      <w:r w:rsidRPr="00CB4253">
        <w:rPr>
          <w:lang w:val="en-US"/>
        </w:rPr>
        <w:t>be</w:t>
      </w:r>
      <w:r>
        <w:rPr>
          <w:lang w:val="en-US"/>
        </w:rPr>
        <w:t xml:space="preserve"> </w:t>
      </w:r>
      <w:r w:rsidRPr="00CB4253">
        <w:rPr>
          <w:lang w:val="en-US"/>
        </w:rPr>
        <w:t>explored</w:t>
      </w:r>
      <w:r>
        <w:rPr>
          <w:lang w:val="en-US"/>
        </w:rPr>
        <w:t xml:space="preserve"> </w:t>
      </w:r>
      <w:r w:rsidRPr="00CB4253">
        <w:rPr>
          <w:lang w:val="en-US"/>
        </w:rPr>
        <w:t>in</w:t>
      </w:r>
      <w:r>
        <w:rPr>
          <w:lang w:val="en-US"/>
        </w:rPr>
        <w:t xml:space="preserve"> </w:t>
      </w:r>
      <w:r w:rsidRPr="00CB4253">
        <w:rPr>
          <w:lang w:val="en-US"/>
        </w:rPr>
        <w:t>the</w:t>
      </w:r>
      <w:r>
        <w:rPr>
          <w:lang w:val="en-US"/>
        </w:rPr>
        <w:t xml:space="preserve"> </w:t>
      </w:r>
      <w:r w:rsidRPr="00CB4253">
        <w:rPr>
          <w:lang w:val="en-US"/>
        </w:rPr>
        <w:t>next</w:t>
      </w:r>
      <w:r>
        <w:rPr>
          <w:lang w:val="en-US"/>
        </w:rPr>
        <w:t xml:space="preserve"> </w:t>
      </w:r>
      <w:r w:rsidRPr="00CB4253">
        <w:rPr>
          <w:lang w:val="en-US"/>
        </w:rPr>
        <w:t>reporting</w:t>
      </w:r>
      <w:r>
        <w:rPr>
          <w:lang w:val="en-US"/>
        </w:rPr>
        <w:t xml:space="preserve"> </w:t>
      </w:r>
      <w:r w:rsidRPr="00CB4253">
        <w:rPr>
          <w:lang w:val="en-US"/>
        </w:rPr>
        <w:t>period.</w:t>
      </w:r>
    </w:p>
    <w:p w14:paraId="31358F13" w14:textId="250EAAC1" w:rsidR="00CB4253" w:rsidRPr="00CB4253" w:rsidRDefault="00CB4253" w:rsidP="0038295C">
      <w:pPr>
        <w:pStyle w:val="Head3"/>
        <w:rPr>
          <w:color w:val="000000" w:themeColor="text2" w:themeShade="80"/>
        </w:rPr>
      </w:pPr>
      <w:bookmarkStart w:id="65" w:name="_Toc183164289"/>
      <w:proofErr w:type="spellStart"/>
      <w:r w:rsidRPr="00CB4253">
        <w:rPr>
          <w:color w:val="000000" w:themeColor="text2" w:themeShade="80"/>
        </w:rPr>
        <w:t>F</w:t>
      </w:r>
      <w:r w:rsidR="00793F5A">
        <w:rPr>
          <w:color w:val="000000" w:themeColor="text2" w:themeShade="80"/>
        </w:rPr>
        <w:t>ormalising</w:t>
      </w:r>
      <w:proofErr w:type="spellEnd"/>
      <w:r w:rsidR="00793F5A">
        <w:rPr>
          <w:color w:val="000000" w:themeColor="text2" w:themeShade="80"/>
        </w:rPr>
        <w:t xml:space="preserve"> and Retaining Knowledge</w:t>
      </w:r>
      <w:bookmarkEnd w:id="65"/>
    </w:p>
    <w:p w14:paraId="6C7C4781" w14:textId="32AA5F0E" w:rsidR="00CB4253" w:rsidRDefault="00CB4253" w:rsidP="00CB4253">
      <w:pPr>
        <w:rPr>
          <w:lang w:val="en-US"/>
        </w:rPr>
      </w:pPr>
      <w:r w:rsidRPr="00CB4253">
        <w:rPr>
          <w:lang w:val="en-US"/>
        </w:rPr>
        <w:t xml:space="preserve">There has been a focus this year on </w:t>
      </w:r>
      <w:r>
        <w:rPr>
          <w:lang w:val="en-US"/>
        </w:rPr>
        <w:t xml:space="preserve">formalizing </w:t>
      </w:r>
      <w:r w:rsidRPr="00CB4253">
        <w:rPr>
          <w:lang w:val="en-US"/>
        </w:rPr>
        <w:t>and strengthening our institutional knowledge.</w:t>
      </w:r>
      <w:r>
        <w:rPr>
          <w:lang w:val="en-US"/>
        </w:rPr>
        <w:t xml:space="preserve"> </w:t>
      </w:r>
      <w:r w:rsidRPr="00CB4253">
        <w:rPr>
          <w:lang w:val="en-US"/>
        </w:rPr>
        <w:t>Establishing, testing and reviewing Standard</w:t>
      </w:r>
      <w:r>
        <w:rPr>
          <w:lang w:val="en-US"/>
        </w:rPr>
        <w:t xml:space="preserve"> </w:t>
      </w:r>
      <w:r w:rsidRPr="00CB4253">
        <w:rPr>
          <w:lang w:val="en-US"/>
        </w:rPr>
        <w:t>Operating Procedures (SOPs), formal</w:t>
      </w:r>
      <w:r>
        <w:rPr>
          <w:lang w:val="en-US"/>
        </w:rPr>
        <w:t xml:space="preserve"> </w:t>
      </w:r>
      <w:r w:rsidRPr="00CB4253">
        <w:rPr>
          <w:lang w:val="en-US"/>
        </w:rPr>
        <w:t>documentation and information management and</w:t>
      </w:r>
      <w:r>
        <w:rPr>
          <w:lang w:val="en-US"/>
        </w:rPr>
        <w:t xml:space="preserve"> </w:t>
      </w:r>
      <w:r w:rsidRPr="00CB4253">
        <w:rPr>
          <w:lang w:val="en-US"/>
        </w:rPr>
        <w:t>introducing quick-access checklists and cheat-</w:t>
      </w:r>
      <w:r>
        <w:rPr>
          <w:lang w:val="en-US"/>
        </w:rPr>
        <w:t xml:space="preserve"> </w:t>
      </w:r>
      <w:r w:rsidRPr="00CB4253">
        <w:rPr>
          <w:lang w:val="en-US"/>
        </w:rPr>
        <w:t>sheets to ensure high-quality implementation of</w:t>
      </w:r>
      <w:r>
        <w:rPr>
          <w:lang w:val="en-US"/>
        </w:rPr>
        <w:t xml:space="preserve"> </w:t>
      </w:r>
      <w:r w:rsidRPr="00CB4253">
        <w:rPr>
          <w:lang w:val="en-US"/>
        </w:rPr>
        <w:t>program activities.</w:t>
      </w:r>
    </w:p>
    <w:p w14:paraId="6A1FB4CA" w14:textId="7868C506" w:rsidR="00CB4253" w:rsidRPr="00CB4253" w:rsidRDefault="00CB4253" w:rsidP="0038295C">
      <w:pPr>
        <w:pStyle w:val="Head3"/>
        <w:rPr>
          <w:color w:val="000000" w:themeColor="text2" w:themeShade="80"/>
        </w:rPr>
      </w:pPr>
      <w:bookmarkStart w:id="66" w:name="_Toc183164290"/>
      <w:r w:rsidRPr="00CB4253">
        <w:rPr>
          <w:color w:val="000000" w:themeColor="text2" w:themeShade="80"/>
        </w:rPr>
        <w:t>S</w:t>
      </w:r>
      <w:r w:rsidR="00793F5A">
        <w:rPr>
          <w:color w:val="000000" w:themeColor="text2" w:themeShade="80"/>
        </w:rPr>
        <w:t>trengthening Foundations</w:t>
      </w:r>
      <w:bookmarkEnd w:id="66"/>
    </w:p>
    <w:p w14:paraId="7D614EE8" w14:textId="0D86CC0F" w:rsidR="00CB4253" w:rsidRDefault="00CB4253" w:rsidP="00CB4253">
      <w:pPr>
        <w:rPr>
          <w:lang w:val="en-US"/>
        </w:rPr>
      </w:pPr>
      <w:r w:rsidRPr="00CB4253">
        <w:rPr>
          <w:lang w:val="en-US"/>
        </w:rPr>
        <w:t>The program also invested significantly in the</w:t>
      </w:r>
      <w:r>
        <w:rPr>
          <w:lang w:val="en-US"/>
        </w:rPr>
        <w:t xml:space="preserve"> </w:t>
      </w:r>
      <w:r w:rsidRPr="00CB4253">
        <w:rPr>
          <w:lang w:val="en-US"/>
        </w:rPr>
        <w:t>team’s humanitarian knowledge to ensure we are</w:t>
      </w:r>
      <w:r>
        <w:rPr>
          <w:lang w:val="en-US"/>
        </w:rPr>
        <w:t xml:space="preserve"> </w:t>
      </w:r>
      <w:r w:rsidRPr="00CB4253">
        <w:rPr>
          <w:lang w:val="en-US"/>
        </w:rPr>
        <w:t>aligned with international best practice. This is</w:t>
      </w:r>
      <w:r>
        <w:rPr>
          <w:lang w:val="en-US"/>
        </w:rPr>
        <w:t xml:space="preserve"> </w:t>
      </w:r>
      <w:r w:rsidRPr="00CB4253">
        <w:rPr>
          <w:lang w:val="en-US"/>
        </w:rPr>
        <w:t>especially important, given the diversity of</w:t>
      </w:r>
      <w:r>
        <w:rPr>
          <w:lang w:val="en-US"/>
        </w:rPr>
        <w:t xml:space="preserve"> </w:t>
      </w:r>
      <w:r w:rsidRPr="00CB4253">
        <w:rPr>
          <w:lang w:val="en-US"/>
        </w:rPr>
        <w:t>backgrounds within our team – from government,</w:t>
      </w:r>
      <w:r>
        <w:rPr>
          <w:lang w:val="en-US"/>
        </w:rPr>
        <w:t xml:space="preserve"> </w:t>
      </w:r>
      <w:proofErr w:type="spellStart"/>
      <w:r w:rsidRPr="00CB4253">
        <w:rPr>
          <w:lang w:val="en-US"/>
        </w:rPr>
        <w:t>defence</w:t>
      </w:r>
      <w:proofErr w:type="spellEnd"/>
      <w:r w:rsidRPr="00CB4253">
        <w:rPr>
          <w:lang w:val="en-US"/>
        </w:rPr>
        <w:t xml:space="preserve"> and humanitarian and international</w:t>
      </w:r>
      <w:r>
        <w:rPr>
          <w:lang w:val="en-US"/>
        </w:rPr>
        <w:t xml:space="preserve"> </w:t>
      </w:r>
      <w:r w:rsidRPr="00CB4253">
        <w:rPr>
          <w:lang w:val="en-US"/>
        </w:rPr>
        <w:t xml:space="preserve">development. Staff attended </w:t>
      </w:r>
      <w:proofErr w:type="spellStart"/>
      <w:r w:rsidRPr="00CB4253">
        <w:rPr>
          <w:lang w:val="en-US"/>
        </w:rPr>
        <w:t>RedR</w:t>
      </w:r>
      <w:proofErr w:type="spellEnd"/>
      <w:r w:rsidRPr="00CB4253">
        <w:rPr>
          <w:lang w:val="en-US"/>
        </w:rPr>
        <w:t xml:space="preserve"> Australia’s</w:t>
      </w:r>
      <w:r>
        <w:rPr>
          <w:lang w:val="en-US"/>
        </w:rPr>
        <w:t xml:space="preserve"> </w:t>
      </w:r>
      <w:r w:rsidRPr="00CB4253">
        <w:rPr>
          <w:lang w:val="en-US"/>
        </w:rPr>
        <w:t>training courses, such as Essentials of</w:t>
      </w:r>
      <w:r>
        <w:rPr>
          <w:lang w:val="en-US"/>
        </w:rPr>
        <w:t xml:space="preserve"> </w:t>
      </w:r>
      <w:r w:rsidRPr="00CB4253">
        <w:rPr>
          <w:lang w:val="en-US"/>
        </w:rPr>
        <w:t>Humanitarian Practice (Fiji, Melbourne) and Hostile</w:t>
      </w:r>
      <w:r>
        <w:rPr>
          <w:lang w:val="en-US"/>
        </w:rPr>
        <w:t xml:space="preserve"> </w:t>
      </w:r>
      <w:r w:rsidRPr="00CB4253">
        <w:rPr>
          <w:lang w:val="en-US"/>
        </w:rPr>
        <w:t>Environmental Awareness Training (HEAT). These</w:t>
      </w:r>
      <w:r>
        <w:rPr>
          <w:lang w:val="en-US"/>
        </w:rPr>
        <w:t xml:space="preserve"> </w:t>
      </w:r>
      <w:r w:rsidRPr="00CB4253">
        <w:rPr>
          <w:lang w:val="en-US"/>
        </w:rPr>
        <w:t>were also supplemented by regular internal</w:t>
      </w:r>
      <w:r>
        <w:rPr>
          <w:lang w:val="en-US"/>
        </w:rPr>
        <w:t xml:space="preserve"> </w:t>
      </w:r>
      <w:r w:rsidRPr="00CB4253">
        <w:rPr>
          <w:lang w:val="en-US"/>
        </w:rPr>
        <w:t>training sessions, including the Sphere Handbook.</w:t>
      </w:r>
    </w:p>
    <w:p w14:paraId="6B7A4279" w14:textId="327F1ECD" w:rsidR="00CB4253" w:rsidRPr="00CB4253" w:rsidRDefault="00CB4253" w:rsidP="0038295C">
      <w:pPr>
        <w:pStyle w:val="Head3"/>
        <w:rPr>
          <w:color w:val="000000" w:themeColor="text2" w:themeShade="80"/>
        </w:rPr>
      </w:pPr>
      <w:bookmarkStart w:id="67" w:name="_Toc183164291"/>
      <w:r w:rsidRPr="00CB4253">
        <w:rPr>
          <w:color w:val="000000" w:themeColor="text2" w:themeShade="80"/>
        </w:rPr>
        <w:t>D</w:t>
      </w:r>
      <w:r w:rsidR="00793F5A">
        <w:rPr>
          <w:color w:val="000000" w:themeColor="text2" w:themeShade="80"/>
        </w:rPr>
        <w:t xml:space="preserve">ata </w:t>
      </w:r>
      <w:r w:rsidRPr="00CB4253">
        <w:rPr>
          <w:color w:val="000000" w:themeColor="text2" w:themeShade="80"/>
        </w:rPr>
        <w:t>I</w:t>
      </w:r>
      <w:r w:rsidR="00793F5A">
        <w:rPr>
          <w:color w:val="000000" w:themeColor="text2" w:themeShade="80"/>
        </w:rPr>
        <w:t>ntegrity and Accuracy</w:t>
      </w:r>
      <w:bookmarkEnd w:id="67"/>
    </w:p>
    <w:p w14:paraId="4F7F4061" w14:textId="61883D80" w:rsidR="00CB4253" w:rsidRDefault="00CB4253">
      <w:pPr>
        <w:rPr>
          <w:lang w:val="en-US"/>
        </w:rPr>
      </w:pPr>
      <w:r w:rsidRPr="00CB4253">
        <w:rPr>
          <w:lang w:val="en-US"/>
        </w:rPr>
        <w:t>As part of efforts to strengthen warehouse</w:t>
      </w:r>
      <w:r>
        <w:rPr>
          <w:lang w:val="en-US"/>
        </w:rPr>
        <w:t xml:space="preserve"> </w:t>
      </w:r>
      <w:r w:rsidRPr="00CB4253">
        <w:rPr>
          <w:lang w:val="en-US"/>
        </w:rPr>
        <w:t>inventory control and reporting our operating</w:t>
      </w:r>
      <w:r>
        <w:rPr>
          <w:lang w:val="en-US"/>
        </w:rPr>
        <w:t xml:space="preserve"> </w:t>
      </w:r>
      <w:r w:rsidRPr="00CB4253">
        <w:rPr>
          <w:lang w:val="en-US"/>
        </w:rPr>
        <w:t xml:space="preserve">system was </w:t>
      </w:r>
      <w:r>
        <w:rPr>
          <w:lang w:val="en-US"/>
        </w:rPr>
        <w:t>u</w:t>
      </w:r>
      <w:r w:rsidRPr="00CB4253">
        <w:rPr>
          <w:lang w:val="en-US"/>
        </w:rPr>
        <w:t>pgraded and a new Inventory</w:t>
      </w:r>
      <w:r>
        <w:rPr>
          <w:lang w:val="en-US"/>
        </w:rPr>
        <w:t xml:space="preserve"> </w:t>
      </w:r>
      <w:r w:rsidRPr="00CB4253">
        <w:rPr>
          <w:lang w:val="en-US"/>
        </w:rPr>
        <w:t>Controller role created. The current development</w:t>
      </w:r>
      <w:r>
        <w:rPr>
          <w:lang w:val="en-US"/>
        </w:rPr>
        <w:t xml:space="preserve"> </w:t>
      </w:r>
      <w:r w:rsidRPr="00CB4253">
        <w:rPr>
          <w:lang w:val="en-US"/>
        </w:rPr>
        <w:t>of the Management Information System will also</w:t>
      </w:r>
      <w:r>
        <w:rPr>
          <w:lang w:val="en-US"/>
        </w:rPr>
        <w:t xml:space="preserve"> </w:t>
      </w:r>
      <w:r w:rsidRPr="00CB4253">
        <w:rPr>
          <w:lang w:val="en-US"/>
        </w:rPr>
        <w:t>streamline and support the whole-of-investment’s</w:t>
      </w:r>
      <w:r>
        <w:rPr>
          <w:lang w:val="en-US"/>
        </w:rPr>
        <w:t xml:space="preserve"> </w:t>
      </w:r>
      <w:r w:rsidRPr="00CB4253">
        <w:rPr>
          <w:lang w:val="en-US"/>
        </w:rPr>
        <w:t>information management, stakeholder</w:t>
      </w:r>
      <w:r>
        <w:rPr>
          <w:lang w:val="en-US"/>
        </w:rPr>
        <w:t xml:space="preserve"> </w:t>
      </w:r>
      <w:r w:rsidRPr="00CB4253">
        <w:rPr>
          <w:lang w:val="en-US"/>
        </w:rPr>
        <w:t>engagement, transparency and reporting.</w:t>
      </w:r>
    </w:p>
    <w:p w14:paraId="2336F86C" w14:textId="3CEFE840" w:rsidR="00CB4253" w:rsidRDefault="00CB4253" w:rsidP="00CB4253">
      <w:pPr>
        <w:pStyle w:val="Head1"/>
        <w:rPr>
          <w:lang w:val="en-US"/>
        </w:rPr>
      </w:pPr>
      <w:bookmarkStart w:id="68" w:name="_Toc183164292"/>
      <w:r w:rsidRPr="00CB4253">
        <w:rPr>
          <w:lang w:val="en-US"/>
        </w:rPr>
        <w:t>RISK</w:t>
      </w:r>
      <w:r>
        <w:rPr>
          <w:lang w:val="en-US"/>
        </w:rPr>
        <w:t xml:space="preserve"> </w:t>
      </w:r>
      <w:r w:rsidRPr="00CB4253">
        <w:rPr>
          <w:lang w:val="en-US"/>
        </w:rPr>
        <w:t>MANAGEMENT</w:t>
      </w:r>
      <w:bookmarkEnd w:id="68"/>
    </w:p>
    <w:p w14:paraId="72A981CE" w14:textId="585D9132" w:rsidR="00CB4253" w:rsidRDefault="00CB4253" w:rsidP="0038295C">
      <w:pPr>
        <w:pStyle w:val="Head2"/>
        <w:rPr>
          <w:color w:val="02616F" w:themeColor="accent1" w:themeShade="80"/>
        </w:rPr>
      </w:pPr>
      <w:bookmarkStart w:id="69" w:name="_Toc183164293"/>
      <w:r w:rsidRPr="00CB4253">
        <w:rPr>
          <w:color w:val="02616F" w:themeColor="accent1" w:themeShade="80"/>
        </w:rPr>
        <w:t>RISK MITIGATION</w:t>
      </w:r>
      <w:bookmarkEnd w:id="69"/>
    </w:p>
    <w:p w14:paraId="231D0248" w14:textId="3704FF3D" w:rsidR="00CB4253" w:rsidRDefault="00CB4253" w:rsidP="00CB4253">
      <w:pPr>
        <w:rPr>
          <w:lang w:val="en-US"/>
        </w:rPr>
      </w:pPr>
      <w:r w:rsidRPr="00CB4253">
        <w:rPr>
          <w:lang w:val="en-US"/>
        </w:rPr>
        <w:t>As one of Australia’s critical humanitarian response</w:t>
      </w:r>
      <w:r>
        <w:rPr>
          <w:lang w:val="en-US"/>
        </w:rPr>
        <w:t xml:space="preserve"> </w:t>
      </w:r>
      <w:r w:rsidRPr="00CB4253">
        <w:rPr>
          <w:lang w:val="en-US"/>
        </w:rPr>
        <w:t>mechanisms, the identification and mitigation of</w:t>
      </w:r>
      <w:r>
        <w:rPr>
          <w:lang w:val="en-US"/>
        </w:rPr>
        <w:t xml:space="preserve"> </w:t>
      </w:r>
      <w:r w:rsidRPr="00CB4253">
        <w:rPr>
          <w:lang w:val="en-US"/>
        </w:rPr>
        <w:t>risk remains a high priority. Our leadership team</w:t>
      </w:r>
      <w:r>
        <w:rPr>
          <w:lang w:val="en-US"/>
        </w:rPr>
        <w:t xml:space="preserve"> </w:t>
      </w:r>
      <w:r w:rsidRPr="00CB4253">
        <w:rPr>
          <w:lang w:val="en-US"/>
        </w:rPr>
        <w:t>ha</w:t>
      </w:r>
      <w:r>
        <w:rPr>
          <w:lang w:val="en-US"/>
        </w:rPr>
        <w:t>s</w:t>
      </w:r>
      <w:r w:rsidRPr="00CB4253">
        <w:rPr>
          <w:lang w:val="en-US"/>
        </w:rPr>
        <w:t xml:space="preserve"> continued to coordinate with DFAT closely</w:t>
      </w:r>
      <w:r>
        <w:rPr>
          <w:lang w:val="en-US"/>
        </w:rPr>
        <w:t xml:space="preserve"> </w:t>
      </w:r>
      <w:r w:rsidRPr="00CB4253">
        <w:rPr>
          <w:lang w:val="en-US"/>
        </w:rPr>
        <w:t>on managing our risk management system and risk</w:t>
      </w:r>
      <w:r>
        <w:rPr>
          <w:lang w:val="en-US"/>
        </w:rPr>
        <w:t xml:space="preserve"> </w:t>
      </w:r>
      <w:r w:rsidRPr="00CB4253">
        <w:rPr>
          <w:lang w:val="en-US"/>
        </w:rPr>
        <w:t>mitigation processes. Risks were discussed</w:t>
      </w:r>
      <w:r>
        <w:rPr>
          <w:lang w:val="en-US"/>
        </w:rPr>
        <w:t xml:space="preserve"> </w:t>
      </w:r>
      <w:r w:rsidRPr="00CB4253">
        <w:rPr>
          <w:lang w:val="en-US"/>
        </w:rPr>
        <w:t>fortnightly with DFAT through our biweekly</w:t>
      </w:r>
      <w:r>
        <w:rPr>
          <w:lang w:val="en-US"/>
        </w:rPr>
        <w:t xml:space="preserve"> </w:t>
      </w:r>
      <w:r w:rsidRPr="00CB4253">
        <w:rPr>
          <w:lang w:val="en-US"/>
        </w:rPr>
        <w:t>Governance meetings, with one Governance</w:t>
      </w:r>
      <w:r>
        <w:rPr>
          <w:lang w:val="en-US"/>
        </w:rPr>
        <w:t xml:space="preserve"> </w:t>
      </w:r>
      <w:r w:rsidRPr="00CB4253">
        <w:rPr>
          <w:lang w:val="en-US"/>
        </w:rPr>
        <w:t>meeting each quarter dedicated entirely to risk.</w:t>
      </w:r>
      <w:r>
        <w:rPr>
          <w:lang w:val="en-US"/>
        </w:rPr>
        <w:t xml:space="preserve"> </w:t>
      </w:r>
    </w:p>
    <w:p w14:paraId="1C00A27C" w14:textId="77777777" w:rsidR="00CB4253" w:rsidRDefault="00CB4253" w:rsidP="00CB4253">
      <w:pPr>
        <w:rPr>
          <w:lang w:val="en-US"/>
        </w:rPr>
      </w:pPr>
      <w:r w:rsidRPr="00CB4253">
        <w:rPr>
          <w:lang w:val="en-US"/>
        </w:rPr>
        <w:t>This risk management approach was further</w:t>
      </w:r>
      <w:r>
        <w:rPr>
          <w:lang w:val="en-US"/>
        </w:rPr>
        <w:t xml:space="preserve"> </w:t>
      </w:r>
      <w:r w:rsidRPr="00CB4253">
        <w:rPr>
          <w:lang w:val="en-US"/>
        </w:rPr>
        <w:t>strengthened by the development of a response</w:t>
      </w:r>
      <w:r>
        <w:rPr>
          <w:lang w:val="en-US"/>
        </w:rPr>
        <w:t>-</w:t>
      </w:r>
      <w:r w:rsidRPr="00CB4253">
        <w:rPr>
          <w:lang w:val="en-US"/>
        </w:rPr>
        <w:t>specific</w:t>
      </w:r>
      <w:r>
        <w:rPr>
          <w:lang w:val="en-US"/>
        </w:rPr>
        <w:t xml:space="preserve"> </w:t>
      </w:r>
      <w:r w:rsidRPr="00CB4253">
        <w:rPr>
          <w:lang w:val="en-US"/>
        </w:rPr>
        <w:t>risk</w:t>
      </w:r>
      <w:r>
        <w:rPr>
          <w:lang w:val="en-US"/>
        </w:rPr>
        <w:t xml:space="preserve"> </w:t>
      </w:r>
      <w:r w:rsidRPr="00CB4253">
        <w:rPr>
          <w:lang w:val="en-US"/>
        </w:rPr>
        <w:t>matrix.</w:t>
      </w:r>
      <w:r>
        <w:rPr>
          <w:lang w:val="en-US"/>
        </w:rPr>
        <w:t xml:space="preserve"> </w:t>
      </w:r>
      <w:r w:rsidRPr="00CB4253">
        <w:rPr>
          <w:lang w:val="en-US"/>
        </w:rPr>
        <w:t>This</w:t>
      </w:r>
      <w:r>
        <w:rPr>
          <w:lang w:val="en-US"/>
        </w:rPr>
        <w:t xml:space="preserve"> </w:t>
      </w:r>
      <w:r w:rsidRPr="00CB4253">
        <w:rPr>
          <w:lang w:val="en-US"/>
        </w:rPr>
        <w:t>was</w:t>
      </w:r>
      <w:r>
        <w:rPr>
          <w:lang w:val="en-US"/>
        </w:rPr>
        <w:t xml:space="preserve"> </w:t>
      </w:r>
      <w:r w:rsidRPr="00CB4253">
        <w:rPr>
          <w:lang w:val="en-US"/>
        </w:rPr>
        <w:t>maintained</w:t>
      </w:r>
      <w:r>
        <w:rPr>
          <w:lang w:val="en-US"/>
        </w:rPr>
        <w:t xml:space="preserve"> </w:t>
      </w:r>
      <w:r w:rsidRPr="00CB4253">
        <w:rPr>
          <w:lang w:val="en-US"/>
        </w:rPr>
        <w:t>for</w:t>
      </w:r>
      <w:r>
        <w:rPr>
          <w:lang w:val="en-US"/>
        </w:rPr>
        <w:t xml:space="preserve"> </w:t>
      </w:r>
      <w:r w:rsidRPr="00CB4253">
        <w:rPr>
          <w:lang w:val="en-US"/>
        </w:rPr>
        <w:t>all</w:t>
      </w:r>
      <w:r>
        <w:rPr>
          <w:lang w:val="en-US"/>
        </w:rPr>
        <w:t xml:space="preserve"> </w:t>
      </w:r>
      <w:r w:rsidRPr="00CB4253">
        <w:rPr>
          <w:lang w:val="en-US"/>
        </w:rPr>
        <w:t>responses</w:t>
      </w:r>
      <w:r>
        <w:rPr>
          <w:lang w:val="en-US"/>
        </w:rPr>
        <w:t xml:space="preserve"> </w:t>
      </w:r>
      <w:r w:rsidRPr="00CB4253">
        <w:rPr>
          <w:lang w:val="en-US"/>
        </w:rPr>
        <w:t>undertaken</w:t>
      </w:r>
      <w:r>
        <w:rPr>
          <w:lang w:val="en-US"/>
        </w:rPr>
        <w:t xml:space="preserve"> </w:t>
      </w:r>
      <w:r w:rsidRPr="00CB4253">
        <w:rPr>
          <w:lang w:val="en-US"/>
        </w:rPr>
        <w:t>by</w:t>
      </w:r>
      <w:r>
        <w:rPr>
          <w:lang w:val="en-US"/>
        </w:rPr>
        <w:t xml:space="preserve"> </w:t>
      </w:r>
      <w:r w:rsidRPr="00CB4253">
        <w:rPr>
          <w:lang w:val="en-US"/>
        </w:rPr>
        <w:t>HLC.</w:t>
      </w:r>
      <w:r>
        <w:rPr>
          <w:lang w:val="en-US"/>
        </w:rPr>
        <w:t xml:space="preserve"> </w:t>
      </w:r>
      <w:r w:rsidRPr="00CB4253">
        <w:rPr>
          <w:lang w:val="en-US"/>
        </w:rPr>
        <w:t>The</w:t>
      </w:r>
      <w:r>
        <w:rPr>
          <w:lang w:val="en-US"/>
        </w:rPr>
        <w:t xml:space="preserve"> </w:t>
      </w:r>
      <w:r w:rsidRPr="00CB4253">
        <w:rPr>
          <w:lang w:val="en-US"/>
        </w:rPr>
        <w:t>risk</w:t>
      </w:r>
      <w:r>
        <w:rPr>
          <w:lang w:val="en-US"/>
        </w:rPr>
        <w:t xml:space="preserve"> </w:t>
      </w:r>
      <w:r w:rsidRPr="00CB4253">
        <w:rPr>
          <w:lang w:val="en-US"/>
        </w:rPr>
        <w:t>matrix</w:t>
      </w:r>
      <w:r>
        <w:rPr>
          <w:lang w:val="en-US"/>
        </w:rPr>
        <w:t xml:space="preserve"> </w:t>
      </w:r>
      <w:r w:rsidRPr="00CB4253">
        <w:rPr>
          <w:lang w:val="en-US"/>
        </w:rPr>
        <w:t>is</w:t>
      </w:r>
      <w:r>
        <w:rPr>
          <w:lang w:val="en-US"/>
        </w:rPr>
        <w:t xml:space="preserve"> </w:t>
      </w:r>
      <w:r w:rsidRPr="00CB4253">
        <w:rPr>
          <w:lang w:val="en-US"/>
        </w:rPr>
        <w:t>shared</w:t>
      </w:r>
      <w:r>
        <w:rPr>
          <w:lang w:val="en-US"/>
        </w:rPr>
        <w:t xml:space="preserve"> </w:t>
      </w:r>
      <w:r w:rsidRPr="00CB4253">
        <w:rPr>
          <w:lang w:val="en-US"/>
        </w:rPr>
        <w:t>with</w:t>
      </w:r>
      <w:r>
        <w:rPr>
          <w:lang w:val="en-US"/>
        </w:rPr>
        <w:t xml:space="preserve"> </w:t>
      </w:r>
      <w:r w:rsidRPr="00CB4253">
        <w:rPr>
          <w:lang w:val="en-US"/>
        </w:rPr>
        <w:t>DFAT’s</w:t>
      </w:r>
      <w:r>
        <w:rPr>
          <w:lang w:val="en-US"/>
        </w:rPr>
        <w:t xml:space="preserve"> </w:t>
      </w:r>
      <w:r w:rsidRPr="00CB4253">
        <w:rPr>
          <w:lang w:val="en-US"/>
        </w:rPr>
        <w:t>Humanitarian</w:t>
      </w:r>
      <w:r>
        <w:rPr>
          <w:lang w:val="en-US"/>
        </w:rPr>
        <w:t xml:space="preserve"> </w:t>
      </w:r>
      <w:r w:rsidRPr="00CB4253">
        <w:rPr>
          <w:lang w:val="en-US"/>
        </w:rPr>
        <w:t>Response</w:t>
      </w:r>
      <w:r>
        <w:rPr>
          <w:lang w:val="en-US"/>
        </w:rPr>
        <w:t xml:space="preserve"> </w:t>
      </w:r>
      <w:r w:rsidRPr="00CB4253">
        <w:rPr>
          <w:lang w:val="en-US"/>
        </w:rPr>
        <w:t>Operations</w:t>
      </w:r>
      <w:r>
        <w:rPr>
          <w:lang w:val="en-US"/>
        </w:rPr>
        <w:t xml:space="preserve"> </w:t>
      </w:r>
      <w:r w:rsidRPr="00CB4253">
        <w:rPr>
          <w:lang w:val="en-US"/>
        </w:rPr>
        <w:t>Section</w:t>
      </w:r>
      <w:r>
        <w:rPr>
          <w:lang w:val="en-US"/>
        </w:rPr>
        <w:t xml:space="preserve"> </w:t>
      </w:r>
      <w:r w:rsidRPr="00CB4253">
        <w:rPr>
          <w:lang w:val="en-US"/>
        </w:rPr>
        <w:t>and</w:t>
      </w:r>
      <w:r>
        <w:rPr>
          <w:lang w:val="en-US"/>
        </w:rPr>
        <w:t xml:space="preserve"> </w:t>
      </w:r>
      <w:r w:rsidRPr="00CB4253">
        <w:rPr>
          <w:lang w:val="en-US"/>
        </w:rPr>
        <w:t>DFAT</w:t>
      </w:r>
      <w:r>
        <w:rPr>
          <w:lang w:val="en-US"/>
        </w:rPr>
        <w:t xml:space="preserve"> </w:t>
      </w:r>
      <w:r w:rsidRPr="00CB4253">
        <w:rPr>
          <w:lang w:val="en-US"/>
        </w:rPr>
        <w:t>Post,</w:t>
      </w:r>
      <w:r>
        <w:rPr>
          <w:lang w:val="en-US"/>
        </w:rPr>
        <w:t xml:space="preserve"> </w:t>
      </w:r>
      <w:r w:rsidRPr="00CB4253">
        <w:rPr>
          <w:lang w:val="en-US"/>
        </w:rPr>
        <w:t>when</w:t>
      </w:r>
      <w:r>
        <w:rPr>
          <w:lang w:val="en-US"/>
        </w:rPr>
        <w:t xml:space="preserve"> </w:t>
      </w:r>
      <w:r w:rsidRPr="00CB4253">
        <w:rPr>
          <w:lang w:val="en-US"/>
        </w:rPr>
        <w:t>relevant.</w:t>
      </w:r>
    </w:p>
    <w:p w14:paraId="42C7C850" w14:textId="4A68BF7A" w:rsidR="00CB4253" w:rsidRDefault="00CB4253" w:rsidP="00CB4253">
      <w:pPr>
        <w:rPr>
          <w:lang w:val="en-US"/>
        </w:rPr>
      </w:pPr>
      <w:r w:rsidRPr="00CB4253">
        <w:rPr>
          <w:lang w:val="en-US"/>
        </w:rPr>
        <w:lastRenderedPageBreak/>
        <w:t>This</w:t>
      </w:r>
      <w:r>
        <w:rPr>
          <w:lang w:val="en-US"/>
        </w:rPr>
        <w:t xml:space="preserve"> h</w:t>
      </w:r>
      <w:r w:rsidRPr="00CB4253">
        <w:rPr>
          <w:lang w:val="en-US"/>
        </w:rPr>
        <w:t>as</w:t>
      </w:r>
      <w:r>
        <w:rPr>
          <w:lang w:val="en-US"/>
        </w:rPr>
        <w:t xml:space="preserve"> </w:t>
      </w:r>
      <w:r w:rsidRPr="00CB4253">
        <w:rPr>
          <w:lang w:val="en-US"/>
        </w:rPr>
        <w:t>led</w:t>
      </w:r>
      <w:r>
        <w:rPr>
          <w:lang w:val="en-US"/>
        </w:rPr>
        <w:t xml:space="preserve"> </w:t>
      </w:r>
      <w:r w:rsidRPr="00CB4253">
        <w:rPr>
          <w:lang w:val="en-US"/>
        </w:rPr>
        <w:t>to</w:t>
      </w:r>
      <w:r>
        <w:rPr>
          <w:lang w:val="en-US"/>
        </w:rPr>
        <w:t xml:space="preserve"> </w:t>
      </w:r>
      <w:r w:rsidRPr="00CB4253">
        <w:rPr>
          <w:lang w:val="en-US"/>
        </w:rPr>
        <w:t>a</w:t>
      </w:r>
      <w:r>
        <w:rPr>
          <w:lang w:val="en-US"/>
        </w:rPr>
        <w:t xml:space="preserve"> standardized </w:t>
      </w:r>
      <w:r w:rsidRPr="00CB4253">
        <w:rPr>
          <w:lang w:val="en-US"/>
        </w:rPr>
        <w:t>approach</w:t>
      </w:r>
      <w:r>
        <w:rPr>
          <w:lang w:val="en-US"/>
        </w:rPr>
        <w:t xml:space="preserve"> </w:t>
      </w:r>
      <w:r w:rsidRPr="00CB4253">
        <w:rPr>
          <w:lang w:val="en-US"/>
        </w:rPr>
        <w:t>to</w:t>
      </w:r>
      <w:r>
        <w:rPr>
          <w:lang w:val="en-US"/>
        </w:rPr>
        <w:t xml:space="preserve"> </w:t>
      </w:r>
      <w:r w:rsidRPr="00CB4253">
        <w:rPr>
          <w:lang w:val="en-US"/>
        </w:rPr>
        <w:t>risk</w:t>
      </w:r>
      <w:r>
        <w:rPr>
          <w:lang w:val="en-US"/>
        </w:rPr>
        <w:t xml:space="preserve"> </w:t>
      </w:r>
      <w:r w:rsidRPr="00CB4253">
        <w:rPr>
          <w:lang w:val="en-US"/>
        </w:rPr>
        <w:t>identification</w:t>
      </w:r>
      <w:r>
        <w:rPr>
          <w:lang w:val="en-US"/>
        </w:rPr>
        <w:t xml:space="preserve"> </w:t>
      </w:r>
      <w:r w:rsidRPr="00CB4253">
        <w:rPr>
          <w:lang w:val="en-US"/>
        </w:rPr>
        <w:t>and</w:t>
      </w:r>
      <w:r>
        <w:rPr>
          <w:lang w:val="en-US"/>
        </w:rPr>
        <w:t xml:space="preserve"> </w:t>
      </w:r>
      <w:r w:rsidRPr="00CB4253">
        <w:rPr>
          <w:lang w:val="en-US"/>
        </w:rPr>
        <w:t>management</w:t>
      </w:r>
      <w:r>
        <w:rPr>
          <w:lang w:val="en-US"/>
        </w:rPr>
        <w:t xml:space="preserve"> </w:t>
      </w:r>
      <w:r w:rsidRPr="00CB4253">
        <w:rPr>
          <w:lang w:val="en-US"/>
        </w:rPr>
        <w:t>across</w:t>
      </w:r>
      <w:r>
        <w:rPr>
          <w:lang w:val="en-US"/>
        </w:rPr>
        <w:t xml:space="preserve"> </w:t>
      </w:r>
      <w:r w:rsidRPr="00CB4253">
        <w:rPr>
          <w:lang w:val="en-US"/>
        </w:rPr>
        <w:t>all</w:t>
      </w:r>
      <w:r>
        <w:rPr>
          <w:lang w:val="en-US"/>
        </w:rPr>
        <w:t xml:space="preserve"> </w:t>
      </w:r>
      <w:r w:rsidRPr="00CB4253">
        <w:rPr>
          <w:lang w:val="en-US"/>
        </w:rPr>
        <w:t>work</w:t>
      </w:r>
      <w:r>
        <w:rPr>
          <w:lang w:val="en-US"/>
        </w:rPr>
        <w:t xml:space="preserve"> </w:t>
      </w:r>
      <w:r w:rsidRPr="00CB4253">
        <w:rPr>
          <w:lang w:val="en-US"/>
        </w:rPr>
        <w:t>undertaken</w:t>
      </w:r>
      <w:r>
        <w:rPr>
          <w:lang w:val="en-US"/>
        </w:rPr>
        <w:t xml:space="preserve"> b</w:t>
      </w:r>
      <w:r w:rsidRPr="00CB4253">
        <w:rPr>
          <w:lang w:val="en-US"/>
        </w:rPr>
        <w:t>y</w:t>
      </w:r>
      <w:r>
        <w:rPr>
          <w:lang w:val="en-US"/>
        </w:rPr>
        <w:t xml:space="preserve"> </w:t>
      </w:r>
      <w:r w:rsidRPr="00CB4253">
        <w:rPr>
          <w:lang w:val="en-US"/>
        </w:rPr>
        <w:t>HLC</w:t>
      </w:r>
      <w:r>
        <w:rPr>
          <w:lang w:val="en-US"/>
        </w:rPr>
        <w:t xml:space="preserve"> </w:t>
      </w:r>
      <w:r w:rsidRPr="00CB4253">
        <w:rPr>
          <w:lang w:val="en-US"/>
        </w:rPr>
        <w:t>and</w:t>
      </w:r>
      <w:r>
        <w:rPr>
          <w:lang w:val="en-US"/>
        </w:rPr>
        <w:t xml:space="preserve"> </w:t>
      </w:r>
      <w:r w:rsidRPr="00CB4253">
        <w:rPr>
          <w:lang w:val="en-US"/>
        </w:rPr>
        <w:t>links</w:t>
      </w:r>
      <w:r>
        <w:rPr>
          <w:lang w:val="en-US"/>
        </w:rPr>
        <w:t xml:space="preserve"> </w:t>
      </w:r>
      <w:r w:rsidRPr="00CB4253">
        <w:rPr>
          <w:lang w:val="en-US"/>
        </w:rPr>
        <w:t>to</w:t>
      </w:r>
      <w:r>
        <w:rPr>
          <w:lang w:val="en-US"/>
        </w:rPr>
        <w:t xml:space="preserve"> </w:t>
      </w:r>
      <w:r w:rsidRPr="00CB4253">
        <w:rPr>
          <w:lang w:val="en-US"/>
        </w:rPr>
        <w:t>the</w:t>
      </w:r>
      <w:r>
        <w:rPr>
          <w:lang w:val="en-US"/>
        </w:rPr>
        <w:t xml:space="preserve"> </w:t>
      </w:r>
      <w:r w:rsidRPr="00CB4253">
        <w:rPr>
          <w:lang w:val="en-US"/>
        </w:rPr>
        <w:t>existing</w:t>
      </w:r>
      <w:r>
        <w:rPr>
          <w:lang w:val="en-US"/>
        </w:rPr>
        <w:t xml:space="preserve"> </w:t>
      </w:r>
      <w:r w:rsidRPr="00CB4253">
        <w:rPr>
          <w:lang w:val="en-US"/>
        </w:rPr>
        <w:t>risk</w:t>
      </w:r>
      <w:r>
        <w:rPr>
          <w:lang w:val="en-US"/>
        </w:rPr>
        <w:t xml:space="preserve"> </w:t>
      </w:r>
      <w:r w:rsidRPr="00CB4253">
        <w:rPr>
          <w:lang w:val="en-US"/>
        </w:rPr>
        <w:t>management</w:t>
      </w:r>
      <w:r>
        <w:rPr>
          <w:lang w:val="en-US"/>
        </w:rPr>
        <w:t xml:space="preserve"> </w:t>
      </w:r>
      <w:r w:rsidRPr="00CB4253">
        <w:rPr>
          <w:lang w:val="en-US"/>
        </w:rPr>
        <w:t>architecture</w:t>
      </w:r>
      <w:r>
        <w:rPr>
          <w:lang w:val="en-US"/>
        </w:rPr>
        <w:t xml:space="preserve"> </w:t>
      </w:r>
      <w:r w:rsidRPr="00CB4253">
        <w:rPr>
          <w:lang w:val="en-US"/>
        </w:rPr>
        <w:t>currently</w:t>
      </w:r>
      <w:r>
        <w:rPr>
          <w:lang w:val="en-US"/>
        </w:rPr>
        <w:t xml:space="preserve"> </w:t>
      </w:r>
      <w:r w:rsidRPr="00CB4253">
        <w:rPr>
          <w:lang w:val="en-US"/>
        </w:rPr>
        <w:t>in</w:t>
      </w:r>
      <w:r>
        <w:rPr>
          <w:lang w:val="en-US"/>
        </w:rPr>
        <w:t xml:space="preserve"> </w:t>
      </w:r>
      <w:r w:rsidRPr="00CB4253">
        <w:rPr>
          <w:lang w:val="en-US"/>
        </w:rPr>
        <w:t>place.</w:t>
      </w:r>
    </w:p>
    <w:p w14:paraId="1509A7DD" w14:textId="77777777" w:rsidR="00CB4253" w:rsidRPr="00CB4253" w:rsidRDefault="00CB4253" w:rsidP="0038295C">
      <w:pPr>
        <w:pStyle w:val="Head2"/>
        <w:rPr>
          <w:color w:val="02616F" w:themeColor="accent1" w:themeShade="80"/>
        </w:rPr>
      </w:pPr>
      <w:bookmarkStart w:id="70" w:name="_Toc183164294"/>
      <w:r w:rsidRPr="00CB4253">
        <w:rPr>
          <w:color w:val="02616F" w:themeColor="accent1" w:themeShade="80"/>
        </w:rPr>
        <w:t>SAFEGUARDING</w:t>
      </w:r>
      <w:bookmarkEnd w:id="70"/>
    </w:p>
    <w:p w14:paraId="547EC0C9" w14:textId="6188306E" w:rsidR="00CB4253" w:rsidRDefault="00CB4253" w:rsidP="00CB4253">
      <w:pPr>
        <w:rPr>
          <w:lang w:val="en-US"/>
        </w:rPr>
      </w:pPr>
      <w:r w:rsidRPr="00CB4253">
        <w:rPr>
          <w:lang w:val="en-US"/>
        </w:rPr>
        <w:t>As a humanitarian program, HLC has a duty of care</w:t>
      </w:r>
      <w:r>
        <w:rPr>
          <w:lang w:val="en-US"/>
        </w:rPr>
        <w:t xml:space="preserve"> </w:t>
      </w:r>
      <w:r w:rsidRPr="00CB4253">
        <w:rPr>
          <w:lang w:val="en-US"/>
        </w:rPr>
        <w:t>to prevent and respond to safeguarding for both</w:t>
      </w:r>
      <w:r>
        <w:rPr>
          <w:lang w:val="en-US"/>
        </w:rPr>
        <w:t xml:space="preserve"> </w:t>
      </w:r>
      <w:r w:rsidRPr="00CB4253">
        <w:rPr>
          <w:lang w:val="en-US"/>
        </w:rPr>
        <w:t>the members of our team and the people we work</w:t>
      </w:r>
      <w:r>
        <w:rPr>
          <w:lang w:val="en-US"/>
        </w:rPr>
        <w:t xml:space="preserve"> </w:t>
      </w:r>
      <w:r w:rsidRPr="00CB4253">
        <w:rPr>
          <w:lang w:val="en-US"/>
        </w:rPr>
        <w:t>with disaster response. Successful safeguarding</w:t>
      </w:r>
      <w:r>
        <w:rPr>
          <w:lang w:val="en-US"/>
        </w:rPr>
        <w:t xml:space="preserve"> </w:t>
      </w:r>
      <w:r w:rsidRPr="00CB4253">
        <w:rPr>
          <w:lang w:val="en-US"/>
        </w:rPr>
        <w:t>prevents adults and children from the risk of harm</w:t>
      </w:r>
      <w:r>
        <w:rPr>
          <w:lang w:val="en-US"/>
        </w:rPr>
        <w:t xml:space="preserve"> </w:t>
      </w:r>
      <w:r w:rsidRPr="00CB4253">
        <w:rPr>
          <w:lang w:val="en-US"/>
        </w:rPr>
        <w:t>of abuse or exploitation, particularly those that are</w:t>
      </w:r>
      <w:r>
        <w:rPr>
          <w:lang w:val="en-US"/>
        </w:rPr>
        <w:t xml:space="preserve"> </w:t>
      </w:r>
      <w:r w:rsidRPr="00CB4253">
        <w:rPr>
          <w:lang w:val="en-US"/>
        </w:rPr>
        <w:t>made more vulnerable in times of disaster.</w:t>
      </w:r>
    </w:p>
    <w:p w14:paraId="3472A4D6" w14:textId="77777777" w:rsidR="00CB4253" w:rsidRDefault="00CB4253" w:rsidP="00CB4253">
      <w:pPr>
        <w:rPr>
          <w:lang w:val="en-US"/>
        </w:rPr>
      </w:pPr>
      <w:r w:rsidRPr="00CB4253">
        <w:rPr>
          <w:lang w:val="en-US"/>
        </w:rPr>
        <w:t>HLC continued to apply an established approach</w:t>
      </w:r>
      <w:r>
        <w:rPr>
          <w:lang w:val="en-US"/>
        </w:rPr>
        <w:t xml:space="preserve"> </w:t>
      </w:r>
      <w:r w:rsidRPr="00CB4253">
        <w:rPr>
          <w:lang w:val="en-US"/>
        </w:rPr>
        <w:t>to environmental and social safeguarding. Our</w:t>
      </w:r>
      <w:r>
        <w:rPr>
          <w:lang w:val="en-US"/>
        </w:rPr>
        <w:t xml:space="preserve"> </w:t>
      </w:r>
      <w:r w:rsidRPr="00CB4253">
        <w:rPr>
          <w:lang w:val="en-US"/>
        </w:rPr>
        <w:t>environmental safeguarding approach, contained</w:t>
      </w:r>
      <w:r>
        <w:rPr>
          <w:lang w:val="en-US"/>
        </w:rPr>
        <w:t xml:space="preserve"> </w:t>
      </w:r>
      <w:r w:rsidRPr="00CB4253">
        <w:rPr>
          <w:lang w:val="en-US"/>
        </w:rPr>
        <w:t>within the Greening and Sustainability Strategy,</w:t>
      </w:r>
      <w:r>
        <w:rPr>
          <w:lang w:val="en-US"/>
        </w:rPr>
        <w:t xml:space="preserve"> </w:t>
      </w:r>
      <w:r w:rsidRPr="00CB4253">
        <w:rPr>
          <w:lang w:val="en-US"/>
        </w:rPr>
        <w:t>was created in direct alignment with DFAT’s</w:t>
      </w:r>
      <w:r>
        <w:rPr>
          <w:lang w:val="en-US"/>
        </w:rPr>
        <w:t xml:space="preserve"> </w:t>
      </w:r>
      <w:r w:rsidRPr="00CB4253">
        <w:rPr>
          <w:lang w:val="en-US"/>
        </w:rPr>
        <w:t xml:space="preserve">environmental and social safeguard policy. </w:t>
      </w:r>
      <w:r>
        <w:rPr>
          <w:lang w:val="en-US"/>
        </w:rPr>
        <w:t xml:space="preserve"> </w:t>
      </w:r>
    </w:p>
    <w:p w14:paraId="3ECDFD69" w14:textId="77777777" w:rsidR="00CB4253" w:rsidRDefault="00CB4253" w:rsidP="00CB4253">
      <w:pPr>
        <w:rPr>
          <w:lang w:val="en-US"/>
        </w:rPr>
      </w:pPr>
      <w:r w:rsidRPr="00CB4253">
        <w:rPr>
          <w:lang w:val="en-US"/>
        </w:rPr>
        <w:t>The program’s Safeguarding Strategy includes the</w:t>
      </w:r>
      <w:r>
        <w:rPr>
          <w:lang w:val="en-US"/>
        </w:rPr>
        <w:t xml:space="preserve"> </w:t>
      </w:r>
      <w:r w:rsidRPr="00CB4253">
        <w:rPr>
          <w:lang w:val="en-US"/>
        </w:rPr>
        <w:t>following measures: a trained Safeguarding Focal</w:t>
      </w:r>
      <w:r>
        <w:rPr>
          <w:lang w:val="en-US"/>
        </w:rPr>
        <w:t xml:space="preserve"> </w:t>
      </w:r>
      <w:r w:rsidRPr="00CB4253">
        <w:rPr>
          <w:lang w:val="en-US"/>
        </w:rPr>
        <w:t>Point, thorough human resources/recruitment</w:t>
      </w:r>
      <w:r>
        <w:rPr>
          <w:lang w:val="en-US"/>
        </w:rPr>
        <w:t xml:space="preserve"> </w:t>
      </w:r>
      <w:r w:rsidRPr="00CB4253">
        <w:rPr>
          <w:lang w:val="en-US"/>
        </w:rPr>
        <w:t>screening processes, mandatory training of all staff</w:t>
      </w:r>
      <w:r>
        <w:rPr>
          <w:lang w:val="en-US"/>
        </w:rPr>
        <w:t xml:space="preserve"> </w:t>
      </w:r>
      <w:r w:rsidRPr="00CB4253">
        <w:rPr>
          <w:lang w:val="en-US"/>
        </w:rPr>
        <w:t>and contractors, a range of corporate Palladium</w:t>
      </w:r>
      <w:r>
        <w:rPr>
          <w:lang w:val="en-US"/>
        </w:rPr>
        <w:t xml:space="preserve"> </w:t>
      </w:r>
      <w:r w:rsidRPr="00CB4253">
        <w:rPr>
          <w:lang w:val="en-US"/>
        </w:rPr>
        <w:t>safeguarding policies including (but not limited to)</w:t>
      </w:r>
      <w:r>
        <w:rPr>
          <w:lang w:val="en-US"/>
        </w:rPr>
        <w:t xml:space="preserve"> </w:t>
      </w:r>
      <w:r w:rsidRPr="00CB4253">
        <w:rPr>
          <w:lang w:val="en-US"/>
        </w:rPr>
        <w:t>preventing and responding to bullying, harassment</w:t>
      </w:r>
      <w:r>
        <w:rPr>
          <w:lang w:val="en-US"/>
        </w:rPr>
        <w:t xml:space="preserve"> </w:t>
      </w:r>
      <w:r w:rsidRPr="00CB4253">
        <w:rPr>
          <w:lang w:val="en-US"/>
        </w:rPr>
        <w:t>and discrimination within the workplace, child</w:t>
      </w:r>
      <w:r>
        <w:rPr>
          <w:lang w:val="en-US"/>
        </w:rPr>
        <w:t xml:space="preserve"> </w:t>
      </w:r>
      <w:r w:rsidRPr="00CB4253">
        <w:rPr>
          <w:lang w:val="en-US"/>
        </w:rPr>
        <w:t>protection and the protection of vulnerable adults</w:t>
      </w:r>
      <w:r>
        <w:rPr>
          <w:lang w:val="en-US"/>
        </w:rPr>
        <w:t xml:space="preserve"> </w:t>
      </w:r>
      <w:r w:rsidRPr="00CB4253">
        <w:rPr>
          <w:lang w:val="en-US"/>
        </w:rPr>
        <w:t xml:space="preserve">and communities. </w:t>
      </w:r>
    </w:p>
    <w:p w14:paraId="40CEC420" w14:textId="5D17F302" w:rsidR="00CB4253" w:rsidRDefault="00CB4253" w:rsidP="00CB4253">
      <w:pPr>
        <w:rPr>
          <w:lang w:val="en-US"/>
        </w:rPr>
      </w:pPr>
      <w:r w:rsidRPr="00CB4253">
        <w:rPr>
          <w:lang w:val="en-US"/>
        </w:rPr>
        <w:t>We also make certain our</w:t>
      </w:r>
      <w:r>
        <w:rPr>
          <w:lang w:val="en-US"/>
        </w:rPr>
        <w:t xml:space="preserve"> </w:t>
      </w:r>
      <w:r w:rsidRPr="00CB4253">
        <w:rPr>
          <w:lang w:val="en-US"/>
        </w:rPr>
        <w:t>activities do not contribute to modern slavery</w:t>
      </w:r>
      <w:r>
        <w:rPr>
          <w:lang w:val="en-US"/>
        </w:rPr>
        <w:t xml:space="preserve"> </w:t>
      </w:r>
      <w:r w:rsidRPr="00CB4253">
        <w:rPr>
          <w:lang w:val="en-US"/>
        </w:rPr>
        <w:t>(including trafficking) and that we ensure the</w:t>
      </w:r>
      <w:r>
        <w:rPr>
          <w:lang w:val="en-US"/>
        </w:rPr>
        <w:t xml:space="preserve"> </w:t>
      </w:r>
      <w:r w:rsidRPr="00CB4253">
        <w:rPr>
          <w:lang w:val="en-US"/>
        </w:rPr>
        <w:t>prevention of sexual exploitation, abuse and</w:t>
      </w:r>
      <w:r>
        <w:rPr>
          <w:lang w:val="en-US"/>
        </w:rPr>
        <w:t xml:space="preserve"> </w:t>
      </w:r>
      <w:r w:rsidRPr="00CB4253">
        <w:rPr>
          <w:lang w:val="en-US"/>
        </w:rPr>
        <w:t>harassment (PSEAH) of beneficiaries and within all</w:t>
      </w:r>
      <w:r>
        <w:rPr>
          <w:lang w:val="en-US"/>
        </w:rPr>
        <w:t xml:space="preserve"> </w:t>
      </w:r>
      <w:r w:rsidRPr="00CB4253">
        <w:rPr>
          <w:lang w:val="en-US"/>
        </w:rPr>
        <w:t>international communities.</w:t>
      </w:r>
    </w:p>
    <w:p w14:paraId="14DD4ED5" w14:textId="1198ADF9" w:rsidR="00CB4253" w:rsidRPr="00CB4253" w:rsidRDefault="00CB4253" w:rsidP="0038295C">
      <w:pPr>
        <w:pStyle w:val="Head3"/>
        <w:rPr>
          <w:color w:val="000000" w:themeColor="text2" w:themeShade="80"/>
        </w:rPr>
      </w:pPr>
      <w:bookmarkStart w:id="71" w:name="_Toc183164295"/>
      <w:r w:rsidRPr="00CB4253">
        <w:rPr>
          <w:color w:val="000000" w:themeColor="text2" w:themeShade="80"/>
        </w:rPr>
        <w:t>P</w:t>
      </w:r>
      <w:r w:rsidR="00793F5A">
        <w:rPr>
          <w:color w:val="000000" w:themeColor="text2" w:themeShade="80"/>
        </w:rPr>
        <w:t>re-</w:t>
      </w:r>
      <w:r w:rsidRPr="00CB4253">
        <w:rPr>
          <w:color w:val="000000" w:themeColor="text2" w:themeShade="80"/>
        </w:rPr>
        <w:t>D</w:t>
      </w:r>
      <w:r w:rsidR="00793F5A">
        <w:rPr>
          <w:color w:val="000000" w:themeColor="text2" w:themeShade="80"/>
        </w:rPr>
        <w:t xml:space="preserve">eployment </w:t>
      </w:r>
      <w:r w:rsidRPr="00CB4253">
        <w:rPr>
          <w:color w:val="000000" w:themeColor="text2" w:themeShade="80"/>
        </w:rPr>
        <w:t>B</w:t>
      </w:r>
      <w:r w:rsidR="00793F5A">
        <w:rPr>
          <w:color w:val="000000" w:themeColor="text2" w:themeShade="80"/>
        </w:rPr>
        <w:t>riefings</w:t>
      </w:r>
      <w:bookmarkEnd w:id="71"/>
    </w:p>
    <w:p w14:paraId="36AB9FC7" w14:textId="137AC72A" w:rsidR="00CB4253" w:rsidRDefault="00CB4253">
      <w:pPr>
        <w:rPr>
          <w:lang w:val="en-US"/>
        </w:rPr>
      </w:pPr>
      <w:r w:rsidRPr="00CB4253">
        <w:rPr>
          <w:lang w:val="en-US"/>
        </w:rPr>
        <w:t>Before deploying anyone into a host country, a safeguarding process is followed. This includes: the</w:t>
      </w:r>
      <w:r>
        <w:rPr>
          <w:lang w:val="en-US"/>
        </w:rPr>
        <w:t xml:space="preserve"> </w:t>
      </w:r>
      <w:r w:rsidRPr="00CB4253">
        <w:rPr>
          <w:lang w:val="en-US"/>
        </w:rPr>
        <w:t>development of a Safety and Security Plan, registering the team’s itinerary with Palladium’s Global Security</w:t>
      </w:r>
      <w:r>
        <w:rPr>
          <w:lang w:val="en-US"/>
        </w:rPr>
        <w:t xml:space="preserve"> </w:t>
      </w:r>
      <w:r w:rsidRPr="00CB4253">
        <w:rPr>
          <w:lang w:val="en-US"/>
        </w:rPr>
        <w:t xml:space="preserve">Team, registering for and issuing of </w:t>
      </w:r>
      <w:proofErr w:type="spellStart"/>
      <w:r w:rsidRPr="00CB4253">
        <w:rPr>
          <w:lang w:val="en-US"/>
        </w:rPr>
        <w:t>traveller’s</w:t>
      </w:r>
      <w:proofErr w:type="spellEnd"/>
      <w:r w:rsidRPr="00CB4253">
        <w:rPr>
          <w:lang w:val="en-US"/>
        </w:rPr>
        <w:t xml:space="preserve"> insurance certificates, receiving a pre and post GEDSI briefing</w:t>
      </w:r>
      <w:r>
        <w:rPr>
          <w:lang w:val="en-US"/>
        </w:rPr>
        <w:t xml:space="preserve"> </w:t>
      </w:r>
      <w:r w:rsidRPr="00CB4253">
        <w:rPr>
          <w:lang w:val="en-US"/>
        </w:rPr>
        <w:t>with particular attention to cultural sensitivities, customs and traditions, as well as whistleblower hotlines and</w:t>
      </w:r>
      <w:r>
        <w:rPr>
          <w:lang w:val="en-US"/>
        </w:rPr>
        <w:t xml:space="preserve"> </w:t>
      </w:r>
      <w:r w:rsidRPr="00CB4253">
        <w:rPr>
          <w:lang w:val="en-US"/>
        </w:rPr>
        <w:t>information about employee assistance services, the completion of a bespoke risk assessment and the</w:t>
      </w:r>
      <w:r>
        <w:rPr>
          <w:lang w:val="en-US"/>
        </w:rPr>
        <w:t xml:space="preserve"> </w:t>
      </w:r>
      <w:r w:rsidRPr="00CB4253">
        <w:rPr>
          <w:lang w:val="en-US"/>
        </w:rPr>
        <w:t>undertaking of any required training such as Hostile Environmental Awareness Training (HEAT).</w:t>
      </w:r>
      <w:r w:rsidR="004D7672">
        <w:rPr>
          <w:noProof/>
          <w:lang w:val="en-US"/>
        </w:rPr>
        <w:drawing>
          <wp:inline distT="0" distB="0" distL="0" distR="0" wp14:anchorId="370DE604" wp14:editId="538D1841">
            <wp:extent cx="6120130" cy="3057525"/>
            <wp:effectExtent l="0" t="0" r="0" b="9525"/>
            <wp:docPr id="2108873480" name="Picture 21" descr="A group of people sitting at a meeting table in Australian Aid shirts with a presentation on a large televisio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73480" name="Picture 21" descr="A group of people sitting at a meeting table in Australian Aid shirts with a presentation on a large television in the background"/>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6120130" cy="3057525"/>
                    </a:xfrm>
                    <a:prstGeom prst="rect">
                      <a:avLst/>
                    </a:prstGeom>
                    <a:ln>
                      <a:noFill/>
                    </a:ln>
                    <a:extLst>
                      <a:ext uri="{53640926-AAD7-44D8-BBD7-CCE9431645EC}">
                        <a14:shadowObscured xmlns:a14="http://schemas.microsoft.com/office/drawing/2010/main"/>
                      </a:ext>
                    </a:extLst>
                  </pic:spPr>
                </pic:pic>
              </a:graphicData>
            </a:graphic>
          </wp:inline>
        </w:drawing>
      </w:r>
      <w:r w:rsidRPr="00D03CC5">
        <w:rPr>
          <w:i/>
          <w:sz w:val="18"/>
          <w:szCs w:val="20"/>
          <w:lang w:val="en-US"/>
        </w:rPr>
        <w:t>Penelope Holder, Safeguarding Focal Point and GEDSI Adviser, conducting a safeguarding briefing with the team. (Source: Teresa Putri Sari Prabono, HLC)</w:t>
      </w:r>
    </w:p>
    <w:p w14:paraId="64FC9614" w14:textId="0286DBF0" w:rsidR="00CB4253" w:rsidRDefault="00CB4253" w:rsidP="00CB4253">
      <w:pPr>
        <w:pStyle w:val="Head1"/>
        <w:rPr>
          <w:lang w:val="en-US"/>
        </w:rPr>
      </w:pPr>
      <w:bookmarkStart w:id="72" w:name="_Toc183164296"/>
      <w:r>
        <w:rPr>
          <w:lang w:val="en-US"/>
        </w:rPr>
        <w:lastRenderedPageBreak/>
        <w:t>Contact Details</w:t>
      </w:r>
      <w:bookmarkEnd w:id="72"/>
    </w:p>
    <w:p w14:paraId="0948866E" w14:textId="5136F5CE" w:rsidR="00CB4253" w:rsidRPr="00CB4253" w:rsidRDefault="00CB4253" w:rsidP="00CB4253">
      <w:pPr>
        <w:rPr>
          <w:lang w:val="en-US"/>
        </w:rPr>
      </w:pPr>
      <w:r w:rsidRPr="00CB4253">
        <w:rPr>
          <w:lang w:val="en-US"/>
        </w:rPr>
        <w:t>Email</w:t>
      </w:r>
      <w:r>
        <w:rPr>
          <w:lang w:val="en-US"/>
        </w:rPr>
        <w:t xml:space="preserve">: </w:t>
      </w:r>
      <w:r w:rsidRPr="00CB4253">
        <w:rPr>
          <w:lang w:val="en-US"/>
        </w:rPr>
        <w:t>HLC@thepalladiumgroup.com</w:t>
      </w:r>
    </w:p>
    <w:p w14:paraId="3DA86948" w14:textId="77777777" w:rsidR="00E61362" w:rsidRDefault="00CB4253" w:rsidP="00CB4253">
      <w:pPr>
        <w:rPr>
          <w:lang w:val="en-US"/>
        </w:rPr>
      </w:pPr>
      <w:r w:rsidRPr="00CB4253">
        <w:rPr>
          <w:lang w:val="en-US"/>
        </w:rPr>
        <w:t>Address</w:t>
      </w:r>
      <w:r>
        <w:rPr>
          <w:lang w:val="en-US"/>
        </w:rPr>
        <w:t xml:space="preserve">: </w:t>
      </w:r>
      <w:r w:rsidRPr="00CB4253">
        <w:rPr>
          <w:lang w:val="en-US"/>
        </w:rPr>
        <w:t xml:space="preserve">113 Bancroft Road, </w:t>
      </w:r>
      <w:proofErr w:type="spellStart"/>
      <w:r w:rsidRPr="00CB4253">
        <w:rPr>
          <w:lang w:val="en-US"/>
        </w:rPr>
        <w:t>Pinkenba</w:t>
      </w:r>
      <w:proofErr w:type="spellEnd"/>
      <w:r w:rsidRPr="00CB4253">
        <w:rPr>
          <w:lang w:val="en-US"/>
        </w:rPr>
        <w:t>,</w:t>
      </w:r>
      <w:r w:rsidR="00E3707E">
        <w:rPr>
          <w:lang w:val="en-US"/>
        </w:rPr>
        <w:t xml:space="preserve"> </w:t>
      </w:r>
    </w:p>
    <w:p w14:paraId="7EDCFABF" w14:textId="4EA8D2B6" w:rsidR="00CB4253" w:rsidRDefault="00CB4253" w:rsidP="00CB4253">
      <w:pPr>
        <w:rPr>
          <w:lang w:val="en-US"/>
        </w:rPr>
      </w:pPr>
      <w:r w:rsidRPr="00CB4253">
        <w:rPr>
          <w:lang w:val="en-US"/>
        </w:rPr>
        <w:t>Brisbane, AUSTRALIA 4008</w:t>
      </w:r>
    </w:p>
    <w:sectPr w:rsidR="00CB4253" w:rsidSect="00833B8B">
      <w:footerReference w:type="default" r:id="rId33"/>
      <w:headerReference w:type="first" r:id="rId34"/>
      <w:footerReference w:type="first" r:id="rId35"/>
      <w:pgSz w:w="11906" w:h="16838"/>
      <w:pgMar w:top="1135" w:right="1134" w:bottom="1276" w:left="1134" w:header="709"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91B9A" w14:textId="77777777" w:rsidR="00F2631E" w:rsidRDefault="00F2631E" w:rsidP="00AD0C8A">
      <w:pPr>
        <w:spacing w:after="0" w:line="240" w:lineRule="auto"/>
      </w:pPr>
      <w:r>
        <w:separator/>
      </w:r>
    </w:p>
    <w:p w14:paraId="58B4C4A7" w14:textId="77777777" w:rsidR="00F2631E" w:rsidRDefault="00F2631E"/>
  </w:endnote>
  <w:endnote w:type="continuationSeparator" w:id="0">
    <w:p w14:paraId="6CF59A35" w14:textId="77777777" w:rsidR="00F2631E" w:rsidRDefault="00F2631E" w:rsidP="00AD0C8A">
      <w:pPr>
        <w:spacing w:after="0" w:line="240" w:lineRule="auto"/>
      </w:pPr>
      <w:r>
        <w:continuationSeparator/>
      </w:r>
    </w:p>
    <w:p w14:paraId="2529D8D2" w14:textId="77777777" w:rsidR="00F2631E" w:rsidRDefault="00F2631E"/>
  </w:endnote>
  <w:endnote w:type="continuationNotice" w:id="1">
    <w:p w14:paraId="42E4A822" w14:textId="77777777" w:rsidR="00F2631E" w:rsidRDefault="00F263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TT) Regular">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D23F" w14:textId="148CB8BE" w:rsidR="003434F7" w:rsidRPr="0038295C" w:rsidRDefault="00EF5EBC" w:rsidP="0038295C">
    <w:pPr>
      <w:pStyle w:val="Pagefooter"/>
      <w:rPr>
        <w:color w:val="404040" w:themeColor="text1" w:themeTint="BF"/>
      </w:rPr>
    </w:pPr>
    <w:sdt>
      <w:sdtPr>
        <w:rPr>
          <w:color w:val="404040" w:themeColor="text1" w:themeTint="BF"/>
        </w:rPr>
        <w:alias w:val="Title"/>
        <w:tag w:val=""/>
        <w:id w:val="-736636889"/>
        <w:dataBinding w:prefixMappings="xmlns:ns0='http://purl.org/dc/elements/1.1/' xmlns:ns1='http://schemas.openxmlformats.org/package/2006/metadata/core-properties' " w:xpath="/ns1:coreProperties[1]/ns0:title[1]" w:storeItemID="{6C3C8BC8-F283-45AE-878A-BAB7291924A1}"/>
        <w:text/>
      </w:sdtPr>
      <w:sdtEndPr>
        <w:rPr>
          <w:color w:val="404040" w:themeColor="text1" w:themeTint="BF"/>
        </w:rPr>
      </w:sdtEndPr>
      <w:sdtContent>
        <w:r w:rsidR="0038295C">
          <w:rPr>
            <w:color w:val="404040" w:themeColor="text1" w:themeTint="BF"/>
          </w:rPr>
          <w:t>Humanitarian Logistics Capability: Annual Report 2023-2024</w:t>
        </w:r>
      </w:sdtContent>
    </w:sdt>
    <w:r w:rsidR="00C97B2A" w:rsidRPr="0038295C">
      <w:rPr>
        <w:color w:val="404040" w:themeColor="text1" w:themeTint="BF"/>
      </w:rPr>
      <w:tab/>
    </w:r>
    <w:sdt>
      <w:sdtPr>
        <w:rPr>
          <w:color w:val="404040" w:themeColor="text1" w:themeTint="BF"/>
        </w:rPr>
        <w:id w:val="-519702270"/>
        <w:docPartObj>
          <w:docPartGallery w:val="Page Numbers (Bottom of Page)"/>
          <w:docPartUnique/>
        </w:docPartObj>
      </w:sdtPr>
      <w:sdtEndPr>
        <w:rPr>
          <w:rStyle w:val="PagenumberChar"/>
          <w:color w:val="404040" w:themeColor="text1" w:themeTint="BF"/>
        </w:rPr>
      </w:sdtEndPr>
      <w:sdtContent>
        <w:r w:rsidR="00C97B2A" w:rsidRPr="0038295C">
          <w:rPr>
            <w:rStyle w:val="PagenumberChar"/>
            <w:color w:val="404040" w:themeColor="text1" w:themeTint="BF"/>
          </w:rPr>
          <w:fldChar w:fldCharType="begin"/>
        </w:r>
        <w:r w:rsidR="00C97B2A" w:rsidRPr="0038295C">
          <w:rPr>
            <w:rStyle w:val="PagenumberChar"/>
            <w:color w:val="404040" w:themeColor="text1" w:themeTint="BF"/>
          </w:rPr>
          <w:instrText xml:space="preserve"> PAGE   \* MERGEFORMAT </w:instrText>
        </w:r>
        <w:r w:rsidR="00C97B2A" w:rsidRPr="0038295C">
          <w:rPr>
            <w:rStyle w:val="PagenumberChar"/>
            <w:color w:val="404040" w:themeColor="text1" w:themeTint="BF"/>
          </w:rPr>
          <w:fldChar w:fldCharType="separate"/>
        </w:r>
        <w:r w:rsidR="000C5CD7" w:rsidRPr="0038295C">
          <w:rPr>
            <w:rStyle w:val="PagenumberChar"/>
            <w:color w:val="404040" w:themeColor="text1" w:themeTint="BF"/>
          </w:rPr>
          <w:t>2</w:t>
        </w:r>
        <w:r w:rsidR="00C97B2A" w:rsidRPr="0038295C">
          <w:rPr>
            <w:rStyle w:val="PagenumberChar"/>
            <w:color w:val="404040" w:themeColor="text1" w:themeTint="BF"/>
          </w:rPr>
          <w:fldChar w:fldCharType="end"/>
        </w:r>
      </w:sdtContent>
    </w:sdt>
    <w:r w:rsidR="00771EE8" w:rsidRPr="0038295C">
      <w:rPr>
        <w:rStyle w:val="PagenumberChar"/>
        <w:color w:val="404040" w:themeColor="text1" w:themeTint="BF"/>
      </w:rPr>
      <w:t xml:space="preserve"> </w:t>
    </w:r>
    <w:r w:rsidR="00CF3449" w:rsidRPr="0038295C">
      <w:rPr>
        <w:rStyle w:val="PagenumberChar"/>
        <w:color w:val="404040" w:themeColor="text1" w:themeTint="BF"/>
      </w:rPr>
      <w:t xml:space="preserve">/ </w:t>
    </w:r>
    <w:r w:rsidR="00771EE8" w:rsidRPr="0038295C">
      <w:rPr>
        <w:rStyle w:val="PagenumberChar"/>
        <w:color w:val="404040" w:themeColor="text1" w:themeTint="BF"/>
      </w:rPr>
      <w:fldChar w:fldCharType="begin"/>
    </w:r>
    <w:r w:rsidR="00771EE8" w:rsidRPr="0038295C">
      <w:rPr>
        <w:rStyle w:val="PagenumberChar"/>
        <w:color w:val="404040" w:themeColor="text1" w:themeTint="BF"/>
      </w:rPr>
      <w:instrText xml:space="preserve"> NUMPAGES   \* MERGEFORMAT </w:instrText>
    </w:r>
    <w:r w:rsidR="00771EE8" w:rsidRPr="0038295C">
      <w:rPr>
        <w:rStyle w:val="PagenumberChar"/>
        <w:color w:val="404040" w:themeColor="text1" w:themeTint="BF"/>
      </w:rPr>
      <w:fldChar w:fldCharType="separate"/>
    </w:r>
    <w:r w:rsidR="000C5CD7" w:rsidRPr="0038295C">
      <w:rPr>
        <w:rStyle w:val="PagenumberChar"/>
        <w:color w:val="404040" w:themeColor="text1" w:themeTint="BF"/>
      </w:rPr>
      <w:t>2</w:t>
    </w:r>
    <w:r w:rsidR="00771EE8" w:rsidRPr="0038295C">
      <w:rPr>
        <w:rStyle w:val="PagenumberChar"/>
        <w:color w:val="404040" w:themeColor="text1" w:themeTint="BF"/>
      </w:rPr>
      <w:fldChar w:fldCharType="end"/>
    </w:r>
    <w:r w:rsidR="00194667" w:rsidRPr="0038295C">
      <w:rPr>
        <w:rStyle w:val="PagenumberChar"/>
        <w:color w:val="404040" w:themeColor="text1" w:themeTint="B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4B78" w14:textId="26519266" w:rsidR="001E4C46" w:rsidRPr="0038295C" w:rsidRDefault="00EF5EBC" w:rsidP="0038295C">
    <w:pPr>
      <w:pStyle w:val="Pagefooter"/>
      <w:rPr>
        <w:color w:val="404040" w:themeColor="text1" w:themeTint="BF"/>
      </w:rPr>
    </w:pPr>
    <w:sdt>
      <w:sdtPr>
        <w:rPr>
          <w:color w:val="404040" w:themeColor="text1" w:themeTint="BF"/>
        </w:rPr>
        <w:alias w:val="Title"/>
        <w:tag w:val=""/>
        <w:id w:val="676547442"/>
        <w:dataBinding w:prefixMappings="xmlns:ns0='http://purl.org/dc/elements/1.1/' xmlns:ns1='http://schemas.openxmlformats.org/package/2006/metadata/core-properties' " w:xpath="/ns1:coreProperties[1]/ns0:title[1]" w:storeItemID="{6C3C8BC8-F283-45AE-878A-BAB7291924A1}"/>
        <w:text/>
      </w:sdtPr>
      <w:sdtEndPr>
        <w:rPr>
          <w:color w:val="404040" w:themeColor="text1" w:themeTint="BF"/>
        </w:rPr>
      </w:sdtEndPr>
      <w:sdtContent>
        <w:r w:rsidR="0038295C">
          <w:rPr>
            <w:color w:val="404040" w:themeColor="text1" w:themeTint="BF"/>
          </w:rPr>
          <w:t>Humanitarian Logistics Capability: Annual Report 2023-2024</w:t>
        </w:r>
      </w:sdtContent>
    </w:sdt>
    <w:r w:rsidR="001E4C46" w:rsidRPr="0038295C">
      <w:rPr>
        <w:color w:val="404040" w:themeColor="text1" w:themeTint="BF"/>
      </w:rPr>
      <w:tab/>
    </w:r>
    <w:sdt>
      <w:sdtPr>
        <w:rPr>
          <w:color w:val="404040" w:themeColor="text1" w:themeTint="BF"/>
        </w:rPr>
        <w:id w:val="-1532725237"/>
        <w:docPartObj>
          <w:docPartGallery w:val="Page Numbers (Bottom of Page)"/>
          <w:docPartUnique/>
        </w:docPartObj>
      </w:sdtPr>
      <w:sdtEndPr>
        <w:rPr>
          <w:rStyle w:val="PagenumberChar"/>
          <w:color w:val="404040" w:themeColor="text1" w:themeTint="BF"/>
        </w:rPr>
      </w:sdtEndPr>
      <w:sdtContent>
        <w:r w:rsidR="001E4C46" w:rsidRPr="0038295C">
          <w:rPr>
            <w:rStyle w:val="PagenumberChar"/>
            <w:color w:val="404040" w:themeColor="text1" w:themeTint="BF"/>
          </w:rPr>
          <w:fldChar w:fldCharType="begin"/>
        </w:r>
        <w:r w:rsidR="001E4C46" w:rsidRPr="0038295C">
          <w:rPr>
            <w:rStyle w:val="PagenumberChar"/>
            <w:color w:val="404040" w:themeColor="text1" w:themeTint="BF"/>
          </w:rPr>
          <w:instrText xml:space="preserve"> PAGE   \* MERGEFORMAT </w:instrText>
        </w:r>
        <w:r w:rsidR="001E4C46" w:rsidRPr="0038295C">
          <w:rPr>
            <w:rStyle w:val="PagenumberChar"/>
            <w:color w:val="404040" w:themeColor="text1" w:themeTint="BF"/>
          </w:rPr>
          <w:fldChar w:fldCharType="separate"/>
        </w:r>
        <w:r w:rsidR="000C5CD7" w:rsidRPr="0038295C">
          <w:rPr>
            <w:rStyle w:val="PagenumberChar"/>
            <w:color w:val="404040" w:themeColor="text1" w:themeTint="BF"/>
          </w:rPr>
          <w:t>1</w:t>
        </w:r>
        <w:r w:rsidR="001E4C46" w:rsidRPr="0038295C">
          <w:rPr>
            <w:rStyle w:val="PagenumberChar"/>
            <w:color w:val="404040" w:themeColor="text1" w:themeTint="BF"/>
          </w:rPr>
          <w:fldChar w:fldCharType="end"/>
        </w:r>
      </w:sdtContent>
    </w:sdt>
    <w:r w:rsidR="001E4C46" w:rsidRPr="0038295C">
      <w:rPr>
        <w:rStyle w:val="PagenumberChar"/>
        <w:color w:val="404040" w:themeColor="text1" w:themeTint="BF"/>
      </w:rPr>
      <w:t xml:space="preserve"> </w:t>
    </w:r>
    <w:r w:rsidR="00920ADA" w:rsidRPr="0038295C">
      <w:rPr>
        <w:rStyle w:val="PagenumberChar"/>
        <w:color w:val="404040" w:themeColor="text1" w:themeTint="BF"/>
      </w:rPr>
      <w:t>/</w:t>
    </w:r>
    <w:r w:rsidR="001E4C46" w:rsidRPr="0038295C">
      <w:rPr>
        <w:rStyle w:val="PagenumberChar"/>
        <w:color w:val="404040" w:themeColor="text1" w:themeTint="BF"/>
      </w:rPr>
      <w:t xml:space="preserve"> </w:t>
    </w:r>
    <w:r w:rsidR="001E4C46" w:rsidRPr="0038295C">
      <w:rPr>
        <w:rStyle w:val="PagenumberChar"/>
        <w:color w:val="404040" w:themeColor="text1" w:themeTint="BF"/>
      </w:rPr>
      <w:fldChar w:fldCharType="begin"/>
    </w:r>
    <w:r w:rsidR="001E4C46" w:rsidRPr="0038295C">
      <w:rPr>
        <w:rStyle w:val="PagenumberChar"/>
        <w:color w:val="404040" w:themeColor="text1" w:themeTint="BF"/>
      </w:rPr>
      <w:instrText xml:space="preserve"> NUMPAGES   \* MERGEFORMAT </w:instrText>
    </w:r>
    <w:r w:rsidR="001E4C46" w:rsidRPr="0038295C">
      <w:rPr>
        <w:rStyle w:val="PagenumberChar"/>
        <w:color w:val="404040" w:themeColor="text1" w:themeTint="BF"/>
      </w:rPr>
      <w:fldChar w:fldCharType="separate"/>
    </w:r>
    <w:r w:rsidR="000C5CD7" w:rsidRPr="0038295C">
      <w:rPr>
        <w:rStyle w:val="PagenumberChar"/>
        <w:color w:val="404040" w:themeColor="text1" w:themeTint="BF"/>
      </w:rPr>
      <w:t>1</w:t>
    </w:r>
    <w:r w:rsidR="001E4C46" w:rsidRPr="0038295C">
      <w:rPr>
        <w:rStyle w:val="PagenumberChar"/>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1A7C3" w14:textId="77777777" w:rsidR="00F2631E" w:rsidRDefault="00F2631E" w:rsidP="00AD0C8A">
      <w:pPr>
        <w:spacing w:after="0" w:line="240" w:lineRule="auto"/>
      </w:pPr>
      <w:r>
        <w:separator/>
      </w:r>
    </w:p>
    <w:p w14:paraId="5A2DBDC1" w14:textId="77777777" w:rsidR="00F2631E" w:rsidRDefault="00F2631E"/>
  </w:footnote>
  <w:footnote w:type="continuationSeparator" w:id="0">
    <w:p w14:paraId="41E05A62" w14:textId="77777777" w:rsidR="00F2631E" w:rsidRDefault="00F2631E" w:rsidP="00AD0C8A">
      <w:pPr>
        <w:spacing w:after="0" w:line="240" w:lineRule="auto"/>
      </w:pPr>
      <w:r>
        <w:continuationSeparator/>
      </w:r>
    </w:p>
    <w:p w14:paraId="56F83033" w14:textId="77777777" w:rsidR="00F2631E" w:rsidRDefault="00F2631E"/>
  </w:footnote>
  <w:footnote w:type="continuationNotice" w:id="1">
    <w:p w14:paraId="53AA99FF" w14:textId="77777777" w:rsidR="00F2631E" w:rsidRDefault="00F2631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F8CE" w14:textId="147216F2" w:rsidR="00A90DE2" w:rsidRDefault="00A90DE2"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9.75pt;height:9.75pt" o:bullet="t">
        <v:imagedata r:id="rId1" o:title="Bullet-one"/>
      </v:shape>
    </w:pict>
  </w:numPicBullet>
  <w:numPicBullet w:numPicBulletId="1">
    <w:pict>
      <v:shape id="_x0000_i1203" type="#_x0000_t75" style="width:9.75pt;height:9.75pt" o:bullet="t">
        <v:imagedata r:id="rId2" o:title="Bullet-two"/>
      </v:shape>
    </w:pict>
  </w:numPicBullet>
  <w:abstractNum w:abstractNumId="0" w15:restartNumberingAfterBreak="0">
    <w:nsid w:val="010A152B"/>
    <w:multiLevelType w:val="hybridMultilevel"/>
    <w:tmpl w:val="27F8E0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01C83"/>
    <w:multiLevelType w:val="hybridMultilevel"/>
    <w:tmpl w:val="092AD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5" w15:restartNumberingAfterBreak="0">
    <w:nsid w:val="1D25547E"/>
    <w:multiLevelType w:val="hybridMultilevel"/>
    <w:tmpl w:val="2C50558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0627649"/>
    <w:multiLevelType w:val="hybridMultilevel"/>
    <w:tmpl w:val="2B40B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940E6C"/>
    <w:multiLevelType w:val="hybridMultilevel"/>
    <w:tmpl w:val="F1A83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9" w15:restartNumberingAfterBreak="0">
    <w:nsid w:val="3490271E"/>
    <w:multiLevelType w:val="hybridMultilevel"/>
    <w:tmpl w:val="BA46C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E9159F"/>
    <w:multiLevelType w:val="hybridMultilevel"/>
    <w:tmpl w:val="456E0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482F76"/>
    <w:multiLevelType w:val="hybridMultilevel"/>
    <w:tmpl w:val="41DC199C"/>
    <w:lvl w:ilvl="0" w:tplc="F95C06F2">
      <w:start w:val="6"/>
      <w:numFmt w:val="bullet"/>
      <w:pStyle w:val="Bullet2"/>
      <w:lvlText w:val=""/>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AA736DF"/>
    <w:multiLevelType w:val="hybridMultilevel"/>
    <w:tmpl w:val="922E9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3020AD"/>
    <w:multiLevelType w:val="hybridMultilevel"/>
    <w:tmpl w:val="7D488F02"/>
    <w:lvl w:ilvl="0" w:tplc="D0002BC0">
      <w:start w:val="6"/>
      <w:numFmt w:val="bullet"/>
      <w:pStyle w:val="Bullet1"/>
      <w:lvlText w:val=""/>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74042E"/>
    <w:multiLevelType w:val="hybridMultilevel"/>
    <w:tmpl w:val="FFDE9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3157B2"/>
    <w:multiLevelType w:val="multilevel"/>
    <w:tmpl w:val="7DF6A3A6"/>
    <w:lvl w:ilvl="0">
      <w:start w:val="1"/>
      <w:numFmt w:val="decimal"/>
      <w:pStyle w:val="Head1"/>
      <w:lvlText w:val="%1."/>
      <w:lvlJc w:val="left"/>
      <w:pPr>
        <w:tabs>
          <w:tab w:val="num" w:pos="0"/>
        </w:tabs>
        <w:ind w:left="0" w:firstLine="0"/>
      </w:pPr>
      <w:rPr>
        <w:rFonts w:ascii="Arial" w:hAnsi="Arial" w:hint="default"/>
        <w:b w:val="0"/>
        <w:i w:val="0"/>
        <w:color w:val="auto"/>
        <w:sz w:val="36"/>
      </w:rPr>
    </w:lvl>
    <w:lvl w:ilvl="1">
      <w:start w:val="1"/>
      <w:numFmt w:val="decimal"/>
      <w:pStyle w:val="Head2"/>
      <w:lvlText w:val="%1.%2."/>
      <w:lvlJc w:val="left"/>
      <w:pPr>
        <w:tabs>
          <w:tab w:val="num" w:pos="0"/>
        </w:tabs>
        <w:ind w:left="0" w:firstLine="0"/>
      </w:pPr>
      <w:rPr>
        <w:b w:val="0"/>
        <w:bCs w:val="0"/>
      </w:rPr>
    </w:lvl>
    <w:lvl w:ilvl="2">
      <w:start w:val="1"/>
      <w:numFmt w:val="decimal"/>
      <w:pStyle w:val="Head3"/>
      <w:lvlText w:val="%1.%2.%3."/>
      <w:lvlJc w:val="left"/>
      <w:pPr>
        <w:tabs>
          <w:tab w:val="num" w:pos="0"/>
        </w:tabs>
        <w:ind w:left="0" w:firstLine="0"/>
      </w:pPr>
      <w:rPr>
        <w:rFonts w:hint="default"/>
        <w:b w:val="0"/>
        <w:i w:val="0"/>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6"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7"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9" w15:restartNumberingAfterBreak="0">
    <w:nsid w:val="669D54D1"/>
    <w:multiLevelType w:val="hybridMultilevel"/>
    <w:tmpl w:val="5068F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07227C"/>
    <w:multiLevelType w:val="hybridMultilevel"/>
    <w:tmpl w:val="51D24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A422BC"/>
    <w:multiLevelType w:val="hybridMultilevel"/>
    <w:tmpl w:val="98381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412A88"/>
    <w:multiLevelType w:val="hybridMultilevel"/>
    <w:tmpl w:val="D780D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1E3906"/>
    <w:multiLevelType w:val="multilevel"/>
    <w:tmpl w:val="0CF216C4"/>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0870720">
    <w:abstractNumId w:val="13"/>
  </w:num>
  <w:num w:numId="2" w16cid:durableId="582690548">
    <w:abstractNumId w:val="11"/>
  </w:num>
  <w:num w:numId="3" w16cid:durableId="1664039810">
    <w:abstractNumId w:val="17"/>
  </w:num>
  <w:num w:numId="4" w16cid:durableId="2082872656">
    <w:abstractNumId w:val="23"/>
  </w:num>
  <w:num w:numId="5" w16cid:durableId="1241404208">
    <w:abstractNumId w:val="2"/>
  </w:num>
  <w:num w:numId="6" w16cid:durableId="1349985533">
    <w:abstractNumId w:val="8"/>
  </w:num>
  <w:num w:numId="7" w16cid:durableId="1759132454">
    <w:abstractNumId w:val="16"/>
  </w:num>
  <w:num w:numId="8" w16cid:durableId="482967012">
    <w:abstractNumId w:val="15"/>
  </w:num>
  <w:num w:numId="9" w16cid:durableId="869760553">
    <w:abstractNumId w:val="18"/>
  </w:num>
  <w:num w:numId="10" w16cid:durableId="1899827737">
    <w:abstractNumId w:val="4"/>
  </w:num>
  <w:num w:numId="11" w16cid:durableId="463546249">
    <w:abstractNumId w:val="3"/>
  </w:num>
  <w:num w:numId="12" w16cid:durableId="836305202">
    <w:abstractNumId w:val="5"/>
  </w:num>
  <w:num w:numId="13" w16cid:durableId="1714575411">
    <w:abstractNumId w:val="20"/>
  </w:num>
  <w:num w:numId="14" w16cid:durableId="790905959">
    <w:abstractNumId w:val="21"/>
  </w:num>
  <w:num w:numId="15" w16cid:durableId="124475067">
    <w:abstractNumId w:val="0"/>
  </w:num>
  <w:num w:numId="16" w16cid:durableId="1413892085">
    <w:abstractNumId w:val="14"/>
  </w:num>
  <w:num w:numId="17" w16cid:durableId="1976907042">
    <w:abstractNumId w:val="7"/>
  </w:num>
  <w:num w:numId="18" w16cid:durableId="960385203">
    <w:abstractNumId w:val="6"/>
  </w:num>
  <w:num w:numId="19" w16cid:durableId="652225100">
    <w:abstractNumId w:val="19"/>
  </w:num>
  <w:num w:numId="20" w16cid:durableId="780874889">
    <w:abstractNumId w:val="10"/>
  </w:num>
  <w:num w:numId="21" w16cid:durableId="1643920188">
    <w:abstractNumId w:val="9"/>
  </w:num>
  <w:num w:numId="22" w16cid:durableId="99615575">
    <w:abstractNumId w:val="12"/>
  </w:num>
  <w:num w:numId="23" w16cid:durableId="2024816240">
    <w:abstractNumId w:val="1"/>
  </w:num>
  <w:num w:numId="24" w16cid:durableId="1126311287">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319"/>
    <w:rsid w:val="00000720"/>
    <w:rsid w:val="00001D3B"/>
    <w:rsid w:val="00002671"/>
    <w:rsid w:val="00004250"/>
    <w:rsid w:val="0000567C"/>
    <w:rsid w:val="000064C5"/>
    <w:rsid w:val="00012917"/>
    <w:rsid w:val="000220BA"/>
    <w:rsid w:val="000239CF"/>
    <w:rsid w:val="000240F5"/>
    <w:rsid w:val="000244A6"/>
    <w:rsid w:val="000267DC"/>
    <w:rsid w:val="000307DA"/>
    <w:rsid w:val="00042C73"/>
    <w:rsid w:val="00044279"/>
    <w:rsid w:val="00054963"/>
    <w:rsid w:val="00055377"/>
    <w:rsid w:val="00056A74"/>
    <w:rsid w:val="00056AC8"/>
    <w:rsid w:val="0006416B"/>
    <w:rsid w:val="00064BF8"/>
    <w:rsid w:val="00070051"/>
    <w:rsid w:val="0007109B"/>
    <w:rsid w:val="00074863"/>
    <w:rsid w:val="0008219B"/>
    <w:rsid w:val="00085976"/>
    <w:rsid w:val="00087E1B"/>
    <w:rsid w:val="000A76F3"/>
    <w:rsid w:val="000B70F6"/>
    <w:rsid w:val="000B7B5D"/>
    <w:rsid w:val="000C5CD7"/>
    <w:rsid w:val="000F184F"/>
    <w:rsid w:val="00104B64"/>
    <w:rsid w:val="001076BC"/>
    <w:rsid w:val="001145B8"/>
    <w:rsid w:val="00120C69"/>
    <w:rsid w:val="00122C19"/>
    <w:rsid w:val="00131375"/>
    <w:rsid w:val="00142AAF"/>
    <w:rsid w:val="00142CAE"/>
    <w:rsid w:val="00143BB7"/>
    <w:rsid w:val="00146A50"/>
    <w:rsid w:val="001476B9"/>
    <w:rsid w:val="0015140B"/>
    <w:rsid w:val="0015425A"/>
    <w:rsid w:val="00163D1F"/>
    <w:rsid w:val="001656B0"/>
    <w:rsid w:val="00181934"/>
    <w:rsid w:val="001858EF"/>
    <w:rsid w:val="001901AD"/>
    <w:rsid w:val="001921DB"/>
    <w:rsid w:val="00194667"/>
    <w:rsid w:val="00195125"/>
    <w:rsid w:val="00196A76"/>
    <w:rsid w:val="001A1449"/>
    <w:rsid w:val="001B069E"/>
    <w:rsid w:val="001B1396"/>
    <w:rsid w:val="001B3BA4"/>
    <w:rsid w:val="001C5A03"/>
    <w:rsid w:val="001C78CA"/>
    <w:rsid w:val="001D295E"/>
    <w:rsid w:val="001D57BE"/>
    <w:rsid w:val="001E4C46"/>
    <w:rsid w:val="001E594A"/>
    <w:rsid w:val="001E6669"/>
    <w:rsid w:val="001E71F4"/>
    <w:rsid w:val="001F40EA"/>
    <w:rsid w:val="0020019F"/>
    <w:rsid w:val="00200EF5"/>
    <w:rsid w:val="00214EBE"/>
    <w:rsid w:val="00223196"/>
    <w:rsid w:val="00223413"/>
    <w:rsid w:val="002266BB"/>
    <w:rsid w:val="00253BD9"/>
    <w:rsid w:val="002769E2"/>
    <w:rsid w:val="00281910"/>
    <w:rsid w:val="002915AE"/>
    <w:rsid w:val="00294A4D"/>
    <w:rsid w:val="002A0D42"/>
    <w:rsid w:val="002B594D"/>
    <w:rsid w:val="002B5F23"/>
    <w:rsid w:val="002C2D81"/>
    <w:rsid w:val="002C4FD9"/>
    <w:rsid w:val="002D4698"/>
    <w:rsid w:val="002D6514"/>
    <w:rsid w:val="002D7A0C"/>
    <w:rsid w:val="002E061B"/>
    <w:rsid w:val="002E1E06"/>
    <w:rsid w:val="002E4F11"/>
    <w:rsid w:val="002E5399"/>
    <w:rsid w:val="002E6DBC"/>
    <w:rsid w:val="002E7493"/>
    <w:rsid w:val="003012EB"/>
    <w:rsid w:val="00301BA4"/>
    <w:rsid w:val="00306A0D"/>
    <w:rsid w:val="00311602"/>
    <w:rsid w:val="00311CB1"/>
    <w:rsid w:val="00321168"/>
    <w:rsid w:val="00325F30"/>
    <w:rsid w:val="00332A30"/>
    <w:rsid w:val="003373C8"/>
    <w:rsid w:val="003434F7"/>
    <w:rsid w:val="003467F8"/>
    <w:rsid w:val="003556F3"/>
    <w:rsid w:val="00371AB7"/>
    <w:rsid w:val="00377422"/>
    <w:rsid w:val="00377C2B"/>
    <w:rsid w:val="00380ED4"/>
    <w:rsid w:val="0038295C"/>
    <w:rsid w:val="00387818"/>
    <w:rsid w:val="003A0DA0"/>
    <w:rsid w:val="003A2937"/>
    <w:rsid w:val="003A3C9A"/>
    <w:rsid w:val="003B165C"/>
    <w:rsid w:val="003C1AFF"/>
    <w:rsid w:val="003C6B9D"/>
    <w:rsid w:val="003C7641"/>
    <w:rsid w:val="003D21B6"/>
    <w:rsid w:val="003D3CF5"/>
    <w:rsid w:val="003D42A5"/>
    <w:rsid w:val="00400331"/>
    <w:rsid w:val="0040497C"/>
    <w:rsid w:val="00410A4E"/>
    <w:rsid w:val="00413968"/>
    <w:rsid w:val="0041795F"/>
    <w:rsid w:val="004216E6"/>
    <w:rsid w:val="00433154"/>
    <w:rsid w:val="004334BC"/>
    <w:rsid w:val="00436658"/>
    <w:rsid w:val="0044124A"/>
    <w:rsid w:val="00447C9C"/>
    <w:rsid w:val="004537E9"/>
    <w:rsid w:val="004572CA"/>
    <w:rsid w:val="00457632"/>
    <w:rsid w:val="00457D27"/>
    <w:rsid w:val="004643CB"/>
    <w:rsid w:val="00464AB2"/>
    <w:rsid w:val="004759EC"/>
    <w:rsid w:val="00477DAF"/>
    <w:rsid w:val="00483534"/>
    <w:rsid w:val="00485CD7"/>
    <w:rsid w:val="004A4B44"/>
    <w:rsid w:val="004B2904"/>
    <w:rsid w:val="004B5992"/>
    <w:rsid w:val="004C2AE7"/>
    <w:rsid w:val="004C40CC"/>
    <w:rsid w:val="004D58CF"/>
    <w:rsid w:val="004D7672"/>
    <w:rsid w:val="004E0109"/>
    <w:rsid w:val="004E21C5"/>
    <w:rsid w:val="004E7355"/>
    <w:rsid w:val="004E7A9D"/>
    <w:rsid w:val="004F5C54"/>
    <w:rsid w:val="0050130D"/>
    <w:rsid w:val="005048E2"/>
    <w:rsid w:val="00512847"/>
    <w:rsid w:val="00515549"/>
    <w:rsid w:val="0051655B"/>
    <w:rsid w:val="0052788C"/>
    <w:rsid w:val="00530B09"/>
    <w:rsid w:val="00540E59"/>
    <w:rsid w:val="00543C91"/>
    <w:rsid w:val="005500DE"/>
    <w:rsid w:val="00554F68"/>
    <w:rsid w:val="00555578"/>
    <w:rsid w:val="00560D76"/>
    <w:rsid w:val="00563B7D"/>
    <w:rsid w:val="005663CF"/>
    <w:rsid w:val="00566593"/>
    <w:rsid w:val="00570DDF"/>
    <w:rsid w:val="00571CCE"/>
    <w:rsid w:val="0057335C"/>
    <w:rsid w:val="005777F8"/>
    <w:rsid w:val="005814A7"/>
    <w:rsid w:val="005857A7"/>
    <w:rsid w:val="00585998"/>
    <w:rsid w:val="00590838"/>
    <w:rsid w:val="00592CE5"/>
    <w:rsid w:val="00596714"/>
    <w:rsid w:val="005A2B67"/>
    <w:rsid w:val="005A5E49"/>
    <w:rsid w:val="005A71B1"/>
    <w:rsid w:val="005C6C86"/>
    <w:rsid w:val="005D1D05"/>
    <w:rsid w:val="005D253B"/>
    <w:rsid w:val="005E4D53"/>
    <w:rsid w:val="005E512A"/>
    <w:rsid w:val="005E5949"/>
    <w:rsid w:val="005E76BA"/>
    <w:rsid w:val="005E7F8E"/>
    <w:rsid w:val="005F749A"/>
    <w:rsid w:val="00606A7B"/>
    <w:rsid w:val="00606EE0"/>
    <w:rsid w:val="00611264"/>
    <w:rsid w:val="006129B5"/>
    <w:rsid w:val="00623F99"/>
    <w:rsid w:val="00632AC0"/>
    <w:rsid w:val="006333D1"/>
    <w:rsid w:val="00656C97"/>
    <w:rsid w:val="006634FB"/>
    <w:rsid w:val="00664FB3"/>
    <w:rsid w:val="00671588"/>
    <w:rsid w:val="00690273"/>
    <w:rsid w:val="006956B7"/>
    <w:rsid w:val="006A5789"/>
    <w:rsid w:val="006A7A4C"/>
    <w:rsid w:val="006A7D39"/>
    <w:rsid w:val="006B48C5"/>
    <w:rsid w:val="006B6617"/>
    <w:rsid w:val="006C37DF"/>
    <w:rsid w:val="006C51EA"/>
    <w:rsid w:val="006C5B53"/>
    <w:rsid w:val="006D392C"/>
    <w:rsid w:val="006E14BE"/>
    <w:rsid w:val="006E4E9D"/>
    <w:rsid w:val="006E7401"/>
    <w:rsid w:val="006E7EFF"/>
    <w:rsid w:val="006F06E9"/>
    <w:rsid w:val="006F48B6"/>
    <w:rsid w:val="007003DA"/>
    <w:rsid w:val="00702217"/>
    <w:rsid w:val="00704385"/>
    <w:rsid w:val="00706260"/>
    <w:rsid w:val="00707C02"/>
    <w:rsid w:val="00717747"/>
    <w:rsid w:val="00722827"/>
    <w:rsid w:val="007232E5"/>
    <w:rsid w:val="00736434"/>
    <w:rsid w:val="00741083"/>
    <w:rsid w:val="007454B8"/>
    <w:rsid w:val="00750312"/>
    <w:rsid w:val="007511FA"/>
    <w:rsid w:val="00756072"/>
    <w:rsid w:val="0076036A"/>
    <w:rsid w:val="007700C3"/>
    <w:rsid w:val="00771EE8"/>
    <w:rsid w:val="007723AC"/>
    <w:rsid w:val="00782BE0"/>
    <w:rsid w:val="00785703"/>
    <w:rsid w:val="00790F3D"/>
    <w:rsid w:val="00793F5A"/>
    <w:rsid w:val="007A28F4"/>
    <w:rsid w:val="007B4926"/>
    <w:rsid w:val="007C2767"/>
    <w:rsid w:val="007C59AA"/>
    <w:rsid w:val="007C621F"/>
    <w:rsid w:val="007C6836"/>
    <w:rsid w:val="007D013A"/>
    <w:rsid w:val="007D13ED"/>
    <w:rsid w:val="007D2663"/>
    <w:rsid w:val="007E1D15"/>
    <w:rsid w:val="007E1DCB"/>
    <w:rsid w:val="007F0B11"/>
    <w:rsid w:val="008014C0"/>
    <w:rsid w:val="008205D5"/>
    <w:rsid w:val="00821583"/>
    <w:rsid w:val="00822604"/>
    <w:rsid w:val="008239FA"/>
    <w:rsid w:val="008338EA"/>
    <w:rsid w:val="00833B8B"/>
    <w:rsid w:val="00837062"/>
    <w:rsid w:val="008516B2"/>
    <w:rsid w:val="00877F90"/>
    <w:rsid w:val="0088266A"/>
    <w:rsid w:val="00884F57"/>
    <w:rsid w:val="00890D6D"/>
    <w:rsid w:val="0089412D"/>
    <w:rsid w:val="008C568E"/>
    <w:rsid w:val="008D020C"/>
    <w:rsid w:val="008D1FF2"/>
    <w:rsid w:val="008D5DFC"/>
    <w:rsid w:val="008D6FEC"/>
    <w:rsid w:val="008E24B1"/>
    <w:rsid w:val="008E297B"/>
    <w:rsid w:val="008E7195"/>
    <w:rsid w:val="008E722C"/>
    <w:rsid w:val="008F4A17"/>
    <w:rsid w:val="008F5A3C"/>
    <w:rsid w:val="00901ED8"/>
    <w:rsid w:val="00906C50"/>
    <w:rsid w:val="00907EEB"/>
    <w:rsid w:val="00912A7F"/>
    <w:rsid w:val="00920ADA"/>
    <w:rsid w:val="00922107"/>
    <w:rsid w:val="009244BF"/>
    <w:rsid w:val="00924690"/>
    <w:rsid w:val="00925166"/>
    <w:rsid w:val="00931A0B"/>
    <w:rsid w:val="00931A69"/>
    <w:rsid w:val="009340A2"/>
    <w:rsid w:val="009375CA"/>
    <w:rsid w:val="009439EE"/>
    <w:rsid w:val="009443BF"/>
    <w:rsid w:val="00945FBA"/>
    <w:rsid w:val="00972216"/>
    <w:rsid w:val="0097285D"/>
    <w:rsid w:val="00973274"/>
    <w:rsid w:val="00973610"/>
    <w:rsid w:val="00990892"/>
    <w:rsid w:val="00994965"/>
    <w:rsid w:val="00997571"/>
    <w:rsid w:val="009A11ED"/>
    <w:rsid w:val="009A4525"/>
    <w:rsid w:val="009A61BC"/>
    <w:rsid w:val="009A7704"/>
    <w:rsid w:val="009B0D3F"/>
    <w:rsid w:val="009B2A94"/>
    <w:rsid w:val="009C472F"/>
    <w:rsid w:val="009C5D79"/>
    <w:rsid w:val="009C63F6"/>
    <w:rsid w:val="009D39A7"/>
    <w:rsid w:val="009D67F5"/>
    <w:rsid w:val="009E0965"/>
    <w:rsid w:val="009E34CB"/>
    <w:rsid w:val="009F057D"/>
    <w:rsid w:val="009F73FC"/>
    <w:rsid w:val="00A00790"/>
    <w:rsid w:val="00A111E9"/>
    <w:rsid w:val="00A13226"/>
    <w:rsid w:val="00A13E3C"/>
    <w:rsid w:val="00A16117"/>
    <w:rsid w:val="00A23A6C"/>
    <w:rsid w:val="00A32A0A"/>
    <w:rsid w:val="00A4211D"/>
    <w:rsid w:val="00A43259"/>
    <w:rsid w:val="00A4528D"/>
    <w:rsid w:val="00A4554A"/>
    <w:rsid w:val="00A46319"/>
    <w:rsid w:val="00A46F33"/>
    <w:rsid w:val="00A51520"/>
    <w:rsid w:val="00A51F27"/>
    <w:rsid w:val="00A53862"/>
    <w:rsid w:val="00A53E9A"/>
    <w:rsid w:val="00A53FE8"/>
    <w:rsid w:val="00A551F7"/>
    <w:rsid w:val="00A64F05"/>
    <w:rsid w:val="00A71AE1"/>
    <w:rsid w:val="00A825B4"/>
    <w:rsid w:val="00A83CF8"/>
    <w:rsid w:val="00A83ECC"/>
    <w:rsid w:val="00A8631A"/>
    <w:rsid w:val="00A90DE2"/>
    <w:rsid w:val="00A954F7"/>
    <w:rsid w:val="00AA3108"/>
    <w:rsid w:val="00AB366D"/>
    <w:rsid w:val="00AC7F43"/>
    <w:rsid w:val="00AD0C8A"/>
    <w:rsid w:val="00AD3DA3"/>
    <w:rsid w:val="00AD3E1D"/>
    <w:rsid w:val="00AE02C7"/>
    <w:rsid w:val="00AF3A68"/>
    <w:rsid w:val="00B17029"/>
    <w:rsid w:val="00B2173C"/>
    <w:rsid w:val="00B22640"/>
    <w:rsid w:val="00B26A85"/>
    <w:rsid w:val="00B27626"/>
    <w:rsid w:val="00B3467C"/>
    <w:rsid w:val="00B351D2"/>
    <w:rsid w:val="00B37AAD"/>
    <w:rsid w:val="00B40E3B"/>
    <w:rsid w:val="00B44180"/>
    <w:rsid w:val="00B51CE5"/>
    <w:rsid w:val="00B6275E"/>
    <w:rsid w:val="00B62A9A"/>
    <w:rsid w:val="00B81DC3"/>
    <w:rsid w:val="00B823F5"/>
    <w:rsid w:val="00B8490B"/>
    <w:rsid w:val="00B84B8A"/>
    <w:rsid w:val="00B8789D"/>
    <w:rsid w:val="00B9066D"/>
    <w:rsid w:val="00BA2C02"/>
    <w:rsid w:val="00BA398E"/>
    <w:rsid w:val="00BA5AC2"/>
    <w:rsid w:val="00BB1EDB"/>
    <w:rsid w:val="00BB5B2F"/>
    <w:rsid w:val="00BB6983"/>
    <w:rsid w:val="00BD583C"/>
    <w:rsid w:val="00BE5F57"/>
    <w:rsid w:val="00BF5560"/>
    <w:rsid w:val="00C016B5"/>
    <w:rsid w:val="00C06E09"/>
    <w:rsid w:val="00C13D07"/>
    <w:rsid w:val="00C17EB7"/>
    <w:rsid w:val="00C24CD6"/>
    <w:rsid w:val="00C252EE"/>
    <w:rsid w:val="00C2555D"/>
    <w:rsid w:val="00C25BE7"/>
    <w:rsid w:val="00C26540"/>
    <w:rsid w:val="00C32E1B"/>
    <w:rsid w:val="00C5279C"/>
    <w:rsid w:val="00C52ACF"/>
    <w:rsid w:val="00C645A0"/>
    <w:rsid w:val="00C65043"/>
    <w:rsid w:val="00C71CC7"/>
    <w:rsid w:val="00C845A0"/>
    <w:rsid w:val="00C848A3"/>
    <w:rsid w:val="00C8544A"/>
    <w:rsid w:val="00C8685C"/>
    <w:rsid w:val="00C913D5"/>
    <w:rsid w:val="00C97503"/>
    <w:rsid w:val="00C97B2A"/>
    <w:rsid w:val="00CA0B60"/>
    <w:rsid w:val="00CA0D24"/>
    <w:rsid w:val="00CA2D43"/>
    <w:rsid w:val="00CA74D0"/>
    <w:rsid w:val="00CB05B1"/>
    <w:rsid w:val="00CB3376"/>
    <w:rsid w:val="00CB3AF0"/>
    <w:rsid w:val="00CB4253"/>
    <w:rsid w:val="00CB5165"/>
    <w:rsid w:val="00CC443E"/>
    <w:rsid w:val="00CC4829"/>
    <w:rsid w:val="00CD04A5"/>
    <w:rsid w:val="00CD68A9"/>
    <w:rsid w:val="00CE1EDC"/>
    <w:rsid w:val="00CF3449"/>
    <w:rsid w:val="00D00CB0"/>
    <w:rsid w:val="00D03CC5"/>
    <w:rsid w:val="00D03D45"/>
    <w:rsid w:val="00D1104A"/>
    <w:rsid w:val="00D123E7"/>
    <w:rsid w:val="00D1608C"/>
    <w:rsid w:val="00D1697C"/>
    <w:rsid w:val="00D253AD"/>
    <w:rsid w:val="00D27774"/>
    <w:rsid w:val="00D31CFF"/>
    <w:rsid w:val="00D3703B"/>
    <w:rsid w:val="00D37560"/>
    <w:rsid w:val="00D402EE"/>
    <w:rsid w:val="00D4198D"/>
    <w:rsid w:val="00D42664"/>
    <w:rsid w:val="00D4520F"/>
    <w:rsid w:val="00D454B9"/>
    <w:rsid w:val="00D477F6"/>
    <w:rsid w:val="00D515E7"/>
    <w:rsid w:val="00D53B84"/>
    <w:rsid w:val="00D656D2"/>
    <w:rsid w:val="00D66299"/>
    <w:rsid w:val="00D71205"/>
    <w:rsid w:val="00D740BC"/>
    <w:rsid w:val="00D76F2E"/>
    <w:rsid w:val="00D8204A"/>
    <w:rsid w:val="00D915AB"/>
    <w:rsid w:val="00D94FC2"/>
    <w:rsid w:val="00D95720"/>
    <w:rsid w:val="00DA59AA"/>
    <w:rsid w:val="00DB0926"/>
    <w:rsid w:val="00DB0B87"/>
    <w:rsid w:val="00DB3C2F"/>
    <w:rsid w:val="00DC0C1C"/>
    <w:rsid w:val="00DC45C8"/>
    <w:rsid w:val="00DC5D43"/>
    <w:rsid w:val="00DC6F51"/>
    <w:rsid w:val="00DC7BEB"/>
    <w:rsid w:val="00DD7E0C"/>
    <w:rsid w:val="00DE4EF4"/>
    <w:rsid w:val="00DE6ACC"/>
    <w:rsid w:val="00DF2946"/>
    <w:rsid w:val="00DF5020"/>
    <w:rsid w:val="00DF6A86"/>
    <w:rsid w:val="00E04271"/>
    <w:rsid w:val="00E046CD"/>
    <w:rsid w:val="00E05C26"/>
    <w:rsid w:val="00E1198E"/>
    <w:rsid w:val="00E14CA9"/>
    <w:rsid w:val="00E16DF4"/>
    <w:rsid w:val="00E20AD3"/>
    <w:rsid w:val="00E21EF8"/>
    <w:rsid w:val="00E237B1"/>
    <w:rsid w:val="00E309E1"/>
    <w:rsid w:val="00E3707E"/>
    <w:rsid w:val="00E41E0F"/>
    <w:rsid w:val="00E439C2"/>
    <w:rsid w:val="00E51D2F"/>
    <w:rsid w:val="00E52886"/>
    <w:rsid w:val="00E61362"/>
    <w:rsid w:val="00E7422D"/>
    <w:rsid w:val="00E751E8"/>
    <w:rsid w:val="00E7690D"/>
    <w:rsid w:val="00E87C20"/>
    <w:rsid w:val="00E90D7B"/>
    <w:rsid w:val="00E947A3"/>
    <w:rsid w:val="00EA1B14"/>
    <w:rsid w:val="00EA48EB"/>
    <w:rsid w:val="00EA4F54"/>
    <w:rsid w:val="00EA5CE8"/>
    <w:rsid w:val="00EA5D8A"/>
    <w:rsid w:val="00EB2122"/>
    <w:rsid w:val="00EC05C9"/>
    <w:rsid w:val="00EC3975"/>
    <w:rsid w:val="00EC4E53"/>
    <w:rsid w:val="00ED4BE3"/>
    <w:rsid w:val="00ED4F7F"/>
    <w:rsid w:val="00EE124C"/>
    <w:rsid w:val="00EE3F12"/>
    <w:rsid w:val="00EE502F"/>
    <w:rsid w:val="00EE6C58"/>
    <w:rsid w:val="00EF3FD6"/>
    <w:rsid w:val="00EF5EBC"/>
    <w:rsid w:val="00F07A42"/>
    <w:rsid w:val="00F12152"/>
    <w:rsid w:val="00F216C6"/>
    <w:rsid w:val="00F229B7"/>
    <w:rsid w:val="00F25783"/>
    <w:rsid w:val="00F26291"/>
    <w:rsid w:val="00F2631E"/>
    <w:rsid w:val="00F30B3E"/>
    <w:rsid w:val="00F316E9"/>
    <w:rsid w:val="00F34988"/>
    <w:rsid w:val="00F35E0F"/>
    <w:rsid w:val="00F41CCC"/>
    <w:rsid w:val="00F433FC"/>
    <w:rsid w:val="00F46422"/>
    <w:rsid w:val="00F55186"/>
    <w:rsid w:val="00F572C9"/>
    <w:rsid w:val="00F613FB"/>
    <w:rsid w:val="00F650D0"/>
    <w:rsid w:val="00F65C70"/>
    <w:rsid w:val="00F70B14"/>
    <w:rsid w:val="00F71594"/>
    <w:rsid w:val="00F722D8"/>
    <w:rsid w:val="00F72890"/>
    <w:rsid w:val="00F73FD5"/>
    <w:rsid w:val="00F90174"/>
    <w:rsid w:val="00F92968"/>
    <w:rsid w:val="00F94ECD"/>
    <w:rsid w:val="00FA1418"/>
    <w:rsid w:val="00FA2E15"/>
    <w:rsid w:val="00FA37DB"/>
    <w:rsid w:val="00FA4EC8"/>
    <w:rsid w:val="00FA5C9F"/>
    <w:rsid w:val="00FB6C02"/>
    <w:rsid w:val="00FC01B1"/>
    <w:rsid w:val="00FC4258"/>
    <w:rsid w:val="00FC5156"/>
    <w:rsid w:val="00FD07A2"/>
    <w:rsid w:val="00FD0AF1"/>
    <w:rsid w:val="00FD15C0"/>
    <w:rsid w:val="00FD67F6"/>
    <w:rsid w:val="00FE718D"/>
    <w:rsid w:val="00FF018E"/>
    <w:rsid w:val="00FF566D"/>
    <w:rsid w:val="00FF60A6"/>
    <w:rsid w:val="0716FBD1"/>
    <w:rsid w:val="2E2333F2"/>
    <w:rsid w:val="76D5A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56E49CA1"/>
  <w15:chartTrackingRefBased/>
  <w15:docId w15:val="{8D18345B-FDC2-46C3-BC2C-8EC501372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F73FD5"/>
    <w:rPr>
      <w:szCs w:val="22"/>
      <w:lang w:eastAsia="en-US"/>
    </w:rPr>
  </w:style>
  <w:style w:type="paragraph" w:styleId="Heading1">
    <w:name w:val="heading 1"/>
    <w:basedOn w:val="Normal"/>
    <w:next w:val="Normal"/>
    <w:link w:val="Heading1Char"/>
    <w:uiPriority w:val="9"/>
    <w:semiHidden/>
    <w:locked/>
    <w:rsid w:val="004A4B44"/>
    <w:pPr>
      <w:keepNext/>
      <w:keepLines/>
      <w:numPr>
        <w:numId w:val="11"/>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1"/>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1"/>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basedOn w:val="Normal"/>
    <w:next w:val="Normal"/>
    <w:link w:val="Heading4Char"/>
    <w:uiPriority w:val="9"/>
    <w:semiHidden/>
    <w:qFormat/>
    <w:locked/>
    <w:rsid w:val="00931A0B"/>
    <w:pPr>
      <w:keepNext/>
      <w:keepLines/>
      <w:numPr>
        <w:ilvl w:val="3"/>
        <w:numId w:val="11"/>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1"/>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1"/>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1"/>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qFormat/>
    <w:rsid w:val="004E7355"/>
    <w:pPr>
      <w:suppressAutoHyphens/>
      <w:outlineLvl w:val="4"/>
    </w:pPr>
    <w:rPr>
      <w:rFonts w:cs="Arial"/>
      <w:b/>
      <w:bCs/>
      <w:color w:val="000000"/>
      <w:szCs w:val="26"/>
      <w:lang w:eastAsia="en-US"/>
    </w:rPr>
  </w:style>
  <w:style w:type="paragraph" w:customStyle="1" w:styleId="Head6">
    <w:name w:val="Head6"/>
    <w:link w:val="Head6Char"/>
    <w:qFormat/>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ind w:left="851" w:hanging="56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 w:val="22"/>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ind w:left="1135" w:hanging="284"/>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38295C"/>
    <w:pPr>
      <w:tabs>
        <w:tab w:val="clear" w:pos="4513"/>
        <w:tab w:val="clear" w:pos="9026"/>
        <w:tab w:val="right" w:pos="9639"/>
      </w:tabs>
    </w:pPr>
    <w:rPr>
      <w:noProof/>
      <w:color w:val="404040" w:themeColor="text1" w:themeTint="B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4"/>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5"/>
      </w:numPr>
    </w:pPr>
  </w:style>
  <w:style w:type="paragraph" w:customStyle="1" w:styleId="Head1">
    <w:name w:val="Head1"/>
    <w:basedOn w:val="Heading1"/>
    <w:link w:val="Head1Char"/>
    <w:qFormat/>
    <w:rsid w:val="00413968"/>
    <w:pPr>
      <w:numPr>
        <w:numId w:val="8"/>
      </w:numPr>
      <w:suppressAutoHyphens/>
      <w:spacing w:before="320" w:after="240"/>
    </w:pPr>
    <w:rPr>
      <w:b w:val="0"/>
      <w:color w:val="000000" w:themeColor="text1"/>
      <w:sz w:val="32"/>
    </w:rPr>
  </w:style>
  <w:style w:type="paragraph" w:customStyle="1" w:styleId="Head2">
    <w:name w:val="Head2"/>
    <w:basedOn w:val="Heading2"/>
    <w:link w:val="Head2Char"/>
    <w:qFormat/>
    <w:rsid w:val="0038295C"/>
    <w:pPr>
      <w:numPr>
        <w:numId w:val="8"/>
      </w:numPr>
      <w:suppressAutoHyphens/>
      <w:spacing w:before="280" w:after="240"/>
    </w:pPr>
    <w:rPr>
      <w:color w:val="02616F" w:themeColor="accent1" w:themeShade="80"/>
      <w:sz w:val="28"/>
      <w:lang w:val="en-US"/>
    </w:rPr>
  </w:style>
  <w:style w:type="character" w:customStyle="1" w:styleId="Head1Char">
    <w:name w:val="Head1 Char"/>
    <w:basedOn w:val="DefaultParagraphFont"/>
    <w:link w:val="Head1"/>
    <w:rsid w:val="00413968"/>
    <w:rPr>
      <w:rFonts w:asciiTheme="majorHAnsi" w:eastAsiaTheme="majorEastAsia" w:hAnsiTheme="majorHAnsi" w:cstheme="majorBidi"/>
      <w:bCs/>
      <w:color w:val="000000" w:themeColor="text1"/>
      <w:sz w:val="32"/>
      <w:szCs w:val="28"/>
      <w:lang w:eastAsia="en-US"/>
    </w:rPr>
  </w:style>
  <w:style w:type="paragraph" w:customStyle="1" w:styleId="Head3">
    <w:name w:val="Head3"/>
    <w:basedOn w:val="Head2"/>
    <w:link w:val="Head3Char"/>
    <w:qFormat/>
    <w:rsid w:val="00D4198D"/>
    <w:pPr>
      <w:numPr>
        <w:ilvl w:val="2"/>
      </w:numPr>
      <w:spacing w:before="240"/>
      <w:outlineLvl w:val="2"/>
    </w:pPr>
    <w:rPr>
      <w:color w:val="000000" w:themeColor="text2" w:themeShade="80"/>
      <w:sz w:val="24"/>
      <w:szCs w:val="48"/>
    </w:rPr>
  </w:style>
  <w:style w:type="character" w:customStyle="1" w:styleId="Head2Char">
    <w:name w:val="Head2 Char"/>
    <w:basedOn w:val="Head1Char"/>
    <w:link w:val="Head2"/>
    <w:rsid w:val="0038295C"/>
    <w:rPr>
      <w:rFonts w:asciiTheme="majorHAnsi" w:eastAsiaTheme="majorEastAsia" w:hAnsiTheme="majorHAnsi" w:cstheme="majorBidi"/>
      <w:bCs w:val="0"/>
      <w:color w:val="02616F" w:themeColor="accent1" w:themeShade="80"/>
      <w:sz w:val="28"/>
      <w:szCs w:val="26"/>
      <w:lang w:val="en-US" w:eastAsia="en-US"/>
    </w:rPr>
  </w:style>
  <w:style w:type="character" w:customStyle="1" w:styleId="Head3Char">
    <w:name w:val="Head3 Char"/>
    <w:basedOn w:val="Head2Char"/>
    <w:link w:val="Head3"/>
    <w:rsid w:val="00D4198D"/>
    <w:rPr>
      <w:rFonts w:asciiTheme="majorHAnsi" w:eastAsiaTheme="majorEastAsia" w:hAnsiTheme="majorHAnsi" w:cstheme="majorBidi"/>
      <w:bCs w:val="0"/>
      <w:color w:val="000000" w:themeColor="text2"/>
      <w:sz w:val="24"/>
      <w:szCs w:val="48"/>
      <w:lang w:val="en-US" w:eastAsia="en-US"/>
    </w:rPr>
  </w:style>
  <w:style w:type="numbering" w:customStyle="1" w:styleId="Style2">
    <w:name w:val="Style2"/>
    <w:uiPriority w:val="99"/>
    <w:locked/>
    <w:rsid w:val="001C78CA"/>
    <w:pPr>
      <w:numPr>
        <w:numId w:val="6"/>
      </w:numPr>
    </w:pPr>
  </w:style>
  <w:style w:type="paragraph" w:customStyle="1" w:styleId="Head4">
    <w:name w:val="Head4"/>
    <w:basedOn w:val="Normal"/>
    <w:link w:val="Head4Char"/>
    <w:qFormat/>
    <w:rsid w:val="00D4198D"/>
    <w:pPr>
      <w:keepNext/>
      <w:keepLines/>
      <w:numPr>
        <w:ilvl w:val="3"/>
        <w:numId w:val="8"/>
      </w:numPr>
      <w:suppressAutoHyphens/>
      <w:spacing w:before="220" w:after="220"/>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lang w:eastAsia="en-US"/>
    </w:rPr>
  </w:style>
  <w:style w:type="numbering" w:customStyle="1" w:styleId="HeadList1">
    <w:name w:val="Head List 1"/>
    <w:uiPriority w:val="99"/>
    <w:rsid w:val="001076BC"/>
    <w:pPr>
      <w:numPr>
        <w:numId w:val="7"/>
      </w:numPr>
    </w:pPr>
  </w:style>
  <w:style w:type="numbering" w:customStyle="1" w:styleId="HeadList3">
    <w:name w:val="Head List 3"/>
    <w:uiPriority w:val="99"/>
    <w:rsid w:val="00FC4258"/>
    <w:pPr>
      <w:numPr>
        <w:numId w:val="9"/>
      </w:numPr>
    </w:pPr>
  </w:style>
  <w:style w:type="numbering" w:customStyle="1" w:styleId="HeadList4">
    <w:name w:val="Head List 4"/>
    <w:uiPriority w:val="99"/>
    <w:rsid w:val="00DD7E0C"/>
    <w:pPr>
      <w:numPr>
        <w:numId w:val="10"/>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qFormat/>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A4631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6319"/>
    <w:rPr>
      <w:rFonts w:asciiTheme="minorHAnsi" w:eastAsiaTheme="majorEastAsia" w:hAnsiTheme="minorHAnsi" w:cstheme="majorBidi"/>
      <w:color w:val="595959" w:themeColor="text1" w:themeTint="A6"/>
      <w:spacing w:val="15"/>
      <w:sz w:val="28"/>
      <w:szCs w:val="28"/>
      <w:lang w:eastAsia="en-US"/>
    </w:rPr>
  </w:style>
  <w:style w:type="paragraph" w:styleId="Quote">
    <w:name w:val="Quote"/>
    <w:basedOn w:val="Normal"/>
    <w:next w:val="Normal"/>
    <w:link w:val="QuoteChar"/>
    <w:uiPriority w:val="29"/>
    <w:rsid w:val="00A4631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46319"/>
    <w:rPr>
      <w:i/>
      <w:iCs/>
      <w:color w:val="404040" w:themeColor="text1" w:themeTint="BF"/>
      <w:szCs w:val="22"/>
      <w:lang w:eastAsia="en-US"/>
    </w:rPr>
  </w:style>
  <w:style w:type="paragraph" w:styleId="ListParagraph">
    <w:name w:val="List Paragraph"/>
    <w:basedOn w:val="Normal"/>
    <w:uiPriority w:val="34"/>
    <w:rsid w:val="00A46319"/>
    <w:pPr>
      <w:ind w:left="720"/>
      <w:contextualSpacing/>
    </w:pPr>
  </w:style>
  <w:style w:type="character" w:styleId="IntenseEmphasis">
    <w:name w:val="Intense Emphasis"/>
    <w:basedOn w:val="DefaultParagraphFont"/>
    <w:uiPriority w:val="21"/>
    <w:rsid w:val="00A46319"/>
    <w:rPr>
      <w:i/>
      <w:iCs/>
      <w:color w:val="0391A6" w:themeColor="accent1" w:themeShade="BF"/>
    </w:rPr>
  </w:style>
  <w:style w:type="paragraph" w:styleId="IntenseQuote">
    <w:name w:val="Intense Quote"/>
    <w:basedOn w:val="Normal"/>
    <w:next w:val="Normal"/>
    <w:link w:val="IntenseQuoteChar"/>
    <w:uiPriority w:val="30"/>
    <w:rsid w:val="00A46319"/>
    <w:pPr>
      <w:pBdr>
        <w:top w:val="single" w:sz="4" w:space="10" w:color="0391A6" w:themeColor="accent1" w:themeShade="BF"/>
        <w:bottom w:val="single" w:sz="4" w:space="10" w:color="0391A6" w:themeColor="accent1" w:themeShade="BF"/>
      </w:pBdr>
      <w:spacing w:before="360" w:after="360"/>
      <w:ind w:left="864" w:right="864"/>
      <w:jc w:val="center"/>
    </w:pPr>
    <w:rPr>
      <w:i/>
      <w:iCs/>
      <w:color w:val="0391A6" w:themeColor="accent1" w:themeShade="BF"/>
    </w:rPr>
  </w:style>
  <w:style w:type="character" w:customStyle="1" w:styleId="IntenseQuoteChar">
    <w:name w:val="Intense Quote Char"/>
    <w:basedOn w:val="DefaultParagraphFont"/>
    <w:link w:val="IntenseQuote"/>
    <w:uiPriority w:val="30"/>
    <w:rsid w:val="00A46319"/>
    <w:rPr>
      <w:i/>
      <w:iCs/>
      <w:color w:val="0391A6" w:themeColor="accent1" w:themeShade="BF"/>
      <w:szCs w:val="22"/>
      <w:lang w:eastAsia="en-US"/>
    </w:rPr>
  </w:style>
  <w:style w:type="character" w:styleId="IntenseReference">
    <w:name w:val="Intense Reference"/>
    <w:basedOn w:val="DefaultParagraphFont"/>
    <w:uiPriority w:val="32"/>
    <w:rsid w:val="00A46319"/>
    <w:rPr>
      <w:b/>
      <w:bCs/>
      <w:smallCaps/>
      <w:color w:val="0391A6" w:themeColor="accent1" w:themeShade="BF"/>
      <w:spacing w:val="5"/>
    </w:rPr>
  </w:style>
  <w:style w:type="character" w:styleId="CommentReference">
    <w:name w:val="annotation reference"/>
    <w:basedOn w:val="DefaultParagraphFont"/>
    <w:uiPriority w:val="99"/>
    <w:semiHidden/>
    <w:unhideWhenUsed/>
    <w:rsid w:val="00822604"/>
    <w:rPr>
      <w:sz w:val="16"/>
      <w:szCs w:val="16"/>
    </w:rPr>
  </w:style>
  <w:style w:type="paragraph" w:styleId="CommentText">
    <w:name w:val="annotation text"/>
    <w:basedOn w:val="Normal"/>
    <w:link w:val="CommentTextChar"/>
    <w:uiPriority w:val="99"/>
    <w:unhideWhenUsed/>
    <w:rsid w:val="00822604"/>
    <w:pPr>
      <w:spacing w:line="240" w:lineRule="auto"/>
    </w:pPr>
    <w:rPr>
      <w:szCs w:val="20"/>
    </w:rPr>
  </w:style>
  <w:style w:type="character" w:customStyle="1" w:styleId="CommentTextChar">
    <w:name w:val="Comment Text Char"/>
    <w:basedOn w:val="DefaultParagraphFont"/>
    <w:link w:val="CommentText"/>
    <w:uiPriority w:val="99"/>
    <w:rsid w:val="00822604"/>
    <w:rPr>
      <w:lang w:eastAsia="en-US"/>
    </w:rPr>
  </w:style>
  <w:style w:type="paragraph" w:styleId="CommentSubject">
    <w:name w:val="annotation subject"/>
    <w:basedOn w:val="CommentText"/>
    <w:next w:val="CommentText"/>
    <w:link w:val="CommentSubjectChar"/>
    <w:uiPriority w:val="99"/>
    <w:semiHidden/>
    <w:unhideWhenUsed/>
    <w:rsid w:val="00822604"/>
    <w:rPr>
      <w:b/>
      <w:bCs/>
    </w:rPr>
  </w:style>
  <w:style w:type="character" w:customStyle="1" w:styleId="CommentSubjectChar">
    <w:name w:val="Comment Subject Char"/>
    <w:basedOn w:val="CommentTextChar"/>
    <w:link w:val="CommentSubject"/>
    <w:uiPriority w:val="99"/>
    <w:semiHidden/>
    <w:rsid w:val="00822604"/>
    <w:rPr>
      <w:b/>
      <w:bCs/>
      <w:lang w:eastAsia="en-US"/>
    </w:rPr>
  </w:style>
  <w:style w:type="character" w:styleId="UnresolvedMention">
    <w:name w:val="Unresolved Mention"/>
    <w:basedOn w:val="DefaultParagraphFont"/>
    <w:uiPriority w:val="99"/>
    <w:semiHidden/>
    <w:unhideWhenUsed/>
    <w:rsid w:val="007062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a542ab-4072-4f97-84fd-1787ddaba19e">
      <Terms xmlns="http://schemas.microsoft.com/office/infopath/2007/PartnerControls"/>
    </lcf76f155ced4ddcb4097134ff3c332f>
    <PublishingExpirationDate xmlns="http://schemas.microsoft.com/sharepoint/v3" xsi:nil="true"/>
    <PublishingStartDate xmlns="http://schemas.microsoft.com/sharepoint/v3" xsi:nil="true"/>
    <TaxCatchAll xmlns="cb072776-f788-448c-b714-c7f8cb34fd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A3BCF8E5C44C478E4B8C052BF099B1" ma:contentTypeVersion="" ma:contentTypeDescription="Create a new document." ma:contentTypeScope="" ma:versionID="2791c943c5f658d2dcf043687fbb80ce">
  <xsd:schema xmlns:xsd="http://www.w3.org/2001/XMLSchema" xmlns:xs="http://www.w3.org/2001/XMLSchema" xmlns:p="http://schemas.microsoft.com/office/2006/metadata/properties" xmlns:ns1="http://schemas.microsoft.com/sharepoint/v3" xmlns:ns2="93a542ab-4072-4f97-84fd-1787ddaba19e" xmlns:ns3="680e4dbb-a457-4915-adc6-d4ad3aa2b1b2" xmlns:ns4="cb072776-f788-448c-b714-c7f8cb34fd0a" targetNamespace="http://schemas.microsoft.com/office/2006/metadata/properties" ma:root="true" ma:fieldsID="9d1f8ee27874ea4cea2224f2c2a44ef3" ns1:_="" ns2:_="" ns3:_="" ns4:_="">
    <xsd:import namespace="http://schemas.microsoft.com/sharepoint/v3"/>
    <xsd:import namespace="93a542ab-4072-4f97-84fd-1787ddaba19e"/>
    <xsd:import namespace="680e4dbb-a457-4915-adc6-d4ad3aa2b1b2"/>
    <xsd:import namespace="cb072776-f788-448c-b714-c7f8cb34fd0a"/>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a542ab-4072-4f97-84fd-1787ddaba1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0e4dbb-a457-4915-adc6-d4ad3aa2b1b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072776-f788-448c-b714-c7f8cb34fd0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9DEF7E0-0AAF-48E9-8F56-BDF13FF85403}" ma:internalName="TaxCatchAll" ma:showField="CatchAllData" ma:web="{680e4dbb-a457-4915-adc6-d4ad3aa2b1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25B41-D842-4E6E-8922-F84FFE42DB1A}">
  <ds:schemaRefs>
    <ds:schemaRef ds:uri="http://schemas.microsoft.com/sharepoint/v3"/>
    <ds:schemaRef ds:uri="http://purl.org/dc/dcmitype/"/>
    <ds:schemaRef ds:uri="http://purl.org/dc/elements/1.1/"/>
    <ds:schemaRef ds:uri="http://schemas.openxmlformats.org/package/2006/metadata/core-properties"/>
    <ds:schemaRef ds:uri="cb072776-f788-448c-b714-c7f8cb34fd0a"/>
    <ds:schemaRef ds:uri="http://schemas.microsoft.com/office/2006/documentManagement/types"/>
    <ds:schemaRef ds:uri="680e4dbb-a457-4915-adc6-d4ad3aa2b1b2"/>
    <ds:schemaRef ds:uri="93a542ab-4072-4f97-84fd-1787ddaba19e"/>
    <ds:schemaRef ds:uri="http://schemas.microsoft.com/office/2006/metadata/properties"/>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F33DF385-FF21-4C21-9184-86FD1F2552FF}">
  <ds:schemaRefs>
    <ds:schemaRef ds:uri="http://schemas.microsoft.com/sharepoint/v3/contenttype/forms"/>
  </ds:schemaRefs>
</ds:datastoreItem>
</file>

<file path=customXml/itemProps3.xml><?xml version="1.0" encoding="utf-8"?>
<ds:datastoreItem xmlns:ds="http://schemas.openxmlformats.org/officeDocument/2006/customXml" ds:itemID="{EFE8107A-1B21-4470-8B4B-283129CD6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a542ab-4072-4f97-84fd-1787ddaba19e"/>
    <ds:schemaRef ds:uri="680e4dbb-a457-4915-adc6-d4ad3aa2b1b2"/>
    <ds:schemaRef ds:uri="cb072776-f788-448c-b714-c7f8cb34f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49F581-88D5-4652-BBF8-E85E228C3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8276</Words>
  <Characters>48982</Characters>
  <Application>Microsoft Office Word</Application>
  <DocSecurity>0</DocSecurity>
  <Lines>853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Humanitarian Logistics Capability: Annual Report 2023-2024</dc:title>
  <dc:subject/>
  <dc:creator>Palladium International Pty Ltd</dc:creator>
  <cp:keywords>[SEC=OFFICIAL]</cp:keywords>
  <dc:description/>
  <cp:lastModifiedBy>Patrick Baggoley</cp:lastModifiedBy>
  <cp:revision>3</cp:revision>
  <cp:lastPrinted>2015-08-07T05:56:00Z</cp:lastPrinted>
  <dcterms:created xsi:type="dcterms:W3CDTF">2024-12-09T00:36:00Z</dcterms:created>
  <dcterms:modified xsi:type="dcterms:W3CDTF">2024-12-09T00:36:00Z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0x0101006CA3BCF8E5C44C478E4B8C052BF099B1</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v=2022.1;a=SHA256;h=55099C85EAA2C541E1F412CF3FED023F1FAE230518EEC48CABA5126ED4245C3D</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2024-12-09T00:36:27Z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E5329D78ADFF18985C404F3A4015F7B7C209C4C5</vt:lpwstr>
  </property>
  <property fmtid="{D5CDD505-2E9C-101B-9397-08002B2CF9AE}" pid="16" name="PM_DisplayValueSecClassificationWithQualifier">
    <vt:lpwstr>OFFICIAL</vt:lpwstr>
  </property>
  <property fmtid="{D5CDD505-2E9C-101B-9397-08002B2CF9AE}" pid="17" name="PM_Originating_FileId">
    <vt:lpwstr>3180BEA45DBF458F8535D5070E1A0EE1</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C427463A240001568B1E728057080C091949066E05DD342FA6B5B9F6FF33F8D6</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33254E12EAFA73EB7097470913900D37</vt:lpwstr>
  </property>
  <property fmtid="{D5CDD505-2E9C-101B-9397-08002B2CF9AE}" pid="27" name="PM_Hash_Salt">
    <vt:lpwstr>FFD7F78C27179A3B7BA6AE1C535ADFC1</vt:lpwstr>
  </property>
  <property fmtid="{D5CDD505-2E9C-101B-9397-08002B2CF9AE}" pid="28" name="PM_Hash_SHA1">
    <vt:lpwstr>53847A2357E906CB244EFFC20D954D511AE0E037</vt:lpwstr>
  </property>
</Properties>
</file>