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A1DC" w14:textId="77777777" w:rsidR="00BA0FDD" w:rsidRDefault="00BA0FDD" w:rsidP="00E77C97">
      <w:pPr>
        <w:pStyle w:val="Heading1"/>
      </w:pPr>
      <w:r w:rsidRPr="00BA0FDD">
        <w:t>PACIFIC AUSTRALIA LABOUR MOBILITY (PALM) SCHEME</w:t>
      </w:r>
    </w:p>
    <w:p w14:paraId="47CE93A2" w14:textId="7BE7B6D0" w:rsidR="009B3265" w:rsidRPr="009B3265" w:rsidRDefault="009B3265" w:rsidP="2689F783">
      <w:pPr>
        <w:spacing w:before="100" w:beforeAutospacing="1" w:after="100" w:afterAutospacing="1" w:line="240" w:lineRule="atLeast"/>
        <w:rPr>
          <w:sz w:val="24"/>
          <w:szCs w:val="24"/>
        </w:rPr>
      </w:pPr>
      <w:r w:rsidRPr="00ED5BEE">
        <w:rPr>
          <w:sz w:val="24"/>
          <w:szCs w:val="24"/>
        </w:rPr>
        <w:t>The PALM scheme contributes to the economic development of the Pacific region and Timor-Leste by generating remittances and building skills that workers can use when they return home. It also help</w:t>
      </w:r>
      <w:r w:rsidR="00FC5AC0" w:rsidRPr="00ED5BEE">
        <w:rPr>
          <w:sz w:val="24"/>
          <w:szCs w:val="24"/>
        </w:rPr>
        <w:t>s</w:t>
      </w:r>
      <w:r w:rsidRPr="00ED5BEE">
        <w:rPr>
          <w:sz w:val="24"/>
          <w:szCs w:val="24"/>
        </w:rPr>
        <w:t xml:space="preserve"> address labour shortages in rural and regional Australia</w:t>
      </w:r>
      <w:r w:rsidR="00636FB4">
        <w:rPr>
          <w:sz w:val="24"/>
          <w:szCs w:val="24"/>
        </w:rPr>
        <w:t>.</w:t>
      </w:r>
    </w:p>
    <w:p w14:paraId="6FC13770" w14:textId="42AE3CD3" w:rsidR="00FA5819" w:rsidRPr="00E77C97" w:rsidRDefault="00FA5819" w:rsidP="00E77C97">
      <w:pPr>
        <w:shd w:val="clear" w:color="auto" w:fill="D9D9D9" w:themeFill="background1" w:themeFillShade="D9"/>
        <w:spacing w:before="100" w:beforeAutospacing="1" w:after="100" w:afterAutospacing="1" w:line="240" w:lineRule="atLeast"/>
        <w:jc w:val="center"/>
        <w:rPr>
          <w:b/>
          <w:bCs/>
          <w:sz w:val="28"/>
          <w:szCs w:val="28"/>
        </w:rPr>
      </w:pPr>
      <w:r w:rsidRPr="2689F783">
        <w:rPr>
          <w:b/>
          <w:bCs/>
          <w:sz w:val="28"/>
          <w:szCs w:val="28"/>
        </w:rPr>
        <w:t>Pacific labour mobility is central to Australia’s</w:t>
      </w:r>
      <w:r w:rsidR="002A3B95" w:rsidRPr="2689F783">
        <w:rPr>
          <w:b/>
          <w:bCs/>
          <w:sz w:val="28"/>
          <w:szCs w:val="28"/>
        </w:rPr>
        <w:t xml:space="preserve"> </w:t>
      </w:r>
      <w:r w:rsidRPr="2689F783">
        <w:rPr>
          <w:b/>
          <w:bCs/>
          <w:sz w:val="28"/>
          <w:szCs w:val="28"/>
        </w:rPr>
        <w:t>commitment to shared prosperity</w:t>
      </w:r>
    </w:p>
    <w:p w14:paraId="0B39F054" w14:textId="4DF32B73" w:rsidR="00FC376D" w:rsidRDefault="00FC376D" w:rsidP="2689F783">
      <w:pPr>
        <w:pStyle w:val="Heading2"/>
        <w:spacing w:before="100" w:beforeAutospacing="1" w:after="100" w:afterAutospacing="1" w:line="240" w:lineRule="atLeast"/>
        <w:rPr>
          <w:sz w:val="24"/>
          <w:szCs w:val="24"/>
        </w:rPr>
      </w:pPr>
      <w:r w:rsidRPr="00ED5BEE">
        <w:rPr>
          <w:b w:val="0"/>
          <w:bCs w:val="0"/>
          <w:sz w:val="24"/>
          <w:szCs w:val="24"/>
        </w:rPr>
        <w:t xml:space="preserve">As at </w:t>
      </w:r>
      <w:r w:rsidR="001317FE">
        <w:rPr>
          <w:b w:val="0"/>
          <w:bCs w:val="0"/>
          <w:sz w:val="24"/>
          <w:szCs w:val="24"/>
        </w:rPr>
        <w:t>December</w:t>
      </w:r>
      <w:r w:rsidR="005E1BF6" w:rsidRPr="00ED5BEE">
        <w:rPr>
          <w:b w:val="0"/>
          <w:bCs w:val="0"/>
          <w:sz w:val="24"/>
          <w:szCs w:val="24"/>
        </w:rPr>
        <w:t xml:space="preserve"> </w:t>
      </w:r>
      <w:r w:rsidRPr="00ED5BEE">
        <w:rPr>
          <w:b w:val="0"/>
          <w:bCs w:val="0"/>
          <w:sz w:val="24"/>
          <w:szCs w:val="24"/>
        </w:rPr>
        <w:t xml:space="preserve">2024, there </w:t>
      </w:r>
      <w:r w:rsidR="00656C02">
        <w:rPr>
          <w:b w:val="0"/>
          <w:bCs w:val="0"/>
          <w:sz w:val="24"/>
          <w:szCs w:val="24"/>
        </w:rPr>
        <w:t>were</w:t>
      </w:r>
      <w:r w:rsidR="00656C02" w:rsidRPr="00ED5BEE">
        <w:rPr>
          <w:b w:val="0"/>
          <w:bCs w:val="0"/>
          <w:sz w:val="24"/>
          <w:szCs w:val="24"/>
        </w:rPr>
        <w:t xml:space="preserve"> </w:t>
      </w:r>
      <w:r w:rsidR="001317FE" w:rsidRPr="001830A5">
        <w:rPr>
          <w:sz w:val="24"/>
          <w:szCs w:val="24"/>
        </w:rPr>
        <w:t>27,260</w:t>
      </w:r>
      <w:r w:rsidR="001317FE" w:rsidRPr="001317FE">
        <w:rPr>
          <w:b w:val="0"/>
          <w:bCs w:val="0"/>
          <w:sz w:val="24"/>
          <w:szCs w:val="24"/>
        </w:rPr>
        <w:t xml:space="preserve"> </w:t>
      </w:r>
      <w:r w:rsidRPr="00ED5BEE">
        <w:rPr>
          <w:sz w:val="24"/>
          <w:szCs w:val="24"/>
        </w:rPr>
        <w:t xml:space="preserve">PALM scheme workers </w:t>
      </w:r>
      <w:r w:rsidRPr="00B46691">
        <w:rPr>
          <w:b w:val="0"/>
          <w:bCs w:val="0"/>
          <w:sz w:val="24"/>
          <w:szCs w:val="24"/>
        </w:rPr>
        <w:t>employed in Australia</w:t>
      </w:r>
    </w:p>
    <w:p w14:paraId="47E8EDDC" w14:textId="7DEFBDFA" w:rsidR="00813B02" w:rsidRDefault="00813B02" w:rsidP="2689F783">
      <w:pPr>
        <w:pStyle w:val="Heading2"/>
        <w:spacing w:before="100" w:beforeAutospacing="1" w:after="100" w:afterAutospacing="1" w:line="240" w:lineRule="atLeast"/>
        <w:rPr>
          <w:b w:val="0"/>
          <w:bCs w:val="0"/>
          <w:sz w:val="24"/>
          <w:szCs w:val="24"/>
        </w:rPr>
      </w:pPr>
      <w:r w:rsidRPr="00ED5BEE">
        <w:rPr>
          <w:b w:val="0"/>
          <w:bCs w:val="0"/>
          <w:sz w:val="24"/>
          <w:szCs w:val="24"/>
        </w:rPr>
        <w:t xml:space="preserve">The PALM scheme makes a valuable contribution to </w:t>
      </w:r>
      <w:r w:rsidRPr="00ED5BEE">
        <w:rPr>
          <w:sz w:val="24"/>
          <w:szCs w:val="24"/>
        </w:rPr>
        <w:t>economies across the region</w:t>
      </w:r>
      <w:r w:rsidRPr="00ED5BEE">
        <w:rPr>
          <w:b w:val="0"/>
          <w:bCs w:val="0"/>
          <w:sz w:val="24"/>
          <w:szCs w:val="24"/>
        </w:rPr>
        <w:t>, with PALM scheme workers in Australia sending home on average AUD1,500 each per month</w:t>
      </w:r>
    </w:p>
    <w:p w14:paraId="2CBB5231" w14:textId="6C046F11" w:rsidR="002A3B95" w:rsidRDefault="002A3B95" w:rsidP="2689F783">
      <w:pPr>
        <w:pStyle w:val="Heading2"/>
        <w:spacing w:before="100" w:beforeAutospacing="1" w:after="100" w:afterAutospacing="1" w:line="240" w:lineRule="atLeast"/>
        <w:rPr>
          <w:b w:val="0"/>
          <w:bCs w:val="0"/>
          <w:sz w:val="24"/>
          <w:szCs w:val="24"/>
        </w:rPr>
      </w:pPr>
      <w:r w:rsidRPr="00ED5BEE">
        <w:rPr>
          <w:b w:val="0"/>
          <w:bCs w:val="0"/>
          <w:sz w:val="24"/>
          <w:szCs w:val="24"/>
        </w:rPr>
        <w:t xml:space="preserve">Remittances from labour mobility make a </w:t>
      </w:r>
      <w:r w:rsidRPr="00ED5BEE">
        <w:rPr>
          <w:sz w:val="24"/>
          <w:szCs w:val="24"/>
        </w:rPr>
        <w:t>significant contribution to GDP</w:t>
      </w:r>
      <w:r w:rsidRPr="00ED5BEE">
        <w:rPr>
          <w:b w:val="0"/>
          <w:bCs w:val="0"/>
          <w:sz w:val="24"/>
          <w:szCs w:val="24"/>
        </w:rPr>
        <w:t xml:space="preserve"> in many PALM scheme sending countries</w:t>
      </w:r>
    </w:p>
    <w:p w14:paraId="544225F2" w14:textId="5D669171" w:rsidR="00FC376D" w:rsidRDefault="006F4F7C" w:rsidP="00ED5BEE">
      <w:pPr>
        <w:pStyle w:val="Heading2"/>
        <w:spacing w:beforeAutospacing="1" w:afterAutospacing="1" w:line="240" w:lineRule="atLeast"/>
        <w:rPr>
          <w:b w:val="0"/>
          <w:bCs w:val="0"/>
          <w:sz w:val="24"/>
          <w:szCs w:val="24"/>
        </w:rPr>
      </w:pPr>
      <w:r w:rsidRPr="00ED5BEE">
        <w:rPr>
          <w:b w:val="0"/>
          <w:bCs w:val="0"/>
          <w:sz w:val="24"/>
          <w:szCs w:val="24"/>
        </w:rPr>
        <w:t xml:space="preserve">Countries make a sovereign choice about their participation in the PALM scheme and </w:t>
      </w:r>
      <w:r w:rsidRPr="00ED5BEE">
        <w:rPr>
          <w:sz w:val="24"/>
          <w:szCs w:val="24"/>
        </w:rPr>
        <w:t xml:space="preserve">each country can define the terms of their engagement </w:t>
      </w:r>
      <w:r w:rsidRPr="00ED5BEE">
        <w:rPr>
          <w:b w:val="0"/>
          <w:bCs w:val="0"/>
          <w:sz w:val="24"/>
          <w:szCs w:val="24"/>
        </w:rPr>
        <w:t>in the scheme</w:t>
      </w:r>
    </w:p>
    <w:p w14:paraId="6855C2DE" w14:textId="5977FDB8" w:rsidR="00612450" w:rsidRDefault="00612450" w:rsidP="2689F783">
      <w:pPr>
        <w:pStyle w:val="Heading2"/>
        <w:spacing w:before="100" w:beforeAutospacing="1" w:after="100" w:afterAutospacing="1" w:line="240" w:lineRule="atLeast"/>
        <w:rPr>
          <w:b w:val="0"/>
          <w:bCs w:val="0"/>
          <w:sz w:val="24"/>
          <w:szCs w:val="24"/>
        </w:rPr>
      </w:pPr>
      <w:r w:rsidRPr="00ED5BEE">
        <w:rPr>
          <w:b w:val="0"/>
          <w:bCs w:val="0"/>
          <w:sz w:val="24"/>
          <w:szCs w:val="24"/>
        </w:rPr>
        <w:t xml:space="preserve">Workers are entitled to the </w:t>
      </w:r>
      <w:r w:rsidRPr="00ED5BEE">
        <w:rPr>
          <w:sz w:val="24"/>
          <w:szCs w:val="24"/>
        </w:rPr>
        <w:t>same workplace conditions</w:t>
      </w:r>
      <w:r w:rsidRPr="00ED5BEE">
        <w:rPr>
          <w:b w:val="0"/>
          <w:bCs w:val="0"/>
          <w:sz w:val="24"/>
          <w:szCs w:val="24"/>
        </w:rPr>
        <w:t xml:space="preserve"> as Australians, and employers can only participate in the scheme if they agree to additional obligations (for example, minimum hours, accommodation and welfare support)</w:t>
      </w:r>
    </w:p>
    <w:p w14:paraId="69881594" w14:textId="3E08B70E" w:rsidR="00AA4B6B" w:rsidRPr="000739AD" w:rsidRDefault="00AA4B6B" w:rsidP="00ED5BEE">
      <w:pPr>
        <w:spacing w:before="100" w:beforeAutospacing="1" w:after="100" w:afterAutospacing="1" w:line="240" w:lineRule="atLeast"/>
        <w:rPr>
          <w:sz w:val="24"/>
          <w:szCs w:val="24"/>
        </w:rPr>
      </w:pPr>
      <w:r w:rsidRPr="00ED5BEE">
        <w:rPr>
          <w:b/>
          <w:bCs/>
          <w:sz w:val="24"/>
          <w:szCs w:val="24"/>
        </w:rPr>
        <w:t xml:space="preserve">Country liaison officers </w:t>
      </w:r>
      <w:r w:rsidRPr="00ED5BEE">
        <w:rPr>
          <w:sz w:val="24"/>
          <w:szCs w:val="24"/>
        </w:rPr>
        <w:t xml:space="preserve">provide culturally proficient support for workers, and the </w:t>
      </w:r>
      <w:r w:rsidRPr="00ED5BEE">
        <w:rPr>
          <w:b/>
          <w:bCs/>
          <w:sz w:val="24"/>
          <w:szCs w:val="24"/>
        </w:rPr>
        <w:t xml:space="preserve">Community Connections </w:t>
      </w:r>
      <w:r w:rsidR="00547FB9">
        <w:rPr>
          <w:b/>
          <w:bCs/>
          <w:sz w:val="24"/>
          <w:szCs w:val="24"/>
        </w:rPr>
        <w:t>Program</w:t>
      </w:r>
      <w:r w:rsidR="00547FB9" w:rsidRPr="00ED5BEE">
        <w:rPr>
          <w:sz w:val="24"/>
          <w:szCs w:val="24"/>
        </w:rPr>
        <w:t xml:space="preserve"> </w:t>
      </w:r>
      <w:r w:rsidRPr="00ED5BEE">
        <w:rPr>
          <w:sz w:val="24"/>
          <w:szCs w:val="24"/>
        </w:rPr>
        <w:t>works to create better relationships between workers and their local communities</w:t>
      </w:r>
    </w:p>
    <w:p w14:paraId="6A2A04BB" w14:textId="1878C38D" w:rsidR="00AA4B6B" w:rsidRPr="000739AD" w:rsidRDefault="00AA4B6B" w:rsidP="2689F783">
      <w:pPr>
        <w:spacing w:before="100" w:beforeAutospacing="1" w:after="100" w:afterAutospacing="1" w:line="240" w:lineRule="atLeast"/>
        <w:rPr>
          <w:b/>
          <w:bCs/>
          <w:sz w:val="24"/>
          <w:szCs w:val="24"/>
        </w:rPr>
      </w:pPr>
      <w:r w:rsidRPr="00ED5BEE">
        <w:rPr>
          <w:b/>
          <w:bCs/>
          <w:sz w:val="24"/>
          <w:szCs w:val="24"/>
        </w:rPr>
        <w:t>Australia is further expanding and improving the PALM scheme, including:</w:t>
      </w:r>
    </w:p>
    <w:p w14:paraId="50F0626E" w14:textId="4587EB3A" w:rsidR="00547FB9" w:rsidRDefault="00547FB9" w:rsidP="00E77C9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tLeast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Bidi"/>
          <w:shd w:val="clear" w:color="auto" w:fill="FFFFFF"/>
        </w:rPr>
        <w:t xml:space="preserve">Piloting the expansion of the PALM scheme into the Early Childhood Education and Care sector, with </w:t>
      </w:r>
      <w:r w:rsidR="003D163D">
        <w:rPr>
          <w:rStyle w:val="normaltextrun"/>
          <w:rFonts w:asciiTheme="minorHAnsi" w:hAnsiTheme="minorHAnsi" w:cstheme="minorBidi"/>
          <w:shd w:val="clear" w:color="auto" w:fill="FFFFFF"/>
        </w:rPr>
        <w:t>a small number of</w:t>
      </w:r>
      <w:r>
        <w:rPr>
          <w:rStyle w:val="normaltextrun"/>
          <w:rFonts w:asciiTheme="minorHAnsi" w:hAnsiTheme="minorHAnsi" w:cstheme="minorBidi"/>
          <w:shd w:val="clear" w:color="auto" w:fill="FFFFFF"/>
        </w:rPr>
        <w:t xml:space="preserve"> </w:t>
      </w:r>
      <w:r w:rsidRPr="00660F95">
        <w:rPr>
          <w:rStyle w:val="normaltextrun"/>
          <w:rFonts w:asciiTheme="minorHAnsi" w:hAnsiTheme="minorHAnsi" w:cstheme="minorBidi"/>
          <w:shd w:val="clear" w:color="auto" w:fill="FFFFFF"/>
        </w:rPr>
        <w:t xml:space="preserve">Australian-accredited educators from Papua New Guinea </w:t>
      </w:r>
      <w:r>
        <w:rPr>
          <w:rStyle w:val="normaltextrun"/>
          <w:rFonts w:asciiTheme="minorHAnsi" w:hAnsiTheme="minorHAnsi" w:cstheme="minorBidi"/>
          <w:shd w:val="clear" w:color="auto" w:fill="FFFFFF"/>
        </w:rPr>
        <w:t xml:space="preserve">arriving </w:t>
      </w:r>
      <w:r w:rsidR="003D163D">
        <w:rPr>
          <w:rStyle w:val="normaltextrun"/>
          <w:rFonts w:asciiTheme="minorHAnsi" w:hAnsiTheme="minorHAnsi" w:cstheme="minorBidi"/>
          <w:shd w:val="clear" w:color="auto" w:fill="FFFFFF"/>
        </w:rPr>
        <w:t>in early 2025</w:t>
      </w:r>
    </w:p>
    <w:p w14:paraId="6805ADF8" w14:textId="2B82B898" w:rsidR="00AA4B6B" w:rsidRPr="000739AD" w:rsidRDefault="00AA4B6B" w:rsidP="00E77C9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tLeast"/>
        <w:rPr>
          <w:rFonts w:asciiTheme="minorHAnsi" w:hAnsiTheme="minorHAnsi" w:cstheme="minorHAnsi"/>
        </w:rPr>
      </w:pPr>
      <w:r w:rsidRPr="000739AD">
        <w:rPr>
          <w:rFonts w:asciiTheme="minorHAnsi" w:hAnsiTheme="minorHAnsi" w:cstheme="minorHAnsi"/>
        </w:rPr>
        <w:t>Strengthening oversight of domestic operations as part of improved support for workers</w:t>
      </w:r>
    </w:p>
    <w:p w14:paraId="5A1261F3" w14:textId="6176B998" w:rsidR="00AA4B6B" w:rsidRPr="000739AD" w:rsidRDefault="00AA4B6B" w:rsidP="00ED5BEE">
      <w:pPr>
        <w:pStyle w:val="ListParagraph"/>
        <w:numPr>
          <w:ilvl w:val="0"/>
          <w:numId w:val="15"/>
        </w:numPr>
        <w:spacing w:before="100" w:beforeAutospacing="1" w:after="100" w:afterAutospacing="1" w:line="240" w:lineRule="atLeast"/>
        <w:rPr>
          <w:rFonts w:asciiTheme="minorHAnsi" w:hAnsiTheme="minorHAnsi" w:cstheme="minorBidi"/>
        </w:rPr>
      </w:pPr>
      <w:r w:rsidRPr="00ED5BEE">
        <w:rPr>
          <w:rFonts w:asciiTheme="minorHAnsi" w:hAnsiTheme="minorHAnsi" w:cstheme="minorBidi"/>
        </w:rPr>
        <w:t>Responsibly growing the scheme and better supporting participating countries</w:t>
      </w:r>
      <w:r w:rsidR="00011A6C" w:rsidRPr="00ED5BEE">
        <w:rPr>
          <w:rFonts w:asciiTheme="minorHAnsi" w:hAnsiTheme="minorHAnsi" w:cstheme="minorBidi"/>
        </w:rPr>
        <w:t xml:space="preserve"> and workers</w:t>
      </w:r>
    </w:p>
    <w:p w14:paraId="785EA7EF" w14:textId="64662600" w:rsidR="00AA4B6B" w:rsidRPr="000739AD" w:rsidRDefault="00AA4B6B" w:rsidP="00ED5BEE">
      <w:pPr>
        <w:pStyle w:val="ListParagraph"/>
        <w:numPr>
          <w:ilvl w:val="0"/>
          <w:numId w:val="15"/>
        </w:numPr>
        <w:spacing w:before="100" w:beforeAutospacing="1" w:after="100" w:afterAutospacing="1" w:line="240" w:lineRule="atLeast"/>
        <w:rPr>
          <w:rFonts w:asciiTheme="minorHAnsi" w:hAnsiTheme="minorHAnsi" w:cstheme="minorBidi"/>
        </w:rPr>
      </w:pPr>
      <w:r w:rsidRPr="00ED5BEE">
        <w:rPr>
          <w:rFonts w:asciiTheme="minorHAnsi" w:hAnsiTheme="minorHAnsi" w:cstheme="minorBidi"/>
        </w:rPr>
        <w:t>Support</w:t>
      </w:r>
      <w:r w:rsidR="000739AD" w:rsidRPr="00ED5BEE">
        <w:rPr>
          <w:rFonts w:asciiTheme="minorHAnsi" w:hAnsiTheme="minorHAnsi" w:cstheme="minorBidi"/>
        </w:rPr>
        <w:t xml:space="preserve">ing </w:t>
      </w:r>
      <w:r w:rsidRPr="00ED5BEE">
        <w:rPr>
          <w:rFonts w:asciiTheme="minorHAnsi" w:hAnsiTheme="minorHAnsi" w:cstheme="minorBidi"/>
        </w:rPr>
        <w:t>more than 1,500 PALM scheme workers to attain formal qualifications over five years</w:t>
      </w:r>
    </w:p>
    <w:p w14:paraId="18DB51B5" w14:textId="417CD03C" w:rsidR="00AA4B6B" w:rsidRPr="00DD43F4" w:rsidDel="00DD43F4" w:rsidRDefault="00A94C63" w:rsidP="00ED5BEE">
      <w:pPr>
        <w:pStyle w:val="ListParagraph"/>
        <w:numPr>
          <w:ilvl w:val="0"/>
          <w:numId w:val="15"/>
        </w:numPr>
        <w:spacing w:before="100" w:beforeAutospacing="1" w:after="100" w:afterAutospacing="1" w:line="240" w:lineRule="atLeast"/>
        <w:rPr>
          <w:rFonts w:asciiTheme="minorHAnsi" w:hAnsiTheme="minorHAnsi" w:cstheme="minorBidi"/>
        </w:rPr>
      </w:pPr>
      <w:r w:rsidRPr="00ED5BEE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Increasing support for PALM scheme workers to access their </w:t>
      </w:r>
      <w:r w:rsidRPr="00ED5BEE">
        <w:rPr>
          <w:rStyle w:val="findhit"/>
          <w:rFonts w:asciiTheme="minorHAnsi" w:hAnsiTheme="minorHAnsi" w:cstheme="minorBidi"/>
          <w:color w:val="000000"/>
        </w:rPr>
        <w:t>super</w:t>
      </w:r>
      <w:r w:rsidRPr="00ED5BEE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annuation savings when they return home </w:t>
      </w:r>
    </w:p>
    <w:p w14:paraId="5C65942A" w14:textId="01FEBAC4" w:rsidR="00AA4B6B" w:rsidRDefault="00AA4B6B" w:rsidP="00ED5BEE">
      <w:pPr>
        <w:pStyle w:val="ListParagraph"/>
        <w:numPr>
          <w:ilvl w:val="0"/>
          <w:numId w:val="15"/>
        </w:numPr>
        <w:spacing w:before="100" w:beforeAutospacing="1" w:after="100" w:afterAutospacing="1" w:line="240" w:lineRule="atLeast"/>
        <w:rPr>
          <w:rFonts w:asciiTheme="minorHAnsi" w:hAnsiTheme="minorHAnsi" w:cstheme="minorBidi"/>
        </w:rPr>
      </w:pPr>
      <w:r w:rsidRPr="00ED5BEE">
        <w:rPr>
          <w:rFonts w:asciiTheme="minorHAnsi" w:hAnsiTheme="minorHAnsi" w:cstheme="minorBidi"/>
        </w:rPr>
        <w:t>Provid</w:t>
      </w:r>
      <w:r w:rsidR="000739AD" w:rsidRPr="00ED5BEE">
        <w:rPr>
          <w:rFonts w:asciiTheme="minorHAnsi" w:hAnsiTheme="minorHAnsi" w:cstheme="minorBidi"/>
        </w:rPr>
        <w:t>ing</w:t>
      </w:r>
      <w:r w:rsidRPr="00ED5BEE">
        <w:rPr>
          <w:rFonts w:asciiTheme="minorHAnsi" w:hAnsiTheme="minorHAnsi" w:cstheme="minorBidi"/>
        </w:rPr>
        <w:t xml:space="preserve"> access to Medicare, </w:t>
      </w:r>
      <w:r w:rsidR="007F2DE9">
        <w:rPr>
          <w:rFonts w:asciiTheme="minorHAnsi" w:hAnsiTheme="minorHAnsi" w:cstheme="minorBidi"/>
        </w:rPr>
        <w:t xml:space="preserve">the </w:t>
      </w:r>
      <w:r w:rsidRPr="00ED5BEE">
        <w:rPr>
          <w:rFonts w:asciiTheme="minorHAnsi" w:hAnsiTheme="minorHAnsi" w:cstheme="minorBidi"/>
        </w:rPr>
        <w:t>Child</w:t>
      </w:r>
      <w:r w:rsidR="003303F7">
        <w:rPr>
          <w:rFonts w:asciiTheme="minorHAnsi" w:hAnsiTheme="minorHAnsi" w:cstheme="minorBidi"/>
        </w:rPr>
        <w:t xml:space="preserve"> C</w:t>
      </w:r>
      <w:r w:rsidRPr="00ED5BEE">
        <w:rPr>
          <w:rFonts w:asciiTheme="minorHAnsi" w:hAnsiTheme="minorHAnsi" w:cstheme="minorBidi"/>
        </w:rPr>
        <w:t xml:space="preserve">are Subsidy and Family Tax Benefit for </w:t>
      </w:r>
      <w:r w:rsidR="00A94C63" w:rsidRPr="00ED5BEE">
        <w:rPr>
          <w:rFonts w:asciiTheme="minorHAnsi" w:hAnsiTheme="minorHAnsi" w:cstheme="minorBidi"/>
        </w:rPr>
        <w:t>up to</w:t>
      </w:r>
      <w:r w:rsidRPr="00ED5BEE">
        <w:rPr>
          <w:rFonts w:asciiTheme="minorHAnsi" w:hAnsiTheme="minorHAnsi" w:cstheme="minorBidi"/>
        </w:rPr>
        <w:t xml:space="preserve"> </w:t>
      </w:r>
      <w:r w:rsidRPr="00ED5BEE">
        <w:rPr>
          <w:rFonts w:asciiTheme="minorHAnsi" w:hAnsiTheme="minorHAnsi" w:cstheme="minorBidi"/>
        </w:rPr>
        <w:lastRenderedPageBreak/>
        <w:t xml:space="preserve">200 families </w:t>
      </w:r>
      <w:r w:rsidR="003303F7" w:rsidRPr="00ED5BEE">
        <w:rPr>
          <w:rFonts w:asciiTheme="minorHAnsi" w:hAnsiTheme="minorHAnsi" w:cstheme="minorBidi"/>
        </w:rPr>
        <w:t xml:space="preserve"> </w:t>
      </w:r>
      <w:r w:rsidRPr="00ED5BEE">
        <w:rPr>
          <w:rFonts w:asciiTheme="minorHAnsi" w:hAnsiTheme="minorHAnsi" w:cstheme="minorBidi"/>
        </w:rPr>
        <w:t>participat</w:t>
      </w:r>
      <w:r w:rsidR="003303F7">
        <w:rPr>
          <w:rFonts w:asciiTheme="minorHAnsi" w:hAnsiTheme="minorHAnsi" w:cstheme="minorBidi"/>
        </w:rPr>
        <w:t xml:space="preserve">ing </w:t>
      </w:r>
      <w:r w:rsidRPr="00ED5BEE">
        <w:rPr>
          <w:rFonts w:asciiTheme="minorHAnsi" w:hAnsiTheme="minorHAnsi" w:cstheme="minorBidi"/>
        </w:rPr>
        <w:t>in the Government’s family accompaniment pilot</w:t>
      </w:r>
    </w:p>
    <w:p w14:paraId="019EEB21" w14:textId="769DE84F" w:rsidR="00F7144C" w:rsidRDefault="00F7144C" w:rsidP="00ED5BEE">
      <w:pPr>
        <w:pStyle w:val="ListParagraph"/>
        <w:numPr>
          <w:ilvl w:val="0"/>
          <w:numId w:val="15"/>
        </w:numPr>
        <w:spacing w:before="100" w:beforeAutospacing="1" w:after="100" w:afterAutospacing="1" w:line="240" w:lineRule="atLeast"/>
        <w:rPr>
          <w:rFonts w:asciiTheme="minorHAnsi" w:hAnsiTheme="minorHAnsi" w:cstheme="minorBidi"/>
        </w:rPr>
      </w:pPr>
      <w:r w:rsidRPr="00ED5BEE">
        <w:rPr>
          <w:rFonts w:asciiTheme="minorHAnsi" w:hAnsiTheme="minorHAnsi" w:cstheme="minorBidi"/>
        </w:rPr>
        <w:t xml:space="preserve">AUD8 million partnership with the International Organization for Migration to better support PALM workers and their families </w:t>
      </w:r>
    </w:p>
    <w:p w14:paraId="017414BC" w14:textId="0619EFFC" w:rsidR="002F24E0" w:rsidRDefault="002F24E0" w:rsidP="00E77C97">
      <w:pPr>
        <w:pStyle w:val="Heading2"/>
      </w:pPr>
      <w:r>
        <w:t>How we deliver</w:t>
      </w:r>
    </w:p>
    <w:p w14:paraId="7EA64529" w14:textId="0C25EF7F" w:rsidR="002F24E0" w:rsidRPr="001F06FB" w:rsidRDefault="00837384" w:rsidP="00ED5BEE">
      <w:pPr>
        <w:pStyle w:val="Heading2"/>
        <w:spacing w:before="100" w:beforeAutospacing="1" w:after="100" w:afterAutospacing="1" w:line="240" w:lineRule="atLeast"/>
        <w:rPr>
          <w:b w:val="0"/>
          <w:bCs w:val="0"/>
          <w:sz w:val="24"/>
          <w:szCs w:val="24"/>
        </w:rPr>
      </w:pPr>
      <w:r w:rsidRPr="00ED5BEE">
        <w:rPr>
          <w:b w:val="0"/>
          <w:bCs w:val="0"/>
          <w:sz w:val="24"/>
          <w:szCs w:val="24"/>
        </w:rPr>
        <w:t>We are working with Pacific and Timor-Leste partners, Australian employers, industry,</w:t>
      </w:r>
      <w:r w:rsidR="001F06FB" w:rsidRPr="00ED5BEE">
        <w:rPr>
          <w:b w:val="0"/>
          <w:bCs w:val="0"/>
          <w:sz w:val="24"/>
          <w:szCs w:val="24"/>
        </w:rPr>
        <w:t xml:space="preserve"> </w:t>
      </w:r>
      <w:r w:rsidRPr="00ED5BEE">
        <w:rPr>
          <w:b w:val="0"/>
          <w:bCs w:val="0"/>
          <w:sz w:val="24"/>
          <w:szCs w:val="24"/>
        </w:rPr>
        <w:t>unions and workers, on how best to expand and improve the PALM scheme</w:t>
      </w:r>
      <w:r w:rsidR="00011A6C" w:rsidRPr="00ED5BEE">
        <w:rPr>
          <w:b w:val="0"/>
          <w:bCs w:val="0"/>
          <w:sz w:val="24"/>
          <w:szCs w:val="24"/>
        </w:rPr>
        <w:t xml:space="preserve"> to ensure it benefits all those participating</w:t>
      </w:r>
    </w:p>
    <w:p w14:paraId="342CAE9F" w14:textId="41D8F892" w:rsidR="001F06FB" w:rsidRPr="001F06FB" w:rsidRDefault="001F06FB" w:rsidP="00E77C97">
      <w:pPr>
        <w:pStyle w:val="Heading2"/>
        <w:spacing w:before="100" w:beforeAutospacing="1" w:after="100" w:afterAutospacing="1" w:line="240" w:lineRule="atLeast"/>
        <w:rPr>
          <w:b w:val="0"/>
          <w:bCs w:val="0"/>
          <w:sz w:val="24"/>
          <w:szCs w:val="24"/>
        </w:rPr>
      </w:pPr>
      <w:r w:rsidRPr="00ED5BEE">
        <w:rPr>
          <w:b w:val="0"/>
          <w:bCs w:val="0"/>
          <w:sz w:val="24"/>
          <w:szCs w:val="24"/>
        </w:rPr>
        <w:t xml:space="preserve">For more information: </w:t>
      </w:r>
      <w:hyperlink r:id="rId11">
        <w:r w:rsidRPr="00ED5BEE">
          <w:rPr>
            <w:rStyle w:val="Hyperlink"/>
            <w:b w:val="0"/>
            <w:bCs w:val="0"/>
            <w:sz w:val="24"/>
            <w:szCs w:val="24"/>
          </w:rPr>
          <w:t>palmscheme.gov.au/resources</w:t>
        </w:r>
      </w:hyperlink>
    </w:p>
    <w:sectPr w:rsidR="001F06FB" w:rsidRPr="001F06F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54825" w14:textId="77777777" w:rsidR="00AA5369" w:rsidRDefault="00AA5369" w:rsidP="008101AF">
      <w:pPr>
        <w:spacing w:after="0" w:line="240" w:lineRule="auto"/>
      </w:pPr>
      <w:r>
        <w:separator/>
      </w:r>
    </w:p>
  </w:endnote>
  <w:endnote w:type="continuationSeparator" w:id="0">
    <w:p w14:paraId="690F7BD0" w14:textId="77777777" w:rsidR="00AA5369" w:rsidRDefault="00AA5369" w:rsidP="0081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439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74D3E1" w14:textId="056B1617" w:rsidR="00881E1F" w:rsidRDefault="00881E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A2FF16" w14:textId="12C27C1A" w:rsidR="00881E1F" w:rsidRDefault="00ED5BEE">
    <w:pPr>
      <w:pStyle w:val="Footer"/>
    </w:pPr>
    <w:r>
      <w:t xml:space="preserve">Fact sheet - Pacific Australia Labour Mobility scheme – </w:t>
    </w:r>
    <w:r w:rsidR="00E523A9">
      <w:t>February</w:t>
    </w:r>
    <w:r w:rsidR="00547FB9">
      <w:t xml:space="preserve"> </w:t>
    </w:r>
    <w:r>
      <w:t>202</w:t>
    </w:r>
    <w:r w:rsidR="00547FB9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243C4" w14:textId="77777777" w:rsidR="00AA5369" w:rsidRDefault="00AA5369" w:rsidP="008101AF">
      <w:pPr>
        <w:spacing w:after="0" w:line="240" w:lineRule="auto"/>
      </w:pPr>
      <w:r>
        <w:separator/>
      </w:r>
    </w:p>
  </w:footnote>
  <w:footnote w:type="continuationSeparator" w:id="0">
    <w:p w14:paraId="3CD26C57" w14:textId="77777777" w:rsidR="00AA5369" w:rsidRDefault="00AA5369" w:rsidP="00810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ED5BEE" w14:paraId="50E181C8" w14:textId="77777777" w:rsidTr="00ED5BEE">
      <w:trPr>
        <w:trHeight w:val="300"/>
      </w:trPr>
      <w:tc>
        <w:tcPr>
          <w:tcW w:w="3005" w:type="dxa"/>
        </w:tcPr>
        <w:p w14:paraId="7FFCDC72" w14:textId="05B22856" w:rsidR="00ED5BEE" w:rsidRDefault="00ED5BEE" w:rsidP="00ED5BEE">
          <w:pPr>
            <w:pStyle w:val="Header"/>
            <w:ind w:left="-115"/>
          </w:pPr>
        </w:p>
      </w:tc>
      <w:tc>
        <w:tcPr>
          <w:tcW w:w="3005" w:type="dxa"/>
        </w:tcPr>
        <w:p w14:paraId="083BAABA" w14:textId="69053560" w:rsidR="00ED5BEE" w:rsidRDefault="00ED5BEE" w:rsidP="00ED5BEE">
          <w:pPr>
            <w:pStyle w:val="Header"/>
            <w:jc w:val="center"/>
          </w:pPr>
        </w:p>
      </w:tc>
      <w:tc>
        <w:tcPr>
          <w:tcW w:w="3005" w:type="dxa"/>
        </w:tcPr>
        <w:p w14:paraId="435FE19F" w14:textId="7351A2AC" w:rsidR="00ED5BEE" w:rsidRDefault="00ED5BEE" w:rsidP="00ED5BEE">
          <w:pPr>
            <w:pStyle w:val="Header"/>
            <w:ind w:right="-115"/>
            <w:jc w:val="right"/>
          </w:pPr>
        </w:p>
      </w:tc>
    </w:tr>
  </w:tbl>
  <w:p w14:paraId="71796325" w14:textId="1E45F100" w:rsidR="00ED5BEE" w:rsidRDefault="00ED5BEE" w:rsidP="00ED5B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1563" w:hanging="300"/>
      </w:pPr>
      <w:rPr>
        <w:w w:val="81"/>
      </w:rPr>
    </w:lvl>
    <w:lvl w:ilvl="1">
      <w:numFmt w:val="bullet"/>
      <w:lvlText w:val="•"/>
      <w:lvlJc w:val="left"/>
      <w:pPr>
        <w:ind w:left="2020" w:hanging="300"/>
      </w:pPr>
    </w:lvl>
    <w:lvl w:ilvl="2">
      <w:numFmt w:val="bullet"/>
      <w:lvlText w:val="•"/>
      <w:lvlJc w:val="left"/>
      <w:pPr>
        <w:ind w:left="2481" w:hanging="300"/>
      </w:pPr>
    </w:lvl>
    <w:lvl w:ilvl="3">
      <w:numFmt w:val="bullet"/>
      <w:lvlText w:val="•"/>
      <w:lvlJc w:val="left"/>
      <w:pPr>
        <w:ind w:left="2941" w:hanging="300"/>
      </w:pPr>
    </w:lvl>
    <w:lvl w:ilvl="4">
      <w:numFmt w:val="bullet"/>
      <w:lvlText w:val="•"/>
      <w:lvlJc w:val="left"/>
      <w:pPr>
        <w:ind w:left="3402" w:hanging="300"/>
      </w:pPr>
    </w:lvl>
    <w:lvl w:ilvl="5">
      <w:numFmt w:val="bullet"/>
      <w:lvlText w:val="•"/>
      <w:lvlJc w:val="left"/>
      <w:pPr>
        <w:ind w:left="3862" w:hanging="300"/>
      </w:pPr>
    </w:lvl>
    <w:lvl w:ilvl="6">
      <w:numFmt w:val="bullet"/>
      <w:lvlText w:val="•"/>
      <w:lvlJc w:val="left"/>
      <w:pPr>
        <w:ind w:left="4323" w:hanging="300"/>
      </w:pPr>
    </w:lvl>
    <w:lvl w:ilvl="7">
      <w:numFmt w:val="bullet"/>
      <w:lvlText w:val="•"/>
      <w:lvlJc w:val="left"/>
      <w:pPr>
        <w:ind w:left="4783" w:hanging="300"/>
      </w:pPr>
    </w:lvl>
    <w:lvl w:ilvl="8">
      <w:numFmt w:val="bullet"/>
      <w:lvlText w:val="•"/>
      <w:lvlJc w:val="left"/>
      <w:pPr>
        <w:ind w:left="5244" w:hanging="300"/>
      </w:pPr>
    </w:lvl>
  </w:abstractNum>
  <w:abstractNum w:abstractNumId="1" w15:restartNumberingAfterBreak="0">
    <w:nsid w:val="0C752416"/>
    <w:multiLevelType w:val="hybridMultilevel"/>
    <w:tmpl w:val="52B0802C"/>
    <w:lvl w:ilvl="0" w:tplc="27C418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7C5"/>
    <w:multiLevelType w:val="hybridMultilevel"/>
    <w:tmpl w:val="9B7C9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B3AB1"/>
    <w:multiLevelType w:val="hybridMultilevel"/>
    <w:tmpl w:val="85AEF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6298"/>
    <w:multiLevelType w:val="hybridMultilevel"/>
    <w:tmpl w:val="7F0A0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12E60"/>
    <w:multiLevelType w:val="hybridMultilevel"/>
    <w:tmpl w:val="A574C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E7A55"/>
    <w:multiLevelType w:val="hybridMultilevel"/>
    <w:tmpl w:val="BC827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42A82"/>
    <w:multiLevelType w:val="hybridMultilevel"/>
    <w:tmpl w:val="1348E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10845"/>
    <w:multiLevelType w:val="hybridMultilevel"/>
    <w:tmpl w:val="033A2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843DC"/>
    <w:multiLevelType w:val="hybridMultilevel"/>
    <w:tmpl w:val="B2FC2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42BCB"/>
    <w:multiLevelType w:val="hybridMultilevel"/>
    <w:tmpl w:val="685AE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D5730"/>
    <w:multiLevelType w:val="hybridMultilevel"/>
    <w:tmpl w:val="4D2E4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70779"/>
    <w:multiLevelType w:val="hybridMultilevel"/>
    <w:tmpl w:val="A94EA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9008B"/>
    <w:multiLevelType w:val="hybridMultilevel"/>
    <w:tmpl w:val="21623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C3AD9"/>
    <w:multiLevelType w:val="multilevel"/>
    <w:tmpl w:val="9C42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105408"/>
    <w:multiLevelType w:val="hybridMultilevel"/>
    <w:tmpl w:val="DB806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3619">
    <w:abstractNumId w:val="0"/>
  </w:num>
  <w:num w:numId="2" w16cid:durableId="1289820724">
    <w:abstractNumId w:val="12"/>
  </w:num>
  <w:num w:numId="3" w16cid:durableId="651713187">
    <w:abstractNumId w:val="4"/>
  </w:num>
  <w:num w:numId="4" w16cid:durableId="1296133646">
    <w:abstractNumId w:val="15"/>
  </w:num>
  <w:num w:numId="5" w16cid:durableId="655307456">
    <w:abstractNumId w:val="10"/>
  </w:num>
  <w:num w:numId="6" w16cid:durableId="1457718140">
    <w:abstractNumId w:val="13"/>
  </w:num>
  <w:num w:numId="7" w16cid:durableId="689725732">
    <w:abstractNumId w:val="9"/>
  </w:num>
  <w:num w:numId="8" w16cid:durableId="1580821280">
    <w:abstractNumId w:val="3"/>
  </w:num>
  <w:num w:numId="9" w16cid:durableId="2075271914">
    <w:abstractNumId w:val="1"/>
  </w:num>
  <w:num w:numId="10" w16cid:durableId="2038890542">
    <w:abstractNumId w:val="7"/>
  </w:num>
  <w:num w:numId="11" w16cid:durableId="1746800304">
    <w:abstractNumId w:val="8"/>
  </w:num>
  <w:num w:numId="12" w16cid:durableId="520356998">
    <w:abstractNumId w:val="11"/>
  </w:num>
  <w:num w:numId="13" w16cid:durableId="1748111792">
    <w:abstractNumId w:val="6"/>
  </w:num>
  <w:num w:numId="14" w16cid:durableId="1645504383">
    <w:abstractNumId w:val="5"/>
  </w:num>
  <w:num w:numId="15" w16cid:durableId="259023074">
    <w:abstractNumId w:val="2"/>
  </w:num>
  <w:num w:numId="16" w16cid:durableId="7019077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AF"/>
    <w:rsid w:val="00011A6C"/>
    <w:rsid w:val="00013B8E"/>
    <w:rsid w:val="000233BB"/>
    <w:rsid w:val="00036F5E"/>
    <w:rsid w:val="00043260"/>
    <w:rsid w:val="00047ABE"/>
    <w:rsid w:val="000578B4"/>
    <w:rsid w:val="00063C2D"/>
    <w:rsid w:val="0006589A"/>
    <w:rsid w:val="000739AD"/>
    <w:rsid w:val="00086A49"/>
    <w:rsid w:val="0009743C"/>
    <w:rsid w:val="000A3168"/>
    <w:rsid w:val="000C4893"/>
    <w:rsid w:val="000C7F91"/>
    <w:rsid w:val="000D3E43"/>
    <w:rsid w:val="000F6948"/>
    <w:rsid w:val="00123CBB"/>
    <w:rsid w:val="00127F5B"/>
    <w:rsid w:val="001317FE"/>
    <w:rsid w:val="00152B33"/>
    <w:rsid w:val="00160CE8"/>
    <w:rsid w:val="001653ED"/>
    <w:rsid w:val="00172F90"/>
    <w:rsid w:val="001830A5"/>
    <w:rsid w:val="001839EE"/>
    <w:rsid w:val="00192DC6"/>
    <w:rsid w:val="001A5AF6"/>
    <w:rsid w:val="001A5CBC"/>
    <w:rsid w:val="001A673F"/>
    <w:rsid w:val="001B02D6"/>
    <w:rsid w:val="001B79C1"/>
    <w:rsid w:val="001C302F"/>
    <w:rsid w:val="001F06FB"/>
    <w:rsid w:val="001F0B85"/>
    <w:rsid w:val="00216D82"/>
    <w:rsid w:val="002231A4"/>
    <w:rsid w:val="0022554E"/>
    <w:rsid w:val="00227649"/>
    <w:rsid w:val="00231416"/>
    <w:rsid w:val="00231681"/>
    <w:rsid w:val="00232170"/>
    <w:rsid w:val="002520DA"/>
    <w:rsid w:val="00262589"/>
    <w:rsid w:val="00271898"/>
    <w:rsid w:val="00292216"/>
    <w:rsid w:val="002A3B95"/>
    <w:rsid w:val="002D06DA"/>
    <w:rsid w:val="002E06CD"/>
    <w:rsid w:val="002E5ED2"/>
    <w:rsid w:val="002F24E0"/>
    <w:rsid w:val="002F35BA"/>
    <w:rsid w:val="00312A0D"/>
    <w:rsid w:val="003142EE"/>
    <w:rsid w:val="00317040"/>
    <w:rsid w:val="00327A4C"/>
    <w:rsid w:val="003303F7"/>
    <w:rsid w:val="0035187A"/>
    <w:rsid w:val="003B0FB3"/>
    <w:rsid w:val="003B3E3E"/>
    <w:rsid w:val="003D163D"/>
    <w:rsid w:val="003D323D"/>
    <w:rsid w:val="003F3F8A"/>
    <w:rsid w:val="004012CB"/>
    <w:rsid w:val="00412BB7"/>
    <w:rsid w:val="00413864"/>
    <w:rsid w:val="00426C80"/>
    <w:rsid w:val="00452A39"/>
    <w:rsid w:val="004552C8"/>
    <w:rsid w:val="0046732A"/>
    <w:rsid w:val="00475707"/>
    <w:rsid w:val="0047571F"/>
    <w:rsid w:val="004805E8"/>
    <w:rsid w:val="0049380A"/>
    <w:rsid w:val="004A5E83"/>
    <w:rsid w:val="004B42EA"/>
    <w:rsid w:val="004C2346"/>
    <w:rsid w:val="004C3A87"/>
    <w:rsid w:val="00506B1C"/>
    <w:rsid w:val="00506C67"/>
    <w:rsid w:val="00516119"/>
    <w:rsid w:val="005246AA"/>
    <w:rsid w:val="00535FC1"/>
    <w:rsid w:val="00547FB9"/>
    <w:rsid w:val="00550463"/>
    <w:rsid w:val="00552782"/>
    <w:rsid w:val="00553A28"/>
    <w:rsid w:val="00583983"/>
    <w:rsid w:val="00584DC9"/>
    <w:rsid w:val="00586D5F"/>
    <w:rsid w:val="005972CD"/>
    <w:rsid w:val="005B1145"/>
    <w:rsid w:val="005B4DB6"/>
    <w:rsid w:val="005C34E8"/>
    <w:rsid w:val="005E05CB"/>
    <w:rsid w:val="005E0A33"/>
    <w:rsid w:val="005E0F1F"/>
    <w:rsid w:val="005E1BF6"/>
    <w:rsid w:val="005E1E29"/>
    <w:rsid w:val="006032CB"/>
    <w:rsid w:val="00603F4A"/>
    <w:rsid w:val="00612450"/>
    <w:rsid w:val="006133FB"/>
    <w:rsid w:val="00621A8C"/>
    <w:rsid w:val="0063023C"/>
    <w:rsid w:val="00636FB4"/>
    <w:rsid w:val="006513E4"/>
    <w:rsid w:val="00656C02"/>
    <w:rsid w:val="00670EFC"/>
    <w:rsid w:val="006A3D36"/>
    <w:rsid w:val="006A5EDF"/>
    <w:rsid w:val="006D28AA"/>
    <w:rsid w:val="006D4B94"/>
    <w:rsid w:val="006F4F7C"/>
    <w:rsid w:val="007004DB"/>
    <w:rsid w:val="00713797"/>
    <w:rsid w:val="00732010"/>
    <w:rsid w:val="00742401"/>
    <w:rsid w:val="00743125"/>
    <w:rsid w:val="0075620E"/>
    <w:rsid w:val="00762F8B"/>
    <w:rsid w:val="0077031B"/>
    <w:rsid w:val="00773687"/>
    <w:rsid w:val="00776089"/>
    <w:rsid w:val="00776128"/>
    <w:rsid w:val="00777F0A"/>
    <w:rsid w:val="007A7EBD"/>
    <w:rsid w:val="007B4697"/>
    <w:rsid w:val="007D7A70"/>
    <w:rsid w:val="007F22D3"/>
    <w:rsid w:val="007F2DE9"/>
    <w:rsid w:val="0080369A"/>
    <w:rsid w:val="008101AF"/>
    <w:rsid w:val="00813B02"/>
    <w:rsid w:val="0081686E"/>
    <w:rsid w:val="0082679B"/>
    <w:rsid w:val="00826BB1"/>
    <w:rsid w:val="00837384"/>
    <w:rsid w:val="0084431E"/>
    <w:rsid w:val="0085446C"/>
    <w:rsid w:val="008761EF"/>
    <w:rsid w:val="00881E1F"/>
    <w:rsid w:val="00882A5C"/>
    <w:rsid w:val="0089509C"/>
    <w:rsid w:val="008B0F1E"/>
    <w:rsid w:val="008B3D43"/>
    <w:rsid w:val="008B4158"/>
    <w:rsid w:val="008C2367"/>
    <w:rsid w:val="008C2CF1"/>
    <w:rsid w:val="008D2BF8"/>
    <w:rsid w:val="008D7FDB"/>
    <w:rsid w:val="008E46CE"/>
    <w:rsid w:val="00900D8E"/>
    <w:rsid w:val="00905FB2"/>
    <w:rsid w:val="00926EAC"/>
    <w:rsid w:val="009348BC"/>
    <w:rsid w:val="009367E1"/>
    <w:rsid w:val="0095397A"/>
    <w:rsid w:val="00962581"/>
    <w:rsid w:val="00974C75"/>
    <w:rsid w:val="009850E8"/>
    <w:rsid w:val="009950E5"/>
    <w:rsid w:val="009B3265"/>
    <w:rsid w:val="009B37D3"/>
    <w:rsid w:val="009B5541"/>
    <w:rsid w:val="009B5C35"/>
    <w:rsid w:val="009D0F00"/>
    <w:rsid w:val="009E5A84"/>
    <w:rsid w:val="009E77AE"/>
    <w:rsid w:val="00A01BF1"/>
    <w:rsid w:val="00A043D9"/>
    <w:rsid w:val="00A238C5"/>
    <w:rsid w:val="00A4002B"/>
    <w:rsid w:val="00A42430"/>
    <w:rsid w:val="00A45541"/>
    <w:rsid w:val="00A6186F"/>
    <w:rsid w:val="00A76F84"/>
    <w:rsid w:val="00A812C2"/>
    <w:rsid w:val="00A87E50"/>
    <w:rsid w:val="00A94C63"/>
    <w:rsid w:val="00AA4B6B"/>
    <w:rsid w:val="00AA5369"/>
    <w:rsid w:val="00AC4537"/>
    <w:rsid w:val="00AD0641"/>
    <w:rsid w:val="00AD262F"/>
    <w:rsid w:val="00AE7E99"/>
    <w:rsid w:val="00B118D2"/>
    <w:rsid w:val="00B224A3"/>
    <w:rsid w:val="00B33E3D"/>
    <w:rsid w:val="00B34FF5"/>
    <w:rsid w:val="00B36C68"/>
    <w:rsid w:val="00B46691"/>
    <w:rsid w:val="00B51B49"/>
    <w:rsid w:val="00B55DD1"/>
    <w:rsid w:val="00B855F3"/>
    <w:rsid w:val="00B87D82"/>
    <w:rsid w:val="00B91C87"/>
    <w:rsid w:val="00BA0FDD"/>
    <w:rsid w:val="00BA4F40"/>
    <w:rsid w:val="00BB5EE2"/>
    <w:rsid w:val="00BC6D07"/>
    <w:rsid w:val="00BD527C"/>
    <w:rsid w:val="00BD5734"/>
    <w:rsid w:val="00BE44F7"/>
    <w:rsid w:val="00BE5AB4"/>
    <w:rsid w:val="00BF6D0F"/>
    <w:rsid w:val="00C014B3"/>
    <w:rsid w:val="00C45CD0"/>
    <w:rsid w:val="00C85E43"/>
    <w:rsid w:val="00C95360"/>
    <w:rsid w:val="00CA2A08"/>
    <w:rsid w:val="00CA4754"/>
    <w:rsid w:val="00CC2146"/>
    <w:rsid w:val="00CD5504"/>
    <w:rsid w:val="00CD5635"/>
    <w:rsid w:val="00CE5187"/>
    <w:rsid w:val="00CF2B43"/>
    <w:rsid w:val="00D22921"/>
    <w:rsid w:val="00D2742A"/>
    <w:rsid w:val="00D30051"/>
    <w:rsid w:val="00D4222D"/>
    <w:rsid w:val="00D511F8"/>
    <w:rsid w:val="00D52372"/>
    <w:rsid w:val="00D55BFD"/>
    <w:rsid w:val="00D72BD5"/>
    <w:rsid w:val="00D85BFF"/>
    <w:rsid w:val="00D86F57"/>
    <w:rsid w:val="00DA4BFE"/>
    <w:rsid w:val="00DC00B1"/>
    <w:rsid w:val="00DC2E00"/>
    <w:rsid w:val="00DC5D7A"/>
    <w:rsid w:val="00DD2212"/>
    <w:rsid w:val="00DD43F4"/>
    <w:rsid w:val="00DD7E7E"/>
    <w:rsid w:val="00DF617E"/>
    <w:rsid w:val="00E03F94"/>
    <w:rsid w:val="00E10B7D"/>
    <w:rsid w:val="00E129E4"/>
    <w:rsid w:val="00E21E25"/>
    <w:rsid w:val="00E523A9"/>
    <w:rsid w:val="00E563D0"/>
    <w:rsid w:val="00E60C51"/>
    <w:rsid w:val="00E6641E"/>
    <w:rsid w:val="00E671D1"/>
    <w:rsid w:val="00E76A67"/>
    <w:rsid w:val="00E77C97"/>
    <w:rsid w:val="00EA4ACE"/>
    <w:rsid w:val="00EC2D21"/>
    <w:rsid w:val="00ED5BEE"/>
    <w:rsid w:val="00EF1192"/>
    <w:rsid w:val="00F24AFC"/>
    <w:rsid w:val="00F40DAB"/>
    <w:rsid w:val="00F565B4"/>
    <w:rsid w:val="00F606D0"/>
    <w:rsid w:val="00F7144C"/>
    <w:rsid w:val="00F866D3"/>
    <w:rsid w:val="00F92EFF"/>
    <w:rsid w:val="00F947F5"/>
    <w:rsid w:val="00F97367"/>
    <w:rsid w:val="00FA5819"/>
    <w:rsid w:val="00FB1480"/>
    <w:rsid w:val="00FC1E83"/>
    <w:rsid w:val="00FC376D"/>
    <w:rsid w:val="00FC5AC0"/>
    <w:rsid w:val="0609B3BA"/>
    <w:rsid w:val="2689F783"/>
    <w:rsid w:val="4611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069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D5F"/>
    <w:pPr>
      <w:jc w:val="center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D5F"/>
    <w:pPr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D5F"/>
    <w:pPr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1AF"/>
  </w:style>
  <w:style w:type="paragraph" w:styleId="Footer">
    <w:name w:val="footer"/>
    <w:basedOn w:val="Normal"/>
    <w:link w:val="Foot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1AF"/>
  </w:style>
  <w:style w:type="paragraph" w:styleId="FootnoteText">
    <w:name w:val="footnote text"/>
    <w:basedOn w:val="Normal"/>
    <w:link w:val="FootnoteTextChar"/>
    <w:uiPriority w:val="99"/>
    <w:semiHidden/>
    <w:unhideWhenUsed/>
    <w:rsid w:val="002520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20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20DA"/>
    <w:rPr>
      <w:vertAlign w:val="superscript"/>
    </w:rPr>
  </w:style>
  <w:style w:type="paragraph" w:styleId="ListParagraph">
    <w:name w:val="List Paragraph"/>
    <w:basedOn w:val="Normal"/>
    <w:uiPriority w:val="1"/>
    <w:qFormat/>
    <w:rsid w:val="00B224A3"/>
    <w:pPr>
      <w:widowControl w:val="0"/>
      <w:autoSpaceDE w:val="0"/>
      <w:autoSpaceDN w:val="0"/>
      <w:adjustRightInd w:val="0"/>
      <w:spacing w:before="143" w:after="0" w:line="240" w:lineRule="auto"/>
      <w:ind w:left="1563" w:hanging="300"/>
    </w:pPr>
    <w:rPr>
      <w:rFonts w:ascii="Lucida Sans" w:eastAsiaTheme="minorEastAsia" w:hAnsi="Lucida Sans" w:cs="Lucida Sans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7571F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Theme="minorEastAsia" w:hAnsi="Lucida Sans" w:cs="Lucida Sans"/>
      <w:sz w:val="18"/>
      <w:szCs w:val="18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47571F"/>
    <w:rPr>
      <w:rFonts w:ascii="Lucida Sans" w:eastAsiaTheme="minorEastAsia" w:hAnsi="Lucida Sans" w:cs="Lucida Sans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475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71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01BF1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Theme="minorEastAsia" w:hAnsi="Lucida Sans" w:cs="Lucida Sans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86D5F"/>
    <w:rPr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586D5F"/>
    <w:rPr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86D5F"/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A4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4222D"/>
    <w:pPr>
      <w:spacing w:after="0" w:line="240" w:lineRule="auto"/>
    </w:pPr>
  </w:style>
  <w:style w:type="paragraph" w:customStyle="1" w:styleId="BasicParagraph">
    <w:name w:val="[Basic Paragraph]"/>
    <w:basedOn w:val="Normal"/>
    <w:uiPriority w:val="99"/>
    <w:rsid w:val="006D4B9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4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4F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4F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F7C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A94C63"/>
  </w:style>
  <w:style w:type="character" w:customStyle="1" w:styleId="findhit">
    <w:name w:val="findhit"/>
    <w:basedOn w:val="DefaultParagraphFont"/>
    <w:rsid w:val="00A94C63"/>
  </w:style>
  <w:style w:type="paragraph" w:styleId="NormalWeb">
    <w:name w:val="Normal (Web)"/>
    <w:basedOn w:val="Normal"/>
    <w:uiPriority w:val="99"/>
    <w:semiHidden/>
    <w:unhideWhenUsed/>
    <w:rsid w:val="0033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3303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182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6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38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54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3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14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lmscheme.gov.au/resourc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61c87-25c8-4683-900b-7eafbe8eb46c" xsi:nil="true"/>
    <lcf76f155ced4ddcb4097134ff3c332f xmlns="eb212a95-8380-4047-8bdf-3b154ab0d6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6E7EAA9D87546B222D7BF66B36A3F" ma:contentTypeVersion="15" ma:contentTypeDescription="Create a new document." ma:contentTypeScope="" ma:versionID="8b7c99ccb8f2e22201bba138cdc6e1fa">
  <xsd:schema xmlns:xsd="http://www.w3.org/2001/XMLSchema" xmlns:xs="http://www.w3.org/2001/XMLSchema" xmlns:p="http://schemas.microsoft.com/office/2006/metadata/properties" xmlns:ns2="eb212a95-8380-4047-8bdf-3b154ab0d6c6" xmlns:ns3="f4661c87-25c8-4683-900b-7eafbe8eb46c" targetNamespace="http://schemas.microsoft.com/office/2006/metadata/properties" ma:root="true" ma:fieldsID="e31cbe459e0ea6727bb798817206556e" ns2:_="" ns3:_="">
    <xsd:import namespace="eb212a95-8380-4047-8bdf-3b154ab0d6c6"/>
    <xsd:import namespace="f4661c87-25c8-4683-900b-7eafbe8eb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12a95-8380-4047-8bdf-3b154ab0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61c87-25c8-4683-900b-7eafbe8eb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4edd5b0-3479-4b6b-9a0e-512faccd671b}" ma:internalName="TaxCatchAll" ma:showField="CatchAllData" ma:web="f4661c87-25c8-4683-900b-7eafbe8eb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52464-6478-4722-8BE6-2EF62E2FB1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D0BA1B-20D6-4271-A251-C7040A2E0631}">
  <ds:schemaRefs>
    <ds:schemaRef ds:uri="http://schemas.microsoft.com/office/2006/metadata/properties"/>
    <ds:schemaRef ds:uri="http://schemas.microsoft.com/office/infopath/2007/PartnerControls"/>
    <ds:schemaRef ds:uri="f4661c87-25c8-4683-900b-7eafbe8eb46c"/>
    <ds:schemaRef ds:uri="eb212a95-8380-4047-8bdf-3b154ab0d6c6"/>
  </ds:schemaRefs>
</ds:datastoreItem>
</file>

<file path=customXml/itemProps3.xml><?xml version="1.0" encoding="utf-8"?>
<ds:datastoreItem xmlns:ds="http://schemas.openxmlformats.org/officeDocument/2006/customXml" ds:itemID="{7C420BFA-C071-44BE-9AED-C7F3311888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D2D313-0EAB-4B24-BB9E-46BC272F8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12a95-8380-4047-8bdf-3b154ab0d6c6"/>
    <ds:schemaRef ds:uri="f4661c87-25c8-4683-900b-7eafbe8eb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2147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Australia Labour Mobility scheme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Australia Labour Mobility scheme</dc:title>
  <dc:subject/>
  <dc:creator/>
  <cp:keywords>[SEC=OFFICIAL]</cp:keywords>
  <dc:description/>
  <cp:lastModifiedBy/>
  <cp:revision>1</cp:revision>
  <dcterms:created xsi:type="dcterms:W3CDTF">2025-01-17T00:49:00Z</dcterms:created>
  <dcterms:modified xsi:type="dcterms:W3CDTF">2025-02-10T05:28:00Z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v=2022.1;a=SHA256;h=C74270387B866AE9F0F957A3B621F2C8B9D3C5B6F479C5D793437EDD5C3A9FF1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19C782A55BCCC753B3844677002DB6D563AAEC60</vt:lpwstr>
  </property>
  <property fmtid="{D5CDD505-2E9C-101B-9397-08002B2CF9AE}" pid="9" name="PM_Originating_FileId">
    <vt:lpwstr>7A9B183E7346478596A6C63761A3C363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2021-08-11T01:08:09Z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141A42B9457129A5620920D7481502E1</vt:lpwstr>
  </property>
  <property fmtid="{D5CDD505-2E9C-101B-9397-08002B2CF9AE}" pid="20" name="PM_Hash_Salt">
    <vt:lpwstr>796ACDEB06B4C5B1121FB2573D2F5A7A</vt:lpwstr>
  </property>
  <property fmtid="{D5CDD505-2E9C-101B-9397-08002B2CF9AE}" pid="21" name="PM_Hash_SHA1">
    <vt:lpwstr>F2E1E74EF27A69FAB1D0127384879B46A6B4AE9A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B9645141F33E122607B4C13D2C0457237A9AE330A3DC52EDD2BFCB7850A705D4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_Caveats_Count">
    <vt:lpwstr>0</vt:lpwstr>
  </property>
  <property fmtid="{D5CDD505-2E9C-101B-9397-08002B2CF9AE}" pid="29" name="ContentTypeId">
    <vt:lpwstr>0x01010031F6E7EAA9D87546B222D7BF66B36A3F</vt:lpwstr>
  </property>
  <property fmtid="{D5CDD505-2E9C-101B-9397-08002B2CF9AE}" pid="30" name="MediaServiceImageTags">
    <vt:lpwstr/>
  </property>
</Properties>
</file>