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EA1DC" w14:textId="2539F29F" w:rsidR="00BA0FDD" w:rsidRDefault="00C05436" w:rsidP="00B40265">
      <w:pPr>
        <w:pStyle w:val="Heading1"/>
      </w:pPr>
      <w:r>
        <w:t xml:space="preserve">SUPPORTING </w:t>
      </w:r>
      <w:r w:rsidR="000208BE">
        <w:t>CYBER RESILIENCE</w:t>
      </w:r>
      <w:r>
        <w:t xml:space="preserve"> IN THE PACIFIC</w:t>
      </w:r>
    </w:p>
    <w:p w14:paraId="2600C779" w14:textId="709B485A" w:rsidR="00EF59EB" w:rsidRDefault="000208BE" w:rsidP="00B40265">
      <w:pPr>
        <w:pStyle w:val="Heading2"/>
        <w:spacing w:before="100" w:beforeAutospacing="1" w:after="100" w:afterAutospacing="1" w:line="240" w:lineRule="atLeast"/>
        <w:rPr>
          <w:b w:val="0"/>
          <w:bCs w:val="0"/>
          <w:sz w:val="24"/>
          <w:szCs w:val="24"/>
        </w:rPr>
      </w:pPr>
      <w:r w:rsidRPr="000208BE">
        <w:rPr>
          <w:b w:val="0"/>
          <w:bCs w:val="0"/>
          <w:sz w:val="24"/>
          <w:szCs w:val="24"/>
        </w:rPr>
        <w:t>Cyberspace and critical technologies affect national security, economic prosperity, the protection of human rights and</w:t>
      </w:r>
      <w:r>
        <w:rPr>
          <w:b w:val="0"/>
          <w:bCs w:val="0"/>
          <w:sz w:val="24"/>
          <w:szCs w:val="24"/>
        </w:rPr>
        <w:t xml:space="preserve"> </w:t>
      </w:r>
      <w:r w:rsidRPr="000208BE">
        <w:rPr>
          <w:b w:val="0"/>
          <w:bCs w:val="0"/>
          <w:sz w:val="24"/>
          <w:szCs w:val="24"/>
        </w:rPr>
        <w:t>freedoms, sustainable development and international peace and stability. Australia shares responsibility for protecting</w:t>
      </w:r>
      <w:r>
        <w:rPr>
          <w:b w:val="0"/>
          <w:bCs w:val="0"/>
          <w:sz w:val="24"/>
          <w:szCs w:val="24"/>
        </w:rPr>
        <w:t xml:space="preserve"> </w:t>
      </w:r>
      <w:r w:rsidRPr="000208BE">
        <w:rPr>
          <w:b w:val="0"/>
          <w:bCs w:val="0"/>
          <w:sz w:val="24"/>
          <w:szCs w:val="24"/>
        </w:rPr>
        <w:t>our region’s peace and security - including cyber security.</w:t>
      </w:r>
    </w:p>
    <w:p w14:paraId="5F109B59" w14:textId="555537E0" w:rsidR="008B7B8A" w:rsidRPr="00B40265" w:rsidRDefault="008B7B8A" w:rsidP="00B40265">
      <w:pPr>
        <w:pStyle w:val="Heading2"/>
        <w:shd w:val="clear" w:color="auto" w:fill="D9D9D9" w:themeFill="background1" w:themeFillShade="D9"/>
        <w:spacing w:before="100" w:beforeAutospacing="1" w:after="100" w:afterAutospacing="1" w:line="240" w:lineRule="atLeast"/>
        <w:jc w:val="center"/>
        <w:rPr>
          <w:sz w:val="28"/>
          <w:szCs w:val="28"/>
        </w:rPr>
      </w:pPr>
      <w:r w:rsidRPr="00B40265">
        <w:rPr>
          <w:sz w:val="28"/>
          <w:szCs w:val="28"/>
        </w:rPr>
        <w:t>Australia partners with Pacific governments on bilateral and regional initiatives that enhance cyber resilience</w:t>
      </w:r>
    </w:p>
    <w:p w14:paraId="332EF77D" w14:textId="11484FB2" w:rsidR="00DD5713" w:rsidRPr="006E142F" w:rsidRDefault="008B7B8A" w:rsidP="0D275DAC">
      <w:pPr>
        <w:spacing w:before="100" w:beforeAutospacing="1" w:after="100" w:afterAutospacing="1" w:line="240" w:lineRule="atLeast"/>
        <w:rPr>
          <w:rFonts w:cstheme="minorHAnsi"/>
          <w:sz w:val="24"/>
          <w:szCs w:val="24"/>
        </w:rPr>
      </w:pPr>
      <w:r w:rsidRPr="006E142F">
        <w:rPr>
          <w:rFonts w:cstheme="minorHAnsi"/>
          <w:sz w:val="24"/>
          <w:szCs w:val="24"/>
        </w:rPr>
        <w:t xml:space="preserve">Australia supports Pacific island countries to grow cyber capabilities - guided by the </w:t>
      </w:r>
      <w:r w:rsidRPr="006E142F">
        <w:rPr>
          <w:rFonts w:cstheme="minorHAnsi"/>
          <w:b/>
          <w:bCs/>
          <w:sz w:val="24"/>
          <w:szCs w:val="24"/>
        </w:rPr>
        <w:t>2050 Strategy for the Blue Pacific Continent</w:t>
      </w:r>
      <w:r w:rsidRPr="006E142F">
        <w:rPr>
          <w:rFonts w:cstheme="minorHAnsi"/>
          <w:sz w:val="24"/>
          <w:szCs w:val="24"/>
        </w:rPr>
        <w:t xml:space="preserve">, the </w:t>
      </w:r>
      <w:r w:rsidR="00D30A10" w:rsidRPr="00EE1617">
        <w:rPr>
          <w:rFonts w:cstheme="minorHAnsi"/>
          <w:b/>
          <w:bCs/>
          <w:sz w:val="24"/>
          <w:szCs w:val="24"/>
        </w:rPr>
        <w:t>Lagatoi Declaration</w:t>
      </w:r>
      <w:r w:rsidR="00D30A10" w:rsidRPr="006E142F">
        <w:rPr>
          <w:rFonts w:cstheme="minorHAnsi"/>
          <w:sz w:val="24"/>
          <w:szCs w:val="24"/>
        </w:rPr>
        <w:t xml:space="preserve"> </w:t>
      </w:r>
      <w:r w:rsidRPr="006E142F">
        <w:rPr>
          <w:rFonts w:cstheme="minorHAnsi"/>
          <w:sz w:val="24"/>
          <w:szCs w:val="24"/>
        </w:rPr>
        <w:t xml:space="preserve">and the </w:t>
      </w:r>
      <w:r w:rsidRPr="006E142F">
        <w:rPr>
          <w:rFonts w:cstheme="minorHAnsi"/>
          <w:b/>
          <w:bCs/>
          <w:sz w:val="24"/>
          <w:szCs w:val="24"/>
        </w:rPr>
        <w:t>Boe Declaration Action Plan</w:t>
      </w:r>
      <w:r w:rsidR="004666C7" w:rsidRPr="006E142F">
        <w:rPr>
          <w:rFonts w:cstheme="minorHAnsi"/>
          <w:sz w:val="24"/>
          <w:szCs w:val="24"/>
        </w:rPr>
        <w:t>. This includes:</w:t>
      </w:r>
    </w:p>
    <w:p w14:paraId="3165CA22" w14:textId="3882E474" w:rsidR="00197970" w:rsidRPr="006E142F" w:rsidRDefault="00197970" w:rsidP="575A3DE3">
      <w:pPr>
        <w:pStyle w:val="ListParagraph"/>
        <w:numPr>
          <w:ilvl w:val="0"/>
          <w:numId w:val="17"/>
        </w:numPr>
        <w:spacing w:before="0" w:after="120" w:line="240" w:lineRule="atLeast"/>
        <w:rPr>
          <w:rFonts w:asciiTheme="minorHAnsi" w:hAnsiTheme="minorHAnsi" w:cstheme="minorHAnsi"/>
        </w:rPr>
      </w:pPr>
      <w:r w:rsidRPr="006E142F">
        <w:rPr>
          <w:rFonts w:asciiTheme="minorHAnsi" w:hAnsiTheme="minorHAnsi" w:cstheme="minorHAnsi"/>
        </w:rPr>
        <w:t xml:space="preserve">Under the </w:t>
      </w:r>
      <w:r w:rsidRPr="006E142F">
        <w:rPr>
          <w:rFonts w:asciiTheme="minorHAnsi" w:hAnsiTheme="minorHAnsi" w:cstheme="minorHAnsi"/>
          <w:i/>
          <w:iCs/>
        </w:rPr>
        <w:t>2023-2030 Cyber Security Strategy</w:t>
      </w:r>
      <w:r w:rsidRPr="006E142F">
        <w:rPr>
          <w:rFonts w:asciiTheme="minorHAnsi" w:hAnsiTheme="minorHAnsi" w:cstheme="minorHAnsi"/>
        </w:rPr>
        <w:t xml:space="preserve">, establishing </w:t>
      </w:r>
      <w:r w:rsidRPr="00103F2F">
        <w:rPr>
          <w:rFonts w:asciiTheme="minorHAnsi" w:hAnsiTheme="minorHAnsi" w:cstheme="minorHAnsi"/>
          <w:b/>
          <w:bCs/>
        </w:rPr>
        <w:t>Cyber Rapid Assistance for Pacific Incidents and Disasters (RAPID)</w:t>
      </w:r>
      <w:r w:rsidRPr="006E142F">
        <w:rPr>
          <w:rFonts w:asciiTheme="minorHAnsi" w:hAnsiTheme="minorHAnsi" w:cstheme="minorHAnsi"/>
        </w:rPr>
        <w:t xml:space="preserve"> teams to help respond to cyber incidents as they happen in the Pacific, when Pacific governments request assistance</w:t>
      </w:r>
    </w:p>
    <w:p w14:paraId="1B0E5EA6" w14:textId="67C96F4A" w:rsidR="00197970" w:rsidRPr="006E142F" w:rsidRDefault="00197970" w:rsidP="575A3DE3">
      <w:pPr>
        <w:pStyle w:val="ListParagraph"/>
        <w:numPr>
          <w:ilvl w:val="0"/>
          <w:numId w:val="17"/>
        </w:numPr>
        <w:spacing w:before="0" w:after="120" w:line="240" w:lineRule="atLeast"/>
        <w:rPr>
          <w:rFonts w:asciiTheme="minorHAnsi" w:hAnsiTheme="minorHAnsi" w:cstheme="minorHAnsi"/>
        </w:rPr>
      </w:pPr>
      <w:r w:rsidRPr="006E142F">
        <w:rPr>
          <w:rFonts w:asciiTheme="minorHAnsi" w:hAnsiTheme="minorHAnsi" w:cstheme="minorHAnsi"/>
        </w:rPr>
        <w:t xml:space="preserve">Assisting Pacific island countries to adopt </w:t>
      </w:r>
      <w:r w:rsidR="3B064F48" w:rsidRPr="006E142F">
        <w:rPr>
          <w:rFonts w:asciiTheme="minorHAnsi" w:hAnsiTheme="minorHAnsi" w:cstheme="minorHAnsi"/>
          <w:b/>
          <w:bCs/>
        </w:rPr>
        <w:t>secure-by-design solutions</w:t>
      </w:r>
      <w:r w:rsidR="3B064F48" w:rsidRPr="006E142F">
        <w:rPr>
          <w:rFonts w:asciiTheme="minorHAnsi" w:hAnsiTheme="minorHAnsi" w:cstheme="minorHAnsi"/>
        </w:rPr>
        <w:t xml:space="preserve"> </w:t>
      </w:r>
      <w:r w:rsidRPr="006E142F">
        <w:rPr>
          <w:rFonts w:asciiTheme="minorHAnsi" w:hAnsiTheme="minorHAnsi" w:cstheme="minorHAnsi"/>
        </w:rPr>
        <w:t xml:space="preserve">and improve their long-term </w:t>
      </w:r>
      <w:r w:rsidRPr="00103F2F">
        <w:rPr>
          <w:rFonts w:asciiTheme="minorHAnsi" w:hAnsiTheme="minorHAnsi" w:cstheme="minorHAnsi"/>
          <w:b/>
          <w:bCs/>
        </w:rPr>
        <w:t>cyber posture</w:t>
      </w:r>
    </w:p>
    <w:p w14:paraId="689B99BE" w14:textId="56DEDBBA" w:rsidR="00CC55DF" w:rsidRPr="00103F2F" w:rsidRDefault="00CC55DF" w:rsidP="00103F2F">
      <w:pPr>
        <w:numPr>
          <w:ilvl w:val="0"/>
          <w:numId w:val="17"/>
        </w:numPr>
        <w:spacing w:after="120" w:line="240" w:lineRule="atLeast"/>
        <w:rPr>
          <w:rFonts w:cstheme="minorHAnsi"/>
          <w:b/>
          <w:bCs/>
          <w:sz w:val="24"/>
          <w:szCs w:val="24"/>
        </w:rPr>
      </w:pPr>
      <w:r w:rsidRPr="006E142F">
        <w:rPr>
          <w:rFonts w:cstheme="minorHAnsi"/>
          <w:sz w:val="24"/>
          <w:szCs w:val="24"/>
        </w:rPr>
        <w:t xml:space="preserve">Working with cyber security and technical experts across the Pacific to improve capabilities and share information, tools, techniques and ideas through the </w:t>
      </w:r>
      <w:r w:rsidRPr="00103F2F">
        <w:rPr>
          <w:rFonts w:cstheme="minorHAnsi"/>
          <w:b/>
          <w:bCs/>
          <w:sz w:val="24"/>
          <w:szCs w:val="24"/>
        </w:rPr>
        <w:t>Pacific Cyber Security Operational Network (PaCSON)</w:t>
      </w:r>
    </w:p>
    <w:p w14:paraId="39CF6D84" w14:textId="2460E2F9" w:rsidR="00CC55DF" w:rsidRPr="006E142F" w:rsidRDefault="00CC55DF" w:rsidP="3A94A24A">
      <w:pPr>
        <w:pStyle w:val="ListParagraph"/>
        <w:numPr>
          <w:ilvl w:val="1"/>
          <w:numId w:val="17"/>
        </w:numPr>
        <w:spacing w:before="0" w:after="120" w:line="240" w:lineRule="atLeast"/>
        <w:rPr>
          <w:rFonts w:asciiTheme="minorHAnsi" w:hAnsiTheme="minorHAnsi" w:cstheme="minorHAnsi"/>
        </w:rPr>
      </w:pPr>
      <w:r w:rsidRPr="006E142F">
        <w:rPr>
          <w:rFonts w:asciiTheme="minorHAnsi" w:hAnsiTheme="minorHAnsi" w:cstheme="minorHAnsi"/>
        </w:rPr>
        <w:t>PaCSON enable</w:t>
      </w:r>
      <w:r w:rsidR="00E36EB3" w:rsidRPr="006E142F">
        <w:rPr>
          <w:rFonts w:asciiTheme="minorHAnsi" w:hAnsiTheme="minorHAnsi" w:cstheme="minorHAnsi"/>
        </w:rPr>
        <w:t>s</w:t>
      </w:r>
      <w:r w:rsidRPr="006E142F">
        <w:rPr>
          <w:rFonts w:asciiTheme="minorHAnsi" w:hAnsiTheme="minorHAnsi" w:cstheme="minorHAnsi"/>
        </w:rPr>
        <w:t xml:space="preserve"> cooperation and collaboration by empowering members to share cyber security threat information, tools, techniques and ideas</w:t>
      </w:r>
    </w:p>
    <w:p w14:paraId="63C91BC4" w14:textId="571D5E6F" w:rsidR="005D4A74" w:rsidRPr="006E142F" w:rsidRDefault="005B5598" w:rsidP="3A94A24A">
      <w:pPr>
        <w:pStyle w:val="ListParagraph"/>
        <w:numPr>
          <w:ilvl w:val="0"/>
          <w:numId w:val="17"/>
        </w:numPr>
        <w:spacing w:before="0" w:after="120" w:line="240" w:lineRule="atLeast"/>
        <w:rPr>
          <w:rFonts w:asciiTheme="minorHAnsi" w:hAnsiTheme="minorHAnsi" w:cstheme="minorHAnsi"/>
        </w:rPr>
      </w:pPr>
      <w:r w:rsidRPr="006E142F">
        <w:rPr>
          <w:rFonts w:asciiTheme="minorHAnsi" w:hAnsiTheme="minorHAnsi" w:cstheme="minorHAnsi"/>
        </w:rPr>
        <w:t xml:space="preserve">Delivering the </w:t>
      </w:r>
      <w:r w:rsidRPr="00103F2F">
        <w:rPr>
          <w:rFonts w:asciiTheme="minorHAnsi" w:hAnsiTheme="minorHAnsi" w:cstheme="minorHAnsi"/>
          <w:b/>
          <w:bCs/>
        </w:rPr>
        <w:t>Cyber Safety Pasifika education program</w:t>
      </w:r>
      <w:r w:rsidRPr="006E142F">
        <w:rPr>
          <w:rFonts w:asciiTheme="minorHAnsi" w:hAnsiTheme="minorHAnsi" w:cstheme="minorHAnsi"/>
        </w:rPr>
        <w:t xml:space="preserve"> </w:t>
      </w:r>
      <w:r w:rsidR="0089428C" w:rsidRPr="006E142F">
        <w:rPr>
          <w:rFonts w:asciiTheme="minorHAnsi" w:hAnsiTheme="minorHAnsi" w:cstheme="minorHAnsi"/>
        </w:rPr>
        <w:t>to</w:t>
      </w:r>
      <w:r w:rsidRPr="006E142F">
        <w:rPr>
          <w:rFonts w:asciiTheme="minorHAnsi" w:hAnsiTheme="minorHAnsi" w:cstheme="minorHAnsi"/>
        </w:rPr>
        <w:t xml:space="preserve"> assist Pacific police understand and investigate cyber threats and incidents in their </w:t>
      </w:r>
      <w:r w:rsidR="00755641" w:rsidRPr="006E142F">
        <w:rPr>
          <w:rFonts w:asciiTheme="minorHAnsi" w:hAnsiTheme="minorHAnsi" w:cstheme="minorHAnsi"/>
        </w:rPr>
        <w:t>countries</w:t>
      </w:r>
    </w:p>
    <w:p w14:paraId="5BBC430E" w14:textId="44159859" w:rsidR="004666C7" w:rsidRPr="006E142F" w:rsidRDefault="004666C7" w:rsidP="00103F2F">
      <w:pPr>
        <w:spacing w:after="120" w:line="240" w:lineRule="atLeast"/>
        <w:rPr>
          <w:rFonts w:cstheme="minorHAnsi"/>
          <w:sz w:val="24"/>
          <w:szCs w:val="24"/>
        </w:rPr>
      </w:pPr>
      <w:r w:rsidRPr="006E142F">
        <w:rPr>
          <w:rFonts w:cstheme="minorHAnsi"/>
          <w:sz w:val="24"/>
          <w:szCs w:val="24"/>
        </w:rPr>
        <w:t xml:space="preserve">Australia’s </w:t>
      </w:r>
      <w:r w:rsidRPr="006E142F">
        <w:rPr>
          <w:rFonts w:cstheme="minorHAnsi"/>
          <w:b/>
          <w:bCs/>
          <w:sz w:val="24"/>
          <w:szCs w:val="24"/>
        </w:rPr>
        <w:t>Ambassador for Cyber Affairs and Critical Technology</w:t>
      </w:r>
      <w:r w:rsidRPr="006E142F">
        <w:rPr>
          <w:rFonts w:cstheme="minorHAnsi"/>
          <w:sz w:val="24"/>
          <w:szCs w:val="24"/>
        </w:rPr>
        <w:t xml:space="preserve"> leads Australia’s international engagement on cyber affairs and critical technology issues, including cyber capacity building, crisis response and resilience across the Pacific</w:t>
      </w:r>
    </w:p>
    <w:p w14:paraId="017414BC" w14:textId="61F2DE31" w:rsidR="002F24E0" w:rsidRDefault="002F24E0" w:rsidP="00B40265">
      <w:pPr>
        <w:pStyle w:val="Heading2"/>
      </w:pPr>
      <w:r>
        <w:t>How we deliver</w:t>
      </w:r>
    </w:p>
    <w:p w14:paraId="1A0A4D4E" w14:textId="0BE3C78B" w:rsidR="00C3125B" w:rsidRDefault="00C3125B" w:rsidP="7D3EB3C4">
      <w:pPr>
        <w:pStyle w:val="Heading2"/>
        <w:spacing w:before="100" w:beforeAutospacing="1" w:after="100" w:afterAutospacing="1" w:line="240" w:lineRule="atLeast"/>
        <w:rPr>
          <w:b w:val="0"/>
          <w:bCs w:val="0"/>
          <w:sz w:val="24"/>
          <w:szCs w:val="24"/>
        </w:rPr>
      </w:pPr>
      <w:r w:rsidRPr="3A94A24A">
        <w:rPr>
          <w:b w:val="0"/>
          <w:bCs w:val="0"/>
          <w:sz w:val="24"/>
          <w:szCs w:val="24"/>
        </w:rPr>
        <w:t>Bilaterally through initiatives that build cyber resilience via domestic capability uplift</w:t>
      </w:r>
      <w:r w:rsidR="00197970" w:rsidRPr="3A94A24A">
        <w:rPr>
          <w:b w:val="0"/>
          <w:bCs w:val="0"/>
          <w:sz w:val="24"/>
          <w:szCs w:val="24"/>
        </w:rPr>
        <w:t xml:space="preserve"> in the</w:t>
      </w:r>
      <w:r w:rsidRPr="3A94A24A">
        <w:rPr>
          <w:b w:val="0"/>
          <w:bCs w:val="0"/>
          <w:sz w:val="24"/>
          <w:szCs w:val="24"/>
        </w:rPr>
        <w:t xml:space="preserve"> Pacific </w:t>
      </w:r>
    </w:p>
    <w:p w14:paraId="5113D9DF" w14:textId="18445F70" w:rsidR="00BA2517" w:rsidRDefault="00C3125B" w:rsidP="7D3EB3C4">
      <w:pPr>
        <w:pStyle w:val="Heading2"/>
        <w:spacing w:before="100" w:beforeAutospacing="1" w:after="100" w:afterAutospacing="1" w:line="240" w:lineRule="atLeast"/>
        <w:rPr>
          <w:b w:val="0"/>
          <w:bCs w:val="0"/>
          <w:sz w:val="24"/>
          <w:szCs w:val="24"/>
        </w:rPr>
      </w:pPr>
      <w:r w:rsidRPr="3A94A24A">
        <w:rPr>
          <w:b w:val="0"/>
          <w:bCs w:val="0"/>
          <w:sz w:val="24"/>
          <w:szCs w:val="24"/>
        </w:rPr>
        <w:t>Regionally through initiatives and networks, including the Pacific Cyber Security Operational Network and Cyber Safety Pasifika, endorsed by the Pacific Islands Chiefs of Police</w:t>
      </w:r>
    </w:p>
    <w:p w14:paraId="2AC16D46" w14:textId="483EAEA9" w:rsidR="00C3125B" w:rsidRPr="00973DCE" w:rsidRDefault="00973DCE" w:rsidP="3A94A24A">
      <w:pPr>
        <w:pStyle w:val="Heading2"/>
        <w:spacing w:before="100" w:beforeAutospacing="1" w:after="100" w:afterAutospacing="1" w:line="240" w:lineRule="atLeast"/>
        <w:rPr>
          <w:b w:val="0"/>
          <w:bCs w:val="0"/>
          <w:sz w:val="24"/>
          <w:szCs w:val="24"/>
        </w:rPr>
      </w:pPr>
      <w:r w:rsidRPr="3A94A24A">
        <w:rPr>
          <w:b w:val="0"/>
          <w:bCs w:val="0"/>
          <w:sz w:val="24"/>
          <w:szCs w:val="24"/>
        </w:rPr>
        <w:lastRenderedPageBreak/>
        <w:t>Internationally by coordinating with global and likeminded partners on cyber security capacity building in the Pacific</w:t>
      </w:r>
      <w:r w:rsidR="006B2C7E" w:rsidRPr="3A94A24A">
        <w:rPr>
          <w:b w:val="0"/>
          <w:bCs w:val="0"/>
          <w:sz w:val="24"/>
          <w:szCs w:val="24"/>
        </w:rPr>
        <w:t xml:space="preserve">, including through </w:t>
      </w:r>
      <w:r w:rsidR="00600E0D" w:rsidRPr="3A94A24A">
        <w:rPr>
          <w:b w:val="0"/>
          <w:bCs w:val="0"/>
          <w:sz w:val="24"/>
          <w:szCs w:val="24"/>
        </w:rPr>
        <w:t>the Partners in the Blue Pacific initiative</w:t>
      </w:r>
    </w:p>
    <w:sectPr w:rsidR="00C3125B" w:rsidRPr="00973DC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03081" w14:textId="77777777" w:rsidR="00720274" w:rsidRDefault="00720274" w:rsidP="008101AF">
      <w:pPr>
        <w:spacing w:after="0" w:line="240" w:lineRule="auto"/>
      </w:pPr>
      <w:r>
        <w:separator/>
      </w:r>
    </w:p>
  </w:endnote>
  <w:endnote w:type="continuationSeparator" w:id="0">
    <w:p w14:paraId="436F97A8" w14:textId="77777777" w:rsidR="00720274" w:rsidRDefault="00720274" w:rsidP="008101AF">
      <w:pPr>
        <w:spacing w:after="0" w:line="240" w:lineRule="auto"/>
      </w:pPr>
      <w:r>
        <w:continuationSeparator/>
      </w:r>
    </w:p>
  </w:endnote>
  <w:endnote w:type="continuationNotice" w:id="1">
    <w:p w14:paraId="1DA9FAC7" w14:textId="77777777" w:rsidR="00720274" w:rsidRDefault="007202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84396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74D3E1" w14:textId="056B1617" w:rsidR="00881E1F" w:rsidRDefault="00881E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A2FF16" w14:textId="551D4B2D" w:rsidR="00881E1F" w:rsidRDefault="3A94A24A">
    <w:pPr>
      <w:pStyle w:val="Footer"/>
    </w:pPr>
    <w:r>
      <w:t xml:space="preserve">Fact sheet - Supporting cyber resilience in the Pacific – </w:t>
    </w:r>
    <w:r w:rsidR="006E142F">
      <w:t xml:space="preserve">February </w:t>
    </w:r>
    <w:r>
      <w:t>202</w:t>
    </w:r>
    <w:r w:rsidR="006E142F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76892" w14:textId="77777777" w:rsidR="00720274" w:rsidRDefault="00720274" w:rsidP="008101AF">
      <w:pPr>
        <w:spacing w:after="0" w:line="240" w:lineRule="auto"/>
      </w:pPr>
      <w:r>
        <w:separator/>
      </w:r>
    </w:p>
  </w:footnote>
  <w:footnote w:type="continuationSeparator" w:id="0">
    <w:p w14:paraId="779C53BE" w14:textId="77777777" w:rsidR="00720274" w:rsidRDefault="00720274" w:rsidP="008101AF">
      <w:pPr>
        <w:spacing w:after="0" w:line="240" w:lineRule="auto"/>
      </w:pPr>
      <w:r>
        <w:continuationSeparator/>
      </w:r>
    </w:p>
  </w:footnote>
  <w:footnote w:type="continuationNotice" w:id="1">
    <w:p w14:paraId="5F043B21" w14:textId="77777777" w:rsidR="00720274" w:rsidRDefault="007202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A94A24A" w14:paraId="405DAF34" w14:textId="77777777" w:rsidTr="3A94A24A">
      <w:trPr>
        <w:trHeight w:val="300"/>
      </w:trPr>
      <w:tc>
        <w:tcPr>
          <w:tcW w:w="3005" w:type="dxa"/>
        </w:tcPr>
        <w:p w14:paraId="06ED479D" w14:textId="1563FBA8" w:rsidR="3A94A24A" w:rsidRDefault="3A94A24A" w:rsidP="3A94A24A">
          <w:pPr>
            <w:pStyle w:val="Header"/>
            <w:ind w:left="-115"/>
          </w:pPr>
        </w:p>
      </w:tc>
      <w:tc>
        <w:tcPr>
          <w:tcW w:w="3005" w:type="dxa"/>
        </w:tcPr>
        <w:p w14:paraId="535D0F85" w14:textId="37332CC2" w:rsidR="3A94A24A" w:rsidRDefault="3A94A24A" w:rsidP="3A94A24A">
          <w:pPr>
            <w:pStyle w:val="Header"/>
            <w:jc w:val="center"/>
          </w:pPr>
        </w:p>
      </w:tc>
      <w:tc>
        <w:tcPr>
          <w:tcW w:w="3005" w:type="dxa"/>
        </w:tcPr>
        <w:p w14:paraId="1DD7938F" w14:textId="02D78CE6" w:rsidR="3A94A24A" w:rsidRDefault="3A94A24A" w:rsidP="3A94A24A">
          <w:pPr>
            <w:pStyle w:val="Header"/>
            <w:ind w:right="-115"/>
            <w:jc w:val="right"/>
          </w:pPr>
        </w:p>
      </w:tc>
    </w:tr>
  </w:tbl>
  <w:p w14:paraId="5213A580" w14:textId="579589D5" w:rsidR="3A94A24A" w:rsidRDefault="3A94A24A" w:rsidP="3A94A2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0"/>
    <w:multiLevelType w:val="multilevel"/>
    <w:tmpl w:val="00000893"/>
    <w:lvl w:ilvl="0">
      <w:start w:val="1"/>
      <w:numFmt w:val="decimal"/>
      <w:lvlText w:val="%1"/>
      <w:lvlJc w:val="left"/>
      <w:pPr>
        <w:ind w:left="1563" w:hanging="300"/>
      </w:pPr>
      <w:rPr>
        <w:w w:val="81"/>
      </w:rPr>
    </w:lvl>
    <w:lvl w:ilvl="1">
      <w:numFmt w:val="bullet"/>
      <w:lvlText w:val="•"/>
      <w:lvlJc w:val="left"/>
      <w:pPr>
        <w:ind w:left="2020" w:hanging="300"/>
      </w:pPr>
    </w:lvl>
    <w:lvl w:ilvl="2">
      <w:numFmt w:val="bullet"/>
      <w:lvlText w:val="•"/>
      <w:lvlJc w:val="left"/>
      <w:pPr>
        <w:ind w:left="2481" w:hanging="300"/>
      </w:pPr>
    </w:lvl>
    <w:lvl w:ilvl="3">
      <w:numFmt w:val="bullet"/>
      <w:lvlText w:val="•"/>
      <w:lvlJc w:val="left"/>
      <w:pPr>
        <w:ind w:left="2941" w:hanging="300"/>
      </w:pPr>
    </w:lvl>
    <w:lvl w:ilvl="4">
      <w:numFmt w:val="bullet"/>
      <w:lvlText w:val="•"/>
      <w:lvlJc w:val="left"/>
      <w:pPr>
        <w:ind w:left="3402" w:hanging="300"/>
      </w:pPr>
    </w:lvl>
    <w:lvl w:ilvl="5">
      <w:numFmt w:val="bullet"/>
      <w:lvlText w:val="•"/>
      <w:lvlJc w:val="left"/>
      <w:pPr>
        <w:ind w:left="3862" w:hanging="300"/>
      </w:pPr>
    </w:lvl>
    <w:lvl w:ilvl="6">
      <w:numFmt w:val="bullet"/>
      <w:lvlText w:val="•"/>
      <w:lvlJc w:val="left"/>
      <w:pPr>
        <w:ind w:left="4323" w:hanging="300"/>
      </w:pPr>
    </w:lvl>
    <w:lvl w:ilvl="7">
      <w:numFmt w:val="bullet"/>
      <w:lvlText w:val="•"/>
      <w:lvlJc w:val="left"/>
      <w:pPr>
        <w:ind w:left="4783" w:hanging="300"/>
      </w:pPr>
    </w:lvl>
    <w:lvl w:ilvl="8">
      <w:numFmt w:val="bullet"/>
      <w:lvlText w:val="•"/>
      <w:lvlJc w:val="left"/>
      <w:pPr>
        <w:ind w:left="5244" w:hanging="300"/>
      </w:pPr>
    </w:lvl>
  </w:abstractNum>
  <w:abstractNum w:abstractNumId="1" w15:restartNumberingAfterBreak="0">
    <w:nsid w:val="0C752416"/>
    <w:multiLevelType w:val="hybridMultilevel"/>
    <w:tmpl w:val="52B0802C"/>
    <w:lvl w:ilvl="0" w:tplc="27C418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107C5"/>
    <w:multiLevelType w:val="hybridMultilevel"/>
    <w:tmpl w:val="9B7C9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D12AF"/>
    <w:multiLevelType w:val="hybridMultilevel"/>
    <w:tmpl w:val="E7880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B3AB1"/>
    <w:multiLevelType w:val="hybridMultilevel"/>
    <w:tmpl w:val="85AEF9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A6298"/>
    <w:multiLevelType w:val="hybridMultilevel"/>
    <w:tmpl w:val="7F0A0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12E60"/>
    <w:multiLevelType w:val="hybridMultilevel"/>
    <w:tmpl w:val="A574C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E7A55"/>
    <w:multiLevelType w:val="hybridMultilevel"/>
    <w:tmpl w:val="BC827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42A82"/>
    <w:multiLevelType w:val="hybridMultilevel"/>
    <w:tmpl w:val="1348E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94983"/>
    <w:multiLevelType w:val="hybridMultilevel"/>
    <w:tmpl w:val="F0662B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10845"/>
    <w:multiLevelType w:val="hybridMultilevel"/>
    <w:tmpl w:val="033A2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843DC"/>
    <w:multiLevelType w:val="hybridMultilevel"/>
    <w:tmpl w:val="B2FC2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42BCB"/>
    <w:multiLevelType w:val="hybridMultilevel"/>
    <w:tmpl w:val="685AE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D5730"/>
    <w:multiLevelType w:val="hybridMultilevel"/>
    <w:tmpl w:val="4D2E4D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70779"/>
    <w:multiLevelType w:val="hybridMultilevel"/>
    <w:tmpl w:val="A94EA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9008B"/>
    <w:multiLevelType w:val="hybridMultilevel"/>
    <w:tmpl w:val="21623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105408"/>
    <w:multiLevelType w:val="hybridMultilevel"/>
    <w:tmpl w:val="DB806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3619">
    <w:abstractNumId w:val="0"/>
  </w:num>
  <w:num w:numId="2" w16cid:durableId="1289820724">
    <w:abstractNumId w:val="14"/>
  </w:num>
  <w:num w:numId="3" w16cid:durableId="651713187">
    <w:abstractNumId w:val="5"/>
  </w:num>
  <w:num w:numId="4" w16cid:durableId="1296133646">
    <w:abstractNumId w:val="16"/>
  </w:num>
  <w:num w:numId="5" w16cid:durableId="655307456">
    <w:abstractNumId w:val="12"/>
  </w:num>
  <w:num w:numId="6" w16cid:durableId="1457718140">
    <w:abstractNumId w:val="15"/>
  </w:num>
  <w:num w:numId="7" w16cid:durableId="689725732">
    <w:abstractNumId w:val="11"/>
  </w:num>
  <w:num w:numId="8" w16cid:durableId="1580821280">
    <w:abstractNumId w:val="4"/>
  </w:num>
  <w:num w:numId="9" w16cid:durableId="2075271914">
    <w:abstractNumId w:val="1"/>
  </w:num>
  <w:num w:numId="10" w16cid:durableId="2038890542">
    <w:abstractNumId w:val="8"/>
  </w:num>
  <w:num w:numId="11" w16cid:durableId="1746800304">
    <w:abstractNumId w:val="10"/>
  </w:num>
  <w:num w:numId="12" w16cid:durableId="520356998">
    <w:abstractNumId w:val="13"/>
  </w:num>
  <w:num w:numId="13" w16cid:durableId="1748111792">
    <w:abstractNumId w:val="7"/>
  </w:num>
  <w:num w:numId="14" w16cid:durableId="1645504383">
    <w:abstractNumId w:val="6"/>
  </w:num>
  <w:num w:numId="15" w16cid:durableId="259023074">
    <w:abstractNumId w:val="2"/>
  </w:num>
  <w:num w:numId="16" w16cid:durableId="497812991">
    <w:abstractNumId w:val="9"/>
  </w:num>
  <w:num w:numId="17" w16cid:durableId="179321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AF"/>
    <w:rsid w:val="00013B8E"/>
    <w:rsid w:val="00015B9E"/>
    <w:rsid w:val="000208BE"/>
    <w:rsid w:val="000233BB"/>
    <w:rsid w:val="00036F5E"/>
    <w:rsid w:val="00043260"/>
    <w:rsid w:val="00047ABE"/>
    <w:rsid w:val="000578B4"/>
    <w:rsid w:val="000636CD"/>
    <w:rsid w:val="0006589A"/>
    <w:rsid w:val="000739AD"/>
    <w:rsid w:val="00086A49"/>
    <w:rsid w:val="00091E73"/>
    <w:rsid w:val="0009743C"/>
    <w:rsid w:val="000C4893"/>
    <w:rsid w:val="000C7F91"/>
    <w:rsid w:val="000F3821"/>
    <w:rsid w:val="001000D1"/>
    <w:rsid w:val="00103F2F"/>
    <w:rsid w:val="00117883"/>
    <w:rsid w:val="00123CBB"/>
    <w:rsid w:val="001270A6"/>
    <w:rsid w:val="00152B33"/>
    <w:rsid w:val="001653ED"/>
    <w:rsid w:val="00172F90"/>
    <w:rsid w:val="001839EE"/>
    <w:rsid w:val="00197970"/>
    <w:rsid w:val="001A5CBC"/>
    <w:rsid w:val="001A673F"/>
    <w:rsid w:val="001C26AA"/>
    <w:rsid w:val="001E3AC6"/>
    <w:rsid w:val="001F06FB"/>
    <w:rsid w:val="001F0B85"/>
    <w:rsid w:val="00216D82"/>
    <w:rsid w:val="002172E3"/>
    <w:rsid w:val="00231416"/>
    <w:rsid w:val="00231681"/>
    <w:rsid w:val="0024312D"/>
    <w:rsid w:val="002520DA"/>
    <w:rsid w:val="00262589"/>
    <w:rsid w:val="00271898"/>
    <w:rsid w:val="00292216"/>
    <w:rsid w:val="002A3B95"/>
    <w:rsid w:val="002F24E0"/>
    <w:rsid w:val="002F35BA"/>
    <w:rsid w:val="00312A0D"/>
    <w:rsid w:val="003142EE"/>
    <w:rsid w:val="00317040"/>
    <w:rsid w:val="003269B5"/>
    <w:rsid w:val="0034638F"/>
    <w:rsid w:val="00371216"/>
    <w:rsid w:val="00390039"/>
    <w:rsid w:val="003B0FB3"/>
    <w:rsid w:val="003C7E97"/>
    <w:rsid w:val="003D323D"/>
    <w:rsid w:val="003E62AB"/>
    <w:rsid w:val="003F0F5A"/>
    <w:rsid w:val="004012CB"/>
    <w:rsid w:val="00407248"/>
    <w:rsid w:val="00412BB7"/>
    <w:rsid w:val="00415C44"/>
    <w:rsid w:val="00452A39"/>
    <w:rsid w:val="004666C7"/>
    <w:rsid w:val="00475707"/>
    <w:rsid w:val="0047571F"/>
    <w:rsid w:val="0049380A"/>
    <w:rsid w:val="004B42EA"/>
    <w:rsid w:val="004C3A87"/>
    <w:rsid w:val="00516119"/>
    <w:rsid w:val="005246AA"/>
    <w:rsid w:val="00535FC1"/>
    <w:rsid w:val="00545E29"/>
    <w:rsid w:val="00550463"/>
    <w:rsid w:val="00552782"/>
    <w:rsid w:val="00553A28"/>
    <w:rsid w:val="00583983"/>
    <w:rsid w:val="00586D5F"/>
    <w:rsid w:val="005972CD"/>
    <w:rsid w:val="005B1145"/>
    <w:rsid w:val="005B4A43"/>
    <w:rsid w:val="005B4DB6"/>
    <w:rsid w:val="005B5598"/>
    <w:rsid w:val="005D4A74"/>
    <w:rsid w:val="005E05CB"/>
    <w:rsid w:val="005E0F1F"/>
    <w:rsid w:val="005E1E29"/>
    <w:rsid w:val="00600E0D"/>
    <w:rsid w:val="00603F4A"/>
    <w:rsid w:val="00612450"/>
    <w:rsid w:val="00621A8C"/>
    <w:rsid w:val="0063023C"/>
    <w:rsid w:val="00647EA4"/>
    <w:rsid w:val="006A2179"/>
    <w:rsid w:val="006A5EDF"/>
    <w:rsid w:val="006B2C7E"/>
    <w:rsid w:val="006C5C4F"/>
    <w:rsid w:val="006E142F"/>
    <w:rsid w:val="00713797"/>
    <w:rsid w:val="00720274"/>
    <w:rsid w:val="00731F56"/>
    <w:rsid w:val="00732010"/>
    <w:rsid w:val="00755641"/>
    <w:rsid w:val="0075620E"/>
    <w:rsid w:val="00773687"/>
    <w:rsid w:val="00776089"/>
    <w:rsid w:val="00776128"/>
    <w:rsid w:val="00777F0A"/>
    <w:rsid w:val="007878AC"/>
    <w:rsid w:val="00787E15"/>
    <w:rsid w:val="007A7EBD"/>
    <w:rsid w:val="007D71F5"/>
    <w:rsid w:val="007D7A70"/>
    <w:rsid w:val="007F22D3"/>
    <w:rsid w:val="008101AF"/>
    <w:rsid w:val="0082679B"/>
    <w:rsid w:val="00826BB1"/>
    <w:rsid w:val="00830EF9"/>
    <w:rsid w:val="00837384"/>
    <w:rsid w:val="0084431E"/>
    <w:rsid w:val="0085446C"/>
    <w:rsid w:val="008761EF"/>
    <w:rsid w:val="00881E1F"/>
    <w:rsid w:val="0089428C"/>
    <w:rsid w:val="0089509C"/>
    <w:rsid w:val="008B0F1E"/>
    <w:rsid w:val="008B3D43"/>
    <w:rsid w:val="008B4158"/>
    <w:rsid w:val="008B7B8A"/>
    <w:rsid w:val="008C2367"/>
    <w:rsid w:val="008C2CF1"/>
    <w:rsid w:val="008D7FDB"/>
    <w:rsid w:val="00900D8E"/>
    <w:rsid w:val="00905FB2"/>
    <w:rsid w:val="00926EAC"/>
    <w:rsid w:val="009367E1"/>
    <w:rsid w:val="009529B8"/>
    <w:rsid w:val="00973DCE"/>
    <w:rsid w:val="00974C75"/>
    <w:rsid w:val="009950E5"/>
    <w:rsid w:val="009B3265"/>
    <w:rsid w:val="009B37D3"/>
    <w:rsid w:val="009B5541"/>
    <w:rsid w:val="009B5BE1"/>
    <w:rsid w:val="009E5A84"/>
    <w:rsid w:val="00A01BF1"/>
    <w:rsid w:val="00A10390"/>
    <w:rsid w:val="00A238C5"/>
    <w:rsid w:val="00A4002B"/>
    <w:rsid w:val="00A42430"/>
    <w:rsid w:val="00A45E29"/>
    <w:rsid w:val="00A53F52"/>
    <w:rsid w:val="00A82160"/>
    <w:rsid w:val="00A87E50"/>
    <w:rsid w:val="00AA4B6B"/>
    <w:rsid w:val="00AA699E"/>
    <w:rsid w:val="00AC4537"/>
    <w:rsid w:val="00AD0641"/>
    <w:rsid w:val="00AD262F"/>
    <w:rsid w:val="00AE0E8B"/>
    <w:rsid w:val="00AE7E99"/>
    <w:rsid w:val="00AF5E23"/>
    <w:rsid w:val="00B118D2"/>
    <w:rsid w:val="00B224A3"/>
    <w:rsid w:val="00B33E3D"/>
    <w:rsid w:val="00B34FF5"/>
    <w:rsid w:val="00B40265"/>
    <w:rsid w:val="00B51B49"/>
    <w:rsid w:val="00B54E12"/>
    <w:rsid w:val="00B61FDE"/>
    <w:rsid w:val="00B87D82"/>
    <w:rsid w:val="00B91C87"/>
    <w:rsid w:val="00BA0FDD"/>
    <w:rsid w:val="00BA2517"/>
    <w:rsid w:val="00BB34DC"/>
    <w:rsid w:val="00BB5EE2"/>
    <w:rsid w:val="00BC6D07"/>
    <w:rsid w:val="00BD527C"/>
    <w:rsid w:val="00BD5734"/>
    <w:rsid w:val="00BE44F7"/>
    <w:rsid w:val="00BE5AB4"/>
    <w:rsid w:val="00BF6D0F"/>
    <w:rsid w:val="00C014B3"/>
    <w:rsid w:val="00C05436"/>
    <w:rsid w:val="00C211A3"/>
    <w:rsid w:val="00C3125B"/>
    <w:rsid w:val="00C40A36"/>
    <w:rsid w:val="00C51CA8"/>
    <w:rsid w:val="00C85E43"/>
    <w:rsid w:val="00C95360"/>
    <w:rsid w:val="00CA4754"/>
    <w:rsid w:val="00CA6165"/>
    <w:rsid w:val="00CC2146"/>
    <w:rsid w:val="00CC55DF"/>
    <w:rsid w:val="00CD5504"/>
    <w:rsid w:val="00D22921"/>
    <w:rsid w:val="00D2742A"/>
    <w:rsid w:val="00D30051"/>
    <w:rsid w:val="00D30A10"/>
    <w:rsid w:val="00D363DC"/>
    <w:rsid w:val="00D511F8"/>
    <w:rsid w:val="00D72BD5"/>
    <w:rsid w:val="00D85BFF"/>
    <w:rsid w:val="00D938FE"/>
    <w:rsid w:val="00DA52B9"/>
    <w:rsid w:val="00DB63AF"/>
    <w:rsid w:val="00DC00B1"/>
    <w:rsid w:val="00DC2E00"/>
    <w:rsid w:val="00DC5D7A"/>
    <w:rsid w:val="00DD2212"/>
    <w:rsid w:val="00DD5713"/>
    <w:rsid w:val="00DD7E7E"/>
    <w:rsid w:val="00DE2AAC"/>
    <w:rsid w:val="00E1023A"/>
    <w:rsid w:val="00E129E4"/>
    <w:rsid w:val="00E21E25"/>
    <w:rsid w:val="00E36EB3"/>
    <w:rsid w:val="00E6641E"/>
    <w:rsid w:val="00E671D1"/>
    <w:rsid w:val="00E76A67"/>
    <w:rsid w:val="00EB3E5B"/>
    <w:rsid w:val="00EC2D21"/>
    <w:rsid w:val="00EE1617"/>
    <w:rsid w:val="00EE30AC"/>
    <w:rsid w:val="00EF1192"/>
    <w:rsid w:val="00EF59EB"/>
    <w:rsid w:val="00F24AFC"/>
    <w:rsid w:val="00F40DAB"/>
    <w:rsid w:val="00F565B4"/>
    <w:rsid w:val="00F606D0"/>
    <w:rsid w:val="00F866D3"/>
    <w:rsid w:val="00F92EFF"/>
    <w:rsid w:val="00F947F5"/>
    <w:rsid w:val="00F97367"/>
    <w:rsid w:val="00FA5819"/>
    <w:rsid w:val="00FB1480"/>
    <w:rsid w:val="00FC609F"/>
    <w:rsid w:val="00FE0057"/>
    <w:rsid w:val="00FE07A5"/>
    <w:rsid w:val="00FE4F3B"/>
    <w:rsid w:val="0759D7E9"/>
    <w:rsid w:val="0D275DAC"/>
    <w:rsid w:val="3A94A24A"/>
    <w:rsid w:val="3B064F48"/>
    <w:rsid w:val="4AF5212C"/>
    <w:rsid w:val="575A3DE3"/>
    <w:rsid w:val="7D3EB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069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6D5F"/>
    <w:pPr>
      <w:jc w:val="center"/>
      <w:outlineLvl w:val="0"/>
    </w:pPr>
    <w:rPr>
      <w:b/>
      <w:bCs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6D5F"/>
    <w:pPr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6D5F"/>
    <w:pPr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1AF"/>
  </w:style>
  <w:style w:type="paragraph" w:styleId="Footer">
    <w:name w:val="footer"/>
    <w:basedOn w:val="Normal"/>
    <w:link w:val="FooterChar"/>
    <w:uiPriority w:val="99"/>
    <w:unhideWhenUsed/>
    <w:rsid w:val="00810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1AF"/>
  </w:style>
  <w:style w:type="paragraph" w:styleId="FootnoteText">
    <w:name w:val="footnote text"/>
    <w:basedOn w:val="Normal"/>
    <w:link w:val="FootnoteTextChar"/>
    <w:uiPriority w:val="99"/>
    <w:semiHidden/>
    <w:unhideWhenUsed/>
    <w:rsid w:val="002520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20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20DA"/>
    <w:rPr>
      <w:vertAlign w:val="superscript"/>
    </w:rPr>
  </w:style>
  <w:style w:type="paragraph" w:styleId="ListParagraph">
    <w:name w:val="List Paragraph"/>
    <w:basedOn w:val="Normal"/>
    <w:uiPriority w:val="1"/>
    <w:qFormat/>
    <w:rsid w:val="00B224A3"/>
    <w:pPr>
      <w:widowControl w:val="0"/>
      <w:autoSpaceDE w:val="0"/>
      <w:autoSpaceDN w:val="0"/>
      <w:adjustRightInd w:val="0"/>
      <w:spacing w:before="143" w:after="0" w:line="240" w:lineRule="auto"/>
      <w:ind w:left="1563" w:hanging="300"/>
    </w:pPr>
    <w:rPr>
      <w:rFonts w:ascii="Lucida Sans" w:eastAsiaTheme="minorEastAsia" w:hAnsi="Lucida Sans" w:cs="Lucida Sans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47571F"/>
    <w:pPr>
      <w:widowControl w:val="0"/>
      <w:autoSpaceDE w:val="0"/>
      <w:autoSpaceDN w:val="0"/>
      <w:adjustRightInd w:val="0"/>
      <w:spacing w:after="0" w:line="240" w:lineRule="auto"/>
    </w:pPr>
    <w:rPr>
      <w:rFonts w:ascii="Lucida Sans" w:eastAsiaTheme="minorEastAsia" w:hAnsi="Lucida Sans" w:cs="Lucida Sans"/>
      <w:sz w:val="18"/>
      <w:szCs w:val="18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47571F"/>
    <w:rPr>
      <w:rFonts w:ascii="Lucida Sans" w:eastAsiaTheme="minorEastAsia" w:hAnsi="Lucida Sans" w:cs="Lucida Sans"/>
      <w:sz w:val="18"/>
      <w:szCs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4757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71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01BF1"/>
    <w:pPr>
      <w:widowControl w:val="0"/>
      <w:autoSpaceDE w:val="0"/>
      <w:autoSpaceDN w:val="0"/>
      <w:adjustRightInd w:val="0"/>
      <w:spacing w:after="0" w:line="240" w:lineRule="auto"/>
    </w:pPr>
    <w:rPr>
      <w:rFonts w:ascii="Lucida Sans" w:eastAsiaTheme="minorEastAsia" w:hAnsi="Lucida Sans" w:cs="Lucida Sans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86D5F"/>
    <w:rPr>
      <w:b/>
      <w:bCs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586D5F"/>
    <w:rPr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586D5F"/>
    <w:rPr>
      <w:b/>
      <w:bCs/>
      <w:sz w:val="32"/>
      <w:szCs w:val="32"/>
    </w:rPr>
  </w:style>
  <w:style w:type="table" w:styleId="TableGrid">
    <w:name w:val="Table Grid"/>
    <w:basedOn w:val="TableNormal"/>
    <w:uiPriority w:val="39"/>
    <w:rsid w:val="00A4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979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661c87-25c8-4683-900b-7eafbe8eb46c" xsi:nil="true"/>
    <lcf76f155ced4ddcb4097134ff3c332f xmlns="eb212a95-8380-4047-8bdf-3b154ab0d6c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6E7EAA9D87546B222D7BF66B36A3F" ma:contentTypeVersion="15" ma:contentTypeDescription="Create a new document." ma:contentTypeScope="" ma:versionID="8b7c99ccb8f2e22201bba138cdc6e1fa">
  <xsd:schema xmlns:xsd="http://www.w3.org/2001/XMLSchema" xmlns:xs="http://www.w3.org/2001/XMLSchema" xmlns:p="http://schemas.microsoft.com/office/2006/metadata/properties" xmlns:ns2="eb212a95-8380-4047-8bdf-3b154ab0d6c6" xmlns:ns3="f4661c87-25c8-4683-900b-7eafbe8eb46c" targetNamespace="http://schemas.microsoft.com/office/2006/metadata/properties" ma:root="true" ma:fieldsID="e31cbe459e0ea6727bb798817206556e" ns2:_="" ns3:_="">
    <xsd:import namespace="eb212a95-8380-4047-8bdf-3b154ab0d6c6"/>
    <xsd:import namespace="f4661c87-25c8-4683-900b-7eafbe8eb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12a95-8380-4047-8bdf-3b154ab0d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61c87-25c8-4683-900b-7eafbe8eb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4edd5b0-3479-4b6b-9a0e-512faccd671b}" ma:internalName="TaxCatchAll" ma:showField="CatchAllData" ma:web="f4661c87-25c8-4683-900b-7eafbe8eb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986BA-E2B1-4F5C-9D9C-A27E7B54F7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A5498D-C2D1-4AE2-B141-15944711D432}">
  <ds:schemaRefs>
    <ds:schemaRef ds:uri="http://schemas.microsoft.com/office/2006/metadata/properties"/>
    <ds:schemaRef ds:uri="http://schemas.microsoft.com/office/infopath/2007/PartnerControls"/>
    <ds:schemaRef ds:uri="f4661c87-25c8-4683-900b-7eafbe8eb46c"/>
    <ds:schemaRef ds:uri="eb212a95-8380-4047-8bdf-3b154ab0d6c6"/>
  </ds:schemaRefs>
</ds:datastoreItem>
</file>

<file path=customXml/itemProps3.xml><?xml version="1.0" encoding="utf-8"?>
<ds:datastoreItem xmlns:ds="http://schemas.openxmlformats.org/officeDocument/2006/customXml" ds:itemID="{18BFD07D-D7FD-40DA-815B-DE8821D1F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12a95-8380-4047-8bdf-3b154ab0d6c6"/>
    <ds:schemaRef ds:uri="f4661c87-25c8-4683-900b-7eafbe8eb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752464-6478-4722-8BE6-2EF62E2F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1947</Characters>
  <Application>Microsoft Office Word</Application>
  <DocSecurity>0</DocSecurity>
  <Lines>33</Lines>
  <Paragraphs>14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cyber resilience in the Pacific</dc:title>
  <dc:subject/>
  <dc:creator/>
  <cp:keywords>[SEC=OFFICIAL]</cp:keywords>
  <dc:description/>
  <cp:lastModifiedBy/>
  <cp:revision>5</cp:revision>
  <dcterms:created xsi:type="dcterms:W3CDTF">2024-09-26T23:04:00Z</dcterms:created>
  <dcterms:modified xsi:type="dcterms:W3CDTF">2025-02-11T02:49:00Z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_Qualifier">
    <vt:lpwstr/>
  </property>
  <property fmtid="{D5CDD505-2E9C-101B-9397-08002B2CF9AE}" pid="5" name="PM_DisplayValueSecClassificationWithQualifier">
    <vt:lpwstr>OFFICIAL</vt:lpwstr>
  </property>
  <property fmtid="{D5CDD505-2E9C-101B-9397-08002B2CF9AE}" pid="6" name="PM_InsertionValue">
    <vt:lpwstr>OFFICIAL</vt:lpwstr>
  </property>
  <property fmtid="{D5CDD505-2E9C-101B-9397-08002B2CF9AE}" pid="7" name="PM_Originating_FileId">
    <vt:lpwstr>7A9B183E7346478596A6C63761A3C363</vt:lpwstr>
  </property>
  <property fmtid="{D5CDD505-2E9C-101B-9397-08002B2CF9AE}" pid="8" name="PM_ProtectiveMarkingValue_Footer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2021-08-11T01:08:09Z</vt:lpwstr>
  </property>
  <property fmtid="{D5CDD505-2E9C-101B-9397-08002B2CF9AE}" pid="11" name="PM_ProtectiveMarkingImage_Footer">
    <vt:lpwstr>C:\Program Files (x86)\Common Files\janusNET Shared\janusSEAL\Images\DocumentSlashBlue.png</vt:lpwstr>
  </property>
  <property fmtid="{D5CDD505-2E9C-101B-9397-08002B2CF9AE}" pid="12" name="PM_Namespace">
    <vt:lpwstr>gov.au</vt:lpwstr>
  </property>
  <property fmtid="{D5CDD505-2E9C-101B-9397-08002B2CF9AE}" pid="13" name="PM_Version">
    <vt:lpwstr>2018.4</vt:lpwstr>
  </property>
  <property fmtid="{D5CDD505-2E9C-101B-9397-08002B2CF9AE}" pid="14" name="PM_Note">
    <vt:lpwstr/>
  </property>
  <property fmtid="{D5CDD505-2E9C-101B-9397-08002B2CF9AE}" pid="15" name="PM_Markers">
    <vt:lpwstr/>
  </property>
  <property fmtid="{D5CDD505-2E9C-101B-9397-08002B2CF9AE}" pid="16" name="PM_Hash_Version">
    <vt:lpwstr>2022.1</vt:lpwstr>
  </property>
  <property fmtid="{D5CDD505-2E9C-101B-9397-08002B2CF9AE}" pid="17" name="PM_SecurityClassification_Prev">
    <vt:lpwstr>OFFICIAL</vt:lpwstr>
  </property>
  <property fmtid="{D5CDD505-2E9C-101B-9397-08002B2CF9AE}" pid="18" name="PM_Qualifier_Prev">
    <vt:lpwstr/>
  </property>
  <property fmtid="{D5CDD505-2E9C-101B-9397-08002B2CF9AE}" pid="19" name="PM_Display">
    <vt:lpwstr>OFFICIAL</vt:lpwstr>
  </property>
  <property fmtid="{D5CDD505-2E9C-101B-9397-08002B2CF9AE}" pid="20" name="PM_OriginatorDomainName_SHA256">
    <vt:lpwstr>6F3591835F3B2A8A025B00B5BA6418010DA3A17C9C26EA9C049FFD28039489A2</vt:lpwstr>
  </property>
  <property fmtid="{D5CDD505-2E9C-101B-9397-08002B2CF9AE}" pid="21" name="PMUuid">
    <vt:lpwstr>v=2022.2;d=gov.au;g=46DD6D7C-8107-577B-BC6E-F348953B2E44</vt:lpwstr>
  </property>
  <property fmtid="{D5CDD505-2E9C-101B-9397-08002B2CF9AE}" pid="22" name="PM_Caveats_Count">
    <vt:lpwstr>0</vt:lpwstr>
  </property>
  <property fmtid="{D5CDD505-2E9C-101B-9397-08002B2CF9AE}" pid="23" name="PMHMAC">
    <vt:lpwstr>v=2022.1;a=SHA256;h=F8E760144E26FDD132A8F6B84CD3B45AE2E6F10FC36CD9FCD944962B3F13FBB1</vt:lpwstr>
  </property>
  <property fmtid="{D5CDD505-2E9C-101B-9397-08002B2CF9AE}" pid="24" name="PM_Originator_Hash_SHA1">
    <vt:lpwstr>19C782A55BCCC753B3844677002DB6D563AAEC60</vt:lpwstr>
  </property>
  <property fmtid="{D5CDD505-2E9C-101B-9397-08002B2CF9AE}" pid="25" name="PM_Hash_Salt_Prev">
    <vt:lpwstr>C17FAF4AADCB3E83B0B213989022EAAB</vt:lpwstr>
  </property>
  <property fmtid="{D5CDD505-2E9C-101B-9397-08002B2CF9AE}" pid="26" name="PM_Hash_Salt">
    <vt:lpwstr>2CAB8B1ED9E0F40DD8A2DE9807617BFA</vt:lpwstr>
  </property>
  <property fmtid="{D5CDD505-2E9C-101B-9397-08002B2CF9AE}" pid="27" name="PM_Hash_SHA1">
    <vt:lpwstr>9045FB9F0032CB7B0B9A0D83BFA27D91E7CEC92B</vt:lpwstr>
  </property>
  <property fmtid="{D5CDD505-2E9C-101B-9397-08002B2CF9AE}" pid="28" name="PM_OriginatorUserAccountName_SHA256">
    <vt:lpwstr>B9645141F33E122607B4C13D2C0457237A9AE330A3DC52EDD2BFCB7850A705D4</vt:lpwstr>
  </property>
  <property fmtid="{D5CDD505-2E9C-101B-9397-08002B2CF9AE}" pid="29" name="ContentTypeId">
    <vt:lpwstr>0x01010031F6E7EAA9D87546B222D7BF66B36A3F</vt:lpwstr>
  </property>
  <property fmtid="{D5CDD505-2E9C-101B-9397-08002B2CF9AE}" pid="30" name="MediaServiceImageTags">
    <vt:lpwstr/>
  </property>
</Properties>
</file>