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0.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9.xml" ContentType="application/vnd.openxmlformats-officedocument.wordprocessingml.header+xml"/>
  <Override PartName="/word/header11.xml" ContentType="application/vnd.openxmlformats-officedocument.wordprocessingml.header+xml"/>
  <Override PartName="/word/header8.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pacing w:val="0"/>
        </w:rPr>
        <w:id w:val="-1483143654"/>
        <w:docPartObj>
          <w:docPartGallery w:val="Cover Pages"/>
          <w:docPartUnique/>
        </w:docPartObj>
      </w:sdtPr>
      <w:sdtEndPr>
        <w:rPr>
          <w:rFonts w:asciiTheme="majorHAnsi" w:eastAsiaTheme="majorEastAsia" w:hAnsiTheme="majorHAnsi" w:cstheme="majorBidi"/>
          <w:b/>
          <w:caps/>
          <w:color w:val="FFFFFF" w:themeColor="background1"/>
          <w:spacing w:val="-2"/>
          <w:kern w:val="28"/>
          <w:sz w:val="58"/>
          <w:szCs w:val="56"/>
        </w:rPr>
      </w:sdtEndPr>
      <w:sdtContent>
        <w:tbl>
          <w:tblPr>
            <w:tblStyle w:val="Frame"/>
            <w:tblpPr w:leftFromText="181" w:rightFromText="181" w:vertAnchor="page" w:horzAnchor="page" w:tblpX="285" w:tblpY="5104"/>
            <w:tblOverlap w:val="never"/>
            <w:tblW w:w="11340" w:type="dxa"/>
            <w:tblLayout w:type="fixed"/>
            <w:tblLook w:val="04A0" w:firstRow="1" w:lastRow="0" w:firstColumn="1" w:lastColumn="0" w:noHBand="0" w:noVBand="1"/>
          </w:tblPr>
          <w:tblGrid>
            <w:gridCol w:w="11340"/>
          </w:tblGrid>
          <w:tr w:rsidR="00E75E3B" w:rsidTr="009D0E88">
            <w:trPr>
              <w:trHeight w:hRule="exact" w:val="6804"/>
            </w:trPr>
            <w:tc>
              <w:tcPr>
                <w:tcW w:w="10204" w:type="dxa"/>
              </w:tcPr>
              <w:p w:rsidR="00E75E3B" w:rsidRDefault="00E75E3B" w:rsidP="009D0E88">
                <w:pPr>
                  <w:pStyle w:val="NoSpacing"/>
                </w:pPr>
              </w:p>
              <w:p w:rsidR="00E75E3B" w:rsidRDefault="00E75E3B" w:rsidP="009D0E88">
                <w:pPr>
                  <w:pStyle w:val="NoSpacing"/>
                </w:pPr>
              </w:p>
            </w:tc>
          </w:tr>
        </w:tbl>
        <w:p w:rsidR="00E75E3B" w:rsidRPr="00A34B04" w:rsidRDefault="009D0E88" w:rsidP="008763FC">
          <w:pPr>
            <w:pStyle w:val="Title"/>
            <w:framePr w:h="8356" w:hRule="exact" w:wrap="around" w:y="6151"/>
          </w:pPr>
          <w:r w:rsidRPr="009D0E88">
            <w:t>EVALUATION OF DFAT INVESTMENT</w:t>
          </w:r>
          <w:r w:rsidR="00B34926">
            <w:t xml:space="preserve"> </w:t>
          </w:r>
          <w:r w:rsidRPr="009D0E88">
            <w:t>LEVEL MONITORING SYSTEMS</w:t>
          </w:r>
          <w:r w:rsidR="00B34926">
            <w:t xml:space="preserve"> </w:t>
          </w:r>
          <w:r w:rsidR="008C1449">
            <w:t>-</w:t>
          </w:r>
          <w:r w:rsidR="001775AF">
            <w:t xml:space="preserve">  </w:t>
          </w:r>
          <w:r w:rsidR="00660E21">
            <w:t xml:space="preserve"> </w:t>
          </w:r>
          <w:r>
            <w:t xml:space="preserve"> </w:t>
          </w:r>
          <w:r w:rsidRPr="009D0E88">
            <w:t>CASE STUDIES</w:t>
          </w:r>
          <w:r w:rsidR="00E75E3B">
            <w:t xml:space="preserve">  </w:t>
          </w:r>
        </w:p>
        <w:sdt>
          <w:sdtPr>
            <w:id w:val="832418913"/>
            <w:placeholder>
              <w:docPart w:val="849905FAE4614F3CB29754CA4E78EA97"/>
            </w:placeholder>
            <w:date w:fullDate="2019-02-01T00:00:00Z">
              <w:dateFormat w:val="MMMM yyyy"/>
              <w:lid w:val="en-AU"/>
              <w:storeMappedDataAs w:val="dateTime"/>
              <w:calendar w:val="gregorian"/>
            </w:date>
          </w:sdtPr>
          <w:sdtEndPr/>
          <w:sdtContent>
            <w:p w:rsidR="00E75E3B" w:rsidRPr="00A34B04" w:rsidRDefault="00352331" w:rsidP="008763FC">
              <w:pPr>
                <w:pStyle w:val="Date"/>
                <w:framePr w:h="8356" w:hRule="exact" w:wrap="around" w:y="6151"/>
              </w:pPr>
              <w:r>
                <w:t>February 2019</w:t>
              </w:r>
            </w:p>
          </w:sdtContent>
        </w:sdt>
        <w:p w:rsidR="00E75E3B" w:rsidRDefault="00E75E3B"/>
        <w:p w:rsidR="00E75E3B" w:rsidRDefault="00A53B6E">
          <w:pPr>
            <w:sectPr w:rsidR="00E75E3B" w:rsidSect="009750B8">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10" w:footer="510" w:gutter="0"/>
              <w:cols w:space="708"/>
              <w:docGrid w:linePitch="360"/>
            </w:sectPr>
          </w:pPr>
        </w:p>
      </w:sdtContent>
    </w:sdt>
    <w:sdt>
      <w:sdtPr>
        <w:id w:val="-422491540"/>
        <w:lock w:val="sdtContentLocked"/>
        <w:placeholder>
          <w:docPart w:val="67DB4A8C7A3B4D68945DB2790A36CBA9"/>
        </w:placeholder>
        <w:showingPlcHdr/>
        <w:text/>
      </w:sdtPr>
      <w:sdtEndPr/>
      <w:sdtContent>
        <w:p w:rsidR="001E6798" w:rsidRDefault="00E75E3B" w:rsidP="001E6798">
          <w:pPr>
            <w:pStyle w:val="NoSpacing"/>
          </w:pPr>
          <w:r>
            <w:t xml:space="preserve"> </w:t>
          </w:r>
        </w:p>
      </w:sdtContent>
    </w:sdt>
    <w:p w:rsidR="00EB0CA2" w:rsidRDefault="00EB0CA2" w:rsidP="00EB0CA2">
      <w:pPr>
        <w:pStyle w:val="ChapterHead"/>
        <w:framePr w:wrap="around" w:hAnchor="page" w:x="826" w:y="916"/>
      </w:pPr>
      <w:bookmarkStart w:id="1" w:name="_Toc532917231"/>
      <w:r w:rsidRPr="00C87D6F">
        <w:rPr>
          <w:rFonts w:ascii="Franklin Gothic Book" w:hAnsi="Franklin Gothic Book"/>
          <w:caps w:val="0"/>
          <w:noProof/>
          <w:spacing w:val="0"/>
          <w:sz w:val="44"/>
        </w:rPr>
        <w:t xml:space="preserve">CASE STUDY </w:t>
      </w:r>
      <w:r>
        <w:rPr>
          <w:rFonts w:ascii="Franklin Gothic Book" w:hAnsi="Franklin Gothic Book"/>
          <w:caps w:val="0"/>
          <w:noProof/>
          <w:spacing w:val="0"/>
          <w:sz w:val="44"/>
        </w:rPr>
        <w:t>ONE</w:t>
      </w:r>
      <w:r w:rsidRPr="00C87D6F">
        <w:rPr>
          <w:rFonts w:ascii="Franklin Gothic Book" w:hAnsi="Franklin Gothic Book"/>
          <w:caps w:val="0"/>
          <w:noProof/>
          <w:spacing w:val="0"/>
          <w:sz w:val="44"/>
        </w:rPr>
        <w:t xml:space="preserve">                                                         </w:t>
      </w:r>
      <w:r>
        <w:rPr>
          <w:rFonts w:ascii="Franklin Gothic Book" w:hAnsi="Franklin Gothic Book"/>
          <w:caps w:val="0"/>
          <w:noProof/>
          <w:spacing w:val="0"/>
          <w:sz w:val="44"/>
        </w:rPr>
        <w:t>Australia-Indonesia Partnership for Rural Economic Development</w:t>
      </w:r>
      <w:bookmarkEnd w:id="1"/>
      <w:r w:rsidR="00617F97">
        <w:rPr>
          <w:rFonts w:ascii="Franklin Gothic Book" w:hAnsi="Franklin Gothic Book"/>
          <w:caps w:val="0"/>
          <w:noProof/>
          <w:spacing w:val="0"/>
          <w:sz w:val="44"/>
        </w:rPr>
        <w:t xml:space="preserve"> (AIP-R</w:t>
      </w:r>
      <w:r w:rsidR="00352331">
        <w:rPr>
          <w:rFonts w:ascii="Franklin Gothic Book" w:hAnsi="Franklin Gothic Book"/>
          <w:caps w:val="0"/>
          <w:noProof/>
          <w:spacing w:val="0"/>
          <w:sz w:val="44"/>
        </w:rPr>
        <w:t>ural</w:t>
      </w:r>
      <w:r w:rsidR="00617F97">
        <w:rPr>
          <w:rFonts w:ascii="Franklin Gothic Book" w:hAnsi="Franklin Gothic Book"/>
          <w:caps w:val="0"/>
          <w:noProof/>
          <w:spacing w:val="0"/>
          <w:sz w:val="44"/>
        </w:rPr>
        <w:t>)</w:t>
      </w:r>
    </w:p>
    <w:p w:rsidR="00EB0CA2" w:rsidRDefault="004E4C4D" w:rsidP="00EB0CA2">
      <w:pPr>
        <w:sectPr w:rsidR="00EB0CA2" w:rsidSect="003613F4">
          <w:headerReference w:type="default" r:id="rId14"/>
          <w:footerReference w:type="default" r:id="rId15"/>
          <w:pgSz w:w="11906" w:h="16838"/>
          <w:pgMar w:top="851" w:right="851" w:bottom="851" w:left="851" w:header="510" w:footer="510" w:gutter="0"/>
          <w:cols w:space="708"/>
          <w:docGrid w:linePitch="360"/>
        </w:sectPr>
      </w:pPr>
      <w:r w:rsidRPr="004E4C4D">
        <w:rPr>
          <w:noProof/>
          <w:lang w:eastAsia="en-AU"/>
        </w:rPr>
        <w:drawing>
          <wp:anchor distT="0" distB="0" distL="114300" distR="114300" simplePos="0" relativeHeight="251694080" behindDoc="0" locked="0" layoutInCell="1" allowOverlap="1" wp14:anchorId="1F9F092F" wp14:editId="33301888">
            <wp:simplePos x="0" y="0"/>
            <wp:positionH relativeFrom="column">
              <wp:posOffset>4199255</wp:posOffset>
            </wp:positionH>
            <wp:positionV relativeFrom="paragraph">
              <wp:posOffset>361315</wp:posOffset>
            </wp:positionV>
            <wp:extent cx="245121" cy="290513"/>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mou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121" cy="290513"/>
                    </a:xfrm>
                    <a:prstGeom prst="rect">
                      <a:avLst/>
                    </a:prstGeom>
                  </pic:spPr>
                </pic:pic>
              </a:graphicData>
            </a:graphic>
            <wp14:sizeRelH relativeFrom="page">
              <wp14:pctWidth>0</wp14:pctWidth>
            </wp14:sizeRelH>
            <wp14:sizeRelV relativeFrom="page">
              <wp14:pctHeight>0</wp14:pctHeight>
            </wp14:sizeRelV>
          </wp:anchor>
        </w:drawing>
      </w:r>
      <w:r w:rsidRPr="004E4C4D">
        <w:rPr>
          <w:noProof/>
          <w:lang w:eastAsia="en-AU"/>
        </w:rPr>
        <w:drawing>
          <wp:anchor distT="0" distB="0" distL="114300" distR="114300" simplePos="0" relativeHeight="251695104" behindDoc="0" locked="0" layoutInCell="1" allowOverlap="1" wp14:anchorId="7D5D40F7" wp14:editId="7D922E20">
            <wp:simplePos x="0" y="0"/>
            <wp:positionH relativeFrom="margin">
              <wp:posOffset>4176395</wp:posOffset>
            </wp:positionH>
            <wp:positionV relativeFrom="paragraph">
              <wp:posOffset>1633855</wp:posOffset>
            </wp:positionV>
            <wp:extent cx="266700" cy="29591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lob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6700" cy="295910"/>
                    </a:xfrm>
                    <a:prstGeom prst="rect">
                      <a:avLst/>
                    </a:prstGeom>
                  </pic:spPr>
                </pic:pic>
              </a:graphicData>
            </a:graphic>
            <wp14:sizeRelH relativeFrom="page">
              <wp14:pctWidth>0</wp14:pctWidth>
            </wp14:sizeRelH>
            <wp14:sizeRelV relativeFrom="page">
              <wp14:pctHeight>0</wp14:pctHeight>
            </wp14:sizeRelV>
          </wp:anchor>
        </w:drawing>
      </w:r>
      <w:r w:rsidRPr="004E4C4D">
        <w:rPr>
          <w:noProof/>
          <w:lang w:eastAsia="en-AU"/>
        </w:rPr>
        <w:drawing>
          <wp:anchor distT="0" distB="0" distL="114300" distR="114300" simplePos="0" relativeHeight="251696128" behindDoc="0" locked="0" layoutInCell="1" allowOverlap="1" wp14:anchorId="6A19F86A" wp14:editId="015BFC36">
            <wp:simplePos x="0" y="0"/>
            <wp:positionH relativeFrom="column">
              <wp:posOffset>4168775</wp:posOffset>
            </wp:positionH>
            <wp:positionV relativeFrom="paragraph">
              <wp:posOffset>765175</wp:posOffset>
            </wp:positionV>
            <wp:extent cx="278130" cy="283845"/>
            <wp:effectExtent l="0" t="0" r="7620" b="19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arge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130" cy="283845"/>
                    </a:xfrm>
                    <a:prstGeom prst="rect">
                      <a:avLst/>
                    </a:prstGeom>
                  </pic:spPr>
                </pic:pic>
              </a:graphicData>
            </a:graphic>
            <wp14:sizeRelH relativeFrom="page">
              <wp14:pctWidth>0</wp14:pctWidth>
            </wp14:sizeRelH>
            <wp14:sizeRelV relativeFrom="page">
              <wp14:pctHeight>0</wp14:pctHeight>
            </wp14:sizeRelV>
          </wp:anchor>
        </w:drawing>
      </w:r>
      <w:r w:rsidRPr="004E4C4D">
        <w:rPr>
          <w:noProof/>
          <w:lang w:eastAsia="en-AU"/>
        </w:rPr>
        <w:drawing>
          <wp:anchor distT="0" distB="0" distL="114300" distR="114300" simplePos="0" relativeHeight="251697152" behindDoc="0" locked="0" layoutInCell="1" allowOverlap="1" wp14:anchorId="086F0997" wp14:editId="26CFA0AD">
            <wp:simplePos x="0" y="0"/>
            <wp:positionH relativeFrom="column">
              <wp:posOffset>4176395</wp:posOffset>
            </wp:positionH>
            <wp:positionV relativeFrom="paragraph">
              <wp:posOffset>1252855</wp:posOffset>
            </wp:positionV>
            <wp:extent cx="266700" cy="284480"/>
            <wp:effectExtent l="0" t="0" r="0"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im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6700" cy="284480"/>
                    </a:xfrm>
                    <a:prstGeom prst="rect">
                      <a:avLst/>
                    </a:prstGeom>
                  </pic:spPr>
                </pic:pic>
              </a:graphicData>
            </a:graphic>
            <wp14:sizeRelH relativeFrom="page">
              <wp14:pctWidth>0</wp14:pctWidth>
            </wp14:sizeRelH>
            <wp14:sizeRelV relativeFrom="page">
              <wp14:pctHeight>0</wp14:pctHeight>
            </wp14:sizeRelV>
          </wp:anchor>
        </w:drawing>
      </w:r>
      <w:r w:rsidRPr="004E4C4D">
        <w:rPr>
          <w:noProof/>
          <w:lang w:eastAsia="en-AU"/>
        </w:rPr>
        <w:drawing>
          <wp:anchor distT="0" distB="0" distL="114300" distR="114300" simplePos="0" relativeHeight="251698176" behindDoc="0" locked="0" layoutInCell="1" allowOverlap="1" wp14:anchorId="59673AE5" wp14:editId="684B5621">
            <wp:simplePos x="0" y="0"/>
            <wp:positionH relativeFrom="margin">
              <wp:posOffset>4199255</wp:posOffset>
            </wp:positionH>
            <wp:positionV relativeFrom="paragraph">
              <wp:posOffset>2060575</wp:posOffset>
            </wp:positionV>
            <wp:extent cx="264795" cy="290830"/>
            <wp:effectExtent l="0" t="0" r="190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gnifying Glas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4795" cy="290830"/>
                    </a:xfrm>
                    <a:prstGeom prst="rect">
                      <a:avLst/>
                    </a:prstGeom>
                  </pic:spPr>
                </pic:pic>
              </a:graphicData>
            </a:graphic>
            <wp14:sizeRelH relativeFrom="page">
              <wp14:pctWidth>0</wp14:pctWidth>
            </wp14:sizeRelH>
            <wp14:sizeRelV relativeFrom="page">
              <wp14:pctHeight>0</wp14:pctHeight>
            </wp14:sizeRelV>
          </wp:anchor>
        </w:drawing>
      </w:r>
    </w:p>
    <w:bookmarkStart w:id="2" w:name="_Toc532917232"/>
    <w:p w:rsidR="00EB0CA2" w:rsidRDefault="004E4C4D" w:rsidP="00EB0CA2">
      <w:pPr>
        <w:pStyle w:val="Heading1"/>
      </w:pPr>
      <w:r w:rsidRPr="004E4C4D">
        <w:rPr>
          <w:noProof/>
          <w:lang w:eastAsia="en-AU"/>
        </w:rPr>
        <mc:AlternateContent>
          <mc:Choice Requires="wps">
            <w:drawing>
              <wp:anchor distT="0" distB="0" distL="114300" distR="114300" simplePos="0" relativeHeight="251693056" behindDoc="0" locked="0" layoutInCell="1" allowOverlap="1" wp14:anchorId="0B6F0D68" wp14:editId="3E6208C7">
                <wp:simplePos x="0" y="0"/>
                <wp:positionH relativeFrom="column">
                  <wp:posOffset>4115435</wp:posOffset>
                </wp:positionH>
                <wp:positionV relativeFrom="paragraph">
                  <wp:posOffset>5080</wp:posOffset>
                </wp:positionV>
                <wp:extent cx="2457450" cy="2347595"/>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2457450" cy="2347595"/>
                        </a:xfrm>
                        <a:prstGeom prst="rect">
                          <a:avLst/>
                        </a:prstGeom>
                        <a:solidFill>
                          <a:srgbClr val="ED680F"/>
                        </a:solidFill>
                        <a:ln w="12700" cap="flat" cmpd="sng" algn="ctr">
                          <a:noFill/>
                          <a:prstDash val="solid"/>
                          <a:miter lim="800000"/>
                        </a:ln>
                        <a:effectLst/>
                      </wps:spPr>
                      <wps:txbx>
                        <w:txbxContent>
                          <w:p w:rsidR="00FC0F46" w:rsidRPr="00FD541B" w:rsidRDefault="00FC0F46" w:rsidP="004E4C4D">
                            <w:pPr>
                              <w:spacing w:before="200" w:after="240"/>
                              <w:ind w:left="709"/>
                              <w:rPr>
                                <w:rFonts w:ascii="Franklin Gothic Book" w:hAnsi="Franklin Gothic Book"/>
                                <w:color w:val="FFFFFF" w:themeColor="background1"/>
                                <w:sz w:val="20"/>
                              </w:rPr>
                            </w:pPr>
                            <w:r w:rsidRPr="00FD541B">
                              <w:rPr>
                                <w:rFonts w:ascii="Franklin Gothic Book" w:hAnsi="Franklin Gothic Book"/>
                                <w:b/>
                                <w:color w:val="FFFFFF" w:themeColor="background1"/>
                                <w:sz w:val="20"/>
                              </w:rPr>
                              <w:t>Investment value:</w:t>
                            </w:r>
                            <w:r w:rsidRPr="00FD541B">
                              <w:rPr>
                                <w:rFonts w:ascii="Franklin Gothic Book" w:hAnsi="Franklin Gothic Book"/>
                                <w:color w:val="FFFFFF" w:themeColor="background1"/>
                                <w:sz w:val="20"/>
                              </w:rPr>
                              <w:t xml:space="preserve"> AUD</w:t>
                            </w:r>
                            <w:r w:rsidRPr="00FD541B">
                              <w:rPr>
                                <w:rFonts w:ascii="Franklin Gothic Book" w:hAnsi="Franklin Gothic Book"/>
                                <w:color w:val="FFFFFF" w:themeColor="background1"/>
                                <w:spacing w:val="-2"/>
                                <w:sz w:val="20"/>
                              </w:rPr>
                              <w:t xml:space="preserve"> $112 m</w:t>
                            </w:r>
                          </w:p>
                          <w:p w:rsidR="00FC0F46" w:rsidRPr="00FD541B" w:rsidRDefault="00FC0F46" w:rsidP="004E4C4D">
                            <w:pPr>
                              <w:spacing w:before="200" w:after="240"/>
                              <w:ind w:left="709"/>
                              <w:rPr>
                                <w:rFonts w:ascii="Franklin Gothic Book" w:hAnsi="Franklin Gothic Book"/>
                                <w:color w:val="FFFFFF" w:themeColor="background1"/>
                                <w:sz w:val="16"/>
                              </w:rPr>
                            </w:pPr>
                            <w:r w:rsidRPr="00FD541B">
                              <w:rPr>
                                <w:rFonts w:ascii="Franklin Gothic Book" w:hAnsi="Franklin Gothic Book"/>
                                <w:b/>
                                <w:color w:val="FFFFFF" w:themeColor="background1"/>
                                <w:sz w:val="20"/>
                              </w:rPr>
                              <w:t>Investment goal:</w:t>
                            </w:r>
                            <w:r w:rsidRPr="00FD541B">
                              <w:rPr>
                                <w:rFonts w:ascii="Franklin Gothic Book" w:hAnsi="Franklin Gothic Book"/>
                                <w:color w:val="FFFFFF" w:themeColor="background1"/>
                                <w:sz w:val="16"/>
                              </w:rPr>
                              <w:t xml:space="preserve"> </w:t>
                            </w:r>
                            <w:r w:rsidRPr="00FD541B">
                              <w:rPr>
                                <w:rFonts w:ascii="Franklin Gothic Book" w:hAnsi="Franklin Gothic Book"/>
                                <w:color w:val="FFFFFF" w:themeColor="background1"/>
                                <w:sz w:val="18"/>
                              </w:rPr>
                              <w:t>Increase net a</w:t>
                            </w:r>
                            <w:r w:rsidR="00352331">
                              <w:rPr>
                                <w:rFonts w:ascii="Franklin Gothic Book" w:hAnsi="Franklin Gothic Book"/>
                                <w:color w:val="FFFFFF" w:themeColor="background1"/>
                                <w:sz w:val="18"/>
                              </w:rPr>
                              <w:t xml:space="preserve">ttributable </w:t>
                            </w:r>
                            <w:r w:rsidRPr="00FD541B">
                              <w:rPr>
                                <w:rFonts w:ascii="Franklin Gothic Book" w:hAnsi="Franklin Gothic Book"/>
                                <w:color w:val="FFFFFF" w:themeColor="background1"/>
                                <w:sz w:val="18"/>
                              </w:rPr>
                              <w:t>incomes of 300,000 smallholder farm households by 30%</w:t>
                            </w:r>
                          </w:p>
                          <w:p w:rsidR="00FC0F46" w:rsidRPr="00FD541B" w:rsidRDefault="00FC0F46" w:rsidP="004E4C4D">
                            <w:pPr>
                              <w:spacing w:before="200" w:after="240"/>
                              <w:ind w:left="709"/>
                              <w:rPr>
                                <w:rFonts w:ascii="Franklin Gothic Book" w:hAnsi="Franklin Gothic Book"/>
                                <w:color w:val="FFFFFF" w:themeColor="background1"/>
                                <w:sz w:val="20"/>
                              </w:rPr>
                            </w:pPr>
                            <w:r w:rsidRPr="00FD541B">
                              <w:rPr>
                                <w:rFonts w:ascii="Franklin Gothic Book" w:hAnsi="Franklin Gothic Book"/>
                                <w:b/>
                                <w:color w:val="FFFFFF" w:themeColor="background1"/>
                                <w:sz w:val="20"/>
                              </w:rPr>
                              <w:t>Time period:</w:t>
                            </w:r>
                            <w:r>
                              <w:rPr>
                                <w:rFonts w:ascii="Franklin Gothic Book" w:hAnsi="Franklin Gothic Book"/>
                                <w:color w:val="FFFFFF" w:themeColor="background1"/>
                                <w:sz w:val="20"/>
                              </w:rPr>
                              <w:t xml:space="preserve"> 2013-2018</w:t>
                            </w:r>
                          </w:p>
                          <w:p w:rsidR="00FC0F46" w:rsidRPr="00E546D6" w:rsidRDefault="00FC0F46" w:rsidP="004E4C4D">
                            <w:pPr>
                              <w:spacing w:before="200" w:after="240"/>
                              <w:ind w:left="709"/>
                              <w:rPr>
                                <w:rFonts w:ascii="Franklin Gothic Book" w:hAnsi="Franklin Gothic Book"/>
                                <w:b/>
                                <w:color w:val="FFFFFF" w:themeColor="background1"/>
                                <w:sz w:val="20"/>
                              </w:rPr>
                            </w:pPr>
                            <w:r w:rsidRPr="00E546D6">
                              <w:rPr>
                                <w:rFonts w:ascii="Franklin Gothic Book" w:hAnsi="Franklin Gothic Book"/>
                                <w:b/>
                                <w:color w:val="FFFFFF" w:themeColor="background1"/>
                                <w:sz w:val="20"/>
                              </w:rPr>
                              <w:t>Indonesia</w:t>
                            </w:r>
                          </w:p>
                          <w:p w:rsidR="00FC0F46" w:rsidRPr="00D26CDF" w:rsidRDefault="00FC0F46" w:rsidP="004E4C4D">
                            <w:pPr>
                              <w:spacing w:before="200" w:after="240"/>
                              <w:ind w:left="709"/>
                              <w:rPr>
                                <w:rFonts w:ascii="Franklin Gothic Book" w:hAnsi="Franklin Gothic Book"/>
                                <w:b/>
                                <w:color w:val="FFFFFF" w:themeColor="background1"/>
                                <w:sz w:val="20"/>
                              </w:rPr>
                            </w:pPr>
                            <w:r w:rsidRPr="00D26CDF">
                              <w:rPr>
                                <w:rFonts w:ascii="Franklin Gothic Book" w:hAnsi="Franklin Gothic Book"/>
                                <w:b/>
                                <w:color w:val="FFFFFF" w:themeColor="background1"/>
                                <w:sz w:val="20"/>
                              </w:rPr>
                              <w:t xml:space="preserve">Quality Characteristics: </w:t>
                            </w:r>
                            <w:r w:rsidRPr="00E546D6">
                              <w:rPr>
                                <w:rFonts w:ascii="Franklin Gothic Book" w:hAnsi="Franklin Gothic Book"/>
                                <w:color w:val="FFFFFF" w:themeColor="background1"/>
                                <w:sz w:val="18"/>
                              </w:rPr>
                              <w:t>outcome focused; quality assurance; us</w:t>
                            </w:r>
                            <w:r w:rsidR="00352331">
                              <w:rPr>
                                <w:rFonts w:ascii="Franklin Gothic Book" w:hAnsi="Franklin Gothic Book"/>
                                <w:color w:val="FFFFFF" w:themeColor="background1"/>
                                <w:sz w:val="18"/>
                              </w:rPr>
                              <w:t>ed</w:t>
                            </w:r>
                            <w:r w:rsidRPr="00E546D6">
                              <w:rPr>
                                <w:rFonts w:ascii="Franklin Gothic Book" w:hAnsi="Franklin Gothic Book"/>
                                <w:color w:val="FFFFFF" w:themeColor="background1"/>
                                <w:sz w:val="18"/>
                              </w:rPr>
                              <w:t xml:space="preserve"> monitoring information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F0D68" id="Rectangle 199" o:spid="_x0000_s1026" style="position:absolute;margin-left:324.05pt;margin-top:.4pt;width:193.5pt;height:18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" fillcolor="#ed680f" stroked="f" strokeweight="1pt">
                <v:textbox inset="1mm,1mm,1mm,1mm">
                  <w:txbxContent>
                    <w:p w:rsidR="00FC0F46" w:rsidRPr="00FD541B" w:rsidRDefault="00FC0F46" w:rsidP="004E4C4D">
                      <w:pPr>
                        <w:spacing w:before="200" w:after="240"/>
                        <w:ind w:left="709"/>
                        <w:rPr>
                          <w:rFonts w:ascii="Franklin Gothic Book" w:hAnsi="Franklin Gothic Book"/>
                          <w:color w:val="FFFFFF" w:themeColor="background1"/>
                          <w:sz w:val="20"/>
                        </w:rPr>
                      </w:pPr>
                      <w:r w:rsidRPr="00FD541B">
                        <w:rPr>
                          <w:rFonts w:ascii="Franklin Gothic Book" w:hAnsi="Franklin Gothic Book"/>
                          <w:b/>
                          <w:color w:val="FFFFFF" w:themeColor="background1"/>
                          <w:sz w:val="20"/>
                        </w:rPr>
                        <w:t>Investment value:</w:t>
                      </w:r>
                      <w:r w:rsidRPr="00FD541B">
                        <w:rPr>
                          <w:rFonts w:ascii="Franklin Gothic Book" w:hAnsi="Franklin Gothic Book"/>
                          <w:color w:val="FFFFFF" w:themeColor="background1"/>
                          <w:sz w:val="20"/>
                        </w:rPr>
                        <w:t xml:space="preserve"> AUD</w:t>
                      </w:r>
                      <w:r w:rsidRPr="00FD541B">
                        <w:rPr>
                          <w:rFonts w:ascii="Franklin Gothic Book" w:hAnsi="Franklin Gothic Book"/>
                          <w:color w:val="FFFFFF" w:themeColor="background1"/>
                          <w:spacing w:val="-2"/>
                          <w:sz w:val="20"/>
                        </w:rPr>
                        <w:t xml:space="preserve"> $112 m</w:t>
                      </w:r>
                    </w:p>
                    <w:p w:rsidR="00FC0F46" w:rsidRPr="00FD541B" w:rsidRDefault="00FC0F46" w:rsidP="004E4C4D">
                      <w:pPr>
                        <w:spacing w:before="200" w:after="240"/>
                        <w:ind w:left="709"/>
                        <w:rPr>
                          <w:rFonts w:ascii="Franklin Gothic Book" w:hAnsi="Franklin Gothic Book"/>
                          <w:color w:val="FFFFFF" w:themeColor="background1"/>
                          <w:sz w:val="16"/>
                        </w:rPr>
                      </w:pPr>
                      <w:r w:rsidRPr="00FD541B">
                        <w:rPr>
                          <w:rFonts w:ascii="Franklin Gothic Book" w:hAnsi="Franklin Gothic Book"/>
                          <w:b/>
                          <w:color w:val="FFFFFF" w:themeColor="background1"/>
                          <w:sz w:val="20"/>
                        </w:rPr>
                        <w:t>Investment goal:</w:t>
                      </w:r>
                      <w:r w:rsidRPr="00FD541B">
                        <w:rPr>
                          <w:rFonts w:ascii="Franklin Gothic Book" w:hAnsi="Franklin Gothic Book"/>
                          <w:color w:val="FFFFFF" w:themeColor="background1"/>
                          <w:sz w:val="16"/>
                        </w:rPr>
                        <w:t xml:space="preserve"> </w:t>
                      </w:r>
                      <w:r w:rsidRPr="00FD541B">
                        <w:rPr>
                          <w:rFonts w:ascii="Franklin Gothic Book" w:hAnsi="Franklin Gothic Book"/>
                          <w:color w:val="FFFFFF" w:themeColor="background1"/>
                          <w:sz w:val="18"/>
                        </w:rPr>
                        <w:t>Increase net a</w:t>
                      </w:r>
                      <w:r w:rsidR="00352331">
                        <w:rPr>
                          <w:rFonts w:ascii="Franklin Gothic Book" w:hAnsi="Franklin Gothic Book"/>
                          <w:color w:val="FFFFFF" w:themeColor="background1"/>
                          <w:sz w:val="18"/>
                        </w:rPr>
                        <w:t xml:space="preserve">ttributable </w:t>
                      </w:r>
                      <w:r w:rsidRPr="00FD541B">
                        <w:rPr>
                          <w:rFonts w:ascii="Franklin Gothic Book" w:hAnsi="Franklin Gothic Book"/>
                          <w:color w:val="FFFFFF" w:themeColor="background1"/>
                          <w:sz w:val="18"/>
                        </w:rPr>
                        <w:t>incomes of 300,000 smallholder farm households by 30%</w:t>
                      </w:r>
                    </w:p>
                    <w:p w:rsidR="00FC0F46" w:rsidRPr="00FD541B" w:rsidRDefault="00FC0F46" w:rsidP="004E4C4D">
                      <w:pPr>
                        <w:spacing w:before="200" w:after="240"/>
                        <w:ind w:left="709"/>
                        <w:rPr>
                          <w:rFonts w:ascii="Franklin Gothic Book" w:hAnsi="Franklin Gothic Book"/>
                          <w:color w:val="FFFFFF" w:themeColor="background1"/>
                          <w:sz w:val="20"/>
                        </w:rPr>
                      </w:pPr>
                      <w:r w:rsidRPr="00FD541B">
                        <w:rPr>
                          <w:rFonts w:ascii="Franklin Gothic Book" w:hAnsi="Franklin Gothic Book"/>
                          <w:b/>
                          <w:color w:val="FFFFFF" w:themeColor="background1"/>
                          <w:sz w:val="20"/>
                        </w:rPr>
                        <w:t>Time period:</w:t>
                      </w:r>
                      <w:r>
                        <w:rPr>
                          <w:rFonts w:ascii="Franklin Gothic Book" w:hAnsi="Franklin Gothic Book"/>
                          <w:color w:val="FFFFFF" w:themeColor="background1"/>
                          <w:sz w:val="20"/>
                        </w:rPr>
                        <w:t xml:space="preserve"> 2013-2018</w:t>
                      </w:r>
                    </w:p>
                    <w:p w:rsidR="00FC0F46" w:rsidRPr="00E546D6" w:rsidRDefault="00FC0F46" w:rsidP="004E4C4D">
                      <w:pPr>
                        <w:spacing w:before="200" w:after="240"/>
                        <w:ind w:left="709"/>
                        <w:rPr>
                          <w:rFonts w:ascii="Franklin Gothic Book" w:hAnsi="Franklin Gothic Book"/>
                          <w:b/>
                          <w:color w:val="FFFFFF" w:themeColor="background1"/>
                          <w:sz w:val="20"/>
                        </w:rPr>
                      </w:pPr>
                      <w:r w:rsidRPr="00E546D6">
                        <w:rPr>
                          <w:rFonts w:ascii="Franklin Gothic Book" w:hAnsi="Franklin Gothic Book"/>
                          <w:b/>
                          <w:color w:val="FFFFFF" w:themeColor="background1"/>
                          <w:sz w:val="20"/>
                        </w:rPr>
                        <w:t>Indonesia</w:t>
                      </w:r>
                    </w:p>
                    <w:p w:rsidR="00FC0F46" w:rsidRPr="00D26CDF" w:rsidRDefault="00FC0F46" w:rsidP="004E4C4D">
                      <w:pPr>
                        <w:spacing w:before="200" w:after="240"/>
                        <w:ind w:left="709"/>
                        <w:rPr>
                          <w:rFonts w:ascii="Franklin Gothic Book" w:hAnsi="Franklin Gothic Book"/>
                          <w:b/>
                          <w:color w:val="FFFFFF" w:themeColor="background1"/>
                          <w:sz w:val="20"/>
                        </w:rPr>
                      </w:pPr>
                      <w:r w:rsidRPr="00D26CDF">
                        <w:rPr>
                          <w:rFonts w:ascii="Franklin Gothic Book" w:hAnsi="Franklin Gothic Book"/>
                          <w:b/>
                          <w:color w:val="FFFFFF" w:themeColor="background1"/>
                          <w:sz w:val="20"/>
                        </w:rPr>
                        <w:t xml:space="preserve">Quality Characteristics: </w:t>
                      </w:r>
                      <w:r w:rsidRPr="00E546D6">
                        <w:rPr>
                          <w:rFonts w:ascii="Franklin Gothic Book" w:hAnsi="Franklin Gothic Book"/>
                          <w:color w:val="FFFFFF" w:themeColor="background1"/>
                          <w:sz w:val="18"/>
                        </w:rPr>
                        <w:t>outcome focused; quality assurance; us</w:t>
                      </w:r>
                      <w:r w:rsidR="00352331">
                        <w:rPr>
                          <w:rFonts w:ascii="Franklin Gothic Book" w:hAnsi="Franklin Gothic Book"/>
                          <w:color w:val="FFFFFF" w:themeColor="background1"/>
                          <w:sz w:val="18"/>
                        </w:rPr>
                        <w:t>ed</w:t>
                      </w:r>
                      <w:r w:rsidRPr="00E546D6">
                        <w:rPr>
                          <w:rFonts w:ascii="Franklin Gothic Book" w:hAnsi="Franklin Gothic Book"/>
                          <w:color w:val="FFFFFF" w:themeColor="background1"/>
                          <w:sz w:val="18"/>
                        </w:rPr>
                        <w:t xml:space="preserve"> monitoring information</w:t>
                      </w:r>
                    </w:p>
                  </w:txbxContent>
                </v:textbox>
                <w10:wrap type="square"/>
              </v:rect>
            </w:pict>
          </mc:Fallback>
        </mc:AlternateContent>
      </w:r>
      <w:r w:rsidR="00EB0CA2" w:rsidRPr="0099762D">
        <w:t>What is distinctive about</w:t>
      </w:r>
      <w:r w:rsidR="00617F97">
        <w:t xml:space="preserve"> this </w:t>
      </w:r>
      <w:r w:rsidR="00EB0CA2" w:rsidRPr="0099762D">
        <w:t>case?</w:t>
      </w:r>
      <w:bookmarkEnd w:id="2"/>
      <w:r w:rsidR="00EB0CA2" w:rsidRPr="0099762D">
        <w:rPr>
          <w:rFonts w:ascii="Franklin Gothic Book" w:hAnsi="Franklin Gothic Book" w:cstheme="minorBidi"/>
          <w:b w:val="0"/>
          <w:noProof/>
          <w:color w:val="FFFFFF" w:themeColor="background1"/>
          <w:sz w:val="44"/>
          <w:lang w:eastAsia="en-AU"/>
        </w:rPr>
        <w:t xml:space="preserve"> </w:t>
      </w:r>
    </w:p>
    <w:p w:rsidR="0099762D" w:rsidRPr="00352331" w:rsidRDefault="0099762D" w:rsidP="00EB0CA2">
      <w:pPr>
        <w:pStyle w:val="ListParagraph"/>
        <w:numPr>
          <w:ilvl w:val="0"/>
          <w:numId w:val="12"/>
        </w:numPr>
      </w:pPr>
      <w:r w:rsidRPr="00352331">
        <w:t>The Donor Committee for Enterprise Development (DCED) provides a results measurement standard and periodic re</w:t>
      </w:r>
      <w:r w:rsidR="00617F97" w:rsidRPr="00352331">
        <w:t>sults audits</w:t>
      </w:r>
      <w:r w:rsidRPr="00352331">
        <w:t>.</w:t>
      </w:r>
      <w:r w:rsidR="002E6788" w:rsidRPr="00352331">
        <w:t xml:space="preserve"> AIP-R</w:t>
      </w:r>
      <w:r w:rsidR="00352331" w:rsidRPr="00352331">
        <w:t>ural</w:t>
      </w:r>
      <w:r w:rsidR="002E6788" w:rsidRPr="00352331">
        <w:t xml:space="preserve"> integrated the </w:t>
      </w:r>
      <w:r w:rsidR="00352331" w:rsidRPr="00352331">
        <w:t xml:space="preserve">DCED </w:t>
      </w:r>
      <w:r w:rsidR="002E6788" w:rsidRPr="00352331">
        <w:t>standard</w:t>
      </w:r>
      <w:r w:rsidR="00617F97" w:rsidRPr="00352331">
        <w:t>, added elements and used it to improve the program.</w:t>
      </w:r>
    </w:p>
    <w:p w:rsidR="00145ED6" w:rsidRPr="00352331" w:rsidRDefault="0099762D" w:rsidP="00F033F9">
      <w:pPr>
        <w:pStyle w:val="ListParagraph"/>
        <w:numPr>
          <w:ilvl w:val="0"/>
          <w:numId w:val="12"/>
        </w:numPr>
      </w:pPr>
      <w:r w:rsidRPr="00352331">
        <w:t>High value, long-term portfolio investment with discrete but interrelated interventions</w:t>
      </w:r>
      <w:r w:rsidR="00617F97" w:rsidRPr="00352331">
        <w:t>.</w:t>
      </w:r>
    </w:p>
    <w:p w:rsidR="00BA752D" w:rsidRPr="00D7637F" w:rsidRDefault="0099762D" w:rsidP="00BA752D">
      <w:pPr>
        <w:pStyle w:val="HEADING1before"/>
      </w:pPr>
      <w:r w:rsidRPr="0099762D">
        <w:t>Development of the monitoring system</w:t>
      </w:r>
    </w:p>
    <w:p w:rsidR="0099762D" w:rsidRPr="00E51F8E" w:rsidRDefault="0099762D" w:rsidP="0099762D">
      <w:pPr>
        <w:rPr>
          <w:rFonts w:cstheme="minorHAnsi"/>
          <w:szCs w:val="23"/>
        </w:rPr>
      </w:pPr>
      <w:r w:rsidRPr="00E51F8E">
        <w:rPr>
          <w:rFonts w:cstheme="minorHAnsi"/>
          <w:szCs w:val="23"/>
        </w:rPr>
        <w:t xml:space="preserve">The design for the </w:t>
      </w:r>
      <w:r w:rsidR="00617F97" w:rsidRPr="00E51F8E">
        <w:rPr>
          <w:rFonts w:cstheme="minorHAnsi"/>
          <w:szCs w:val="23"/>
        </w:rPr>
        <w:t>AIP-R</w:t>
      </w:r>
      <w:r w:rsidR="00352331" w:rsidRPr="00E51F8E">
        <w:rPr>
          <w:rFonts w:cstheme="minorHAnsi"/>
          <w:szCs w:val="23"/>
        </w:rPr>
        <w:t>ural</w:t>
      </w:r>
      <w:r w:rsidRPr="00E51F8E">
        <w:rPr>
          <w:rFonts w:cstheme="minorHAnsi"/>
          <w:szCs w:val="23"/>
        </w:rPr>
        <w:t xml:space="preserve"> w</w:t>
      </w:r>
      <w:r w:rsidR="00617F97" w:rsidRPr="00E51F8E">
        <w:rPr>
          <w:rFonts w:cstheme="minorHAnsi"/>
          <w:szCs w:val="23"/>
        </w:rPr>
        <w:t>as iterative, commencing in 2012</w:t>
      </w:r>
      <w:r w:rsidRPr="00E51F8E">
        <w:rPr>
          <w:rFonts w:cstheme="minorHAnsi"/>
          <w:szCs w:val="23"/>
        </w:rPr>
        <w:t>. The expected outcomes and monitoring i</w:t>
      </w:r>
      <w:r w:rsidR="00617F97" w:rsidRPr="00E51F8E">
        <w:rPr>
          <w:rFonts w:cstheme="minorHAnsi"/>
          <w:szCs w:val="23"/>
        </w:rPr>
        <w:t xml:space="preserve">ndicators were </w:t>
      </w:r>
      <w:r w:rsidRPr="00E51F8E">
        <w:rPr>
          <w:rFonts w:cstheme="minorHAnsi"/>
          <w:szCs w:val="23"/>
        </w:rPr>
        <w:t>i</w:t>
      </w:r>
      <w:r w:rsidR="00617F97" w:rsidRPr="00E51F8E">
        <w:rPr>
          <w:rFonts w:cstheme="minorHAnsi"/>
          <w:szCs w:val="23"/>
        </w:rPr>
        <w:t>n place from the beginning of the program. The overarching AIP-R</w:t>
      </w:r>
      <w:r w:rsidR="00352331" w:rsidRPr="00E51F8E">
        <w:rPr>
          <w:rFonts w:cstheme="minorHAnsi"/>
          <w:szCs w:val="23"/>
        </w:rPr>
        <w:t>ural</w:t>
      </w:r>
      <w:r w:rsidR="00617F97" w:rsidRPr="00E51F8E">
        <w:rPr>
          <w:rFonts w:cstheme="minorHAnsi"/>
          <w:szCs w:val="23"/>
        </w:rPr>
        <w:t xml:space="preserve"> goal was</w:t>
      </w:r>
      <w:r w:rsidRPr="00E51F8E">
        <w:rPr>
          <w:rFonts w:cstheme="minorHAnsi"/>
          <w:szCs w:val="23"/>
        </w:rPr>
        <w:t xml:space="preserve"> simple and clear, wi</w:t>
      </w:r>
      <w:r w:rsidR="00617F97" w:rsidRPr="00E51F8E">
        <w:rPr>
          <w:rFonts w:cstheme="minorHAnsi"/>
          <w:szCs w:val="23"/>
        </w:rPr>
        <w:t xml:space="preserve">th 8 KPIs flowing from it and </w:t>
      </w:r>
      <w:r w:rsidRPr="00E51F8E">
        <w:rPr>
          <w:rFonts w:cstheme="minorHAnsi"/>
          <w:szCs w:val="23"/>
        </w:rPr>
        <w:t>monitoring</w:t>
      </w:r>
      <w:r w:rsidR="00617F97" w:rsidRPr="00E51F8E">
        <w:rPr>
          <w:rFonts w:cstheme="minorHAnsi"/>
          <w:szCs w:val="23"/>
        </w:rPr>
        <w:t xml:space="preserve"> at its core</w:t>
      </w:r>
      <w:r w:rsidRPr="00E51F8E">
        <w:rPr>
          <w:rFonts w:cstheme="minorHAnsi"/>
          <w:szCs w:val="23"/>
        </w:rPr>
        <w:t xml:space="preserve">. </w:t>
      </w:r>
      <w:bookmarkStart w:id="3" w:name="_Hlk515538922"/>
      <w:r w:rsidRPr="00E51F8E">
        <w:rPr>
          <w:rFonts w:cstheme="minorHAnsi"/>
          <w:szCs w:val="23"/>
        </w:rPr>
        <w:t xml:space="preserve">The monitoring focus </w:t>
      </w:r>
      <w:r w:rsidR="00352331" w:rsidRPr="00E51F8E">
        <w:rPr>
          <w:rFonts w:cstheme="minorHAnsi"/>
          <w:szCs w:val="23"/>
        </w:rPr>
        <w:t>wa</w:t>
      </w:r>
      <w:r w:rsidRPr="00E51F8E">
        <w:rPr>
          <w:rFonts w:cstheme="minorHAnsi"/>
          <w:szCs w:val="23"/>
        </w:rPr>
        <w:t>s on program outcomes, not just outputs but at a realistic level of expected accomplishment.</w:t>
      </w:r>
      <w:bookmarkEnd w:id="3"/>
    </w:p>
    <w:p w:rsidR="0099762D" w:rsidRPr="00E51F8E" w:rsidRDefault="00842261" w:rsidP="0099762D">
      <w:pPr>
        <w:rPr>
          <w:rFonts w:cstheme="minorHAnsi"/>
          <w:spacing w:val="-2"/>
          <w:szCs w:val="23"/>
        </w:rPr>
      </w:pPr>
      <w:bookmarkStart w:id="4" w:name="_Hlk515539056"/>
      <w:r w:rsidRPr="00E51F8E">
        <w:rPr>
          <w:rFonts w:cstheme="minorHAnsi"/>
          <w:spacing w:val="-2"/>
          <w:szCs w:val="23"/>
        </w:rPr>
        <w:t>The funding committed to M&amp;E was</w:t>
      </w:r>
      <w:r w:rsidR="0099762D" w:rsidRPr="00E51F8E">
        <w:rPr>
          <w:rFonts w:cstheme="minorHAnsi"/>
          <w:spacing w:val="-2"/>
          <w:szCs w:val="23"/>
        </w:rPr>
        <w:t xml:space="preserve"> approximately 7.5 % of total value. This is relatively high when compared to most other Australian aid investments, especially for an investment of this value, but not out of proportion given the data and analytic intensity of the intervention model. </w:t>
      </w:r>
    </w:p>
    <w:p w:rsidR="0099762D" w:rsidRPr="00E51F8E" w:rsidRDefault="0099762D" w:rsidP="0099762D">
      <w:pPr>
        <w:rPr>
          <w:rFonts w:cstheme="minorHAnsi"/>
          <w:szCs w:val="23"/>
        </w:rPr>
      </w:pPr>
      <w:r w:rsidRPr="00E51F8E">
        <w:rPr>
          <w:rFonts w:cstheme="minorHAnsi"/>
          <w:szCs w:val="23"/>
        </w:rPr>
        <w:t>In part</w:t>
      </w:r>
      <w:r w:rsidR="00842261" w:rsidRPr="00E51F8E">
        <w:rPr>
          <w:rFonts w:cstheme="minorHAnsi"/>
          <w:szCs w:val="23"/>
        </w:rPr>
        <w:t>,</w:t>
      </w:r>
      <w:r w:rsidRPr="00E51F8E">
        <w:rPr>
          <w:rFonts w:cstheme="minorHAnsi"/>
          <w:szCs w:val="23"/>
        </w:rPr>
        <w:t xml:space="preserve"> due to the time taken by the design phase, the MC had to request </w:t>
      </w:r>
      <w:r w:rsidR="00352331" w:rsidRPr="00E51F8E">
        <w:rPr>
          <w:rFonts w:cstheme="minorHAnsi"/>
          <w:szCs w:val="23"/>
        </w:rPr>
        <w:t xml:space="preserve">an extension of 6 months and </w:t>
      </w:r>
      <w:r w:rsidRPr="00E51F8E">
        <w:rPr>
          <w:rFonts w:cstheme="minorHAnsi"/>
          <w:szCs w:val="23"/>
        </w:rPr>
        <w:t xml:space="preserve">additional </w:t>
      </w:r>
      <w:r w:rsidR="00617F97" w:rsidRPr="00E51F8E">
        <w:rPr>
          <w:rFonts w:cstheme="minorHAnsi"/>
          <w:szCs w:val="23"/>
        </w:rPr>
        <w:t xml:space="preserve">human </w:t>
      </w:r>
      <w:r w:rsidRPr="00E51F8E">
        <w:rPr>
          <w:rFonts w:cstheme="minorHAnsi"/>
          <w:szCs w:val="23"/>
        </w:rPr>
        <w:t>resources to realistically plan for meeting targets.</w:t>
      </w:r>
      <w:r w:rsidRPr="00E51F8E">
        <w:rPr>
          <w:rFonts w:cstheme="minorHAnsi"/>
          <w:spacing w:val="-2"/>
          <w:szCs w:val="23"/>
        </w:rPr>
        <w:t xml:space="preserve"> DFAT considered this worthwhile an</w:t>
      </w:r>
      <w:r w:rsidR="00617F97" w:rsidRPr="00E51F8E">
        <w:rPr>
          <w:rFonts w:cstheme="minorHAnsi"/>
          <w:spacing w:val="-2"/>
          <w:szCs w:val="23"/>
        </w:rPr>
        <w:t xml:space="preserve">d agreed to </w:t>
      </w:r>
      <w:r w:rsidR="00BB70DF" w:rsidRPr="00E51F8E">
        <w:rPr>
          <w:rFonts w:cstheme="minorHAnsi"/>
          <w:spacing w:val="-2"/>
          <w:szCs w:val="23"/>
        </w:rPr>
        <w:t xml:space="preserve">the </w:t>
      </w:r>
      <w:r w:rsidR="00352331" w:rsidRPr="00E51F8E">
        <w:rPr>
          <w:rFonts w:cstheme="minorHAnsi"/>
          <w:spacing w:val="-2"/>
          <w:szCs w:val="23"/>
        </w:rPr>
        <w:t xml:space="preserve">extension and </w:t>
      </w:r>
      <w:r w:rsidR="00617F97" w:rsidRPr="00E51F8E">
        <w:rPr>
          <w:rFonts w:cstheme="minorHAnsi"/>
          <w:spacing w:val="-2"/>
          <w:szCs w:val="23"/>
        </w:rPr>
        <w:t>reallocation of funds towards this purpose within the budget parameters</w:t>
      </w:r>
      <w:r w:rsidRPr="00E51F8E">
        <w:rPr>
          <w:rFonts w:cstheme="minorHAnsi"/>
          <w:spacing w:val="-2"/>
          <w:szCs w:val="23"/>
        </w:rPr>
        <w:t xml:space="preserve">. A </w:t>
      </w:r>
      <w:r w:rsidRPr="00E51F8E">
        <w:rPr>
          <w:rFonts w:cstheme="minorHAnsi"/>
          <w:szCs w:val="23"/>
        </w:rPr>
        <w:t>significant build-up of M&amp;E personnel subsequently</w:t>
      </w:r>
      <w:r w:rsidR="00617F97" w:rsidRPr="00E51F8E">
        <w:rPr>
          <w:rFonts w:cstheme="minorHAnsi"/>
          <w:szCs w:val="23"/>
        </w:rPr>
        <w:t xml:space="preserve"> took place. Originally, </w:t>
      </w:r>
      <w:r w:rsidRPr="00E51F8E">
        <w:rPr>
          <w:rFonts w:cstheme="minorHAnsi"/>
          <w:szCs w:val="23"/>
        </w:rPr>
        <w:t xml:space="preserve">two results management specialists were planned for; </w:t>
      </w:r>
      <w:r w:rsidR="00EE69AE" w:rsidRPr="00E51F8E">
        <w:rPr>
          <w:rFonts w:cstheme="minorHAnsi"/>
          <w:szCs w:val="23"/>
        </w:rPr>
        <w:t xml:space="preserve">however the team gradually grew to </w:t>
      </w:r>
      <w:r w:rsidRPr="00E51F8E">
        <w:rPr>
          <w:rFonts w:cstheme="minorHAnsi"/>
          <w:szCs w:val="23"/>
        </w:rPr>
        <w:t>nearly 15 spe</w:t>
      </w:r>
      <w:r w:rsidR="00EE69AE" w:rsidRPr="00E51F8E">
        <w:rPr>
          <w:rFonts w:cstheme="minorHAnsi"/>
          <w:szCs w:val="23"/>
        </w:rPr>
        <w:t xml:space="preserve">cialists, working with </w:t>
      </w:r>
      <w:r w:rsidRPr="00E51F8E">
        <w:rPr>
          <w:rFonts w:cstheme="minorHAnsi"/>
          <w:szCs w:val="23"/>
        </w:rPr>
        <w:t>more than 70 implementation staff.</w:t>
      </w:r>
      <w:bookmarkStart w:id="5" w:name="_Hlk515538998"/>
      <w:bookmarkStart w:id="6" w:name="_Hlk515539079"/>
      <w:bookmarkEnd w:id="4"/>
    </w:p>
    <w:p w:rsidR="0099762D" w:rsidRPr="00E51F8E" w:rsidRDefault="00EE69AE" w:rsidP="0099762D">
      <w:pPr>
        <w:rPr>
          <w:rFonts w:cstheme="minorHAnsi"/>
          <w:spacing w:val="-4"/>
          <w:szCs w:val="23"/>
        </w:rPr>
      </w:pPr>
      <w:r w:rsidRPr="00E51F8E">
        <w:rPr>
          <w:rFonts w:cstheme="minorHAnsi"/>
          <w:szCs w:val="23"/>
        </w:rPr>
        <w:t xml:space="preserve">By the end of 2018, </w:t>
      </w:r>
      <w:r w:rsidR="0099762D" w:rsidRPr="00E51F8E">
        <w:rPr>
          <w:rFonts w:cstheme="minorHAnsi"/>
          <w:szCs w:val="23"/>
        </w:rPr>
        <w:t xml:space="preserve">DFAT, MC and </w:t>
      </w:r>
      <w:r w:rsidRPr="00E51F8E">
        <w:rPr>
          <w:rFonts w:cstheme="minorHAnsi"/>
          <w:szCs w:val="23"/>
        </w:rPr>
        <w:t xml:space="preserve">local partner organisations </w:t>
      </w:r>
      <w:r w:rsidR="0099762D" w:rsidRPr="00E51F8E">
        <w:rPr>
          <w:rFonts w:cstheme="minorHAnsi"/>
          <w:szCs w:val="23"/>
        </w:rPr>
        <w:t>all recognize</w:t>
      </w:r>
      <w:r w:rsidR="00842261" w:rsidRPr="00E51F8E">
        <w:rPr>
          <w:rFonts w:cstheme="minorHAnsi"/>
          <w:szCs w:val="23"/>
        </w:rPr>
        <w:t>d</w:t>
      </w:r>
      <w:r w:rsidR="0099762D" w:rsidRPr="00E51F8E">
        <w:rPr>
          <w:rFonts w:cstheme="minorHAnsi"/>
          <w:szCs w:val="23"/>
        </w:rPr>
        <w:t xml:space="preserve"> tha</w:t>
      </w:r>
      <w:r w:rsidRPr="00E51F8E">
        <w:rPr>
          <w:rFonts w:cstheme="minorHAnsi"/>
          <w:szCs w:val="23"/>
        </w:rPr>
        <w:t>t relevant, robust data ‘belonged</w:t>
      </w:r>
      <w:r w:rsidR="0099762D" w:rsidRPr="00E51F8E">
        <w:rPr>
          <w:rFonts w:cstheme="minorHAnsi"/>
          <w:szCs w:val="23"/>
        </w:rPr>
        <w:t xml:space="preserve"> to everyone’ associated with the investment.</w:t>
      </w:r>
      <w:bookmarkEnd w:id="5"/>
      <w:r w:rsidR="0099762D" w:rsidRPr="00E51F8E">
        <w:rPr>
          <w:rFonts w:cstheme="minorHAnsi"/>
          <w:szCs w:val="23"/>
        </w:rPr>
        <w:t xml:space="preserve"> </w:t>
      </w:r>
      <w:r w:rsidR="00940575" w:rsidRPr="00E51F8E">
        <w:rPr>
          <w:rFonts w:cstheme="minorHAnsi"/>
          <w:spacing w:val="-4"/>
          <w:szCs w:val="23"/>
        </w:rPr>
        <w:t>DFAT P</w:t>
      </w:r>
      <w:r w:rsidRPr="00E51F8E">
        <w:rPr>
          <w:rFonts w:cstheme="minorHAnsi"/>
          <w:spacing w:val="-4"/>
          <w:szCs w:val="23"/>
        </w:rPr>
        <w:t>ost was</w:t>
      </w:r>
      <w:r w:rsidR="0099762D" w:rsidRPr="00E51F8E">
        <w:rPr>
          <w:rFonts w:cstheme="minorHAnsi"/>
          <w:spacing w:val="-4"/>
          <w:szCs w:val="23"/>
        </w:rPr>
        <w:t xml:space="preserve"> actively engaged in using the monitoring system and encouraging further improvements.</w:t>
      </w:r>
      <w:bookmarkEnd w:id="6"/>
      <w:r w:rsidRPr="00E51F8E">
        <w:rPr>
          <w:rFonts w:cstheme="minorHAnsi"/>
          <w:spacing w:val="-4"/>
          <w:szCs w:val="23"/>
        </w:rPr>
        <w:t xml:space="preserve"> DFAT staff who work</w:t>
      </w:r>
      <w:r w:rsidR="00352331" w:rsidRPr="00E51F8E">
        <w:rPr>
          <w:rFonts w:cstheme="minorHAnsi"/>
          <w:spacing w:val="-4"/>
          <w:szCs w:val="23"/>
        </w:rPr>
        <w:t>ed</w:t>
      </w:r>
      <w:r w:rsidRPr="00E51F8E">
        <w:rPr>
          <w:rFonts w:cstheme="minorHAnsi"/>
          <w:spacing w:val="-4"/>
          <w:szCs w:val="23"/>
        </w:rPr>
        <w:t xml:space="preserve"> on the investment underwent</w:t>
      </w:r>
      <w:r w:rsidRPr="00E51F8E">
        <w:rPr>
          <w:rFonts w:cstheme="minorHAnsi"/>
          <w:szCs w:val="23"/>
        </w:rPr>
        <w:t xml:space="preserve"> one week</w:t>
      </w:r>
      <w:r w:rsidR="0099762D" w:rsidRPr="00E51F8E">
        <w:rPr>
          <w:rFonts w:cstheme="minorHAnsi"/>
          <w:szCs w:val="23"/>
        </w:rPr>
        <w:t xml:space="preserve"> of results management training.</w:t>
      </w:r>
    </w:p>
    <w:p w:rsidR="0099762D" w:rsidRPr="00E51F8E" w:rsidRDefault="0099762D" w:rsidP="0099762D">
      <w:pPr>
        <w:rPr>
          <w:rFonts w:cstheme="minorHAnsi"/>
          <w:szCs w:val="23"/>
        </w:rPr>
      </w:pPr>
      <w:r w:rsidRPr="00E51F8E">
        <w:rPr>
          <w:rFonts w:cstheme="minorHAnsi"/>
          <w:spacing w:val="-2"/>
          <w:szCs w:val="23"/>
        </w:rPr>
        <w:t>DFAT and the AIP-R</w:t>
      </w:r>
      <w:r w:rsidR="00352331" w:rsidRPr="00E51F8E">
        <w:rPr>
          <w:rFonts w:cstheme="minorHAnsi"/>
          <w:spacing w:val="-2"/>
          <w:szCs w:val="23"/>
        </w:rPr>
        <w:t>ural</w:t>
      </w:r>
      <w:r w:rsidRPr="00E51F8E">
        <w:rPr>
          <w:rFonts w:cstheme="minorHAnsi"/>
          <w:spacing w:val="-2"/>
          <w:szCs w:val="23"/>
        </w:rPr>
        <w:t xml:space="preserve"> MC team jointly place</w:t>
      </w:r>
      <w:r w:rsidR="00842261" w:rsidRPr="00E51F8E">
        <w:rPr>
          <w:rFonts w:cstheme="minorHAnsi"/>
          <w:spacing w:val="-2"/>
          <w:szCs w:val="23"/>
        </w:rPr>
        <w:t>d</w:t>
      </w:r>
      <w:r w:rsidRPr="00E51F8E">
        <w:rPr>
          <w:rFonts w:cstheme="minorHAnsi"/>
          <w:spacing w:val="-2"/>
          <w:szCs w:val="23"/>
        </w:rPr>
        <w:t xml:space="preserve"> high value on M&amp;E capacity building and mutual learning. Staff on both sides exhibit</w:t>
      </w:r>
      <w:r w:rsidR="00EE69AE" w:rsidRPr="00E51F8E">
        <w:rPr>
          <w:rFonts w:cstheme="minorHAnsi"/>
          <w:spacing w:val="-2"/>
          <w:szCs w:val="23"/>
        </w:rPr>
        <w:t>ed</w:t>
      </w:r>
      <w:r w:rsidRPr="00E51F8E">
        <w:rPr>
          <w:rFonts w:cstheme="minorHAnsi"/>
          <w:spacing w:val="-2"/>
          <w:szCs w:val="23"/>
        </w:rPr>
        <w:t xml:space="preserve"> a will</w:t>
      </w:r>
      <w:r w:rsidR="00EE69AE" w:rsidRPr="00E51F8E">
        <w:rPr>
          <w:rFonts w:cstheme="minorHAnsi"/>
          <w:spacing w:val="-2"/>
          <w:szCs w:val="23"/>
        </w:rPr>
        <w:t xml:space="preserve">ingness to accept mistakes to </w:t>
      </w:r>
      <w:r w:rsidR="00842261" w:rsidRPr="00E51F8E">
        <w:rPr>
          <w:rFonts w:cstheme="minorHAnsi"/>
          <w:spacing w:val="-2"/>
          <w:szCs w:val="23"/>
        </w:rPr>
        <w:t>inform improv</w:t>
      </w:r>
      <w:r w:rsidR="00940575" w:rsidRPr="00E51F8E">
        <w:rPr>
          <w:rFonts w:cstheme="minorHAnsi"/>
          <w:spacing w:val="-2"/>
          <w:szCs w:val="23"/>
        </w:rPr>
        <w:t>e</w:t>
      </w:r>
      <w:r w:rsidR="00842261" w:rsidRPr="00E51F8E">
        <w:rPr>
          <w:rFonts w:cstheme="minorHAnsi"/>
          <w:spacing w:val="-2"/>
          <w:szCs w:val="23"/>
        </w:rPr>
        <w:t>ments</w:t>
      </w:r>
      <w:r w:rsidRPr="00E51F8E">
        <w:rPr>
          <w:rFonts w:cstheme="minorHAnsi"/>
          <w:spacing w:val="-2"/>
          <w:szCs w:val="23"/>
        </w:rPr>
        <w:t xml:space="preserve">. </w:t>
      </w:r>
      <w:r w:rsidRPr="00E51F8E">
        <w:rPr>
          <w:rFonts w:cstheme="minorHAnsi"/>
          <w:szCs w:val="23"/>
        </w:rPr>
        <w:t>DFAT took a deliberatively adaptive approach to managemen</w:t>
      </w:r>
      <w:r w:rsidR="00EE69AE" w:rsidRPr="00E51F8E">
        <w:rPr>
          <w:rFonts w:cstheme="minorHAnsi"/>
          <w:szCs w:val="23"/>
        </w:rPr>
        <w:t>t, and DFAT staff remain</w:t>
      </w:r>
      <w:r w:rsidR="00352331" w:rsidRPr="00E51F8E">
        <w:rPr>
          <w:rFonts w:cstheme="minorHAnsi"/>
          <w:szCs w:val="23"/>
        </w:rPr>
        <w:t>ed</w:t>
      </w:r>
      <w:r w:rsidR="00EE69AE" w:rsidRPr="00E51F8E">
        <w:rPr>
          <w:rFonts w:cstheme="minorHAnsi"/>
          <w:szCs w:val="23"/>
        </w:rPr>
        <w:t xml:space="preserve"> </w:t>
      </w:r>
      <w:r w:rsidRPr="00E51F8E">
        <w:rPr>
          <w:rFonts w:cstheme="minorHAnsi"/>
          <w:szCs w:val="23"/>
        </w:rPr>
        <w:t>intimately inv</w:t>
      </w:r>
      <w:r w:rsidR="00EE69AE" w:rsidRPr="00E51F8E">
        <w:rPr>
          <w:rFonts w:cstheme="minorHAnsi"/>
          <w:szCs w:val="23"/>
        </w:rPr>
        <w:t>olved in understanding the M&amp;E objectives of the investment</w:t>
      </w:r>
      <w:r w:rsidRPr="00E51F8E">
        <w:rPr>
          <w:rFonts w:cstheme="minorHAnsi"/>
          <w:szCs w:val="23"/>
        </w:rPr>
        <w:t xml:space="preserve">. The investment design articulated </w:t>
      </w:r>
      <w:r w:rsidR="00EE69AE" w:rsidRPr="00E51F8E">
        <w:rPr>
          <w:rFonts w:cstheme="minorHAnsi"/>
          <w:szCs w:val="23"/>
        </w:rPr>
        <w:t xml:space="preserve">that the program could tolerate a failure </w:t>
      </w:r>
    </w:p>
    <w:p w:rsidR="002734DA" w:rsidRDefault="002734DA" w:rsidP="0099762D">
      <w:pPr>
        <w:rPr>
          <w:rFonts w:cstheme="minorHAnsi"/>
          <w:color w:val="auto"/>
          <w:spacing w:val="-2"/>
          <w:szCs w:val="23"/>
        </w:rPr>
      </w:pPr>
      <w:bookmarkStart w:id="7" w:name="_Hlk515539091"/>
    </w:p>
    <w:p w:rsidR="002734DA" w:rsidRDefault="002734DA" w:rsidP="0099762D">
      <w:pPr>
        <w:rPr>
          <w:rFonts w:cstheme="minorHAnsi"/>
          <w:color w:val="auto"/>
          <w:spacing w:val="-2"/>
          <w:szCs w:val="23"/>
        </w:rPr>
      </w:pPr>
    </w:p>
    <w:p w:rsidR="002734DA" w:rsidRDefault="002734DA" w:rsidP="0099762D">
      <w:pPr>
        <w:rPr>
          <w:rFonts w:cstheme="minorHAnsi"/>
          <w:color w:val="auto"/>
          <w:spacing w:val="-2"/>
          <w:szCs w:val="23"/>
        </w:rPr>
      </w:pPr>
    </w:p>
    <w:p w:rsidR="002734DA" w:rsidRDefault="002734DA" w:rsidP="0099762D">
      <w:pPr>
        <w:rPr>
          <w:rFonts w:cstheme="minorHAnsi"/>
          <w:color w:val="auto"/>
          <w:spacing w:val="-2"/>
          <w:szCs w:val="23"/>
        </w:rPr>
      </w:pPr>
    </w:p>
    <w:p w:rsidR="002734DA" w:rsidRDefault="002734DA" w:rsidP="0099762D">
      <w:pPr>
        <w:rPr>
          <w:rFonts w:cstheme="minorHAnsi"/>
          <w:color w:val="auto"/>
          <w:spacing w:val="-2"/>
          <w:szCs w:val="23"/>
        </w:rPr>
      </w:pPr>
    </w:p>
    <w:p w:rsidR="002734DA" w:rsidRDefault="002734DA" w:rsidP="0099762D">
      <w:pPr>
        <w:rPr>
          <w:rFonts w:cstheme="minorHAnsi"/>
          <w:color w:val="auto"/>
          <w:spacing w:val="-2"/>
          <w:szCs w:val="23"/>
        </w:rPr>
      </w:pPr>
    </w:p>
    <w:p w:rsidR="002734DA" w:rsidRDefault="002734DA" w:rsidP="0099762D">
      <w:pPr>
        <w:rPr>
          <w:rFonts w:cstheme="minorHAnsi"/>
          <w:color w:val="auto"/>
          <w:spacing w:val="-2"/>
          <w:szCs w:val="23"/>
        </w:rPr>
      </w:pPr>
    </w:p>
    <w:p w:rsidR="004D6447" w:rsidRDefault="004D6447" w:rsidP="0099762D">
      <w:pPr>
        <w:rPr>
          <w:rFonts w:cstheme="minorHAnsi"/>
          <w:color w:val="auto"/>
          <w:spacing w:val="-2"/>
          <w:szCs w:val="23"/>
        </w:rPr>
      </w:pPr>
    </w:p>
    <w:p w:rsidR="00940575" w:rsidRPr="00E51F8E" w:rsidRDefault="00940575" w:rsidP="0099762D">
      <w:pPr>
        <w:rPr>
          <w:rFonts w:cstheme="minorHAnsi"/>
          <w:szCs w:val="23"/>
        </w:rPr>
      </w:pPr>
      <w:r w:rsidRPr="00E51F8E">
        <w:rPr>
          <w:rFonts w:cstheme="minorHAnsi"/>
          <w:szCs w:val="23"/>
        </w:rPr>
        <w:t xml:space="preserve">rate of up to 30 percent, to ensure an appropriate balance between innovation, strategic risk taking and value for money. </w:t>
      </w:r>
    </w:p>
    <w:p w:rsidR="0099762D" w:rsidRPr="00E51F8E" w:rsidRDefault="0054090F" w:rsidP="0099762D">
      <w:pPr>
        <w:rPr>
          <w:rFonts w:cstheme="minorHAnsi"/>
          <w:spacing w:val="-2"/>
          <w:szCs w:val="23"/>
        </w:rPr>
      </w:pPr>
      <w:r w:rsidRPr="00E51F8E">
        <w:rPr>
          <w:noProof/>
          <w:lang w:eastAsia="en-AU"/>
        </w:rPr>
        <mc:AlternateContent>
          <mc:Choice Requires="wpg">
            <w:drawing>
              <wp:anchor distT="0" distB="0" distL="114300" distR="114300" simplePos="0" relativeHeight="251659264" behindDoc="1" locked="0" layoutInCell="1" allowOverlap="1" wp14:anchorId="22E64D96" wp14:editId="783B3893">
                <wp:simplePos x="0" y="0"/>
                <wp:positionH relativeFrom="column">
                  <wp:posOffset>3907790</wp:posOffset>
                </wp:positionH>
                <wp:positionV relativeFrom="paragraph">
                  <wp:posOffset>15240</wp:posOffset>
                </wp:positionV>
                <wp:extent cx="2457450" cy="3369945"/>
                <wp:effectExtent l="0" t="0" r="0" b="1905"/>
                <wp:wrapTight wrapText="bothSides">
                  <wp:wrapPolygon edited="0">
                    <wp:start x="0" y="0"/>
                    <wp:lineTo x="0" y="21490"/>
                    <wp:lineTo x="21433" y="21490"/>
                    <wp:lineTo x="21433" y="0"/>
                    <wp:lineTo x="0" y="0"/>
                  </wp:wrapPolygon>
                </wp:wrapTight>
                <wp:docPr id="2" name="Group 2"/>
                <wp:cNvGraphicFramePr/>
                <a:graphic xmlns:a="http://schemas.openxmlformats.org/drawingml/2006/main">
                  <a:graphicData uri="http://schemas.microsoft.com/office/word/2010/wordprocessingGroup">
                    <wpg:wgp>
                      <wpg:cNvGrpSpPr/>
                      <wpg:grpSpPr>
                        <a:xfrm>
                          <a:off x="0" y="0"/>
                          <a:ext cx="2457450" cy="3369945"/>
                          <a:chOff x="0" y="0"/>
                          <a:chExt cx="2457450" cy="3369733"/>
                        </a:xfrm>
                      </wpg:grpSpPr>
                      <wps:wsp>
                        <wps:cNvPr id="149" name="Rectangle 149"/>
                        <wps:cNvSpPr/>
                        <wps:spPr>
                          <a:xfrm>
                            <a:off x="0" y="0"/>
                            <a:ext cx="2457450" cy="3369733"/>
                          </a:xfrm>
                          <a:prstGeom prst="rect">
                            <a:avLst/>
                          </a:prstGeom>
                          <a:solidFill>
                            <a:srgbClr val="ECECEC"/>
                          </a:solidFill>
                          <a:ln w="12700" cap="flat" cmpd="sng" algn="ctr">
                            <a:noFill/>
                            <a:prstDash val="solid"/>
                            <a:miter lim="800000"/>
                          </a:ln>
                          <a:effectLst/>
                        </wps:spPr>
                        <wps:txbx>
                          <w:txbxContent>
                            <w:p w:rsidR="00FC0F46" w:rsidRPr="004F55B3" w:rsidRDefault="00FC0F46" w:rsidP="0099762D">
                              <w:pPr>
                                <w:rPr>
                                  <w:rFonts w:ascii="Franklin Gothic Book" w:hAnsi="Franklin Gothic Book"/>
                                  <w:color w:val="005C66" w:themeColor="accent3" w:themeShade="BF"/>
                                  <w:sz w:val="20"/>
                                </w:rPr>
                              </w:pPr>
                              <w:r w:rsidRPr="004F55B3">
                                <w:rPr>
                                  <w:rFonts w:ascii="Franklin Gothic Book" w:hAnsi="Franklin Gothic Book"/>
                                  <w:color w:val="005C66" w:themeColor="accent3" w:themeShade="BF"/>
                                  <w:sz w:val="20"/>
                                </w:rPr>
                                <w:t>Development points for the monitoring system (including AQC scores)</w:t>
                              </w:r>
                            </w:p>
                            <w:p w:rsidR="00FC0F46" w:rsidRDefault="00FC0F46" w:rsidP="0099762D">
                              <w:pPr>
                                <w:spacing w:before="240" w:after="60"/>
                                <w:ind w:left="672"/>
                                <w:rPr>
                                  <w:rFonts w:ascii="Franklin Gothic Book" w:hAnsi="Franklin Gothic Book"/>
                                  <w:color w:val="ED680F"/>
                                  <w:sz w:val="28"/>
                                </w:rPr>
                              </w:pPr>
                              <w:r>
                                <w:rPr>
                                  <w:rFonts w:ascii="Franklin Gothic Book" w:hAnsi="Franklin Gothic Book"/>
                                  <w:color w:val="ED680F"/>
                                  <w:sz w:val="28"/>
                                </w:rPr>
                                <w:t>2012</w:t>
                              </w:r>
                            </w:p>
                            <w:p w:rsidR="00FC0F46" w:rsidRDefault="00FC0F46" w:rsidP="0099762D">
                              <w:pPr>
                                <w:ind w:left="672"/>
                                <w:rPr>
                                  <w:rFonts w:ascii="Franklin Gothic Book" w:hAnsi="Franklin Gothic Book"/>
                                  <w:color w:val="2F1503"/>
                                  <w:sz w:val="20"/>
                                  <w:szCs w:val="18"/>
                                </w:rPr>
                              </w:pPr>
                              <w:r>
                                <w:rPr>
                                  <w:rFonts w:ascii="Franklin Gothic Book" w:hAnsi="Franklin Gothic Book"/>
                                  <w:color w:val="2F1503"/>
                                  <w:sz w:val="20"/>
                                  <w:szCs w:val="18"/>
                                </w:rPr>
                                <w:t>Design process commences</w:t>
                              </w:r>
                            </w:p>
                            <w:p w:rsidR="00FC0F46" w:rsidRDefault="00FC0F46" w:rsidP="0099762D">
                              <w:pPr>
                                <w:spacing w:before="240" w:after="60"/>
                                <w:ind w:left="672"/>
                                <w:rPr>
                                  <w:rFonts w:ascii="Franklin Gothic Book" w:hAnsi="Franklin Gothic Book"/>
                                  <w:color w:val="ED680F"/>
                                  <w:sz w:val="28"/>
                                </w:rPr>
                              </w:pPr>
                              <w:r>
                                <w:rPr>
                                  <w:rFonts w:ascii="Franklin Gothic Book" w:hAnsi="Franklin Gothic Book"/>
                                  <w:color w:val="ED680F"/>
                                  <w:sz w:val="28"/>
                                </w:rPr>
                                <w:t>2015</w:t>
                              </w:r>
                            </w:p>
                            <w:p w:rsidR="00FC0F46" w:rsidRDefault="00FC0F46" w:rsidP="0099762D">
                              <w:pPr>
                                <w:ind w:left="672"/>
                                <w:rPr>
                                  <w:rFonts w:ascii="Franklin Gothic Book" w:hAnsi="Franklin Gothic Book"/>
                                  <w:color w:val="2F1503"/>
                                  <w:sz w:val="20"/>
                                  <w:szCs w:val="18"/>
                                </w:rPr>
                              </w:pPr>
                              <w:r>
                                <w:rPr>
                                  <w:rFonts w:ascii="Franklin Gothic Book" w:hAnsi="Franklin Gothic Book"/>
                                  <w:color w:val="2F1503"/>
                                  <w:sz w:val="20"/>
                                  <w:szCs w:val="18"/>
                                </w:rPr>
                                <w:t>AQC rating, M&amp;E: 4</w:t>
                              </w:r>
                            </w:p>
                            <w:p w:rsidR="00FC0F46" w:rsidRDefault="00FC0F46" w:rsidP="0099762D">
                              <w:pPr>
                                <w:spacing w:before="320" w:after="60"/>
                                <w:ind w:left="675"/>
                                <w:rPr>
                                  <w:rFonts w:ascii="Franklin Gothic Book" w:hAnsi="Franklin Gothic Book"/>
                                  <w:color w:val="ED680F"/>
                                  <w:sz w:val="28"/>
                                </w:rPr>
                              </w:pPr>
                              <w:r>
                                <w:rPr>
                                  <w:rFonts w:ascii="Franklin Gothic Book" w:hAnsi="Franklin Gothic Book"/>
                                  <w:color w:val="ED680F"/>
                                  <w:sz w:val="28"/>
                                </w:rPr>
                                <w:t>2016</w:t>
                              </w:r>
                            </w:p>
                            <w:p w:rsidR="00FC0F46" w:rsidRDefault="00FC0F46" w:rsidP="0099762D">
                              <w:pPr>
                                <w:ind w:left="672"/>
                                <w:rPr>
                                  <w:rFonts w:ascii="Franklin Gothic Book" w:hAnsi="Franklin Gothic Book"/>
                                  <w:color w:val="2F1503"/>
                                  <w:sz w:val="20"/>
                                  <w:szCs w:val="18"/>
                                </w:rPr>
                              </w:pPr>
                              <w:r>
                                <w:rPr>
                                  <w:rFonts w:ascii="Franklin Gothic Book" w:hAnsi="Franklin Gothic Book"/>
                                  <w:color w:val="2F1503"/>
                                  <w:sz w:val="20"/>
                                  <w:szCs w:val="18"/>
                                </w:rPr>
                                <w:t>AQC rating, M&amp;E: 6</w:t>
                              </w:r>
                            </w:p>
                            <w:p w:rsidR="00FC0F46" w:rsidRDefault="00FC0F46" w:rsidP="0099762D">
                              <w:pPr>
                                <w:spacing w:before="200" w:after="60"/>
                                <w:ind w:left="675"/>
                                <w:rPr>
                                  <w:rFonts w:ascii="Franklin Gothic Book" w:hAnsi="Franklin Gothic Book"/>
                                  <w:color w:val="ED680F"/>
                                  <w:sz w:val="28"/>
                                </w:rPr>
                              </w:pPr>
                              <w:r>
                                <w:rPr>
                                  <w:rFonts w:ascii="Franklin Gothic Book" w:hAnsi="Franklin Gothic Book"/>
                                  <w:color w:val="ED680F"/>
                                  <w:sz w:val="28"/>
                                </w:rPr>
                                <w:t>December 2016</w:t>
                              </w:r>
                            </w:p>
                            <w:p w:rsidR="00FC0F46" w:rsidRDefault="00FC0F46" w:rsidP="0099762D">
                              <w:pPr>
                                <w:ind w:left="672"/>
                                <w:rPr>
                                  <w:rFonts w:ascii="Franklin Gothic Book" w:hAnsi="Franklin Gothic Book"/>
                                  <w:color w:val="2F1503"/>
                                  <w:sz w:val="20"/>
                                  <w:szCs w:val="18"/>
                                </w:rPr>
                              </w:pPr>
                              <w:r>
                                <w:rPr>
                                  <w:rFonts w:ascii="Franklin Gothic Book" w:hAnsi="Franklin Gothic Book"/>
                                  <w:color w:val="2F1503"/>
                                  <w:sz w:val="20"/>
                                  <w:szCs w:val="18"/>
                                </w:rPr>
                                <w:t>Mid Term Review</w:t>
                              </w:r>
                            </w:p>
                            <w:p w:rsidR="00FC0F46" w:rsidRDefault="00FC0F46" w:rsidP="0099762D">
                              <w:pPr>
                                <w:spacing w:before="200" w:after="60"/>
                                <w:ind w:left="675"/>
                                <w:rPr>
                                  <w:rFonts w:ascii="Franklin Gothic Book" w:hAnsi="Franklin Gothic Book"/>
                                  <w:color w:val="ED680F"/>
                                  <w:sz w:val="28"/>
                                </w:rPr>
                              </w:pPr>
                              <w:r>
                                <w:rPr>
                                  <w:rFonts w:ascii="Franklin Gothic Book" w:hAnsi="Franklin Gothic Book"/>
                                  <w:color w:val="ED680F"/>
                                  <w:sz w:val="28"/>
                                </w:rPr>
                                <w:t>2017</w:t>
                              </w:r>
                            </w:p>
                            <w:p w:rsidR="00FC0F46" w:rsidRDefault="00FC0F46" w:rsidP="0099762D">
                              <w:pPr>
                                <w:ind w:left="672"/>
                                <w:rPr>
                                  <w:rFonts w:ascii="Franklin Gothic Book" w:hAnsi="Franklin Gothic Book"/>
                                  <w:color w:val="2F1503"/>
                                  <w:sz w:val="20"/>
                                  <w:szCs w:val="18"/>
                                </w:rPr>
                              </w:pPr>
                              <w:r>
                                <w:rPr>
                                  <w:rFonts w:ascii="Franklin Gothic Book" w:hAnsi="Franklin Gothic Book"/>
                                  <w:color w:val="2F1503"/>
                                  <w:sz w:val="20"/>
                                  <w:szCs w:val="18"/>
                                </w:rPr>
                                <w:t xml:space="preserve">AQC rating, M&amp;E: 6 </w:t>
                              </w:r>
                            </w:p>
                            <w:p w:rsidR="00FC0F46" w:rsidRDefault="00FC0F46" w:rsidP="0099762D">
                              <w:pPr>
                                <w:ind w:left="672"/>
                                <w:rPr>
                                  <w:rFonts w:ascii="Franklin Gothic Book" w:hAnsi="Franklin Gothic Book"/>
                                  <w:color w:val="2F1503"/>
                                  <w:sz w:val="20"/>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Arrow: Chevron 150"/>
                        <wps:cNvSpPr/>
                        <wps:spPr>
                          <a:xfrm rot="5400000">
                            <a:off x="-38100" y="708661"/>
                            <a:ext cx="613410" cy="290830"/>
                          </a:xfrm>
                          <a:prstGeom prst="chevron">
                            <a:avLst>
                              <a:gd name="adj" fmla="val 22775"/>
                            </a:avLst>
                          </a:prstGeom>
                          <a:solidFill>
                            <a:srgbClr val="ED7D31">
                              <a:alpha val="69804"/>
                            </a:srgbClr>
                          </a:solidFill>
                          <a:ln w="12700" cap="flat" cmpd="sng" algn="ctr">
                            <a:noFill/>
                            <a:prstDash val="solid"/>
                            <a:miter lim="800000"/>
                          </a:ln>
                          <a:effectLst/>
                        </wps:spPr>
                        <wps:txbx>
                          <w:txbxContent>
                            <w:p w:rsidR="00FC0F46" w:rsidRDefault="00FC0F46" w:rsidP="0099762D">
                              <w:pPr>
                                <w:jc w:val="center"/>
                                <w:rPr>
                                  <w:color w:val="000000"/>
                                  <w14:textFill>
                                    <w14:solidFill>
                                      <w14:srgbClr w14:val="000000">
                                        <w14:alpha w14:val="50000"/>
                                      </w14:srgbClr>
                                    </w14:solidFill>
                                  </w14:textFill>
                                </w:rPr>
                              </w:pPr>
                            </w:p>
                          </w:txbxContent>
                        </wps:txbx>
                        <wps:bodyPr rot="0" spcFirstLastPara="0" vert="vert270" wrap="square" lIns="36000" tIns="36000" rIns="36000" bIns="36000" numCol="1" spcCol="0" rtlCol="0" fromWordArt="0" anchor="ctr" anchorCtr="0" forceAA="0" compatLnSpc="1">
                          <a:prstTxWarp prst="textNoShape">
                            <a:avLst/>
                          </a:prstTxWarp>
                          <a:noAutofit/>
                        </wps:bodyPr>
                      </wps:wsp>
                      <wps:wsp>
                        <wps:cNvPr id="151" name="Arrow: Chevron 151"/>
                        <wps:cNvSpPr/>
                        <wps:spPr>
                          <a:xfrm rot="5400000">
                            <a:off x="-38100" y="1379221"/>
                            <a:ext cx="613410" cy="290830"/>
                          </a:xfrm>
                          <a:prstGeom prst="chevron">
                            <a:avLst>
                              <a:gd name="adj" fmla="val 22775"/>
                            </a:avLst>
                          </a:prstGeom>
                          <a:solidFill>
                            <a:srgbClr val="ED7D31">
                              <a:alpha val="70000"/>
                            </a:srgbClr>
                          </a:solidFill>
                          <a:ln w="12700" cap="flat" cmpd="sng" algn="ctr">
                            <a:noFill/>
                            <a:prstDash val="solid"/>
                            <a:miter lim="800000"/>
                          </a:ln>
                          <a:effectLst/>
                        </wps:spPr>
                        <wps:txbx>
                          <w:txbxContent>
                            <w:p w:rsidR="00FC0F46" w:rsidRDefault="00FC0F46" w:rsidP="0099762D">
                              <w:pPr>
                                <w:jc w:val="center"/>
                                <w:rPr>
                                  <w:color w:val="000000"/>
                                  <w14:textFill>
                                    <w14:solidFill>
                                      <w14:srgbClr w14:val="000000">
                                        <w14:alpha w14:val="50000"/>
                                      </w14:srgbClr>
                                    </w14:solidFill>
                                  </w14:textFill>
                                </w:rPr>
                              </w:pPr>
                            </w:p>
                          </w:txbxContent>
                        </wps:txbx>
                        <wps:bodyPr rot="0" spcFirstLastPara="0" vert="vert270" wrap="square" lIns="36000" tIns="36000" rIns="36000" bIns="36000" numCol="1" spcCol="0" rtlCol="0" fromWordArt="0" anchor="ctr" anchorCtr="0" forceAA="0" compatLnSpc="1">
                          <a:prstTxWarp prst="textNoShape">
                            <a:avLst/>
                          </a:prstTxWarp>
                          <a:noAutofit/>
                        </wps:bodyPr>
                      </wps:wsp>
                      <wps:wsp>
                        <wps:cNvPr id="152" name="Arrow: Chevron 152"/>
                        <wps:cNvSpPr/>
                        <wps:spPr>
                          <a:xfrm rot="5400000">
                            <a:off x="-38100" y="2057401"/>
                            <a:ext cx="613410" cy="290830"/>
                          </a:xfrm>
                          <a:prstGeom prst="chevron">
                            <a:avLst>
                              <a:gd name="adj" fmla="val 22775"/>
                            </a:avLst>
                          </a:prstGeom>
                          <a:solidFill>
                            <a:srgbClr val="ED7D31">
                              <a:alpha val="70000"/>
                            </a:srgbClr>
                          </a:solidFill>
                          <a:ln w="12700" cap="flat" cmpd="sng" algn="ctr">
                            <a:noFill/>
                            <a:prstDash val="solid"/>
                            <a:miter lim="800000"/>
                          </a:ln>
                          <a:effectLst/>
                        </wps:spPr>
                        <wps:txbx>
                          <w:txbxContent>
                            <w:p w:rsidR="00FC0F46" w:rsidRDefault="00FC0F46" w:rsidP="0099762D">
                              <w:pPr>
                                <w:rPr>
                                  <w:color w:val="000000"/>
                                  <w14:textFill>
                                    <w14:solidFill>
                                      <w14:srgbClr w14:val="000000">
                                        <w14:alpha w14:val="50000"/>
                                      </w14:srgbClr>
                                    </w14:solidFill>
                                  </w14:textFill>
                                </w:rPr>
                              </w:pPr>
                            </w:p>
                          </w:txbxContent>
                        </wps:txbx>
                        <wps:bodyPr rot="0" spcFirstLastPara="0" vert="vert270" wrap="square" lIns="36000" tIns="36000" rIns="36000" bIns="36000" numCol="1" spcCol="0" rtlCol="0" fromWordArt="0" anchor="ctr" anchorCtr="0" forceAA="0" compatLnSpc="1">
                          <a:prstTxWarp prst="textNoShape">
                            <a:avLst/>
                          </a:prstTxWarp>
                          <a:noAutofit/>
                        </wps:bodyPr>
                      </wps:wsp>
                      <wps:wsp>
                        <wps:cNvPr id="153" name="Arrow: Chevron 153"/>
                        <wps:cNvSpPr/>
                        <wps:spPr>
                          <a:xfrm rot="5400000">
                            <a:off x="-38100" y="2720341"/>
                            <a:ext cx="613410" cy="290830"/>
                          </a:xfrm>
                          <a:prstGeom prst="chevron">
                            <a:avLst>
                              <a:gd name="adj" fmla="val 22775"/>
                            </a:avLst>
                          </a:prstGeom>
                          <a:solidFill>
                            <a:srgbClr val="ED7D31">
                              <a:alpha val="70000"/>
                            </a:srgbClr>
                          </a:solidFill>
                          <a:ln w="12700" cap="flat" cmpd="sng" algn="ctr">
                            <a:noFill/>
                            <a:prstDash val="solid"/>
                            <a:miter lim="800000"/>
                          </a:ln>
                          <a:effectLst/>
                        </wps:spPr>
                        <wps:txbx>
                          <w:txbxContent>
                            <w:p w:rsidR="00FC0F46" w:rsidRDefault="00FC0F46" w:rsidP="0099762D">
                              <w:pPr>
                                <w:rPr>
                                  <w:color w:val="000000"/>
                                  <w14:textFill>
                                    <w14:solidFill>
                                      <w14:srgbClr w14:val="000000">
                                        <w14:alpha w14:val="50000"/>
                                      </w14:srgbClr>
                                    </w14:solidFill>
                                  </w14:textFill>
                                </w:rPr>
                              </w:pPr>
                            </w:p>
                          </w:txbxContent>
                        </wps:txbx>
                        <wps:bodyPr rot="0" spcFirstLastPara="0" vert="vert270" wrap="square" lIns="36000" tIns="36000" rIns="36000" bIns="360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2E64D96" id="Group 2" o:spid="_x0000_s1027" style="position:absolute;margin-left:307.7pt;margin-top:1.2pt;width:193.5pt;height:265.35pt;z-index:-251657216;mso-height-relative:margin" coordsize="24574,3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">
                <v:rect id="Rectangle 149" o:spid="_x0000_s1028" style="position:absolute;width:24574;height:3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" fillcolor="#ececec" stroked="f" strokeweight="1pt">
                  <v:textbox>
                    <w:txbxContent>
                      <w:p w:rsidR="00FC0F46" w:rsidRPr="004F55B3" w:rsidRDefault="00FC0F46" w:rsidP="0099762D">
                        <w:pPr>
                          <w:rPr>
                            <w:rFonts w:ascii="Franklin Gothic Book" w:hAnsi="Franklin Gothic Book"/>
                            <w:color w:val="005C66" w:themeColor="accent3" w:themeShade="BF"/>
                            <w:sz w:val="20"/>
                          </w:rPr>
                        </w:pPr>
                        <w:r w:rsidRPr="004F55B3">
                          <w:rPr>
                            <w:rFonts w:ascii="Franklin Gothic Book" w:hAnsi="Franklin Gothic Book"/>
                            <w:color w:val="005C66" w:themeColor="accent3" w:themeShade="BF"/>
                            <w:sz w:val="20"/>
                          </w:rPr>
                          <w:t>Development points for the monitoring system (including AQC scores)</w:t>
                        </w:r>
                      </w:p>
                      <w:p w:rsidR="00FC0F46" w:rsidRDefault="00FC0F46" w:rsidP="0099762D">
                        <w:pPr>
                          <w:spacing w:before="240" w:after="60"/>
                          <w:ind w:left="672"/>
                          <w:rPr>
                            <w:rFonts w:ascii="Franklin Gothic Book" w:hAnsi="Franklin Gothic Book"/>
                            <w:color w:val="ED680F"/>
                            <w:sz w:val="28"/>
                          </w:rPr>
                        </w:pPr>
                        <w:r>
                          <w:rPr>
                            <w:rFonts w:ascii="Franklin Gothic Book" w:hAnsi="Franklin Gothic Book"/>
                            <w:color w:val="ED680F"/>
                            <w:sz w:val="28"/>
                          </w:rPr>
                          <w:t>2012</w:t>
                        </w:r>
                      </w:p>
                      <w:p w:rsidR="00FC0F46" w:rsidRDefault="00FC0F46" w:rsidP="0099762D">
                        <w:pPr>
                          <w:ind w:left="672"/>
                          <w:rPr>
                            <w:rFonts w:ascii="Franklin Gothic Book" w:hAnsi="Franklin Gothic Book"/>
                            <w:color w:val="2F1503"/>
                            <w:sz w:val="20"/>
                            <w:szCs w:val="18"/>
                          </w:rPr>
                        </w:pPr>
                        <w:r>
                          <w:rPr>
                            <w:rFonts w:ascii="Franklin Gothic Book" w:hAnsi="Franklin Gothic Book"/>
                            <w:color w:val="2F1503"/>
                            <w:sz w:val="20"/>
                            <w:szCs w:val="18"/>
                          </w:rPr>
                          <w:t>Design process commences</w:t>
                        </w:r>
                      </w:p>
                      <w:p w:rsidR="00FC0F46" w:rsidRDefault="00FC0F46" w:rsidP="0099762D">
                        <w:pPr>
                          <w:spacing w:before="240" w:after="60"/>
                          <w:ind w:left="672"/>
                          <w:rPr>
                            <w:rFonts w:ascii="Franklin Gothic Book" w:hAnsi="Franklin Gothic Book"/>
                            <w:color w:val="ED680F"/>
                            <w:sz w:val="28"/>
                          </w:rPr>
                        </w:pPr>
                        <w:r>
                          <w:rPr>
                            <w:rFonts w:ascii="Franklin Gothic Book" w:hAnsi="Franklin Gothic Book"/>
                            <w:color w:val="ED680F"/>
                            <w:sz w:val="28"/>
                          </w:rPr>
                          <w:t>2015</w:t>
                        </w:r>
                      </w:p>
                      <w:p w:rsidR="00FC0F46" w:rsidRDefault="00FC0F46" w:rsidP="0099762D">
                        <w:pPr>
                          <w:ind w:left="672"/>
                          <w:rPr>
                            <w:rFonts w:ascii="Franklin Gothic Book" w:hAnsi="Franklin Gothic Book"/>
                            <w:color w:val="2F1503"/>
                            <w:sz w:val="20"/>
                            <w:szCs w:val="18"/>
                          </w:rPr>
                        </w:pPr>
                        <w:r>
                          <w:rPr>
                            <w:rFonts w:ascii="Franklin Gothic Book" w:hAnsi="Franklin Gothic Book"/>
                            <w:color w:val="2F1503"/>
                            <w:sz w:val="20"/>
                            <w:szCs w:val="18"/>
                          </w:rPr>
                          <w:t>AQC rating, M&amp;E: 4</w:t>
                        </w:r>
                      </w:p>
                      <w:p w:rsidR="00FC0F46" w:rsidRDefault="00FC0F46" w:rsidP="0099762D">
                        <w:pPr>
                          <w:spacing w:before="320" w:after="60"/>
                          <w:ind w:left="675"/>
                          <w:rPr>
                            <w:rFonts w:ascii="Franklin Gothic Book" w:hAnsi="Franklin Gothic Book"/>
                            <w:color w:val="ED680F"/>
                            <w:sz w:val="28"/>
                          </w:rPr>
                        </w:pPr>
                        <w:r>
                          <w:rPr>
                            <w:rFonts w:ascii="Franklin Gothic Book" w:hAnsi="Franklin Gothic Book"/>
                            <w:color w:val="ED680F"/>
                            <w:sz w:val="28"/>
                          </w:rPr>
                          <w:t>2016</w:t>
                        </w:r>
                      </w:p>
                      <w:p w:rsidR="00FC0F46" w:rsidRDefault="00FC0F46" w:rsidP="0099762D">
                        <w:pPr>
                          <w:ind w:left="672"/>
                          <w:rPr>
                            <w:rFonts w:ascii="Franklin Gothic Book" w:hAnsi="Franklin Gothic Book"/>
                            <w:color w:val="2F1503"/>
                            <w:sz w:val="20"/>
                            <w:szCs w:val="18"/>
                          </w:rPr>
                        </w:pPr>
                        <w:r>
                          <w:rPr>
                            <w:rFonts w:ascii="Franklin Gothic Book" w:hAnsi="Franklin Gothic Book"/>
                            <w:color w:val="2F1503"/>
                            <w:sz w:val="20"/>
                            <w:szCs w:val="18"/>
                          </w:rPr>
                          <w:t>AQC rating, M&amp;E: 6</w:t>
                        </w:r>
                      </w:p>
                      <w:p w:rsidR="00FC0F46" w:rsidRDefault="00FC0F46" w:rsidP="0099762D">
                        <w:pPr>
                          <w:spacing w:before="200" w:after="60"/>
                          <w:ind w:left="675"/>
                          <w:rPr>
                            <w:rFonts w:ascii="Franklin Gothic Book" w:hAnsi="Franklin Gothic Book"/>
                            <w:color w:val="ED680F"/>
                            <w:sz w:val="28"/>
                          </w:rPr>
                        </w:pPr>
                        <w:r>
                          <w:rPr>
                            <w:rFonts w:ascii="Franklin Gothic Book" w:hAnsi="Franklin Gothic Book"/>
                            <w:color w:val="ED680F"/>
                            <w:sz w:val="28"/>
                          </w:rPr>
                          <w:t>December 2016</w:t>
                        </w:r>
                      </w:p>
                      <w:p w:rsidR="00FC0F46" w:rsidRDefault="00FC0F46" w:rsidP="0099762D">
                        <w:pPr>
                          <w:ind w:left="672"/>
                          <w:rPr>
                            <w:rFonts w:ascii="Franklin Gothic Book" w:hAnsi="Franklin Gothic Book"/>
                            <w:color w:val="2F1503"/>
                            <w:sz w:val="20"/>
                            <w:szCs w:val="18"/>
                          </w:rPr>
                        </w:pPr>
                        <w:r>
                          <w:rPr>
                            <w:rFonts w:ascii="Franklin Gothic Book" w:hAnsi="Franklin Gothic Book"/>
                            <w:color w:val="2F1503"/>
                            <w:sz w:val="20"/>
                            <w:szCs w:val="18"/>
                          </w:rPr>
                          <w:t>Mid Term Review</w:t>
                        </w:r>
                      </w:p>
                      <w:p w:rsidR="00FC0F46" w:rsidRDefault="00FC0F46" w:rsidP="0099762D">
                        <w:pPr>
                          <w:spacing w:before="200" w:after="60"/>
                          <w:ind w:left="675"/>
                          <w:rPr>
                            <w:rFonts w:ascii="Franklin Gothic Book" w:hAnsi="Franklin Gothic Book"/>
                            <w:color w:val="ED680F"/>
                            <w:sz w:val="28"/>
                          </w:rPr>
                        </w:pPr>
                        <w:r>
                          <w:rPr>
                            <w:rFonts w:ascii="Franklin Gothic Book" w:hAnsi="Franklin Gothic Book"/>
                            <w:color w:val="ED680F"/>
                            <w:sz w:val="28"/>
                          </w:rPr>
                          <w:t>2017</w:t>
                        </w:r>
                      </w:p>
                      <w:p w:rsidR="00FC0F46" w:rsidRDefault="00FC0F46" w:rsidP="0099762D">
                        <w:pPr>
                          <w:ind w:left="672"/>
                          <w:rPr>
                            <w:rFonts w:ascii="Franklin Gothic Book" w:hAnsi="Franklin Gothic Book"/>
                            <w:color w:val="2F1503"/>
                            <w:sz w:val="20"/>
                            <w:szCs w:val="18"/>
                          </w:rPr>
                        </w:pPr>
                        <w:r>
                          <w:rPr>
                            <w:rFonts w:ascii="Franklin Gothic Book" w:hAnsi="Franklin Gothic Book"/>
                            <w:color w:val="2F1503"/>
                            <w:sz w:val="20"/>
                            <w:szCs w:val="18"/>
                          </w:rPr>
                          <w:t xml:space="preserve">AQC rating, M&amp;E: 6 </w:t>
                        </w:r>
                      </w:p>
                      <w:p w:rsidR="00FC0F46" w:rsidRDefault="00FC0F46" w:rsidP="0099762D">
                        <w:pPr>
                          <w:ind w:left="672"/>
                          <w:rPr>
                            <w:rFonts w:ascii="Franklin Gothic Book" w:hAnsi="Franklin Gothic Book"/>
                            <w:color w:val="2F1503"/>
                            <w:sz w:val="20"/>
                            <w:szCs w:val="18"/>
                          </w:rP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50" o:spid="_x0000_s1029" type="#_x0000_t55" style="position:absolute;left:-381;top:7085;width:6134;height:29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" adj="19268" fillcolor="#ed7d31" stroked="f" strokeweight="1pt">
                  <v:fill opacity="45746f"/>
                  <v:textbox style="layout-flow:vertical;mso-layout-flow-alt:bottom-to-top" inset="1mm,1mm,1mm,1mm">
                    <w:txbxContent>
                      <w:p w:rsidR="00FC0F46" w:rsidRDefault="00FC0F46" w:rsidP="0099762D">
                        <w:pPr>
                          <w:jc w:val="center"/>
                          <w:rPr>
                            <w:color w:val="000000"/>
                            <w14:textFill>
                              <w14:solidFill>
                                <w14:srgbClr w14:val="000000">
                                  <w14:alpha w14:val="50000"/>
                                </w14:srgbClr>
                              </w14:solidFill>
                            </w14:textFill>
                          </w:rPr>
                        </w:pPr>
                      </w:p>
                    </w:txbxContent>
                  </v:textbox>
                </v:shape>
                <v:shape id="Arrow: Chevron 151" o:spid="_x0000_s1030" type="#_x0000_t55" style="position:absolute;left:-381;top:13791;width:6134;height:29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" adj="19268" fillcolor="#ed7d31" stroked="f" strokeweight="1pt">
                  <v:fill opacity="46003f"/>
                  <v:textbox style="layout-flow:vertical;mso-layout-flow-alt:bottom-to-top" inset="1mm,1mm,1mm,1mm">
                    <w:txbxContent>
                      <w:p w:rsidR="00FC0F46" w:rsidRDefault="00FC0F46" w:rsidP="0099762D">
                        <w:pPr>
                          <w:jc w:val="center"/>
                          <w:rPr>
                            <w:color w:val="000000"/>
                            <w14:textFill>
                              <w14:solidFill>
                                <w14:srgbClr w14:val="000000">
                                  <w14:alpha w14:val="50000"/>
                                </w14:srgbClr>
                              </w14:solidFill>
                            </w14:textFill>
                          </w:rPr>
                        </w:pPr>
                      </w:p>
                    </w:txbxContent>
                  </v:textbox>
                </v:shape>
                <v:shape id="Arrow: Chevron 152" o:spid="_x0000_s1031" type="#_x0000_t55" style="position:absolute;left:-381;top:20573;width:6134;height:29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" adj="19268" fillcolor="#ed7d31" stroked="f" strokeweight="1pt">
                  <v:fill opacity="46003f"/>
                  <v:textbox style="layout-flow:vertical;mso-layout-flow-alt:bottom-to-top" inset="1mm,1mm,1mm,1mm">
                    <w:txbxContent>
                      <w:p w:rsidR="00FC0F46" w:rsidRDefault="00FC0F46" w:rsidP="0099762D">
                        <w:pPr>
                          <w:rPr>
                            <w:color w:val="000000"/>
                            <w14:textFill>
                              <w14:solidFill>
                                <w14:srgbClr w14:val="000000">
                                  <w14:alpha w14:val="50000"/>
                                </w14:srgbClr>
                              </w14:solidFill>
                            </w14:textFill>
                          </w:rPr>
                        </w:pPr>
                      </w:p>
                    </w:txbxContent>
                  </v:textbox>
                </v:shape>
                <v:shape id="Arrow: Chevron 153" o:spid="_x0000_s1032" type="#_x0000_t55" style="position:absolute;left:-381;top:27202;width:6134;height:29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" adj="19268" fillcolor="#ed7d31" stroked="f" strokeweight="1pt">
                  <v:fill opacity="46003f"/>
                  <v:textbox style="layout-flow:vertical;mso-layout-flow-alt:bottom-to-top" inset="1mm,1mm,1mm,1mm">
                    <w:txbxContent>
                      <w:p w:rsidR="00FC0F46" w:rsidRDefault="00FC0F46" w:rsidP="0099762D">
                        <w:pPr>
                          <w:rPr>
                            <w:color w:val="000000"/>
                            <w14:textFill>
                              <w14:solidFill>
                                <w14:srgbClr w14:val="000000">
                                  <w14:alpha w14:val="50000"/>
                                </w14:srgbClr>
                              </w14:solidFill>
                            </w14:textFill>
                          </w:rPr>
                        </w:pPr>
                      </w:p>
                    </w:txbxContent>
                  </v:textbox>
                </v:shape>
                <w10:wrap type="tight"/>
              </v:group>
            </w:pict>
          </mc:Fallback>
        </mc:AlternateContent>
      </w:r>
      <w:r w:rsidR="004D6447" w:rsidRPr="00E51F8E">
        <w:rPr>
          <w:rFonts w:cstheme="minorHAnsi"/>
          <w:spacing w:val="-2"/>
          <w:szCs w:val="23"/>
        </w:rPr>
        <w:t>A</w:t>
      </w:r>
      <w:r w:rsidR="00EE69AE" w:rsidRPr="00E51F8E">
        <w:rPr>
          <w:rFonts w:cstheme="minorHAnsi"/>
          <w:spacing w:val="-2"/>
          <w:szCs w:val="23"/>
        </w:rPr>
        <w:t>IP-R</w:t>
      </w:r>
      <w:r w:rsidR="00352331" w:rsidRPr="00E51F8E">
        <w:rPr>
          <w:rFonts w:cstheme="minorHAnsi"/>
          <w:spacing w:val="-2"/>
          <w:szCs w:val="23"/>
        </w:rPr>
        <w:t>ural</w:t>
      </w:r>
      <w:r w:rsidR="00EE69AE" w:rsidRPr="00E51F8E">
        <w:rPr>
          <w:rFonts w:cstheme="minorHAnsi"/>
          <w:spacing w:val="-2"/>
          <w:szCs w:val="23"/>
        </w:rPr>
        <w:t xml:space="preserve"> was</w:t>
      </w:r>
      <w:r w:rsidR="0099762D" w:rsidRPr="00E51F8E">
        <w:rPr>
          <w:rFonts w:cstheme="minorHAnsi"/>
          <w:spacing w:val="-2"/>
          <w:szCs w:val="23"/>
        </w:rPr>
        <w:t xml:space="preserve"> supported by a two-person Strategic Review Panel, who provide</w:t>
      </w:r>
      <w:r w:rsidR="00940575" w:rsidRPr="00E51F8E">
        <w:rPr>
          <w:rFonts w:cstheme="minorHAnsi"/>
          <w:spacing w:val="-2"/>
          <w:szCs w:val="23"/>
        </w:rPr>
        <w:t>d</w:t>
      </w:r>
      <w:r w:rsidR="0099762D" w:rsidRPr="00E51F8E">
        <w:rPr>
          <w:rFonts w:cstheme="minorHAnsi"/>
          <w:spacing w:val="-2"/>
          <w:szCs w:val="23"/>
        </w:rPr>
        <w:t xml:space="preserve"> technical commentary on major monitoring tools and products. They also serve</w:t>
      </w:r>
      <w:r w:rsidR="00EE69AE" w:rsidRPr="00E51F8E">
        <w:rPr>
          <w:rFonts w:cstheme="minorHAnsi"/>
          <w:spacing w:val="-2"/>
          <w:szCs w:val="23"/>
        </w:rPr>
        <w:t>d</w:t>
      </w:r>
      <w:r w:rsidR="0099762D" w:rsidRPr="00E51F8E">
        <w:rPr>
          <w:rFonts w:cstheme="minorHAnsi"/>
          <w:spacing w:val="-2"/>
          <w:szCs w:val="23"/>
        </w:rPr>
        <w:t xml:space="preserve"> a help desk function to support the Results Manager and implementation teams on analytical matters </w:t>
      </w:r>
      <w:r w:rsidR="00352331" w:rsidRPr="00E51F8E">
        <w:rPr>
          <w:rFonts w:cstheme="minorHAnsi"/>
          <w:spacing w:val="-2"/>
          <w:szCs w:val="23"/>
        </w:rPr>
        <w:t xml:space="preserve">when </w:t>
      </w:r>
      <w:r w:rsidR="0099762D" w:rsidRPr="00E51F8E">
        <w:rPr>
          <w:rFonts w:cstheme="minorHAnsi"/>
          <w:spacing w:val="-2"/>
          <w:szCs w:val="23"/>
        </w:rPr>
        <w:t>needed.</w:t>
      </w:r>
      <w:bookmarkEnd w:id="7"/>
    </w:p>
    <w:p w:rsidR="0099762D" w:rsidRPr="00E51F8E" w:rsidRDefault="0099762D" w:rsidP="0099762D">
      <w:pPr>
        <w:rPr>
          <w:rFonts w:cstheme="minorHAnsi"/>
          <w:szCs w:val="23"/>
        </w:rPr>
      </w:pPr>
      <w:r w:rsidRPr="00E51F8E">
        <w:rPr>
          <w:rFonts w:cstheme="minorHAnsi"/>
          <w:szCs w:val="23"/>
        </w:rPr>
        <w:t xml:space="preserve">Initially gender relations were incorporated in the monitoring system only through sex disaggregation of data, but </w:t>
      </w:r>
      <w:r w:rsidR="00352331" w:rsidRPr="00E51F8E">
        <w:rPr>
          <w:rFonts w:cstheme="minorHAnsi"/>
          <w:szCs w:val="23"/>
        </w:rPr>
        <w:t xml:space="preserve">by 2017 </w:t>
      </w:r>
      <w:r w:rsidR="00EE69AE" w:rsidRPr="00E51F8E">
        <w:rPr>
          <w:rFonts w:cstheme="minorHAnsi"/>
          <w:szCs w:val="23"/>
        </w:rPr>
        <w:t xml:space="preserve">the investment was </w:t>
      </w:r>
      <w:r w:rsidRPr="00E51F8E">
        <w:rPr>
          <w:rFonts w:cstheme="minorHAnsi"/>
          <w:szCs w:val="23"/>
        </w:rPr>
        <w:t xml:space="preserve">more assertively integrating gender analysis into each intervention, gathering data on gender-significant behaviour change and related matters. </w:t>
      </w:r>
    </w:p>
    <w:p w:rsidR="00A87ADF" w:rsidRPr="00E51F8E" w:rsidRDefault="00940575" w:rsidP="0099762D">
      <w:pPr>
        <w:rPr>
          <w:rFonts w:cstheme="minorHAnsi"/>
          <w:szCs w:val="23"/>
        </w:rPr>
      </w:pPr>
      <w:r w:rsidRPr="00E51F8E">
        <w:rPr>
          <w:rFonts w:cstheme="minorHAnsi"/>
          <w:szCs w:val="23"/>
        </w:rPr>
        <w:t xml:space="preserve">In late </w:t>
      </w:r>
      <w:r w:rsidR="0099762D" w:rsidRPr="00E51F8E">
        <w:rPr>
          <w:rFonts w:cstheme="minorHAnsi"/>
          <w:szCs w:val="23"/>
        </w:rPr>
        <w:t>2</w:t>
      </w:r>
      <w:r w:rsidR="00EE69AE" w:rsidRPr="00E51F8E">
        <w:rPr>
          <w:rFonts w:cstheme="minorHAnsi"/>
          <w:szCs w:val="23"/>
        </w:rPr>
        <w:t xml:space="preserve">015 </w:t>
      </w:r>
      <w:r w:rsidR="00352331" w:rsidRPr="00E51F8E">
        <w:rPr>
          <w:rFonts w:cstheme="minorHAnsi"/>
          <w:szCs w:val="23"/>
        </w:rPr>
        <w:t xml:space="preserve">the flagship program in AIP-Rural, </w:t>
      </w:r>
      <w:r w:rsidR="0099762D" w:rsidRPr="00E51F8E">
        <w:rPr>
          <w:rFonts w:cstheme="minorHAnsi"/>
          <w:szCs w:val="23"/>
        </w:rPr>
        <w:t>PRISMA, developed a rigorous Quality Management Tool for assessing market system interven</w:t>
      </w:r>
      <w:r w:rsidR="00EE69AE" w:rsidRPr="00E51F8E">
        <w:rPr>
          <w:rFonts w:cstheme="minorHAnsi"/>
          <w:szCs w:val="23"/>
        </w:rPr>
        <w:t>tions. The tool, which was refined over time, allowed</w:t>
      </w:r>
      <w:r w:rsidR="0099762D" w:rsidRPr="00E51F8E">
        <w:rPr>
          <w:rFonts w:cstheme="minorHAnsi"/>
          <w:szCs w:val="23"/>
        </w:rPr>
        <w:t xml:space="preserve"> for consistent assessment of</w:t>
      </w:r>
      <w:r w:rsidR="00EE69AE" w:rsidRPr="00E51F8E">
        <w:rPr>
          <w:rFonts w:cstheme="minorHAnsi"/>
          <w:szCs w:val="23"/>
        </w:rPr>
        <w:t xml:space="preserve"> its </w:t>
      </w:r>
      <w:r w:rsidR="0099762D" w:rsidRPr="00E51F8E">
        <w:rPr>
          <w:rFonts w:cstheme="minorHAnsi"/>
          <w:szCs w:val="23"/>
        </w:rPr>
        <w:t xml:space="preserve">interventions and </w:t>
      </w:r>
      <w:r w:rsidR="00EE69AE" w:rsidRPr="00E51F8E">
        <w:rPr>
          <w:rFonts w:cstheme="minorHAnsi"/>
          <w:szCs w:val="23"/>
        </w:rPr>
        <w:t xml:space="preserve">was then used </w:t>
      </w:r>
      <w:r w:rsidR="0099762D" w:rsidRPr="00E51F8E">
        <w:rPr>
          <w:rFonts w:cstheme="minorHAnsi"/>
          <w:szCs w:val="23"/>
        </w:rPr>
        <w:t>to develop management responses</w:t>
      </w:r>
      <w:r w:rsidR="00EE69AE" w:rsidRPr="00E51F8E">
        <w:rPr>
          <w:rFonts w:cstheme="minorHAnsi"/>
          <w:szCs w:val="23"/>
        </w:rPr>
        <w:t xml:space="preserve">. Developments such as this were </w:t>
      </w:r>
      <w:r w:rsidR="0099762D" w:rsidRPr="00E51F8E">
        <w:rPr>
          <w:rFonts w:cstheme="minorHAnsi"/>
          <w:szCs w:val="23"/>
        </w:rPr>
        <w:t>shared across the AIP-R</w:t>
      </w:r>
      <w:r w:rsidR="00352331" w:rsidRPr="00E51F8E">
        <w:rPr>
          <w:rFonts w:cstheme="minorHAnsi"/>
          <w:szCs w:val="23"/>
        </w:rPr>
        <w:t>ural</w:t>
      </w:r>
      <w:r w:rsidR="0099762D" w:rsidRPr="00E51F8E">
        <w:rPr>
          <w:rFonts w:cstheme="minorHAnsi"/>
          <w:szCs w:val="23"/>
        </w:rPr>
        <w:t xml:space="preserve"> portfolio</w:t>
      </w:r>
      <w:r w:rsidR="00EE69AE" w:rsidRPr="00E51F8E">
        <w:rPr>
          <w:rFonts w:cstheme="minorHAnsi"/>
          <w:szCs w:val="23"/>
        </w:rPr>
        <w:t xml:space="preserve"> and were used to inform the design of Phase II of the program</w:t>
      </w:r>
      <w:r w:rsidR="0099762D" w:rsidRPr="00E51F8E">
        <w:rPr>
          <w:rFonts w:cstheme="minorHAnsi"/>
          <w:szCs w:val="23"/>
        </w:rPr>
        <w:t xml:space="preserve">. </w:t>
      </w:r>
    </w:p>
    <w:p w:rsidR="0054090F" w:rsidRPr="00D7637F" w:rsidRDefault="002734DA" w:rsidP="0054090F">
      <w:pPr>
        <w:pStyle w:val="HEADING1before"/>
      </w:pPr>
      <w:r>
        <w:t>lESSONS FROM THIS CASE</w:t>
      </w:r>
    </w:p>
    <w:p w:rsidR="00842261" w:rsidRPr="00E51F8E" w:rsidRDefault="00842261" w:rsidP="00842261">
      <w:pPr>
        <w:pStyle w:val="NoSpacing"/>
        <w:spacing w:after="160" w:line="240" w:lineRule="auto"/>
        <w:rPr>
          <w:spacing w:val="0"/>
        </w:rPr>
      </w:pPr>
      <w:r w:rsidRPr="00E51F8E">
        <w:rPr>
          <w:spacing w:val="0"/>
        </w:rPr>
        <w:t xml:space="preserve">DFAT and an MC can work together closely and successfully to develop and run a high-quality monitoring system. Both parties need to be actively engaged, invest in building monitoring and evaluation capacity, and be in a continual learning mode. </w:t>
      </w:r>
    </w:p>
    <w:p w:rsidR="00842261" w:rsidRPr="00E51F8E" w:rsidRDefault="00842261" w:rsidP="00842261">
      <w:pPr>
        <w:pStyle w:val="NoSpacing"/>
        <w:spacing w:after="160" w:line="240" w:lineRule="auto"/>
        <w:rPr>
          <w:spacing w:val="0"/>
        </w:rPr>
      </w:pPr>
      <w:r w:rsidRPr="00E51F8E">
        <w:rPr>
          <w:spacing w:val="0"/>
        </w:rPr>
        <w:t xml:space="preserve">A clear goal and theory of change is essential for a high-quality monitoring system. Outcome indicators (or KPIs) are developed from this.  </w:t>
      </w:r>
    </w:p>
    <w:p w:rsidR="00842261" w:rsidRPr="00E51F8E" w:rsidRDefault="00842261" w:rsidP="00842261">
      <w:pPr>
        <w:pStyle w:val="NoSpacing"/>
        <w:spacing w:after="160" w:line="240" w:lineRule="auto"/>
        <w:rPr>
          <w:spacing w:val="0"/>
        </w:rPr>
      </w:pPr>
      <w:r w:rsidRPr="00E51F8E">
        <w:rPr>
          <w:spacing w:val="0"/>
        </w:rPr>
        <w:t>Relatively data-intense monitoring may require higher levels of resourcing but the payoff in readily available, reliable data can be substantial.</w:t>
      </w:r>
    </w:p>
    <w:p w:rsidR="00842261" w:rsidRPr="00E51F8E" w:rsidRDefault="00842261" w:rsidP="00842261">
      <w:pPr>
        <w:pStyle w:val="NoSpacing"/>
        <w:spacing w:after="160" w:line="240" w:lineRule="auto"/>
        <w:rPr>
          <w:spacing w:val="0"/>
        </w:rPr>
      </w:pPr>
      <w:r w:rsidRPr="00E51F8E">
        <w:rPr>
          <w:spacing w:val="0"/>
        </w:rPr>
        <w:t>A semi-independent review panel or advisory group can be a useful resource and sounding board to support development and quality assurance of a monitoring system.</w:t>
      </w:r>
    </w:p>
    <w:p w:rsidR="0054090F" w:rsidRDefault="0054090F" w:rsidP="002734DA">
      <w:pPr>
        <w:pStyle w:val="NoSpacing"/>
        <w:spacing w:after="160" w:line="240" w:lineRule="auto"/>
      </w:pPr>
      <w:r>
        <w:br w:type="page"/>
      </w:r>
    </w:p>
    <w:p w:rsidR="009D3678" w:rsidRDefault="009D3678" w:rsidP="00BD1BE2">
      <w:pPr>
        <w:sectPr w:rsidR="009D3678" w:rsidSect="005E782D">
          <w:headerReference w:type="default" r:id="rId21"/>
          <w:type w:val="continuous"/>
          <w:pgSz w:w="11906" w:h="16838"/>
          <w:pgMar w:top="851" w:right="851" w:bottom="851" w:left="851" w:header="510" w:footer="510" w:gutter="0"/>
          <w:cols w:space="708"/>
          <w:docGrid w:linePitch="360"/>
        </w:sectPr>
      </w:pPr>
    </w:p>
    <w:p w:rsidR="004F55B3" w:rsidRDefault="004F55B3" w:rsidP="004F55B3">
      <w:pPr>
        <w:spacing w:line="259" w:lineRule="auto"/>
      </w:pPr>
    </w:p>
    <w:bookmarkStart w:id="8" w:name="_Toc532917233"/>
    <w:p w:rsidR="004F55B3" w:rsidRDefault="00A53B6E" w:rsidP="008763FC">
      <w:pPr>
        <w:pStyle w:val="ChapterHead"/>
        <w:framePr w:wrap="around" w:hAnchor="page" w:x="826" w:y="916"/>
      </w:pPr>
      <w:sdt>
        <w:sdtPr>
          <w:rPr>
            <w:rFonts w:ascii="Franklin Gothic Book" w:hAnsi="Franklin Gothic Book"/>
            <w:caps w:val="0"/>
            <w:noProof/>
            <w:spacing w:val="0"/>
            <w:sz w:val="44"/>
          </w:rPr>
          <w:id w:val="-430816"/>
          <w:placeholder>
            <w:docPart w:val="4FB1FD5530944786B9F9816A7F0B285D"/>
          </w:placeholder>
          <w:text/>
        </w:sdtPr>
        <w:sdtEndPr/>
        <w:sdtContent>
          <w:r w:rsidR="008763FC" w:rsidRPr="008763FC">
            <w:rPr>
              <w:rFonts w:ascii="Franklin Gothic Book" w:hAnsi="Franklin Gothic Book"/>
              <w:caps w:val="0"/>
              <w:noProof/>
              <w:spacing w:val="0"/>
              <w:sz w:val="44"/>
            </w:rPr>
            <w:t>CASE STUDY TWO                                                           Tonga Skills for In</w:t>
          </w:r>
          <w:r w:rsidR="00FC0F46">
            <w:rPr>
              <w:rFonts w:ascii="Franklin Gothic Book" w:hAnsi="Franklin Gothic Book"/>
              <w:caps w:val="0"/>
              <w:noProof/>
              <w:spacing w:val="0"/>
              <w:sz w:val="44"/>
            </w:rPr>
            <w:t xml:space="preserve">clusive Economic Growth </w:t>
          </w:r>
          <w:r w:rsidR="008763FC" w:rsidRPr="008763FC">
            <w:rPr>
              <w:rFonts w:ascii="Franklin Gothic Book" w:hAnsi="Franklin Gothic Book"/>
              <w:caps w:val="0"/>
              <w:noProof/>
              <w:spacing w:val="0"/>
              <w:sz w:val="44"/>
            </w:rPr>
            <w:t>Program</w:t>
          </w:r>
          <w:r w:rsidR="00FC0F46">
            <w:rPr>
              <w:rFonts w:ascii="Franklin Gothic Book" w:hAnsi="Franklin Gothic Book"/>
              <w:caps w:val="0"/>
              <w:noProof/>
              <w:spacing w:val="0"/>
              <w:sz w:val="44"/>
            </w:rPr>
            <w:t xml:space="preserve"> (S4IEG)</w:t>
          </w:r>
          <w:r w:rsidR="008763FC" w:rsidRPr="008763FC">
            <w:rPr>
              <w:rFonts w:ascii="Franklin Gothic Book" w:hAnsi="Franklin Gothic Book"/>
              <w:caps w:val="0"/>
              <w:noProof/>
              <w:spacing w:val="0"/>
              <w:sz w:val="44"/>
            </w:rPr>
            <w:t xml:space="preserve"> </w:t>
          </w:r>
        </w:sdtContent>
      </w:sdt>
      <w:bookmarkEnd w:id="8"/>
    </w:p>
    <w:p w:rsidR="004F55B3" w:rsidRDefault="004F55B3" w:rsidP="004F55B3"/>
    <w:p w:rsidR="004F55B3" w:rsidRDefault="004F55B3" w:rsidP="004F55B3">
      <w:pPr>
        <w:sectPr w:rsidR="004F55B3" w:rsidSect="004F55B3">
          <w:headerReference w:type="default" r:id="rId22"/>
          <w:pgSz w:w="11906" w:h="16838"/>
          <w:pgMar w:top="851" w:right="851" w:bottom="851" w:left="851" w:header="510" w:footer="510" w:gutter="0"/>
          <w:cols w:space="708"/>
          <w:docGrid w:linePitch="360"/>
        </w:sectPr>
      </w:pPr>
    </w:p>
    <w:p w:rsidR="004F55B3" w:rsidRDefault="008763FC" w:rsidP="004F55B3">
      <w:pPr>
        <w:pStyle w:val="Heading1"/>
      </w:pPr>
      <w:bookmarkStart w:id="9" w:name="_Toc532915014"/>
      <w:bookmarkStart w:id="10" w:name="_Toc532917234"/>
      <w:r>
        <w:rPr>
          <w:noProof/>
          <w:lang w:eastAsia="en-AU"/>
        </w:rPr>
        <w:drawing>
          <wp:anchor distT="0" distB="0" distL="114300" distR="114300" simplePos="0" relativeHeight="251661312" behindDoc="1" locked="0" layoutInCell="1" allowOverlap="1">
            <wp:simplePos x="0" y="0"/>
            <wp:positionH relativeFrom="margin">
              <wp:align>right</wp:align>
            </wp:positionH>
            <wp:positionV relativeFrom="paragraph">
              <wp:posOffset>10160</wp:posOffset>
            </wp:positionV>
            <wp:extent cx="2466975" cy="2133600"/>
            <wp:effectExtent l="0" t="0" r="9525" b="0"/>
            <wp:wrapTight wrapText="bothSides">
              <wp:wrapPolygon edited="0">
                <wp:start x="0" y="0"/>
                <wp:lineTo x="0" y="21407"/>
                <wp:lineTo x="21517" y="21407"/>
                <wp:lineTo x="21517" y="0"/>
                <wp:lineTo x="0" y="0"/>
              </wp:wrapPolygon>
            </wp:wrapTight>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466975" cy="2133600"/>
                    </a:xfrm>
                    <a:prstGeom prst="rect">
                      <a:avLst/>
                    </a:prstGeom>
                  </pic:spPr>
                </pic:pic>
              </a:graphicData>
            </a:graphic>
          </wp:anchor>
        </w:drawing>
      </w:r>
      <w:r w:rsidR="004F55B3" w:rsidRPr="0099762D">
        <w:t>What is distinctive about this case?</w:t>
      </w:r>
      <w:bookmarkEnd w:id="9"/>
      <w:bookmarkEnd w:id="10"/>
      <w:r w:rsidR="004F55B3" w:rsidRPr="0099762D">
        <w:rPr>
          <w:rFonts w:ascii="Franklin Gothic Book" w:hAnsi="Franklin Gothic Book" w:cstheme="minorBidi"/>
          <w:b w:val="0"/>
          <w:noProof/>
          <w:color w:val="FFFFFF" w:themeColor="background1"/>
          <w:sz w:val="44"/>
          <w:lang w:eastAsia="en-AU"/>
        </w:rPr>
        <w:t xml:space="preserve"> </w:t>
      </w:r>
    </w:p>
    <w:p w:rsidR="008763FC" w:rsidRPr="00352331" w:rsidRDefault="008763FC" w:rsidP="00F033F9">
      <w:pPr>
        <w:pStyle w:val="ListParagraph"/>
        <w:numPr>
          <w:ilvl w:val="0"/>
          <w:numId w:val="12"/>
        </w:numPr>
      </w:pPr>
      <w:r w:rsidRPr="00352331">
        <w:t xml:space="preserve">Perceived to be Tongan-driven, working within existing structures and has put in place a systematic process for the identification of demand and priorities. </w:t>
      </w:r>
    </w:p>
    <w:p w:rsidR="008763FC" w:rsidRPr="00352331" w:rsidRDefault="008763FC" w:rsidP="00F033F9">
      <w:pPr>
        <w:pStyle w:val="ListParagraph"/>
        <w:numPr>
          <w:ilvl w:val="0"/>
          <w:numId w:val="12"/>
        </w:numPr>
      </w:pPr>
      <w:r w:rsidRPr="00352331">
        <w:t>Results-based payments contract</w:t>
      </w:r>
    </w:p>
    <w:p w:rsidR="004F55B3" w:rsidRPr="00D7637F" w:rsidRDefault="004F55B3" w:rsidP="004F55B3">
      <w:pPr>
        <w:pStyle w:val="HEADING1before"/>
      </w:pPr>
      <w:r w:rsidRPr="0099762D">
        <w:t>Development of the monitoring system</w:t>
      </w:r>
    </w:p>
    <w:p w:rsidR="008763FC" w:rsidRPr="00352331" w:rsidRDefault="00FC0F46" w:rsidP="008763FC">
      <w:r w:rsidRPr="00352331">
        <w:t>S4IEG</w:t>
      </w:r>
      <w:r w:rsidR="008763FC" w:rsidRPr="00352331">
        <w:t xml:space="preserve"> has grappled with many practical challenges during its first eighteen months of implementation. Contract signature was delayed, as was the recruitment of key staff including the team leader. Severe weather including cyclones and a change of government and bureaucratic staff also presented challenges. Time was required to repair some negative legacy relationships, and to establish working relationships with the Tonga National Qualifications and Accreditation Board. </w:t>
      </w:r>
    </w:p>
    <w:p w:rsidR="008763FC" w:rsidRPr="00352331" w:rsidRDefault="00940575" w:rsidP="008763FC">
      <w:r w:rsidRPr="00352331">
        <w:t>The 2018</w:t>
      </w:r>
      <w:r w:rsidR="008763FC" w:rsidRPr="00352331">
        <w:t xml:space="preserve"> Mid Term Review found that satisfactory progress has been made in the delivery of outputs underpinning the program. However, there have been several shifts in the approach to identifying the outcomes for Tonga Skills since the original Design, leading to a lack of clarity in the monitoring and evaluation process. The Design presented a conceptual framework which was not amenable to planning and monitoring because it did not present a clear hierarchy of outputs and outcomes. This is not unusual at design stage; however, the theory of change and outcomes were not successfully clarified during early implementation. </w:t>
      </w:r>
    </w:p>
    <w:p w:rsidR="008763FC" w:rsidRPr="00352331" w:rsidRDefault="008763FC" w:rsidP="008763FC">
      <w:r w:rsidRPr="00352331">
        <w:t>Eighteen months into implementation the project team is still working to establish the management information systems (MIS) it needs to manage the Program, including the procedures, tools and software to collect, process, store, and disseminate information. Some systems are in place, but they are not well integrated, nor adequate for the val</w:t>
      </w:r>
      <w:r w:rsidR="00940575" w:rsidRPr="00352331">
        <w:t>ue of the intervention. The 2018</w:t>
      </w:r>
      <w:r w:rsidRPr="00352331">
        <w:t xml:space="preserve"> MTR made recommendations to address this which are being actioned. </w:t>
      </w:r>
    </w:p>
    <w:p w:rsidR="008763FC" w:rsidRPr="00352331" w:rsidRDefault="008763FC" w:rsidP="008763FC">
      <w:r w:rsidRPr="00352331">
        <w:t xml:space="preserve">This Case Study is a valuable one, because many of the same challenges are commonly faced by MC teams and DFAT posts. Designs do not always have sufficient (or correct) details about outcomes or logic, and further work to clarify the results framework is often required. Competing demands mean that staff at Post </w:t>
      </w:r>
    </w:p>
    <w:p w:rsidR="008763FC" w:rsidRDefault="008763FC" w:rsidP="008763FC"/>
    <w:p w:rsidR="008763FC" w:rsidRDefault="008763FC" w:rsidP="008763FC"/>
    <w:p w:rsidR="008763FC" w:rsidRDefault="008763FC" w:rsidP="008763FC"/>
    <w:p w:rsidR="008763FC" w:rsidRDefault="008763FC" w:rsidP="008763FC"/>
    <w:p w:rsidR="008763FC" w:rsidRDefault="008763FC" w:rsidP="008763FC"/>
    <w:p w:rsidR="008763FC" w:rsidRDefault="008763FC" w:rsidP="008763FC"/>
    <w:p w:rsidR="008763FC" w:rsidRDefault="008763FC" w:rsidP="008763FC"/>
    <w:p w:rsidR="008763FC" w:rsidRDefault="008763FC" w:rsidP="008763FC"/>
    <w:p w:rsidR="00C87D6F" w:rsidRDefault="00C87D6F" w:rsidP="008763FC"/>
    <w:p w:rsidR="008763FC" w:rsidRPr="00352331" w:rsidRDefault="00C87D6F" w:rsidP="008763FC">
      <w:r w:rsidRPr="00E51F8E">
        <w:rPr>
          <w:rFonts w:ascii="Franklin Gothic Book" w:hAnsi="Franklin Gothic Book"/>
          <w:noProof/>
          <w:sz w:val="18"/>
          <w:lang w:eastAsia="en-AU"/>
        </w:rPr>
        <mc:AlternateContent>
          <mc:Choice Requires="wpg">
            <w:drawing>
              <wp:anchor distT="0" distB="0" distL="114300" distR="114300" simplePos="0" relativeHeight="251663360" behindDoc="1" locked="0" layoutInCell="1" allowOverlap="1" wp14:anchorId="4705D235" wp14:editId="455E1099">
                <wp:simplePos x="0" y="0"/>
                <wp:positionH relativeFrom="column">
                  <wp:posOffset>3955415</wp:posOffset>
                </wp:positionH>
                <wp:positionV relativeFrom="paragraph">
                  <wp:posOffset>116840</wp:posOffset>
                </wp:positionV>
                <wp:extent cx="2457450" cy="3911600"/>
                <wp:effectExtent l="0" t="0" r="0" b="0"/>
                <wp:wrapTight wrapText="bothSides">
                  <wp:wrapPolygon edited="0">
                    <wp:start x="0" y="0"/>
                    <wp:lineTo x="0" y="21460"/>
                    <wp:lineTo x="21433" y="21460"/>
                    <wp:lineTo x="21433" y="0"/>
                    <wp:lineTo x="0" y="0"/>
                  </wp:wrapPolygon>
                </wp:wrapTight>
                <wp:docPr id="209" name="Group 209"/>
                <wp:cNvGraphicFramePr/>
                <a:graphic xmlns:a="http://schemas.openxmlformats.org/drawingml/2006/main">
                  <a:graphicData uri="http://schemas.microsoft.com/office/word/2010/wordprocessingGroup">
                    <wpg:wgp>
                      <wpg:cNvGrpSpPr/>
                      <wpg:grpSpPr>
                        <a:xfrm>
                          <a:off x="0" y="0"/>
                          <a:ext cx="2457450" cy="3911600"/>
                          <a:chOff x="0" y="0"/>
                          <a:chExt cx="2457450" cy="3911600"/>
                        </a:xfrm>
                      </wpg:grpSpPr>
                      <wps:wsp>
                        <wps:cNvPr id="210" name="Rectangle 210"/>
                        <wps:cNvSpPr/>
                        <wps:spPr>
                          <a:xfrm>
                            <a:off x="0" y="0"/>
                            <a:ext cx="2457450" cy="3911600"/>
                          </a:xfrm>
                          <a:prstGeom prst="rect">
                            <a:avLst/>
                          </a:prstGeom>
                          <a:solidFill>
                            <a:srgbClr val="ECEC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C77046" w:rsidRDefault="00FC0F46" w:rsidP="00C87D6F">
                              <w:pPr>
                                <w:rPr>
                                  <w:rFonts w:ascii="Franklin Gothic Book" w:hAnsi="Franklin Gothic Book"/>
                                  <w:color w:val="005C66" w:themeColor="accent3" w:themeShade="BF"/>
                                  <w:sz w:val="20"/>
                                </w:rPr>
                              </w:pPr>
                              <w:r w:rsidRPr="00C77046">
                                <w:rPr>
                                  <w:rFonts w:ascii="Franklin Gothic Book" w:hAnsi="Franklin Gothic Book"/>
                                  <w:color w:val="005C66" w:themeColor="accent3" w:themeShade="BF"/>
                                  <w:sz w:val="20"/>
                                </w:rPr>
                                <w:t>Development points for the monitoring system (including AQC scores)</w:t>
                              </w:r>
                            </w:p>
                            <w:p w:rsidR="00FC0F46" w:rsidRPr="00144F4A" w:rsidRDefault="00FC0F46" w:rsidP="00C87D6F">
                              <w:pPr>
                                <w:spacing w:before="400" w:after="60"/>
                                <w:ind w:left="675" w:right="-125"/>
                                <w:rPr>
                                  <w:rFonts w:ascii="Franklin Gothic Book" w:hAnsi="Franklin Gothic Book"/>
                                  <w:color w:val="ED680F"/>
                                  <w:spacing w:val="-4"/>
                                  <w:sz w:val="28"/>
                                </w:rPr>
                              </w:pPr>
                              <w:r w:rsidRPr="00144F4A">
                                <w:rPr>
                                  <w:rFonts w:ascii="Franklin Gothic Book" w:hAnsi="Franklin Gothic Book"/>
                                  <w:color w:val="ED680F"/>
                                  <w:spacing w:val="-4"/>
                                  <w:sz w:val="28"/>
                                </w:rPr>
                                <w:t>2016 S4IEG Commences</w:t>
                              </w:r>
                            </w:p>
                            <w:p w:rsidR="00FC0F46" w:rsidRDefault="00FC0F46" w:rsidP="00C87D6F">
                              <w:pPr>
                                <w:ind w:left="672"/>
                                <w:rPr>
                                  <w:rFonts w:ascii="Franklin Gothic Book" w:hAnsi="Franklin Gothic Book"/>
                                  <w:color w:val="2F1503"/>
                                  <w:sz w:val="20"/>
                                  <w:szCs w:val="18"/>
                                </w:rPr>
                              </w:pPr>
                              <w:r w:rsidRPr="002D4F09">
                                <w:rPr>
                                  <w:rFonts w:ascii="Franklin Gothic Book" w:hAnsi="Franklin Gothic Book"/>
                                  <w:color w:val="2F1503"/>
                                  <w:sz w:val="20"/>
                                  <w:szCs w:val="18"/>
                                </w:rPr>
                                <w:t>Missed opportunity to collect baseline data</w:t>
                              </w:r>
                            </w:p>
                            <w:p w:rsidR="00FC0F46" w:rsidRDefault="00FC0F46" w:rsidP="00C87D6F">
                              <w:pPr>
                                <w:ind w:left="672"/>
                                <w:rPr>
                                  <w:rFonts w:ascii="Franklin Gothic Book" w:hAnsi="Franklin Gothic Book"/>
                                  <w:color w:val="ED680F"/>
                                  <w:sz w:val="28"/>
                                </w:rPr>
                              </w:pPr>
                              <w:r>
                                <w:rPr>
                                  <w:rFonts w:ascii="Franklin Gothic Book" w:hAnsi="Franklin Gothic Book"/>
                                  <w:color w:val="ED680F"/>
                                  <w:sz w:val="28"/>
                                </w:rPr>
                                <w:t>2017</w:t>
                              </w:r>
                            </w:p>
                            <w:p w:rsidR="00FC0F46" w:rsidRPr="009B4BE0" w:rsidRDefault="00FC0F46" w:rsidP="00FC0F46">
                              <w:pPr>
                                <w:ind w:left="672"/>
                                <w:rPr>
                                  <w:rFonts w:ascii="Franklin Gothic Book" w:hAnsi="Franklin Gothic Book"/>
                                  <w:color w:val="2F1503"/>
                                  <w:sz w:val="20"/>
                                  <w:szCs w:val="18"/>
                                </w:rPr>
                              </w:pPr>
                              <w:r w:rsidRPr="009B4BE0">
                                <w:rPr>
                                  <w:rFonts w:ascii="Franklin Gothic Book" w:hAnsi="Franklin Gothic Book"/>
                                  <w:color w:val="2F1503"/>
                                  <w:sz w:val="20"/>
                                  <w:szCs w:val="18"/>
                                </w:rPr>
                                <w:t>AQC M&amp;E rating: 5</w:t>
                              </w:r>
                            </w:p>
                            <w:p w:rsidR="00FC0F46" w:rsidRDefault="00FC0F46" w:rsidP="00FC0F46">
                              <w:pPr>
                                <w:spacing w:after="60"/>
                                <w:ind w:left="675"/>
                                <w:rPr>
                                  <w:rFonts w:ascii="Franklin Gothic Book" w:hAnsi="Franklin Gothic Book"/>
                                  <w:color w:val="ED680F"/>
                                  <w:sz w:val="28"/>
                                </w:rPr>
                              </w:pPr>
                              <w:r>
                                <w:rPr>
                                  <w:rFonts w:ascii="Franklin Gothic Book" w:hAnsi="Franklin Gothic Book"/>
                                  <w:color w:val="ED680F"/>
                                  <w:sz w:val="28"/>
                                </w:rPr>
                                <w:t>2018 Mid Term Review</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Multiple shifts in outcomes since program design</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New simple and clear ToC approved by DFAT</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MELC did not translate ToC into logical hierarchy of outcomes</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MIS not in place</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3</w:t>
                              </w:r>
                              <w:r w:rsidRPr="00796270">
                                <w:rPr>
                                  <w:rFonts w:ascii="Franklin Gothic Book" w:hAnsi="Franklin Gothic Book"/>
                                  <w:color w:val="2F1503"/>
                                  <w:sz w:val="20"/>
                                  <w:szCs w:val="18"/>
                                  <w:vertAlign w:val="superscript"/>
                                </w:rPr>
                                <w:t>rd</w:t>
                              </w:r>
                              <w:r>
                                <w:rPr>
                                  <w:rFonts w:ascii="Franklin Gothic Book" w:hAnsi="Franklin Gothic Book"/>
                                  <w:color w:val="2F1503"/>
                                  <w:sz w:val="20"/>
                                  <w:szCs w:val="18"/>
                                </w:rPr>
                                <w:t xml:space="preserve"> International M&amp;E Advisor recently mobilised</w:t>
                              </w:r>
                            </w:p>
                            <w:p w:rsidR="00FC0F46" w:rsidRPr="009E1367" w:rsidRDefault="00FC0F46" w:rsidP="00C87D6F">
                              <w:pPr>
                                <w:spacing w:before="400" w:after="60"/>
                                <w:ind w:left="672"/>
                                <w:rPr>
                                  <w:rFonts w:ascii="Franklin Gothic Book" w:hAnsi="Franklin Gothic Book"/>
                                  <w:color w:val="2F1503"/>
                                  <w:sz w:val="20"/>
                                  <w:szCs w:val="18"/>
                                </w:rPr>
                              </w:pPr>
                              <w:r>
                                <w:rPr>
                                  <w:rFonts w:ascii="Franklin Gothic Book" w:hAnsi="Franklin Gothic Book"/>
                                  <w:color w:val="ED680F"/>
                                  <w:sz w:val="28"/>
                                </w:rPr>
                                <w:t xml:space="preserve"> </w:t>
                              </w:r>
                              <w:r w:rsidRPr="009E1367">
                                <w:rPr>
                                  <w:rFonts w:ascii="Franklin Gothic Book" w:hAnsi="Franklin Gothic Book"/>
                                  <w:color w:val="2F1503"/>
                                  <w:sz w:val="20"/>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Arrow: Chevron 211"/>
                        <wps:cNvSpPr/>
                        <wps:spPr>
                          <a:xfrm rot="5400000">
                            <a:off x="-9525" y="704850"/>
                            <a:ext cx="613410" cy="290830"/>
                          </a:xfrm>
                          <a:prstGeom prst="chevron">
                            <a:avLst>
                              <a:gd name="adj" fmla="val 22775"/>
                            </a:avLst>
                          </a:prstGeom>
                          <a:solidFill>
                            <a:srgbClr val="ED7D31">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12" name="Arrow: Chevron 212"/>
                        <wps:cNvSpPr/>
                        <wps:spPr>
                          <a:xfrm rot="5400000">
                            <a:off x="-9525" y="134302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13" name="Arrow: Chevron 213"/>
                        <wps:cNvSpPr/>
                        <wps:spPr>
                          <a:xfrm rot="5400000">
                            <a:off x="-9525" y="198120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14" name="Arrow: Chevron 214"/>
                        <wps:cNvSpPr/>
                        <wps:spPr>
                          <a:xfrm rot="5400000">
                            <a:off x="-9525" y="261937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16" name="Arrow: Chevron 216"/>
                        <wps:cNvSpPr/>
                        <wps:spPr>
                          <a:xfrm rot="5400000">
                            <a:off x="-9525" y="325755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05D235" id="Group 209" o:spid="_x0000_s1033" style="position:absolute;margin-left:311.45pt;margin-top:9.2pt;width:193.5pt;height:308pt;z-index:-251653120;mso-width-relative:margin;mso-height-relative:margin" coordsize="24574,39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">
                <v:rect id="Rectangle 210" o:spid="_x0000_s1034" style="position:absolute;width:24574;height:39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" fillcolor="#ececec" stroked="f" strokeweight="1pt">
                  <v:textbox>
                    <w:txbxContent>
                      <w:p w:rsidR="00FC0F46" w:rsidRPr="00C77046" w:rsidRDefault="00FC0F46" w:rsidP="00C87D6F">
                        <w:pPr>
                          <w:rPr>
                            <w:rFonts w:ascii="Franklin Gothic Book" w:hAnsi="Franklin Gothic Book"/>
                            <w:color w:val="005C66" w:themeColor="accent3" w:themeShade="BF"/>
                            <w:sz w:val="20"/>
                          </w:rPr>
                        </w:pPr>
                        <w:r w:rsidRPr="00C77046">
                          <w:rPr>
                            <w:rFonts w:ascii="Franklin Gothic Book" w:hAnsi="Franklin Gothic Book"/>
                            <w:color w:val="005C66" w:themeColor="accent3" w:themeShade="BF"/>
                            <w:sz w:val="20"/>
                          </w:rPr>
                          <w:t>Development points for the monitoring system (including AQC scores)</w:t>
                        </w:r>
                      </w:p>
                      <w:p w:rsidR="00FC0F46" w:rsidRPr="00144F4A" w:rsidRDefault="00FC0F46" w:rsidP="00C87D6F">
                        <w:pPr>
                          <w:spacing w:before="400" w:after="60"/>
                          <w:ind w:left="675" w:right="-125"/>
                          <w:rPr>
                            <w:rFonts w:ascii="Franklin Gothic Book" w:hAnsi="Franklin Gothic Book"/>
                            <w:color w:val="ED680F"/>
                            <w:spacing w:val="-4"/>
                            <w:sz w:val="28"/>
                          </w:rPr>
                        </w:pPr>
                        <w:r w:rsidRPr="00144F4A">
                          <w:rPr>
                            <w:rFonts w:ascii="Franklin Gothic Book" w:hAnsi="Franklin Gothic Book"/>
                            <w:color w:val="ED680F"/>
                            <w:spacing w:val="-4"/>
                            <w:sz w:val="28"/>
                          </w:rPr>
                          <w:t>2016 S4IEG Commences</w:t>
                        </w:r>
                      </w:p>
                      <w:p w:rsidR="00FC0F46" w:rsidRDefault="00FC0F46" w:rsidP="00C87D6F">
                        <w:pPr>
                          <w:ind w:left="672"/>
                          <w:rPr>
                            <w:rFonts w:ascii="Franklin Gothic Book" w:hAnsi="Franklin Gothic Book"/>
                            <w:color w:val="2F1503"/>
                            <w:sz w:val="20"/>
                            <w:szCs w:val="18"/>
                          </w:rPr>
                        </w:pPr>
                        <w:r w:rsidRPr="002D4F09">
                          <w:rPr>
                            <w:rFonts w:ascii="Franklin Gothic Book" w:hAnsi="Franklin Gothic Book"/>
                            <w:color w:val="2F1503"/>
                            <w:sz w:val="20"/>
                            <w:szCs w:val="18"/>
                          </w:rPr>
                          <w:t>Missed opportunity to collect baseline data</w:t>
                        </w:r>
                      </w:p>
                      <w:p w:rsidR="00FC0F46" w:rsidRDefault="00FC0F46" w:rsidP="00C87D6F">
                        <w:pPr>
                          <w:ind w:left="672"/>
                          <w:rPr>
                            <w:rFonts w:ascii="Franklin Gothic Book" w:hAnsi="Franklin Gothic Book"/>
                            <w:color w:val="ED680F"/>
                            <w:sz w:val="28"/>
                          </w:rPr>
                        </w:pPr>
                        <w:r>
                          <w:rPr>
                            <w:rFonts w:ascii="Franklin Gothic Book" w:hAnsi="Franklin Gothic Book"/>
                            <w:color w:val="ED680F"/>
                            <w:sz w:val="28"/>
                          </w:rPr>
                          <w:t>2017</w:t>
                        </w:r>
                      </w:p>
                      <w:p w:rsidR="00FC0F46" w:rsidRPr="009B4BE0" w:rsidRDefault="00FC0F46" w:rsidP="00FC0F46">
                        <w:pPr>
                          <w:ind w:left="672"/>
                          <w:rPr>
                            <w:rFonts w:ascii="Franklin Gothic Book" w:hAnsi="Franklin Gothic Book"/>
                            <w:color w:val="2F1503"/>
                            <w:sz w:val="20"/>
                            <w:szCs w:val="18"/>
                          </w:rPr>
                        </w:pPr>
                        <w:r w:rsidRPr="009B4BE0">
                          <w:rPr>
                            <w:rFonts w:ascii="Franklin Gothic Book" w:hAnsi="Franklin Gothic Book"/>
                            <w:color w:val="2F1503"/>
                            <w:sz w:val="20"/>
                            <w:szCs w:val="18"/>
                          </w:rPr>
                          <w:t>AQC M&amp;E rating: 5</w:t>
                        </w:r>
                      </w:p>
                      <w:p w:rsidR="00FC0F46" w:rsidRDefault="00FC0F46" w:rsidP="00FC0F46">
                        <w:pPr>
                          <w:spacing w:after="60"/>
                          <w:ind w:left="675"/>
                          <w:rPr>
                            <w:rFonts w:ascii="Franklin Gothic Book" w:hAnsi="Franklin Gothic Book"/>
                            <w:color w:val="ED680F"/>
                            <w:sz w:val="28"/>
                          </w:rPr>
                        </w:pPr>
                        <w:r>
                          <w:rPr>
                            <w:rFonts w:ascii="Franklin Gothic Book" w:hAnsi="Franklin Gothic Book"/>
                            <w:color w:val="ED680F"/>
                            <w:sz w:val="28"/>
                          </w:rPr>
                          <w:t>2018 Mid Term Review</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Multiple shifts in outcomes since program design</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New simple and clear ToC approved by DFAT</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MELC did not translate ToC into logical hierarchy of outcomes</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MIS not in place</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3</w:t>
                        </w:r>
                        <w:r w:rsidRPr="00796270">
                          <w:rPr>
                            <w:rFonts w:ascii="Franklin Gothic Book" w:hAnsi="Franklin Gothic Book"/>
                            <w:color w:val="2F1503"/>
                            <w:sz w:val="20"/>
                            <w:szCs w:val="18"/>
                            <w:vertAlign w:val="superscript"/>
                          </w:rPr>
                          <w:t>rd</w:t>
                        </w:r>
                        <w:r>
                          <w:rPr>
                            <w:rFonts w:ascii="Franklin Gothic Book" w:hAnsi="Franklin Gothic Book"/>
                            <w:color w:val="2F1503"/>
                            <w:sz w:val="20"/>
                            <w:szCs w:val="18"/>
                          </w:rPr>
                          <w:t xml:space="preserve"> International M&amp;E Advisor recently mobilised</w:t>
                        </w:r>
                      </w:p>
                      <w:p w:rsidR="00FC0F46" w:rsidRPr="009E1367" w:rsidRDefault="00FC0F46" w:rsidP="00C87D6F">
                        <w:pPr>
                          <w:spacing w:before="400" w:after="60"/>
                          <w:ind w:left="672"/>
                          <w:rPr>
                            <w:rFonts w:ascii="Franklin Gothic Book" w:hAnsi="Franklin Gothic Book"/>
                            <w:color w:val="2F1503"/>
                            <w:sz w:val="20"/>
                            <w:szCs w:val="18"/>
                          </w:rPr>
                        </w:pPr>
                        <w:r>
                          <w:rPr>
                            <w:rFonts w:ascii="Franklin Gothic Book" w:hAnsi="Franklin Gothic Book"/>
                            <w:color w:val="ED680F"/>
                            <w:sz w:val="28"/>
                          </w:rPr>
                          <w:t xml:space="preserve"> </w:t>
                        </w:r>
                        <w:r w:rsidRPr="009E1367">
                          <w:rPr>
                            <w:rFonts w:ascii="Franklin Gothic Book" w:hAnsi="Franklin Gothic Book"/>
                            <w:color w:val="2F1503"/>
                            <w:sz w:val="20"/>
                            <w:szCs w:val="18"/>
                          </w:rPr>
                          <w:t xml:space="preserve"> </w:t>
                        </w:r>
                      </w:p>
                    </w:txbxContent>
                  </v:textbox>
                </v:rect>
                <v:shape id="Arrow: Chevron 211" o:spid="_x0000_s1035" type="#_x0000_t55" style="position:absolute;left:-96;top:7048;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" adj="19268" fillcolor="#ed7d31" stroked="f" strokeweight="1pt">
                  <v:fill opacity="45746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212" o:spid="_x0000_s1036" type="#_x0000_t55" style="position:absolute;left:-96;top:13430;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213" o:spid="_x0000_s1037" type="#_x0000_t55" style="position:absolute;left:-96;top:19812;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214" o:spid="_x0000_s1038" type="#_x0000_t55" style="position:absolute;left:-96;top:26193;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216" o:spid="_x0000_s1039" type="#_x0000_t55" style="position:absolute;left:-96;top:32575;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w10:wrap type="tight"/>
              </v:group>
            </w:pict>
          </mc:Fallback>
        </mc:AlternateContent>
      </w:r>
      <w:r w:rsidR="008763FC" w:rsidRPr="00352331">
        <w:t xml:space="preserve">often cannot allocate enough time and resources to monitoring, even when they are aware that issues exist, and are motivated to address these. Similarly, MC teams can be overwhelmed by the (often considerable) practical difficulties of establishing an intervention and feel unable to prioritise establishment of the monitoring system while battling to implement core activities. </w:t>
      </w:r>
    </w:p>
    <w:p w:rsidR="008763FC" w:rsidRPr="00352331" w:rsidRDefault="008763FC" w:rsidP="008763FC">
      <w:r w:rsidRPr="00352331">
        <w:t xml:space="preserve">The Evaluation finds that there is an issue of relative priority, and a lack of process to escalate the priority of establishing a results and monitoring system amongst competing demands. Improvements can be made both within DFAT, and by MCs. In this case, the MC might have provided more corporate support in the form of technical staff, and access to and recommendations on appropriate systems and tools. DFAT might have provided more corporate support in the form of technical assistance to quality assure establishment of the monitoring and results system during inception, recognising that Post staff were not able to prioritise this. </w:t>
      </w:r>
    </w:p>
    <w:p w:rsidR="00940575" w:rsidRPr="00E51F8E" w:rsidRDefault="00940575" w:rsidP="008763FC">
      <w:pPr>
        <w:rPr>
          <w:color w:val="auto"/>
        </w:rPr>
      </w:pPr>
      <w:r w:rsidRPr="00352331">
        <w:t>In the early stages of implementation S4IEG lacked the focused effort required to develop a results and monitoring system. However, this can be corrected during implementation as the FCDP case study shows. The level of attention from DFAT to the preliminary MTR findings provides the necessary basis for this</w:t>
      </w:r>
      <w:r w:rsidRPr="00E51F8E">
        <w:rPr>
          <w:color w:val="auto"/>
        </w:rPr>
        <w:t>.</w:t>
      </w:r>
    </w:p>
    <w:p w:rsidR="00940575" w:rsidRPr="00E51F8E" w:rsidRDefault="00940575" w:rsidP="008763FC">
      <w:pPr>
        <w:rPr>
          <w:color w:val="auto"/>
        </w:rPr>
      </w:pPr>
    </w:p>
    <w:p w:rsidR="004F55B3" w:rsidRPr="00D7637F" w:rsidRDefault="004F55B3" w:rsidP="004F55B3">
      <w:pPr>
        <w:pStyle w:val="HEADING1before"/>
      </w:pPr>
      <w:r>
        <w:t>lESSONS FROM THIS CASE</w:t>
      </w:r>
    </w:p>
    <w:p w:rsidR="008763FC" w:rsidRDefault="008763FC" w:rsidP="008763FC">
      <w:r>
        <w:t xml:space="preserve">It takes time and effort to get the monitoring system right. It is best developed in conjunction with a broader performance/results management system. </w:t>
      </w:r>
    </w:p>
    <w:p w:rsidR="008763FC" w:rsidRDefault="008763FC" w:rsidP="008763FC">
      <w:r>
        <w:t xml:space="preserve">Competing demands make it difficult for investment teams and posts to prioritise monitoring. To some extent this is an inherent constraint, but for some interventions the challenges are more acute than others. </w:t>
      </w:r>
    </w:p>
    <w:p w:rsidR="008763FC" w:rsidRDefault="008763FC" w:rsidP="008763FC">
      <w:r>
        <w:t xml:space="preserve">Both DFAT and MCs need to recognise and respond when additional corporate support is required to develop / quality assure a monitoring system. This may come in the form of technical support, access to proven corporate tools and resources, and cross-organisational knowledge transfer / capacity building.  </w:t>
      </w:r>
    </w:p>
    <w:p w:rsidR="008763FC" w:rsidRDefault="008763FC" w:rsidP="008763FC">
      <w:pPr>
        <w:pStyle w:val="NoSpacing"/>
        <w:spacing w:after="160" w:line="240" w:lineRule="auto"/>
      </w:pPr>
    </w:p>
    <w:p w:rsidR="008763FC" w:rsidRDefault="008763FC" w:rsidP="008763FC">
      <w:pPr>
        <w:sectPr w:rsidR="008763FC" w:rsidSect="005E782D">
          <w:headerReference w:type="default" r:id="rId24"/>
          <w:type w:val="continuous"/>
          <w:pgSz w:w="11906" w:h="16838"/>
          <w:pgMar w:top="851" w:right="851" w:bottom="851" w:left="851" w:header="510" w:footer="510" w:gutter="0"/>
          <w:cols w:space="708"/>
          <w:docGrid w:linePitch="360"/>
        </w:sectPr>
      </w:pPr>
    </w:p>
    <w:p w:rsidR="008763FC" w:rsidRDefault="008763FC" w:rsidP="008763FC">
      <w:pPr>
        <w:spacing w:line="259" w:lineRule="auto"/>
      </w:pPr>
    </w:p>
    <w:bookmarkStart w:id="11" w:name="_Toc532917235"/>
    <w:p w:rsidR="008763FC" w:rsidRDefault="00A53B6E" w:rsidP="008763FC">
      <w:pPr>
        <w:pStyle w:val="ChapterHead"/>
        <w:framePr w:wrap="around" w:hAnchor="page" w:x="826" w:y="916"/>
      </w:pPr>
      <w:sdt>
        <w:sdtPr>
          <w:rPr>
            <w:rFonts w:ascii="Franklin Gothic Book" w:hAnsi="Franklin Gothic Book"/>
            <w:caps w:val="0"/>
            <w:noProof/>
            <w:spacing w:val="0"/>
            <w:sz w:val="44"/>
          </w:rPr>
          <w:id w:val="-81913345"/>
          <w:placeholder>
            <w:docPart w:val="371EDFEFA73E45DEA2093775C3CADDEE"/>
          </w:placeholder>
          <w:text/>
        </w:sdtPr>
        <w:sdtEndPr/>
        <w:sdtContent>
          <w:r w:rsidR="00C87D6F" w:rsidRPr="00C87D6F">
            <w:rPr>
              <w:rFonts w:ascii="Franklin Gothic Book" w:hAnsi="Franklin Gothic Book"/>
              <w:caps w:val="0"/>
              <w:noProof/>
              <w:spacing w:val="0"/>
              <w:sz w:val="44"/>
            </w:rPr>
            <w:t xml:space="preserve">CASE STUDY THREE                                                         </w:t>
          </w:r>
          <w:r w:rsidR="00174690">
            <w:rPr>
              <w:rFonts w:ascii="Franklin Gothic Book" w:hAnsi="Franklin Gothic Book"/>
              <w:caps w:val="0"/>
              <w:noProof/>
              <w:spacing w:val="0"/>
              <w:sz w:val="44"/>
            </w:rPr>
            <w:t xml:space="preserve">PNG </w:t>
          </w:r>
          <w:r w:rsidR="00C87D6F" w:rsidRPr="00C87D6F">
            <w:rPr>
              <w:rFonts w:ascii="Franklin Gothic Book" w:hAnsi="Franklin Gothic Book"/>
              <w:caps w:val="0"/>
              <w:noProof/>
              <w:spacing w:val="0"/>
              <w:sz w:val="44"/>
            </w:rPr>
            <w:t>Strongim Gavman Program</w:t>
          </w:r>
          <w:r w:rsidR="00706DAA">
            <w:rPr>
              <w:rFonts w:ascii="Franklin Gothic Book" w:hAnsi="Franklin Gothic Book"/>
              <w:caps w:val="0"/>
              <w:noProof/>
              <w:spacing w:val="0"/>
              <w:sz w:val="44"/>
            </w:rPr>
            <w:t xml:space="preserve"> (SGP)</w:t>
          </w:r>
        </w:sdtContent>
      </w:sdt>
      <w:bookmarkEnd w:id="11"/>
    </w:p>
    <w:p w:rsidR="008763FC" w:rsidRDefault="008763FC" w:rsidP="008763FC"/>
    <w:p w:rsidR="008763FC" w:rsidRDefault="008763FC" w:rsidP="008763FC">
      <w:pPr>
        <w:sectPr w:rsidR="008763FC" w:rsidSect="004F55B3">
          <w:headerReference w:type="default" r:id="rId25"/>
          <w:pgSz w:w="11906" w:h="16838"/>
          <w:pgMar w:top="851" w:right="851" w:bottom="851" w:left="851" w:header="510" w:footer="510" w:gutter="0"/>
          <w:cols w:space="708"/>
          <w:docGrid w:linePitch="360"/>
        </w:sectPr>
      </w:pPr>
    </w:p>
    <w:p w:rsidR="008763FC" w:rsidRDefault="00C87D6F" w:rsidP="008763FC">
      <w:pPr>
        <w:pStyle w:val="Heading1"/>
      </w:pPr>
      <w:bookmarkStart w:id="12" w:name="_Toc532915016"/>
      <w:bookmarkStart w:id="13" w:name="_Toc532917236"/>
      <w:r>
        <w:rPr>
          <w:noProof/>
          <w:lang w:eastAsia="en-AU"/>
        </w:rPr>
        <w:drawing>
          <wp:anchor distT="0" distB="0" distL="114300" distR="114300" simplePos="0" relativeHeight="251664384" behindDoc="1" locked="0" layoutInCell="1" allowOverlap="1">
            <wp:simplePos x="0" y="0"/>
            <wp:positionH relativeFrom="margin">
              <wp:align>right</wp:align>
            </wp:positionH>
            <wp:positionV relativeFrom="paragraph">
              <wp:posOffset>5080</wp:posOffset>
            </wp:positionV>
            <wp:extent cx="2428875" cy="2524125"/>
            <wp:effectExtent l="0" t="0" r="9525" b="9525"/>
            <wp:wrapTight wrapText="bothSides">
              <wp:wrapPolygon edited="0">
                <wp:start x="0" y="0"/>
                <wp:lineTo x="0" y="21518"/>
                <wp:lineTo x="21515" y="21518"/>
                <wp:lineTo x="21515" y="0"/>
                <wp:lineTo x="0" y="0"/>
              </wp:wrapPolygon>
            </wp:wrapTight>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428875" cy="2524125"/>
                    </a:xfrm>
                    <a:prstGeom prst="rect">
                      <a:avLst/>
                    </a:prstGeom>
                  </pic:spPr>
                </pic:pic>
              </a:graphicData>
            </a:graphic>
          </wp:anchor>
        </w:drawing>
      </w:r>
      <w:r w:rsidR="008763FC" w:rsidRPr="0099762D">
        <w:t>What is distinctive about this case?</w:t>
      </w:r>
      <w:bookmarkEnd w:id="12"/>
      <w:bookmarkEnd w:id="13"/>
      <w:r w:rsidR="008763FC" w:rsidRPr="0099762D">
        <w:rPr>
          <w:rFonts w:ascii="Franklin Gothic Book" w:hAnsi="Franklin Gothic Book" w:cstheme="minorBidi"/>
          <w:b w:val="0"/>
          <w:noProof/>
          <w:color w:val="FFFFFF" w:themeColor="background1"/>
          <w:sz w:val="44"/>
          <w:lang w:eastAsia="en-AU"/>
        </w:rPr>
        <w:t xml:space="preserve"> </w:t>
      </w:r>
    </w:p>
    <w:p w:rsidR="00C87D6F" w:rsidRDefault="00C87D6F" w:rsidP="00F033F9">
      <w:pPr>
        <w:pStyle w:val="ListParagraph"/>
        <w:numPr>
          <w:ilvl w:val="0"/>
          <w:numId w:val="13"/>
        </w:numPr>
      </w:pPr>
      <w:r>
        <w:t>Implemented by Australian Government Departments</w:t>
      </w:r>
      <w:r w:rsidR="00FC0F46">
        <w:t>.</w:t>
      </w:r>
      <w:r>
        <w:t xml:space="preserve"> </w:t>
      </w:r>
    </w:p>
    <w:p w:rsidR="00C87D6F" w:rsidRDefault="00C87D6F" w:rsidP="00F033F9">
      <w:pPr>
        <w:pStyle w:val="ListParagraph"/>
        <w:numPr>
          <w:ilvl w:val="0"/>
          <w:numId w:val="13"/>
        </w:numPr>
      </w:pPr>
      <w:r>
        <w:t>Ministerial initiative</w:t>
      </w:r>
      <w:r w:rsidR="00FC0F46">
        <w:t>.</w:t>
      </w:r>
    </w:p>
    <w:p w:rsidR="00C87D6F" w:rsidRDefault="00706DAA" w:rsidP="00F033F9">
      <w:pPr>
        <w:pStyle w:val="ListParagraph"/>
        <w:numPr>
          <w:ilvl w:val="0"/>
          <w:numId w:val="12"/>
        </w:numPr>
      </w:pPr>
      <w:r>
        <w:t xml:space="preserve">MC provided deployee </w:t>
      </w:r>
      <w:r w:rsidR="00C87D6F">
        <w:t>support only</w:t>
      </w:r>
      <w:r w:rsidR="00FC0F46">
        <w:t>.</w:t>
      </w:r>
    </w:p>
    <w:p w:rsidR="008763FC" w:rsidRDefault="00C87D6F" w:rsidP="00F033F9">
      <w:pPr>
        <w:pStyle w:val="ListParagraph"/>
        <w:numPr>
          <w:ilvl w:val="0"/>
          <w:numId w:val="12"/>
        </w:numPr>
      </w:pPr>
      <w:r>
        <w:t>No design undertaken</w:t>
      </w:r>
      <w:r w:rsidR="00FC0F46">
        <w:t>.</w:t>
      </w:r>
    </w:p>
    <w:p w:rsidR="00C87D6F" w:rsidRDefault="00C87D6F" w:rsidP="00C87D6F">
      <w:pPr>
        <w:pStyle w:val="ListParagraph"/>
        <w:ind w:left="360"/>
      </w:pPr>
    </w:p>
    <w:p w:rsidR="008763FC" w:rsidRPr="00D7637F" w:rsidRDefault="008763FC" w:rsidP="008763FC">
      <w:pPr>
        <w:pStyle w:val="HEADING1before"/>
      </w:pPr>
      <w:r w:rsidRPr="0099762D">
        <w:t>Development of the monitoring system</w:t>
      </w:r>
    </w:p>
    <w:p w:rsidR="00C87D6F" w:rsidRDefault="00C87D6F" w:rsidP="00C87D6F">
      <w:r>
        <w:t xml:space="preserve">The most significant factor behind SGP’s low ratings for M&amp;E is that of </w:t>
      </w:r>
      <w:r w:rsidR="00E00A8C">
        <w:t>lack of</w:t>
      </w:r>
      <w:r>
        <w:t xml:space="preserve"> leadership and weak strategic direction.  Falling scores over the life of the initiative reflect higher scrutiny and standards of aid management progressively being imposed. </w:t>
      </w:r>
    </w:p>
    <w:p w:rsidR="00C87D6F" w:rsidRDefault="00C87D6F" w:rsidP="00C87D6F">
      <w:r>
        <w:t xml:space="preserve">SGP’s predecessor, the Enhanced Cooperation Program (ECP), was created as a Ministerial initiative. The ECP responded to a perceived need to help stabilise PNG economically, as well as to enhance Australia’s understanding of and influence within PNG. This stronger focus on economic diplomacy also distinguished the initiative. </w:t>
      </w:r>
    </w:p>
    <w:p w:rsidR="00C87D6F" w:rsidRDefault="00C87D6F" w:rsidP="00C87D6F">
      <w:r>
        <w:t>No formal design process was underta</w:t>
      </w:r>
      <w:r w:rsidR="00FC0F46">
        <w:t>ken for either the ECP or SGP</w:t>
      </w:r>
      <w:r>
        <w:t xml:space="preserve">. A design </w:t>
      </w:r>
      <w:r w:rsidR="00E00A8C">
        <w:t>has been</w:t>
      </w:r>
      <w:r>
        <w:t xml:space="preserve"> completed for the successor program; the Institutional Partnerships Platform (IPP). </w:t>
      </w:r>
      <w:r w:rsidR="00706DAA">
        <w:t>Evaluation i</w:t>
      </w:r>
      <w:r>
        <w:t>nterviews indicated that the recommendations from a mid-term review of SGP were not implemented, although some of these have been considered in</w:t>
      </w:r>
      <w:r w:rsidR="00E00A8C">
        <w:t xml:space="preserve"> the IPP design</w:t>
      </w:r>
      <w:r>
        <w:t xml:space="preserve">. </w:t>
      </w:r>
    </w:p>
    <w:p w:rsidR="00C87D6F" w:rsidRDefault="00C87D6F" w:rsidP="00C87D6F">
      <w:r>
        <w:t xml:space="preserve">SGP was most often described as a capacity building program. Australian Government Departments deployed staff to their counterpart Departments in PNG, in response to identified capacity gaps. The process was overseen </w:t>
      </w:r>
      <w:r w:rsidR="00E00A8C">
        <w:t xml:space="preserve">and managed </w:t>
      </w:r>
      <w:r>
        <w:t xml:space="preserve">by </w:t>
      </w:r>
      <w:r w:rsidR="00E00A8C">
        <w:t xml:space="preserve">AusAID (and later </w:t>
      </w:r>
      <w:r>
        <w:t>DFAT</w:t>
      </w:r>
      <w:r w:rsidR="008913E9">
        <w:t>)</w:t>
      </w:r>
      <w:r>
        <w:t xml:space="preserve">. The role of the MC was limited to deployee support.  The investment was governed by a Joint Steering Committee comprising Department heads from both countries. It did not convene as often as originally intended, and members (reportedly) tended to focus more on deployments from their respective Departments than on the performance and oversight </w:t>
      </w:r>
      <w:r w:rsidR="008913E9">
        <w:t xml:space="preserve">of </w:t>
      </w:r>
      <w:r>
        <w:t xml:space="preserve">the program as a whole. </w:t>
      </w:r>
    </w:p>
    <w:p w:rsidR="00C87D6F" w:rsidRDefault="00C87D6F" w:rsidP="00C87D6F">
      <w:r>
        <w:t xml:space="preserve">There is a misalignment between what SGP did well (relationship building, and in some cases strategic capacity substitution or upskilling), and what it was held to account for (building the capacity of PNG government institutions). It is unique amongst the case studies in that many key stakeholders consider it to have been quite valuable, and yet its </w:t>
      </w:r>
      <w:r w:rsidR="008913E9">
        <w:t xml:space="preserve">overall </w:t>
      </w:r>
      <w:r>
        <w:t>performance ratings fell continually over the life of the investment.</w:t>
      </w:r>
    </w:p>
    <w:p w:rsidR="00C87D6F" w:rsidRDefault="00C87D6F" w:rsidP="00C87D6F"/>
    <w:p w:rsidR="00C87D6F" w:rsidRDefault="00C87D6F" w:rsidP="00C87D6F"/>
    <w:p w:rsidR="00C87D6F" w:rsidRDefault="00C87D6F" w:rsidP="00C87D6F"/>
    <w:p w:rsidR="00C87D6F" w:rsidRDefault="00C87D6F" w:rsidP="00C87D6F"/>
    <w:p w:rsidR="00C87D6F" w:rsidRDefault="00C87D6F" w:rsidP="00C87D6F">
      <w:r>
        <w:t xml:space="preserve">  </w:t>
      </w:r>
    </w:p>
    <w:p w:rsidR="00CC0DCD" w:rsidRDefault="00CC0DCD" w:rsidP="00C87D6F"/>
    <w:p w:rsidR="00C87D6F" w:rsidRDefault="00CC0DCD" w:rsidP="00C87D6F">
      <w:r w:rsidRPr="00DB669F">
        <w:rPr>
          <w:rFonts w:ascii="Franklin Gothic Book" w:hAnsi="Franklin Gothic Book"/>
          <w:noProof/>
          <w:color w:val="104B87"/>
          <w:sz w:val="18"/>
          <w:lang w:eastAsia="en-AU"/>
        </w:rPr>
        <mc:AlternateContent>
          <mc:Choice Requires="wpg">
            <w:drawing>
              <wp:anchor distT="0" distB="0" distL="114300" distR="114300" simplePos="0" relativeHeight="251666432" behindDoc="1" locked="0" layoutInCell="1" allowOverlap="1" wp14:anchorId="6462CC52" wp14:editId="3D45439A">
                <wp:simplePos x="0" y="0"/>
                <wp:positionH relativeFrom="column">
                  <wp:posOffset>4174490</wp:posOffset>
                </wp:positionH>
                <wp:positionV relativeFrom="paragraph">
                  <wp:posOffset>62230</wp:posOffset>
                </wp:positionV>
                <wp:extent cx="2457450" cy="7343775"/>
                <wp:effectExtent l="0" t="0" r="0" b="9525"/>
                <wp:wrapTight wrapText="bothSides">
                  <wp:wrapPolygon edited="0">
                    <wp:start x="0" y="0"/>
                    <wp:lineTo x="0" y="21572"/>
                    <wp:lineTo x="21433" y="21572"/>
                    <wp:lineTo x="21433" y="0"/>
                    <wp:lineTo x="0" y="0"/>
                  </wp:wrapPolygon>
                </wp:wrapTight>
                <wp:docPr id="27" name="Group 27"/>
                <wp:cNvGraphicFramePr/>
                <a:graphic xmlns:a="http://schemas.openxmlformats.org/drawingml/2006/main">
                  <a:graphicData uri="http://schemas.microsoft.com/office/word/2010/wordprocessingGroup">
                    <wpg:wgp>
                      <wpg:cNvGrpSpPr/>
                      <wpg:grpSpPr>
                        <a:xfrm>
                          <a:off x="0" y="0"/>
                          <a:ext cx="2457450" cy="7343775"/>
                          <a:chOff x="0" y="0"/>
                          <a:chExt cx="2457450" cy="7600950"/>
                        </a:xfrm>
                      </wpg:grpSpPr>
                      <wps:wsp>
                        <wps:cNvPr id="28" name="Rectangle 28"/>
                        <wps:cNvSpPr/>
                        <wps:spPr>
                          <a:xfrm>
                            <a:off x="0" y="0"/>
                            <a:ext cx="2457450" cy="7600950"/>
                          </a:xfrm>
                          <a:prstGeom prst="rect">
                            <a:avLst/>
                          </a:prstGeom>
                          <a:solidFill>
                            <a:srgbClr val="ECEC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C77046" w:rsidRDefault="00FC0F46" w:rsidP="00C87D6F">
                              <w:pPr>
                                <w:rPr>
                                  <w:rFonts w:ascii="Franklin Gothic Book" w:hAnsi="Franklin Gothic Book"/>
                                  <w:color w:val="005C66" w:themeColor="accent3" w:themeShade="BF"/>
                                  <w:sz w:val="20"/>
                                </w:rPr>
                              </w:pPr>
                              <w:r w:rsidRPr="00C77046">
                                <w:rPr>
                                  <w:rFonts w:ascii="Franklin Gothic Book" w:hAnsi="Franklin Gothic Book"/>
                                  <w:color w:val="005C66" w:themeColor="accent3" w:themeShade="BF"/>
                                  <w:sz w:val="20"/>
                                </w:rPr>
                                <w:t>Development points for the monitoring system (including AQC scores)</w:t>
                              </w:r>
                            </w:p>
                            <w:p w:rsidR="00FC0F46" w:rsidRDefault="00FC0F46" w:rsidP="00C87D6F">
                              <w:pPr>
                                <w:spacing w:before="240" w:after="60"/>
                                <w:ind w:left="672"/>
                                <w:rPr>
                                  <w:rFonts w:ascii="Franklin Gothic Book" w:hAnsi="Franklin Gothic Book"/>
                                  <w:color w:val="ED680F"/>
                                  <w:sz w:val="28"/>
                                </w:rPr>
                              </w:pPr>
                              <w:r>
                                <w:rPr>
                                  <w:rFonts w:ascii="Franklin Gothic Book" w:hAnsi="Franklin Gothic Book"/>
                                  <w:color w:val="ED680F"/>
                                  <w:sz w:val="28"/>
                                </w:rPr>
                                <w:t>1 July 2009</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Commenced</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2009</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r w:rsidRPr="009E1367">
                                <w:rPr>
                                  <w:rFonts w:ascii="Franklin Gothic Book" w:hAnsi="Franklin Gothic Book"/>
                                  <w:color w:val="2F1503"/>
                                  <w:sz w:val="20"/>
                                  <w:szCs w:val="18"/>
                                </w:rPr>
                                <w:t xml:space="preserve"> </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2010</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r w:rsidRPr="009E1367">
                                <w:rPr>
                                  <w:rFonts w:ascii="Franklin Gothic Book" w:hAnsi="Franklin Gothic Book"/>
                                  <w:color w:val="2F1503"/>
                                  <w:sz w:val="20"/>
                                  <w:szCs w:val="18"/>
                                </w:rPr>
                                <w:t xml:space="preserve"> </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2011</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r w:rsidRPr="009E1367">
                                <w:rPr>
                                  <w:rFonts w:ascii="Franklin Gothic Book" w:hAnsi="Franklin Gothic Book"/>
                                  <w:color w:val="2F1503"/>
                                  <w:sz w:val="20"/>
                                  <w:szCs w:val="18"/>
                                </w:rPr>
                                <w:t xml:space="preserve"> </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2012 Mid Term Review</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Rated M&amp;E 4</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2012</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3</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2013</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3</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2014</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3</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2015</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3</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2016</w:t>
                              </w:r>
                            </w:p>
                            <w:p w:rsidR="00FC0F46" w:rsidRDefault="00FC0F46" w:rsidP="00C87D6F">
                              <w:pPr>
                                <w:ind w:left="672" w:right="-116"/>
                                <w:rPr>
                                  <w:rFonts w:ascii="Franklin Gothic Book" w:hAnsi="Franklin Gothic Book"/>
                                  <w:color w:val="2F1503"/>
                                  <w:sz w:val="20"/>
                                  <w:szCs w:val="18"/>
                                </w:rPr>
                              </w:pPr>
                              <w:r>
                                <w:rPr>
                                  <w:rFonts w:ascii="Franklin Gothic Book" w:hAnsi="Franklin Gothic Book"/>
                                  <w:color w:val="2F1503"/>
                                  <w:sz w:val="20"/>
                                  <w:szCs w:val="18"/>
                                </w:rPr>
                                <w:t xml:space="preserve">AQC M&amp;E rating: 2 </w:t>
                              </w:r>
                              <w:r w:rsidRPr="00E035DB">
                                <w:rPr>
                                  <w:rFonts w:ascii="Franklin Gothic Book" w:hAnsi="Franklin Gothic Book"/>
                                  <w:color w:val="2F1503"/>
                                  <w:spacing w:val="-4"/>
                                  <w:sz w:val="20"/>
                                  <w:szCs w:val="18"/>
                                </w:rPr>
                                <w:t>(Investment Requiring Improvement)</w:t>
                              </w:r>
                            </w:p>
                            <w:p w:rsidR="00FC0F46" w:rsidRDefault="00FC0F46" w:rsidP="00C87D6F">
                              <w:pPr>
                                <w:spacing w:before="200" w:after="60"/>
                                <w:ind w:left="675"/>
                                <w:rPr>
                                  <w:rFonts w:ascii="Franklin Gothic Book" w:hAnsi="Franklin Gothic Book"/>
                                  <w:color w:val="ED680F"/>
                                  <w:sz w:val="28"/>
                                </w:rPr>
                              </w:pPr>
                              <w:r>
                                <w:rPr>
                                  <w:rFonts w:ascii="Franklin Gothic Book" w:hAnsi="Franklin Gothic Book"/>
                                  <w:color w:val="ED680F"/>
                                  <w:sz w:val="28"/>
                                </w:rPr>
                                <w:t>2017 (final)</w:t>
                              </w:r>
                            </w:p>
                            <w:p w:rsidR="00FC0F46" w:rsidRPr="009E1367"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FAQC M&amp;E rating: 2</w:t>
                              </w:r>
                              <w:r w:rsidRPr="009E1367">
                                <w:rPr>
                                  <w:rFonts w:ascii="Franklin Gothic Book" w:hAnsi="Franklin Gothic Book"/>
                                  <w:color w:val="2F1503"/>
                                  <w:sz w:val="20"/>
                                  <w:szCs w:val="18"/>
                                </w:rPr>
                                <w:t xml:space="preserve"> </w:t>
                              </w:r>
                            </w:p>
                            <w:p w:rsidR="00FC0F46" w:rsidRPr="009E1367" w:rsidRDefault="00FC0F46" w:rsidP="00C87D6F">
                              <w:pPr>
                                <w:ind w:left="672"/>
                                <w:rPr>
                                  <w:rFonts w:ascii="Franklin Gothic Book" w:hAnsi="Franklin Gothic Book"/>
                                  <w:color w:val="2F1503"/>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Arrow: Chevron 29"/>
                        <wps:cNvSpPr/>
                        <wps:spPr>
                          <a:xfrm rot="5400000">
                            <a:off x="-9525" y="704850"/>
                            <a:ext cx="613410" cy="290830"/>
                          </a:xfrm>
                          <a:prstGeom prst="chevron">
                            <a:avLst>
                              <a:gd name="adj" fmla="val 22775"/>
                            </a:avLst>
                          </a:prstGeom>
                          <a:solidFill>
                            <a:srgbClr val="ED7D31">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0" name="Arrow: Chevron 30"/>
                        <wps:cNvSpPr/>
                        <wps:spPr>
                          <a:xfrm rot="5400000">
                            <a:off x="-9525" y="134302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1" name="Arrow: Chevron 31"/>
                        <wps:cNvSpPr/>
                        <wps:spPr>
                          <a:xfrm rot="5400000">
                            <a:off x="-9525" y="198120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93" name="Arrow: Chevron 293"/>
                        <wps:cNvSpPr/>
                        <wps:spPr>
                          <a:xfrm rot="5400000">
                            <a:off x="-9525" y="261937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18" name="Arrow: Chevron 318"/>
                        <wps:cNvSpPr/>
                        <wps:spPr>
                          <a:xfrm rot="5400000">
                            <a:off x="-9525" y="389572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38" name="Arrow: Chevron 338"/>
                        <wps:cNvSpPr/>
                        <wps:spPr>
                          <a:xfrm rot="5400000">
                            <a:off x="-9525" y="325755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39" name="Arrow: Chevron 339"/>
                        <wps:cNvSpPr/>
                        <wps:spPr>
                          <a:xfrm rot="5400000">
                            <a:off x="-9525" y="453390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40" name="Arrow: Chevron 340"/>
                        <wps:cNvSpPr/>
                        <wps:spPr>
                          <a:xfrm rot="5400000">
                            <a:off x="-9525" y="517207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41" name="Arrow: Chevron 341"/>
                        <wps:cNvSpPr/>
                        <wps:spPr>
                          <a:xfrm rot="5400000">
                            <a:off x="-9525" y="581025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42" name="Arrow: Chevron 342"/>
                        <wps:cNvSpPr/>
                        <wps:spPr>
                          <a:xfrm rot="5400000">
                            <a:off x="-9525" y="708660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43" name="Arrow: Chevron 343"/>
                        <wps:cNvSpPr/>
                        <wps:spPr>
                          <a:xfrm rot="5400000">
                            <a:off x="-9525" y="644842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87D6F">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62CC52" id="Group 27" o:spid="_x0000_s1040" style="position:absolute;margin-left:328.7pt;margin-top:4.9pt;width:193.5pt;height:578.25pt;z-index:-251650048;mso-width-relative:margin;mso-height-relative:margin" coordsize="24574,7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">
                <v:rect id="Rectangle 28" o:spid="_x0000_s1041" style="position:absolute;width:24574;height:76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" fillcolor="#ececec" stroked="f" strokeweight="1pt">
                  <v:textbox>
                    <w:txbxContent>
                      <w:p w:rsidR="00FC0F46" w:rsidRPr="00C77046" w:rsidRDefault="00FC0F46" w:rsidP="00C87D6F">
                        <w:pPr>
                          <w:rPr>
                            <w:rFonts w:ascii="Franklin Gothic Book" w:hAnsi="Franklin Gothic Book"/>
                            <w:color w:val="005C66" w:themeColor="accent3" w:themeShade="BF"/>
                            <w:sz w:val="20"/>
                          </w:rPr>
                        </w:pPr>
                        <w:r w:rsidRPr="00C77046">
                          <w:rPr>
                            <w:rFonts w:ascii="Franklin Gothic Book" w:hAnsi="Franklin Gothic Book"/>
                            <w:color w:val="005C66" w:themeColor="accent3" w:themeShade="BF"/>
                            <w:sz w:val="20"/>
                          </w:rPr>
                          <w:t>Development points for the monitoring system (including AQC scores)</w:t>
                        </w:r>
                      </w:p>
                      <w:p w:rsidR="00FC0F46" w:rsidRDefault="00FC0F46" w:rsidP="00C87D6F">
                        <w:pPr>
                          <w:spacing w:before="240" w:after="60"/>
                          <w:ind w:left="672"/>
                          <w:rPr>
                            <w:rFonts w:ascii="Franklin Gothic Book" w:hAnsi="Franklin Gothic Book"/>
                            <w:color w:val="ED680F"/>
                            <w:sz w:val="28"/>
                          </w:rPr>
                        </w:pPr>
                        <w:r>
                          <w:rPr>
                            <w:rFonts w:ascii="Franklin Gothic Book" w:hAnsi="Franklin Gothic Book"/>
                            <w:color w:val="ED680F"/>
                            <w:sz w:val="28"/>
                          </w:rPr>
                          <w:t>1 July 2009</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Commenced</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2009</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r w:rsidRPr="009E1367">
                          <w:rPr>
                            <w:rFonts w:ascii="Franklin Gothic Book" w:hAnsi="Franklin Gothic Book"/>
                            <w:color w:val="2F1503"/>
                            <w:sz w:val="20"/>
                            <w:szCs w:val="18"/>
                          </w:rPr>
                          <w:t xml:space="preserve"> </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2010</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r w:rsidRPr="009E1367">
                          <w:rPr>
                            <w:rFonts w:ascii="Franklin Gothic Book" w:hAnsi="Franklin Gothic Book"/>
                            <w:color w:val="2F1503"/>
                            <w:sz w:val="20"/>
                            <w:szCs w:val="18"/>
                          </w:rPr>
                          <w:t xml:space="preserve"> </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2011</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r w:rsidRPr="009E1367">
                          <w:rPr>
                            <w:rFonts w:ascii="Franklin Gothic Book" w:hAnsi="Franklin Gothic Book"/>
                            <w:color w:val="2F1503"/>
                            <w:sz w:val="20"/>
                            <w:szCs w:val="18"/>
                          </w:rPr>
                          <w:t xml:space="preserve"> </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2012 Mid Term Review</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Rated M&amp;E 4</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2012</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3</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2013</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3</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2014</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3</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2015</w:t>
                        </w:r>
                      </w:p>
                      <w:p w:rsidR="00FC0F46"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AQC M&amp;E rating: 3</w:t>
                        </w:r>
                      </w:p>
                      <w:p w:rsidR="00FC0F46" w:rsidRDefault="00FC0F46" w:rsidP="00C87D6F">
                        <w:pPr>
                          <w:spacing w:before="400" w:after="60"/>
                          <w:ind w:left="672"/>
                          <w:rPr>
                            <w:rFonts w:ascii="Franklin Gothic Book" w:hAnsi="Franklin Gothic Book"/>
                            <w:color w:val="ED680F"/>
                            <w:sz w:val="28"/>
                          </w:rPr>
                        </w:pPr>
                        <w:r>
                          <w:rPr>
                            <w:rFonts w:ascii="Franklin Gothic Book" w:hAnsi="Franklin Gothic Book"/>
                            <w:color w:val="ED680F"/>
                            <w:sz w:val="28"/>
                          </w:rPr>
                          <w:t>2016</w:t>
                        </w:r>
                      </w:p>
                      <w:p w:rsidR="00FC0F46" w:rsidRDefault="00FC0F46" w:rsidP="00C87D6F">
                        <w:pPr>
                          <w:ind w:left="672" w:right="-116"/>
                          <w:rPr>
                            <w:rFonts w:ascii="Franklin Gothic Book" w:hAnsi="Franklin Gothic Book"/>
                            <w:color w:val="2F1503"/>
                            <w:sz w:val="20"/>
                            <w:szCs w:val="18"/>
                          </w:rPr>
                        </w:pPr>
                        <w:r>
                          <w:rPr>
                            <w:rFonts w:ascii="Franklin Gothic Book" w:hAnsi="Franklin Gothic Book"/>
                            <w:color w:val="2F1503"/>
                            <w:sz w:val="20"/>
                            <w:szCs w:val="18"/>
                          </w:rPr>
                          <w:t xml:space="preserve">AQC M&amp;E rating: 2 </w:t>
                        </w:r>
                        <w:r w:rsidRPr="00E035DB">
                          <w:rPr>
                            <w:rFonts w:ascii="Franklin Gothic Book" w:hAnsi="Franklin Gothic Book"/>
                            <w:color w:val="2F1503"/>
                            <w:spacing w:val="-4"/>
                            <w:sz w:val="20"/>
                            <w:szCs w:val="18"/>
                          </w:rPr>
                          <w:t>(Investment Requiring Improvement)</w:t>
                        </w:r>
                      </w:p>
                      <w:p w:rsidR="00FC0F46" w:rsidRDefault="00FC0F46" w:rsidP="00C87D6F">
                        <w:pPr>
                          <w:spacing w:before="200" w:after="60"/>
                          <w:ind w:left="675"/>
                          <w:rPr>
                            <w:rFonts w:ascii="Franklin Gothic Book" w:hAnsi="Franklin Gothic Book"/>
                            <w:color w:val="ED680F"/>
                            <w:sz w:val="28"/>
                          </w:rPr>
                        </w:pPr>
                        <w:r>
                          <w:rPr>
                            <w:rFonts w:ascii="Franklin Gothic Book" w:hAnsi="Franklin Gothic Book"/>
                            <w:color w:val="ED680F"/>
                            <w:sz w:val="28"/>
                          </w:rPr>
                          <w:t>2017 (final)</w:t>
                        </w:r>
                      </w:p>
                      <w:p w:rsidR="00FC0F46" w:rsidRPr="009E1367" w:rsidRDefault="00FC0F46" w:rsidP="00C87D6F">
                        <w:pPr>
                          <w:ind w:left="672"/>
                          <w:rPr>
                            <w:rFonts w:ascii="Franklin Gothic Book" w:hAnsi="Franklin Gothic Book"/>
                            <w:color w:val="2F1503"/>
                            <w:sz w:val="20"/>
                            <w:szCs w:val="18"/>
                          </w:rPr>
                        </w:pPr>
                        <w:r>
                          <w:rPr>
                            <w:rFonts w:ascii="Franklin Gothic Book" w:hAnsi="Franklin Gothic Book"/>
                            <w:color w:val="2F1503"/>
                            <w:sz w:val="20"/>
                            <w:szCs w:val="18"/>
                          </w:rPr>
                          <w:t>FAQC M&amp;E rating: 2</w:t>
                        </w:r>
                        <w:r w:rsidRPr="009E1367">
                          <w:rPr>
                            <w:rFonts w:ascii="Franklin Gothic Book" w:hAnsi="Franklin Gothic Book"/>
                            <w:color w:val="2F1503"/>
                            <w:sz w:val="20"/>
                            <w:szCs w:val="18"/>
                          </w:rPr>
                          <w:t xml:space="preserve"> </w:t>
                        </w:r>
                      </w:p>
                      <w:p w:rsidR="00FC0F46" w:rsidRPr="009E1367" w:rsidRDefault="00FC0F46" w:rsidP="00C87D6F">
                        <w:pPr>
                          <w:ind w:left="672"/>
                          <w:rPr>
                            <w:rFonts w:ascii="Franklin Gothic Book" w:hAnsi="Franklin Gothic Book"/>
                            <w:color w:val="2F1503"/>
                            <w:sz w:val="20"/>
                            <w:szCs w:val="18"/>
                          </w:rPr>
                        </w:pPr>
                      </w:p>
                    </w:txbxContent>
                  </v:textbox>
                </v:rect>
                <v:shape id="Arrow: Chevron 29" o:spid="_x0000_s1042" type="#_x0000_t55" style="position:absolute;left:-96;top:7048;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" adj="19268" fillcolor="#ed7d31" stroked="f" strokeweight="1pt">
                  <v:fill opacity="45746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30" o:spid="_x0000_s1043" type="#_x0000_t55" style="position:absolute;left:-96;top:13430;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31" o:spid="_x0000_s1044" type="#_x0000_t55" style="position:absolute;left:-96;top:19812;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293" o:spid="_x0000_s1045" type="#_x0000_t55" style="position:absolute;left:-96;top:26193;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318" o:spid="_x0000_s1046" type="#_x0000_t55" style="position:absolute;left:-96;top:38957;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338" o:spid="_x0000_s1047" type="#_x0000_t55" style="position:absolute;left:-96;top:32575;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339" o:spid="_x0000_s1048" type="#_x0000_t55" style="position:absolute;left:-96;top:45339;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340" o:spid="_x0000_s1049" type="#_x0000_t55" style="position:absolute;left:-96;top:51720;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341" o:spid="_x0000_s1050" type="#_x0000_t55" style="position:absolute;left:-96;top:58102;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342" o:spid="_x0000_s1051" type="#_x0000_t55" style="position:absolute;left:-96;top:70866;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v:shape id="Arrow: Chevron 343" o:spid="_x0000_s1052" type="#_x0000_t55" style="position:absolute;left:-96;top:64484;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C87D6F">
                        <w:pPr>
                          <w:jc w:val="center"/>
                          <w:rPr>
                            <w:color w:val="000000"/>
                            <w14:textFill>
                              <w14:solidFill>
                                <w14:srgbClr w14:val="000000">
                                  <w14:alpha w14:val="50000"/>
                                </w14:srgbClr>
                              </w14:solidFill>
                            </w14:textFill>
                          </w:rPr>
                        </w:pPr>
                      </w:p>
                    </w:txbxContent>
                  </v:textbox>
                </v:shape>
                <w10:wrap type="tight"/>
              </v:group>
            </w:pict>
          </mc:Fallback>
        </mc:AlternateContent>
      </w:r>
      <w:r w:rsidR="00C87D6F">
        <w:t xml:space="preserve">SGP was, and remains, highly valued by Department heads in PNG, and is considered by Port Moresby post to have built valuable relationships and granted access within the bureaucracy. Yet in 2017, it was rated as an ‘Investment Requiring Improvement’ and given the lowest score for M&amp;E in the entire sample of investments for this evaluation (2). </w:t>
      </w:r>
    </w:p>
    <w:p w:rsidR="00C87D6F" w:rsidRDefault="00C87D6F" w:rsidP="00C87D6F">
      <w:r>
        <w:t xml:space="preserve">SGP had a monitoring system which, while underpowered for the investment value, could have produced better information if the structures and incentives to use it had been in place. Deployees were asked to report, including at the outcome level. However, a lack of baseline data on partner Government capacity and no theory of change mean that even when reports were submitted, outcomes were anecdotal and difficult to assess. The Joint Steering Committee did not use the existing reporting well, nor demand improvement. DFAT staff had difficulty convincing other Departments to comply with the minimal reporting arrangements that were in place. </w:t>
      </w:r>
    </w:p>
    <w:p w:rsidR="00C87D6F" w:rsidRDefault="00C87D6F" w:rsidP="00C87D6F">
      <w:r>
        <w:t xml:space="preserve">In final reporting DFAT concluded that the mechanism and scale of investment did not match the stated goal, to strengthen public sector performance. It appears that </w:t>
      </w:r>
      <w:r w:rsidR="008913E9">
        <w:t xml:space="preserve">this </w:t>
      </w:r>
      <w:r>
        <w:t xml:space="preserve">view was widely held within DFAT before final reporting, but staff did not feel able to address this mismatch directly. </w:t>
      </w:r>
    </w:p>
    <w:p w:rsidR="00C87D6F" w:rsidRPr="00D7637F" w:rsidRDefault="00C87D6F" w:rsidP="00C87D6F">
      <w:pPr>
        <w:pStyle w:val="HEADING1before"/>
      </w:pPr>
      <w:r>
        <w:t>Lessons from this case</w:t>
      </w:r>
    </w:p>
    <w:p w:rsidR="00C87D6F" w:rsidRDefault="00C87D6F" w:rsidP="00C87D6F">
      <w:r>
        <w:t>A clear goal and theory of change is essential for a high-quality monitoring system. In their absence, investments may be judged against criteria that they were not designed to meet.</w:t>
      </w:r>
    </w:p>
    <w:p w:rsidR="00C87D6F" w:rsidRDefault="00C87D6F" w:rsidP="00C87D6F">
      <w:r>
        <w:t>Transition between phases is a key point to address</w:t>
      </w:r>
      <w:r w:rsidR="008913E9">
        <w:t xml:space="preserve"> in</w:t>
      </w:r>
      <w:r>
        <w:t xml:space="preserve"> monitoring and performance issues that have persisted through implementation.</w:t>
      </w:r>
    </w:p>
    <w:p w:rsidR="008763FC" w:rsidRDefault="008763FC" w:rsidP="008763FC">
      <w:pPr>
        <w:pStyle w:val="NoSpacing"/>
        <w:spacing w:after="160" w:line="240" w:lineRule="auto"/>
      </w:pPr>
    </w:p>
    <w:p w:rsidR="008763FC" w:rsidRDefault="008763FC" w:rsidP="008763FC">
      <w:pPr>
        <w:sectPr w:rsidR="008763FC" w:rsidSect="005E782D">
          <w:headerReference w:type="default" r:id="rId27"/>
          <w:type w:val="continuous"/>
          <w:pgSz w:w="11906" w:h="16838"/>
          <w:pgMar w:top="851" w:right="851" w:bottom="851" w:left="851" w:header="510" w:footer="510" w:gutter="0"/>
          <w:cols w:space="708"/>
          <w:docGrid w:linePitch="360"/>
        </w:sectPr>
      </w:pPr>
    </w:p>
    <w:p w:rsidR="008763FC" w:rsidRDefault="008763FC" w:rsidP="008763FC">
      <w:pPr>
        <w:spacing w:line="259" w:lineRule="auto"/>
      </w:pPr>
    </w:p>
    <w:bookmarkStart w:id="14" w:name="_Toc532917237"/>
    <w:p w:rsidR="008763FC" w:rsidRDefault="00A53B6E" w:rsidP="00C77046">
      <w:pPr>
        <w:pStyle w:val="ChapterHead"/>
        <w:framePr w:wrap="around" w:hAnchor="page" w:x="826" w:y="916"/>
      </w:pPr>
      <w:sdt>
        <w:sdtPr>
          <w:rPr>
            <w:rFonts w:ascii="Franklin Gothic Book" w:hAnsi="Franklin Gothic Book"/>
            <w:caps w:val="0"/>
            <w:noProof/>
            <w:spacing w:val="0"/>
            <w:sz w:val="44"/>
          </w:rPr>
          <w:id w:val="1573161451"/>
          <w:placeholder>
            <w:docPart w:val="E23EA20E7B13424C900AB0EC6AABCA44"/>
          </w:placeholder>
          <w:text/>
        </w:sdtPr>
        <w:sdtEndPr/>
        <w:sdtContent>
          <w:r w:rsidR="00C77046" w:rsidRPr="00C77046">
            <w:rPr>
              <w:rFonts w:ascii="Franklin Gothic Book" w:hAnsi="Franklin Gothic Book"/>
              <w:caps w:val="0"/>
              <w:noProof/>
              <w:spacing w:val="0"/>
              <w:sz w:val="44"/>
            </w:rPr>
            <w:t>CASE STUDY FOUR                                                         Fiji Community Development</w:t>
          </w:r>
          <w:r w:rsidR="00C77046">
            <w:rPr>
              <w:rFonts w:ascii="Franklin Gothic Book" w:hAnsi="Franklin Gothic Book"/>
              <w:caps w:val="0"/>
              <w:noProof/>
              <w:spacing w:val="0"/>
              <w:sz w:val="44"/>
            </w:rPr>
            <w:t xml:space="preserve"> </w:t>
          </w:r>
          <w:r w:rsidR="00C77046" w:rsidRPr="00C77046">
            <w:rPr>
              <w:rFonts w:ascii="Franklin Gothic Book" w:hAnsi="Franklin Gothic Book"/>
              <w:caps w:val="0"/>
              <w:noProof/>
              <w:spacing w:val="0"/>
              <w:sz w:val="44"/>
            </w:rPr>
            <w:t>Program</w:t>
          </w:r>
          <w:r w:rsidR="00706DAA">
            <w:rPr>
              <w:rFonts w:ascii="Franklin Gothic Book" w:hAnsi="Franklin Gothic Book"/>
              <w:caps w:val="0"/>
              <w:noProof/>
              <w:spacing w:val="0"/>
              <w:sz w:val="44"/>
            </w:rPr>
            <w:t xml:space="preserve"> (FCDP)</w:t>
          </w:r>
        </w:sdtContent>
      </w:sdt>
      <w:bookmarkEnd w:id="14"/>
    </w:p>
    <w:p w:rsidR="008763FC" w:rsidRDefault="008763FC" w:rsidP="008763FC"/>
    <w:p w:rsidR="008763FC" w:rsidRDefault="008763FC" w:rsidP="008763FC">
      <w:pPr>
        <w:sectPr w:rsidR="008763FC" w:rsidSect="004F55B3">
          <w:headerReference w:type="default" r:id="rId28"/>
          <w:pgSz w:w="11906" w:h="16838"/>
          <w:pgMar w:top="851" w:right="851" w:bottom="851" w:left="851" w:header="510" w:footer="510" w:gutter="0"/>
          <w:cols w:space="708"/>
          <w:docGrid w:linePitch="360"/>
        </w:sectPr>
      </w:pPr>
    </w:p>
    <w:p w:rsidR="008763FC" w:rsidRDefault="00C77046" w:rsidP="008763FC">
      <w:pPr>
        <w:pStyle w:val="Heading1"/>
      </w:pPr>
      <w:bookmarkStart w:id="15" w:name="_Toc532915018"/>
      <w:bookmarkStart w:id="16" w:name="_Toc532917238"/>
      <w:r>
        <w:rPr>
          <w:noProof/>
          <w:lang w:eastAsia="en-AU"/>
        </w:rPr>
        <w:drawing>
          <wp:anchor distT="0" distB="0" distL="114300" distR="114300" simplePos="0" relativeHeight="251667456" behindDoc="1" locked="0" layoutInCell="1" allowOverlap="1">
            <wp:simplePos x="0" y="0"/>
            <wp:positionH relativeFrom="margin">
              <wp:align>right</wp:align>
            </wp:positionH>
            <wp:positionV relativeFrom="paragraph">
              <wp:posOffset>5080</wp:posOffset>
            </wp:positionV>
            <wp:extent cx="2457450" cy="2476500"/>
            <wp:effectExtent l="0" t="0" r="0" b="0"/>
            <wp:wrapTight wrapText="bothSides">
              <wp:wrapPolygon edited="0">
                <wp:start x="0" y="0"/>
                <wp:lineTo x="0" y="21434"/>
                <wp:lineTo x="21433" y="21434"/>
                <wp:lineTo x="21433" y="0"/>
                <wp:lineTo x="0" y="0"/>
              </wp:wrapPolygon>
            </wp:wrapTight>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457450" cy="2476500"/>
                    </a:xfrm>
                    <a:prstGeom prst="rect">
                      <a:avLst/>
                    </a:prstGeom>
                  </pic:spPr>
                </pic:pic>
              </a:graphicData>
            </a:graphic>
          </wp:anchor>
        </w:drawing>
      </w:r>
      <w:r w:rsidR="008763FC" w:rsidRPr="0099762D">
        <w:t>What is distinctive about this case?</w:t>
      </w:r>
      <w:bookmarkEnd w:id="15"/>
      <w:bookmarkEnd w:id="16"/>
      <w:r w:rsidR="008763FC" w:rsidRPr="0099762D">
        <w:rPr>
          <w:rFonts w:ascii="Franklin Gothic Book" w:hAnsi="Franklin Gothic Book" w:cstheme="minorBidi"/>
          <w:b w:val="0"/>
          <w:noProof/>
          <w:color w:val="FFFFFF" w:themeColor="background1"/>
          <w:sz w:val="44"/>
          <w:lang w:eastAsia="en-AU"/>
        </w:rPr>
        <w:t xml:space="preserve"> </w:t>
      </w:r>
    </w:p>
    <w:p w:rsidR="00706DAA" w:rsidRDefault="00706DAA" w:rsidP="00706DAA">
      <w:pPr>
        <w:pStyle w:val="ListParagraph"/>
        <w:numPr>
          <w:ilvl w:val="0"/>
          <w:numId w:val="12"/>
        </w:numPr>
      </w:pPr>
      <w:r>
        <w:t>FCDP drew on Australia’s history of supporting civil society organis</w:t>
      </w:r>
      <w:r w:rsidRPr="00706DAA">
        <w:t>ations in Fiji</w:t>
      </w:r>
      <w:r>
        <w:t>.</w:t>
      </w:r>
    </w:p>
    <w:p w:rsidR="00C77046" w:rsidRDefault="00C77046" w:rsidP="00F033F9">
      <w:pPr>
        <w:pStyle w:val="ListParagraph"/>
        <w:numPr>
          <w:ilvl w:val="0"/>
          <w:numId w:val="12"/>
        </w:numPr>
      </w:pPr>
      <w:r>
        <w:t>F</w:t>
      </w:r>
      <w:r w:rsidR="00706DAA">
        <w:t>CDP was designed in r</w:t>
      </w:r>
      <w:r>
        <w:t xml:space="preserve">esponse to </w:t>
      </w:r>
      <w:r w:rsidR="00706DAA">
        <w:t>a 2011 ODE evaluation that recommended Australia engage in a more strategic way with civil society, and support capacity strengthening of CSOs in their service delivery and advocacy roles</w:t>
      </w:r>
      <w:r>
        <w:t xml:space="preserve">. </w:t>
      </w:r>
    </w:p>
    <w:p w:rsidR="008763FC" w:rsidRPr="00D7637F" w:rsidRDefault="008763FC" w:rsidP="008763FC">
      <w:pPr>
        <w:pStyle w:val="HEADING1before"/>
      </w:pPr>
      <w:r w:rsidRPr="0099762D">
        <w:t>Development of the monitoring system</w:t>
      </w:r>
    </w:p>
    <w:p w:rsidR="00C77046" w:rsidRDefault="00C77046" w:rsidP="00C77046">
      <w:r>
        <w:t>Investment design included a draft M&amp;E Framework, but the MEF was not finalised u</w:t>
      </w:r>
      <w:r w:rsidR="00D3098E">
        <w:t xml:space="preserve">ntil December 2014, two </w:t>
      </w:r>
      <w:r>
        <w:t xml:space="preserve">years after implementation start up. DFAT was not satisfied with the submitted design and developed a revision </w:t>
      </w:r>
      <w:r w:rsidR="00D3098E">
        <w:t>through an internal review process.</w:t>
      </w:r>
    </w:p>
    <w:p w:rsidR="00C77046" w:rsidRDefault="00C77046" w:rsidP="00C77046">
      <w:r>
        <w:t>The Mid Term Review (2014) had little to say about the investment monitoring system. While AQC scores for M&amp;E were high, DFAT expressed dissatisfaction with the monitoring system by 2015. Repo</w:t>
      </w:r>
      <w:r w:rsidR="00D3098E">
        <w:t xml:space="preserve">rting lacked sufficient rigour and evidence base, </w:t>
      </w:r>
      <w:r>
        <w:t>and M&amp;E support to grantees was not adequate for tracking program outcomes or strengthening grantee capacity.</w:t>
      </w:r>
    </w:p>
    <w:p w:rsidR="00C77046" w:rsidRDefault="00C77046" w:rsidP="00C77046">
      <w:r>
        <w:t>The MC replaced the M&amp;E Specialist with a new Specialist in late 2014, and a part-time evaluation adviser was assigned from MC headquarters.</w:t>
      </w:r>
    </w:p>
    <w:p w:rsidR="00C77046" w:rsidRDefault="00C77046" w:rsidP="00C77046">
      <w:r>
        <w:t>The new FCDP M&amp;E leadership produced a comprehensive new MEF, working with DFAT and local partners, featuring a focused and complete approach to monitoring, supported by learning workshops and in-depth studies of issues and themes of key importance to pro</w:t>
      </w:r>
      <w:r w:rsidR="00D3098E">
        <w:t>gram management and learning</w:t>
      </w:r>
      <w:r>
        <w:t xml:space="preserve">. </w:t>
      </w:r>
    </w:p>
    <w:p w:rsidR="00C77046" w:rsidRDefault="00C77046" w:rsidP="00C77046">
      <w:r>
        <w:t xml:space="preserve">The revised monitoring system engaged both qualitative and quantitative data, emphasizing triangulation across methods and sources at multiple implementation levels. This added considerable power to performance analysis and reporting. </w:t>
      </w:r>
    </w:p>
    <w:p w:rsidR="00C77046" w:rsidRDefault="00C77046" w:rsidP="00C77046">
      <w:r>
        <w:t>In this civil society capacity strengthening investment, the qualitatively oriented case studies were an extra effort, but considered worthwhile for stakeholders, since they provided valuable understanding of the processes behind the raw quantitative performance data.</w:t>
      </w:r>
    </w:p>
    <w:p w:rsidR="00C77046" w:rsidRDefault="00C77046" w:rsidP="00C77046"/>
    <w:p w:rsidR="00C77046" w:rsidRDefault="00C77046" w:rsidP="00C77046"/>
    <w:p w:rsidR="00C77046" w:rsidRDefault="00C77046" w:rsidP="00C77046"/>
    <w:p w:rsidR="00C77046" w:rsidRDefault="00C77046" w:rsidP="00C77046"/>
    <w:p w:rsidR="00C77046" w:rsidRDefault="00C77046" w:rsidP="00C77046"/>
    <w:p w:rsidR="00C77046" w:rsidRDefault="00C77046" w:rsidP="00C77046"/>
    <w:p w:rsidR="00C77046" w:rsidRDefault="00C77046" w:rsidP="00C77046"/>
    <w:p w:rsidR="00C77046" w:rsidRDefault="00C77046" w:rsidP="00C77046"/>
    <w:p w:rsidR="00C77046" w:rsidRDefault="00C77046" w:rsidP="00C77046"/>
    <w:p w:rsidR="00CC0DCD" w:rsidRDefault="00CC0DCD" w:rsidP="00C77046"/>
    <w:p w:rsidR="00C77046" w:rsidRDefault="00C77046" w:rsidP="00C77046">
      <w:r>
        <w:rPr>
          <w:rFonts w:ascii="Franklin Gothic Book" w:hAnsi="Franklin Gothic Book"/>
          <w:noProof/>
          <w:color w:val="104B87"/>
          <w:sz w:val="18"/>
          <w:lang w:eastAsia="en-AU"/>
        </w:rPr>
        <mc:AlternateContent>
          <mc:Choice Requires="wpg">
            <w:drawing>
              <wp:anchor distT="0" distB="0" distL="114300" distR="114300" simplePos="0" relativeHeight="251669504" behindDoc="1" locked="0" layoutInCell="1" allowOverlap="1" wp14:anchorId="7442B019" wp14:editId="3D6AA864">
                <wp:simplePos x="0" y="0"/>
                <wp:positionH relativeFrom="column">
                  <wp:posOffset>4164965</wp:posOffset>
                </wp:positionH>
                <wp:positionV relativeFrom="paragraph">
                  <wp:posOffset>91440</wp:posOffset>
                </wp:positionV>
                <wp:extent cx="2457450" cy="6372225"/>
                <wp:effectExtent l="0" t="0" r="0" b="9525"/>
                <wp:wrapTight wrapText="bothSides">
                  <wp:wrapPolygon edited="0">
                    <wp:start x="0" y="0"/>
                    <wp:lineTo x="0" y="21568"/>
                    <wp:lineTo x="21433" y="21568"/>
                    <wp:lineTo x="21433" y="0"/>
                    <wp:lineTo x="0" y="0"/>
                  </wp:wrapPolygon>
                </wp:wrapTight>
                <wp:docPr id="255" name="Group 255"/>
                <wp:cNvGraphicFramePr/>
                <a:graphic xmlns:a="http://schemas.openxmlformats.org/drawingml/2006/main">
                  <a:graphicData uri="http://schemas.microsoft.com/office/word/2010/wordprocessingGroup">
                    <wpg:wgp>
                      <wpg:cNvGrpSpPr/>
                      <wpg:grpSpPr>
                        <a:xfrm>
                          <a:off x="0" y="0"/>
                          <a:ext cx="2457450" cy="6372225"/>
                          <a:chOff x="0" y="0"/>
                          <a:chExt cx="2457450" cy="6372225"/>
                        </a:xfrm>
                      </wpg:grpSpPr>
                      <wps:wsp>
                        <wps:cNvPr id="288" name="Rectangle 288"/>
                        <wps:cNvSpPr/>
                        <wps:spPr>
                          <a:xfrm>
                            <a:off x="0" y="0"/>
                            <a:ext cx="2457450" cy="6372225"/>
                          </a:xfrm>
                          <a:prstGeom prst="rect">
                            <a:avLst/>
                          </a:prstGeom>
                          <a:solidFill>
                            <a:srgbClr val="ECEC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C77046" w:rsidRDefault="00FC0F46" w:rsidP="00C77046">
                              <w:pPr>
                                <w:rPr>
                                  <w:rFonts w:ascii="Franklin Gothic Book" w:hAnsi="Franklin Gothic Book"/>
                                  <w:color w:val="005C66" w:themeColor="accent3" w:themeShade="BF"/>
                                  <w:sz w:val="20"/>
                                </w:rPr>
                              </w:pPr>
                              <w:r w:rsidRPr="00C77046">
                                <w:rPr>
                                  <w:rFonts w:ascii="Franklin Gothic Book" w:hAnsi="Franklin Gothic Book"/>
                                  <w:color w:val="005C66" w:themeColor="accent3" w:themeShade="BF"/>
                                  <w:sz w:val="20"/>
                                </w:rPr>
                                <w:t>Development points for the monitoring system (including AQC scores)</w:t>
                              </w:r>
                            </w:p>
                            <w:p w:rsidR="00FC0F46" w:rsidRDefault="00FC0F46" w:rsidP="00C77046">
                              <w:pPr>
                                <w:spacing w:before="240" w:after="60"/>
                                <w:ind w:left="672"/>
                                <w:rPr>
                                  <w:rFonts w:ascii="Franklin Gothic Book" w:hAnsi="Franklin Gothic Book"/>
                                  <w:color w:val="ED680F"/>
                                  <w:sz w:val="28"/>
                                </w:rPr>
                              </w:pPr>
                              <w:r>
                                <w:rPr>
                                  <w:rFonts w:ascii="Franklin Gothic Book" w:hAnsi="Franklin Gothic Book"/>
                                  <w:color w:val="ED680F"/>
                                  <w:sz w:val="28"/>
                                </w:rPr>
                                <w:t>2012</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Implementation commences</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2014</w:t>
                              </w:r>
                            </w:p>
                            <w:p w:rsidR="00FC0F46" w:rsidRDefault="00FC0F46" w:rsidP="00C77046">
                              <w:pPr>
                                <w:spacing w:after="0"/>
                                <w:ind w:left="672"/>
                                <w:rPr>
                                  <w:rFonts w:ascii="Franklin Gothic Book" w:hAnsi="Franklin Gothic Book"/>
                                  <w:color w:val="2F1503"/>
                                  <w:sz w:val="20"/>
                                  <w:szCs w:val="18"/>
                                </w:rPr>
                              </w:pPr>
                              <w:r>
                                <w:rPr>
                                  <w:rFonts w:ascii="Franklin Gothic Book" w:hAnsi="Franklin Gothic Book"/>
                                  <w:color w:val="2F1503"/>
                                  <w:sz w:val="20"/>
                                  <w:szCs w:val="18"/>
                                </w:rPr>
                                <w:t>Normalisation of GoA and GoF relations</w:t>
                              </w:r>
                            </w:p>
                            <w:p w:rsidR="00FC0F46" w:rsidRDefault="00FC0F46" w:rsidP="00C77046">
                              <w:pPr>
                                <w:spacing w:before="200" w:after="60"/>
                                <w:ind w:left="675"/>
                                <w:rPr>
                                  <w:rFonts w:ascii="Franklin Gothic Book" w:hAnsi="Franklin Gothic Book"/>
                                  <w:color w:val="ED680F"/>
                                  <w:sz w:val="28"/>
                                </w:rPr>
                              </w:pPr>
                              <w:r>
                                <w:rPr>
                                  <w:rFonts w:ascii="Franklin Gothic Book" w:hAnsi="Franklin Gothic Book"/>
                                  <w:color w:val="ED680F"/>
                                  <w:sz w:val="28"/>
                                </w:rPr>
                                <w:t>Oct-Nov 2014</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Mid Term Review</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December 2014</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MELF Finalised</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May 2015</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End of Phase I</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2015</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AQC rating, M&amp;E: 5</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 xml:space="preserve">2016 </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AQC rating, M&amp;E: 5</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 xml:space="preserve">2017 </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AQC rating, M&amp;E: 5</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Feb-May 2017</w:t>
                              </w:r>
                            </w:p>
                            <w:p w:rsidR="00FC0F46" w:rsidRPr="009E1367"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Final Evaluation</w:t>
                              </w:r>
                              <w:r w:rsidRPr="009E1367">
                                <w:rPr>
                                  <w:rFonts w:ascii="Franklin Gothic Book" w:hAnsi="Franklin Gothic Book"/>
                                  <w:color w:val="2F1503"/>
                                  <w:sz w:val="20"/>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Arrow: Chevron 249"/>
                        <wps:cNvSpPr/>
                        <wps:spPr>
                          <a:xfrm rot="5400000">
                            <a:off x="-19050" y="676275"/>
                            <a:ext cx="613410" cy="290830"/>
                          </a:xfrm>
                          <a:prstGeom prst="chevron">
                            <a:avLst>
                              <a:gd name="adj" fmla="val 22775"/>
                            </a:avLst>
                          </a:prstGeom>
                          <a:solidFill>
                            <a:srgbClr val="ED7D31">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77046">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90" name="Arrow: Chevron 250"/>
                        <wps:cNvSpPr/>
                        <wps:spPr>
                          <a:xfrm rot="5400000">
                            <a:off x="-19050" y="131445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77046">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91" name="Arrow: Chevron 251"/>
                        <wps:cNvSpPr/>
                        <wps:spPr>
                          <a:xfrm rot="5400000">
                            <a:off x="-19050" y="195262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77046">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92" name="Arrow: Chevron 252"/>
                        <wps:cNvSpPr/>
                        <wps:spPr>
                          <a:xfrm rot="5400000">
                            <a:off x="-19050" y="259080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77046">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94" name="Arrow: Chevron 253"/>
                        <wps:cNvSpPr/>
                        <wps:spPr>
                          <a:xfrm rot="5400000">
                            <a:off x="-19050" y="386715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77046">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95" name="Arrow: Chevron 254"/>
                        <wps:cNvSpPr/>
                        <wps:spPr>
                          <a:xfrm rot="5400000">
                            <a:off x="-19050" y="322897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77046">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96" name="Arrow: Chevron 255"/>
                        <wps:cNvSpPr/>
                        <wps:spPr>
                          <a:xfrm rot="5400000">
                            <a:off x="-19050" y="450532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77046">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97" name="Arrow: Chevron 256"/>
                        <wps:cNvSpPr/>
                        <wps:spPr>
                          <a:xfrm rot="5400000">
                            <a:off x="-19050" y="514350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77046">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98" name="Arrow: Chevron 257"/>
                        <wps:cNvSpPr/>
                        <wps:spPr>
                          <a:xfrm rot="5400000">
                            <a:off x="-19050" y="578167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C77046">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2B019" id="Group 255" o:spid="_x0000_s1053" style="position:absolute;margin-left:327.95pt;margin-top:7.2pt;width:193.5pt;height:501.75pt;z-index:-251646976;mso-width-relative:margin;mso-height-relative:margin" coordsize="24574,6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">
                <v:rect id="Rectangle 288" o:spid="_x0000_s1054" style="position:absolute;width:24574;height:63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" fillcolor="#ececec" stroked="f" strokeweight="1pt">
                  <v:textbox>
                    <w:txbxContent>
                      <w:p w:rsidR="00FC0F46" w:rsidRPr="00C77046" w:rsidRDefault="00FC0F46" w:rsidP="00C77046">
                        <w:pPr>
                          <w:rPr>
                            <w:rFonts w:ascii="Franklin Gothic Book" w:hAnsi="Franklin Gothic Book"/>
                            <w:color w:val="005C66" w:themeColor="accent3" w:themeShade="BF"/>
                            <w:sz w:val="20"/>
                          </w:rPr>
                        </w:pPr>
                        <w:r w:rsidRPr="00C77046">
                          <w:rPr>
                            <w:rFonts w:ascii="Franklin Gothic Book" w:hAnsi="Franklin Gothic Book"/>
                            <w:color w:val="005C66" w:themeColor="accent3" w:themeShade="BF"/>
                            <w:sz w:val="20"/>
                          </w:rPr>
                          <w:t>Development points for the monitoring system (including AQC scores)</w:t>
                        </w:r>
                      </w:p>
                      <w:p w:rsidR="00FC0F46" w:rsidRDefault="00FC0F46" w:rsidP="00C77046">
                        <w:pPr>
                          <w:spacing w:before="240" w:after="60"/>
                          <w:ind w:left="672"/>
                          <w:rPr>
                            <w:rFonts w:ascii="Franklin Gothic Book" w:hAnsi="Franklin Gothic Book"/>
                            <w:color w:val="ED680F"/>
                            <w:sz w:val="28"/>
                          </w:rPr>
                        </w:pPr>
                        <w:r>
                          <w:rPr>
                            <w:rFonts w:ascii="Franklin Gothic Book" w:hAnsi="Franklin Gothic Book"/>
                            <w:color w:val="ED680F"/>
                            <w:sz w:val="28"/>
                          </w:rPr>
                          <w:t>2012</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Implementation commences</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2014</w:t>
                        </w:r>
                      </w:p>
                      <w:p w:rsidR="00FC0F46" w:rsidRDefault="00FC0F46" w:rsidP="00C77046">
                        <w:pPr>
                          <w:spacing w:after="0"/>
                          <w:ind w:left="672"/>
                          <w:rPr>
                            <w:rFonts w:ascii="Franklin Gothic Book" w:hAnsi="Franklin Gothic Book"/>
                            <w:color w:val="2F1503"/>
                            <w:sz w:val="20"/>
                            <w:szCs w:val="18"/>
                          </w:rPr>
                        </w:pPr>
                        <w:r>
                          <w:rPr>
                            <w:rFonts w:ascii="Franklin Gothic Book" w:hAnsi="Franklin Gothic Book"/>
                            <w:color w:val="2F1503"/>
                            <w:sz w:val="20"/>
                            <w:szCs w:val="18"/>
                          </w:rPr>
                          <w:t>Normalisation of GoA and GoF relations</w:t>
                        </w:r>
                      </w:p>
                      <w:p w:rsidR="00FC0F46" w:rsidRDefault="00FC0F46" w:rsidP="00C77046">
                        <w:pPr>
                          <w:spacing w:before="200" w:after="60"/>
                          <w:ind w:left="675"/>
                          <w:rPr>
                            <w:rFonts w:ascii="Franklin Gothic Book" w:hAnsi="Franklin Gothic Book"/>
                            <w:color w:val="ED680F"/>
                            <w:sz w:val="28"/>
                          </w:rPr>
                        </w:pPr>
                        <w:r>
                          <w:rPr>
                            <w:rFonts w:ascii="Franklin Gothic Book" w:hAnsi="Franklin Gothic Book"/>
                            <w:color w:val="ED680F"/>
                            <w:sz w:val="28"/>
                          </w:rPr>
                          <w:t>Oct-Nov 2014</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Mid Term Review</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December 2014</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MELF Finalised</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May 2015</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End of Phase I</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2015</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AQC rating, M&amp;E: 5</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 xml:space="preserve">2016 </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AQC rating, M&amp;E: 5</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 xml:space="preserve">2017 </w:t>
                        </w:r>
                      </w:p>
                      <w:p w:rsidR="00FC0F46"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AQC rating, M&amp;E: 5</w:t>
                        </w:r>
                      </w:p>
                      <w:p w:rsidR="00FC0F46" w:rsidRDefault="00FC0F46" w:rsidP="00C77046">
                        <w:pPr>
                          <w:spacing w:before="400" w:after="60"/>
                          <w:ind w:left="672"/>
                          <w:rPr>
                            <w:rFonts w:ascii="Franklin Gothic Book" w:hAnsi="Franklin Gothic Book"/>
                            <w:color w:val="ED680F"/>
                            <w:sz w:val="28"/>
                          </w:rPr>
                        </w:pPr>
                        <w:r>
                          <w:rPr>
                            <w:rFonts w:ascii="Franklin Gothic Book" w:hAnsi="Franklin Gothic Book"/>
                            <w:color w:val="ED680F"/>
                            <w:sz w:val="28"/>
                          </w:rPr>
                          <w:t>Feb-May 2017</w:t>
                        </w:r>
                      </w:p>
                      <w:p w:rsidR="00FC0F46" w:rsidRPr="009E1367" w:rsidRDefault="00FC0F46" w:rsidP="00C77046">
                        <w:pPr>
                          <w:ind w:left="672"/>
                          <w:rPr>
                            <w:rFonts w:ascii="Franklin Gothic Book" w:hAnsi="Franklin Gothic Book"/>
                            <w:color w:val="2F1503"/>
                            <w:sz w:val="20"/>
                            <w:szCs w:val="18"/>
                          </w:rPr>
                        </w:pPr>
                        <w:r>
                          <w:rPr>
                            <w:rFonts w:ascii="Franklin Gothic Book" w:hAnsi="Franklin Gothic Book"/>
                            <w:color w:val="2F1503"/>
                            <w:sz w:val="20"/>
                            <w:szCs w:val="18"/>
                          </w:rPr>
                          <w:t>Final Evaluation</w:t>
                        </w:r>
                        <w:r w:rsidRPr="009E1367">
                          <w:rPr>
                            <w:rFonts w:ascii="Franklin Gothic Book" w:hAnsi="Franklin Gothic Book"/>
                            <w:color w:val="2F1503"/>
                            <w:sz w:val="20"/>
                            <w:szCs w:val="18"/>
                          </w:rPr>
                          <w:t xml:space="preserve"> </w:t>
                        </w:r>
                      </w:p>
                    </w:txbxContent>
                  </v:textbox>
                </v:rect>
                <v:shape id="Arrow: Chevron 249" o:spid="_x0000_s1055" type="#_x0000_t55" style="position:absolute;left:-191;top:6762;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" adj="19268" fillcolor="#ed7d31" stroked="f" strokeweight="1pt">
                  <v:fill opacity="45746f"/>
                  <v:textbox style="layout-flow:vertical;mso-layout-flow-alt:bottom-to-top" inset="1mm,1mm,1mm,1mm">
                    <w:txbxContent>
                      <w:p w:rsidR="00FC0F46" w:rsidRPr="00F2757A" w:rsidRDefault="00FC0F46" w:rsidP="00C77046">
                        <w:pPr>
                          <w:jc w:val="center"/>
                          <w:rPr>
                            <w:color w:val="000000"/>
                            <w14:textFill>
                              <w14:solidFill>
                                <w14:srgbClr w14:val="000000">
                                  <w14:alpha w14:val="50000"/>
                                </w14:srgbClr>
                              </w14:solidFill>
                            </w14:textFill>
                          </w:rPr>
                        </w:pPr>
                      </w:p>
                    </w:txbxContent>
                  </v:textbox>
                </v:shape>
                <v:shape id="Arrow: Chevron 250" o:spid="_x0000_s1056" type="#_x0000_t55" style="position:absolute;left:-191;top:13144;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" adj="19268" fillcolor="#b5582d [3205]" stroked="f" strokeweight="1pt">
                  <v:fill opacity="46003f"/>
                  <v:textbox style="layout-flow:vertical;mso-layout-flow-alt:bottom-to-top" inset="1mm,1mm,1mm,1mm">
                    <w:txbxContent>
                      <w:p w:rsidR="00FC0F46" w:rsidRPr="00F2757A" w:rsidRDefault="00FC0F46" w:rsidP="00C77046">
                        <w:pPr>
                          <w:jc w:val="center"/>
                          <w:rPr>
                            <w:color w:val="000000"/>
                            <w14:textFill>
                              <w14:solidFill>
                                <w14:srgbClr w14:val="000000">
                                  <w14:alpha w14:val="50000"/>
                                </w14:srgbClr>
                              </w14:solidFill>
                            </w14:textFill>
                          </w:rPr>
                        </w:pPr>
                      </w:p>
                    </w:txbxContent>
                  </v:textbox>
                </v:shape>
                <v:shape id="Arrow: Chevron 251" o:spid="_x0000_s1057" type="#_x0000_t55" style="position:absolute;left:-191;top:19526;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" adj="19268" fillcolor="#b5582d [3205]" stroked="f" strokeweight="1pt">
                  <v:fill opacity="46003f"/>
                  <v:textbox style="layout-flow:vertical;mso-layout-flow-alt:bottom-to-top" inset="1mm,1mm,1mm,1mm">
                    <w:txbxContent>
                      <w:p w:rsidR="00FC0F46" w:rsidRPr="00F2757A" w:rsidRDefault="00FC0F46" w:rsidP="00C77046">
                        <w:pPr>
                          <w:jc w:val="center"/>
                          <w:rPr>
                            <w:color w:val="000000"/>
                            <w14:textFill>
                              <w14:solidFill>
                                <w14:srgbClr w14:val="000000">
                                  <w14:alpha w14:val="50000"/>
                                </w14:srgbClr>
                              </w14:solidFill>
                            </w14:textFill>
                          </w:rPr>
                        </w:pPr>
                      </w:p>
                    </w:txbxContent>
                  </v:textbox>
                </v:shape>
                <v:shape id="Arrow: Chevron 252" o:spid="_x0000_s1058" type="#_x0000_t55" style="position:absolute;left:-191;top:25908;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" adj="19268" fillcolor="#b5582d [3205]" stroked="f" strokeweight="1pt">
                  <v:fill opacity="46003f"/>
                  <v:textbox style="layout-flow:vertical;mso-layout-flow-alt:bottom-to-top" inset="1mm,1mm,1mm,1mm">
                    <w:txbxContent>
                      <w:p w:rsidR="00FC0F46" w:rsidRPr="00F2757A" w:rsidRDefault="00FC0F46" w:rsidP="00C77046">
                        <w:pPr>
                          <w:jc w:val="center"/>
                          <w:rPr>
                            <w:color w:val="000000"/>
                            <w14:textFill>
                              <w14:solidFill>
                                <w14:srgbClr w14:val="000000">
                                  <w14:alpha w14:val="50000"/>
                                </w14:srgbClr>
                              </w14:solidFill>
                            </w14:textFill>
                          </w:rPr>
                        </w:pPr>
                      </w:p>
                    </w:txbxContent>
                  </v:textbox>
                </v:shape>
                <v:shape id="Arrow: Chevron 253" o:spid="_x0000_s1059" type="#_x0000_t55" style="position:absolute;left:-191;top:38671;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" adj="19268" fillcolor="#b5582d [3205]" stroked="f" strokeweight="1pt">
                  <v:fill opacity="46003f"/>
                  <v:textbox style="layout-flow:vertical;mso-layout-flow-alt:bottom-to-top" inset="1mm,1mm,1mm,1mm">
                    <w:txbxContent>
                      <w:p w:rsidR="00FC0F46" w:rsidRPr="00F2757A" w:rsidRDefault="00FC0F46" w:rsidP="00C77046">
                        <w:pPr>
                          <w:jc w:val="center"/>
                          <w:rPr>
                            <w:color w:val="000000"/>
                            <w14:textFill>
                              <w14:solidFill>
                                <w14:srgbClr w14:val="000000">
                                  <w14:alpha w14:val="50000"/>
                                </w14:srgbClr>
                              </w14:solidFill>
                            </w14:textFill>
                          </w:rPr>
                        </w:pPr>
                      </w:p>
                    </w:txbxContent>
                  </v:textbox>
                </v:shape>
                <v:shape id="Arrow: Chevron 254" o:spid="_x0000_s1060" type="#_x0000_t55" style="position:absolute;left:-191;top:32289;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C77046">
                        <w:pPr>
                          <w:jc w:val="center"/>
                          <w:rPr>
                            <w:color w:val="000000"/>
                            <w14:textFill>
                              <w14:solidFill>
                                <w14:srgbClr w14:val="000000">
                                  <w14:alpha w14:val="50000"/>
                                </w14:srgbClr>
                              </w14:solidFill>
                            </w14:textFill>
                          </w:rPr>
                        </w:pPr>
                      </w:p>
                    </w:txbxContent>
                  </v:textbox>
                </v:shape>
                <v:shape id="Arrow: Chevron 255" o:spid="_x0000_s1061" type="#_x0000_t55" style="position:absolute;left:-191;top:45053;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C77046">
                        <w:pPr>
                          <w:jc w:val="center"/>
                          <w:rPr>
                            <w:color w:val="000000"/>
                            <w14:textFill>
                              <w14:solidFill>
                                <w14:srgbClr w14:val="000000">
                                  <w14:alpha w14:val="50000"/>
                                </w14:srgbClr>
                              </w14:solidFill>
                            </w14:textFill>
                          </w:rPr>
                        </w:pPr>
                      </w:p>
                    </w:txbxContent>
                  </v:textbox>
                </v:shape>
                <v:shape id="Arrow: Chevron 256" o:spid="_x0000_s1062" type="#_x0000_t55" style="position:absolute;left:-191;top:51435;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C77046">
                        <w:pPr>
                          <w:jc w:val="center"/>
                          <w:rPr>
                            <w:color w:val="000000"/>
                            <w14:textFill>
                              <w14:solidFill>
                                <w14:srgbClr w14:val="000000">
                                  <w14:alpha w14:val="50000"/>
                                </w14:srgbClr>
                              </w14:solidFill>
                            </w14:textFill>
                          </w:rPr>
                        </w:pPr>
                      </w:p>
                    </w:txbxContent>
                  </v:textbox>
                </v:shape>
                <v:shape id="Arrow: Chevron 257" o:spid="_x0000_s1063" type="#_x0000_t55" style="position:absolute;left:-191;top:57816;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" adj="19268" fillcolor="#b5582d [3205]" stroked="f" strokeweight="1pt">
                  <v:fill opacity="46003f"/>
                  <v:textbox style="layout-flow:vertical;mso-layout-flow-alt:bottom-to-top" inset="1mm,1mm,1mm,1mm">
                    <w:txbxContent>
                      <w:p w:rsidR="00FC0F46" w:rsidRPr="00F2757A" w:rsidRDefault="00FC0F46" w:rsidP="00C77046">
                        <w:pPr>
                          <w:jc w:val="center"/>
                          <w:rPr>
                            <w:color w:val="000000"/>
                            <w14:textFill>
                              <w14:solidFill>
                                <w14:srgbClr w14:val="000000">
                                  <w14:alpha w14:val="50000"/>
                                </w14:srgbClr>
                              </w14:solidFill>
                            </w14:textFill>
                          </w:rPr>
                        </w:pPr>
                      </w:p>
                    </w:txbxContent>
                  </v:textbox>
                </v:shape>
                <w10:wrap type="tight"/>
              </v:group>
            </w:pict>
          </mc:Fallback>
        </mc:AlternateContent>
      </w:r>
      <w:r w:rsidR="00D3098E">
        <w:t>While i</w:t>
      </w:r>
      <w:r>
        <w:t>nitial FCDP M&amp;E personnel were not adequately prepared to deliver a monitoring syst</w:t>
      </w:r>
      <w:r w:rsidR="00D3098E">
        <w:t>em meeting DFAT standards. T</w:t>
      </w:r>
      <w:r>
        <w:t>his is an impressive example of “turning around” a monitoring system, from unsatisfactory to exemplary.</w:t>
      </w:r>
    </w:p>
    <w:p w:rsidR="00C77046" w:rsidRDefault="00C77046" w:rsidP="00C77046">
      <w:r>
        <w:t xml:space="preserve">DFAT technical capacity for monitoring was not especially high. However, the investment manager and other staff with responsibility to oversight the investment had an approach that facilitated effective cooperation with the MC to meet DFAT M&amp;E standards. </w:t>
      </w:r>
    </w:p>
    <w:p w:rsidR="00C77046" w:rsidRDefault="00F150A4" w:rsidP="00C77046">
      <w:r>
        <w:t xml:space="preserve">The DFAT investment team </w:t>
      </w:r>
      <w:r w:rsidR="00C77046">
        <w:t>collaborat</w:t>
      </w:r>
      <w:r w:rsidR="00D3098E">
        <w:t xml:space="preserve">ed well with the </w:t>
      </w:r>
      <w:r w:rsidR="00C77046">
        <w:t xml:space="preserve">FCDP team. Some members of the DFAT team had participated in an earlier staff evaluation capacity building program, which they report served as a </w:t>
      </w:r>
      <w:r w:rsidR="00D3098E">
        <w:t>knowledge resource for assessing M&amp;E products from the FCDP</w:t>
      </w:r>
      <w:r w:rsidR="00C77046">
        <w:t>.</w:t>
      </w:r>
      <w:r w:rsidR="00C77046" w:rsidRPr="00C77046">
        <w:rPr>
          <w:rFonts w:ascii="Franklin Gothic Book" w:hAnsi="Franklin Gothic Book"/>
          <w:noProof/>
          <w:color w:val="104B87"/>
          <w:sz w:val="18"/>
          <w:lang w:eastAsia="en-AU"/>
        </w:rPr>
        <w:t xml:space="preserve"> </w:t>
      </w:r>
    </w:p>
    <w:p w:rsidR="008763FC" w:rsidRPr="00D7637F" w:rsidRDefault="008763FC" w:rsidP="008763FC">
      <w:pPr>
        <w:pStyle w:val="HEADING1before"/>
      </w:pPr>
      <w:r>
        <w:t>lESSONS FROM THIS CASE</w:t>
      </w:r>
    </w:p>
    <w:p w:rsidR="00C77046" w:rsidRDefault="00C77046" w:rsidP="00C77046">
      <w:r>
        <w:t>A quality monitoring system can be built during implementation, given sufficient attention and resources. FCDP offers an example of both DFAT and the MC responding actively and well (if somewhat late) to a weak start to an investment monitoring system.</w:t>
      </w:r>
    </w:p>
    <w:p w:rsidR="008763FC" w:rsidRDefault="008763FC" w:rsidP="008763FC">
      <w:pPr>
        <w:pStyle w:val="NoSpacing"/>
        <w:spacing w:after="160" w:line="240" w:lineRule="auto"/>
      </w:pPr>
    </w:p>
    <w:p w:rsidR="008763FC" w:rsidRDefault="008763FC" w:rsidP="008763FC">
      <w:pPr>
        <w:sectPr w:rsidR="008763FC" w:rsidSect="005E782D">
          <w:headerReference w:type="default" r:id="rId30"/>
          <w:type w:val="continuous"/>
          <w:pgSz w:w="11906" w:h="16838"/>
          <w:pgMar w:top="851" w:right="851" w:bottom="851" w:left="851" w:header="510" w:footer="510" w:gutter="0"/>
          <w:cols w:space="708"/>
          <w:docGrid w:linePitch="360"/>
        </w:sectPr>
      </w:pPr>
    </w:p>
    <w:p w:rsidR="008763FC" w:rsidRDefault="008763FC" w:rsidP="008763FC">
      <w:pPr>
        <w:spacing w:line="259" w:lineRule="auto"/>
      </w:pPr>
    </w:p>
    <w:bookmarkStart w:id="17" w:name="_Toc532917239"/>
    <w:p w:rsidR="008763FC" w:rsidRDefault="00A53B6E" w:rsidP="00C77046">
      <w:pPr>
        <w:pStyle w:val="ChapterHead"/>
        <w:framePr w:wrap="around" w:hAnchor="page" w:x="826" w:y="916"/>
      </w:pPr>
      <w:sdt>
        <w:sdtPr>
          <w:rPr>
            <w:rFonts w:ascii="Franklin Gothic Book" w:hAnsi="Franklin Gothic Book"/>
            <w:caps w:val="0"/>
            <w:noProof/>
            <w:spacing w:val="0"/>
            <w:sz w:val="44"/>
          </w:rPr>
          <w:id w:val="1586263231"/>
          <w:placeholder>
            <w:docPart w:val="179363B75C8F42089D443CC2912D14BF"/>
          </w:placeholder>
          <w:text/>
        </w:sdtPr>
        <w:sdtEndPr/>
        <w:sdtContent>
          <w:r w:rsidR="00C77046" w:rsidRPr="00C77046">
            <w:rPr>
              <w:rFonts w:ascii="Franklin Gothic Book" w:hAnsi="Franklin Gothic Book"/>
              <w:caps w:val="0"/>
              <w:noProof/>
              <w:spacing w:val="0"/>
              <w:sz w:val="44"/>
            </w:rPr>
            <w:t xml:space="preserve">CASE STUDY FIVE  </w:t>
          </w:r>
          <w:r w:rsidR="00C77046">
            <w:rPr>
              <w:rFonts w:ascii="Franklin Gothic Book" w:hAnsi="Franklin Gothic Book"/>
              <w:caps w:val="0"/>
              <w:noProof/>
              <w:spacing w:val="0"/>
              <w:sz w:val="44"/>
            </w:rPr>
            <w:t xml:space="preserve">                                                    </w:t>
          </w:r>
          <w:r w:rsidR="00C77046" w:rsidRPr="00C77046">
            <w:rPr>
              <w:rFonts w:ascii="Franklin Gothic Book" w:hAnsi="Franklin Gothic Book"/>
              <w:caps w:val="0"/>
              <w:noProof/>
              <w:spacing w:val="0"/>
              <w:sz w:val="44"/>
            </w:rPr>
            <w:t>Policing and Justice Support Program in Vanuatu</w:t>
          </w:r>
          <w:r w:rsidR="00F150A4">
            <w:rPr>
              <w:rFonts w:ascii="Franklin Gothic Book" w:hAnsi="Franklin Gothic Book"/>
              <w:caps w:val="0"/>
              <w:noProof/>
              <w:spacing w:val="0"/>
              <w:sz w:val="44"/>
            </w:rPr>
            <w:t xml:space="preserve"> (P</w:t>
          </w:r>
          <w:r w:rsidR="00D3098E">
            <w:rPr>
              <w:rFonts w:ascii="Franklin Gothic Book" w:hAnsi="Franklin Gothic Book"/>
              <w:caps w:val="0"/>
              <w:noProof/>
              <w:spacing w:val="0"/>
              <w:sz w:val="44"/>
            </w:rPr>
            <w:t>J</w:t>
          </w:r>
          <w:r w:rsidR="00F150A4">
            <w:rPr>
              <w:rFonts w:ascii="Franklin Gothic Book" w:hAnsi="Franklin Gothic Book"/>
              <w:caps w:val="0"/>
              <w:noProof/>
              <w:spacing w:val="0"/>
              <w:sz w:val="44"/>
            </w:rPr>
            <w:t>S</w:t>
          </w:r>
          <w:r w:rsidR="00D3098E">
            <w:rPr>
              <w:rFonts w:ascii="Franklin Gothic Book" w:hAnsi="Franklin Gothic Book"/>
              <w:caps w:val="0"/>
              <w:noProof/>
              <w:spacing w:val="0"/>
              <w:sz w:val="44"/>
            </w:rPr>
            <w:t>PV)</w:t>
          </w:r>
          <w:r w:rsidR="00C77046" w:rsidRPr="00C77046">
            <w:rPr>
              <w:rFonts w:ascii="Franklin Gothic Book" w:hAnsi="Franklin Gothic Book"/>
              <w:caps w:val="0"/>
              <w:noProof/>
              <w:spacing w:val="0"/>
              <w:sz w:val="44"/>
            </w:rPr>
            <w:t xml:space="preserve">                        </w:t>
          </w:r>
          <w:r w:rsidR="00C77046">
            <w:rPr>
              <w:rFonts w:ascii="Franklin Gothic Book" w:hAnsi="Franklin Gothic Book"/>
              <w:caps w:val="0"/>
              <w:noProof/>
              <w:spacing w:val="0"/>
              <w:sz w:val="44"/>
            </w:rPr>
            <w:t xml:space="preserve">                             </w:t>
          </w:r>
        </w:sdtContent>
      </w:sdt>
      <w:bookmarkEnd w:id="17"/>
    </w:p>
    <w:p w:rsidR="008763FC" w:rsidRDefault="000675B0" w:rsidP="008763FC">
      <w:r w:rsidRPr="000675B0">
        <w:rPr>
          <w:noProof/>
          <w:lang w:eastAsia="en-AU"/>
        </w:rPr>
        <w:drawing>
          <wp:anchor distT="0" distB="0" distL="114300" distR="114300" simplePos="0" relativeHeight="251701248" behindDoc="0" locked="0" layoutInCell="1" allowOverlap="1" wp14:anchorId="529B1734" wp14:editId="22D60653">
            <wp:simplePos x="0" y="0"/>
            <wp:positionH relativeFrom="column">
              <wp:posOffset>4388485</wp:posOffset>
            </wp:positionH>
            <wp:positionV relativeFrom="paragraph">
              <wp:posOffset>306705</wp:posOffset>
            </wp:positionV>
            <wp:extent cx="245110" cy="290195"/>
            <wp:effectExtent l="0" t="0" r="254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mou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110" cy="290195"/>
                    </a:xfrm>
                    <a:prstGeom prst="rect">
                      <a:avLst/>
                    </a:prstGeom>
                  </pic:spPr>
                </pic:pic>
              </a:graphicData>
            </a:graphic>
            <wp14:sizeRelH relativeFrom="page">
              <wp14:pctWidth>0</wp14:pctWidth>
            </wp14:sizeRelH>
            <wp14:sizeRelV relativeFrom="page">
              <wp14:pctHeight>0</wp14:pctHeight>
            </wp14:sizeRelV>
          </wp:anchor>
        </w:drawing>
      </w:r>
      <w:r w:rsidRPr="000675B0">
        <w:rPr>
          <w:noProof/>
          <w:lang w:eastAsia="en-AU"/>
        </w:rPr>
        <w:drawing>
          <wp:anchor distT="0" distB="0" distL="114300" distR="114300" simplePos="0" relativeHeight="251703296" behindDoc="0" locked="0" layoutInCell="1" allowOverlap="1" wp14:anchorId="748808E4" wp14:editId="21C9FF1A">
            <wp:simplePos x="0" y="0"/>
            <wp:positionH relativeFrom="column">
              <wp:posOffset>4367530</wp:posOffset>
            </wp:positionH>
            <wp:positionV relativeFrom="paragraph">
              <wp:posOffset>764540</wp:posOffset>
            </wp:positionV>
            <wp:extent cx="278130" cy="283845"/>
            <wp:effectExtent l="0" t="0" r="7620" b="1905"/>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arge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130" cy="283845"/>
                    </a:xfrm>
                    <a:prstGeom prst="rect">
                      <a:avLst/>
                    </a:prstGeom>
                  </pic:spPr>
                </pic:pic>
              </a:graphicData>
            </a:graphic>
            <wp14:sizeRelH relativeFrom="page">
              <wp14:pctWidth>0</wp14:pctWidth>
            </wp14:sizeRelH>
            <wp14:sizeRelV relativeFrom="page">
              <wp14:pctHeight>0</wp14:pctHeight>
            </wp14:sizeRelV>
          </wp:anchor>
        </w:drawing>
      </w:r>
      <w:r w:rsidRPr="000675B0">
        <w:rPr>
          <w:noProof/>
          <w:lang w:eastAsia="en-AU"/>
        </w:rPr>
        <mc:AlternateContent>
          <mc:Choice Requires="wps">
            <w:drawing>
              <wp:anchor distT="0" distB="0" distL="114300" distR="114300" simplePos="0" relativeHeight="251700224" behindDoc="0" locked="0" layoutInCell="1" allowOverlap="1" wp14:anchorId="21021586" wp14:editId="68008B78">
                <wp:simplePos x="0" y="0"/>
                <wp:positionH relativeFrom="column">
                  <wp:posOffset>4252595</wp:posOffset>
                </wp:positionH>
                <wp:positionV relativeFrom="paragraph">
                  <wp:posOffset>212725</wp:posOffset>
                </wp:positionV>
                <wp:extent cx="2446655" cy="2684145"/>
                <wp:effectExtent l="0" t="0" r="0" b="1905"/>
                <wp:wrapSquare wrapText="bothSides"/>
                <wp:docPr id="21" name="Rectangle 21"/>
                <wp:cNvGraphicFramePr/>
                <a:graphic xmlns:a="http://schemas.openxmlformats.org/drawingml/2006/main">
                  <a:graphicData uri="http://schemas.microsoft.com/office/word/2010/wordprocessingShape">
                    <wps:wsp>
                      <wps:cNvSpPr/>
                      <wps:spPr>
                        <a:xfrm>
                          <a:off x="0" y="0"/>
                          <a:ext cx="2446655" cy="2684145"/>
                        </a:xfrm>
                        <a:prstGeom prst="rect">
                          <a:avLst/>
                        </a:prstGeom>
                        <a:solidFill>
                          <a:srgbClr val="ED680F"/>
                        </a:solidFill>
                        <a:ln w="12700" cap="flat" cmpd="sng" algn="ctr">
                          <a:noFill/>
                          <a:prstDash val="solid"/>
                          <a:miter lim="800000"/>
                        </a:ln>
                        <a:effectLst/>
                      </wps:spPr>
                      <wps:txbx>
                        <w:txbxContent>
                          <w:p w:rsidR="000675B0" w:rsidRPr="00DC4BFE" w:rsidRDefault="000675B0" w:rsidP="000675B0">
                            <w:pPr>
                              <w:spacing w:before="200" w:after="240"/>
                              <w:ind w:left="709"/>
                              <w:rPr>
                                <w:rFonts w:ascii="Franklin Gothic Book" w:hAnsi="Franklin Gothic Book"/>
                                <w:color w:val="FFFFFF" w:themeColor="background1"/>
                                <w:sz w:val="20"/>
                              </w:rPr>
                            </w:pPr>
                            <w:r w:rsidRPr="00DC4BFE">
                              <w:rPr>
                                <w:rFonts w:ascii="Franklin Gothic Book" w:hAnsi="Franklin Gothic Book"/>
                                <w:b/>
                                <w:color w:val="FFFFFF" w:themeColor="background1"/>
                                <w:sz w:val="20"/>
                              </w:rPr>
                              <w:t>Investment value:</w:t>
                            </w:r>
                            <w:r w:rsidRPr="00DC4BFE">
                              <w:rPr>
                                <w:rFonts w:ascii="Franklin Gothic Book" w:hAnsi="Franklin Gothic Book"/>
                                <w:color w:val="FFFFFF" w:themeColor="background1"/>
                                <w:sz w:val="20"/>
                              </w:rPr>
                              <w:t xml:space="preserve"> AUD 22 m</w:t>
                            </w:r>
                          </w:p>
                          <w:p w:rsidR="000675B0" w:rsidRPr="00DC4BFE" w:rsidRDefault="000675B0" w:rsidP="000675B0">
                            <w:pPr>
                              <w:spacing w:before="200" w:after="240"/>
                              <w:ind w:left="709"/>
                              <w:rPr>
                                <w:rFonts w:ascii="Franklin Gothic Book" w:hAnsi="Franklin Gothic Book"/>
                                <w:color w:val="FFFFFF" w:themeColor="background1"/>
                                <w:sz w:val="20"/>
                              </w:rPr>
                            </w:pPr>
                            <w:r w:rsidRPr="00DC4BFE">
                              <w:rPr>
                                <w:rFonts w:ascii="Franklin Gothic Book" w:hAnsi="Franklin Gothic Book"/>
                                <w:b/>
                                <w:color w:val="FFFFFF" w:themeColor="background1"/>
                                <w:sz w:val="20"/>
                              </w:rPr>
                              <w:t>Investment goal:</w:t>
                            </w:r>
                            <w:r w:rsidRPr="00DC4BFE">
                              <w:rPr>
                                <w:rFonts w:ascii="Franklin Gothic Book" w:hAnsi="Franklin Gothic Book"/>
                                <w:color w:val="FFFFFF" w:themeColor="background1"/>
                                <w:sz w:val="20"/>
                              </w:rPr>
                              <w:t xml:space="preserve"> </w:t>
                            </w:r>
                            <w:r w:rsidRPr="00DC4BFE">
                              <w:rPr>
                                <w:rFonts w:ascii="Franklin Gothic Book" w:hAnsi="Franklin Gothic Book"/>
                                <w:color w:val="FFFFFF" w:themeColor="background1"/>
                                <w:spacing w:val="-2"/>
                                <w:sz w:val="20"/>
                              </w:rPr>
                              <w:t>All justice services promote justice, provide fair &amp; equitable services to meet the needs of the community, rule of law &amp; protection of human rights.</w:t>
                            </w:r>
                          </w:p>
                          <w:p w:rsidR="000675B0" w:rsidRPr="00DC4BFE" w:rsidRDefault="000675B0" w:rsidP="000675B0">
                            <w:pPr>
                              <w:spacing w:before="200" w:after="240"/>
                              <w:ind w:left="709"/>
                              <w:rPr>
                                <w:rFonts w:ascii="Franklin Gothic Book" w:hAnsi="Franklin Gothic Book"/>
                                <w:color w:val="FFFFFF" w:themeColor="background1"/>
                                <w:sz w:val="20"/>
                              </w:rPr>
                            </w:pPr>
                            <w:r w:rsidRPr="00DC4BFE">
                              <w:rPr>
                                <w:rFonts w:ascii="Franklin Gothic Book" w:hAnsi="Franklin Gothic Book"/>
                                <w:b/>
                                <w:color w:val="FFFFFF" w:themeColor="background1"/>
                                <w:sz w:val="20"/>
                              </w:rPr>
                              <w:t>Time period:</w:t>
                            </w:r>
                            <w:r w:rsidRPr="00DC4BFE">
                              <w:rPr>
                                <w:rFonts w:ascii="Franklin Gothic Book" w:hAnsi="Franklin Gothic Book"/>
                                <w:color w:val="FFFFFF" w:themeColor="background1"/>
                                <w:sz w:val="20"/>
                              </w:rPr>
                              <w:t xml:space="preserve"> 2011 – 2017 </w:t>
                            </w:r>
                          </w:p>
                          <w:p w:rsidR="000675B0" w:rsidRPr="00DC4BFE" w:rsidRDefault="000675B0" w:rsidP="000675B0">
                            <w:pPr>
                              <w:spacing w:before="200" w:after="240"/>
                              <w:ind w:left="709"/>
                              <w:rPr>
                                <w:rFonts w:ascii="Franklin Gothic Book" w:hAnsi="Franklin Gothic Book"/>
                                <w:b/>
                                <w:color w:val="FFFFFF" w:themeColor="background1"/>
                                <w:sz w:val="20"/>
                              </w:rPr>
                            </w:pPr>
                            <w:r w:rsidRPr="00DC4BFE">
                              <w:rPr>
                                <w:rFonts w:ascii="Franklin Gothic Book" w:hAnsi="Franklin Gothic Book"/>
                                <w:b/>
                                <w:color w:val="FFFFFF" w:themeColor="background1"/>
                                <w:sz w:val="20"/>
                              </w:rPr>
                              <w:t>Vanuatu</w:t>
                            </w:r>
                          </w:p>
                          <w:p w:rsidR="000675B0" w:rsidRPr="00DC4BFE" w:rsidRDefault="000675B0" w:rsidP="000675B0">
                            <w:pPr>
                              <w:spacing w:before="200" w:after="240"/>
                              <w:ind w:left="709"/>
                              <w:rPr>
                                <w:rFonts w:ascii="Franklin Gothic Book" w:hAnsi="Franklin Gothic Book"/>
                                <w:color w:val="FFFFFF" w:themeColor="background1"/>
                                <w:spacing w:val="-2"/>
                                <w:sz w:val="20"/>
                              </w:rPr>
                            </w:pPr>
                            <w:r w:rsidRPr="00DC4BFE">
                              <w:rPr>
                                <w:rFonts w:ascii="Franklin Gothic Book" w:hAnsi="Franklin Gothic Book"/>
                                <w:b/>
                                <w:color w:val="FFFFFF" w:themeColor="background1"/>
                                <w:sz w:val="20"/>
                              </w:rPr>
                              <w:t xml:space="preserve">Quality Characteristics: </w:t>
                            </w:r>
                            <w:r w:rsidRPr="00DC4BFE">
                              <w:rPr>
                                <w:rFonts w:ascii="Franklin Gothic Book" w:hAnsi="Franklin Gothic Book"/>
                                <w:color w:val="FFFFFF" w:themeColor="background1"/>
                                <w:spacing w:val="-2"/>
                                <w:sz w:val="20"/>
                              </w:rPr>
                              <w:t>outcome focused after delay; using monitoring information</w:t>
                            </w:r>
                          </w:p>
                          <w:p w:rsidR="000675B0" w:rsidRDefault="000675B0" w:rsidP="000675B0">
                            <w:pPr>
                              <w:spacing w:before="200" w:after="240"/>
                              <w:ind w:left="709"/>
                              <w:rPr>
                                <w:rFonts w:ascii="Franklin Gothic Book" w:hAnsi="Franklin Gothic Book"/>
                                <w:b/>
                                <w:sz w:val="20"/>
                              </w:rPr>
                            </w:pPr>
                          </w:p>
                          <w:p w:rsidR="000675B0" w:rsidRPr="004E75D6" w:rsidRDefault="000675B0" w:rsidP="000675B0">
                            <w:pPr>
                              <w:spacing w:before="200" w:after="240"/>
                              <w:ind w:left="709"/>
                              <w:rPr>
                                <w:rFonts w:ascii="Franklin Gothic Book" w:hAnsi="Franklin Gothic Book"/>
                                <w:b/>
                                <w:sz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21586" id="Rectangle 21" o:spid="_x0000_s1064" style="position:absolute;margin-left:334.85pt;margin-top:16.75pt;width:192.65pt;height:2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" fillcolor="#ed680f" stroked="f" strokeweight="1pt">
                <v:textbox inset="1mm,1mm,1mm,1mm">
                  <w:txbxContent>
                    <w:p w:rsidR="000675B0" w:rsidRPr="00DC4BFE" w:rsidRDefault="000675B0" w:rsidP="000675B0">
                      <w:pPr>
                        <w:spacing w:before="200" w:after="240"/>
                        <w:ind w:left="709"/>
                        <w:rPr>
                          <w:rFonts w:ascii="Franklin Gothic Book" w:hAnsi="Franklin Gothic Book"/>
                          <w:color w:val="FFFFFF" w:themeColor="background1"/>
                          <w:sz w:val="20"/>
                        </w:rPr>
                      </w:pPr>
                      <w:r w:rsidRPr="00DC4BFE">
                        <w:rPr>
                          <w:rFonts w:ascii="Franklin Gothic Book" w:hAnsi="Franklin Gothic Book"/>
                          <w:b/>
                          <w:color w:val="FFFFFF" w:themeColor="background1"/>
                          <w:sz w:val="20"/>
                        </w:rPr>
                        <w:t>Investment value:</w:t>
                      </w:r>
                      <w:r w:rsidRPr="00DC4BFE">
                        <w:rPr>
                          <w:rFonts w:ascii="Franklin Gothic Book" w:hAnsi="Franklin Gothic Book"/>
                          <w:color w:val="FFFFFF" w:themeColor="background1"/>
                          <w:sz w:val="20"/>
                        </w:rPr>
                        <w:t xml:space="preserve"> AUD 22 m</w:t>
                      </w:r>
                    </w:p>
                    <w:p w:rsidR="000675B0" w:rsidRPr="00DC4BFE" w:rsidRDefault="000675B0" w:rsidP="000675B0">
                      <w:pPr>
                        <w:spacing w:before="200" w:after="240"/>
                        <w:ind w:left="709"/>
                        <w:rPr>
                          <w:rFonts w:ascii="Franklin Gothic Book" w:hAnsi="Franklin Gothic Book"/>
                          <w:color w:val="FFFFFF" w:themeColor="background1"/>
                          <w:sz w:val="20"/>
                        </w:rPr>
                      </w:pPr>
                      <w:r w:rsidRPr="00DC4BFE">
                        <w:rPr>
                          <w:rFonts w:ascii="Franklin Gothic Book" w:hAnsi="Franklin Gothic Book"/>
                          <w:b/>
                          <w:color w:val="FFFFFF" w:themeColor="background1"/>
                          <w:sz w:val="20"/>
                        </w:rPr>
                        <w:t>Investment goal:</w:t>
                      </w:r>
                      <w:r w:rsidRPr="00DC4BFE">
                        <w:rPr>
                          <w:rFonts w:ascii="Franklin Gothic Book" w:hAnsi="Franklin Gothic Book"/>
                          <w:color w:val="FFFFFF" w:themeColor="background1"/>
                          <w:sz w:val="20"/>
                        </w:rPr>
                        <w:t xml:space="preserve"> </w:t>
                      </w:r>
                      <w:r w:rsidRPr="00DC4BFE">
                        <w:rPr>
                          <w:rFonts w:ascii="Franklin Gothic Book" w:hAnsi="Franklin Gothic Book"/>
                          <w:color w:val="FFFFFF" w:themeColor="background1"/>
                          <w:spacing w:val="-2"/>
                          <w:sz w:val="20"/>
                        </w:rPr>
                        <w:t>All justice services promote justice, provide fair &amp; equitable services to meet the needs of the community, rule of law &amp; protection of human rights.</w:t>
                      </w:r>
                    </w:p>
                    <w:p w:rsidR="000675B0" w:rsidRPr="00DC4BFE" w:rsidRDefault="000675B0" w:rsidP="000675B0">
                      <w:pPr>
                        <w:spacing w:before="200" w:after="240"/>
                        <w:ind w:left="709"/>
                        <w:rPr>
                          <w:rFonts w:ascii="Franklin Gothic Book" w:hAnsi="Franklin Gothic Book"/>
                          <w:color w:val="FFFFFF" w:themeColor="background1"/>
                          <w:sz w:val="20"/>
                        </w:rPr>
                      </w:pPr>
                      <w:r w:rsidRPr="00DC4BFE">
                        <w:rPr>
                          <w:rFonts w:ascii="Franklin Gothic Book" w:hAnsi="Franklin Gothic Book"/>
                          <w:b/>
                          <w:color w:val="FFFFFF" w:themeColor="background1"/>
                          <w:sz w:val="20"/>
                        </w:rPr>
                        <w:t>Time period:</w:t>
                      </w:r>
                      <w:r w:rsidRPr="00DC4BFE">
                        <w:rPr>
                          <w:rFonts w:ascii="Franklin Gothic Book" w:hAnsi="Franklin Gothic Book"/>
                          <w:color w:val="FFFFFF" w:themeColor="background1"/>
                          <w:sz w:val="20"/>
                        </w:rPr>
                        <w:t xml:space="preserve"> 2011 – 2017</w:t>
                      </w:r>
                      <w:r w:rsidRPr="00DC4BFE">
                        <w:rPr>
                          <w:rFonts w:ascii="Franklin Gothic Book" w:hAnsi="Franklin Gothic Book"/>
                          <w:color w:val="FFFFFF" w:themeColor="background1"/>
                          <w:sz w:val="20"/>
                        </w:rPr>
                        <w:t xml:space="preserve"> </w:t>
                      </w:r>
                    </w:p>
                    <w:p w:rsidR="000675B0" w:rsidRPr="00DC4BFE" w:rsidRDefault="000675B0" w:rsidP="000675B0">
                      <w:pPr>
                        <w:spacing w:before="200" w:after="240"/>
                        <w:ind w:left="709"/>
                        <w:rPr>
                          <w:rFonts w:ascii="Franklin Gothic Book" w:hAnsi="Franklin Gothic Book"/>
                          <w:b/>
                          <w:color w:val="FFFFFF" w:themeColor="background1"/>
                          <w:sz w:val="20"/>
                        </w:rPr>
                      </w:pPr>
                      <w:r w:rsidRPr="00DC4BFE">
                        <w:rPr>
                          <w:rFonts w:ascii="Franklin Gothic Book" w:hAnsi="Franklin Gothic Book"/>
                          <w:b/>
                          <w:color w:val="FFFFFF" w:themeColor="background1"/>
                          <w:sz w:val="20"/>
                        </w:rPr>
                        <w:t>Vanuatu</w:t>
                      </w:r>
                    </w:p>
                    <w:p w:rsidR="000675B0" w:rsidRPr="00DC4BFE" w:rsidRDefault="000675B0" w:rsidP="000675B0">
                      <w:pPr>
                        <w:spacing w:before="200" w:after="240"/>
                        <w:ind w:left="709"/>
                        <w:rPr>
                          <w:rFonts w:ascii="Franklin Gothic Book" w:hAnsi="Franklin Gothic Book"/>
                          <w:color w:val="FFFFFF" w:themeColor="background1"/>
                          <w:spacing w:val="-2"/>
                          <w:sz w:val="20"/>
                        </w:rPr>
                      </w:pPr>
                      <w:r w:rsidRPr="00DC4BFE">
                        <w:rPr>
                          <w:rFonts w:ascii="Franklin Gothic Book" w:hAnsi="Franklin Gothic Book"/>
                          <w:b/>
                          <w:color w:val="FFFFFF" w:themeColor="background1"/>
                          <w:sz w:val="20"/>
                        </w:rPr>
                        <w:t xml:space="preserve">Quality Characteristics: </w:t>
                      </w:r>
                      <w:r w:rsidRPr="00DC4BFE">
                        <w:rPr>
                          <w:rFonts w:ascii="Franklin Gothic Book" w:hAnsi="Franklin Gothic Book"/>
                          <w:color w:val="FFFFFF" w:themeColor="background1"/>
                          <w:spacing w:val="-2"/>
                          <w:sz w:val="20"/>
                        </w:rPr>
                        <w:t>outcome focused after delay; using monitoring information</w:t>
                      </w:r>
                    </w:p>
                    <w:p w:rsidR="000675B0" w:rsidRDefault="000675B0" w:rsidP="000675B0">
                      <w:pPr>
                        <w:spacing w:before="200" w:after="240"/>
                        <w:ind w:left="709"/>
                        <w:rPr>
                          <w:rFonts w:ascii="Franklin Gothic Book" w:hAnsi="Franklin Gothic Book"/>
                          <w:b/>
                          <w:sz w:val="20"/>
                        </w:rPr>
                      </w:pPr>
                    </w:p>
                    <w:p w:rsidR="000675B0" w:rsidRPr="004E75D6" w:rsidRDefault="000675B0" w:rsidP="000675B0">
                      <w:pPr>
                        <w:spacing w:before="200" w:after="240"/>
                        <w:ind w:left="709"/>
                        <w:rPr>
                          <w:rFonts w:ascii="Franklin Gothic Book" w:hAnsi="Franklin Gothic Book"/>
                          <w:b/>
                          <w:sz w:val="20"/>
                        </w:rPr>
                      </w:pPr>
                    </w:p>
                  </w:txbxContent>
                </v:textbox>
                <w10:wrap type="square"/>
              </v:rect>
            </w:pict>
          </mc:Fallback>
        </mc:AlternateContent>
      </w:r>
    </w:p>
    <w:p w:rsidR="008763FC" w:rsidRDefault="008763FC" w:rsidP="008763FC">
      <w:pPr>
        <w:sectPr w:rsidR="008763FC" w:rsidSect="004F55B3">
          <w:headerReference w:type="default" r:id="rId31"/>
          <w:pgSz w:w="11906" w:h="16838"/>
          <w:pgMar w:top="851" w:right="851" w:bottom="851" w:left="851" w:header="510" w:footer="510" w:gutter="0"/>
          <w:cols w:space="708"/>
          <w:docGrid w:linePitch="360"/>
        </w:sectPr>
      </w:pPr>
    </w:p>
    <w:p w:rsidR="008763FC" w:rsidRDefault="008763FC" w:rsidP="008763FC">
      <w:pPr>
        <w:pStyle w:val="Heading1"/>
      </w:pPr>
      <w:bookmarkStart w:id="18" w:name="_Toc532915020"/>
      <w:bookmarkStart w:id="19" w:name="_Toc532917240"/>
      <w:r w:rsidRPr="0099762D">
        <w:t>What is distinctive about this case?</w:t>
      </w:r>
      <w:bookmarkEnd w:id="18"/>
      <w:bookmarkEnd w:id="19"/>
      <w:r w:rsidRPr="0099762D">
        <w:rPr>
          <w:rFonts w:ascii="Franklin Gothic Book" w:hAnsi="Franklin Gothic Book" w:cstheme="minorBidi"/>
          <w:b w:val="0"/>
          <w:noProof/>
          <w:color w:val="FFFFFF" w:themeColor="background1"/>
          <w:sz w:val="44"/>
          <w:lang w:eastAsia="en-AU"/>
        </w:rPr>
        <w:t xml:space="preserve"> </w:t>
      </w:r>
    </w:p>
    <w:p w:rsidR="00C77046" w:rsidRDefault="00DC4BFE" w:rsidP="00F033F9">
      <w:pPr>
        <w:pStyle w:val="ListParagraph"/>
        <w:numPr>
          <w:ilvl w:val="0"/>
          <w:numId w:val="12"/>
        </w:numPr>
      </w:pPr>
      <w:r w:rsidRPr="000675B0">
        <w:rPr>
          <w:noProof/>
          <w:lang w:eastAsia="en-AU"/>
        </w:rPr>
        <w:drawing>
          <wp:anchor distT="0" distB="0" distL="114300" distR="114300" simplePos="0" relativeHeight="251704320" behindDoc="0" locked="0" layoutInCell="1" allowOverlap="1" wp14:anchorId="535B3F1C" wp14:editId="6E90EEB5">
            <wp:simplePos x="0" y="0"/>
            <wp:positionH relativeFrom="column">
              <wp:posOffset>4374515</wp:posOffset>
            </wp:positionH>
            <wp:positionV relativeFrom="paragraph">
              <wp:posOffset>490220</wp:posOffset>
            </wp:positionV>
            <wp:extent cx="266700" cy="284480"/>
            <wp:effectExtent l="0" t="0" r="0" b="127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im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6700" cy="284480"/>
                    </a:xfrm>
                    <a:prstGeom prst="rect">
                      <a:avLst/>
                    </a:prstGeom>
                  </pic:spPr>
                </pic:pic>
              </a:graphicData>
            </a:graphic>
            <wp14:sizeRelH relativeFrom="page">
              <wp14:pctWidth>0</wp14:pctWidth>
            </wp14:sizeRelH>
            <wp14:sizeRelV relativeFrom="page">
              <wp14:pctHeight>0</wp14:pctHeight>
            </wp14:sizeRelV>
          </wp:anchor>
        </w:drawing>
      </w:r>
      <w:r w:rsidR="00C77046">
        <w:t>PJSPV was funded and managed by DFAT and had the Australian Federal Police (AFP) managing the policing element, and a managing contractor (MC) implementing the justice element and overall program administration</w:t>
      </w:r>
      <w:r w:rsidR="00D3098E">
        <w:t>.</w:t>
      </w:r>
    </w:p>
    <w:p w:rsidR="00C77046" w:rsidRDefault="00C77046" w:rsidP="00F033F9">
      <w:pPr>
        <w:pStyle w:val="ListParagraph"/>
        <w:numPr>
          <w:ilvl w:val="0"/>
          <w:numId w:val="12"/>
        </w:numPr>
      </w:pPr>
      <w:r>
        <w:t>The AQC rating for M&amp;E continued to improve over time</w:t>
      </w:r>
      <w:r w:rsidR="00DC4BFE">
        <w:t>.</w:t>
      </w:r>
    </w:p>
    <w:p w:rsidR="008763FC" w:rsidRDefault="00DC4BFE" w:rsidP="00F033F9">
      <w:pPr>
        <w:pStyle w:val="ListParagraph"/>
        <w:numPr>
          <w:ilvl w:val="0"/>
          <w:numId w:val="12"/>
        </w:numPr>
      </w:pPr>
      <w:r w:rsidRPr="000675B0">
        <w:rPr>
          <w:noProof/>
          <w:lang w:eastAsia="en-AU"/>
        </w:rPr>
        <w:drawing>
          <wp:anchor distT="0" distB="0" distL="114300" distR="114300" simplePos="0" relativeHeight="251702272" behindDoc="0" locked="0" layoutInCell="1" allowOverlap="1" wp14:anchorId="0960CC14" wp14:editId="6181E418">
            <wp:simplePos x="0" y="0"/>
            <wp:positionH relativeFrom="margin">
              <wp:posOffset>4375150</wp:posOffset>
            </wp:positionH>
            <wp:positionV relativeFrom="paragraph">
              <wp:posOffset>1905</wp:posOffset>
            </wp:positionV>
            <wp:extent cx="266700" cy="295910"/>
            <wp:effectExtent l="0" t="0" r="0" b="889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lob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6700" cy="295910"/>
                    </a:xfrm>
                    <a:prstGeom prst="rect">
                      <a:avLst/>
                    </a:prstGeom>
                  </pic:spPr>
                </pic:pic>
              </a:graphicData>
            </a:graphic>
            <wp14:sizeRelH relativeFrom="page">
              <wp14:pctWidth>0</wp14:pctWidth>
            </wp14:sizeRelH>
            <wp14:sizeRelV relativeFrom="page">
              <wp14:pctHeight>0</wp14:pctHeight>
            </wp14:sizeRelV>
          </wp:anchor>
        </w:drawing>
      </w:r>
      <w:r w:rsidR="00C77046">
        <w:t>Design and implement model</w:t>
      </w:r>
      <w:r>
        <w:rPr>
          <w:noProof/>
          <w:lang w:eastAsia="en-AU"/>
        </w:rPr>
        <w:t>.</w:t>
      </w:r>
    </w:p>
    <w:p w:rsidR="005018AE" w:rsidRDefault="00DC4BFE" w:rsidP="008763FC">
      <w:pPr>
        <w:pStyle w:val="HEADING1before"/>
      </w:pPr>
      <w:r w:rsidRPr="000675B0">
        <w:rPr>
          <w:noProof/>
          <w:lang w:eastAsia="en-AU"/>
        </w:rPr>
        <w:drawing>
          <wp:anchor distT="0" distB="0" distL="114300" distR="114300" simplePos="0" relativeHeight="251705344" behindDoc="0" locked="0" layoutInCell="1" allowOverlap="1" wp14:anchorId="4F38C5D1" wp14:editId="5009BD97">
            <wp:simplePos x="0" y="0"/>
            <wp:positionH relativeFrom="column">
              <wp:posOffset>4374515</wp:posOffset>
            </wp:positionH>
            <wp:positionV relativeFrom="paragraph">
              <wp:posOffset>116205</wp:posOffset>
            </wp:positionV>
            <wp:extent cx="266700" cy="2857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gnifying Glas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6700" cy="285750"/>
                    </a:xfrm>
                    <a:prstGeom prst="rect">
                      <a:avLst/>
                    </a:prstGeom>
                  </pic:spPr>
                </pic:pic>
              </a:graphicData>
            </a:graphic>
            <wp14:sizeRelH relativeFrom="page">
              <wp14:pctWidth>0</wp14:pctWidth>
            </wp14:sizeRelH>
            <wp14:sizeRelV relativeFrom="page">
              <wp14:pctHeight>0</wp14:pctHeight>
            </wp14:sizeRelV>
          </wp:anchor>
        </w:drawing>
      </w:r>
    </w:p>
    <w:p w:rsidR="008763FC" w:rsidRPr="00D7637F" w:rsidRDefault="008763FC" w:rsidP="008763FC">
      <w:pPr>
        <w:pStyle w:val="HEADING1before"/>
      </w:pPr>
      <w:r w:rsidRPr="0099762D">
        <w:t>Development of the monitoring system</w:t>
      </w:r>
    </w:p>
    <w:p w:rsidR="005018AE" w:rsidRDefault="005018AE" w:rsidP="005018AE">
      <w:r>
        <w:t>The M&amp;E plan was developed at the start of PSJPV in July 2014 and was an improvement on the M&amp;E plan for Stage One of the program (which covered only the Justice Sector). It was viewed as ambitious but fit for purpose, and integrated M&amp;E for both the justice and policing elements.</w:t>
      </w:r>
    </w:p>
    <w:p w:rsidR="005018AE" w:rsidRDefault="005018AE" w:rsidP="005018AE">
      <w:r>
        <w:t>Over time</w:t>
      </w:r>
      <w:r w:rsidR="00F150A4">
        <w:t>,</w:t>
      </w:r>
      <w:r>
        <w:t xml:space="preserve"> scope to reduce the number of indicators was identified – given there were 76 indicators in the initial plan with 58 having baseline data. </w:t>
      </w:r>
    </w:p>
    <w:p w:rsidR="005018AE" w:rsidRDefault="005018AE" w:rsidP="005018AE">
      <w:r>
        <w:t xml:space="preserve">The plan was deemed to meet DFAT M&amp;E Standards. </w:t>
      </w:r>
    </w:p>
    <w:p w:rsidR="005018AE" w:rsidRDefault="005018AE" w:rsidP="005018AE">
      <w:r>
        <w:t>There was sufficient performance information from the justice part of the program, covering the completion of Stage One and the s</w:t>
      </w:r>
      <w:r w:rsidR="00DC4BFE">
        <w:t xml:space="preserve">tart of PJSPV, with further strengthening </w:t>
      </w:r>
      <w:r w:rsidR="007770A1">
        <w:t xml:space="preserve">occurring </w:t>
      </w:r>
      <w:r w:rsidR="00DC4BFE">
        <w:t xml:space="preserve">for the </w:t>
      </w:r>
      <w:r>
        <w:t xml:space="preserve">policing component. Progress reports were done separately. The managing contractor produced a six-monthly report, aligned with DFAT </w:t>
      </w:r>
      <w:r w:rsidR="00660E21">
        <w:t>s</w:t>
      </w:r>
      <w:r w:rsidR="002E6788">
        <w:t xml:space="preserve">tandards </w:t>
      </w:r>
      <w:r>
        <w:t xml:space="preserve">that covered justice, the civilian inputs to policing, and finance. </w:t>
      </w:r>
    </w:p>
    <w:p w:rsidR="00DC4BFE" w:rsidRDefault="005018AE" w:rsidP="005018AE">
      <w:r>
        <w:t xml:space="preserve">The AFP police advisers produced quarterly reports, which changed to six monthly from January 2015, that are submitted to AFP. DFAT would then request copies of the reports from AFP. </w:t>
      </w:r>
    </w:p>
    <w:p w:rsidR="005018AE" w:rsidRDefault="005018AE" w:rsidP="005018AE">
      <w:r>
        <w:t xml:space="preserve">The M&amp;E plan was resourced by two specialist staff and monitoring officers. The M&amp;E Specialist provided leadership, the Adviser technical oversight, and the monitoring officers implemented the plan. This layered </w:t>
      </w:r>
    </w:p>
    <w:p w:rsidR="005018AE" w:rsidRDefault="005018AE" w:rsidP="005018AE"/>
    <w:p w:rsidR="005018AE" w:rsidRDefault="005018AE" w:rsidP="005018AE"/>
    <w:p w:rsidR="005018AE" w:rsidRDefault="005018AE" w:rsidP="005018AE"/>
    <w:p w:rsidR="005018AE" w:rsidRDefault="005018AE" w:rsidP="005018AE"/>
    <w:p w:rsidR="005018AE" w:rsidRDefault="005018AE" w:rsidP="005018AE"/>
    <w:p w:rsidR="005018AE" w:rsidRDefault="005018AE" w:rsidP="005018AE"/>
    <w:p w:rsidR="005018AE" w:rsidRDefault="005018AE" w:rsidP="005018AE"/>
    <w:p w:rsidR="005018AE" w:rsidRDefault="005018AE" w:rsidP="005018AE"/>
    <w:p w:rsidR="00CC0DCD" w:rsidRDefault="00CC0DCD" w:rsidP="005018AE"/>
    <w:p w:rsidR="005018AE" w:rsidRDefault="005018AE" w:rsidP="005018AE">
      <w:r>
        <w:t xml:space="preserve">model provided sufficient resources to implement the plan and significant support for skills and knowledge transfer to the Monitoring Officer of the Ministry of Justice and Community Services (MJCS). </w:t>
      </w:r>
    </w:p>
    <w:p w:rsidR="005018AE" w:rsidRDefault="005018AE" w:rsidP="005018AE">
      <w:r w:rsidRPr="00F83EB9">
        <w:rPr>
          <w:rFonts w:ascii="Franklin Gothic Book" w:hAnsi="Franklin Gothic Book"/>
          <w:b/>
          <w:noProof/>
          <w:color w:val="FFFFFF" w:themeColor="background1"/>
          <w:sz w:val="44"/>
          <w:lang w:eastAsia="en-AU"/>
        </w:rPr>
        <mc:AlternateContent>
          <mc:Choice Requires="wpg">
            <w:drawing>
              <wp:anchor distT="0" distB="0" distL="114300" distR="114300" simplePos="0" relativeHeight="251672576" behindDoc="1" locked="0" layoutInCell="1" allowOverlap="1" wp14:anchorId="2FD91212" wp14:editId="359716AE">
                <wp:simplePos x="0" y="0"/>
                <wp:positionH relativeFrom="margin">
                  <wp:posOffset>3993515</wp:posOffset>
                </wp:positionH>
                <wp:positionV relativeFrom="paragraph">
                  <wp:posOffset>145415</wp:posOffset>
                </wp:positionV>
                <wp:extent cx="2457450" cy="3792855"/>
                <wp:effectExtent l="0" t="0" r="0" b="0"/>
                <wp:wrapTight wrapText="bothSides">
                  <wp:wrapPolygon edited="0">
                    <wp:start x="0" y="0"/>
                    <wp:lineTo x="0" y="21481"/>
                    <wp:lineTo x="21433" y="21481"/>
                    <wp:lineTo x="21433" y="0"/>
                    <wp:lineTo x="0" y="0"/>
                  </wp:wrapPolygon>
                </wp:wrapTight>
                <wp:docPr id="265" name="Group 265"/>
                <wp:cNvGraphicFramePr/>
                <a:graphic xmlns:a="http://schemas.openxmlformats.org/drawingml/2006/main">
                  <a:graphicData uri="http://schemas.microsoft.com/office/word/2010/wordprocessingGroup">
                    <wpg:wgp>
                      <wpg:cNvGrpSpPr/>
                      <wpg:grpSpPr>
                        <a:xfrm>
                          <a:off x="0" y="0"/>
                          <a:ext cx="2457450" cy="3792855"/>
                          <a:chOff x="0" y="0"/>
                          <a:chExt cx="2457450" cy="3793066"/>
                        </a:xfrm>
                      </wpg:grpSpPr>
                      <wps:wsp>
                        <wps:cNvPr id="266" name="Rectangle 266"/>
                        <wps:cNvSpPr/>
                        <wps:spPr>
                          <a:xfrm>
                            <a:off x="0" y="0"/>
                            <a:ext cx="2457450" cy="3793066"/>
                          </a:xfrm>
                          <a:prstGeom prst="rect">
                            <a:avLst/>
                          </a:prstGeom>
                          <a:solidFill>
                            <a:srgbClr val="ECEC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Default="00FC0F46" w:rsidP="005018AE">
                              <w:pPr>
                                <w:rPr>
                                  <w:rFonts w:ascii="Franklin Gothic Book" w:hAnsi="Franklin Gothic Book"/>
                                  <w:color w:val="1179A7"/>
                                  <w:sz w:val="20"/>
                                </w:rPr>
                              </w:pPr>
                              <w:r w:rsidRPr="009E1367">
                                <w:rPr>
                                  <w:rFonts w:ascii="Franklin Gothic Book" w:hAnsi="Franklin Gothic Book"/>
                                  <w:color w:val="1179A7"/>
                                  <w:sz w:val="20"/>
                                </w:rPr>
                                <w:t>Deve</w:t>
                              </w:r>
                              <w:r>
                                <w:rPr>
                                  <w:rFonts w:ascii="Franklin Gothic Book" w:hAnsi="Franklin Gothic Book"/>
                                  <w:color w:val="1179A7"/>
                                  <w:sz w:val="20"/>
                                </w:rPr>
                                <w:t>lopment points for the monitoring system (including AQC scores)</w:t>
                              </w:r>
                            </w:p>
                            <w:p w:rsidR="00FC0F46" w:rsidRDefault="00FC0F46" w:rsidP="005018AE">
                              <w:pPr>
                                <w:spacing w:before="240" w:after="60"/>
                                <w:ind w:left="672"/>
                                <w:rPr>
                                  <w:rFonts w:ascii="Franklin Gothic Book" w:hAnsi="Franklin Gothic Book"/>
                                  <w:color w:val="ED680F"/>
                                  <w:sz w:val="28"/>
                                </w:rPr>
                              </w:pPr>
                              <w:r>
                                <w:rPr>
                                  <w:rFonts w:ascii="Franklin Gothic Book" w:hAnsi="Franklin Gothic Book"/>
                                  <w:color w:val="ED680F"/>
                                  <w:sz w:val="28"/>
                                </w:rPr>
                                <w:t>1 May 2011</w:t>
                              </w:r>
                            </w:p>
                            <w:p w:rsidR="00FC0F46" w:rsidRDefault="00FC0F46" w:rsidP="005018AE">
                              <w:pPr>
                                <w:ind w:left="672"/>
                                <w:rPr>
                                  <w:rFonts w:ascii="Franklin Gothic Book" w:hAnsi="Franklin Gothic Book"/>
                                  <w:color w:val="2F1503"/>
                                  <w:sz w:val="20"/>
                                  <w:szCs w:val="18"/>
                                </w:rPr>
                              </w:pPr>
                              <w:r>
                                <w:rPr>
                                  <w:rFonts w:ascii="Franklin Gothic Book" w:hAnsi="Franklin Gothic Book"/>
                                  <w:color w:val="2F1503"/>
                                  <w:sz w:val="20"/>
                                  <w:szCs w:val="18"/>
                                </w:rPr>
                                <w:t>Commenced</w:t>
                              </w:r>
                            </w:p>
                            <w:p w:rsidR="00FC0F46" w:rsidRDefault="00FC0F46" w:rsidP="005018AE">
                              <w:pPr>
                                <w:spacing w:before="400" w:after="60"/>
                                <w:ind w:left="672"/>
                                <w:rPr>
                                  <w:rFonts w:ascii="Franklin Gothic Book" w:hAnsi="Franklin Gothic Book"/>
                                  <w:color w:val="ED680F"/>
                                  <w:sz w:val="28"/>
                                </w:rPr>
                              </w:pPr>
                              <w:r>
                                <w:rPr>
                                  <w:rFonts w:ascii="Franklin Gothic Book" w:hAnsi="Franklin Gothic Book"/>
                                  <w:color w:val="ED680F"/>
                                  <w:sz w:val="28"/>
                                </w:rPr>
                                <w:t>2015</w:t>
                              </w:r>
                            </w:p>
                            <w:p w:rsidR="00FC0F46" w:rsidRDefault="00FC0F46" w:rsidP="005018AE">
                              <w:pPr>
                                <w:ind w:left="672"/>
                                <w:rPr>
                                  <w:rFonts w:ascii="Franklin Gothic Book" w:hAnsi="Franklin Gothic Book"/>
                                  <w:color w:val="2F1503"/>
                                  <w:sz w:val="20"/>
                                  <w:szCs w:val="18"/>
                                </w:rPr>
                              </w:pPr>
                              <w:r>
                                <w:rPr>
                                  <w:rFonts w:ascii="Franklin Gothic Book" w:hAnsi="Franklin Gothic Book"/>
                                  <w:color w:val="2F1503"/>
                                  <w:sz w:val="20"/>
                                  <w:szCs w:val="18"/>
                                </w:rPr>
                                <w:t>Baseline report produced</w:t>
                              </w:r>
                            </w:p>
                            <w:p w:rsidR="00FC0F46" w:rsidRDefault="00FC0F46" w:rsidP="005018AE">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p>
                            <w:p w:rsidR="00FC0F46" w:rsidRDefault="00FC0F46" w:rsidP="005018AE">
                              <w:pPr>
                                <w:spacing w:before="400" w:after="60"/>
                                <w:ind w:left="672"/>
                                <w:rPr>
                                  <w:rFonts w:ascii="Franklin Gothic Book" w:hAnsi="Franklin Gothic Book"/>
                                  <w:color w:val="ED680F"/>
                                  <w:sz w:val="28"/>
                                </w:rPr>
                              </w:pPr>
                              <w:r>
                                <w:rPr>
                                  <w:rFonts w:ascii="Franklin Gothic Book" w:hAnsi="Franklin Gothic Book"/>
                                  <w:color w:val="ED680F"/>
                                  <w:sz w:val="28"/>
                                </w:rPr>
                                <w:t>2016 Mid Term Review</w:t>
                              </w:r>
                            </w:p>
                            <w:p w:rsidR="00FC0F46" w:rsidRDefault="00FC0F46" w:rsidP="005018AE">
                              <w:pPr>
                                <w:ind w:left="672" w:right="-116"/>
                                <w:rPr>
                                  <w:rFonts w:ascii="Franklin Gothic Book" w:hAnsi="Franklin Gothic Book"/>
                                  <w:color w:val="2F1503"/>
                                  <w:sz w:val="20"/>
                                  <w:szCs w:val="18"/>
                                </w:rPr>
                              </w:pPr>
                              <w:r>
                                <w:rPr>
                                  <w:rFonts w:ascii="Franklin Gothic Book" w:hAnsi="Franklin Gothic Book"/>
                                  <w:color w:val="2F1503"/>
                                  <w:sz w:val="20"/>
                                  <w:szCs w:val="18"/>
                                </w:rPr>
                                <w:t>AQC M&amp;E rating: 5</w:t>
                              </w:r>
                            </w:p>
                            <w:p w:rsidR="00FC0F46" w:rsidRDefault="00FC0F46" w:rsidP="005018A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2017 </w:t>
                              </w:r>
                            </w:p>
                            <w:p w:rsidR="00FC0F46" w:rsidRDefault="00FC0F46" w:rsidP="005018AE">
                              <w:pPr>
                                <w:ind w:left="672" w:right="-116"/>
                                <w:rPr>
                                  <w:rFonts w:ascii="Franklin Gothic Book" w:hAnsi="Franklin Gothic Book"/>
                                  <w:color w:val="2F1503"/>
                                  <w:sz w:val="20"/>
                                  <w:szCs w:val="18"/>
                                </w:rPr>
                              </w:pPr>
                              <w:r>
                                <w:rPr>
                                  <w:rFonts w:ascii="Franklin Gothic Book" w:hAnsi="Franklin Gothic Book"/>
                                  <w:color w:val="2F1503"/>
                                  <w:sz w:val="20"/>
                                  <w:szCs w:val="18"/>
                                </w:rPr>
                                <w:t>AQC M&amp;E rating: 5</w:t>
                              </w:r>
                            </w:p>
                            <w:p w:rsidR="00FC0F46" w:rsidRDefault="00DC4BFE" w:rsidP="005018AE">
                              <w:pPr>
                                <w:spacing w:before="200" w:after="60"/>
                                <w:ind w:left="675"/>
                                <w:rPr>
                                  <w:rFonts w:ascii="Franklin Gothic Book" w:hAnsi="Franklin Gothic Book"/>
                                  <w:color w:val="ED680F"/>
                                  <w:sz w:val="28"/>
                                </w:rPr>
                              </w:pPr>
                              <w:r>
                                <w:rPr>
                                  <w:rFonts w:ascii="Franklin Gothic Book" w:hAnsi="Franklin Gothic Book"/>
                                  <w:color w:val="ED680F"/>
                                  <w:sz w:val="28"/>
                                </w:rPr>
                                <w:t>2017</w:t>
                              </w:r>
                              <w:r w:rsidR="00FC0F46">
                                <w:rPr>
                                  <w:rFonts w:ascii="Franklin Gothic Book" w:hAnsi="Franklin Gothic Book"/>
                                  <w:color w:val="ED680F"/>
                                  <w:sz w:val="28"/>
                                </w:rPr>
                                <w:t xml:space="preserve">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Arrow: Chevron 267"/>
                        <wps:cNvSpPr/>
                        <wps:spPr>
                          <a:xfrm rot="5400000">
                            <a:off x="-9525" y="662515"/>
                            <a:ext cx="613410" cy="290830"/>
                          </a:xfrm>
                          <a:prstGeom prst="chevron">
                            <a:avLst>
                              <a:gd name="adj" fmla="val 22775"/>
                            </a:avLst>
                          </a:prstGeom>
                          <a:solidFill>
                            <a:srgbClr val="ED7D31">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5018A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68" name="Arrow: Chevron 268"/>
                        <wps:cNvSpPr/>
                        <wps:spPr>
                          <a:xfrm rot="5400000">
                            <a:off x="-9525" y="131064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5018A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69" name="Arrow: Chevron 269"/>
                        <wps:cNvSpPr/>
                        <wps:spPr>
                          <a:xfrm rot="5400000">
                            <a:off x="-9525" y="195897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5018A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70" name="Arrow: Chevron 270"/>
                        <wps:cNvSpPr/>
                        <wps:spPr>
                          <a:xfrm rot="5400000">
                            <a:off x="-9525" y="260731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5018A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71" name="Arrow: Chevron 271"/>
                        <wps:cNvSpPr/>
                        <wps:spPr>
                          <a:xfrm rot="5400000">
                            <a:off x="-9525" y="325564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5018A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91212" id="Group 265" o:spid="_x0000_s1065" style="position:absolute;margin-left:314.45pt;margin-top:11.45pt;width:193.5pt;height:298.65pt;z-index:-251643904;mso-position-horizontal-relative:margin;mso-width-relative:margin;mso-height-relative:margin" coordsize="24574,3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">
                <v:rect id="Rectangle 266" o:spid="_x0000_s1066" style="position:absolute;width:24574;height:37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" fillcolor="#ececec" stroked="f" strokeweight="1pt">
                  <v:textbox>
                    <w:txbxContent>
                      <w:p w:rsidR="00FC0F46" w:rsidRDefault="00FC0F46" w:rsidP="005018AE">
                        <w:pPr>
                          <w:rPr>
                            <w:rFonts w:ascii="Franklin Gothic Book" w:hAnsi="Franklin Gothic Book"/>
                            <w:color w:val="1179A7"/>
                            <w:sz w:val="20"/>
                          </w:rPr>
                        </w:pPr>
                        <w:r w:rsidRPr="009E1367">
                          <w:rPr>
                            <w:rFonts w:ascii="Franklin Gothic Book" w:hAnsi="Franklin Gothic Book"/>
                            <w:color w:val="1179A7"/>
                            <w:sz w:val="20"/>
                          </w:rPr>
                          <w:t>Deve</w:t>
                        </w:r>
                        <w:r>
                          <w:rPr>
                            <w:rFonts w:ascii="Franklin Gothic Book" w:hAnsi="Franklin Gothic Book"/>
                            <w:color w:val="1179A7"/>
                            <w:sz w:val="20"/>
                          </w:rPr>
                          <w:t>lopment points for the monitoring system (including AQC scores)</w:t>
                        </w:r>
                      </w:p>
                      <w:p w:rsidR="00FC0F46" w:rsidRDefault="00FC0F46" w:rsidP="005018AE">
                        <w:pPr>
                          <w:spacing w:before="240" w:after="60"/>
                          <w:ind w:left="672"/>
                          <w:rPr>
                            <w:rFonts w:ascii="Franklin Gothic Book" w:hAnsi="Franklin Gothic Book"/>
                            <w:color w:val="ED680F"/>
                            <w:sz w:val="28"/>
                          </w:rPr>
                        </w:pPr>
                        <w:r>
                          <w:rPr>
                            <w:rFonts w:ascii="Franklin Gothic Book" w:hAnsi="Franklin Gothic Book"/>
                            <w:color w:val="ED680F"/>
                            <w:sz w:val="28"/>
                          </w:rPr>
                          <w:t>1 May 2011</w:t>
                        </w:r>
                      </w:p>
                      <w:p w:rsidR="00FC0F46" w:rsidRDefault="00FC0F46" w:rsidP="005018AE">
                        <w:pPr>
                          <w:ind w:left="672"/>
                          <w:rPr>
                            <w:rFonts w:ascii="Franklin Gothic Book" w:hAnsi="Franklin Gothic Book"/>
                            <w:color w:val="2F1503"/>
                            <w:sz w:val="20"/>
                            <w:szCs w:val="18"/>
                          </w:rPr>
                        </w:pPr>
                        <w:r>
                          <w:rPr>
                            <w:rFonts w:ascii="Franklin Gothic Book" w:hAnsi="Franklin Gothic Book"/>
                            <w:color w:val="2F1503"/>
                            <w:sz w:val="20"/>
                            <w:szCs w:val="18"/>
                          </w:rPr>
                          <w:t>Commenced</w:t>
                        </w:r>
                      </w:p>
                      <w:p w:rsidR="00FC0F46" w:rsidRDefault="00FC0F46" w:rsidP="005018AE">
                        <w:pPr>
                          <w:spacing w:before="400" w:after="60"/>
                          <w:ind w:left="672"/>
                          <w:rPr>
                            <w:rFonts w:ascii="Franklin Gothic Book" w:hAnsi="Franklin Gothic Book"/>
                            <w:color w:val="ED680F"/>
                            <w:sz w:val="28"/>
                          </w:rPr>
                        </w:pPr>
                        <w:r>
                          <w:rPr>
                            <w:rFonts w:ascii="Franklin Gothic Book" w:hAnsi="Franklin Gothic Book"/>
                            <w:color w:val="ED680F"/>
                            <w:sz w:val="28"/>
                          </w:rPr>
                          <w:t>2015</w:t>
                        </w:r>
                      </w:p>
                      <w:p w:rsidR="00FC0F46" w:rsidRDefault="00FC0F46" w:rsidP="005018AE">
                        <w:pPr>
                          <w:ind w:left="672"/>
                          <w:rPr>
                            <w:rFonts w:ascii="Franklin Gothic Book" w:hAnsi="Franklin Gothic Book"/>
                            <w:color w:val="2F1503"/>
                            <w:sz w:val="20"/>
                            <w:szCs w:val="18"/>
                          </w:rPr>
                        </w:pPr>
                        <w:r>
                          <w:rPr>
                            <w:rFonts w:ascii="Franklin Gothic Book" w:hAnsi="Franklin Gothic Book"/>
                            <w:color w:val="2F1503"/>
                            <w:sz w:val="20"/>
                            <w:szCs w:val="18"/>
                          </w:rPr>
                          <w:t>Baseline report produced</w:t>
                        </w:r>
                      </w:p>
                      <w:p w:rsidR="00FC0F46" w:rsidRDefault="00FC0F46" w:rsidP="005018AE">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p>
                      <w:p w:rsidR="00FC0F46" w:rsidRDefault="00FC0F46" w:rsidP="005018AE">
                        <w:pPr>
                          <w:spacing w:before="400" w:after="60"/>
                          <w:ind w:left="672"/>
                          <w:rPr>
                            <w:rFonts w:ascii="Franklin Gothic Book" w:hAnsi="Franklin Gothic Book"/>
                            <w:color w:val="ED680F"/>
                            <w:sz w:val="28"/>
                          </w:rPr>
                        </w:pPr>
                        <w:r>
                          <w:rPr>
                            <w:rFonts w:ascii="Franklin Gothic Book" w:hAnsi="Franklin Gothic Book"/>
                            <w:color w:val="ED680F"/>
                            <w:sz w:val="28"/>
                          </w:rPr>
                          <w:t>2016 Mid Term Review</w:t>
                        </w:r>
                      </w:p>
                      <w:p w:rsidR="00FC0F46" w:rsidRDefault="00FC0F46" w:rsidP="005018AE">
                        <w:pPr>
                          <w:ind w:left="672" w:right="-116"/>
                          <w:rPr>
                            <w:rFonts w:ascii="Franklin Gothic Book" w:hAnsi="Franklin Gothic Book"/>
                            <w:color w:val="2F1503"/>
                            <w:sz w:val="20"/>
                            <w:szCs w:val="18"/>
                          </w:rPr>
                        </w:pPr>
                        <w:r>
                          <w:rPr>
                            <w:rFonts w:ascii="Franklin Gothic Book" w:hAnsi="Franklin Gothic Book"/>
                            <w:color w:val="2F1503"/>
                            <w:sz w:val="20"/>
                            <w:szCs w:val="18"/>
                          </w:rPr>
                          <w:t>AQC M&amp;E rating: 5</w:t>
                        </w:r>
                      </w:p>
                      <w:p w:rsidR="00FC0F46" w:rsidRDefault="00FC0F46" w:rsidP="005018A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2017 </w:t>
                        </w:r>
                      </w:p>
                      <w:p w:rsidR="00FC0F46" w:rsidRDefault="00FC0F46" w:rsidP="005018AE">
                        <w:pPr>
                          <w:ind w:left="672" w:right="-116"/>
                          <w:rPr>
                            <w:rFonts w:ascii="Franklin Gothic Book" w:hAnsi="Franklin Gothic Book"/>
                            <w:color w:val="2F1503"/>
                            <w:sz w:val="20"/>
                            <w:szCs w:val="18"/>
                          </w:rPr>
                        </w:pPr>
                        <w:r>
                          <w:rPr>
                            <w:rFonts w:ascii="Franklin Gothic Book" w:hAnsi="Franklin Gothic Book"/>
                            <w:color w:val="2F1503"/>
                            <w:sz w:val="20"/>
                            <w:szCs w:val="18"/>
                          </w:rPr>
                          <w:t>AQC M&amp;E rating: 5</w:t>
                        </w:r>
                      </w:p>
                      <w:p w:rsidR="00FC0F46" w:rsidRDefault="00DC4BFE" w:rsidP="005018AE">
                        <w:pPr>
                          <w:spacing w:before="200" w:after="60"/>
                          <w:ind w:left="675"/>
                          <w:rPr>
                            <w:rFonts w:ascii="Franklin Gothic Book" w:hAnsi="Franklin Gothic Book"/>
                            <w:color w:val="ED680F"/>
                            <w:sz w:val="28"/>
                          </w:rPr>
                        </w:pPr>
                        <w:r>
                          <w:rPr>
                            <w:rFonts w:ascii="Franklin Gothic Book" w:hAnsi="Franklin Gothic Book"/>
                            <w:color w:val="ED680F"/>
                            <w:sz w:val="28"/>
                          </w:rPr>
                          <w:t>2017</w:t>
                        </w:r>
                        <w:r w:rsidR="00FC0F46">
                          <w:rPr>
                            <w:rFonts w:ascii="Franklin Gothic Book" w:hAnsi="Franklin Gothic Book"/>
                            <w:color w:val="ED680F"/>
                            <w:sz w:val="28"/>
                          </w:rPr>
                          <w:t xml:space="preserve"> Completed</w:t>
                        </w:r>
                      </w:p>
                    </w:txbxContent>
                  </v:textbox>
                </v:rect>
                <v:shape id="Arrow: Chevron 267" o:spid="_x0000_s1067" type="#_x0000_t55" style="position:absolute;left:-96;top:6625;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" adj="19268" fillcolor="#ed7d31" stroked="f" strokeweight="1pt">
                  <v:fill opacity="45746f"/>
                  <v:textbox style="layout-flow:vertical;mso-layout-flow-alt:bottom-to-top" inset="1mm,1mm,1mm,1mm">
                    <w:txbxContent>
                      <w:p w:rsidR="00FC0F46" w:rsidRPr="00F2757A" w:rsidRDefault="00FC0F46" w:rsidP="005018AE">
                        <w:pPr>
                          <w:jc w:val="center"/>
                          <w:rPr>
                            <w:color w:val="000000"/>
                            <w14:textFill>
                              <w14:solidFill>
                                <w14:srgbClr w14:val="000000">
                                  <w14:alpha w14:val="50000"/>
                                </w14:srgbClr>
                              </w14:solidFill>
                            </w14:textFill>
                          </w:rPr>
                        </w:pPr>
                      </w:p>
                    </w:txbxContent>
                  </v:textbox>
                </v:shape>
                <v:shape id="Arrow: Chevron 268" o:spid="_x0000_s1068" type="#_x0000_t55" style="position:absolute;left:-96;top:13106;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" adj="19268" fillcolor="#b5582d [3205]" stroked="f" strokeweight="1pt">
                  <v:fill opacity="46003f"/>
                  <v:textbox style="layout-flow:vertical;mso-layout-flow-alt:bottom-to-top" inset="1mm,1mm,1mm,1mm">
                    <w:txbxContent>
                      <w:p w:rsidR="00FC0F46" w:rsidRPr="00F2757A" w:rsidRDefault="00FC0F46" w:rsidP="005018AE">
                        <w:pPr>
                          <w:jc w:val="center"/>
                          <w:rPr>
                            <w:color w:val="000000"/>
                            <w14:textFill>
                              <w14:solidFill>
                                <w14:srgbClr w14:val="000000">
                                  <w14:alpha w14:val="50000"/>
                                </w14:srgbClr>
                              </w14:solidFill>
                            </w14:textFill>
                          </w:rPr>
                        </w:pPr>
                      </w:p>
                    </w:txbxContent>
                  </v:textbox>
                </v:shape>
                <v:shape id="Arrow: Chevron 269" o:spid="_x0000_s1069" type="#_x0000_t55" style="position:absolute;left:-96;top:19589;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5018AE">
                        <w:pPr>
                          <w:jc w:val="center"/>
                          <w:rPr>
                            <w:color w:val="000000"/>
                            <w14:textFill>
                              <w14:solidFill>
                                <w14:srgbClr w14:val="000000">
                                  <w14:alpha w14:val="50000"/>
                                </w14:srgbClr>
                              </w14:solidFill>
                            </w14:textFill>
                          </w:rPr>
                        </w:pPr>
                      </w:p>
                    </w:txbxContent>
                  </v:textbox>
                </v:shape>
                <v:shape id="Arrow: Chevron 270" o:spid="_x0000_s1070" type="#_x0000_t55" style="position:absolute;left:-96;top:26073;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" adj="19268" fillcolor="#b5582d [3205]" stroked="f" strokeweight="1pt">
                  <v:fill opacity="46003f"/>
                  <v:textbox style="layout-flow:vertical;mso-layout-flow-alt:bottom-to-top" inset="1mm,1mm,1mm,1mm">
                    <w:txbxContent>
                      <w:p w:rsidR="00FC0F46" w:rsidRPr="00F2757A" w:rsidRDefault="00FC0F46" w:rsidP="005018AE">
                        <w:pPr>
                          <w:jc w:val="center"/>
                          <w:rPr>
                            <w:color w:val="000000"/>
                            <w14:textFill>
                              <w14:solidFill>
                                <w14:srgbClr w14:val="000000">
                                  <w14:alpha w14:val="50000"/>
                                </w14:srgbClr>
                              </w14:solidFill>
                            </w14:textFill>
                          </w:rPr>
                        </w:pPr>
                      </w:p>
                    </w:txbxContent>
                  </v:textbox>
                </v:shape>
                <v:shape id="Arrow: Chevron 271" o:spid="_x0000_s1071" type="#_x0000_t55" style="position:absolute;left:-96;top:32556;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5018AE">
                        <w:pPr>
                          <w:jc w:val="center"/>
                          <w:rPr>
                            <w:color w:val="000000"/>
                            <w14:textFill>
                              <w14:solidFill>
                                <w14:srgbClr w14:val="000000">
                                  <w14:alpha w14:val="50000"/>
                                </w14:srgbClr>
                              </w14:solidFill>
                            </w14:textFill>
                          </w:rPr>
                        </w:pPr>
                      </w:p>
                    </w:txbxContent>
                  </v:textbox>
                </v:shape>
                <w10:wrap type="tight" anchorx="margin"/>
              </v:group>
            </w:pict>
          </mc:Fallback>
        </mc:AlternateContent>
      </w:r>
      <w:r>
        <w:t xml:space="preserve">The baseline report produced in early 2015 found that there was evidence of an increasing alignment of M&amp;E with strategy and increasing integration of M&amp;E into the operations of advisers, with advisers actively considering how to monitor outputs and outcomes and reflecting on and reporting results based on evidence. </w:t>
      </w:r>
    </w:p>
    <w:p w:rsidR="005018AE" w:rsidRDefault="005018AE" w:rsidP="005018AE">
      <w:r>
        <w:t xml:space="preserve">Information collected informed management decisions e.g. changing mechanisms for working with strategy working groups. </w:t>
      </w:r>
    </w:p>
    <w:p w:rsidR="005018AE" w:rsidRDefault="005018AE" w:rsidP="005018AE">
      <w:r>
        <w:t xml:space="preserve">The M&amp;E plan was also aligned, as far as possible, with the Government of Vanuatu’s (GoV) own M&amp;E justice sector framework and ensured that GoV indicators relevant to the program are used where these already exist to collect data for inclusion in the GoV's Annual Development Reports and the MJCS business plans. </w:t>
      </w:r>
    </w:p>
    <w:p w:rsidR="005018AE" w:rsidRDefault="005018AE" w:rsidP="005018AE">
      <w:r>
        <w:t>Where gaps existed in the collection of data for the GoV indicators, the program M&amp;E team worked with the relevant agency staff to put relevant systems in place. The program also carried out three smaller evaluative pieces to look at how the program was tracking areas with recommendations for program improvement. The evaluative pieces generated recommendations that were subsequently used for management decisions.</w:t>
      </w:r>
      <w:r w:rsidRPr="005018AE">
        <w:rPr>
          <w:rFonts w:ascii="Franklin Gothic Book" w:hAnsi="Franklin Gothic Book"/>
          <w:b/>
          <w:noProof/>
          <w:color w:val="FFFFFF" w:themeColor="background1"/>
          <w:sz w:val="44"/>
          <w:lang w:eastAsia="en-AU"/>
        </w:rPr>
        <w:t xml:space="preserve"> </w:t>
      </w:r>
    </w:p>
    <w:p w:rsidR="008763FC" w:rsidRPr="00D7637F" w:rsidRDefault="008763FC" w:rsidP="008763FC">
      <w:pPr>
        <w:pStyle w:val="HEADING1before"/>
      </w:pPr>
      <w:r>
        <w:t>lESSONS FROM THIS CASE</w:t>
      </w:r>
    </w:p>
    <w:p w:rsidR="005018AE" w:rsidRDefault="005018AE" w:rsidP="005018AE">
      <w:r>
        <w:t xml:space="preserve">Complex monitoring systems with multiple stakeholders require points of intersection to work well and make it possible to tell a cohesive story. </w:t>
      </w:r>
    </w:p>
    <w:p w:rsidR="005018AE" w:rsidRDefault="005018AE" w:rsidP="005018AE">
      <w:r>
        <w:t>Strong alignment with government partner systems ensured ongoing relevance and fit for purpose of the program and the monitoring system – to both strengthen the system and inform program performance.</w:t>
      </w:r>
    </w:p>
    <w:p w:rsidR="008763FC" w:rsidRDefault="008763FC" w:rsidP="008763FC">
      <w:pPr>
        <w:pStyle w:val="NoSpacing"/>
        <w:spacing w:after="160" w:line="240" w:lineRule="auto"/>
      </w:pPr>
    </w:p>
    <w:p w:rsidR="008763FC" w:rsidRDefault="008763FC" w:rsidP="008763FC">
      <w:pPr>
        <w:sectPr w:rsidR="008763FC" w:rsidSect="005E782D">
          <w:headerReference w:type="default" r:id="rId33"/>
          <w:type w:val="continuous"/>
          <w:pgSz w:w="11906" w:h="16838"/>
          <w:pgMar w:top="851" w:right="851" w:bottom="851" w:left="851" w:header="510" w:footer="510" w:gutter="0"/>
          <w:cols w:space="708"/>
          <w:docGrid w:linePitch="360"/>
        </w:sectPr>
      </w:pPr>
    </w:p>
    <w:p w:rsidR="008763FC" w:rsidRDefault="008763FC" w:rsidP="008763FC">
      <w:pPr>
        <w:spacing w:line="259" w:lineRule="auto"/>
      </w:pPr>
    </w:p>
    <w:bookmarkStart w:id="20" w:name="_Toc532917241"/>
    <w:p w:rsidR="008763FC" w:rsidRDefault="00A53B6E" w:rsidP="008763FC">
      <w:pPr>
        <w:pStyle w:val="ChapterHead"/>
        <w:framePr w:wrap="around" w:hAnchor="page" w:x="826" w:y="916"/>
      </w:pPr>
      <w:sdt>
        <w:sdtPr>
          <w:rPr>
            <w:rFonts w:ascii="Franklin Gothic Book" w:hAnsi="Franklin Gothic Book"/>
            <w:caps w:val="0"/>
            <w:noProof/>
            <w:spacing w:val="0"/>
            <w:sz w:val="44"/>
          </w:rPr>
          <w:id w:val="-1548684508"/>
          <w:placeholder>
            <w:docPart w:val="D92F5BB53D714A339EA68434A2612173"/>
          </w:placeholder>
          <w:text/>
        </w:sdtPr>
        <w:sdtEndPr/>
        <w:sdtContent>
          <w:r w:rsidR="005018AE" w:rsidRPr="005018AE">
            <w:rPr>
              <w:rFonts w:ascii="Franklin Gothic Book" w:hAnsi="Franklin Gothic Book"/>
              <w:caps w:val="0"/>
              <w:noProof/>
              <w:spacing w:val="0"/>
              <w:sz w:val="44"/>
            </w:rPr>
            <w:t xml:space="preserve">CASE STUDY SIX </w:t>
          </w:r>
          <w:r w:rsidR="005018AE">
            <w:rPr>
              <w:rFonts w:ascii="Franklin Gothic Book" w:hAnsi="Franklin Gothic Book"/>
              <w:caps w:val="0"/>
              <w:noProof/>
              <w:spacing w:val="0"/>
              <w:sz w:val="44"/>
            </w:rPr>
            <w:t xml:space="preserve">                                                        </w:t>
          </w:r>
          <w:r w:rsidR="005018AE" w:rsidRPr="005018AE">
            <w:rPr>
              <w:rFonts w:ascii="Franklin Gothic Book" w:hAnsi="Franklin Gothic Book"/>
              <w:caps w:val="0"/>
              <w:noProof/>
              <w:spacing w:val="0"/>
              <w:sz w:val="44"/>
            </w:rPr>
            <w:t>Cambodia Agricultural Value Chain Program</w:t>
          </w:r>
          <w:r w:rsidR="007770A1">
            <w:rPr>
              <w:rFonts w:ascii="Franklin Gothic Book" w:hAnsi="Franklin Gothic Book"/>
              <w:caps w:val="0"/>
              <w:noProof/>
              <w:spacing w:val="0"/>
              <w:sz w:val="44"/>
            </w:rPr>
            <w:t xml:space="preserve"> (CAVAC)</w:t>
          </w:r>
          <w:r w:rsidR="005018AE" w:rsidRPr="005018AE">
            <w:rPr>
              <w:rFonts w:ascii="Franklin Gothic Book" w:hAnsi="Franklin Gothic Book"/>
              <w:caps w:val="0"/>
              <w:noProof/>
              <w:spacing w:val="0"/>
              <w:sz w:val="44"/>
            </w:rPr>
            <w:t xml:space="preserve">                 </w:t>
          </w:r>
          <w:r w:rsidR="005018AE">
            <w:rPr>
              <w:rFonts w:ascii="Franklin Gothic Book" w:hAnsi="Franklin Gothic Book"/>
              <w:caps w:val="0"/>
              <w:noProof/>
              <w:spacing w:val="0"/>
              <w:sz w:val="44"/>
            </w:rPr>
            <w:t xml:space="preserve">                               </w:t>
          </w:r>
        </w:sdtContent>
      </w:sdt>
      <w:bookmarkEnd w:id="20"/>
    </w:p>
    <w:p w:rsidR="005018AE" w:rsidRDefault="007770A1" w:rsidP="008763FC">
      <w:pPr>
        <w:pStyle w:val="Heading1"/>
      </w:pPr>
      <w:r w:rsidRPr="007770A1">
        <w:rPr>
          <w:noProof/>
          <w:lang w:eastAsia="en-AU"/>
        </w:rPr>
        <w:drawing>
          <wp:anchor distT="0" distB="0" distL="114300" distR="114300" simplePos="0" relativeHeight="251708416" behindDoc="0" locked="0" layoutInCell="1" allowOverlap="1" wp14:anchorId="110FD97F" wp14:editId="28178839">
            <wp:simplePos x="0" y="0"/>
            <wp:positionH relativeFrom="column">
              <wp:posOffset>4354195</wp:posOffset>
            </wp:positionH>
            <wp:positionV relativeFrom="paragraph">
              <wp:posOffset>1805940</wp:posOffset>
            </wp:positionV>
            <wp:extent cx="245110" cy="290195"/>
            <wp:effectExtent l="0" t="0" r="254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moun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110" cy="290195"/>
                    </a:xfrm>
                    <a:prstGeom prst="rect">
                      <a:avLst/>
                    </a:prstGeom>
                  </pic:spPr>
                </pic:pic>
              </a:graphicData>
            </a:graphic>
            <wp14:sizeRelH relativeFrom="page">
              <wp14:pctWidth>0</wp14:pctWidth>
            </wp14:sizeRelH>
            <wp14:sizeRelV relativeFrom="page">
              <wp14:pctHeight>0</wp14:pctHeight>
            </wp14:sizeRelV>
          </wp:anchor>
        </w:drawing>
      </w:r>
      <w:r w:rsidRPr="007770A1">
        <w:rPr>
          <w:noProof/>
          <w:lang w:eastAsia="en-AU"/>
        </w:rPr>
        <mc:AlternateContent>
          <mc:Choice Requires="wps">
            <w:drawing>
              <wp:anchor distT="0" distB="0" distL="114300" distR="114300" simplePos="0" relativeHeight="251707392" behindDoc="0" locked="0" layoutInCell="1" allowOverlap="1" wp14:anchorId="6EC6D1DB" wp14:editId="5C6DA18A">
                <wp:simplePos x="0" y="0"/>
                <wp:positionH relativeFrom="column">
                  <wp:posOffset>4229735</wp:posOffset>
                </wp:positionH>
                <wp:positionV relativeFrom="paragraph">
                  <wp:posOffset>1715135</wp:posOffset>
                </wp:positionV>
                <wp:extent cx="2457450" cy="2366010"/>
                <wp:effectExtent l="0" t="0" r="0" b="0"/>
                <wp:wrapSquare wrapText="bothSides"/>
                <wp:docPr id="278" name="Rectangle 278"/>
                <wp:cNvGraphicFramePr/>
                <a:graphic xmlns:a="http://schemas.openxmlformats.org/drawingml/2006/main">
                  <a:graphicData uri="http://schemas.microsoft.com/office/word/2010/wordprocessingShape">
                    <wps:wsp>
                      <wps:cNvSpPr/>
                      <wps:spPr>
                        <a:xfrm>
                          <a:off x="0" y="0"/>
                          <a:ext cx="2457450" cy="2366010"/>
                        </a:xfrm>
                        <a:prstGeom prst="rect">
                          <a:avLst/>
                        </a:prstGeom>
                        <a:solidFill>
                          <a:srgbClr val="ED680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70A1" w:rsidRPr="007770A1" w:rsidRDefault="007770A1" w:rsidP="007770A1">
                            <w:pPr>
                              <w:spacing w:before="200" w:after="240"/>
                              <w:ind w:left="709"/>
                              <w:rPr>
                                <w:rFonts w:ascii="Franklin Gothic Book" w:hAnsi="Franklin Gothic Book"/>
                                <w:color w:val="FFFFFF" w:themeColor="background1"/>
                                <w:sz w:val="20"/>
                              </w:rPr>
                            </w:pPr>
                            <w:r w:rsidRPr="007770A1">
                              <w:rPr>
                                <w:rFonts w:ascii="Franklin Gothic Book" w:hAnsi="Franklin Gothic Book"/>
                                <w:b/>
                                <w:color w:val="FFFFFF" w:themeColor="background1"/>
                                <w:sz w:val="20"/>
                              </w:rPr>
                              <w:t>Investment value:</w:t>
                            </w:r>
                            <w:r>
                              <w:rPr>
                                <w:rFonts w:ascii="Franklin Gothic Book" w:hAnsi="Franklin Gothic Book"/>
                                <w:color w:val="FFFFFF" w:themeColor="background1"/>
                                <w:sz w:val="20"/>
                              </w:rPr>
                              <w:t xml:space="preserve"> AUD 130</w:t>
                            </w:r>
                            <w:r w:rsidR="00F150A4">
                              <w:rPr>
                                <w:rFonts w:ascii="Franklin Gothic Book" w:hAnsi="Franklin Gothic Book"/>
                                <w:color w:val="FFFFFF" w:themeColor="background1"/>
                                <w:sz w:val="20"/>
                              </w:rPr>
                              <w:t>.2</w:t>
                            </w:r>
                            <w:r w:rsidRPr="007770A1">
                              <w:rPr>
                                <w:rFonts w:ascii="Franklin Gothic Book" w:hAnsi="Franklin Gothic Book"/>
                                <w:color w:val="FFFFFF" w:themeColor="background1"/>
                                <w:sz w:val="20"/>
                              </w:rPr>
                              <w:t xml:space="preserve"> m</w:t>
                            </w:r>
                          </w:p>
                          <w:p w:rsidR="007770A1" w:rsidRPr="007770A1" w:rsidRDefault="007770A1" w:rsidP="007770A1">
                            <w:pPr>
                              <w:spacing w:before="200" w:after="240"/>
                              <w:ind w:left="709"/>
                              <w:rPr>
                                <w:rFonts w:ascii="Franklin Gothic Book" w:hAnsi="Franklin Gothic Book"/>
                                <w:color w:val="FFFFFF" w:themeColor="background1"/>
                                <w:sz w:val="20"/>
                              </w:rPr>
                            </w:pPr>
                            <w:r w:rsidRPr="007770A1">
                              <w:rPr>
                                <w:rFonts w:ascii="Franklin Gothic Book" w:hAnsi="Franklin Gothic Book"/>
                                <w:b/>
                                <w:color w:val="FFFFFF" w:themeColor="background1"/>
                                <w:sz w:val="20"/>
                              </w:rPr>
                              <w:t>Investment goal:</w:t>
                            </w:r>
                            <w:r w:rsidRPr="007770A1">
                              <w:rPr>
                                <w:rFonts w:ascii="Franklin Gothic Book" w:hAnsi="Franklin Gothic Book"/>
                                <w:color w:val="FFFFFF" w:themeColor="background1"/>
                                <w:sz w:val="20"/>
                              </w:rPr>
                              <w:t xml:space="preserve"> Reducing the percentage of people living below the poverty line in three provinces</w:t>
                            </w:r>
                          </w:p>
                          <w:p w:rsidR="007770A1" w:rsidRPr="007770A1" w:rsidRDefault="007770A1" w:rsidP="007770A1">
                            <w:pPr>
                              <w:spacing w:before="200" w:after="240"/>
                              <w:ind w:left="709"/>
                              <w:rPr>
                                <w:rFonts w:ascii="Franklin Gothic Book" w:hAnsi="Franklin Gothic Book"/>
                                <w:color w:val="FFFFFF" w:themeColor="background1"/>
                                <w:sz w:val="20"/>
                              </w:rPr>
                            </w:pPr>
                            <w:r w:rsidRPr="007770A1">
                              <w:rPr>
                                <w:rFonts w:ascii="Franklin Gothic Book" w:hAnsi="Franklin Gothic Book"/>
                                <w:b/>
                                <w:color w:val="FFFFFF" w:themeColor="background1"/>
                                <w:sz w:val="20"/>
                              </w:rPr>
                              <w:t>Time period:</w:t>
                            </w:r>
                            <w:r w:rsidRPr="007770A1">
                              <w:rPr>
                                <w:rFonts w:ascii="Franklin Gothic Book" w:hAnsi="Franklin Gothic Book"/>
                                <w:color w:val="FFFFFF" w:themeColor="background1"/>
                                <w:sz w:val="20"/>
                              </w:rPr>
                              <w:t xml:space="preserve"> 2010-2021</w:t>
                            </w:r>
                          </w:p>
                          <w:p w:rsidR="007770A1" w:rsidRPr="007770A1" w:rsidRDefault="007770A1" w:rsidP="007770A1">
                            <w:pPr>
                              <w:spacing w:before="200" w:after="240"/>
                              <w:ind w:left="709"/>
                              <w:rPr>
                                <w:rFonts w:ascii="Franklin Gothic Book" w:hAnsi="Franklin Gothic Book"/>
                                <w:b/>
                                <w:color w:val="FFFFFF" w:themeColor="background1"/>
                                <w:sz w:val="20"/>
                              </w:rPr>
                            </w:pPr>
                            <w:r w:rsidRPr="007770A1">
                              <w:rPr>
                                <w:rFonts w:ascii="Franklin Gothic Book" w:hAnsi="Franklin Gothic Book"/>
                                <w:b/>
                                <w:color w:val="FFFFFF" w:themeColor="background1"/>
                                <w:sz w:val="20"/>
                              </w:rPr>
                              <w:t>Cambodia</w:t>
                            </w:r>
                          </w:p>
                          <w:p w:rsidR="007770A1" w:rsidRPr="007770A1" w:rsidRDefault="007770A1" w:rsidP="007770A1">
                            <w:pPr>
                              <w:spacing w:before="200" w:after="240"/>
                              <w:ind w:left="709"/>
                              <w:rPr>
                                <w:rFonts w:ascii="Franklin Gothic Book" w:hAnsi="Franklin Gothic Book"/>
                                <w:color w:val="FFFFFF" w:themeColor="background1"/>
                                <w:spacing w:val="-2"/>
                                <w:sz w:val="20"/>
                              </w:rPr>
                            </w:pPr>
                            <w:r w:rsidRPr="007770A1">
                              <w:rPr>
                                <w:rFonts w:ascii="Franklin Gothic Book" w:hAnsi="Franklin Gothic Book"/>
                                <w:b/>
                                <w:color w:val="FFFFFF" w:themeColor="background1"/>
                                <w:sz w:val="20"/>
                              </w:rPr>
                              <w:t xml:space="preserve">Quality Characteristics: </w:t>
                            </w:r>
                            <w:r w:rsidRPr="007770A1">
                              <w:rPr>
                                <w:rFonts w:ascii="Franklin Gothic Book" w:hAnsi="Franklin Gothic Book"/>
                                <w:color w:val="FFFFFF" w:themeColor="background1"/>
                                <w:sz w:val="20"/>
                              </w:rPr>
                              <w:t>baseline for outcomes; quality assurance; using monitoring information</w:t>
                            </w:r>
                          </w:p>
                          <w:p w:rsidR="007770A1" w:rsidRPr="009E1367" w:rsidRDefault="007770A1" w:rsidP="007770A1">
                            <w:pPr>
                              <w:spacing w:before="100" w:after="360"/>
                              <w:ind w:left="709"/>
                              <w:rPr>
                                <w:rFonts w:ascii="Franklin Gothic Book" w:hAnsi="Franklin Gothic Book"/>
                                <w:sz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6D1DB" id="Rectangle 278" o:spid="_x0000_s1072" style="position:absolute;margin-left:333.05pt;margin-top:135.05pt;width:193.5pt;height:18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" fillcolor="#ed680f" stroked="f" strokeweight="1pt">
                <v:textbox inset="1mm,1mm,1mm,1mm">
                  <w:txbxContent>
                    <w:p w:rsidR="007770A1" w:rsidRPr="007770A1" w:rsidRDefault="007770A1" w:rsidP="007770A1">
                      <w:pPr>
                        <w:spacing w:before="200" w:after="240"/>
                        <w:ind w:left="709"/>
                        <w:rPr>
                          <w:rFonts w:ascii="Franklin Gothic Book" w:hAnsi="Franklin Gothic Book"/>
                          <w:color w:val="FFFFFF" w:themeColor="background1"/>
                          <w:sz w:val="20"/>
                        </w:rPr>
                      </w:pPr>
                      <w:r w:rsidRPr="007770A1">
                        <w:rPr>
                          <w:rFonts w:ascii="Franklin Gothic Book" w:hAnsi="Franklin Gothic Book"/>
                          <w:b/>
                          <w:color w:val="FFFFFF" w:themeColor="background1"/>
                          <w:sz w:val="20"/>
                        </w:rPr>
                        <w:t>Investment value:</w:t>
                      </w:r>
                      <w:r>
                        <w:rPr>
                          <w:rFonts w:ascii="Franklin Gothic Book" w:hAnsi="Franklin Gothic Book"/>
                          <w:color w:val="FFFFFF" w:themeColor="background1"/>
                          <w:sz w:val="20"/>
                        </w:rPr>
                        <w:t xml:space="preserve"> AUD 130</w:t>
                      </w:r>
                      <w:r w:rsidR="00F150A4">
                        <w:rPr>
                          <w:rFonts w:ascii="Franklin Gothic Book" w:hAnsi="Franklin Gothic Book"/>
                          <w:color w:val="FFFFFF" w:themeColor="background1"/>
                          <w:sz w:val="20"/>
                        </w:rPr>
                        <w:t>.2</w:t>
                      </w:r>
                      <w:r w:rsidRPr="007770A1">
                        <w:rPr>
                          <w:rFonts w:ascii="Franklin Gothic Book" w:hAnsi="Franklin Gothic Book"/>
                          <w:color w:val="FFFFFF" w:themeColor="background1"/>
                          <w:sz w:val="20"/>
                        </w:rPr>
                        <w:t xml:space="preserve"> m</w:t>
                      </w:r>
                    </w:p>
                    <w:p w:rsidR="007770A1" w:rsidRPr="007770A1" w:rsidRDefault="007770A1" w:rsidP="007770A1">
                      <w:pPr>
                        <w:spacing w:before="200" w:after="240"/>
                        <w:ind w:left="709"/>
                        <w:rPr>
                          <w:rFonts w:ascii="Franklin Gothic Book" w:hAnsi="Franklin Gothic Book"/>
                          <w:color w:val="FFFFFF" w:themeColor="background1"/>
                          <w:sz w:val="20"/>
                        </w:rPr>
                      </w:pPr>
                      <w:r w:rsidRPr="007770A1">
                        <w:rPr>
                          <w:rFonts w:ascii="Franklin Gothic Book" w:hAnsi="Franklin Gothic Book"/>
                          <w:b/>
                          <w:color w:val="FFFFFF" w:themeColor="background1"/>
                          <w:sz w:val="20"/>
                        </w:rPr>
                        <w:t>Investment goal:</w:t>
                      </w:r>
                      <w:r w:rsidRPr="007770A1">
                        <w:rPr>
                          <w:rFonts w:ascii="Franklin Gothic Book" w:hAnsi="Franklin Gothic Book"/>
                          <w:color w:val="FFFFFF" w:themeColor="background1"/>
                          <w:sz w:val="20"/>
                        </w:rPr>
                        <w:t xml:space="preserve"> Reducing the percentage of people living below the poverty line in three provinces</w:t>
                      </w:r>
                    </w:p>
                    <w:p w:rsidR="007770A1" w:rsidRPr="007770A1" w:rsidRDefault="007770A1" w:rsidP="007770A1">
                      <w:pPr>
                        <w:spacing w:before="200" w:after="240"/>
                        <w:ind w:left="709"/>
                        <w:rPr>
                          <w:rFonts w:ascii="Franklin Gothic Book" w:hAnsi="Franklin Gothic Book"/>
                          <w:color w:val="FFFFFF" w:themeColor="background1"/>
                          <w:sz w:val="20"/>
                        </w:rPr>
                      </w:pPr>
                      <w:r w:rsidRPr="007770A1">
                        <w:rPr>
                          <w:rFonts w:ascii="Franklin Gothic Book" w:hAnsi="Franklin Gothic Book"/>
                          <w:b/>
                          <w:color w:val="FFFFFF" w:themeColor="background1"/>
                          <w:sz w:val="20"/>
                        </w:rPr>
                        <w:t>Time period:</w:t>
                      </w:r>
                      <w:r w:rsidRPr="007770A1">
                        <w:rPr>
                          <w:rFonts w:ascii="Franklin Gothic Book" w:hAnsi="Franklin Gothic Book"/>
                          <w:color w:val="FFFFFF" w:themeColor="background1"/>
                          <w:sz w:val="20"/>
                        </w:rPr>
                        <w:t xml:space="preserve"> 2010-2021</w:t>
                      </w:r>
                    </w:p>
                    <w:p w:rsidR="007770A1" w:rsidRPr="007770A1" w:rsidRDefault="007770A1" w:rsidP="007770A1">
                      <w:pPr>
                        <w:spacing w:before="200" w:after="240"/>
                        <w:ind w:left="709"/>
                        <w:rPr>
                          <w:rFonts w:ascii="Franklin Gothic Book" w:hAnsi="Franklin Gothic Book"/>
                          <w:b/>
                          <w:color w:val="FFFFFF" w:themeColor="background1"/>
                          <w:sz w:val="20"/>
                        </w:rPr>
                      </w:pPr>
                      <w:r w:rsidRPr="007770A1">
                        <w:rPr>
                          <w:rFonts w:ascii="Franklin Gothic Book" w:hAnsi="Franklin Gothic Book"/>
                          <w:b/>
                          <w:color w:val="FFFFFF" w:themeColor="background1"/>
                          <w:sz w:val="20"/>
                        </w:rPr>
                        <w:t>Cambodia</w:t>
                      </w:r>
                    </w:p>
                    <w:p w:rsidR="007770A1" w:rsidRPr="007770A1" w:rsidRDefault="007770A1" w:rsidP="007770A1">
                      <w:pPr>
                        <w:spacing w:before="200" w:after="240"/>
                        <w:ind w:left="709"/>
                        <w:rPr>
                          <w:rFonts w:ascii="Franklin Gothic Book" w:hAnsi="Franklin Gothic Book"/>
                          <w:color w:val="FFFFFF" w:themeColor="background1"/>
                          <w:spacing w:val="-2"/>
                          <w:sz w:val="20"/>
                        </w:rPr>
                      </w:pPr>
                      <w:r w:rsidRPr="007770A1">
                        <w:rPr>
                          <w:rFonts w:ascii="Franklin Gothic Book" w:hAnsi="Franklin Gothic Book"/>
                          <w:b/>
                          <w:color w:val="FFFFFF" w:themeColor="background1"/>
                          <w:sz w:val="20"/>
                        </w:rPr>
                        <w:t xml:space="preserve">Quality Characteristics: </w:t>
                      </w:r>
                      <w:r w:rsidRPr="007770A1">
                        <w:rPr>
                          <w:rFonts w:ascii="Franklin Gothic Book" w:hAnsi="Franklin Gothic Book"/>
                          <w:color w:val="FFFFFF" w:themeColor="background1"/>
                          <w:sz w:val="20"/>
                        </w:rPr>
                        <w:t>baseline for outcomes; quality assurance; using monitoring information</w:t>
                      </w:r>
                    </w:p>
                    <w:p w:rsidR="007770A1" w:rsidRPr="009E1367" w:rsidRDefault="007770A1" w:rsidP="007770A1">
                      <w:pPr>
                        <w:spacing w:before="100" w:after="360"/>
                        <w:ind w:left="709"/>
                        <w:rPr>
                          <w:rFonts w:ascii="Franklin Gothic Book" w:hAnsi="Franklin Gothic Book"/>
                          <w:sz w:val="20"/>
                        </w:rPr>
                      </w:pPr>
                    </w:p>
                  </w:txbxContent>
                </v:textbox>
                <w10:wrap type="square"/>
              </v:rect>
            </w:pict>
          </mc:Fallback>
        </mc:AlternateContent>
      </w:r>
      <w:r w:rsidRPr="007770A1">
        <w:rPr>
          <w:noProof/>
          <w:lang w:eastAsia="en-AU"/>
        </w:rPr>
        <w:drawing>
          <wp:anchor distT="0" distB="0" distL="114300" distR="114300" simplePos="0" relativeHeight="251712512" behindDoc="0" locked="0" layoutInCell="1" allowOverlap="1" wp14:anchorId="0BCEFD83" wp14:editId="1EE0402A">
            <wp:simplePos x="0" y="0"/>
            <wp:positionH relativeFrom="column">
              <wp:posOffset>4369435</wp:posOffset>
            </wp:positionH>
            <wp:positionV relativeFrom="paragraph">
              <wp:posOffset>3549650</wp:posOffset>
            </wp:positionV>
            <wp:extent cx="266700" cy="28575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gnifying Glas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6700" cy="285750"/>
                    </a:xfrm>
                    <a:prstGeom prst="rect">
                      <a:avLst/>
                    </a:prstGeom>
                  </pic:spPr>
                </pic:pic>
              </a:graphicData>
            </a:graphic>
            <wp14:sizeRelH relativeFrom="page">
              <wp14:pctWidth>0</wp14:pctWidth>
            </wp14:sizeRelH>
            <wp14:sizeRelV relativeFrom="page">
              <wp14:pctHeight>0</wp14:pctHeight>
            </wp14:sizeRelV>
          </wp:anchor>
        </w:drawing>
      </w:r>
      <w:r w:rsidRPr="007770A1">
        <w:rPr>
          <w:noProof/>
          <w:lang w:eastAsia="en-AU"/>
        </w:rPr>
        <w:drawing>
          <wp:anchor distT="0" distB="0" distL="114300" distR="114300" simplePos="0" relativeHeight="251710464" behindDoc="0" locked="0" layoutInCell="1" allowOverlap="1" wp14:anchorId="4458DCD5" wp14:editId="201CA648">
            <wp:simplePos x="0" y="0"/>
            <wp:positionH relativeFrom="column">
              <wp:posOffset>4347845</wp:posOffset>
            </wp:positionH>
            <wp:positionV relativeFrom="paragraph">
              <wp:posOffset>2219325</wp:posOffset>
            </wp:positionV>
            <wp:extent cx="278130" cy="283845"/>
            <wp:effectExtent l="0" t="0" r="7620" b="190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arge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130" cy="283845"/>
                    </a:xfrm>
                    <a:prstGeom prst="rect">
                      <a:avLst/>
                    </a:prstGeom>
                  </pic:spPr>
                </pic:pic>
              </a:graphicData>
            </a:graphic>
            <wp14:sizeRelH relativeFrom="page">
              <wp14:pctWidth>0</wp14:pctWidth>
            </wp14:sizeRelH>
            <wp14:sizeRelV relativeFrom="page">
              <wp14:pctHeight>0</wp14:pctHeight>
            </wp14:sizeRelV>
          </wp:anchor>
        </w:drawing>
      </w:r>
    </w:p>
    <w:p w:rsidR="008763FC" w:rsidRDefault="008763FC" w:rsidP="008763FC">
      <w:pPr>
        <w:pStyle w:val="Heading1"/>
      </w:pPr>
      <w:bookmarkStart w:id="21" w:name="_Toc532915022"/>
      <w:bookmarkStart w:id="22" w:name="_Toc532917242"/>
      <w:r w:rsidRPr="0099762D">
        <w:t>What is distinctive about this case?</w:t>
      </w:r>
      <w:bookmarkEnd w:id="21"/>
      <w:bookmarkEnd w:id="22"/>
      <w:r w:rsidRPr="0099762D">
        <w:rPr>
          <w:rFonts w:ascii="Franklin Gothic Book" w:hAnsi="Franklin Gothic Book" w:cstheme="minorBidi"/>
          <w:b w:val="0"/>
          <w:noProof/>
          <w:color w:val="FFFFFF" w:themeColor="background1"/>
          <w:sz w:val="44"/>
          <w:lang w:eastAsia="en-AU"/>
        </w:rPr>
        <w:t xml:space="preserve"> </w:t>
      </w:r>
    </w:p>
    <w:p w:rsidR="005018AE" w:rsidRDefault="005018AE" w:rsidP="00F033F9">
      <w:pPr>
        <w:pStyle w:val="ListParagraph"/>
        <w:numPr>
          <w:ilvl w:val="0"/>
          <w:numId w:val="12"/>
        </w:numPr>
      </w:pPr>
      <w:r>
        <w:t xml:space="preserve">DFAT’s first market systems development intervention. </w:t>
      </w:r>
    </w:p>
    <w:p w:rsidR="008763FC" w:rsidRDefault="007770A1" w:rsidP="007770A1">
      <w:pPr>
        <w:pStyle w:val="ListParagraph"/>
        <w:numPr>
          <w:ilvl w:val="0"/>
          <w:numId w:val="12"/>
        </w:numPr>
      </w:pPr>
      <w:r w:rsidRPr="007770A1">
        <w:rPr>
          <w:noProof/>
          <w:lang w:eastAsia="en-AU"/>
        </w:rPr>
        <w:drawing>
          <wp:anchor distT="0" distB="0" distL="114300" distR="114300" simplePos="0" relativeHeight="251711488" behindDoc="0" locked="0" layoutInCell="1" allowOverlap="1" wp14:anchorId="27D1A5CF" wp14:editId="30D2B417">
            <wp:simplePos x="0" y="0"/>
            <wp:positionH relativeFrom="column">
              <wp:posOffset>4345940</wp:posOffset>
            </wp:positionH>
            <wp:positionV relativeFrom="paragraph">
              <wp:posOffset>6350</wp:posOffset>
            </wp:positionV>
            <wp:extent cx="266700" cy="284480"/>
            <wp:effectExtent l="0" t="0" r="0" b="127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im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6700" cy="284480"/>
                    </a:xfrm>
                    <a:prstGeom prst="rect">
                      <a:avLst/>
                    </a:prstGeom>
                  </pic:spPr>
                </pic:pic>
              </a:graphicData>
            </a:graphic>
            <wp14:sizeRelH relativeFrom="page">
              <wp14:pctWidth>0</wp14:pctWidth>
            </wp14:sizeRelH>
            <wp14:sizeRelV relativeFrom="page">
              <wp14:pctHeight>0</wp14:pctHeight>
            </wp14:sizeRelV>
          </wp:anchor>
        </w:drawing>
      </w:r>
      <w:r w:rsidRPr="007770A1">
        <w:rPr>
          <w:noProof/>
          <w:lang w:eastAsia="en-AU"/>
        </w:rPr>
        <w:drawing>
          <wp:anchor distT="0" distB="0" distL="114300" distR="114300" simplePos="0" relativeHeight="251709440" behindDoc="0" locked="0" layoutInCell="1" allowOverlap="1" wp14:anchorId="6D6DAD63" wp14:editId="23A19FF5">
            <wp:simplePos x="0" y="0"/>
            <wp:positionH relativeFrom="margin">
              <wp:posOffset>4360545</wp:posOffset>
            </wp:positionH>
            <wp:positionV relativeFrom="paragraph">
              <wp:posOffset>407035</wp:posOffset>
            </wp:positionV>
            <wp:extent cx="266700" cy="295910"/>
            <wp:effectExtent l="0" t="0" r="0" b="889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lob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6700" cy="295910"/>
                    </a:xfrm>
                    <a:prstGeom prst="rect">
                      <a:avLst/>
                    </a:prstGeom>
                  </pic:spPr>
                </pic:pic>
              </a:graphicData>
            </a:graphic>
            <wp14:sizeRelH relativeFrom="page">
              <wp14:pctWidth>0</wp14:pctWidth>
            </wp14:sizeRelH>
            <wp14:sizeRelV relativeFrom="page">
              <wp14:pctHeight>0</wp14:pctHeight>
            </wp14:sizeRelV>
          </wp:anchor>
        </w:drawing>
      </w:r>
      <w:r w:rsidR="005018AE">
        <w:t>Monitoring system uses the DCED Standard for results measurement</w:t>
      </w:r>
      <w:r w:rsidR="008763FC" w:rsidRPr="00D7637F">
        <w:t>.</w:t>
      </w:r>
      <w:r w:rsidRPr="007770A1">
        <w:rPr>
          <w:rFonts w:ascii="Franklin Gothic Book" w:hAnsi="Franklin Gothic Book"/>
          <w:b/>
          <w:noProof/>
          <w:color w:val="FFFFFF" w:themeColor="background1"/>
          <w:sz w:val="44"/>
          <w:lang w:eastAsia="en-AU"/>
        </w:rPr>
        <w:t xml:space="preserve"> </w:t>
      </w:r>
    </w:p>
    <w:p w:rsidR="00CC0DCD" w:rsidRDefault="00CC0DCD" w:rsidP="008763FC">
      <w:pPr>
        <w:pStyle w:val="HEADING1before"/>
      </w:pPr>
    </w:p>
    <w:p w:rsidR="008763FC" w:rsidRPr="00D7637F" w:rsidRDefault="008763FC" w:rsidP="008763FC">
      <w:pPr>
        <w:pStyle w:val="HEADING1before"/>
      </w:pPr>
      <w:r w:rsidRPr="0099762D">
        <w:t>Development of the monitoring system</w:t>
      </w:r>
    </w:p>
    <w:p w:rsidR="005018AE" w:rsidRDefault="005018AE" w:rsidP="005018AE">
      <w:r>
        <w:t xml:space="preserve">The first Phase of CAVAC was a good early example of an adaptive, performance-based investment management system. ODE’s 2017 evaluation found that it fell short of true adaptive management but featured many positive elements. Close attention was paid to monitoring, and the detailed logic for each element of the program enabled CAVAC to effectively track the progress of its activities, and adjust delivery. Monitoring was at the core of CAVAC’s phase 1 business model, and in this respect the investment was exemplar. </w:t>
      </w:r>
    </w:p>
    <w:p w:rsidR="005018AE" w:rsidRDefault="005018AE" w:rsidP="005018AE">
      <w:r>
        <w:t xml:space="preserve">CAVAC’s monitoring system is founded on the Donor Committee for Enterprise Development (DCED) Standard for Result Management. Several of DFAT’s market development investments now use this standard and tend to stand out for their monitoring practice. During Phase 1 there were some weaknesses in application of the standard. Clear baselines were not established, and changes in farmer’s incomes were not calculated. Post and the MC team argued that there are sound reasons for these decisions. ODE’s evaluation found that these data gaps, as well as changes to performance targets during implementation, have made it difficult to assess progress and impact. DFAT has also noted some challenges in applying the DCED standard and adaptive management system to the more traditional elements of the investment; irrigation &amp; water management and milling &amp; export. </w:t>
      </w:r>
    </w:p>
    <w:p w:rsidR="005018AE" w:rsidRDefault="005018AE" w:rsidP="005018AE">
      <w:r>
        <w:t xml:space="preserve">The evaluation found that the CAVAC 1 monitoring system did not adequately meet stakeholder needs. The investment was governed by a National Steering Committee, which did not meet as regularly as intended, and appears to have failed in providing Cambodian government counterparts with the expected information and influence. DFAT, too, noted difficulty in working with projected results alongside actual results. The overlapping timeframes between submission of the CAVAC1 completion report and development of the CAVAC Phase two design did little to facilitate the systematic consideration of lessons between phases. </w:t>
      </w:r>
    </w:p>
    <w:p w:rsidR="00FE01CE" w:rsidRDefault="00FE01CE" w:rsidP="005018AE"/>
    <w:p w:rsidR="00FE01CE" w:rsidRDefault="00FE01CE" w:rsidP="005018AE"/>
    <w:p w:rsidR="00FE01CE" w:rsidRDefault="00FE01CE" w:rsidP="005018AE"/>
    <w:p w:rsidR="00FE01CE" w:rsidRDefault="00FE01CE" w:rsidP="005018AE"/>
    <w:p w:rsidR="00FE01CE" w:rsidRDefault="00FE01CE" w:rsidP="005018AE"/>
    <w:p w:rsidR="00FE01CE" w:rsidRDefault="00FE01CE" w:rsidP="005018AE"/>
    <w:p w:rsidR="00FE01CE" w:rsidRDefault="00FE01CE" w:rsidP="005018AE"/>
    <w:p w:rsidR="00CC0DCD" w:rsidRDefault="00CC0DCD" w:rsidP="005018AE"/>
    <w:p w:rsidR="008763FC" w:rsidRDefault="00FE01CE" w:rsidP="005018AE">
      <w:pPr>
        <w:rPr>
          <w:rFonts w:cstheme="minorHAnsi"/>
          <w:color w:val="auto"/>
          <w:szCs w:val="23"/>
        </w:rPr>
      </w:pPr>
      <w:r w:rsidRPr="00826FC5">
        <w:rPr>
          <w:rFonts w:ascii="Franklin Gothic Book" w:hAnsi="Franklin Gothic Book"/>
          <w:b/>
          <w:noProof/>
          <w:color w:val="104B87"/>
          <w:sz w:val="18"/>
          <w:lang w:eastAsia="en-AU"/>
        </w:rPr>
        <mc:AlternateContent>
          <mc:Choice Requires="wpg">
            <w:drawing>
              <wp:anchor distT="0" distB="0" distL="114300" distR="114300" simplePos="0" relativeHeight="251675648" behindDoc="1" locked="0" layoutInCell="1" allowOverlap="1" wp14:anchorId="27B0C092" wp14:editId="42D85D5B">
                <wp:simplePos x="0" y="0"/>
                <wp:positionH relativeFrom="column">
                  <wp:posOffset>4135755</wp:posOffset>
                </wp:positionH>
                <wp:positionV relativeFrom="paragraph">
                  <wp:posOffset>58420</wp:posOffset>
                </wp:positionV>
                <wp:extent cx="2457450" cy="7498080"/>
                <wp:effectExtent l="0" t="0" r="0" b="7620"/>
                <wp:wrapTight wrapText="bothSides">
                  <wp:wrapPolygon edited="0">
                    <wp:start x="0" y="0"/>
                    <wp:lineTo x="0" y="21567"/>
                    <wp:lineTo x="21433" y="21567"/>
                    <wp:lineTo x="21433" y="0"/>
                    <wp:lineTo x="0" y="0"/>
                  </wp:wrapPolygon>
                </wp:wrapTight>
                <wp:docPr id="302" name="Group 302"/>
                <wp:cNvGraphicFramePr/>
                <a:graphic xmlns:a="http://schemas.openxmlformats.org/drawingml/2006/main">
                  <a:graphicData uri="http://schemas.microsoft.com/office/word/2010/wordprocessingGroup">
                    <wpg:wgp>
                      <wpg:cNvGrpSpPr/>
                      <wpg:grpSpPr>
                        <a:xfrm>
                          <a:off x="0" y="0"/>
                          <a:ext cx="2457450" cy="7498080"/>
                          <a:chOff x="30480" y="7620"/>
                          <a:chExt cx="2457450" cy="7498080"/>
                        </a:xfrm>
                      </wpg:grpSpPr>
                      <wps:wsp>
                        <wps:cNvPr id="303" name="Rectangle 303"/>
                        <wps:cNvSpPr/>
                        <wps:spPr>
                          <a:xfrm>
                            <a:off x="30480" y="7620"/>
                            <a:ext cx="2457450" cy="7498080"/>
                          </a:xfrm>
                          <a:prstGeom prst="rect">
                            <a:avLst/>
                          </a:prstGeom>
                          <a:solidFill>
                            <a:srgbClr val="ECEC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E01CE" w:rsidRDefault="00FC0F46" w:rsidP="00FE01CE">
                              <w:pPr>
                                <w:rPr>
                                  <w:rFonts w:ascii="Franklin Gothic Book" w:hAnsi="Franklin Gothic Book"/>
                                  <w:color w:val="005C66" w:themeColor="accent3" w:themeShade="BF"/>
                                  <w:sz w:val="20"/>
                                </w:rPr>
                              </w:pPr>
                              <w:r w:rsidRPr="00FE01CE">
                                <w:rPr>
                                  <w:rFonts w:ascii="Franklin Gothic Book" w:hAnsi="Franklin Gothic Book"/>
                                  <w:color w:val="005C66" w:themeColor="accent3" w:themeShade="BF"/>
                                  <w:sz w:val="20"/>
                                </w:rPr>
                                <w:t>Development points for the monitoring system (including AQC scores)</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2010</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CAVAC Phase 1 commenced</w:t>
                              </w:r>
                            </w:p>
                            <w:p w:rsidR="00FC0F46" w:rsidRPr="007122A2" w:rsidRDefault="00FC0F46" w:rsidP="00FE01CE">
                              <w:pPr>
                                <w:spacing w:before="200" w:after="60"/>
                                <w:ind w:left="675"/>
                                <w:rPr>
                                  <w:rFonts w:ascii="Franklin Gothic Book" w:hAnsi="Franklin Gothic Book"/>
                                  <w:color w:val="ED680F"/>
                                  <w:sz w:val="28"/>
                                </w:rPr>
                              </w:pPr>
                              <w:r w:rsidRPr="007122A2">
                                <w:rPr>
                                  <w:rFonts w:ascii="Franklin Gothic Book" w:hAnsi="Franklin Gothic Book"/>
                                  <w:color w:val="ED680F"/>
                                  <w:sz w:val="28"/>
                                </w:rPr>
                                <w:t>2011</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AQC M&amp;E Rating 5</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2012</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AQC M&amp;E Rating 6</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2012</w:t>
                              </w:r>
                            </w:p>
                            <w:p w:rsidR="00FC0F46" w:rsidRPr="00C5578C"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 xml:space="preserve">Mid-term review noted that reported results at that point were projections and recommended more attention paid to meeting stakeholder information needs. </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2013 </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AQC M&amp;E Rating 6</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2013</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 xml:space="preserve">DCED audit found the monitoring and results system and culture to be strong but noted weakness in ability to determine impacts. </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2014 </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AQC M&amp;E Rating 6</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2015 </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AQC M&amp;E Rating 6</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2015 </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 xml:space="preserve">CAVAC Phase 1 completed, Phase 2 design completed. </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2017 </w:t>
                              </w:r>
                            </w:p>
                            <w:p w:rsidR="00FC0F46" w:rsidRDefault="00FC0F46" w:rsidP="00FE01CE">
                              <w:pPr>
                                <w:ind w:left="672"/>
                                <w:rPr>
                                  <w:rFonts w:ascii="Franklin Gothic Book" w:hAnsi="Franklin Gothic Book"/>
                                  <w:color w:val="2F1503"/>
                                  <w:sz w:val="20"/>
                                  <w:szCs w:val="18"/>
                                </w:rPr>
                              </w:pPr>
                              <w:r w:rsidRPr="00A138CE">
                                <w:rPr>
                                  <w:rFonts w:ascii="Franklin Gothic Book" w:hAnsi="Franklin Gothic Book"/>
                                  <w:color w:val="2F1503"/>
                                  <w:sz w:val="20"/>
                                  <w:szCs w:val="18"/>
                                </w:rPr>
                                <w:t xml:space="preserve">AQC </w:t>
                              </w:r>
                              <w:r>
                                <w:rPr>
                                  <w:rFonts w:ascii="Franklin Gothic Book" w:hAnsi="Franklin Gothic Book"/>
                                  <w:color w:val="2F1503"/>
                                  <w:sz w:val="20"/>
                                  <w:szCs w:val="18"/>
                                </w:rPr>
                                <w:t>M&amp;E Score 4</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December 2017 </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 xml:space="preserve">ODE Evaluation completed at request of Post. </w:t>
                              </w:r>
                            </w:p>
                            <w:p w:rsidR="00FC0F46" w:rsidRPr="00A138CE" w:rsidRDefault="00FC0F46" w:rsidP="00FE01CE">
                              <w:pPr>
                                <w:ind w:left="672"/>
                                <w:rPr>
                                  <w:rFonts w:ascii="Franklin Gothic Book" w:hAnsi="Franklin Gothic Book"/>
                                  <w:color w:val="2F1503"/>
                                  <w:sz w:val="20"/>
                                  <w:szCs w:val="18"/>
                                </w:rPr>
                              </w:pPr>
                            </w:p>
                            <w:p w:rsidR="00FC0F46" w:rsidRPr="009E1367" w:rsidRDefault="00FC0F46" w:rsidP="00FE01CE">
                              <w:pPr>
                                <w:ind w:left="672"/>
                                <w:rPr>
                                  <w:rFonts w:ascii="Franklin Gothic Book" w:hAnsi="Franklin Gothic Book"/>
                                  <w:color w:val="2F1503"/>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Arrow: Chevron 5"/>
                        <wps:cNvSpPr/>
                        <wps:spPr>
                          <a:xfrm rot="5400000">
                            <a:off x="20955" y="689610"/>
                            <a:ext cx="613410" cy="290830"/>
                          </a:xfrm>
                          <a:prstGeom prst="chevron">
                            <a:avLst>
                              <a:gd name="adj" fmla="val 22775"/>
                            </a:avLst>
                          </a:prstGeom>
                          <a:solidFill>
                            <a:srgbClr val="ED7D31">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05" name="Arrow: Chevron 6"/>
                        <wps:cNvSpPr/>
                        <wps:spPr>
                          <a:xfrm rot="5400000">
                            <a:off x="20955" y="131889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06" name="Arrow: Chevron 7"/>
                        <wps:cNvSpPr/>
                        <wps:spPr>
                          <a:xfrm rot="5400000">
                            <a:off x="20955" y="194818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07" name="Arrow: Chevron 8"/>
                        <wps:cNvSpPr/>
                        <wps:spPr>
                          <a:xfrm rot="5400000">
                            <a:off x="20955" y="257746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08" name="Arrow: Chevron 11"/>
                        <wps:cNvSpPr/>
                        <wps:spPr>
                          <a:xfrm rot="5400000">
                            <a:off x="20955" y="383603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09" name="Arrow: Chevron 12"/>
                        <wps:cNvSpPr/>
                        <wps:spPr>
                          <a:xfrm rot="5400000">
                            <a:off x="20955" y="320675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10" name="Arrow: Chevron 13"/>
                        <wps:cNvSpPr/>
                        <wps:spPr>
                          <a:xfrm rot="5400000">
                            <a:off x="20955" y="446532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11" name="Arrow: Chevron 14"/>
                        <wps:cNvSpPr/>
                        <wps:spPr>
                          <a:xfrm rot="5400000">
                            <a:off x="20955" y="509460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12" name="Arrow: Chevron 17"/>
                        <wps:cNvSpPr/>
                        <wps:spPr>
                          <a:xfrm rot="5400000">
                            <a:off x="20955" y="572389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13" name="Arrow: Chevron 31"/>
                        <wps:cNvSpPr/>
                        <wps:spPr>
                          <a:xfrm rot="5400000">
                            <a:off x="20955" y="698246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14" name="Arrow: Chevron 32"/>
                        <wps:cNvSpPr/>
                        <wps:spPr>
                          <a:xfrm rot="5400000">
                            <a:off x="20955" y="635317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B0C092" id="Group 302" o:spid="_x0000_s1073" style="position:absolute;margin-left:325.65pt;margin-top:4.6pt;width:193.5pt;height:590.4pt;z-index:-251640832;mso-width-relative:margin;mso-height-relative:margin" coordorigin="304,76" coordsize="24574,7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">
                <v:rect id="Rectangle 303" o:spid="_x0000_s1074" style="position:absolute;left:304;top:76;width:24575;height:7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" fillcolor="#ececec" stroked="f" strokeweight="1pt">
                  <v:textbox>
                    <w:txbxContent>
                      <w:p w:rsidR="00FC0F46" w:rsidRPr="00FE01CE" w:rsidRDefault="00FC0F46" w:rsidP="00FE01CE">
                        <w:pPr>
                          <w:rPr>
                            <w:rFonts w:ascii="Franklin Gothic Book" w:hAnsi="Franklin Gothic Book"/>
                            <w:color w:val="005C66" w:themeColor="accent3" w:themeShade="BF"/>
                            <w:sz w:val="20"/>
                          </w:rPr>
                        </w:pPr>
                        <w:r w:rsidRPr="00FE01CE">
                          <w:rPr>
                            <w:rFonts w:ascii="Franklin Gothic Book" w:hAnsi="Franklin Gothic Book"/>
                            <w:color w:val="005C66" w:themeColor="accent3" w:themeShade="BF"/>
                            <w:sz w:val="20"/>
                          </w:rPr>
                          <w:t>Development points for the monitoring system (including AQC scores)</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2010</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CAVAC Phase 1 commenced</w:t>
                        </w:r>
                      </w:p>
                      <w:p w:rsidR="00FC0F46" w:rsidRPr="007122A2" w:rsidRDefault="00FC0F46" w:rsidP="00FE01CE">
                        <w:pPr>
                          <w:spacing w:before="200" w:after="60"/>
                          <w:ind w:left="675"/>
                          <w:rPr>
                            <w:rFonts w:ascii="Franklin Gothic Book" w:hAnsi="Franklin Gothic Book"/>
                            <w:color w:val="ED680F"/>
                            <w:sz w:val="28"/>
                          </w:rPr>
                        </w:pPr>
                        <w:r w:rsidRPr="007122A2">
                          <w:rPr>
                            <w:rFonts w:ascii="Franklin Gothic Book" w:hAnsi="Franklin Gothic Book"/>
                            <w:color w:val="ED680F"/>
                            <w:sz w:val="28"/>
                          </w:rPr>
                          <w:t>2011</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AQC M&amp;E Rating 5</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2012</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AQC M&amp;E Rating 6</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2012</w:t>
                        </w:r>
                      </w:p>
                      <w:p w:rsidR="00FC0F46" w:rsidRPr="00C5578C"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 xml:space="preserve">Mid-term review noted that reported results at that point were projections and recommended more attention paid to meeting stakeholder information needs. </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2013 </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AQC M&amp;E Rating 6</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2013</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 xml:space="preserve">DCED audit found the monitoring and results system and culture to be strong but noted weakness in ability to determine impacts. </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2014 </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AQC M&amp;E Rating 6</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2015 </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AQC M&amp;E Rating 6</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2015 </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 xml:space="preserve">CAVAC Phase 1 completed, Phase 2 design completed. </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2017 </w:t>
                        </w:r>
                      </w:p>
                      <w:p w:rsidR="00FC0F46" w:rsidRDefault="00FC0F46" w:rsidP="00FE01CE">
                        <w:pPr>
                          <w:ind w:left="672"/>
                          <w:rPr>
                            <w:rFonts w:ascii="Franklin Gothic Book" w:hAnsi="Franklin Gothic Book"/>
                            <w:color w:val="2F1503"/>
                            <w:sz w:val="20"/>
                            <w:szCs w:val="18"/>
                          </w:rPr>
                        </w:pPr>
                        <w:r w:rsidRPr="00A138CE">
                          <w:rPr>
                            <w:rFonts w:ascii="Franklin Gothic Book" w:hAnsi="Franklin Gothic Book"/>
                            <w:color w:val="2F1503"/>
                            <w:sz w:val="20"/>
                            <w:szCs w:val="18"/>
                          </w:rPr>
                          <w:t xml:space="preserve">AQC </w:t>
                        </w:r>
                        <w:r>
                          <w:rPr>
                            <w:rFonts w:ascii="Franklin Gothic Book" w:hAnsi="Franklin Gothic Book"/>
                            <w:color w:val="2F1503"/>
                            <w:sz w:val="20"/>
                            <w:szCs w:val="18"/>
                          </w:rPr>
                          <w:t>M&amp;E Score 4</w:t>
                        </w:r>
                      </w:p>
                      <w:p w:rsidR="00FC0F46" w:rsidRDefault="00FC0F46" w:rsidP="00FE01CE">
                        <w:pPr>
                          <w:spacing w:before="200" w:after="60"/>
                          <w:ind w:left="675"/>
                          <w:rPr>
                            <w:rFonts w:ascii="Franklin Gothic Book" w:hAnsi="Franklin Gothic Book"/>
                            <w:color w:val="ED680F"/>
                            <w:sz w:val="28"/>
                          </w:rPr>
                        </w:pPr>
                        <w:r>
                          <w:rPr>
                            <w:rFonts w:ascii="Franklin Gothic Book" w:hAnsi="Franklin Gothic Book"/>
                            <w:color w:val="ED680F"/>
                            <w:sz w:val="28"/>
                          </w:rPr>
                          <w:t xml:space="preserve">December 2017 </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 xml:space="preserve">ODE Evaluation completed at request of Post. </w:t>
                        </w:r>
                      </w:p>
                      <w:p w:rsidR="00FC0F46" w:rsidRPr="00A138CE" w:rsidRDefault="00FC0F46" w:rsidP="00FE01CE">
                        <w:pPr>
                          <w:ind w:left="672"/>
                          <w:rPr>
                            <w:rFonts w:ascii="Franklin Gothic Book" w:hAnsi="Franklin Gothic Book"/>
                            <w:color w:val="2F1503"/>
                            <w:sz w:val="20"/>
                            <w:szCs w:val="18"/>
                          </w:rPr>
                        </w:pPr>
                      </w:p>
                      <w:p w:rsidR="00FC0F46" w:rsidRPr="009E1367" w:rsidRDefault="00FC0F46" w:rsidP="00FE01CE">
                        <w:pPr>
                          <w:ind w:left="672"/>
                          <w:rPr>
                            <w:rFonts w:ascii="Franklin Gothic Book" w:hAnsi="Franklin Gothic Book"/>
                            <w:color w:val="2F1503"/>
                            <w:sz w:val="20"/>
                            <w:szCs w:val="18"/>
                          </w:rPr>
                        </w:pPr>
                      </w:p>
                    </w:txbxContent>
                  </v:textbox>
                </v:rect>
                <v:shape id="Arrow: Chevron 5" o:spid="_x0000_s1075" type="#_x0000_t55" style="position:absolute;left:209;top:6896;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" adj="19268" fillcolor="#ed7d31" stroked="f" strokeweight="1pt">
                  <v:fill opacity="45746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6" o:spid="_x0000_s1076" type="#_x0000_t55" style="position:absolute;left:209;top:13189;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7" o:spid="_x0000_s1077" type="#_x0000_t55" style="position:absolute;left:208;top:19482;width:6135;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8" o:spid="_x0000_s1078" type="#_x0000_t55" style="position:absolute;left:209;top:25774;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11" o:spid="_x0000_s1079" type="#_x0000_t55" style="position:absolute;left:209;top:38360;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12" o:spid="_x0000_s1080" type="#_x0000_t55" style="position:absolute;left:209;top:32067;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13" o:spid="_x0000_s1081" type="#_x0000_t55" style="position:absolute;left:209;top:44653;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14" o:spid="_x0000_s1082" type="#_x0000_t55" style="position:absolute;left:209;top:50946;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17" o:spid="_x0000_s1083" type="#_x0000_t55" style="position:absolute;left:209;top:57239;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31" o:spid="_x0000_s1084" type="#_x0000_t55" style="position:absolute;left:209;top:69824;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32" o:spid="_x0000_s1085" type="#_x0000_t55" style="position:absolute;left:209;top:63531;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w10:wrap type="tight"/>
              </v:group>
            </w:pict>
          </mc:Fallback>
        </mc:AlternateContent>
      </w:r>
      <w:r w:rsidR="005018AE">
        <w:t>ODE’s evaluation found that CAVAC 1 did not have an established system for strategically sharing lessons beyond the program. The role of independent review and external technical input was also limited, suggesting that during Phase I, CAVAC was more insular than ideal. Fortunately, key staff on both the CAVAC and DFAT sides who had been involved throughout much of the implementation of Phase one were instrumental to the development of the design for Phase two. The MC and the local team were retrained between phases, supporting the transfer of lessons to some extent.</w:t>
      </w:r>
    </w:p>
    <w:p w:rsidR="008763FC" w:rsidRPr="00D7637F" w:rsidRDefault="008763FC" w:rsidP="008763FC">
      <w:pPr>
        <w:pStyle w:val="HEADING1before"/>
      </w:pPr>
      <w:r>
        <w:t>lESSONS FROM THIS CASE</w:t>
      </w:r>
    </w:p>
    <w:p w:rsidR="007770A1" w:rsidRDefault="007770A1" w:rsidP="005018AE">
      <w:r>
        <w:t>Investments should develop a fit-for-purpose M&amp;E system, especially for a complex program like CAVAC.</w:t>
      </w:r>
    </w:p>
    <w:p w:rsidR="005018AE" w:rsidRDefault="005018AE" w:rsidP="005018AE">
      <w:r>
        <w:t xml:space="preserve">Investments should actively seek engagement with stakeholders to shape the monitoring system and share information and learning. </w:t>
      </w:r>
    </w:p>
    <w:p w:rsidR="005018AE" w:rsidRDefault="005018AE" w:rsidP="005018AE">
      <w:r>
        <w:t xml:space="preserve">Interventions based on tested approaches come with certain strengths; but require attention to design to work well. </w:t>
      </w:r>
    </w:p>
    <w:p w:rsidR="005018AE" w:rsidRDefault="005018AE" w:rsidP="005018AE">
      <w:r>
        <w:t>Transition between phases is a key point to address monitoring and performance issues that have persisted through implementation.</w:t>
      </w:r>
    </w:p>
    <w:p w:rsidR="005018AE" w:rsidRDefault="005018AE" w:rsidP="008763FC">
      <w:pPr>
        <w:pStyle w:val="NoSpacing"/>
        <w:spacing w:after="160" w:line="240" w:lineRule="auto"/>
      </w:pPr>
    </w:p>
    <w:p w:rsidR="005018AE" w:rsidRDefault="005018AE" w:rsidP="008763FC">
      <w:pPr>
        <w:pStyle w:val="NoSpacing"/>
        <w:spacing w:after="160" w:line="240" w:lineRule="auto"/>
      </w:pPr>
    </w:p>
    <w:p w:rsidR="005018AE" w:rsidRDefault="005018AE" w:rsidP="008763FC">
      <w:pPr>
        <w:pStyle w:val="NoSpacing"/>
        <w:spacing w:after="160" w:line="240" w:lineRule="auto"/>
      </w:pPr>
    </w:p>
    <w:p w:rsidR="008763FC" w:rsidRDefault="008763FC" w:rsidP="008763FC">
      <w:pPr>
        <w:pStyle w:val="NoSpacing"/>
        <w:spacing w:after="160" w:line="240" w:lineRule="auto"/>
      </w:pPr>
    </w:p>
    <w:p w:rsidR="008763FC" w:rsidRDefault="008763FC" w:rsidP="008763FC">
      <w:pPr>
        <w:sectPr w:rsidR="008763FC" w:rsidSect="005E782D">
          <w:headerReference w:type="default" r:id="rId34"/>
          <w:type w:val="continuous"/>
          <w:pgSz w:w="11906" w:h="16838"/>
          <w:pgMar w:top="851" w:right="851" w:bottom="851" w:left="851" w:header="510" w:footer="510" w:gutter="0"/>
          <w:cols w:space="708"/>
          <w:docGrid w:linePitch="360"/>
        </w:sectPr>
      </w:pPr>
    </w:p>
    <w:p w:rsidR="008763FC" w:rsidRDefault="008763FC" w:rsidP="008763FC">
      <w:pPr>
        <w:spacing w:line="259" w:lineRule="auto"/>
      </w:pPr>
    </w:p>
    <w:bookmarkStart w:id="23" w:name="_Toc532917243"/>
    <w:p w:rsidR="008763FC" w:rsidRDefault="00A53B6E" w:rsidP="008763FC">
      <w:pPr>
        <w:pStyle w:val="ChapterHead"/>
        <w:framePr w:wrap="around" w:hAnchor="page" w:x="826" w:y="916"/>
      </w:pPr>
      <w:sdt>
        <w:sdtPr>
          <w:rPr>
            <w:rFonts w:ascii="Franklin Gothic Book" w:hAnsi="Franklin Gothic Book"/>
            <w:caps w:val="0"/>
            <w:noProof/>
            <w:spacing w:val="0"/>
            <w:sz w:val="44"/>
          </w:rPr>
          <w:id w:val="-1946305113"/>
          <w:placeholder>
            <w:docPart w:val="EBDB9485662348F8A449EF4DA5A4E101"/>
          </w:placeholder>
          <w:text/>
        </w:sdtPr>
        <w:sdtEndPr/>
        <w:sdtContent>
          <w:r w:rsidR="00FE01CE" w:rsidRPr="00FE01CE">
            <w:rPr>
              <w:rFonts w:ascii="Franklin Gothic Book" w:hAnsi="Franklin Gothic Book"/>
              <w:caps w:val="0"/>
              <w:noProof/>
              <w:spacing w:val="0"/>
              <w:sz w:val="44"/>
            </w:rPr>
            <w:t xml:space="preserve">CASE STUDY SEVEN                                                         </w:t>
          </w:r>
          <w:r w:rsidR="00FE01CE">
            <w:rPr>
              <w:rFonts w:ascii="Franklin Gothic Book" w:hAnsi="Franklin Gothic Book"/>
              <w:caps w:val="0"/>
              <w:noProof/>
              <w:spacing w:val="0"/>
              <w:sz w:val="44"/>
            </w:rPr>
            <w:t xml:space="preserve">PNG </w:t>
          </w:r>
          <w:r w:rsidR="00FE01CE" w:rsidRPr="00FE01CE">
            <w:rPr>
              <w:rFonts w:ascii="Franklin Gothic Book" w:hAnsi="Franklin Gothic Book"/>
              <w:caps w:val="0"/>
              <w:noProof/>
              <w:spacing w:val="0"/>
              <w:sz w:val="44"/>
            </w:rPr>
            <w:t>Transport Sector Support Program</w:t>
          </w:r>
          <w:r w:rsidR="00A25386">
            <w:rPr>
              <w:rFonts w:ascii="Franklin Gothic Book" w:hAnsi="Franklin Gothic Book"/>
              <w:caps w:val="0"/>
              <w:noProof/>
              <w:spacing w:val="0"/>
              <w:sz w:val="44"/>
            </w:rPr>
            <w:t xml:space="preserve"> (TSSP)</w:t>
          </w:r>
        </w:sdtContent>
      </w:sdt>
      <w:bookmarkEnd w:id="23"/>
    </w:p>
    <w:p w:rsidR="008763FC" w:rsidRDefault="008763FC" w:rsidP="008763FC"/>
    <w:p w:rsidR="008763FC" w:rsidRDefault="008763FC" w:rsidP="008763FC">
      <w:pPr>
        <w:sectPr w:rsidR="008763FC" w:rsidSect="004F55B3">
          <w:headerReference w:type="default" r:id="rId35"/>
          <w:pgSz w:w="11906" w:h="16838"/>
          <w:pgMar w:top="851" w:right="851" w:bottom="851" w:left="851" w:header="510" w:footer="510" w:gutter="0"/>
          <w:cols w:space="708"/>
          <w:docGrid w:linePitch="360"/>
        </w:sectPr>
      </w:pPr>
    </w:p>
    <w:p w:rsidR="008763FC" w:rsidRDefault="00FE01CE" w:rsidP="008763FC">
      <w:pPr>
        <w:pStyle w:val="Heading1"/>
      </w:pPr>
      <w:bookmarkStart w:id="24" w:name="_Toc532915024"/>
      <w:bookmarkStart w:id="25" w:name="_Toc532917244"/>
      <w:r>
        <w:rPr>
          <w:noProof/>
          <w:lang w:eastAsia="en-AU"/>
        </w:rPr>
        <w:drawing>
          <wp:anchor distT="0" distB="0" distL="114300" distR="114300" simplePos="0" relativeHeight="251676672" behindDoc="1" locked="0" layoutInCell="1" allowOverlap="1">
            <wp:simplePos x="0" y="0"/>
            <wp:positionH relativeFrom="margin">
              <wp:align>right</wp:align>
            </wp:positionH>
            <wp:positionV relativeFrom="paragraph">
              <wp:posOffset>5080</wp:posOffset>
            </wp:positionV>
            <wp:extent cx="2447925" cy="2419350"/>
            <wp:effectExtent l="0" t="0" r="9525" b="0"/>
            <wp:wrapTight wrapText="bothSides">
              <wp:wrapPolygon edited="0">
                <wp:start x="0" y="0"/>
                <wp:lineTo x="0" y="21430"/>
                <wp:lineTo x="21516" y="21430"/>
                <wp:lineTo x="21516" y="0"/>
                <wp:lineTo x="0" y="0"/>
              </wp:wrapPolygon>
            </wp:wrapTight>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447925" cy="2419350"/>
                    </a:xfrm>
                    <a:prstGeom prst="rect">
                      <a:avLst/>
                    </a:prstGeom>
                  </pic:spPr>
                </pic:pic>
              </a:graphicData>
            </a:graphic>
          </wp:anchor>
        </w:drawing>
      </w:r>
      <w:r w:rsidR="008763FC" w:rsidRPr="0099762D">
        <w:t>What is distinctive about this case?</w:t>
      </w:r>
      <w:bookmarkEnd w:id="24"/>
      <w:bookmarkEnd w:id="25"/>
      <w:r w:rsidR="008763FC" w:rsidRPr="0099762D">
        <w:rPr>
          <w:rFonts w:ascii="Franklin Gothic Book" w:hAnsi="Franklin Gothic Book" w:cstheme="minorBidi"/>
          <w:b w:val="0"/>
          <w:noProof/>
          <w:color w:val="FFFFFF" w:themeColor="background1"/>
          <w:sz w:val="44"/>
          <w:lang w:eastAsia="en-AU"/>
        </w:rPr>
        <w:t xml:space="preserve"> </w:t>
      </w:r>
    </w:p>
    <w:p w:rsidR="00FE01CE" w:rsidRDefault="00FE01CE" w:rsidP="00F033F9">
      <w:pPr>
        <w:pStyle w:val="ListParagraph"/>
        <w:numPr>
          <w:ilvl w:val="0"/>
          <w:numId w:val="12"/>
        </w:numPr>
      </w:pPr>
      <w:r>
        <w:t>Amongst the highest rated investments for M&amp;E in PNG</w:t>
      </w:r>
      <w:r w:rsidR="00A25386">
        <w:t>.</w:t>
      </w:r>
      <w:r>
        <w:t xml:space="preserve"> </w:t>
      </w:r>
    </w:p>
    <w:p w:rsidR="00FE01CE" w:rsidRDefault="00FE01CE" w:rsidP="00F033F9">
      <w:pPr>
        <w:pStyle w:val="ListParagraph"/>
        <w:numPr>
          <w:ilvl w:val="0"/>
          <w:numId w:val="12"/>
        </w:numPr>
      </w:pPr>
      <w:r>
        <w:t xml:space="preserve">Reliant on </w:t>
      </w:r>
      <w:r w:rsidR="00A25386">
        <w:t xml:space="preserve">both </w:t>
      </w:r>
      <w:r>
        <w:t xml:space="preserve">partner government </w:t>
      </w:r>
      <w:r w:rsidR="00A25386">
        <w:t xml:space="preserve">and managing contractor </w:t>
      </w:r>
      <w:r>
        <w:t>systems for monitoring</w:t>
      </w:r>
      <w:r w:rsidR="00A25386">
        <w:t>.</w:t>
      </w:r>
    </w:p>
    <w:p w:rsidR="00FE01CE" w:rsidRDefault="00FE01CE" w:rsidP="00F033F9">
      <w:pPr>
        <w:pStyle w:val="ListParagraph"/>
        <w:numPr>
          <w:ilvl w:val="0"/>
          <w:numId w:val="12"/>
        </w:numPr>
      </w:pPr>
      <w:r>
        <w:t>Large infrastructure investment</w:t>
      </w:r>
      <w:r w:rsidR="00A25386">
        <w:t>.</w:t>
      </w:r>
      <w:r>
        <w:t xml:space="preserve"> </w:t>
      </w:r>
    </w:p>
    <w:p w:rsidR="008763FC" w:rsidRDefault="00FE01CE" w:rsidP="00F033F9">
      <w:pPr>
        <w:pStyle w:val="ListParagraph"/>
        <w:numPr>
          <w:ilvl w:val="0"/>
          <w:numId w:val="12"/>
        </w:numPr>
      </w:pPr>
      <w:r>
        <w:t>Country context – remote geography, poor infrastructure, known issues with data quality</w:t>
      </w:r>
      <w:r w:rsidR="00A25386">
        <w:rPr>
          <w:noProof/>
          <w:lang w:eastAsia="en-AU"/>
        </w:rPr>
        <w:t>.</w:t>
      </w:r>
    </w:p>
    <w:p w:rsidR="008763FC" w:rsidRPr="00D7637F" w:rsidRDefault="008763FC" w:rsidP="008763FC">
      <w:pPr>
        <w:pStyle w:val="HEADING1before"/>
      </w:pPr>
      <w:r w:rsidRPr="0099762D">
        <w:t>Development of the monitoring system</w:t>
      </w:r>
    </w:p>
    <w:p w:rsidR="00FE01CE" w:rsidRDefault="00A25386" w:rsidP="00FE01CE">
      <w:r>
        <w:t>TSSP</w:t>
      </w:r>
      <w:r w:rsidR="00FE01CE">
        <w:t xml:space="preserve"> was founded on the principle of partnership. Performance targets were set jointly with the Government of PNG, with the overall target that 75 per cent of national priority roads to be in good condition by 2015. Implementation was, therefore, a joint exercise, with the funds and technical support provided by Australia supplementing those of PNG. </w:t>
      </w:r>
    </w:p>
    <w:p w:rsidR="00FE01CE" w:rsidRDefault="00FE01CE" w:rsidP="00FE01CE">
      <w:r>
        <w:t xml:space="preserve">A partnership approach is better practice in terms of development effectiveness. This case is a good illustration of some of the challenges this can present to monitoring implementation and performance. </w:t>
      </w:r>
    </w:p>
    <w:p w:rsidR="00FE01CE" w:rsidRDefault="00FE01CE" w:rsidP="00FE01CE">
      <w:r>
        <w:t xml:space="preserve">AusAID (and later DFAT) established mechanisms to monitor PNG budget allocations to roads and road maintenance. This data was used to inform advocacy and representations by Australian staff to their PNG counterparts, with the aim to incentivise greater investment in road maintenance (which has a higher social and economic return on investment than construction). </w:t>
      </w:r>
    </w:p>
    <w:p w:rsidR="00FE01CE" w:rsidRDefault="00FE01CE" w:rsidP="00FE01CE">
      <w:r>
        <w:t>ODE’s evaluation in 2017 noted that monitoring and advocacy around government budget al</w:t>
      </w:r>
      <w:r w:rsidR="00926185">
        <w:t xml:space="preserve">locations became less robust from </w:t>
      </w:r>
      <w:r>
        <w:t>2014. The autho</w:t>
      </w:r>
      <w:r w:rsidR="00926185">
        <w:t xml:space="preserve">rs argued </w:t>
      </w:r>
      <w:r>
        <w:t xml:space="preserve">that DFAT should advocate for adequate funds to road maintenance. </w:t>
      </w:r>
    </w:p>
    <w:p w:rsidR="00000159" w:rsidRDefault="00FE01CE" w:rsidP="00FE01CE">
      <w:r>
        <w:t>It is good practice to verify monitoring data for any investment. With an infrastructure investment of this value, in a country where national data is known to be poor, verificatio</w:t>
      </w:r>
      <w:r w:rsidR="00A25386">
        <w:t xml:space="preserve">n was critical. </w:t>
      </w:r>
    </w:p>
    <w:p w:rsidR="00FE01CE" w:rsidRDefault="00A25386" w:rsidP="00FE01CE">
      <w:r>
        <w:t xml:space="preserve">TSSP </w:t>
      </w:r>
      <w:r w:rsidR="00000159">
        <w:t xml:space="preserve">monitoring of its projects was systematic and effective. It </w:t>
      </w:r>
      <w:r>
        <w:t xml:space="preserve">had multiple layers of oversight </w:t>
      </w:r>
      <w:r w:rsidR="00000159">
        <w:t xml:space="preserve">and supervision </w:t>
      </w:r>
      <w:r>
        <w:t>which incorporated several</w:t>
      </w:r>
      <w:r w:rsidR="00FE01CE">
        <w:t xml:space="preserve"> </w:t>
      </w:r>
      <w:r>
        <w:t>verification mechanisms</w:t>
      </w:r>
      <w:r w:rsidR="00FE01CE">
        <w:t xml:space="preserve">. </w:t>
      </w:r>
    </w:p>
    <w:p w:rsidR="00FE01CE" w:rsidRDefault="00FE01CE" w:rsidP="00FE01CE">
      <w:r>
        <w:t>These included:</w:t>
      </w:r>
    </w:p>
    <w:p w:rsidR="00FE01CE" w:rsidRDefault="00FE01CE" w:rsidP="00FE01CE">
      <w:r>
        <w:t>•</w:t>
      </w:r>
      <w:r>
        <w:tab/>
        <w:t>Oversight of all procurement by engineers engaged by a managing contractor.</w:t>
      </w:r>
    </w:p>
    <w:p w:rsidR="00FE01CE" w:rsidRDefault="00FE01CE" w:rsidP="00A25386">
      <w:r>
        <w:t xml:space="preserve"> </w:t>
      </w:r>
    </w:p>
    <w:p w:rsidR="00FE01CE" w:rsidRDefault="00FE01CE" w:rsidP="00FE01CE"/>
    <w:p w:rsidR="00FE01CE" w:rsidRDefault="00FE01CE" w:rsidP="00FE01CE"/>
    <w:p w:rsidR="00FE01CE" w:rsidRDefault="00FE01CE" w:rsidP="00FE01CE"/>
    <w:p w:rsidR="00FE01CE" w:rsidRDefault="00FE01CE" w:rsidP="00FE01CE"/>
    <w:p w:rsidR="00FE01CE" w:rsidRDefault="00FE01CE" w:rsidP="00FE01CE"/>
    <w:p w:rsidR="00FE01CE" w:rsidRDefault="00FE01CE" w:rsidP="00FE01CE"/>
    <w:p w:rsidR="00FE01CE" w:rsidRDefault="00FE01CE" w:rsidP="00FE01CE"/>
    <w:p w:rsidR="004E7EA2" w:rsidRDefault="002E6788" w:rsidP="00FE01CE">
      <w:r w:rsidRPr="008D6A8B">
        <w:rPr>
          <w:rFonts w:ascii="Franklin Gothic Book" w:hAnsi="Franklin Gothic Book"/>
          <w:noProof/>
          <w:color w:val="104B87"/>
          <w:sz w:val="18"/>
          <w:lang w:eastAsia="en-AU"/>
        </w:rPr>
        <mc:AlternateContent>
          <mc:Choice Requires="wpg">
            <w:drawing>
              <wp:anchor distT="0" distB="0" distL="114300" distR="114300" simplePos="0" relativeHeight="251678720" behindDoc="1" locked="0" layoutInCell="1" allowOverlap="1" wp14:anchorId="285C247A" wp14:editId="71F02453">
                <wp:simplePos x="0" y="0"/>
                <wp:positionH relativeFrom="margin">
                  <wp:align>right</wp:align>
                </wp:positionH>
                <wp:positionV relativeFrom="paragraph">
                  <wp:posOffset>-144780</wp:posOffset>
                </wp:positionV>
                <wp:extent cx="2457450" cy="7419975"/>
                <wp:effectExtent l="0" t="0" r="0" b="9525"/>
                <wp:wrapTight wrapText="bothSides">
                  <wp:wrapPolygon edited="0">
                    <wp:start x="0" y="0"/>
                    <wp:lineTo x="0" y="21572"/>
                    <wp:lineTo x="21433" y="21572"/>
                    <wp:lineTo x="21433" y="0"/>
                    <wp:lineTo x="0" y="0"/>
                  </wp:wrapPolygon>
                </wp:wrapTight>
                <wp:docPr id="316" name="Group 316"/>
                <wp:cNvGraphicFramePr/>
                <a:graphic xmlns:a="http://schemas.openxmlformats.org/drawingml/2006/main">
                  <a:graphicData uri="http://schemas.microsoft.com/office/word/2010/wordprocessingGroup">
                    <wpg:wgp>
                      <wpg:cNvGrpSpPr/>
                      <wpg:grpSpPr>
                        <a:xfrm>
                          <a:off x="0" y="0"/>
                          <a:ext cx="2457450" cy="7419975"/>
                          <a:chOff x="0" y="0"/>
                          <a:chExt cx="2457450" cy="7419975"/>
                        </a:xfrm>
                      </wpg:grpSpPr>
                      <wps:wsp>
                        <wps:cNvPr id="317" name="Rectangle 317"/>
                        <wps:cNvSpPr/>
                        <wps:spPr>
                          <a:xfrm>
                            <a:off x="0" y="0"/>
                            <a:ext cx="2457450" cy="7419975"/>
                          </a:xfrm>
                          <a:prstGeom prst="rect">
                            <a:avLst/>
                          </a:prstGeom>
                          <a:solidFill>
                            <a:srgbClr val="ECEC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9E107E" w:rsidRDefault="00FC0F46" w:rsidP="00FE01CE">
                              <w:pPr>
                                <w:rPr>
                                  <w:rFonts w:ascii="Franklin Gothic Book" w:hAnsi="Franklin Gothic Book"/>
                                  <w:color w:val="005C66" w:themeColor="accent3" w:themeShade="BF"/>
                                  <w:sz w:val="20"/>
                                </w:rPr>
                              </w:pPr>
                              <w:r w:rsidRPr="009E107E">
                                <w:rPr>
                                  <w:rFonts w:ascii="Franklin Gothic Book" w:hAnsi="Franklin Gothic Book"/>
                                  <w:color w:val="005C66" w:themeColor="accent3" w:themeShade="BF"/>
                                  <w:sz w:val="20"/>
                                </w:rPr>
                                <w:t>Development points for the monitoring system (including AQC scores)</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1990’s</w:t>
                              </w:r>
                            </w:p>
                            <w:p w:rsidR="00FC0F46" w:rsidRDefault="00FC0F46" w:rsidP="00FE01CE">
                              <w:pPr>
                                <w:ind w:left="672"/>
                                <w:rPr>
                                  <w:rFonts w:ascii="Franklin Gothic Book" w:hAnsi="Franklin Gothic Book"/>
                                  <w:color w:val="2F1503"/>
                                  <w:sz w:val="20"/>
                                  <w:szCs w:val="18"/>
                                </w:rPr>
                              </w:pPr>
                              <w:r w:rsidRPr="00292EA2">
                                <w:rPr>
                                  <w:rFonts w:ascii="Franklin Gothic Book" w:hAnsi="Franklin Gothic Book"/>
                                  <w:color w:val="2F1503"/>
                                  <w:sz w:val="20"/>
                                  <w:szCs w:val="18"/>
                                </w:rPr>
                                <w:t>Road Asset Management</w:t>
                              </w:r>
                              <w:r>
                                <w:rPr>
                                  <w:rFonts w:ascii="Franklin Gothic Book" w:hAnsi="Franklin Gothic Book"/>
                                  <w:color w:val="2F1503"/>
                                  <w:sz w:val="20"/>
                                  <w:szCs w:val="18"/>
                                </w:rPr>
                                <w:t xml:space="preserve"> System (RAMS) established</w:t>
                              </w:r>
                              <w:r w:rsidRPr="00292EA2">
                                <w:rPr>
                                  <w:rFonts w:ascii="Franklin Gothic Book" w:hAnsi="Franklin Gothic Book"/>
                                  <w:color w:val="2F1503"/>
                                  <w:sz w:val="20"/>
                                  <w:szCs w:val="18"/>
                                </w:rPr>
                                <w:t>.</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2005</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Poor reporting identified as a challenge in the Phase 1 design.</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2005</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27% of national roads reported to be in good condition.</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2008</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 xml:space="preserve">Expectations of domestic funds for road maintenance formalised in Partnership for Development. </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2009</w:t>
                              </w:r>
                            </w:p>
                            <w:p w:rsidR="00FC0F46" w:rsidRPr="0020468D"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Completion reporting for Phase 1 finds data in RAMS is inadequate</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2011</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 xml:space="preserve">46% of priority roads reported to be in good condition. </w:t>
                              </w:r>
                            </w:p>
                            <w:p w:rsidR="00FC0F46" w:rsidRDefault="00926185" w:rsidP="00FE01CE">
                              <w:pPr>
                                <w:spacing w:before="240" w:after="60"/>
                                <w:ind w:left="672"/>
                                <w:rPr>
                                  <w:rFonts w:ascii="Franklin Gothic Book" w:hAnsi="Franklin Gothic Book"/>
                                  <w:color w:val="ED680F"/>
                                  <w:sz w:val="28"/>
                                </w:rPr>
                              </w:pPr>
                              <w:r>
                                <w:rPr>
                                  <w:rFonts w:ascii="Franklin Gothic Book" w:hAnsi="Franklin Gothic Book"/>
                                  <w:color w:val="ED680F"/>
                                  <w:sz w:val="28"/>
                                </w:rPr>
                                <w:t>2013</w:t>
                              </w:r>
                            </w:p>
                            <w:p w:rsidR="00FC0F46" w:rsidRPr="00E31FF4" w:rsidRDefault="00926185" w:rsidP="00FE01CE">
                              <w:pPr>
                                <w:ind w:left="672"/>
                                <w:rPr>
                                  <w:rFonts w:ascii="Franklin Gothic Book" w:hAnsi="Franklin Gothic Book"/>
                                  <w:color w:val="2F1503"/>
                                  <w:sz w:val="20"/>
                                  <w:szCs w:val="18"/>
                                </w:rPr>
                              </w:pPr>
                              <w:r>
                                <w:rPr>
                                  <w:rFonts w:ascii="Franklin Gothic Book" w:hAnsi="Franklin Gothic Book"/>
                                  <w:color w:val="2F1503"/>
                                  <w:sz w:val="20"/>
                                  <w:szCs w:val="18"/>
                                </w:rPr>
                                <w:t>Visual road condition survey commences to address discrepancies in data.</w:t>
                              </w:r>
                            </w:p>
                            <w:p w:rsidR="00FC0F46" w:rsidRPr="0020468D" w:rsidRDefault="00FC0F46" w:rsidP="00FE01CE">
                              <w:pPr>
                                <w:spacing w:before="240" w:after="60"/>
                                <w:ind w:left="672"/>
                                <w:rPr>
                                  <w:rFonts w:ascii="Franklin Gothic Book" w:hAnsi="Franklin Gothic Book"/>
                                  <w:color w:val="ED680F"/>
                                  <w:sz w:val="28"/>
                                </w:rPr>
                              </w:pPr>
                              <w:r w:rsidRPr="0020468D">
                                <w:rPr>
                                  <w:rFonts w:ascii="Franklin Gothic Book" w:hAnsi="Franklin Gothic Book"/>
                                  <w:color w:val="ED680F"/>
                                  <w:sz w:val="28"/>
                                </w:rPr>
                                <w:t>2014</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 xml:space="preserve">Visual Road Condition Survey corrects data: 15% of priority roads are in good condition. </w:t>
                              </w:r>
                            </w:p>
                            <w:p w:rsidR="00FC0F46" w:rsidRDefault="00FC0F46" w:rsidP="00FE01CE">
                              <w:pPr>
                                <w:spacing w:after="100"/>
                                <w:ind w:left="675"/>
                                <w:rPr>
                                  <w:rFonts w:ascii="Franklin Gothic Book" w:hAnsi="Franklin Gothic Book"/>
                                  <w:color w:val="ED680F"/>
                                  <w:sz w:val="28"/>
                                </w:rPr>
                              </w:pPr>
                              <w:r>
                                <w:rPr>
                                  <w:rFonts w:ascii="Franklin Gothic Book" w:hAnsi="Franklin Gothic Book"/>
                                  <w:color w:val="ED680F"/>
                                  <w:sz w:val="28"/>
                                </w:rPr>
                                <w:t xml:space="preserve">2015 </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AQC M&amp;E Score 4</w:t>
                              </w:r>
                              <w:r w:rsidRPr="009E1367">
                                <w:rPr>
                                  <w:rFonts w:ascii="Franklin Gothic Book" w:hAnsi="Franklin Gothic Book"/>
                                  <w:color w:val="2F1503"/>
                                  <w:sz w:val="20"/>
                                  <w:szCs w:val="18"/>
                                </w:rPr>
                                <w:t xml:space="preserve"> </w:t>
                              </w:r>
                            </w:p>
                            <w:p w:rsidR="00FC0F46" w:rsidRPr="009E1367" w:rsidRDefault="00FC0F46" w:rsidP="00FE01CE">
                              <w:pPr>
                                <w:ind w:left="672"/>
                                <w:rPr>
                                  <w:rFonts w:ascii="Franklin Gothic Book" w:hAnsi="Franklin Gothic Book"/>
                                  <w:color w:val="2F1503"/>
                                  <w:sz w:val="20"/>
                                  <w:szCs w:val="18"/>
                                </w:rPr>
                              </w:pPr>
                            </w:p>
                            <w:p w:rsidR="00FC0F46" w:rsidRDefault="00FC0F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Arrow: Chevron 301"/>
                        <wps:cNvSpPr/>
                        <wps:spPr>
                          <a:xfrm rot="5400000">
                            <a:off x="-9525" y="704850"/>
                            <a:ext cx="613410" cy="290830"/>
                          </a:xfrm>
                          <a:prstGeom prst="chevron">
                            <a:avLst>
                              <a:gd name="adj" fmla="val 22775"/>
                            </a:avLst>
                          </a:prstGeom>
                          <a:solidFill>
                            <a:srgbClr val="ED7D31">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56" name="Arrow: Chevron 302"/>
                        <wps:cNvSpPr/>
                        <wps:spPr>
                          <a:xfrm rot="5400000">
                            <a:off x="-9525" y="134302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57" name="Arrow: Chevron 303"/>
                        <wps:cNvSpPr/>
                        <wps:spPr>
                          <a:xfrm rot="5400000">
                            <a:off x="-9525" y="198120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58" name="Arrow: Chevron 304"/>
                        <wps:cNvSpPr/>
                        <wps:spPr>
                          <a:xfrm rot="5400000">
                            <a:off x="-9525" y="261937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59" name="Arrow: Chevron 305"/>
                        <wps:cNvSpPr/>
                        <wps:spPr>
                          <a:xfrm rot="5400000">
                            <a:off x="-9525" y="389572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60" name="Arrow: Chevron 306"/>
                        <wps:cNvSpPr/>
                        <wps:spPr>
                          <a:xfrm rot="5400000">
                            <a:off x="-9525" y="325755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61" name="Arrow: Chevron 307"/>
                        <wps:cNvSpPr/>
                        <wps:spPr>
                          <a:xfrm rot="5400000">
                            <a:off x="-9525" y="453390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62" name="Arrow: Chevron 308"/>
                        <wps:cNvSpPr/>
                        <wps:spPr>
                          <a:xfrm rot="5400000">
                            <a:off x="-9525" y="517207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63" name="Arrow: Chevron 309"/>
                        <wps:cNvSpPr/>
                        <wps:spPr>
                          <a:xfrm rot="5400000">
                            <a:off x="-9525" y="581025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272" name="Arrow: Chevron 311"/>
                        <wps:cNvSpPr/>
                        <wps:spPr>
                          <a:xfrm rot="5400000">
                            <a:off x="-9525" y="644842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FE01C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5C247A" id="Group 316" o:spid="_x0000_s1086" style="position:absolute;margin-left:142.3pt;margin-top:-11.4pt;width:193.5pt;height:584.25pt;z-index:-251637760;mso-position-horizontal:right;mso-position-horizontal-relative:margin;mso-width-relative:margin;mso-height-relative:margin" coordsize="24574,7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">
                <v:rect id="Rectangle 317" o:spid="_x0000_s1087" style="position:absolute;width:24574;height:7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" fillcolor="#ececec" stroked="f" strokeweight="1pt">
                  <v:textbox>
                    <w:txbxContent>
                      <w:p w:rsidR="00FC0F46" w:rsidRPr="009E107E" w:rsidRDefault="00FC0F46" w:rsidP="00FE01CE">
                        <w:pPr>
                          <w:rPr>
                            <w:rFonts w:ascii="Franklin Gothic Book" w:hAnsi="Franklin Gothic Book"/>
                            <w:color w:val="005C66" w:themeColor="accent3" w:themeShade="BF"/>
                            <w:sz w:val="20"/>
                          </w:rPr>
                        </w:pPr>
                        <w:r w:rsidRPr="009E107E">
                          <w:rPr>
                            <w:rFonts w:ascii="Franklin Gothic Book" w:hAnsi="Franklin Gothic Book"/>
                            <w:color w:val="005C66" w:themeColor="accent3" w:themeShade="BF"/>
                            <w:sz w:val="20"/>
                          </w:rPr>
                          <w:t>Development points for the monitoring system (including AQC scores)</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1990’s</w:t>
                        </w:r>
                      </w:p>
                      <w:p w:rsidR="00FC0F46" w:rsidRDefault="00FC0F46" w:rsidP="00FE01CE">
                        <w:pPr>
                          <w:ind w:left="672"/>
                          <w:rPr>
                            <w:rFonts w:ascii="Franklin Gothic Book" w:hAnsi="Franklin Gothic Book"/>
                            <w:color w:val="2F1503"/>
                            <w:sz w:val="20"/>
                            <w:szCs w:val="18"/>
                          </w:rPr>
                        </w:pPr>
                        <w:r w:rsidRPr="00292EA2">
                          <w:rPr>
                            <w:rFonts w:ascii="Franklin Gothic Book" w:hAnsi="Franklin Gothic Book"/>
                            <w:color w:val="2F1503"/>
                            <w:sz w:val="20"/>
                            <w:szCs w:val="18"/>
                          </w:rPr>
                          <w:t>Road Asset Management</w:t>
                        </w:r>
                        <w:r>
                          <w:rPr>
                            <w:rFonts w:ascii="Franklin Gothic Book" w:hAnsi="Franklin Gothic Book"/>
                            <w:color w:val="2F1503"/>
                            <w:sz w:val="20"/>
                            <w:szCs w:val="18"/>
                          </w:rPr>
                          <w:t xml:space="preserve"> System (RAMS) established</w:t>
                        </w:r>
                        <w:r w:rsidRPr="00292EA2">
                          <w:rPr>
                            <w:rFonts w:ascii="Franklin Gothic Book" w:hAnsi="Franklin Gothic Book"/>
                            <w:color w:val="2F1503"/>
                            <w:sz w:val="20"/>
                            <w:szCs w:val="18"/>
                          </w:rPr>
                          <w:t>.</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2005</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Poor reporting identified as a challenge in the Phase 1 design.</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2005</w:t>
                        </w:r>
                      </w:p>
                      <w:p w:rsidR="00FC0F46" w:rsidRDefault="00FC0F46" w:rsidP="00FE01CE">
                        <w:pPr>
                          <w:ind w:left="672"/>
                          <w:rPr>
                            <w:rFonts w:ascii="Franklin Gothic Book" w:hAnsi="Franklin Gothic Book"/>
                            <w:color w:val="ED680F"/>
                            <w:sz w:val="28"/>
                          </w:rPr>
                        </w:pPr>
                        <w:r>
                          <w:rPr>
                            <w:rFonts w:ascii="Franklin Gothic Book" w:hAnsi="Franklin Gothic Book"/>
                            <w:color w:val="2F1503"/>
                            <w:sz w:val="20"/>
                            <w:szCs w:val="18"/>
                          </w:rPr>
                          <w:t>27% of national roads reported to be in good condition.</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2008</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 xml:space="preserve">Expectations of domestic funds for road maintenance formalised in Partnership for Development. </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2009</w:t>
                        </w:r>
                      </w:p>
                      <w:p w:rsidR="00FC0F46" w:rsidRPr="0020468D"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Completion reporting for Phase 1 finds data in RAMS is inadequate</w:t>
                        </w:r>
                      </w:p>
                      <w:p w:rsidR="00FC0F46" w:rsidRDefault="00FC0F46" w:rsidP="00FE01CE">
                        <w:pPr>
                          <w:spacing w:before="240" w:after="60"/>
                          <w:ind w:left="672"/>
                          <w:rPr>
                            <w:rFonts w:ascii="Franklin Gothic Book" w:hAnsi="Franklin Gothic Book"/>
                            <w:color w:val="ED680F"/>
                            <w:sz w:val="28"/>
                          </w:rPr>
                        </w:pPr>
                        <w:r>
                          <w:rPr>
                            <w:rFonts w:ascii="Franklin Gothic Book" w:hAnsi="Franklin Gothic Book"/>
                            <w:color w:val="ED680F"/>
                            <w:sz w:val="28"/>
                          </w:rPr>
                          <w:t>2011</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 xml:space="preserve">46% of priority roads reported to be in good condition. </w:t>
                        </w:r>
                      </w:p>
                      <w:p w:rsidR="00FC0F46" w:rsidRDefault="00926185" w:rsidP="00FE01CE">
                        <w:pPr>
                          <w:spacing w:before="240" w:after="60"/>
                          <w:ind w:left="672"/>
                          <w:rPr>
                            <w:rFonts w:ascii="Franklin Gothic Book" w:hAnsi="Franklin Gothic Book"/>
                            <w:color w:val="ED680F"/>
                            <w:sz w:val="28"/>
                          </w:rPr>
                        </w:pPr>
                        <w:r>
                          <w:rPr>
                            <w:rFonts w:ascii="Franklin Gothic Book" w:hAnsi="Franklin Gothic Book"/>
                            <w:color w:val="ED680F"/>
                            <w:sz w:val="28"/>
                          </w:rPr>
                          <w:t>2013</w:t>
                        </w:r>
                      </w:p>
                      <w:p w:rsidR="00FC0F46" w:rsidRPr="00E31FF4" w:rsidRDefault="00926185" w:rsidP="00FE01CE">
                        <w:pPr>
                          <w:ind w:left="672"/>
                          <w:rPr>
                            <w:rFonts w:ascii="Franklin Gothic Book" w:hAnsi="Franklin Gothic Book"/>
                            <w:color w:val="2F1503"/>
                            <w:sz w:val="20"/>
                            <w:szCs w:val="18"/>
                          </w:rPr>
                        </w:pPr>
                        <w:r>
                          <w:rPr>
                            <w:rFonts w:ascii="Franklin Gothic Book" w:hAnsi="Franklin Gothic Book"/>
                            <w:color w:val="2F1503"/>
                            <w:sz w:val="20"/>
                            <w:szCs w:val="18"/>
                          </w:rPr>
                          <w:t>Visual road condition survey commences to address discrepancies in data.</w:t>
                        </w:r>
                      </w:p>
                      <w:p w:rsidR="00FC0F46" w:rsidRPr="0020468D" w:rsidRDefault="00FC0F46" w:rsidP="00FE01CE">
                        <w:pPr>
                          <w:spacing w:before="240" w:after="60"/>
                          <w:ind w:left="672"/>
                          <w:rPr>
                            <w:rFonts w:ascii="Franklin Gothic Book" w:hAnsi="Franklin Gothic Book"/>
                            <w:color w:val="ED680F"/>
                            <w:sz w:val="28"/>
                          </w:rPr>
                        </w:pPr>
                        <w:r w:rsidRPr="0020468D">
                          <w:rPr>
                            <w:rFonts w:ascii="Franklin Gothic Book" w:hAnsi="Franklin Gothic Book"/>
                            <w:color w:val="ED680F"/>
                            <w:sz w:val="28"/>
                          </w:rPr>
                          <w:t>2014</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 xml:space="preserve">Visual Road Condition Survey corrects data: 15% of priority roads are in good condition. </w:t>
                        </w:r>
                      </w:p>
                      <w:p w:rsidR="00FC0F46" w:rsidRDefault="00FC0F46" w:rsidP="00FE01CE">
                        <w:pPr>
                          <w:spacing w:after="100"/>
                          <w:ind w:left="675"/>
                          <w:rPr>
                            <w:rFonts w:ascii="Franklin Gothic Book" w:hAnsi="Franklin Gothic Book"/>
                            <w:color w:val="ED680F"/>
                            <w:sz w:val="28"/>
                          </w:rPr>
                        </w:pPr>
                        <w:r>
                          <w:rPr>
                            <w:rFonts w:ascii="Franklin Gothic Book" w:hAnsi="Franklin Gothic Book"/>
                            <w:color w:val="ED680F"/>
                            <w:sz w:val="28"/>
                          </w:rPr>
                          <w:t xml:space="preserve">2015 </w:t>
                        </w:r>
                      </w:p>
                      <w:p w:rsidR="00FC0F46" w:rsidRDefault="00FC0F46" w:rsidP="00FE01CE">
                        <w:pPr>
                          <w:ind w:left="672"/>
                          <w:rPr>
                            <w:rFonts w:ascii="Franklin Gothic Book" w:hAnsi="Franklin Gothic Book"/>
                            <w:color w:val="2F1503"/>
                            <w:sz w:val="20"/>
                            <w:szCs w:val="18"/>
                          </w:rPr>
                        </w:pPr>
                        <w:r>
                          <w:rPr>
                            <w:rFonts w:ascii="Franklin Gothic Book" w:hAnsi="Franklin Gothic Book"/>
                            <w:color w:val="2F1503"/>
                            <w:sz w:val="20"/>
                            <w:szCs w:val="18"/>
                          </w:rPr>
                          <w:t>AQC M&amp;E Score 4</w:t>
                        </w:r>
                        <w:r w:rsidRPr="009E1367">
                          <w:rPr>
                            <w:rFonts w:ascii="Franklin Gothic Book" w:hAnsi="Franklin Gothic Book"/>
                            <w:color w:val="2F1503"/>
                            <w:sz w:val="20"/>
                            <w:szCs w:val="18"/>
                          </w:rPr>
                          <w:t xml:space="preserve"> </w:t>
                        </w:r>
                      </w:p>
                      <w:p w:rsidR="00FC0F46" w:rsidRPr="009E1367" w:rsidRDefault="00FC0F46" w:rsidP="00FE01CE">
                        <w:pPr>
                          <w:ind w:left="672"/>
                          <w:rPr>
                            <w:rFonts w:ascii="Franklin Gothic Book" w:hAnsi="Franklin Gothic Book"/>
                            <w:color w:val="2F1503"/>
                            <w:sz w:val="20"/>
                            <w:szCs w:val="18"/>
                          </w:rPr>
                        </w:pPr>
                      </w:p>
                      <w:p w:rsidR="00FC0F46" w:rsidRDefault="00FC0F46"/>
                    </w:txbxContent>
                  </v:textbox>
                </v:rect>
                <v:shape id="Arrow: Chevron 301" o:spid="_x0000_s1088" type="#_x0000_t55" style="position:absolute;left:-96;top:7048;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" adj="19268" fillcolor="#ed7d31" stroked="f" strokeweight="1pt">
                  <v:fill opacity="45746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302" o:spid="_x0000_s1089" type="#_x0000_t55" style="position:absolute;left:-96;top:13430;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303" o:spid="_x0000_s1090" type="#_x0000_t55" style="position:absolute;left:-96;top:19812;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304" o:spid="_x0000_s1091" type="#_x0000_t55" style="position:absolute;left:-96;top:26193;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305" o:spid="_x0000_s1092" type="#_x0000_t55" style="position:absolute;left:-96;top:38957;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306" o:spid="_x0000_s1093" type="#_x0000_t55" style="position:absolute;left:-96;top:32575;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307" o:spid="_x0000_s1094" type="#_x0000_t55" style="position:absolute;left:-96;top:45339;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308" o:spid="_x0000_s1095" type="#_x0000_t55" style="position:absolute;left:-96;top:51720;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309" o:spid="_x0000_s1096" type="#_x0000_t55" style="position:absolute;left:-96;top:58102;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v:shape id="Arrow: Chevron 311" o:spid="_x0000_s1097" type="#_x0000_t55" style="position:absolute;left:-96;top:64484;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" adj="19268" fillcolor="#b5582d [3205]" stroked="f" strokeweight="1pt">
                  <v:fill opacity="46003f"/>
                  <v:textbox style="layout-flow:vertical;mso-layout-flow-alt:bottom-to-top" inset="1mm,1mm,1mm,1mm">
                    <w:txbxContent>
                      <w:p w:rsidR="00FC0F46" w:rsidRPr="00F2757A" w:rsidRDefault="00FC0F46" w:rsidP="00FE01CE">
                        <w:pPr>
                          <w:jc w:val="center"/>
                          <w:rPr>
                            <w:color w:val="000000"/>
                            <w14:textFill>
                              <w14:solidFill>
                                <w14:srgbClr w14:val="000000">
                                  <w14:alpha w14:val="50000"/>
                                </w14:srgbClr>
                              </w14:solidFill>
                            </w14:textFill>
                          </w:rPr>
                        </w:pPr>
                      </w:p>
                    </w:txbxContent>
                  </v:textbox>
                </v:shape>
                <w10:wrap type="tight" anchorx="margin"/>
              </v:group>
            </w:pict>
          </mc:Fallback>
        </mc:AlternateContent>
      </w:r>
    </w:p>
    <w:p w:rsidR="00A25386" w:rsidRDefault="00A25386" w:rsidP="00A25386">
      <w:pPr>
        <w:pStyle w:val="ListParagraph"/>
        <w:numPr>
          <w:ilvl w:val="0"/>
          <w:numId w:val="15"/>
        </w:numPr>
      </w:pPr>
      <w:r>
        <w:t xml:space="preserve">Independent visual verification of all works completed by private contractors, sourced from a panel of supervision providers. </w:t>
      </w:r>
    </w:p>
    <w:p w:rsidR="00FE01CE" w:rsidRDefault="00000159" w:rsidP="00FE01CE">
      <w:r>
        <w:t xml:space="preserve">However, information about the condition of the broader national priority road network was less robust. Despite </w:t>
      </w:r>
      <w:r w:rsidR="00A25386">
        <w:t xml:space="preserve">significant investment in the PNG Road Asset </w:t>
      </w:r>
      <w:r w:rsidR="00FE01CE">
        <w:t xml:space="preserve">Management System (RAMS) by Australia and other donors, </w:t>
      </w:r>
      <w:r w:rsidR="00A25386">
        <w:t xml:space="preserve">some of </w:t>
      </w:r>
      <w:r w:rsidR="00FE01CE">
        <w:t xml:space="preserve">the data was known to be incomplete and inaccurate. </w:t>
      </w:r>
    </w:p>
    <w:p w:rsidR="00000159" w:rsidRDefault="00000159" w:rsidP="00FE01CE">
      <w:r>
        <w:t>As a result</w:t>
      </w:r>
      <w:r w:rsidR="00FE01CE">
        <w:t>, TSSP commissioned a Visual Road Condition Survey</w:t>
      </w:r>
      <w:r w:rsidR="00A25386">
        <w:t xml:space="preserve"> as an additional verification mechanism</w:t>
      </w:r>
      <w:r w:rsidR="00FE01CE">
        <w:t>. Completed in late 2014, the survey reported that 13% of National Priority Roads were in good condition – a stark contrast to the</w:t>
      </w:r>
      <w:r w:rsidR="00926185">
        <w:t xml:space="preserve"> 46% recorded in RAMS in 2011. </w:t>
      </w:r>
    </w:p>
    <w:p w:rsidR="00FE01CE" w:rsidRDefault="00000159" w:rsidP="00FE01CE">
      <w:r>
        <w:t>T</w:t>
      </w:r>
      <w:r w:rsidR="00FE01CE">
        <w:t xml:space="preserve">he Department of Works </w:t>
      </w:r>
      <w:r>
        <w:t>has since utilised the data from the Visual Road Condition Survey to prepare a National Road Network Strategy, with a focus on routine maintenance of the national priority road network.</w:t>
      </w:r>
    </w:p>
    <w:p w:rsidR="00000159" w:rsidRDefault="00000159" w:rsidP="00FE01CE">
      <w:r>
        <w:t>TSSP is currently working with the Department of Works to commission another Visual Road Condition Survey. This will ensure the continued accuracy of data used to inform network modelling and project prioritisation.</w:t>
      </w:r>
    </w:p>
    <w:p w:rsidR="008763FC" w:rsidRPr="00D7637F" w:rsidRDefault="008763FC" w:rsidP="008763FC">
      <w:pPr>
        <w:pStyle w:val="HEADING1before"/>
      </w:pPr>
      <w:r>
        <w:t>lESSONS FROM THIS CASE</w:t>
      </w:r>
    </w:p>
    <w:p w:rsidR="00FE01CE" w:rsidRDefault="00FE01CE" w:rsidP="00FE01CE">
      <w:r>
        <w:t>Monitoring data should be verified. The extent of verification should be proportionate to known data quality issues, and any perverse incentives.</w:t>
      </w:r>
    </w:p>
    <w:p w:rsidR="00FE01CE" w:rsidRDefault="00FE01CE" w:rsidP="00FE01CE">
      <w:r>
        <w:t xml:space="preserve">When objectives are genuinely shared, the efforts of other partners should be monitored as well.  </w:t>
      </w:r>
    </w:p>
    <w:p w:rsidR="008763FC" w:rsidRDefault="008763FC" w:rsidP="008763FC">
      <w:pPr>
        <w:pStyle w:val="NoSpacing"/>
        <w:spacing w:after="160" w:line="240" w:lineRule="auto"/>
      </w:pPr>
    </w:p>
    <w:p w:rsidR="008763FC" w:rsidRDefault="008763FC" w:rsidP="008763FC">
      <w:pPr>
        <w:sectPr w:rsidR="008763FC" w:rsidSect="005E782D">
          <w:headerReference w:type="default" r:id="rId37"/>
          <w:type w:val="continuous"/>
          <w:pgSz w:w="11906" w:h="16838"/>
          <w:pgMar w:top="851" w:right="851" w:bottom="851" w:left="851" w:header="510" w:footer="510" w:gutter="0"/>
          <w:cols w:space="708"/>
          <w:docGrid w:linePitch="360"/>
        </w:sectPr>
      </w:pPr>
    </w:p>
    <w:p w:rsidR="008763FC" w:rsidRDefault="008763FC" w:rsidP="008763FC">
      <w:pPr>
        <w:spacing w:line="259" w:lineRule="auto"/>
      </w:pPr>
    </w:p>
    <w:bookmarkStart w:id="26" w:name="_Toc532917245"/>
    <w:p w:rsidR="008763FC" w:rsidRDefault="00A53B6E" w:rsidP="008763FC">
      <w:pPr>
        <w:pStyle w:val="ChapterHead"/>
        <w:framePr w:wrap="around" w:hAnchor="page" w:x="826" w:y="916"/>
      </w:pPr>
      <w:sdt>
        <w:sdtPr>
          <w:rPr>
            <w:rFonts w:ascii="Franklin Gothic Book" w:hAnsi="Franklin Gothic Book"/>
            <w:caps w:val="0"/>
            <w:noProof/>
            <w:spacing w:val="0"/>
            <w:sz w:val="44"/>
          </w:rPr>
          <w:id w:val="-2106711130"/>
          <w:placeholder>
            <w:docPart w:val="2B8DC5938AEA4435983CFB4ED61F36AE"/>
          </w:placeholder>
          <w:text/>
        </w:sdtPr>
        <w:sdtEndPr/>
        <w:sdtContent>
          <w:r w:rsidR="00FE01CE" w:rsidRPr="00FE01CE">
            <w:rPr>
              <w:rFonts w:ascii="Franklin Gothic Book" w:hAnsi="Franklin Gothic Book"/>
              <w:caps w:val="0"/>
              <w:noProof/>
              <w:spacing w:val="0"/>
              <w:sz w:val="44"/>
            </w:rPr>
            <w:t>CASE STUDY EIGHT                                                         Indonesi</w:t>
          </w:r>
          <w:r w:rsidR="00FE01CE">
            <w:rPr>
              <w:rFonts w:ascii="Franklin Gothic Book" w:hAnsi="Franklin Gothic Book"/>
              <w:caps w:val="0"/>
              <w:noProof/>
              <w:spacing w:val="0"/>
              <w:sz w:val="44"/>
            </w:rPr>
            <w:t>a Governance for Growth (KOMPAK</w:t>
          </w:r>
          <w:r w:rsidR="00174690">
            <w:rPr>
              <w:rFonts w:ascii="Franklin Gothic Book" w:hAnsi="Franklin Gothic Book"/>
              <w:caps w:val="0"/>
              <w:noProof/>
              <w:spacing w:val="0"/>
              <w:sz w:val="44"/>
            </w:rPr>
            <w:t>)</w:t>
          </w:r>
        </w:sdtContent>
      </w:sdt>
      <w:bookmarkEnd w:id="26"/>
    </w:p>
    <w:p w:rsidR="008763FC" w:rsidRDefault="008763FC" w:rsidP="008763FC">
      <w:pPr>
        <w:sectPr w:rsidR="008763FC" w:rsidSect="004F55B3">
          <w:headerReference w:type="default" r:id="rId38"/>
          <w:pgSz w:w="11906" w:h="16838"/>
          <w:pgMar w:top="851" w:right="851" w:bottom="851" w:left="851" w:header="510" w:footer="510" w:gutter="0"/>
          <w:cols w:space="708"/>
          <w:docGrid w:linePitch="360"/>
        </w:sectPr>
      </w:pPr>
    </w:p>
    <w:p w:rsidR="008763FC" w:rsidRDefault="009E107E" w:rsidP="008763FC">
      <w:pPr>
        <w:pStyle w:val="Heading1"/>
      </w:pPr>
      <w:bookmarkStart w:id="27" w:name="_Toc532915026"/>
      <w:bookmarkStart w:id="28" w:name="_Toc532917246"/>
      <w:r>
        <w:rPr>
          <w:noProof/>
          <w:lang w:eastAsia="en-AU"/>
        </w:rPr>
        <w:drawing>
          <wp:anchor distT="0" distB="0" distL="114300" distR="114300" simplePos="0" relativeHeight="251679744" behindDoc="1" locked="0" layoutInCell="1" allowOverlap="1">
            <wp:simplePos x="0" y="0"/>
            <wp:positionH relativeFrom="margin">
              <wp:align>right</wp:align>
            </wp:positionH>
            <wp:positionV relativeFrom="paragraph">
              <wp:posOffset>5080</wp:posOffset>
            </wp:positionV>
            <wp:extent cx="2447925" cy="2524125"/>
            <wp:effectExtent l="0" t="0" r="9525" b="9525"/>
            <wp:wrapTight wrapText="bothSides">
              <wp:wrapPolygon edited="0">
                <wp:start x="0" y="0"/>
                <wp:lineTo x="0" y="21518"/>
                <wp:lineTo x="21516" y="21518"/>
                <wp:lineTo x="21516" y="0"/>
                <wp:lineTo x="0" y="0"/>
              </wp:wrapPolygon>
            </wp:wrapTight>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447925" cy="2524125"/>
                    </a:xfrm>
                    <a:prstGeom prst="rect">
                      <a:avLst/>
                    </a:prstGeom>
                  </pic:spPr>
                </pic:pic>
              </a:graphicData>
            </a:graphic>
          </wp:anchor>
        </w:drawing>
      </w:r>
      <w:r w:rsidR="008763FC" w:rsidRPr="0099762D">
        <w:t>What is distinctive about this case?</w:t>
      </w:r>
      <w:bookmarkEnd w:id="27"/>
      <w:bookmarkEnd w:id="28"/>
      <w:r w:rsidR="008763FC" w:rsidRPr="0099762D">
        <w:rPr>
          <w:rFonts w:ascii="Franklin Gothic Book" w:hAnsi="Franklin Gothic Book" w:cstheme="minorBidi"/>
          <w:b w:val="0"/>
          <w:noProof/>
          <w:color w:val="FFFFFF" w:themeColor="background1"/>
          <w:sz w:val="44"/>
          <w:lang w:eastAsia="en-AU"/>
        </w:rPr>
        <w:t xml:space="preserve"> </w:t>
      </w:r>
    </w:p>
    <w:p w:rsidR="00FE01CE" w:rsidRDefault="00FE01CE" w:rsidP="00F033F9">
      <w:pPr>
        <w:pStyle w:val="ListParagraph"/>
        <w:numPr>
          <w:ilvl w:val="0"/>
          <w:numId w:val="12"/>
        </w:numPr>
      </w:pPr>
      <w:r>
        <w:t>Design and implement model</w:t>
      </w:r>
      <w:r w:rsidR="002E6788">
        <w:t>.</w:t>
      </w:r>
      <w:r w:rsidR="009E107E" w:rsidRPr="009E107E">
        <w:rPr>
          <w:noProof/>
          <w:lang w:eastAsia="en-AU"/>
        </w:rPr>
        <w:t xml:space="preserve"> </w:t>
      </w:r>
    </w:p>
    <w:p w:rsidR="008763FC" w:rsidRDefault="00FE01CE" w:rsidP="00F033F9">
      <w:pPr>
        <w:pStyle w:val="ListParagraph"/>
        <w:numPr>
          <w:ilvl w:val="0"/>
          <w:numId w:val="12"/>
        </w:numPr>
      </w:pPr>
      <w:r>
        <w:t>Facility (development focused)</w:t>
      </w:r>
      <w:r w:rsidR="002E6788">
        <w:t>.</w:t>
      </w:r>
    </w:p>
    <w:p w:rsidR="009E107E" w:rsidRDefault="009E107E" w:rsidP="009E107E">
      <w:pPr>
        <w:pStyle w:val="ListParagraph"/>
        <w:ind w:left="360"/>
      </w:pPr>
    </w:p>
    <w:p w:rsidR="008763FC" w:rsidRPr="00D7637F" w:rsidRDefault="008763FC" w:rsidP="008763FC">
      <w:pPr>
        <w:pStyle w:val="HEADING1before"/>
      </w:pPr>
      <w:r w:rsidRPr="0099762D">
        <w:t>Development of the monitoring system</w:t>
      </w:r>
    </w:p>
    <w:p w:rsidR="00FE01CE" w:rsidRDefault="00FE01CE" w:rsidP="00FE01CE">
      <w:r>
        <w:t xml:space="preserve">KOMPAK is a good example of the work required to build a sound monitoring system for a complex investment, and to ensure that it serves the broader performance system around it. </w:t>
      </w:r>
    </w:p>
    <w:p w:rsidR="00FE01CE" w:rsidRDefault="00FE01CE" w:rsidP="00FE01CE">
      <w:r>
        <w:t xml:space="preserve">At the three-year mark, it has the components of a monitoring system in place, and the system is being fine-tuned. Around 3% of the program budget has been committed to monitoring, with one fulltime M&amp;E adviser and 8 staff working at the provincial level, primarily with government. </w:t>
      </w:r>
    </w:p>
    <w:p w:rsidR="00FE01CE" w:rsidRDefault="00FE01CE" w:rsidP="00FE01CE">
      <w:r>
        <w:t xml:space="preserve">KOMPAK is a design and implement facility. This means that design work has been done iteratively during inception and implementation. This first three years has seen KOMPAK operationalised, and 10 pilot interventions designed and commenced collaboratively with the Government of Indonesia and other partners. KOMPAK has wrestled with establishing a monitoring system for what is a diverse portfolio of interventions. </w:t>
      </w:r>
    </w:p>
    <w:p w:rsidR="00FE01CE" w:rsidRDefault="00FE01CE" w:rsidP="00FE01CE">
      <w:r>
        <w:t>The basis of the monitoring system was formed in 2015 with the development of a theory of change. A program logic model and performance framework that cascaded from the goal to interventions were developed in 2016. KOMPAK defined three levels of indicators:</w:t>
      </w:r>
    </w:p>
    <w:p w:rsidR="00FE01CE" w:rsidRDefault="00FE01CE" w:rsidP="00F033F9">
      <w:pPr>
        <w:pStyle w:val="ListParagraph"/>
        <w:numPr>
          <w:ilvl w:val="0"/>
          <w:numId w:val="14"/>
        </w:numPr>
      </w:pPr>
      <w:r>
        <w:t xml:space="preserve">Level 1 indicators align with the development outcomes to which KOMPAK can reasonably be held  accountable for achieving; </w:t>
      </w:r>
    </w:p>
    <w:p w:rsidR="00FE01CE" w:rsidRDefault="00FE01CE" w:rsidP="00F033F9">
      <w:pPr>
        <w:pStyle w:val="ListParagraph"/>
        <w:numPr>
          <w:ilvl w:val="0"/>
          <w:numId w:val="14"/>
        </w:numPr>
      </w:pPr>
      <w:r>
        <w:t xml:space="preserve">Level 2 indicators at the Intermediate Outcome levels measure progress towards the changes KOMPAK expects to achieve throughout its life; and </w:t>
      </w:r>
    </w:p>
    <w:p w:rsidR="00FE01CE" w:rsidRDefault="00FE01CE" w:rsidP="00F033F9">
      <w:pPr>
        <w:pStyle w:val="ListParagraph"/>
        <w:numPr>
          <w:ilvl w:val="0"/>
          <w:numId w:val="14"/>
        </w:numPr>
      </w:pPr>
      <w:r>
        <w:t xml:space="preserve">Level 3 indicators at the Project/Activity levels measure progress towards the Project level outputs contributing to the Intermediate Outcomes. </w:t>
      </w:r>
    </w:p>
    <w:p w:rsidR="009E107E" w:rsidRDefault="009E107E" w:rsidP="00FE01CE"/>
    <w:p w:rsidR="009E107E" w:rsidRDefault="009E107E" w:rsidP="00FE01CE"/>
    <w:p w:rsidR="009E107E" w:rsidRDefault="009E107E" w:rsidP="00FE01CE"/>
    <w:p w:rsidR="009E107E" w:rsidRDefault="009E107E" w:rsidP="00FE01CE"/>
    <w:p w:rsidR="009E107E" w:rsidRDefault="009E107E" w:rsidP="00FE01CE"/>
    <w:p w:rsidR="009E107E" w:rsidRDefault="009E107E" w:rsidP="00FE01CE"/>
    <w:p w:rsidR="009E107E" w:rsidRDefault="009E107E" w:rsidP="00FE01CE"/>
    <w:p w:rsidR="009E107E" w:rsidRDefault="009E107E" w:rsidP="00FE01CE"/>
    <w:p w:rsidR="009E107E" w:rsidRDefault="009E107E" w:rsidP="00FE01CE"/>
    <w:p w:rsidR="009E107E" w:rsidRDefault="009E107E" w:rsidP="00FE01CE"/>
    <w:p w:rsidR="009E107E" w:rsidRDefault="00174690" w:rsidP="00FE01CE">
      <w:r>
        <w:rPr>
          <w:noProof/>
          <w:lang w:eastAsia="en-AU"/>
        </w:rPr>
        <mc:AlternateContent>
          <mc:Choice Requires="wps">
            <w:drawing>
              <wp:anchor distT="0" distB="0" distL="114300" distR="114300" simplePos="0" relativeHeight="251681792" behindDoc="1" locked="0" layoutInCell="1" allowOverlap="1" wp14:anchorId="52BA858E" wp14:editId="58A28A53">
                <wp:simplePos x="0" y="0"/>
                <wp:positionH relativeFrom="margin">
                  <wp:posOffset>4022090</wp:posOffset>
                </wp:positionH>
                <wp:positionV relativeFrom="paragraph">
                  <wp:posOffset>260985</wp:posOffset>
                </wp:positionV>
                <wp:extent cx="2457450" cy="6377940"/>
                <wp:effectExtent l="0" t="0" r="0" b="3810"/>
                <wp:wrapTight wrapText="bothSides">
                  <wp:wrapPolygon edited="0">
                    <wp:start x="0" y="0"/>
                    <wp:lineTo x="0" y="21548"/>
                    <wp:lineTo x="21433" y="21548"/>
                    <wp:lineTo x="21433" y="0"/>
                    <wp:lineTo x="0" y="0"/>
                  </wp:wrapPolygon>
                </wp:wrapTight>
                <wp:docPr id="5" name="Rectangle 321"/>
                <wp:cNvGraphicFramePr/>
                <a:graphic xmlns:a="http://schemas.openxmlformats.org/drawingml/2006/main">
                  <a:graphicData uri="http://schemas.microsoft.com/office/word/2010/wordprocessingShape">
                    <wps:wsp>
                      <wps:cNvSpPr/>
                      <wps:spPr>
                        <a:xfrm>
                          <a:off x="0" y="0"/>
                          <a:ext cx="2457450" cy="6377940"/>
                        </a:xfrm>
                        <a:prstGeom prst="rect">
                          <a:avLst/>
                        </a:prstGeom>
                        <a:solidFill>
                          <a:srgbClr val="ECEC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9E107E" w:rsidRDefault="00FC0F46" w:rsidP="009E107E">
                            <w:pPr>
                              <w:rPr>
                                <w:rFonts w:ascii="Franklin Gothic Book" w:hAnsi="Franklin Gothic Book"/>
                                <w:color w:val="005C66" w:themeColor="accent3" w:themeShade="BF"/>
                                <w:sz w:val="20"/>
                              </w:rPr>
                            </w:pPr>
                            <w:r w:rsidRPr="009E107E">
                              <w:rPr>
                                <w:rFonts w:ascii="Franklin Gothic Book" w:hAnsi="Franklin Gothic Book"/>
                                <w:color w:val="005C66" w:themeColor="accent3" w:themeShade="BF"/>
                                <w:sz w:val="20"/>
                              </w:rPr>
                              <w:t>Development points for the monitoring system (including AQC scores)</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2015</w:t>
                            </w:r>
                          </w:p>
                          <w:p w:rsidR="00FC0F46"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Foundational activities (objectives, governance, systems, baseline data collection, tools). Theory of Change developed.</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2016</w:t>
                            </w:r>
                          </w:p>
                          <w:p w:rsidR="00FC0F46"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2016</w:t>
                            </w:r>
                          </w:p>
                          <w:p w:rsidR="00FC0F46"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Transition into implementation, 10 pilot interventions underway. Cascading performance framework developed.</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November 2016</w:t>
                            </w:r>
                          </w:p>
                          <w:p w:rsidR="00FC0F46"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Independent review of poverty and social development programs</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2017</w:t>
                            </w:r>
                          </w:p>
                          <w:p w:rsidR="00FC0F46"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2017</w:t>
                            </w:r>
                          </w:p>
                          <w:p w:rsidR="00FC0F46" w:rsidRPr="00535599"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DFAT</w:t>
                            </w:r>
                            <w:r w:rsidRPr="00535599">
                              <w:rPr>
                                <w:rFonts w:ascii="Franklin Gothic Book" w:hAnsi="Franklin Gothic Book"/>
                                <w:color w:val="2F1503"/>
                                <w:sz w:val="20"/>
                                <w:szCs w:val="18"/>
                              </w:rPr>
                              <w:t xml:space="preserve"> conducted M&amp;E assessments in KOMPA</w:t>
                            </w:r>
                            <w:r>
                              <w:rPr>
                                <w:rFonts w:ascii="Franklin Gothic Book" w:hAnsi="Franklin Gothic Book"/>
                                <w:color w:val="2F1503"/>
                                <w:sz w:val="20"/>
                                <w:szCs w:val="18"/>
                              </w:rPr>
                              <w:t>K targeted areas, including</w:t>
                            </w:r>
                            <w:r w:rsidRPr="00535599">
                              <w:rPr>
                                <w:rFonts w:ascii="Franklin Gothic Book" w:hAnsi="Franklin Gothic Book"/>
                                <w:color w:val="2F1503"/>
                                <w:sz w:val="20"/>
                                <w:szCs w:val="18"/>
                              </w:rPr>
                              <w:t xml:space="preserve"> discussion</w:t>
                            </w:r>
                            <w:r>
                              <w:rPr>
                                <w:rFonts w:ascii="Franklin Gothic Book" w:hAnsi="Franklin Gothic Book"/>
                                <w:color w:val="2F1503"/>
                                <w:sz w:val="20"/>
                                <w:szCs w:val="18"/>
                              </w:rPr>
                              <w:t xml:space="preserve"> with</w:t>
                            </w:r>
                            <w:r w:rsidRPr="00535599">
                              <w:rPr>
                                <w:rFonts w:ascii="Franklin Gothic Book" w:hAnsi="Franklin Gothic Book"/>
                                <w:color w:val="2F1503"/>
                                <w:sz w:val="20"/>
                                <w:szCs w:val="18"/>
                              </w:rPr>
                              <w:t xml:space="preserve"> local stakeholders</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December 2017</w:t>
                            </w:r>
                          </w:p>
                          <w:p w:rsidR="00FC0F46" w:rsidRPr="009E1367"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 xml:space="preserve">Mid Term Review completed. Recommends theory of change and performance framework consolidated, and monitoring tools reviewed.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A858E" id="Rectangle 321" o:spid="_x0000_s1098" style="position:absolute;margin-left:316.7pt;margin-top:20.55pt;width:193.5pt;height:502.2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" fillcolor="#ececec" stroked="f" strokeweight="1pt">
                <v:textbox>
                  <w:txbxContent>
                    <w:p w:rsidR="00FC0F46" w:rsidRPr="009E107E" w:rsidRDefault="00FC0F46" w:rsidP="009E107E">
                      <w:pPr>
                        <w:rPr>
                          <w:rFonts w:ascii="Franklin Gothic Book" w:hAnsi="Franklin Gothic Book"/>
                          <w:color w:val="005C66" w:themeColor="accent3" w:themeShade="BF"/>
                          <w:sz w:val="20"/>
                        </w:rPr>
                      </w:pPr>
                      <w:r w:rsidRPr="009E107E">
                        <w:rPr>
                          <w:rFonts w:ascii="Franklin Gothic Book" w:hAnsi="Franklin Gothic Book"/>
                          <w:color w:val="005C66" w:themeColor="accent3" w:themeShade="BF"/>
                          <w:sz w:val="20"/>
                        </w:rPr>
                        <w:t>Development points for the monitoring system (including AQC scores)</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2015</w:t>
                      </w:r>
                    </w:p>
                    <w:p w:rsidR="00FC0F46"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Foundational activities (objectives, governance, systems, baseline data collection, tools). Theory of Change developed.</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2016</w:t>
                      </w:r>
                    </w:p>
                    <w:p w:rsidR="00FC0F46"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2016</w:t>
                      </w:r>
                    </w:p>
                    <w:p w:rsidR="00FC0F46"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Transition into implementation, 10 pilot interventions underway. Cascading performance framework developed.</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November 2016</w:t>
                      </w:r>
                    </w:p>
                    <w:p w:rsidR="00FC0F46"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Independent review of poverty and social development programs</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2017</w:t>
                      </w:r>
                    </w:p>
                    <w:p w:rsidR="00FC0F46"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AQC M&amp;E rating: 4</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2017</w:t>
                      </w:r>
                    </w:p>
                    <w:p w:rsidR="00FC0F46" w:rsidRPr="00535599"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DFAT</w:t>
                      </w:r>
                      <w:r w:rsidRPr="00535599">
                        <w:rPr>
                          <w:rFonts w:ascii="Franklin Gothic Book" w:hAnsi="Franklin Gothic Book"/>
                          <w:color w:val="2F1503"/>
                          <w:sz w:val="20"/>
                          <w:szCs w:val="18"/>
                        </w:rPr>
                        <w:t xml:space="preserve"> conducted M&amp;E assessments in KOMPA</w:t>
                      </w:r>
                      <w:r>
                        <w:rPr>
                          <w:rFonts w:ascii="Franklin Gothic Book" w:hAnsi="Franklin Gothic Book"/>
                          <w:color w:val="2F1503"/>
                          <w:sz w:val="20"/>
                          <w:szCs w:val="18"/>
                        </w:rPr>
                        <w:t>K targeted areas, including</w:t>
                      </w:r>
                      <w:r w:rsidRPr="00535599">
                        <w:rPr>
                          <w:rFonts w:ascii="Franklin Gothic Book" w:hAnsi="Franklin Gothic Book"/>
                          <w:color w:val="2F1503"/>
                          <w:sz w:val="20"/>
                          <w:szCs w:val="18"/>
                        </w:rPr>
                        <w:t xml:space="preserve"> discussion</w:t>
                      </w:r>
                      <w:r>
                        <w:rPr>
                          <w:rFonts w:ascii="Franklin Gothic Book" w:hAnsi="Franklin Gothic Book"/>
                          <w:color w:val="2F1503"/>
                          <w:sz w:val="20"/>
                          <w:szCs w:val="18"/>
                        </w:rPr>
                        <w:t xml:space="preserve"> with</w:t>
                      </w:r>
                      <w:r w:rsidRPr="00535599">
                        <w:rPr>
                          <w:rFonts w:ascii="Franklin Gothic Book" w:hAnsi="Franklin Gothic Book"/>
                          <w:color w:val="2F1503"/>
                          <w:sz w:val="20"/>
                          <w:szCs w:val="18"/>
                        </w:rPr>
                        <w:t xml:space="preserve"> local stakeholders</w:t>
                      </w:r>
                    </w:p>
                    <w:p w:rsidR="00FC0F46" w:rsidRDefault="00FC0F46" w:rsidP="009E107E">
                      <w:pPr>
                        <w:spacing w:before="240" w:after="60"/>
                        <w:ind w:left="672"/>
                        <w:rPr>
                          <w:rFonts w:ascii="Franklin Gothic Book" w:hAnsi="Franklin Gothic Book"/>
                          <w:color w:val="ED680F"/>
                          <w:sz w:val="28"/>
                        </w:rPr>
                      </w:pPr>
                      <w:r>
                        <w:rPr>
                          <w:rFonts w:ascii="Franklin Gothic Book" w:hAnsi="Franklin Gothic Book"/>
                          <w:color w:val="ED680F"/>
                          <w:sz w:val="28"/>
                        </w:rPr>
                        <w:t>December 2017</w:t>
                      </w:r>
                    </w:p>
                    <w:p w:rsidR="00FC0F46" w:rsidRPr="009E1367" w:rsidRDefault="00FC0F46" w:rsidP="009E107E">
                      <w:pPr>
                        <w:ind w:left="672"/>
                        <w:rPr>
                          <w:rFonts w:ascii="Franklin Gothic Book" w:hAnsi="Franklin Gothic Book"/>
                          <w:color w:val="2F1503"/>
                          <w:sz w:val="20"/>
                          <w:szCs w:val="18"/>
                        </w:rPr>
                      </w:pPr>
                      <w:r>
                        <w:rPr>
                          <w:rFonts w:ascii="Franklin Gothic Book" w:hAnsi="Franklin Gothic Book"/>
                          <w:color w:val="2F1503"/>
                          <w:sz w:val="20"/>
                          <w:szCs w:val="18"/>
                        </w:rPr>
                        <w:t xml:space="preserve">Mid Term Review completed. Recommends theory of change and performance framework consolidated, and monitoring tools reviewed. </w:t>
                      </w:r>
                    </w:p>
                  </w:txbxContent>
                </v:textbox>
                <w10:wrap type="tight" anchorx="margin"/>
              </v:rect>
            </w:pict>
          </mc:Fallback>
        </mc:AlternateContent>
      </w:r>
    </w:p>
    <w:p w:rsidR="00FE01CE" w:rsidRDefault="009E107E" w:rsidP="00FE01CE">
      <w:r>
        <w:rPr>
          <w:rFonts w:ascii="Franklin Gothic Book" w:hAnsi="Franklin Gothic Book"/>
          <w:noProof/>
          <w:color w:val="104B87"/>
          <w:sz w:val="18"/>
          <w:lang w:eastAsia="en-AU"/>
        </w:rPr>
        <mc:AlternateContent>
          <mc:Choice Requires="wpg">
            <w:drawing>
              <wp:anchor distT="0" distB="0" distL="114300" distR="114300" simplePos="0" relativeHeight="251683840" behindDoc="0" locked="0" layoutInCell="1" allowOverlap="1" wp14:anchorId="0BBA1EC5" wp14:editId="7E3B1DB1">
                <wp:simplePos x="0" y="0"/>
                <wp:positionH relativeFrom="column">
                  <wp:posOffset>4152900</wp:posOffset>
                </wp:positionH>
                <wp:positionV relativeFrom="paragraph">
                  <wp:posOffset>455930</wp:posOffset>
                </wp:positionV>
                <wp:extent cx="290830" cy="5718810"/>
                <wp:effectExtent l="0" t="0" r="0" b="0"/>
                <wp:wrapNone/>
                <wp:docPr id="320" name="Group 320"/>
                <wp:cNvGraphicFramePr/>
                <a:graphic xmlns:a="http://schemas.openxmlformats.org/drawingml/2006/main">
                  <a:graphicData uri="http://schemas.microsoft.com/office/word/2010/wordprocessingGroup">
                    <wpg:wgp>
                      <wpg:cNvGrpSpPr/>
                      <wpg:grpSpPr>
                        <a:xfrm>
                          <a:off x="0" y="0"/>
                          <a:ext cx="290830" cy="5718810"/>
                          <a:chOff x="151765" y="543560"/>
                          <a:chExt cx="290830" cy="5718810"/>
                        </a:xfrm>
                      </wpg:grpSpPr>
                      <wps:wsp>
                        <wps:cNvPr id="322" name="Arrow: Chevron 5"/>
                        <wps:cNvSpPr/>
                        <wps:spPr>
                          <a:xfrm rot="5400000">
                            <a:off x="-9525" y="704850"/>
                            <a:ext cx="613410" cy="290830"/>
                          </a:xfrm>
                          <a:prstGeom prst="chevron">
                            <a:avLst>
                              <a:gd name="adj" fmla="val 22775"/>
                            </a:avLst>
                          </a:prstGeom>
                          <a:solidFill>
                            <a:srgbClr val="ED7D31">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9E107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23" name="Arrow: Chevron 6"/>
                        <wps:cNvSpPr/>
                        <wps:spPr>
                          <a:xfrm rot="5400000">
                            <a:off x="-9525" y="134302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9E107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24" name="Arrow: Chevron 7"/>
                        <wps:cNvSpPr/>
                        <wps:spPr>
                          <a:xfrm rot="5400000">
                            <a:off x="-9525" y="198120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9E107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25" name="Arrow: Chevron 8"/>
                        <wps:cNvSpPr/>
                        <wps:spPr>
                          <a:xfrm rot="5400000">
                            <a:off x="-9525" y="261937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9E107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26" name="Arrow: Chevron 11"/>
                        <wps:cNvSpPr/>
                        <wps:spPr>
                          <a:xfrm rot="5400000">
                            <a:off x="-9525" y="389572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9E107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27" name="Arrow: Chevron 12"/>
                        <wps:cNvSpPr/>
                        <wps:spPr>
                          <a:xfrm rot="5400000">
                            <a:off x="-9525" y="325755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9E107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28" name="Arrow: Chevron 13"/>
                        <wps:cNvSpPr/>
                        <wps:spPr>
                          <a:xfrm rot="5400000">
                            <a:off x="-9525" y="453390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9E107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29" name="Arrow: Chevron 14"/>
                        <wps:cNvSpPr/>
                        <wps:spPr>
                          <a:xfrm rot="5400000">
                            <a:off x="-9525" y="5172075"/>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9E107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s:wsp>
                        <wps:cNvPr id="330" name="Arrow: Chevron 17"/>
                        <wps:cNvSpPr/>
                        <wps:spPr>
                          <a:xfrm rot="5400000">
                            <a:off x="-9525" y="5810250"/>
                            <a:ext cx="613410" cy="290830"/>
                          </a:xfrm>
                          <a:prstGeom prst="chevron">
                            <a:avLst>
                              <a:gd name="adj" fmla="val 22775"/>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F46" w:rsidRPr="00F2757A" w:rsidRDefault="00FC0F46" w:rsidP="009E107E">
                              <w:pPr>
                                <w:jc w:val="center"/>
                                <w:rPr>
                                  <w:color w:val="000000"/>
                                  <w14:textFill>
                                    <w14:solidFill>
                                      <w14:srgbClr w14:val="000000">
                                        <w14:alpha w14:val="50000"/>
                                      </w14:srgbClr>
                                    </w14:solidFill>
                                  </w14:textFill>
                                </w:rPr>
                              </w:pPr>
                            </w:p>
                          </w:txbxContent>
                        </wps:txbx>
                        <wps:bodyPr rot="0" spcFirstLastPara="0" vertOverflow="overflow" horzOverflow="overflow" vert="vert270"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BA1EC5" id="Group 320" o:spid="_x0000_s1099" style="position:absolute;margin-left:327pt;margin-top:35.9pt;width:22.9pt;height:450.3pt;z-index:251683840;mso-width-relative:margin;mso-height-relative:margin" coordorigin="1517,5435" coordsize="2908,5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">
                <v:shape id="Arrow: Chevron 5" o:spid="_x0000_s1100" type="#_x0000_t55" style="position:absolute;left:-96;top:7048;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" adj="19268" fillcolor="#ed7d31" stroked="f" strokeweight="1pt">
                  <v:fill opacity="45746f"/>
                  <v:textbox style="layout-flow:vertical;mso-layout-flow-alt:bottom-to-top" inset="1mm,1mm,1mm,1mm">
                    <w:txbxContent>
                      <w:p w:rsidR="00FC0F46" w:rsidRPr="00F2757A" w:rsidRDefault="00FC0F46" w:rsidP="009E107E">
                        <w:pPr>
                          <w:jc w:val="center"/>
                          <w:rPr>
                            <w:color w:val="000000"/>
                            <w14:textFill>
                              <w14:solidFill>
                                <w14:srgbClr w14:val="000000">
                                  <w14:alpha w14:val="50000"/>
                                </w14:srgbClr>
                              </w14:solidFill>
                            </w14:textFill>
                          </w:rPr>
                        </w:pPr>
                      </w:p>
                    </w:txbxContent>
                  </v:textbox>
                </v:shape>
                <v:shape id="Arrow: Chevron 6" o:spid="_x0000_s1101" type="#_x0000_t55" style="position:absolute;left:-96;top:13430;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9E107E">
                        <w:pPr>
                          <w:jc w:val="center"/>
                          <w:rPr>
                            <w:color w:val="000000"/>
                            <w14:textFill>
                              <w14:solidFill>
                                <w14:srgbClr w14:val="000000">
                                  <w14:alpha w14:val="50000"/>
                                </w14:srgbClr>
                              </w14:solidFill>
                            </w14:textFill>
                          </w:rPr>
                        </w:pPr>
                      </w:p>
                    </w:txbxContent>
                  </v:textbox>
                </v:shape>
                <v:shape id="Arrow: Chevron 7" o:spid="_x0000_s1102" type="#_x0000_t55" style="position:absolute;left:-96;top:19812;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" adj="19268" fillcolor="#b5582d [3205]" stroked="f" strokeweight="1pt">
                  <v:fill opacity="46003f"/>
                  <v:textbox style="layout-flow:vertical;mso-layout-flow-alt:bottom-to-top" inset="1mm,1mm,1mm,1mm">
                    <w:txbxContent>
                      <w:p w:rsidR="00FC0F46" w:rsidRPr="00F2757A" w:rsidRDefault="00FC0F46" w:rsidP="009E107E">
                        <w:pPr>
                          <w:jc w:val="center"/>
                          <w:rPr>
                            <w:color w:val="000000"/>
                            <w14:textFill>
                              <w14:solidFill>
                                <w14:srgbClr w14:val="000000">
                                  <w14:alpha w14:val="50000"/>
                                </w14:srgbClr>
                              </w14:solidFill>
                            </w14:textFill>
                          </w:rPr>
                        </w:pPr>
                      </w:p>
                    </w:txbxContent>
                  </v:textbox>
                </v:shape>
                <v:shape id="Arrow: Chevron 8" o:spid="_x0000_s1103" type="#_x0000_t55" style="position:absolute;left:-96;top:26193;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9E107E">
                        <w:pPr>
                          <w:jc w:val="center"/>
                          <w:rPr>
                            <w:color w:val="000000"/>
                            <w14:textFill>
                              <w14:solidFill>
                                <w14:srgbClr w14:val="000000">
                                  <w14:alpha w14:val="50000"/>
                                </w14:srgbClr>
                              </w14:solidFill>
                            </w14:textFill>
                          </w:rPr>
                        </w:pPr>
                      </w:p>
                    </w:txbxContent>
                  </v:textbox>
                </v:shape>
                <v:shape id="Arrow: Chevron 11" o:spid="_x0000_s1104" type="#_x0000_t55" style="position:absolute;left:-96;top:38957;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9E107E">
                        <w:pPr>
                          <w:jc w:val="center"/>
                          <w:rPr>
                            <w:color w:val="000000"/>
                            <w14:textFill>
                              <w14:solidFill>
                                <w14:srgbClr w14:val="000000">
                                  <w14:alpha w14:val="50000"/>
                                </w14:srgbClr>
                              </w14:solidFill>
                            </w14:textFill>
                          </w:rPr>
                        </w:pPr>
                      </w:p>
                    </w:txbxContent>
                  </v:textbox>
                </v:shape>
                <v:shape id="Arrow: Chevron 12" o:spid="_x0000_s1105" type="#_x0000_t55" style="position:absolute;left:-96;top:32575;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9E107E">
                        <w:pPr>
                          <w:jc w:val="center"/>
                          <w:rPr>
                            <w:color w:val="000000"/>
                            <w14:textFill>
                              <w14:solidFill>
                                <w14:srgbClr w14:val="000000">
                                  <w14:alpha w14:val="50000"/>
                                </w14:srgbClr>
                              </w14:solidFill>
                            </w14:textFill>
                          </w:rPr>
                        </w:pPr>
                      </w:p>
                    </w:txbxContent>
                  </v:textbox>
                </v:shape>
                <v:shape id="Arrow: Chevron 13" o:spid="_x0000_s1106" type="#_x0000_t55" style="position:absolute;left:-96;top:45339;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" adj="19268" fillcolor="#b5582d [3205]" stroked="f" strokeweight="1pt">
                  <v:fill opacity="46003f"/>
                  <v:textbox style="layout-flow:vertical;mso-layout-flow-alt:bottom-to-top" inset="1mm,1mm,1mm,1mm">
                    <w:txbxContent>
                      <w:p w:rsidR="00FC0F46" w:rsidRPr="00F2757A" w:rsidRDefault="00FC0F46" w:rsidP="009E107E">
                        <w:pPr>
                          <w:jc w:val="center"/>
                          <w:rPr>
                            <w:color w:val="000000"/>
                            <w14:textFill>
                              <w14:solidFill>
                                <w14:srgbClr w14:val="000000">
                                  <w14:alpha w14:val="50000"/>
                                </w14:srgbClr>
                              </w14:solidFill>
                            </w14:textFill>
                          </w:rPr>
                        </w:pPr>
                      </w:p>
                    </w:txbxContent>
                  </v:textbox>
                </v:shape>
                <v:shape id="Arrow: Chevron 14" o:spid="_x0000_s1107" type="#_x0000_t55" style="position:absolute;left:-96;top:51720;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" adj="19268" fillcolor="#b5582d [3205]" stroked="f" strokeweight="1pt">
                  <v:fill opacity="46003f"/>
                  <v:textbox style="layout-flow:vertical;mso-layout-flow-alt:bottom-to-top" inset="1mm,1mm,1mm,1mm">
                    <w:txbxContent>
                      <w:p w:rsidR="00FC0F46" w:rsidRPr="00F2757A" w:rsidRDefault="00FC0F46" w:rsidP="009E107E">
                        <w:pPr>
                          <w:jc w:val="center"/>
                          <w:rPr>
                            <w:color w:val="000000"/>
                            <w14:textFill>
                              <w14:solidFill>
                                <w14:srgbClr w14:val="000000">
                                  <w14:alpha w14:val="50000"/>
                                </w14:srgbClr>
                              </w14:solidFill>
                            </w14:textFill>
                          </w:rPr>
                        </w:pPr>
                      </w:p>
                    </w:txbxContent>
                  </v:textbox>
                </v:shape>
                <v:shape id="Arrow: Chevron 17" o:spid="_x0000_s1108" type="#_x0000_t55" style="position:absolute;left:-96;top:58102;width:6134;height:29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" adj="19268" fillcolor="#b5582d [3205]" stroked="f" strokeweight="1pt">
                  <v:fill opacity="46003f"/>
                  <v:textbox style="layout-flow:vertical;mso-layout-flow-alt:bottom-to-top" inset="1mm,1mm,1mm,1mm">
                    <w:txbxContent>
                      <w:p w:rsidR="00FC0F46" w:rsidRPr="00F2757A" w:rsidRDefault="00FC0F46" w:rsidP="009E107E">
                        <w:pPr>
                          <w:jc w:val="center"/>
                          <w:rPr>
                            <w:color w:val="000000"/>
                            <w14:textFill>
                              <w14:solidFill>
                                <w14:srgbClr w14:val="000000">
                                  <w14:alpha w14:val="50000"/>
                                </w14:srgbClr>
                              </w14:solidFill>
                            </w14:textFill>
                          </w:rPr>
                        </w:pPr>
                      </w:p>
                    </w:txbxContent>
                  </v:textbox>
                </v:shape>
              </v:group>
            </w:pict>
          </mc:Fallback>
        </mc:AlternateContent>
      </w:r>
      <w:r w:rsidR="00FE01CE">
        <w:t xml:space="preserve">KOMPAK’s monitoring system has been influenced by several review processes during its inception phase. Two AQC rounds, a review by an independent group of consultants, a field-based M&amp;E assessment, and a mid-term review have all been undertaken. This represents more independent scrutiny than is ordinarily the case for DFAT investments during inception, and it has led to monitoring issues being identified. </w:t>
      </w:r>
    </w:p>
    <w:p w:rsidR="00FE01CE" w:rsidRDefault="00FE01CE" w:rsidP="00FE01CE">
      <w:r>
        <w:t xml:space="preserve">The Mid Term Review recommended that KOMPAK revise its program theory and consolidate it into a single, simplified framework, and invest in a more sophisticated Management Information System (MIS). It also proposed improvements to specific monitoring tools. An MTR may identify similar issues for typical investments; the difference is that KOMPAK is still only beginning implementation and is flexible enough to respond. </w:t>
      </w:r>
    </w:p>
    <w:p w:rsidR="008763FC" w:rsidRPr="00D7637F" w:rsidRDefault="008763FC" w:rsidP="008763FC">
      <w:pPr>
        <w:pStyle w:val="HEADING1before"/>
      </w:pPr>
      <w:r>
        <w:t>lESSONS FROM THIS CASE</w:t>
      </w:r>
    </w:p>
    <w:p w:rsidR="009E107E" w:rsidRDefault="009E107E" w:rsidP="009E107E">
      <w:r>
        <w:t xml:space="preserve">It takes time and effort to get the monitoring system right. It is best developed in conjunction with a broader performance/results management system. </w:t>
      </w:r>
    </w:p>
    <w:p w:rsidR="009E107E" w:rsidRDefault="009E107E" w:rsidP="009E107E">
      <w:r>
        <w:t>Points for review and independent advice during development of the monitoring system can be helpful.</w:t>
      </w:r>
    </w:p>
    <w:p w:rsidR="008763FC" w:rsidRDefault="009E107E" w:rsidP="008763FC">
      <w:pPr>
        <w:sectPr w:rsidR="008763FC" w:rsidSect="005E782D">
          <w:headerReference w:type="default" r:id="rId40"/>
          <w:type w:val="continuous"/>
          <w:pgSz w:w="11906" w:h="16838"/>
          <w:pgMar w:top="851" w:right="851" w:bottom="851" w:left="851" w:header="510" w:footer="510" w:gutter="0"/>
          <w:cols w:space="708"/>
          <w:docGrid w:linePitch="360"/>
        </w:sectPr>
      </w:pPr>
      <w:r>
        <w:t>Complex monitoring systems require points of simplicity to hang tog</w:t>
      </w:r>
      <w:r w:rsidR="00F033F9">
        <w:t>e</w:t>
      </w:r>
      <w:r w:rsidR="004E7EA2">
        <w:t>ther and tell a cohesive story</w:t>
      </w:r>
      <w:r w:rsidR="002E6788">
        <w:t>.</w:t>
      </w:r>
    </w:p>
    <w:p w:rsidR="008763FC" w:rsidRDefault="008763FC" w:rsidP="002E6788">
      <w:pPr>
        <w:spacing w:line="259" w:lineRule="auto"/>
      </w:pPr>
    </w:p>
    <w:sectPr w:rsidR="008763FC" w:rsidSect="00BA12E9">
      <w:headerReference w:type="default" r:id="rId41"/>
      <w:pgSz w:w="11906" w:h="16838"/>
      <w:pgMar w:top="851" w:right="851" w:bottom="851"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46" w:rsidRDefault="00FC0F46" w:rsidP="00696BFE">
      <w:pPr>
        <w:spacing w:after="0"/>
      </w:pPr>
      <w:r>
        <w:separator/>
      </w:r>
    </w:p>
  </w:endnote>
  <w:endnote w:type="continuationSeparator" w:id="0">
    <w:p w:rsidR="00FC0F46" w:rsidRDefault="00FC0F46" w:rsidP="00696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
    <w:altName w:val="Arial"/>
    <w:panose1 w:val="00000000000000000000"/>
    <w:charset w:val="00"/>
    <w:family w:val="modern"/>
    <w:notTrueType/>
    <w:pitch w:val="variable"/>
    <w:sig w:usb0="00000001" w:usb1="4000206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B6E" w:rsidRDefault="00A53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Footer"/>
    </w:pPr>
    <w:r>
      <w:rPr>
        <w:b w:val="0"/>
      </w:rPr>
      <w:fldChar w:fldCharType="begin"/>
    </w:r>
    <w:r>
      <w:instrText xml:space="preserve"> PAGE   \* MERGEFORMAT </w:instrText>
    </w:r>
    <w:r>
      <w:rPr>
        <w:b w:val="0"/>
      </w:rPr>
      <w:fldChar w:fldCharType="separate"/>
    </w:r>
    <w:r w:rsidR="00A53B6E" w:rsidRPr="00A53B6E">
      <w:rPr>
        <w:bCs/>
        <w:noProof/>
      </w:rPr>
      <w:t>1</w:t>
    </w:r>
    <w:r>
      <w:rPr>
        <w:b w:val="0"/>
        <w:bCs/>
        <w:noProof/>
      </w:rPr>
      <w:fldChar w:fldCharType="end"/>
    </w:r>
    <w:r>
      <w:rPr>
        <w:b w:val="0"/>
        <w:bCs/>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B6E" w:rsidRDefault="00A53B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Footer"/>
    </w:pPr>
    <w:r w:rsidRPr="009750B8">
      <w:rPr>
        <w:b w:val="0"/>
      </w:rPr>
      <w:fldChar w:fldCharType="begin"/>
    </w:r>
    <w:r w:rsidRPr="009750B8">
      <w:instrText xml:space="preserve"> PAGE   \* MERGEFORMAT </w:instrText>
    </w:r>
    <w:r w:rsidRPr="009750B8">
      <w:rPr>
        <w:b w:val="0"/>
      </w:rPr>
      <w:fldChar w:fldCharType="separate"/>
    </w:r>
    <w:r w:rsidR="00A53B6E" w:rsidRPr="00A53B6E">
      <w:rPr>
        <w:bCs/>
        <w:noProof/>
      </w:rPr>
      <w:t>18</w:t>
    </w:r>
    <w:r w:rsidRPr="009750B8">
      <w:rPr>
        <w:b w:val="0"/>
        <w:bCs/>
        <w:noProof/>
      </w:rPr>
      <w:fldChar w:fldCharType="end"/>
    </w:r>
    <w:r w:rsidRPr="009750B8">
      <w:rPr>
        <w:b w:val="0"/>
        <w:bCs/>
        <w:noProof/>
      </w:rPr>
      <w:t xml:space="preserve">  </w:t>
    </w:r>
    <w:r w:rsidRPr="009750B8">
      <w:rPr>
        <w:b w:val="0"/>
        <w:noProof/>
        <w:szCs w:val="16"/>
      </w:rPr>
      <w:t xml:space="preserve"> | </w:t>
    </w:r>
    <w:r>
      <w:rPr>
        <w:b w:val="0"/>
        <w:bCs/>
        <w:noProof/>
      </w:rPr>
      <w:t>Evaluation of DFAT Investment Level Monitoring Systems – Case Studies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46" w:rsidRPr="00E55D4A" w:rsidRDefault="00FC0F46" w:rsidP="0076181A">
      <w:pPr>
        <w:spacing w:after="0"/>
        <w:rPr>
          <w:color w:val="68716E" w:themeColor="accent5" w:themeShade="80"/>
        </w:rPr>
      </w:pPr>
      <w:r w:rsidRPr="00E55D4A">
        <w:rPr>
          <w:color w:val="68716E" w:themeColor="accent5" w:themeShade="80"/>
        </w:rPr>
        <w:separator/>
      </w:r>
    </w:p>
  </w:footnote>
  <w:footnote w:type="continuationSeparator" w:id="0">
    <w:p w:rsidR="00FC0F46" w:rsidRPr="00FA7104" w:rsidRDefault="00FC0F46" w:rsidP="00FA7104">
      <w:pPr>
        <w:pStyle w:val="Footer"/>
      </w:pPr>
    </w:p>
  </w:footnote>
  <w:footnote w:type="continuationNotice" w:id="1">
    <w:p w:rsidR="00FC0F46" w:rsidRPr="00FA7104" w:rsidRDefault="00FC0F46" w:rsidP="00FA710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B6E" w:rsidRDefault="00A53B6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49376" behindDoc="1" locked="1" layoutInCell="1" allowOverlap="1" wp14:anchorId="3F3198C8" wp14:editId="6CBEFEF4">
          <wp:simplePos x="0" y="0"/>
          <wp:positionH relativeFrom="page">
            <wp:align>left</wp:align>
          </wp:positionH>
          <wp:positionV relativeFrom="page">
            <wp:align>top</wp:align>
          </wp:positionV>
          <wp:extent cx="7560000" cy="2520000"/>
          <wp:effectExtent l="0" t="0" r="0" b="0"/>
          <wp:wrapNone/>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51424" behindDoc="1" locked="1" layoutInCell="1" allowOverlap="1" wp14:anchorId="7647CFB9" wp14:editId="3BF8DA6D">
          <wp:simplePos x="0" y="0"/>
          <wp:positionH relativeFrom="page">
            <wp:align>right</wp:align>
          </wp:positionH>
          <wp:positionV relativeFrom="page">
            <wp:align>bottom</wp:align>
          </wp:positionV>
          <wp:extent cx="6476400" cy="792000"/>
          <wp:effectExtent l="0" t="0" r="0" b="0"/>
          <wp:wrapNone/>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50400" behindDoc="1" locked="1" layoutInCell="1" allowOverlap="1" wp14:anchorId="54E068EE" wp14:editId="40264A6D">
          <wp:simplePos x="0" y="0"/>
          <wp:positionH relativeFrom="page">
            <wp:align>left</wp:align>
          </wp:positionH>
          <wp:positionV relativeFrom="page">
            <wp:align>bottom</wp:align>
          </wp:positionV>
          <wp:extent cx="6228000" cy="792000"/>
          <wp:effectExtent l="0" t="0" r="1905" b="0"/>
          <wp:wrapNone/>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53472" behindDoc="1" locked="1" layoutInCell="1" allowOverlap="1" wp14:anchorId="4CFD4538" wp14:editId="2B555494">
          <wp:simplePos x="0" y="0"/>
          <wp:positionH relativeFrom="page">
            <wp:align>left</wp:align>
          </wp:positionH>
          <wp:positionV relativeFrom="page">
            <wp:align>top</wp:align>
          </wp:positionV>
          <wp:extent cx="7560000" cy="2520000"/>
          <wp:effectExtent l="0" t="0" r="0" b="0"/>
          <wp:wrapNone/>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55520" behindDoc="1" locked="1" layoutInCell="1" allowOverlap="1" wp14:anchorId="039A8670" wp14:editId="5A2433E7">
          <wp:simplePos x="0" y="0"/>
          <wp:positionH relativeFrom="page">
            <wp:align>right</wp:align>
          </wp:positionH>
          <wp:positionV relativeFrom="page">
            <wp:align>bottom</wp:align>
          </wp:positionV>
          <wp:extent cx="6476400" cy="792000"/>
          <wp:effectExtent l="0" t="0" r="0" b="0"/>
          <wp:wrapNone/>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54496" behindDoc="1" locked="1" layoutInCell="1" allowOverlap="1" wp14:anchorId="39E80E1E" wp14:editId="16726FA4">
          <wp:simplePos x="0" y="0"/>
          <wp:positionH relativeFrom="page">
            <wp:align>left</wp:align>
          </wp:positionH>
          <wp:positionV relativeFrom="page">
            <wp:align>bottom</wp:align>
          </wp:positionV>
          <wp:extent cx="6228000" cy="792000"/>
          <wp:effectExtent l="0" t="0" r="1905" b="0"/>
          <wp:wrapNone/>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56544" behindDoc="1" locked="1" layoutInCell="1" allowOverlap="1" wp14:anchorId="3F3198C8" wp14:editId="6CBEFEF4">
          <wp:simplePos x="0" y="0"/>
          <wp:positionH relativeFrom="page">
            <wp:align>left</wp:align>
          </wp:positionH>
          <wp:positionV relativeFrom="page">
            <wp:align>top</wp:align>
          </wp:positionV>
          <wp:extent cx="7560000" cy="2520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58592" behindDoc="1" locked="1" layoutInCell="1" allowOverlap="1" wp14:anchorId="7647CFB9" wp14:editId="3BF8DA6D">
          <wp:simplePos x="0" y="0"/>
          <wp:positionH relativeFrom="page">
            <wp:align>right</wp:align>
          </wp:positionH>
          <wp:positionV relativeFrom="page">
            <wp:align>bottom</wp:align>
          </wp:positionV>
          <wp:extent cx="6476400" cy="792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57568" behindDoc="1" locked="1" layoutInCell="1" allowOverlap="1" wp14:anchorId="54E068EE" wp14:editId="40264A6D">
          <wp:simplePos x="0" y="0"/>
          <wp:positionH relativeFrom="page">
            <wp:align>left</wp:align>
          </wp:positionH>
          <wp:positionV relativeFrom="page">
            <wp:align>bottom</wp:align>
          </wp:positionV>
          <wp:extent cx="6228000" cy="792000"/>
          <wp:effectExtent l="0" t="0" r="190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60640" behindDoc="1" locked="1" layoutInCell="1" allowOverlap="1" wp14:anchorId="4CFD4538" wp14:editId="2B555494">
          <wp:simplePos x="0" y="0"/>
          <wp:positionH relativeFrom="page">
            <wp:align>left</wp:align>
          </wp:positionH>
          <wp:positionV relativeFrom="page">
            <wp:align>top</wp:align>
          </wp:positionV>
          <wp:extent cx="7560000" cy="2520000"/>
          <wp:effectExtent l="0" t="0" r="0" b="0"/>
          <wp:wrapNone/>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62688" behindDoc="1" locked="1" layoutInCell="1" allowOverlap="1" wp14:anchorId="039A8670" wp14:editId="5A2433E7">
          <wp:simplePos x="0" y="0"/>
          <wp:positionH relativeFrom="page">
            <wp:align>right</wp:align>
          </wp:positionH>
          <wp:positionV relativeFrom="page">
            <wp:align>bottom</wp:align>
          </wp:positionV>
          <wp:extent cx="6476400" cy="792000"/>
          <wp:effectExtent l="0" t="0" r="0" b="0"/>
          <wp:wrapNone/>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61664" behindDoc="1" locked="1" layoutInCell="1" allowOverlap="1" wp14:anchorId="39E80E1E" wp14:editId="16726FA4">
          <wp:simplePos x="0" y="0"/>
          <wp:positionH relativeFrom="page">
            <wp:align>left</wp:align>
          </wp:positionH>
          <wp:positionV relativeFrom="page">
            <wp:align>bottom</wp:align>
          </wp:positionV>
          <wp:extent cx="6228000" cy="792000"/>
          <wp:effectExtent l="0" t="0" r="1905" b="0"/>
          <wp:wrapNone/>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67808" behindDoc="1" locked="1" layoutInCell="1" allowOverlap="1" wp14:anchorId="4CFD4538" wp14:editId="2B555494">
          <wp:simplePos x="0" y="0"/>
          <wp:positionH relativeFrom="page">
            <wp:align>left</wp:align>
          </wp:positionH>
          <wp:positionV relativeFrom="page">
            <wp:align>top</wp:align>
          </wp:positionV>
          <wp:extent cx="7560000" cy="2520000"/>
          <wp:effectExtent l="0" t="0" r="0" b="0"/>
          <wp:wrapNone/>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69856" behindDoc="1" locked="1" layoutInCell="1" allowOverlap="1" wp14:anchorId="039A8670" wp14:editId="5A2433E7">
          <wp:simplePos x="0" y="0"/>
          <wp:positionH relativeFrom="page">
            <wp:align>right</wp:align>
          </wp:positionH>
          <wp:positionV relativeFrom="page">
            <wp:align>bottom</wp:align>
          </wp:positionV>
          <wp:extent cx="6476400" cy="792000"/>
          <wp:effectExtent l="0" t="0" r="0" b="0"/>
          <wp:wrapNone/>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68832" behindDoc="1" locked="1" layoutInCell="1" allowOverlap="1" wp14:anchorId="39E80E1E" wp14:editId="16726FA4">
          <wp:simplePos x="0" y="0"/>
          <wp:positionH relativeFrom="page">
            <wp:align>left</wp:align>
          </wp:positionH>
          <wp:positionV relativeFrom="page">
            <wp:align>bottom</wp:align>
          </wp:positionV>
          <wp:extent cx="6228000" cy="792000"/>
          <wp:effectExtent l="0" t="0" r="1905" b="0"/>
          <wp:wrapNone/>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70880" behindDoc="1" locked="1" layoutInCell="1" allowOverlap="1" wp14:anchorId="3F3198C8" wp14:editId="6CBEFEF4">
          <wp:simplePos x="0" y="0"/>
          <wp:positionH relativeFrom="page">
            <wp:align>left</wp:align>
          </wp:positionH>
          <wp:positionV relativeFrom="page">
            <wp:align>top</wp:align>
          </wp:positionV>
          <wp:extent cx="7560000" cy="2520000"/>
          <wp:effectExtent l="0" t="0" r="0" b="0"/>
          <wp:wrapNone/>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72928" behindDoc="1" locked="1" layoutInCell="1" allowOverlap="1" wp14:anchorId="7647CFB9" wp14:editId="3BF8DA6D">
          <wp:simplePos x="0" y="0"/>
          <wp:positionH relativeFrom="page">
            <wp:align>right</wp:align>
          </wp:positionH>
          <wp:positionV relativeFrom="page">
            <wp:align>bottom</wp:align>
          </wp:positionV>
          <wp:extent cx="6476400" cy="792000"/>
          <wp:effectExtent l="0" t="0" r="0" b="0"/>
          <wp:wrapNone/>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71904" behindDoc="1" locked="1" layoutInCell="1" allowOverlap="1" wp14:anchorId="54E068EE" wp14:editId="40264A6D">
          <wp:simplePos x="0" y="0"/>
          <wp:positionH relativeFrom="page">
            <wp:align>left</wp:align>
          </wp:positionH>
          <wp:positionV relativeFrom="page">
            <wp:align>bottom</wp:align>
          </wp:positionV>
          <wp:extent cx="6228000" cy="792000"/>
          <wp:effectExtent l="0" t="0" r="1905" b="0"/>
          <wp:wrapNone/>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74976" behindDoc="1" locked="1" layoutInCell="1" allowOverlap="1" wp14:anchorId="4CFD4538" wp14:editId="2B555494">
          <wp:simplePos x="0" y="0"/>
          <wp:positionH relativeFrom="page">
            <wp:align>left</wp:align>
          </wp:positionH>
          <wp:positionV relativeFrom="page">
            <wp:align>top</wp:align>
          </wp:positionV>
          <wp:extent cx="7560000" cy="2520000"/>
          <wp:effectExtent l="0" t="0" r="0" b="0"/>
          <wp:wrapNone/>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77024" behindDoc="1" locked="1" layoutInCell="1" allowOverlap="1" wp14:anchorId="039A8670" wp14:editId="5A2433E7">
          <wp:simplePos x="0" y="0"/>
          <wp:positionH relativeFrom="page">
            <wp:align>right</wp:align>
          </wp:positionH>
          <wp:positionV relativeFrom="page">
            <wp:align>bottom</wp:align>
          </wp:positionV>
          <wp:extent cx="6476400" cy="792000"/>
          <wp:effectExtent l="0" t="0" r="0" b="0"/>
          <wp:wrapNone/>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76000" behindDoc="1" locked="1" layoutInCell="1" allowOverlap="1" wp14:anchorId="39E80E1E" wp14:editId="16726FA4">
          <wp:simplePos x="0" y="0"/>
          <wp:positionH relativeFrom="page">
            <wp:align>left</wp:align>
          </wp:positionH>
          <wp:positionV relativeFrom="page">
            <wp:align>bottom</wp:align>
          </wp:positionV>
          <wp:extent cx="6228000" cy="792000"/>
          <wp:effectExtent l="0" t="0" r="1905" b="0"/>
          <wp:wrapNone/>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78048" behindDoc="1" locked="1" layoutInCell="1" allowOverlap="1" wp14:anchorId="3F3198C8" wp14:editId="6CBEFEF4">
          <wp:simplePos x="0" y="0"/>
          <wp:positionH relativeFrom="page">
            <wp:align>left</wp:align>
          </wp:positionH>
          <wp:positionV relativeFrom="page">
            <wp:align>top</wp:align>
          </wp:positionV>
          <wp:extent cx="7560000" cy="2520000"/>
          <wp:effectExtent l="0" t="0" r="0" b="0"/>
          <wp:wrapNone/>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80096" behindDoc="1" locked="1" layoutInCell="1" allowOverlap="1" wp14:anchorId="7647CFB9" wp14:editId="3BF8DA6D">
          <wp:simplePos x="0" y="0"/>
          <wp:positionH relativeFrom="page">
            <wp:align>right</wp:align>
          </wp:positionH>
          <wp:positionV relativeFrom="page">
            <wp:align>bottom</wp:align>
          </wp:positionV>
          <wp:extent cx="6476400" cy="792000"/>
          <wp:effectExtent l="0" t="0" r="0" b="0"/>
          <wp:wrapNone/>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79072" behindDoc="1" locked="1" layoutInCell="1" allowOverlap="1" wp14:anchorId="54E068EE" wp14:editId="40264A6D">
          <wp:simplePos x="0" y="0"/>
          <wp:positionH relativeFrom="page">
            <wp:align>left</wp:align>
          </wp:positionH>
          <wp:positionV relativeFrom="page">
            <wp:align>bottom</wp:align>
          </wp:positionV>
          <wp:extent cx="6228000" cy="792000"/>
          <wp:effectExtent l="0" t="0" r="1905" b="0"/>
          <wp:wrapNone/>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82144" behindDoc="1" locked="1" layoutInCell="1" allowOverlap="1" wp14:anchorId="4CFD4538" wp14:editId="2B555494">
          <wp:simplePos x="0" y="0"/>
          <wp:positionH relativeFrom="page">
            <wp:align>left</wp:align>
          </wp:positionH>
          <wp:positionV relativeFrom="page">
            <wp:align>top</wp:align>
          </wp:positionV>
          <wp:extent cx="7560000" cy="2520000"/>
          <wp:effectExtent l="0" t="0" r="0" b="0"/>
          <wp:wrapNone/>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84192" behindDoc="1" locked="1" layoutInCell="1" allowOverlap="1" wp14:anchorId="039A8670" wp14:editId="5A2433E7">
          <wp:simplePos x="0" y="0"/>
          <wp:positionH relativeFrom="page">
            <wp:align>right</wp:align>
          </wp:positionH>
          <wp:positionV relativeFrom="page">
            <wp:align>bottom</wp:align>
          </wp:positionV>
          <wp:extent cx="6476400" cy="792000"/>
          <wp:effectExtent l="0" t="0" r="0" b="0"/>
          <wp:wrapNone/>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83168" behindDoc="1" locked="1" layoutInCell="1" allowOverlap="1" wp14:anchorId="39E80E1E" wp14:editId="16726FA4">
          <wp:simplePos x="0" y="0"/>
          <wp:positionH relativeFrom="page">
            <wp:align>left</wp:align>
          </wp:positionH>
          <wp:positionV relativeFrom="page">
            <wp:align>bottom</wp:align>
          </wp:positionV>
          <wp:extent cx="6228000" cy="792000"/>
          <wp:effectExtent l="0" t="0" r="1905" b="0"/>
          <wp:wrapNone/>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32992" behindDoc="1" locked="1" layoutInCell="1" allowOverlap="1" wp14:anchorId="7BA1229E" wp14:editId="6FBA1011">
          <wp:simplePos x="0" y="0"/>
          <wp:positionH relativeFrom="page">
            <wp:align>right</wp:align>
          </wp:positionH>
          <wp:positionV relativeFrom="page">
            <wp:align>bottom</wp:align>
          </wp:positionV>
          <wp:extent cx="6476400" cy="792000"/>
          <wp:effectExtent l="0" t="0" r="0" b="0"/>
          <wp:wrapNone/>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1">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31968" behindDoc="1" locked="1" layoutInCell="1" allowOverlap="1" wp14:anchorId="50074201" wp14:editId="417BF482">
          <wp:simplePos x="0" y="0"/>
          <wp:positionH relativeFrom="page">
            <wp:align>left</wp:align>
          </wp:positionH>
          <wp:positionV relativeFrom="page">
            <wp:align>bottom</wp:align>
          </wp:positionV>
          <wp:extent cx="6228000" cy="792000"/>
          <wp:effectExtent l="0" t="0" r="1905" b="0"/>
          <wp:wrapNone/>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2">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29920" behindDoc="1" locked="1" layoutInCell="1" allowOverlap="1" wp14:anchorId="238D657C" wp14:editId="027AFC00">
          <wp:simplePos x="0" y="0"/>
          <wp:positionH relativeFrom="page">
            <wp:align>left</wp:align>
          </wp:positionH>
          <wp:positionV relativeFrom="page">
            <wp:align>top</wp:align>
          </wp:positionV>
          <wp:extent cx="7558405" cy="10691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E long_report_word_FA11.pn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B6E" w:rsidRDefault="00A53B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89312" behindDoc="1" locked="1" layoutInCell="1" allowOverlap="1" wp14:anchorId="569D2247" wp14:editId="6538E09F">
          <wp:simplePos x="0" y="0"/>
          <wp:positionH relativeFrom="page">
            <wp:align>left</wp:align>
          </wp:positionH>
          <wp:positionV relativeFrom="page">
            <wp:align>top</wp:align>
          </wp:positionV>
          <wp:extent cx="7560000" cy="2520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91360" behindDoc="1" locked="1" layoutInCell="1" allowOverlap="1" wp14:anchorId="520E2401" wp14:editId="038817F4">
          <wp:simplePos x="0" y="0"/>
          <wp:positionH relativeFrom="page">
            <wp:align>right</wp:align>
          </wp:positionH>
          <wp:positionV relativeFrom="page">
            <wp:align>bottom</wp:align>
          </wp:positionV>
          <wp:extent cx="6476400" cy="792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90336" behindDoc="1" locked="1" layoutInCell="1" allowOverlap="1" wp14:anchorId="170B9A19" wp14:editId="33237C3C">
          <wp:simplePos x="0" y="0"/>
          <wp:positionH relativeFrom="page">
            <wp:align>left</wp:align>
          </wp:positionH>
          <wp:positionV relativeFrom="page">
            <wp:align>bottom</wp:align>
          </wp:positionV>
          <wp:extent cx="6228000" cy="792000"/>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654138" behindDoc="1" locked="1" layoutInCell="1" allowOverlap="1" wp14:anchorId="3495EC68" wp14:editId="769B32F6">
          <wp:simplePos x="0" y="0"/>
          <wp:positionH relativeFrom="page">
            <wp:align>left</wp:align>
          </wp:positionH>
          <wp:positionV relativeFrom="page">
            <wp:align>top</wp:align>
          </wp:positionV>
          <wp:extent cx="7560000" cy="2520000"/>
          <wp:effectExtent l="0" t="0" r="0" b="0"/>
          <wp:wrapNone/>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7456" behindDoc="1" locked="1" layoutInCell="1" allowOverlap="1" wp14:anchorId="3AFEF7C3" wp14:editId="6273B8FF">
          <wp:simplePos x="0" y="0"/>
          <wp:positionH relativeFrom="page">
            <wp:align>right</wp:align>
          </wp:positionH>
          <wp:positionV relativeFrom="page">
            <wp:align>bottom</wp:align>
          </wp:positionV>
          <wp:extent cx="6476400" cy="792000"/>
          <wp:effectExtent l="0" t="0" r="0" b="0"/>
          <wp:wrapNone/>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6432" behindDoc="1" locked="1" layoutInCell="1" allowOverlap="1" wp14:anchorId="0C8D0195" wp14:editId="188256AC">
          <wp:simplePos x="0" y="0"/>
          <wp:positionH relativeFrom="page">
            <wp:align>left</wp:align>
          </wp:positionH>
          <wp:positionV relativeFrom="page">
            <wp:align>bottom</wp:align>
          </wp:positionV>
          <wp:extent cx="6228000" cy="792000"/>
          <wp:effectExtent l="0" t="0" r="1905" b="0"/>
          <wp:wrapNone/>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35040" behindDoc="1" locked="1" layoutInCell="1" allowOverlap="1" wp14:anchorId="79111ED7" wp14:editId="20D910E6">
          <wp:simplePos x="0" y="0"/>
          <wp:positionH relativeFrom="page">
            <wp:align>left</wp:align>
          </wp:positionH>
          <wp:positionV relativeFrom="page">
            <wp:align>top</wp:align>
          </wp:positionV>
          <wp:extent cx="7560000" cy="2520000"/>
          <wp:effectExtent l="0" t="0" r="0" b="0"/>
          <wp:wrapNone/>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37088" behindDoc="1" locked="1" layoutInCell="1" allowOverlap="1" wp14:anchorId="426A0585" wp14:editId="7862A178">
          <wp:simplePos x="0" y="0"/>
          <wp:positionH relativeFrom="page">
            <wp:align>right</wp:align>
          </wp:positionH>
          <wp:positionV relativeFrom="page">
            <wp:align>bottom</wp:align>
          </wp:positionV>
          <wp:extent cx="6476400" cy="792000"/>
          <wp:effectExtent l="0" t="0" r="0" b="0"/>
          <wp:wrapNone/>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36064" behindDoc="1" locked="1" layoutInCell="1" allowOverlap="1" wp14:anchorId="7AD976D8" wp14:editId="03B13F39">
          <wp:simplePos x="0" y="0"/>
          <wp:positionH relativeFrom="page">
            <wp:align>left</wp:align>
          </wp:positionH>
          <wp:positionV relativeFrom="page">
            <wp:align>bottom</wp:align>
          </wp:positionV>
          <wp:extent cx="6228000" cy="792000"/>
          <wp:effectExtent l="0" t="0" r="1905" b="0"/>
          <wp:wrapNone/>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39136" behindDoc="1" locked="1" layoutInCell="1" allowOverlap="1" wp14:anchorId="4CFD4538" wp14:editId="2B555494">
          <wp:simplePos x="0" y="0"/>
          <wp:positionH relativeFrom="page">
            <wp:align>left</wp:align>
          </wp:positionH>
          <wp:positionV relativeFrom="page">
            <wp:align>top</wp:align>
          </wp:positionV>
          <wp:extent cx="7560000" cy="2520000"/>
          <wp:effectExtent l="0" t="0" r="0" b="0"/>
          <wp:wrapNone/>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41184" behindDoc="1" locked="1" layoutInCell="1" allowOverlap="1" wp14:anchorId="039A8670" wp14:editId="5A2433E7">
          <wp:simplePos x="0" y="0"/>
          <wp:positionH relativeFrom="page">
            <wp:align>right</wp:align>
          </wp:positionH>
          <wp:positionV relativeFrom="page">
            <wp:align>bottom</wp:align>
          </wp:positionV>
          <wp:extent cx="6476400" cy="792000"/>
          <wp:effectExtent l="0" t="0" r="0" b="0"/>
          <wp:wrapNone/>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40160" behindDoc="1" locked="1" layoutInCell="1" allowOverlap="1" wp14:anchorId="39E80E1E" wp14:editId="16726FA4">
          <wp:simplePos x="0" y="0"/>
          <wp:positionH relativeFrom="page">
            <wp:align>left</wp:align>
          </wp:positionH>
          <wp:positionV relativeFrom="page">
            <wp:align>bottom</wp:align>
          </wp:positionV>
          <wp:extent cx="6228000" cy="792000"/>
          <wp:effectExtent l="0" t="0" r="1905" b="0"/>
          <wp:wrapNone/>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42208" behindDoc="1" locked="1" layoutInCell="1" allowOverlap="1" wp14:anchorId="3F3198C8" wp14:editId="6CBEFEF4">
          <wp:simplePos x="0" y="0"/>
          <wp:positionH relativeFrom="page">
            <wp:align>left</wp:align>
          </wp:positionH>
          <wp:positionV relativeFrom="page">
            <wp:align>top</wp:align>
          </wp:positionV>
          <wp:extent cx="7560000" cy="2520000"/>
          <wp:effectExtent l="0" t="0" r="0" b="0"/>
          <wp:wrapNone/>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44256" behindDoc="1" locked="1" layoutInCell="1" allowOverlap="1" wp14:anchorId="7647CFB9" wp14:editId="3BF8DA6D">
          <wp:simplePos x="0" y="0"/>
          <wp:positionH relativeFrom="page">
            <wp:align>right</wp:align>
          </wp:positionH>
          <wp:positionV relativeFrom="page">
            <wp:align>bottom</wp:align>
          </wp:positionV>
          <wp:extent cx="6476400" cy="792000"/>
          <wp:effectExtent l="0" t="0" r="0" b="0"/>
          <wp:wrapNone/>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43232" behindDoc="1" locked="1" layoutInCell="1" allowOverlap="1" wp14:anchorId="54E068EE" wp14:editId="40264A6D">
          <wp:simplePos x="0" y="0"/>
          <wp:positionH relativeFrom="page">
            <wp:align>left</wp:align>
          </wp:positionH>
          <wp:positionV relativeFrom="page">
            <wp:align>bottom</wp:align>
          </wp:positionV>
          <wp:extent cx="6228000" cy="792000"/>
          <wp:effectExtent l="0" t="0" r="1905" b="0"/>
          <wp:wrapNone/>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46" w:rsidRDefault="00FC0F46">
    <w:pPr>
      <w:pStyle w:val="Header"/>
    </w:pPr>
    <w:r>
      <w:rPr>
        <w:noProof/>
        <w:lang w:eastAsia="en-AU"/>
      </w:rPr>
      <w:drawing>
        <wp:anchor distT="0" distB="0" distL="114300" distR="114300" simplePos="0" relativeHeight="251746304" behindDoc="1" locked="1" layoutInCell="1" allowOverlap="1" wp14:anchorId="4CFD4538" wp14:editId="2B555494">
          <wp:simplePos x="0" y="0"/>
          <wp:positionH relativeFrom="page">
            <wp:align>left</wp:align>
          </wp:positionH>
          <wp:positionV relativeFrom="page">
            <wp:align>top</wp:align>
          </wp:positionV>
          <wp:extent cx="7560000" cy="2520000"/>
          <wp:effectExtent l="0" t="0" r="0" b="0"/>
          <wp:wrapNone/>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DE HEADER-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48352" behindDoc="1" locked="1" layoutInCell="1" allowOverlap="1" wp14:anchorId="039A8670" wp14:editId="5A2433E7">
          <wp:simplePos x="0" y="0"/>
          <wp:positionH relativeFrom="page">
            <wp:align>right</wp:align>
          </wp:positionH>
          <wp:positionV relativeFrom="page">
            <wp:align>bottom</wp:align>
          </wp:positionV>
          <wp:extent cx="6476400" cy="792000"/>
          <wp:effectExtent l="0" t="0" r="0" b="0"/>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DE-FOOTER-3.png"/>
                  <pic:cNvPicPr/>
                </pic:nvPicPr>
                <pic:blipFill>
                  <a:blip r:embed="rId2">
                    <a:extLst>
                      <a:ext uri="{28A0092B-C50C-407E-A947-70E740481C1C}">
                        <a14:useLocalDpi xmlns:a14="http://schemas.microsoft.com/office/drawing/2010/main" val="0"/>
                      </a:ext>
                    </a:extLst>
                  </a:blip>
                  <a:stretch>
                    <a:fillRect/>
                  </a:stretch>
                </pic:blipFill>
                <pic:spPr>
                  <a:xfrm>
                    <a:off x="0" y="0"/>
                    <a:ext cx="6476400" cy="7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747328" behindDoc="1" locked="1" layoutInCell="1" allowOverlap="1" wp14:anchorId="39E80E1E" wp14:editId="16726FA4">
          <wp:simplePos x="0" y="0"/>
          <wp:positionH relativeFrom="page">
            <wp:align>left</wp:align>
          </wp:positionH>
          <wp:positionV relativeFrom="page">
            <wp:align>bottom</wp:align>
          </wp:positionV>
          <wp:extent cx="6228000" cy="792000"/>
          <wp:effectExtent l="0" t="0" r="1905" b="0"/>
          <wp:wrapNone/>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DE-FOOTER-2.png"/>
                  <pic:cNvPicPr/>
                </pic:nvPicPr>
                <pic:blipFill>
                  <a:blip r:embed="rId3">
                    <a:extLst>
                      <a:ext uri="{28A0092B-C50C-407E-A947-70E740481C1C}">
                        <a14:useLocalDpi xmlns:a14="http://schemas.microsoft.com/office/drawing/2010/main" val="0"/>
                      </a:ext>
                    </a:extLst>
                  </a:blip>
                  <a:stretch>
                    <a:fillRect/>
                  </a:stretch>
                </pic:blipFill>
                <pic:spPr>
                  <a:xfrm>
                    <a:off x="0" y="0"/>
                    <a:ext cx="6228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A1066"/>
    <w:multiLevelType w:val="multilevel"/>
    <w:tmpl w:val="0E508774"/>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C40BD7"/>
    <w:multiLevelType w:val="multilevel"/>
    <w:tmpl w:val="93B4FDF4"/>
    <w:lvl w:ilvl="0">
      <w:start w:val="1"/>
      <w:numFmt w:val="bullet"/>
      <w:pStyle w:val="BoxBullet-White"/>
      <w:lvlText w:val=""/>
      <w:lvlJc w:val="left"/>
      <w:pPr>
        <w:ind w:left="284" w:hanging="284"/>
      </w:pPr>
      <w:rPr>
        <w:rFonts w:ascii="Symbol" w:hAnsi="Symbol" w:hint="default"/>
      </w:rPr>
    </w:lvl>
    <w:lvl w:ilvl="1">
      <w:start w:val="1"/>
      <w:numFmt w:val="bullet"/>
      <w:pStyle w:val="BoxBullet2-White"/>
      <w:lvlText w:val="–"/>
      <w:lvlJc w:val="left"/>
      <w:pPr>
        <w:ind w:left="568" w:hanging="284"/>
      </w:pPr>
      <w:rPr>
        <w:rFonts w:ascii="Brown" w:hAnsi="Brown"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2B337B83"/>
    <w:multiLevelType w:val="multilevel"/>
    <w:tmpl w:val="0C09001D"/>
    <w:styleLink w:val="Box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C2381B"/>
    <w:multiLevelType w:val="multilevel"/>
    <w:tmpl w:val="C7463AB8"/>
    <w:styleLink w:val="TableList"/>
    <w:lvl w:ilvl="0">
      <w:start w:val="1"/>
      <w:numFmt w:val="bullet"/>
      <w:pStyle w:val="TableBullet"/>
      <w:lvlText w:val=""/>
      <w:lvlJc w:val="left"/>
      <w:pPr>
        <w:ind w:left="170" w:hanging="170"/>
      </w:pPr>
      <w:rPr>
        <w:rFonts w:ascii="Symbol" w:hAnsi="Symbol" w:hint="default"/>
      </w:rPr>
    </w:lvl>
    <w:lvl w:ilvl="1">
      <w:start w:val="1"/>
      <w:numFmt w:val="bullet"/>
      <w:pStyle w:val="TableBullet2"/>
      <w:lvlText w:val="–"/>
      <w:lvlJc w:val="left"/>
      <w:pPr>
        <w:ind w:left="340" w:hanging="170"/>
      </w:pPr>
      <w:rPr>
        <w:rFonts w:ascii="Arial" w:hAnsi="Arial" w:hint="default"/>
      </w:rPr>
    </w:lvl>
    <w:lvl w:ilvl="2">
      <w:start w:val="1"/>
      <w:numFmt w:val="bullet"/>
      <w:pStyle w:val="TableBullet3"/>
      <w:lvlText w:val="»"/>
      <w:lvlJc w:val="left"/>
      <w:pPr>
        <w:ind w:left="510" w:hanging="170"/>
      </w:pPr>
      <w:rPr>
        <w:rFonts w:ascii="Calibri" w:hAnsi="Calibri" w:hint="default"/>
      </w:rPr>
    </w:lvl>
    <w:lvl w:ilvl="3">
      <w:start w:val="1"/>
      <w:numFmt w:val="decimal"/>
      <w:pStyle w:val="TableNumberList"/>
      <w:lvlText w:val="%4."/>
      <w:lvlJc w:val="left"/>
      <w:pPr>
        <w:ind w:left="340"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0F74DE"/>
    <w:multiLevelType w:val="multilevel"/>
    <w:tmpl w:val="6510ADC4"/>
    <w:styleLink w:val="Numbers"/>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4F778E"/>
    <w:multiLevelType w:val="multilevel"/>
    <w:tmpl w:val="AA88C478"/>
    <w:lvl w:ilvl="0">
      <w:start w:val="1"/>
      <w:numFmt w:val="decimal"/>
      <w:pStyle w:val="ListNumber"/>
      <w:lvlText w:val="%1."/>
      <w:lvlJc w:val="left"/>
      <w:pPr>
        <w:ind w:left="227" w:hanging="227"/>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right"/>
      <w:pPr>
        <w:ind w:left="681" w:hanging="171"/>
      </w:pPr>
      <w:rPr>
        <w:rFonts w:hint="default"/>
      </w:rPr>
    </w:lvl>
    <w:lvl w:ilvl="3">
      <w:start w:val="1"/>
      <w:numFmt w:val="decimal"/>
      <w:lvlText w:val="%4."/>
      <w:lvlJc w:val="left"/>
      <w:pPr>
        <w:tabs>
          <w:tab w:val="num" w:pos="1041"/>
        </w:tabs>
        <w:ind w:left="908" w:hanging="227"/>
      </w:pPr>
      <w:rPr>
        <w:rFonts w:hint="default"/>
      </w:rPr>
    </w:lvl>
    <w:lvl w:ilvl="4">
      <w:start w:val="1"/>
      <w:numFmt w:val="lowerLetter"/>
      <w:lvlText w:val="%5."/>
      <w:lvlJc w:val="left"/>
      <w:pPr>
        <w:tabs>
          <w:tab w:val="num" w:pos="1268"/>
        </w:tabs>
        <w:ind w:left="1135" w:hanging="227"/>
      </w:pPr>
      <w:rPr>
        <w:rFonts w:hint="default"/>
      </w:rPr>
    </w:lvl>
    <w:lvl w:ilvl="5">
      <w:start w:val="1"/>
      <w:numFmt w:val="lowerRoman"/>
      <w:lvlText w:val="%6."/>
      <w:lvlJc w:val="right"/>
      <w:pPr>
        <w:tabs>
          <w:tab w:val="num" w:pos="1495"/>
        </w:tabs>
        <w:ind w:left="1362" w:hanging="227"/>
      </w:pPr>
      <w:rPr>
        <w:rFonts w:hint="default"/>
      </w:rPr>
    </w:lvl>
    <w:lvl w:ilvl="6">
      <w:start w:val="1"/>
      <w:numFmt w:val="decimal"/>
      <w:lvlText w:val="%7."/>
      <w:lvlJc w:val="left"/>
      <w:pPr>
        <w:tabs>
          <w:tab w:val="num" w:pos="1722"/>
        </w:tabs>
        <w:ind w:left="1589" w:hanging="227"/>
      </w:pPr>
      <w:rPr>
        <w:rFonts w:hint="default"/>
      </w:rPr>
    </w:lvl>
    <w:lvl w:ilvl="7">
      <w:start w:val="1"/>
      <w:numFmt w:val="lowerLetter"/>
      <w:lvlText w:val="%8."/>
      <w:lvlJc w:val="left"/>
      <w:pPr>
        <w:tabs>
          <w:tab w:val="num" w:pos="1949"/>
        </w:tabs>
        <w:ind w:left="1816" w:hanging="227"/>
      </w:pPr>
      <w:rPr>
        <w:rFonts w:hint="default"/>
      </w:rPr>
    </w:lvl>
    <w:lvl w:ilvl="8">
      <w:start w:val="1"/>
      <w:numFmt w:val="lowerRoman"/>
      <w:lvlText w:val="%9."/>
      <w:lvlJc w:val="right"/>
      <w:pPr>
        <w:tabs>
          <w:tab w:val="num" w:pos="2176"/>
        </w:tabs>
        <w:ind w:left="2043" w:hanging="227"/>
      </w:pPr>
      <w:rPr>
        <w:rFonts w:hint="default"/>
      </w:rPr>
    </w:lvl>
  </w:abstractNum>
  <w:abstractNum w:abstractNumId="6" w15:restartNumberingAfterBreak="0">
    <w:nsid w:val="50AE6593"/>
    <w:multiLevelType w:val="hybridMultilevel"/>
    <w:tmpl w:val="F93E4988"/>
    <w:lvl w:ilvl="0" w:tplc="473AEED2">
      <w:start w:val="1"/>
      <w:numFmt w:val="decimal"/>
      <w:pStyle w:val="TableofFigures"/>
      <w:lvlText w:val="Figure %1."/>
      <w:lvlJc w:val="left"/>
      <w:pPr>
        <w:ind w:left="720" w:hanging="360"/>
      </w:pPr>
      <w:rPr>
        <w:rFonts w:ascii="Calibri" w:hAnsi="Calibr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0E40E18"/>
    <w:multiLevelType w:val="multilevel"/>
    <w:tmpl w:val="25F81256"/>
    <w:lvl w:ilvl="0">
      <w:start w:val="1"/>
      <w:numFmt w:val="bullet"/>
      <w:pStyle w:val="BoxBullet"/>
      <w:lvlText w:val=""/>
      <w:lvlJc w:val="left"/>
      <w:pPr>
        <w:ind w:left="284" w:hanging="284"/>
      </w:pPr>
      <w:rPr>
        <w:rFonts w:ascii="Symbol" w:hAnsi="Symbol" w:hint="default"/>
      </w:rPr>
    </w:lvl>
    <w:lvl w:ilvl="1">
      <w:start w:val="1"/>
      <w:numFmt w:val="bullet"/>
      <w:pStyle w:val="BoxBullet2"/>
      <w:lvlText w:val="–"/>
      <w:lvlJc w:val="left"/>
      <w:pPr>
        <w:ind w:left="568" w:hanging="284"/>
      </w:pPr>
      <w:rPr>
        <w:rFonts w:ascii="Brown" w:hAnsi="Brown"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56E135A1"/>
    <w:multiLevelType w:val="multilevel"/>
    <w:tmpl w:val="F23A5852"/>
    <w:lvl w:ilvl="0">
      <w:start w:val="1"/>
      <w:numFmt w:val="bullet"/>
      <w:pStyle w:val="ListBullet"/>
      <w:lvlText w:val="•"/>
      <w:lvlJc w:val="left"/>
      <w:pPr>
        <w:tabs>
          <w:tab w:val="num" w:pos="360"/>
        </w:tabs>
        <w:ind w:left="227" w:hanging="227"/>
      </w:pPr>
      <w:rPr>
        <w:rFonts w:ascii="Arial" w:hAnsi="Arial" w:hint="default"/>
      </w:rPr>
    </w:lvl>
    <w:lvl w:ilvl="1">
      <w:start w:val="1"/>
      <w:numFmt w:val="bullet"/>
      <w:pStyle w:val="ListBullet2"/>
      <w:lvlText w:val="–"/>
      <w:lvlJc w:val="left"/>
      <w:pPr>
        <w:tabs>
          <w:tab w:val="num" w:pos="587"/>
        </w:tabs>
        <w:ind w:left="454" w:hanging="227"/>
      </w:pPr>
      <w:rPr>
        <w:rFonts w:ascii="Brown" w:hAnsi="Brown" w:hint="default"/>
      </w:rPr>
    </w:lvl>
    <w:lvl w:ilvl="2">
      <w:start w:val="1"/>
      <w:numFmt w:val="bullet"/>
      <w:pStyle w:val="ListBullet3"/>
      <w:lvlText w:val="»"/>
      <w:lvlJc w:val="left"/>
      <w:pPr>
        <w:tabs>
          <w:tab w:val="num" w:pos="814"/>
        </w:tabs>
        <w:ind w:left="681" w:hanging="227"/>
      </w:pPr>
      <w:rPr>
        <w:rFonts w:ascii="Arial" w:hAnsi="Arial" w:hint="default"/>
      </w:rPr>
    </w:lvl>
    <w:lvl w:ilvl="3">
      <w:start w:val="1"/>
      <w:numFmt w:val="bullet"/>
      <w:lvlText w:val=""/>
      <w:lvlJc w:val="left"/>
      <w:pPr>
        <w:tabs>
          <w:tab w:val="num" w:pos="1041"/>
        </w:tabs>
        <w:ind w:left="908" w:hanging="227"/>
      </w:pPr>
      <w:rPr>
        <w:rFonts w:ascii="Symbol" w:hAnsi="Symbol" w:hint="default"/>
      </w:rPr>
    </w:lvl>
    <w:lvl w:ilvl="4">
      <w:start w:val="1"/>
      <w:numFmt w:val="bullet"/>
      <w:lvlText w:val="o"/>
      <w:lvlJc w:val="left"/>
      <w:pPr>
        <w:tabs>
          <w:tab w:val="num" w:pos="1268"/>
        </w:tabs>
        <w:ind w:left="1135" w:hanging="227"/>
      </w:pPr>
      <w:rPr>
        <w:rFonts w:ascii="Courier New" w:hAnsi="Courier New" w:cs="Courier New" w:hint="default"/>
      </w:rPr>
    </w:lvl>
    <w:lvl w:ilvl="5">
      <w:start w:val="1"/>
      <w:numFmt w:val="bullet"/>
      <w:lvlText w:val=""/>
      <w:lvlJc w:val="left"/>
      <w:pPr>
        <w:tabs>
          <w:tab w:val="num" w:pos="1495"/>
        </w:tabs>
        <w:ind w:left="1362" w:hanging="227"/>
      </w:pPr>
      <w:rPr>
        <w:rFonts w:ascii="Wingdings" w:hAnsi="Wingdings" w:hint="default"/>
      </w:rPr>
    </w:lvl>
    <w:lvl w:ilvl="6">
      <w:start w:val="1"/>
      <w:numFmt w:val="bullet"/>
      <w:lvlText w:val=""/>
      <w:lvlJc w:val="left"/>
      <w:pPr>
        <w:tabs>
          <w:tab w:val="num" w:pos="1722"/>
        </w:tabs>
        <w:ind w:left="1589" w:hanging="227"/>
      </w:pPr>
      <w:rPr>
        <w:rFonts w:ascii="Symbol" w:hAnsi="Symbol" w:hint="default"/>
      </w:rPr>
    </w:lvl>
    <w:lvl w:ilvl="7">
      <w:start w:val="1"/>
      <w:numFmt w:val="bullet"/>
      <w:lvlText w:val="o"/>
      <w:lvlJc w:val="left"/>
      <w:pPr>
        <w:tabs>
          <w:tab w:val="num" w:pos="1949"/>
        </w:tabs>
        <w:ind w:left="1816" w:hanging="227"/>
      </w:pPr>
      <w:rPr>
        <w:rFonts w:ascii="Courier New" w:hAnsi="Courier New" w:cs="Courier New" w:hint="default"/>
      </w:rPr>
    </w:lvl>
    <w:lvl w:ilvl="8">
      <w:start w:val="1"/>
      <w:numFmt w:val="bullet"/>
      <w:lvlText w:val=""/>
      <w:lvlJc w:val="left"/>
      <w:pPr>
        <w:tabs>
          <w:tab w:val="num" w:pos="2176"/>
        </w:tabs>
        <w:ind w:left="2043" w:hanging="227"/>
      </w:pPr>
      <w:rPr>
        <w:rFonts w:ascii="Wingdings" w:hAnsi="Wingdings" w:hint="default"/>
      </w:rPr>
    </w:lvl>
  </w:abstractNum>
  <w:abstractNum w:abstractNumId="9" w15:restartNumberingAfterBreak="0">
    <w:nsid w:val="5B493FC6"/>
    <w:multiLevelType w:val="hybridMultilevel"/>
    <w:tmpl w:val="10EED4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364661"/>
    <w:multiLevelType w:val="hybridMultilevel"/>
    <w:tmpl w:val="5086B2DE"/>
    <w:lvl w:ilvl="0" w:tplc="88C097B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0AD2AFF"/>
    <w:multiLevelType w:val="hybridMultilevel"/>
    <w:tmpl w:val="79202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71C3D8D"/>
    <w:multiLevelType w:val="hybridMultilevel"/>
    <w:tmpl w:val="38FA4F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B1F2BAE"/>
    <w:multiLevelType w:val="hybridMultilevel"/>
    <w:tmpl w:val="76BC9A40"/>
    <w:lvl w:ilvl="0" w:tplc="0C090001">
      <w:start w:val="1"/>
      <w:numFmt w:val="bullet"/>
      <w:lvlText w:val=""/>
      <w:lvlJc w:val="left"/>
      <w:pPr>
        <w:ind w:left="360" w:hanging="360"/>
      </w:pPr>
      <w:rPr>
        <w:rFonts w:ascii="Symbol" w:hAnsi="Symbol" w:hint="default"/>
      </w:rPr>
    </w:lvl>
    <w:lvl w:ilvl="1" w:tplc="1E1EC5DE">
      <w:numFmt w:val="bullet"/>
      <w:lvlText w:val="•"/>
      <w:lvlJc w:val="left"/>
      <w:pPr>
        <w:ind w:left="1710" w:hanging="99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550BD4"/>
    <w:multiLevelType w:val="hybridMultilevel"/>
    <w:tmpl w:val="D326CE74"/>
    <w:lvl w:ilvl="0" w:tplc="E4809EC2">
      <w:start w:val="1"/>
      <w:numFmt w:val="decimal"/>
      <w:pStyle w:val="BoxListNumber"/>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4"/>
  </w:num>
  <w:num w:numId="4">
    <w:abstractNumId w:val="2"/>
  </w:num>
  <w:num w:numId="5">
    <w:abstractNumId w:val="1"/>
  </w:num>
  <w:num w:numId="6">
    <w:abstractNumId w:val="10"/>
  </w:num>
  <w:num w:numId="7">
    <w:abstractNumId w:val="6"/>
  </w:num>
  <w:num w:numId="8">
    <w:abstractNumId w:val="5"/>
  </w:num>
  <w:num w:numId="9">
    <w:abstractNumId w:val="7"/>
  </w:num>
  <w:num w:numId="10">
    <w:abstractNumId w:val="14"/>
  </w:num>
  <w:num w:numId="11">
    <w:abstractNumId w:val="3"/>
  </w:num>
  <w:num w:numId="12">
    <w:abstractNumId w:val="13"/>
  </w:num>
  <w:num w:numId="13">
    <w:abstractNumId w:val="11"/>
  </w:num>
  <w:num w:numId="14">
    <w:abstractNumId w:val="9"/>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D5"/>
    <w:rsid w:val="00000159"/>
    <w:rsid w:val="00012315"/>
    <w:rsid w:val="000166A6"/>
    <w:rsid w:val="0002118F"/>
    <w:rsid w:val="000316DB"/>
    <w:rsid w:val="00042846"/>
    <w:rsid w:val="00051C4E"/>
    <w:rsid w:val="000675B0"/>
    <w:rsid w:val="000818E6"/>
    <w:rsid w:val="0009527B"/>
    <w:rsid w:val="000A490C"/>
    <w:rsid w:val="000B6E01"/>
    <w:rsid w:val="000D3C36"/>
    <w:rsid w:val="000E3179"/>
    <w:rsid w:val="000E3798"/>
    <w:rsid w:val="000E60F4"/>
    <w:rsid w:val="001033C3"/>
    <w:rsid w:val="00107D76"/>
    <w:rsid w:val="00134128"/>
    <w:rsid w:val="00137AF0"/>
    <w:rsid w:val="00145ED6"/>
    <w:rsid w:val="00174690"/>
    <w:rsid w:val="001775AF"/>
    <w:rsid w:val="00196BB0"/>
    <w:rsid w:val="001B61E7"/>
    <w:rsid w:val="001D4ECD"/>
    <w:rsid w:val="001D5FCA"/>
    <w:rsid w:val="001E6798"/>
    <w:rsid w:val="001F6D20"/>
    <w:rsid w:val="0020245E"/>
    <w:rsid w:val="00214433"/>
    <w:rsid w:val="002151E2"/>
    <w:rsid w:val="0022229A"/>
    <w:rsid w:val="002449A2"/>
    <w:rsid w:val="00244D2D"/>
    <w:rsid w:val="00263DD3"/>
    <w:rsid w:val="002640FE"/>
    <w:rsid w:val="002717D3"/>
    <w:rsid w:val="002734DA"/>
    <w:rsid w:val="0029588C"/>
    <w:rsid w:val="002A347D"/>
    <w:rsid w:val="002A5958"/>
    <w:rsid w:val="002E6788"/>
    <w:rsid w:val="002F5CCE"/>
    <w:rsid w:val="00326360"/>
    <w:rsid w:val="0032679E"/>
    <w:rsid w:val="00327B41"/>
    <w:rsid w:val="00352331"/>
    <w:rsid w:val="003548AA"/>
    <w:rsid w:val="003613F4"/>
    <w:rsid w:val="00367CC4"/>
    <w:rsid w:val="00381021"/>
    <w:rsid w:val="003A2150"/>
    <w:rsid w:val="003A238A"/>
    <w:rsid w:val="003A670B"/>
    <w:rsid w:val="003C3AE7"/>
    <w:rsid w:val="003D1C21"/>
    <w:rsid w:val="00400659"/>
    <w:rsid w:val="00402DE0"/>
    <w:rsid w:val="004319DA"/>
    <w:rsid w:val="0045029C"/>
    <w:rsid w:val="00450F77"/>
    <w:rsid w:val="00470A00"/>
    <w:rsid w:val="0047118A"/>
    <w:rsid w:val="00497BF8"/>
    <w:rsid w:val="004A5B2E"/>
    <w:rsid w:val="004B08B8"/>
    <w:rsid w:val="004C2E18"/>
    <w:rsid w:val="004D49B4"/>
    <w:rsid w:val="004D638A"/>
    <w:rsid w:val="004D6447"/>
    <w:rsid w:val="004E4C4D"/>
    <w:rsid w:val="004E7EA2"/>
    <w:rsid w:val="004F14D7"/>
    <w:rsid w:val="004F1AB8"/>
    <w:rsid w:val="004F55B3"/>
    <w:rsid w:val="005018AE"/>
    <w:rsid w:val="0054090F"/>
    <w:rsid w:val="00563ACC"/>
    <w:rsid w:val="0056744B"/>
    <w:rsid w:val="0059018F"/>
    <w:rsid w:val="00593A97"/>
    <w:rsid w:val="005A467B"/>
    <w:rsid w:val="005A5E03"/>
    <w:rsid w:val="005B3A80"/>
    <w:rsid w:val="005D5D93"/>
    <w:rsid w:val="005D7BB1"/>
    <w:rsid w:val="005E410B"/>
    <w:rsid w:val="005E614E"/>
    <w:rsid w:val="005E782D"/>
    <w:rsid w:val="00617F97"/>
    <w:rsid w:val="0064269C"/>
    <w:rsid w:val="00644C50"/>
    <w:rsid w:val="00646587"/>
    <w:rsid w:val="00660E21"/>
    <w:rsid w:val="0067188C"/>
    <w:rsid w:val="0068121B"/>
    <w:rsid w:val="00696BFE"/>
    <w:rsid w:val="006B3BB0"/>
    <w:rsid w:val="006C4257"/>
    <w:rsid w:val="006F3353"/>
    <w:rsid w:val="006F4AEF"/>
    <w:rsid w:val="00706DAA"/>
    <w:rsid w:val="007276F0"/>
    <w:rsid w:val="0076181A"/>
    <w:rsid w:val="00765689"/>
    <w:rsid w:val="00770B75"/>
    <w:rsid w:val="007770A1"/>
    <w:rsid w:val="007A49C0"/>
    <w:rsid w:val="007A4BF2"/>
    <w:rsid w:val="007C6C78"/>
    <w:rsid w:val="007D610B"/>
    <w:rsid w:val="00820E84"/>
    <w:rsid w:val="00832CC3"/>
    <w:rsid w:val="00842261"/>
    <w:rsid w:val="00843179"/>
    <w:rsid w:val="00851961"/>
    <w:rsid w:val="00855D2E"/>
    <w:rsid w:val="008744A0"/>
    <w:rsid w:val="00875DA0"/>
    <w:rsid w:val="008763FC"/>
    <w:rsid w:val="008913E9"/>
    <w:rsid w:val="008A4F40"/>
    <w:rsid w:val="008B6B56"/>
    <w:rsid w:val="008C1449"/>
    <w:rsid w:val="008C5DAB"/>
    <w:rsid w:val="008E6DDB"/>
    <w:rsid w:val="00920038"/>
    <w:rsid w:val="0092447B"/>
    <w:rsid w:val="00926185"/>
    <w:rsid w:val="00930F50"/>
    <w:rsid w:val="00934598"/>
    <w:rsid w:val="00940575"/>
    <w:rsid w:val="0094165F"/>
    <w:rsid w:val="009452A2"/>
    <w:rsid w:val="00955654"/>
    <w:rsid w:val="00974F24"/>
    <w:rsid w:val="009750B8"/>
    <w:rsid w:val="009802BB"/>
    <w:rsid w:val="009909DE"/>
    <w:rsid w:val="00995CBD"/>
    <w:rsid w:val="0099762D"/>
    <w:rsid w:val="009A0562"/>
    <w:rsid w:val="009B5127"/>
    <w:rsid w:val="009D0E88"/>
    <w:rsid w:val="009D3678"/>
    <w:rsid w:val="009D3BDA"/>
    <w:rsid w:val="009E0918"/>
    <w:rsid w:val="009E107E"/>
    <w:rsid w:val="009F3553"/>
    <w:rsid w:val="00A25386"/>
    <w:rsid w:val="00A32270"/>
    <w:rsid w:val="00A34B04"/>
    <w:rsid w:val="00A53B6E"/>
    <w:rsid w:val="00A73C57"/>
    <w:rsid w:val="00A7523F"/>
    <w:rsid w:val="00A87567"/>
    <w:rsid w:val="00A87ADF"/>
    <w:rsid w:val="00B01108"/>
    <w:rsid w:val="00B03F79"/>
    <w:rsid w:val="00B06DAC"/>
    <w:rsid w:val="00B11B96"/>
    <w:rsid w:val="00B13348"/>
    <w:rsid w:val="00B2243E"/>
    <w:rsid w:val="00B34926"/>
    <w:rsid w:val="00B357E4"/>
    <w:rsid w:val="00B43388"/>
    <w:rsid w:val="00B53F03"/>
    <w:rsid w:val="00B72E20"/>
    <w:rsid w:val="00BA12E9"/>
    <w:rsid w:val="00BA752D"/>
    <w:rsid w:val="00BB3D2C"/>
    <w:rsid w:val="00BB70DF"/>
    <w:rsid w:val="00BD1BE2"/>
    <w:rsid w:val="00BD5F51"/>
    <w:rsid w:val="00BE1C5E"/>
    <w:rsid w:val="00BF1C4E"/>
    <w:rsid w:val="00C121D7"/>
    <w:rsid w:val="00C518AA"/>
    <w:rsid w:val="00C7430B"/>
    <w:rsid w:val="00C77046"/>
    <w:rsid w:val="00C825BD"/>
    <w:rsid w:val="00C87955"/>
    <w:rsid w:val="00C87D6F"/>
    <w:rsid w:val="00C92460"/>
    <w:rsid w:val="00C92D0C"/>
    <w:rsid w:val="00C93C44"/>
    <w:rsid w:val="00CB0BB8"/>
    <w:rsid w:val="00CB0BC1"/>
    <w:rsid w:val="00CB4636"/>
    <w:rsid w:val="00CC0DCD"/>
    <w:rsid w:val="00CD44B2"/>
    <w:rsid w:val="00CD4FAB"/>
    <w:rsid w:val="00D255D4"/>
    <w:rsid w:val="00D3098E"/>
    <w:rsid w:val="00D37184"/>
    <w:rsid w:val="00D5455F"/>
    <w:rsid w:val="00D61975"/>
    <w:rsid w:val="00D668D5"/>
    <w:rsid w:val="00D7637F"/>
    <w:rsid w:val="00D767E4"/>
    <w:rsid w:val="00D87ADB"/>
    <w:rsid w:val="00D90B34"/>
    <w:rsid w:val="00D954F0"/>
    <w:rsid w:val="00DA05AA"/>
    <w:rsid w:val="00DC4BFE"/>
    <w:rsid w:val="00DD4A2A"/>
    <w:rsid w:val="00DE396A"/>
    <w:rsid w:val="00DF088C"/>
    <w:rsid w:val="00E00A8C"/>
    <w:rsid w:val="00E144C8"/>
    <w:rsid w:val="00E51F8E"/>
    <w:rsid w:val="00E558EC"/>
    <w:rsid w:val="00E55D4A"/>
    <w:rsid w:val="00E63578"/>
    <w:rsid w:val="00E75E3B"/>
    <w:rsid w:val="00E81E1A"/>
    <w:rsid w:val="00EB0CA2"/>
    <w:rsid w:val="00EC094E"/>
    <w:rsid w:val="00EC7F63"/>
    <w:rsid w:val="00ED20B6"/>
    <w:rsid w:val="00ED64BA"/>
    <w:rsid w:val="00EE69AE"/>
    <w:rsid w:val="00EF03E3"/>
    <w:rsid w:val="00EF3AF6"/>
    <w:rsid w:val="00F033F9"/>
    <w:rsid w:val="00F06705"/>
    <w:rsid w:val="00F150A4"/>
    <w:rsid w:val="00F27A62"/>
    <w:rsid w:val="00F36CDA"/>
    <w:rsid w:val="00F64FBF"/>
    <w:rsid w:val="00F77F2E"/>
    <w:rsid w:val="00FA17C3"/>
    <w:rsid w:val="00FA7104"/>
    <w:rsid w:val="00FB44FD"/>
    <w:rsid w:val="00FB66E2"/>
    <w:rsid w:val="00FC0F46"/>
    <w:rsid w:val="00FE01CE"/>
    <w:rsid w:val="00FF58C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9C0"/>
    <w:rPr>
      <w:color w:val="434343" w:themeColor="text1"/>
      <w:sz w:val="23"/>
    </w:rPr>
  </w:style>
  <w:style w:type="paragraph" w:styleId="Heading1">
    <w:name w:val="heading 1"/>
    <w:basedOn w:val="Normal"/>
    <w:next w:val="Normal"/>
    <w:link w:val="Heading1Char"/>
    <w:uiPriority w:val="9"/>
    <w:qFormat/>
    <w:rsid w:val="00CD4FAB"/>
    <w:pPr>
      <w:keepNext/>
      <w:keepLines/>
      <w:spacing w:before="120" w:after="400" w:line="168" w:lineRule="auto"/>
      <w:outlineLvl w:val="0"/>
    </w:pPr>
    <w:rPr>
      <w:rFonts w:asciiTheme="majorHAnsi" w:eastAsiaTheme="majorEastAsia" w:hAnsiTheme="majorHAnsi" w:cstheme="majorBidi"/>
      <w:b/>
      <w:caps/>
      <w:color w:val="005C66" w:themeColor="accent1" w:themeShade="BF"/>
      <w:spacing w:val="12"/>
      <w:sz w:val="38"/>
      <w:szCs w:val="32"/>
    </w:rPr>
  </w:style>
  <w:style w:type="paragraph" w:styleId="Heading2">
    <w:name w:val="heading 2"/>
    <w:basedOn w:val="Normal"/>
    <w:next w:val="Normal"/>
    <w:link w:val="Heading2Char"/>
    <w:uiPriority w:val="9"/>
    <w:unhideWhenUsed/>
    <w:qFormat/>
    <w:rsid w:val="00EC7F63"/>
    <w:pPr>
      <w:keepNext/>
      <w:keepLines/>
      <w:spacing w:before="360" w:after="320" w:line="168" w:lineRule="auto"/>
      <w:outlineLvl w:val="1"/>
    </w:pPr>
    <w:rPr>
      <w:rFonts w:asciiTheme="majorHAnsi" w:eastAsiaTheme="majorEastAsia" w:hAnsiTheme="majorHAnsi" w:cstheme="majorBidi"/>
      <w:spacing w:val="2"/>
      <w:sz w:val="38"/>
      <w:szCs w:val="26"/>
    </w:rPr>
  </w:style>
  <w:style w:type="paragraph" w:styleId="Heading3">
    <w:name w:val="heading 3"/>
    <w:basedOn w:val="Normal"/>
    <w:next w:val="Normal"/>
    <w:link w:val="Heading3Char"/>
    <w:uiPriority w:val="9"/>
    <w:unhideWhenUsed/>
    <w:qFormat/>
    <w:rsid w:val="0045029C"/>
    <w:pPr>
      <w:keepNext/>
      <w:keepLines/>
      <w:spacing w:after="320" w:line="168" w:lineRule="auto"/>
      <w:outlineLvl w:val="2"/>
    </w:pPr>
    <w:rPr>
      <w:rFonts w:asciiTheme="majorHAnsi" w:eastAsiaTheme="majorEastAsia" w:hAnsiTheme="majorHAnsi" w:cstheme="majorBidi"/>
      <w:color w:val="485865" w:themeColor="text2"/>
      <w:sz w:val="32"/>
      <w:szCs w:val="24"/>
    </w:rPr>
  </w:style>
  <w:style w:type="paragraph" w:styleId="Heading4">
    <w:name w:val="heading 4"/>
    <w:basedOn w:val="Normal"/>
    <w:next w:val="Normal"/>
    <w:link w:val="Heading4Char"/>
    <w:uiPriority w:val="9"/>
    <w:unhideWhenUsed/>
    <w:qFormat/>
    <w:rsid w:val="00CD4FAB"/>
    <w:pPr>
      <w:keepNext/>
      <w:keepLines/>
      <w:spacing w:before="320" w:after="220" w:line="168" w:lineRule="auto"/>
      <w:outlineLvl w:val="3"/>
    </w:pPr>
    <w:rPr>
      <w:rFonts w:asciiTheme="majorHAnsi" w:eastAsiaTheme="majorEastAsia" w:hAnsiTheme="majorHAnsi" w:cstheme="majorBidi"/>
      <w:b/>
      <w:iCs/>
      <w:color w:val="485865" w:themeColor="text2"/>
      <w:sz w:val="26"/>
    </w:rPr>
  </w:style>
  <w:style w:type="paragraph" w:styleId="Heading5">
    <w:name w:val="heading 5"/>
    <w:basedOn w:val="Normal"/>
    <w:next w:val="Normal"/>
    <w:link w:val="Heading5Char"/>
    <w:uiPriority w:val="9"/>
    <w:unhideWhenUsed/>
    <w:qFormat/>
    <w:rsid w:val="00EC7F63"/>
    <w:pPr>
      <w:keepNext/>
      <w:keepLines/>
      <w:spacing w:line="168" w:lineRule="auto"/>
      <w:outlineLvl w:val="4"/>
    </w:pPr>
    <w:rPr>
      <w:rFonts w:asciiTheme="majorHAnsi" w:eastAsiaTheme="majorEastAsia" w:hAnsiTheme="majorHAnsi" w:cstheme="majorBidi"/>
      <w:b/>
      <w:color w:val="005C66" w:themeColor="accent1" w:themeShade="BF"/>
      <w:sz w:val="22"/>
    </w:rPr>
  </w:style>
  <w:style w:type="paragraph" w:styleId="Heading6">
    <w:name w:val="heading 6"/>
    <w:basedOn w:val="Normal"/>
    <w:next w:val="Normal"/>
    <w:link w:val="Heading6Char"/>
    <w:uiPriority w:val="9"/>
    <w:unhideWhenUsed/>
    <w:qFormat/>
    <w:rsid w:val="00A87567"/>
    <w:pPr>
      <w:keepNext/>
      <w:keepLines/>
      <w:spacing w:before="360" w:after="120" w:line="168" w:lineRule="auto"/>
      <w:outlineLvl w:val="5"/>
    </w:pPr>
    <w:rPr>
      <w:rFonts w:asciiTheme="majorHAnsi" w:eastAsiaTheme="majorEastAsia" w:hAnsiTheme="majorHAnsi" w:cstheme="majorBidi"/>
      <w:b/>
      <w:color w:val="485865"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AB"/>
    <w:rPr>
      <w:rFonts w:asciiTheme="majorHAnsi" w:eastAsiaTheme="majorEastAsia" w:hAnsiTheme="majorHAnsi" w:cstheme="majorBidi"/>
      <w:b/>
      <w:caps/>
      <w:color w:val="005C66" w:themeColor="accent1" w:themeShade="BF"/>
      <w:spacing w:val="12"/>
      <w:sz w:val="38"/>
      <w:szCs w:val="32"/>
    </w:rPr>
  </w:style>
  <w:style w:type="character" w:customStyle="1" w:styleId="Heading2Char">
    <w:name w:val="Heading 2 Char"/>
    <w:basedOn w:val="DefaultParagraphFont"/>
    <w:link w:val="Heading2"/>
    <w:uiPriority w:val="9"/>
    <w:rsid w:val="00EC7F63"/>
    <w:rPr>
      <w:rFonts w:asciiTheme="majorHAnsi" w:eastAsiaTheme="majorEastAsia" w:hAnsiTheme="majorHAnsi" w:cstheme="majorBidi"/>
      <w:color w:val="434343" w:themeColor="text1"/>
      <w:spacing w:val="2"/>
      <w:sz w:val="38"/>
      <w:szCs w:val="26"/>
    </w:rPr>
  </w:style>
  <w:style w:type="character" w:customStyle="1" w:styleId="Heading3Char">
    <w:name w:val="Heading 3 Char"/>
    <w:basedOn w:val="DefaultParagraphFont"/>
    <w:link w:val="Heading3"/>
    <w:uiPriority w:val="9"/>
    <w:rsid w:val="0045029C"/>
    <w:rPr>
      <w:rFonts w:asciiTheme="majorHAnsi" w:eastAsiaTheme="majorEastAsia" w:hAnsiTheme="majorHAnsi" w:cstheme="majorBidi"/>
      <w:color w:val="485865" w:themeColor="text2"/>
      <w:sz w:val="32"/>
      <w:szCs w:val="24"/>
    </w:rPr>
  </w:style>
  <w:style w:type="character" w:customStyle="1" w:styleId="Heading4Char">
    <w:name w:val="Heading 4 Char"/>
    <w:basedOn w:val="DefaultParagraphFont"/>
    <w:link w:val="Heading4"/>
    <w:uiPriority w:val="9"/>
    <w:rsid w:val="00CD4FAB"/>
    <w:rPr>
      <w:rFonts w:asciiTheme="majorHAnsi" w:eastAsiaTheme="majorEastAsia" w:hAnsiTheme="majorHAnsi" w:cstheme="majorBidi"/>
      <w:b/>
      <w:iCs/>
      <w:color w:val="485865" w:themeColor="text2"/>
      <w:sz w:val="26"/>
    </w:rPr>
  </w:style>
  <w:style w:type="character" w:customStyle="1" w:styleId="Heading5Char">
    <w:name w:val="Heading 5 Char"/>
    <w:basedOn w:val="DefaultParagraphFont"/>
    <w:link w:val="Heading5"/>
    <w:uiPriority w:val="9"/>
    <w:rsid w:val="00EC7F63"/>
    <w:rPr>
      <w:rFonts w:asciiTheme="majorHAnsi" w:eastAsiaTheme="majorEastAsia" w:hAnsiTheme="majorHAnsi" w:cstheme="majorBidi"/>
      <w:b/>
      <w:color w:val="005C66" w:themeColor="accent1" w:themeShade="BF"/>
    </w:rPr>
  </w:style>
  <w:style w:type="character" w:customStyle="1" w:styleId="Heading6Char">
    <w:name w:val="Heading 6 Char"/>
    <w:basedOn w:val="DefaultParagraphFont"/>
    <w:link w:val="Heading6"/>
    <w:uiPriority w:val="9"/>
    <w:rsid w:val="00A87567"/>
    <w:rPr>
      <w:rFonts w:asciiTheme="majorHAnsi" w:eastAsiaTheme="majorEastAsia" w:hAnsiTheme="majorHAnsi" w:cstheme="majorBidi"/>
      <w:b/>
      <w:color w:val="485865" w:themeColor="text2"/>
      <w:sz w:val="20"/>
    </w:rPr>
  </w:style>
  <w:style w:type="paragraph" w:styleId="Header">
    <w:name w:val="header"/>
    <w:basedOn w:val="Normal"/>
    <w:link w:val="HeaderChar"/>
    <w:uiPriority w:val="99"/>
    <w:unhideWhenUsed/>
    <w:rsid w:val="00696BFE"/>
    <w:pPr>
      <w:tabs>
        <w:tab w:val="center" w:pos="4513"/>
        <w:tab w:val="right" w:pos="9026"/>
      </w:tabs>
      <w:spacing w:after="0"/>
    </w:pPr>
  </w:style>
  <w:style w:type="character" w:customStyle="1" w:styleId="HeaderChar">
    <w:name w:val="Header Char"/>
    <w:basedOn w:val="DefaultParagraphFont"/>
    <w:link w:val="Header"/>
    <w:uiPriority w:val="99"/>
    <w:rsid w:val="00696BFE"/>
    <w:rPr>
      <w:color w:val="434343" w:themeColor="text1"/>
    </w:rPr>
  </w:style>
  <w:style w:type="paragraph" w:styleId="Footer">
    <w:name w:val="footer"/>
    <w:basedOn w:val="Normal"/>
    <w:link w:val="FooterChar"/>
    <w:uiPriority w:val="99"/>
    <w:unhideWhenUsed/>
    <w:rsid w:val="001E6798"/>
    <w:pPr>
      <w:tabs>
        <w:tab w:val="right" w:pos="15876"/>
      </w:tabs>
      <w:spacing w:before="720" w:after="0"/>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1E6798"/>
    <w:rPr>
      <w:rFonts w:asciiTheme="majorHAnsi" w:hAnsiTheme="majorHAnsi"/>
      <w:b/>
      <w:color w:val="FFFFFF" w:themeColor="background1"/>
      <w:sz w:val="16"/>
    </w:rPr>
  </w:style>
  <w:style w:type="paragraph" w:styleId="NoSpacing">
    <w:name w:val="No Spacing"/>
    <w:link w:val="NoSpacingChar"/>
    <w:uiPriority w:val="1"/>
    <w:qFormat/>
    <w:rsid w:val="00E81E1A"/>
    <w:pPr>
      <w:tabs>
        <w:tab w:val="left" w:pos="992"/>
      </w:tabs>
      <w:spacing w:after="0" w:line="288" w:lineRule="auto"/>
    </w:pPr>
    <w:rPr>
      <w:color w:val="434343" w:themeColor="text1"/>
      <w:spacing w:val="6"/>
      <w:sz w:val="23"/>
    </w:rPr>
  </w:style>
  <w:style w:type="paragraph" w:styleId="Quote">
    <w:name w:val="Quote"/>
    <w:basedOn w:val="Normal"/>
    <w:next w:val="Normal"/>
    <w:link w:val="QuoteChar"/>
    <w:uiPriority w:val="29"/>
    <w:qFormat/>
    <w:rsid w:val="00D7637F"/>
    <w:pPr>
      <w:pBdr>
        <w:top w:val="single" w:sz="4" w:space="12" w:color="B5582D" w:themeColor="accent2"/>
        <w:bottom w:val="single" w:sz="4" w:space="5" w:color="B5582D" w:themeColor="accent2"/>
      </w:pBdr>
      <w:spacing w:before="300" w:after="520"/>
    </w:pPr>
    <w:rPr>
      <w:b/>
      <w:iCs/>
      <w:color w:val="B5582D" w:themeColor="accent2"/>
      <w:sz w:val="24"/>
    </w:rPr>
  </w:style>
  <w:style w:type="character" w:customStyle="1" w:styleId="QuoteChar">
    <w:name w:val="Quote Char"/>
    <w:basedOn w:val="DefaultParagraphFont"/>
    <w:link w:val="Quote"/>
    <w:uiPriority w:val="29"/>
    <w:rsid w:val="00D7637F"/>
    <w:rPr>
      <w:b/>
      <w:iCs/>
      <w:color w:val="B5582D" w:themeColor="accent2"/>
      <w:spacing w:val="4"/>
      <w:sz w:val="24"/>
    </w:rPr>
  </w:style>
  <w:style w:type="character" w:customStyle="1" w:styleId="Quote-Attribute">
    <w:name w:val="Quote - Attribute"/>
    <w:basedOn w:val="DefaultParagraphFont"/>
    <w:uiPriority w:val="1"/>
    <w:qFormat/>
    <w:rsid w:val="00974F24"/>
    <w:rPr>
      <w:i/>
      <w:sz w:val="20"/>
    </w:rPr>
  </w:style>
  <w:style w:type="paragraph" w:styleId="ListBullet">
    <w:name w:val="List Bullet"/>
    <w:basedOn w:val="Normal"/>
    <w:uiPriority w:val="99"/>
    <w:unhideWhenUsed/>
    <w:qFormat/>
    <w:rsid w:val="00497BF8"/>
    <w:pPr>
      <w:numPr>
        <w:numId w:val="2"/>
      </w:numPr>
      <w:spacing w:after="80"/>
    </w:pPr>
  </w:style>
  <w:style w:type="paragraph" w:styleId="ListBullet2">
    <w:name w:val="List Bullet 2"/>
    <w:basedOn w:val="Normal"/>
    <w:uiPriority w:val="99"/>
    <w:unhideWhenUsed/>
    <w:qFormat/>
    <w:rsid w:val="00497BF8"/>
    <w:pPr>
      <w:numPr>
        <w:ilvl w:val="1"/>
        <w:numId w:val="2"/>
      </w:numPr>
      <w:spacing w:after="80"/>
    </w:pPr>
  </w:style>
  <w:style w:type="paragraph" w:styleId="ListBullet3">
    <w:name w:val="List Bullet 3"/>
    <w:basedOn w:val="Normal"/>
    <w:uiPriority w:val="99"/>
    <w:unhideWhenUsed/>
    <w:qFormat/>
    <w:rsid w:val="00497BF8"/>
    <w:pPr>
      <w:numPr>
        <w:ilvl w:val="2"/>
        <w:numId w:val="2"/>
      </w:numPr>
      <w:spacing w:after="80"/>
    </w:pPr>
  </w:style>
  <w:style w:type="paragraph" w:styleId="ListNumber">
    <w:name w:val="List Number"/>
    <w:basedOn w:val="Normal"/>
    <w:uiPriority w:val="99"/>
    <w:unhideWhenUsed/>
    <w:qFormat/>
    <w:rsid w:val="00497BF8"/>
    <w:pPr>
      <w:numPr>
        <w:numId w:val="8"/>
      </w:numPr>
      <w:spacing w:before="120" w:after="120" w:line="252" w:lineRule="auto"/>
    </w:pPr>
  </w:style>
  <w:style w:type="paragraph" w:styleId="ListNumber2">
    <w:name w:val="List Number 2"/>
    <w:basedOn w:val="Normal"/>
    <w:uiPriority w:val="99"/>
    <w:unhideWhenUsed/>
    <w:qFormat/>
    <w:rsid w:val="00497BF8"/>
    <w:pPr>
      <w:numPr>
        <w:ilvl w:val="1"/>
        <w:numId w:val="8"/>
      </w:numPr>
      <w:spacing w:before="120" w:after="120" w:line="252" w:lineRule="auto"/>
    </w:pPr>
  </w:style>
  <w:style w:type="paragraph" w:styleId="ListNumber3">
    <w:name w:val="List Number 3"/>
    <w:basedOn w:val="Normal"/>
    <w:uiPriority w:val="99"/>
    <w:unhideWhenUsed/>
    <w:qFormat/>
    <w:rsid w:val="00497BF8"/>
    <w:pPr>
      <w:numPr>
        <w:ilvl w:val="2"/>
        <w:numId w:val="8"/>
      </w:numPr>
      <w:spacing w:before="120" w:after="120" w:line="252" w:lineRule="auto"/>
    </w:pPr>
  </w:style>
  <w:style w:type="paragraph" w:customStyle="1" w:styleId="Bulletparagraph">
    <w:name w:val="Bullet paragraph"/>
    <w:basedOn w:val="NoSpacing"/>
    <w:link w:val="BulletparagraphChar"/>
    <w:qFormat/>
    <w:rsid w:val="0067188C"/>
    <w:pPr>
      <w:spacing w:before="240"/>
    </w:pPr>
  </w:style>
  <w:style w:type="table" w:styleId="TableGrid">
    <w:name w:val="Table Grid"/>
    <w:basedOn w:val="TableNormal"/>
    <w:uiPriority w:val="39"/>
    <w:rsid w:val="00134128"/>
    <w:pPr>
      <w:spacing w:after="0"/>
    </w:pPr>
    <w:rPr>
      <w:color w:val="434343" w:themeColor="text1"/>
    </w:rPr>
    <w:tblPr>
      <w:tblBorders>
        <w:bottom w:val="single" w:sz="2" w:space="0" w:color="485865" w:themeColor="text2"/>
        <w:insideH w:val="single" w:sz="2" w:space="0" w:color="485865" w:themeColor="text2"/>
      </w:tblBorders>
      <w:tblCellMar>
        <w:top w:w="85" w:type="dxa"/>
        <w:left w:w="113" w:type="dxa"/>
        <w:bottom w:w="57" w:type="dxa"/>
        <w:right w:w="57" w:type="dxa"/>
      </w:tblCellMar>
    </w:tblPr>
    <w:tblStylePr w:type="firstRow">
      <w:pPr>
        <w:jc w:val="left"/>
      </w:pPr>
      <w:rPr>
        <w:b w:val="0"/>
        <w:color w:val="485865" w:themeColor="text2"/>
      </w:rPr>
      <w:tblPr/>
      <w:tcPr>
        <w:tcBorders>
          <w:top w:val="nil"/>
          <w:left w:val="nil"/>
          <w:bottom w:val="single" w:sz="12" w:space="0" w:color="FFFFFF" w:themeColor="background1"/>
          <w:right w:val="nil"/>
          <w:insideH w:val="nil"/>
          <w:insideV w:val="nil"/>
          <w:tl2br w:val="nil"/>
          <w:tr2bl w:val="nil"/>
        </w:tcBorders>
        <w:shd w:val="clear" w:color="auto" w:fill="007C89"/>
      </w:tcPr>
    </w:tblStylePr>
    <w:tblStylePr w:type="lastRow">
      <w:rPr>
        <w:b w:val="0"/>
        <w:color w:val="FFFFFF" w:themeColor="background1"/>
      </w:rPr>
      <w:tblPr/>
      <w:tcPr>
        <w:shd w:val="clear" w:color="auto" w:fill="485865" w:themeFill="text2"/>
      </w:tcPr>
    </w:tblStylePr>
    <w:tblStylePr w:type="firstCol">
      <w:tblPr/>
      <w:tcPr>
        <w:shd w:val="clear" w:color="auto" w:fill="D8DBDA" w:themeFill="accent5"/>
      </w:tcPr>
    </w:tblStylePr>
  </w:style>
  <w:style w:type="character" w:customStyle="1" w:styleId="NoSpacingChar">
    <w:name w:val="No Spacing Char"/>
    <w:basedOn w:val="DefaultParagraphFont"/>
    <w:link w:val="NoSpacing"/>
    <w:uiPriority w:val="1"/>
    <w:rsid w:val="00E81E1A"/>
    <w:rPr>
      <w:color w:val="434343" w:themeColor="text1"/>
      <w:spacing w:val="6"/>
      <w:sz w:val="23"/>
    </w:rPr>
  </w:style>
  <w:style w:type="character" w:customStyle="1" w:styleId="BulletparagraphChar">
    <w:name w:val="Bullet paragraph Char"/>
    <w:basedOn w:val="NoSpacingChar"/>
    <w:link w:val="Bulletparagraph"/>
    <w:rsid w:val="0067188C"/>
    <w:rPr>
      <w:color w:val="434343" w:themeColor="text1"/>
      <w:spacing w:val="6"/>
      <w:sz w:val="23"/>
    </w:rPr>
  </w:style>
  <w:style w:type="paragraph" w:customStyle="1" w:styleId="TableText">
    <w:name w:val="Table Text"/>
    <w:basedOn w:val="NoSpacing"/>
    <w:link w:val="TableTextChar"/>
    <w:qFormat/>
    <w:rsid w:val="006F3353"/>
    <w:pPr>
      <w:spacing w:line="240" w:lineRule="auto"/>
    </w:pPr>
    <w:rPr>
      <w:color w:val="auto"/>
      <w:sz w:val="19"/>
    </w:rPr>
  </w:style>
  <w:style w:type="paragraph" w:customStyle="1" w:styleId="TableHeading">
    <w:name w:val="Table Heading"/>
    <w:basedOn w:val="TableText"/>
    <w:link w:val="TableHeadingChar"/>
    <w:qFormat/>
    <w:rsid w:val="00450F77"/>
    <w:pPr>
      <w:spacing w:before="20" w:line="192" w:lineRule="auto"/>
    </w:pPr>
    <w:rPr>
      <w:rFonts w:asciiTheme="majorHAnsi" w:hAnsiTheme="majorHAnsi"/>
      <w:b/>
      <w:color w:val="FFFFFF" w:themeColor="background1"/>
    </w:rPr>
  </w:style>
  <w:style w:type="character" w:customStyle="1" w:styleId="TableTextChar">
    <w:name w:val="Table Text Char"/>
    <w:basedOn w:val="NoSpacingChar"/>
    <w:link w:val="TableText"/>
    <w:rsid w:val="006F3353"/>
    <w:rPr>
      <w:color w:val="434343" w:themeColor="text1"/>
      <w:spacing w:val="6"/>
      <w:sz w:val="19"/>
    </w:rPr>
  </w:style>
  <w:style w:type="paragraph" w:customStyle="1" w:styleId="TableTotal">
    <w:name w:val="Table Total"/>
    <w:basedOn w:val="TableHeading"/>
    <w:link w:val="TableTotalChar"/>
    <w:qFormat/>
    <w:rsid w:val="00DD4A2A"/>
    <w:pPr>
      <w:spacing w:after="10"/>
    </w:pPr>
  </w:style>
  <w:style w:type="character" w:customStyle="1" w:styleId="TableHeadingChar">
    <w:name w:val="Table Heading Char"/>
    <w:basedOn w:val="TableTextChar"/>
    <w:link w:val="TableHeading"/>
    <w:rsid w:val="00450F77"/>
    <w:rPr>
      <w:rFonts w:asciiTheme="majorHAnsi" w:hAnsiTheme="majorHAnsi"/>
      <w:b/>
      <w:color w:val="FFFFFF" w:themeColor="background1"/>
      <w:spacing w:val="6"/>
      <w:sz w:val="19"/>
    </w:rPr>
  </w:style>
  <w:style w:type="table" w:customStyle="1" w:styleId="Frame">
    <w:name w:val="Frame"/>
    <w:basedOn w:val="TableNormal"/>
    <w:uiPriority w:val="99"/>
    <w:rsid w:val="00934598"/>
    <w:pPr>
      <w:spacing w:after="0"/>
    </w:pPr>
    <w:tblPr>
      <w:tblCellMar>
        <w:left w:w="0" w:type="dxa"/>
        <w:right w:w="0" w:type="dxa"/>
      </w:tblCellMar>
    </w:tblPr>
  </w:style>
  <w:style w:type="character" w:customStyle="1" w:styleId="TableTotalChar">
    <w:name w:val="Table Total Char"/>
    <w:basedOn w:val="TableHeadingChar"/>
    <w:link w:val="TableTotal"/>
    <w:rsid w:val="00DD4A2A"/>
    <w:rPr>
      <w:rFonts w:asciiTheme="majorHAnsi" w:hAnsiTheme="majorHAnsi"/>
      <w:b/>
      <w:color w:val="FFFFFF" w:themeColor="background1"/>
      <w:spacing w:val="6"/>
      <w:sz w:val="19"/>
    </w:rPr>
  </w:style>
  <w:style w:type="character" w:styleId="Strong">
    <w:name w:val="Strong"/>
    <w:basedOn w:val="DefaultParagraphFont"/>
    <w:uiPriority w:val="22"/>
    <w:qFormat/>
    <w:rsid w:val="00137AF0"/>
    <w:rPr>
      <w:rFonts w:asciiTheme="majorHAnsi" w:hAnsiTheme="majorHAnsi"/>
      <w:b/>
      <w:bCs/>
    </w:rPr>
  </w:style>
  <w:style w:type="table" w:customStyle="1" w:styleId="Box1">
    <w:name w:val="Box 1"/>
    <w:basedOn w:val="TableNormal"/>
    <w:uiPriority w:val="99"/>
    <w:rsid w:val="00B06DAC"/>
    <w:pPr>
      <w:spacing w:after="0"/>
    </w:pPr>
    <w:tblPr>
      <w:tblCellMar>
        <w:top w:w="284" w:type="dxa"/>
        <w:left w:w="284" w:type="dxa"/>
        <w:bottom w:w="57" w:type="dxa"/>
        <w:right w:w="284" w:type="dxa"/>
      </w:tblCellMar>
    </w:tblPr>
    <w:tcPr>
      <w:shd w:val="clear" w:color="auto" w:fill="D0EBE5"/>
    </w:tcPr>
  </w:style>
  <w:style w:type="paragraph" w:customStyle="1" w:styleId="BoxHeading">
    <w:name w:val="Box Heading"/>
    <w:basedOn w:val="NoSpacing"/>
    <w:link w:val="BoxHeadingChar"/>
    <w:qFormat/>
    <w:rsid w:val="00D5455F"/>
    <w:pPr>
      <w:spacing w:after="200"/>
    </w:pPr>
    <w:rPr>
      <w:rFonts w:asciiTheme="majorHAnsi" w:hAnsiTheme="majorHAnsi"/>
      <w:b/>
      <w:color w:val="485865" w:themeColor="text2"/>
      <w:spacing w:val="0"/>
    </w:rPr>
  </w:style>
  <w:style w:type="paragraph" w:customStyle="1" w:styleId="BoxText">
    <w:name w:val="Box Text"/>
    <w:basedOn w:val="BoxHeading"/>
    <w:link w:val="BoxTextChar"/>
    <w:qFormat/>
    <w:rsid w:val="00BA752D"/>
    <w:pPr>
      <w:spacing w:after="120" w:line="264" w:lineRule="auto"/>
    </w:pPr>
    <w:rPr>
      <w:rFonts w:asciiTheme="minorHAnsi" w:hAnsiTheme="minorHAnsi"/>
      <w:b w:val="0"/>
    </w:rPr>
  </w:style>
  <w:style w:type="character" w:customStyle="1" w:styleId="BoxHeadingChar">
    <w:name w:val="Box Heading Char"/>
    <w:basedOn w:val="NoSpacingChar"/>
    <w:link w:val="BoxHeading"/>
    <w:rsid w:val="00D5455F"/>
    <w:rPr>
      <w:rFonts w:asciiTheme="majorHAnsi" w:hAnsiTheme="majorHAnsi"/>
      <w:b/>
      <w:color w:val="485865" w:themeColor="text2"/>
      <w:spacing w:val="6"/>
      <w:sz w:val="23"/>
    </w:rPr>
  </w:style>
  <w:style w:type="paragraph" w:customStyle="1" w:styleId="BoxBullet">
    <w:name w:val="Box Bullet"/>
    <w:basedOn w:val="BoxText"/>
    <w:link w:val="BoxBulletChar"/>
    <w:qFormat/>
    <w:rsid w:val="00D5455F"/>
    <w:pPr>
      <w:numPr>
        <w:numId w:val="9"/>
      </w:numPr>
      <w:spacing w:line="240" w:lineRule="auto"/>
    </w:pPr>
  </w:style>
  <w:style w:type="character" w:customStyle="1" w:styleId="BoxTextChar">
    <w:name w:val="Box Text Char"/>
    <w:basedOn w:val="BoxHeadingChar"/>
    <w:link w:val="BoxText"/>
    <w:rsid w:val="00BA752D"/>
    <w:rPr>
      <w:rFonts w:asciiTheme="majorHAnsi" w:hAnsiTheme="majorHAnsi"/>
      <w:b w:val="0"/>
      <w:color w:val="485865" w:themeColor="text2"/>
      <w:spacing w:val="6"/>
      <w:sz w:val="23"/>
    </w:rPr>
  </w:style>
  <w:style w:type="numbering" w:customStyle="1" w:styleId="Bullets">
    <w:name w:val="Bullets"/>
    <w:uiPriority w:val="99"/>
    <w:rsid w:val="00B03F79"/>
    <w:pPr>
      <w:numPr>
        <w:numId w:val="1"/>
      </w:numPr>
    </w:pPr>
  </w:style>
  <w:style w:type="character" w:customStyle="1" w:styleId="BoxBulletChar">
    <w:name w:val="Box Bullet Char"/>
    <w:basedOn w:val="BoxTextChar"/>
    <w:link w:val="BoxBullet"/>
    <w:rsid w:val="00D5455F"/>
    <w:rPr>
      <w:rFonts w:asciiTheme="majorHAnsi" w:hAnsiTheme="majorHAnsi"/>
      <w:b w:val="0"/>
      <w:color w:val="485865" w:themeColor="text2"/>
      <w:spacing w:val="6"/>
      <w:sz w:val="23"/>
    </w:rPr>
  </w:style>
  <w:style w:type="numbering" w:customStyle="1" w:styleId="Numbers">
    <w:name w:val="Numbers"/>
    <w:uiPriority w:val="99"/>
    <w:rsid w:val="00B03F79"/>
    <w:pPr>
      <w:numPr>
        <w:numId w:val="3"/>
      </w:numPr>
    </w:pPr>
  </w:style>
  <w:style w:type="paragraph" w:customStyle="1" w:styleId="BoxBullet2">
    <w:name w:val="Box Bullet 2"/>
    <w:basedOn w:val="BoxBullet"/>
    <w:link w:val="BoxBullet2Char"/>
    <w:qFormat/>
    <w:rsid w:val="00B03F79"/>
    <w:pPr>
      <w:numPr>
        <w:ilvl w:val="1"/>
      </w:numPr>
    </w:pPr>
  </w:style>
  <w:style w:type="numbering" w:customStyle="1" w:styleId="BoxBullets">
    <w:name w:val="Box Bullets"/>
    <w:uiPriority w:val="99"/>
    <w:rsid w:val="00B03F79"/>
    <w:pPr>
      <w:numPr>
        <w:numId w:val="4"/>
      </w:numPr>
    </w:pPr>
  </w:style>
  <w:style w:type="character" w:customStyle="1" w:styleId="BoxBullet2Char">
    <w:name w:val="Box Bullet 2 Char"/>
    <w:basedOn w:val="BoxBulletChar"/>
    <w:link w:val="BoxBullet2"/>
    <w:rsid w:val="00B03F79"/>
    <w:rPr>
      <w:rFonts w:asciiTheme="majorHAnsi" w:hAnsiTheme="majorHAnsi"/>
      <w:b w:val="0"/>
      <w:color w:val="485865" w:themeColor="text2"/>
      <w:spacing w:val="6"/>
      <w:sz w:val="23"/>
    </w:rPr>
  </w:style>
  <w:style w:type="table" w:customStyle="1" w:styleId="Box2">
    <w:name w:val="Box 2"/>
    <w:basedOn w:val="TableNormal"/>
    <w:uiPriority w:val="99"/>
    <w:rsid w:val="009F3553"/>
    <w:pPr>
      <w:spacing w:after="0"/>
    </w:pPr>
    <w:tblPr>
      <w:tblBorders>
        <w:top w:val="single" w:sz="4" w:space="0" w:color="485865" w:themeColor="text2"/>
        <w:left w:val="single" w:sz="4" w:space="0" w:color="485865" w:themeColor="text2"/>
        <w:bottom w:val="single" w:sz="4" w:space="0" w:color="485865" w:themeColor="text2"/>
        <w:right w:val="single" w:sz="4" w:space="0" w:color="485865" w:themeColor="text2"/>
      </w:tblBorders>
      <w:tblCellMar>
        <w:top w:w="284" w:type="dxa"/>
        <w:left w:w="284" w:type="dxa"/>
        <w:bottom w:w="57" w:type="dxa"/>
        <w:right w:w="284" w:type="dxa"/>
      </w:tblCellMar>
    </w:tblPr>
    <w:tcPr>
      <w:shd w:val="clear" w:color="auto" w:fill="auto"/>
    </w:tcPr>
  </w:style>
  <w:style w:type="table" w:customStyle="1" w:styleId="Box3">
    <w:name w:val="Box 3"/>
    <w:basedOn w:val="TableNormal"/>
    <w:uiPriority w:val="99"/>
    <w:rsid w:val="009F3553"/>
    <w:pPr>
      <w:spacing w:after="0"/>
    </w:pPr>
    <w:tblPr>
      <w:tblBorders>
        <w:top w:val="single" w:sz="4" w:space="0" w:color="485865" w:themeColor="text2"/>
        <w:left w:val="single" w:sz="4" w:space="0" w:color="485865" w:themeColor="text2"/>
        <w:bottom w:val="single" w:sz="4" w:space="0" w:color="485865" w:themeColor="text2"/>
        <w:right w:val="single" w:sz="4" w:space="0" w:color="485865" w:themeColor="text2"/>
      </w:tblBorders>
      <w:tblCellMar>
        <w:top w:w="284" w:type="dxa"/>
        <w:left w:w="284" w:type="dxa"/>
        <w:bottom w:w="57" w:type="dxa"/>
        <w:right w:w="284" w:type="dxa"/>
      </w:tblCellMar>
    </w:tblPr>
    <w:tcPr>
      <w:shd w:val="clear" w:color="auto" w:fill="71AFB9"/>
    </w:tcPr>
  </w:style>
  <w:style w:type="paragraph" w:customStyle="1" w:styleId="BoxHeading-White">
    <w:name w:val="Box Heading - White"/>
    <w:basedOn w:val="BoxHeading"/>
    <w:link w:val="BoxHeading-WhiteChar"/>
    <w:qFormat/>
    <w:rsid w:val="00B03F79"/>
    <w:rPr>
      <w:color w:val="FFFFFF" w:themeColor="background1"/>
    </w:rPr>
  </w:style>
  <w:style w:type="paragraph" w:customStyle="1" w:styleId="BoxText-White">
    <w:name w:val="Box Text - White"/>
    <w:basedOn w:val="BoxText"/>
    <w:link w:val="BoxText-WhiteChar"/>
    <w:qFormat/>
    <w:rsid w:val="00B03F79"/>
    <w:rPr>
      <w:color w:val="FFFFFF" w:themeColor="background1"/>
    </w:rPr>
  </w:style>
  <w:style w:type="character" w:customStyle="1" w:styleId="BoxHeading-WhiteChar">
    <w:name w:val="Box Heading - White Char"/>
    <w:basedOn w:val="BoxHeadingChar"/>
    <w:link w:val="BoxHeading-White"/>
    <w:rsid w:val="00B03F79"/>
    <w:rPr>
      <w:rFonts w:asciiTheme="majorHAnsi" w:hAnsiTheme="majorHAnsi"/>
      <w:b/>
      <w:color w:val="FFFFFF" w:themeColor="background1"/>
      <w:spacing w:val="6"/>
      <w:sz w:val="23"/>
    </w:rPr>
  </w:style>
  <w:style w:type="paragraph" w:customStyle="1" w:styleId="BoxBullet-White">
    <w:name w:val="Box Bullet - White"/>
    <w:basedOn w:val="BoxBullet"/>
    <w:link w:val="BoxBullet-WhiteChar"/>
    <w:qFormat/>
    <w:rsid w:val="00BD5F51"/>
    <w:pPr>
      <w:numPr>
        <w:numId w:val="5"/>
      </w:numPr>
    </w:pPr>
    <w:rPr>
      <w:color w:val="FFFFFF" w:themeColor="background1"/>
    </w:rPr>
  </w:style>
  <w:style w:type="character" w:customStyle="1" w:styleId="BoxText-WhiteChar">
    <w:name w:val="Box Text - White Char"/>
    <w:basedOn w:val="BoxTextChar"/>
    <w:link w:val="BoxText-White"/>
    <w:rsid w:val="00B03F79"/>
    <w:rPr>
      <w:rFonts w:asciiTheme="majorHAnsi" w:hAnsiTheme="majorHAnsi"/>
      <w:b w:val="0"/>
      <w:color w:val="FFFFFF" w:themeColor="background1"/>
      <w:spacing w:val="6"/>
      <w:sz w:val="23"/>
    </w:rPr>
  </w:style>
  <w:style w:type="paragraph" w:customStyle="1" w:styleId="BoxBullet2-White">
    <w:name w:val="Box Bullet 2 - White"/>
    <w:basedOn w:val="BoxBullet2"/>
    <w:link w:val="BoxBullet2-WhiteChar"/>
    <w:qFormat/>
    <w:rsid w:val="00BD5F51"/>
    <w:pPr>
      <w:numPr>
        <w:numId w:val="5"/>
      </w:numPr>
    </w:pPr>
    <w:rPr>
      <w:color w:val="FFFFFF" w:themeColor="background1"/>
    </w:rPr>
  </w:style>
  <w:style w:type="character" w:customStyle="1" w:styleId="BoxBullet-WhiteChar">
    <w:name w:val="Box Bullet - White Char"/>
    <w:basedOn w:val="BoxBulletChar"/>
    <w:link w:val="BoxBullet-White"/>
    <w:rsid w:val="00BD5F51"/>
    <w:rPr>
      <w:rFonts w:asciiTheme="majorHAnsi" w:hAnsiTheme="majorHAnsi"/>
      <w:b w:val="0"/>
      <w:color w:val="FFFFFF" w:themeColor="background1"/>
      <w:spacing w:val="6"/>
      <w:sz w:val="23"/>
    </w:rPr>
  </w:style>
  <w:style w:type="character" w:styleId="PlaceholderText">
    <w:name w:val="Placeholder Text"/>
    <w:basedOn w:val="DefaultParagraphFont"/>
    <w:uiPriority w:val="99"/>
    <w:semiHidden/>
    <w:rsid w:val="00BD1BE2"/>
    <w:rPr>
      <w:color w:val="808080"/>
    </w:rPr>
  </w:style>
  <w:style w:type="character" w:customStyle="1" w:styleId="BoxBullet2-WhiteChar">
    <w:name w:val="Box Bullet 2 - White Char"/>
    <w:basedOn w:val="BoxBullet2Char"/>
    <w:link w:val="BoxBullet2-White"/>
    <w:rsid w:val="00BD5F51"/>
    <w:rPr>
      <w:rFonts w:asciiTheme="majorHAnsi" w:hAnsiTheme="majorHAnsi"/>
      <w:b w:val="0"/>
      <w:color w:val="FFFFFF" w:themeColor="background1"/>
      <w:spacing w:val="6"/>
      <w:sz w:val="23"/>
    </w:rPr>
  </w:style>
  <w:style w:type="paragraph" w:styleId="Title">
    <w:name w:val="Title"/>
    <w:basedOn w:val="Normal"/>
    <w:next w:val="Normal"/>
    <w:link w:val="TitleChar"/>
    <w:uiPriority w:val="10"/>
    <w:qFormat/>
    <w:rsid w:val="00BD1BE2"/>
    <w:pPr>
      <w:framePr w:w="9072" w:wrap="around" w:vAnchor="page" w:hAnchor="text" w:y="12277" w:anchorLock="1"/>
      <w:spacing w:after="100" w:line="204" w:lineRule="auto"/>
      <w:contextualSpacing/>
    </w:pPr>
    <w:rPr>
      <w:rFonts w:asciiTheme="majorHAnsi" w:eastAsiaTheme="majorEastAsia" w:hAnsiTheme="majorHAnsi" w:cstheme="majorBidi"/>
      <w:b/>
      <w:caps/>
      <w:color w:val="FFFFFF" w:themeColor="background1"/>
      <w:spacing w:val="-2"/>
      <w:kern w:val="28"/>
      <w:sz w:val="58"/>
      <w:szCs w:val="56"/>
    </w:rPr>
  </w:style>
  <w:style w:type="character" w:customStyle="1" w:styleId="TitleChar">
    <w:name w:val="Title Char"/>
    <w:basedOn w:val="DefaultParagraphFont"/>
    <w:link w:val="Title"/>
    <w:uiPriority w:val="10"/>
    <w:rsid w:val="00BD1BE2"/>
    <w:rPr>
      <w:rFonts w:asciiTheme="majorHAnsi" w:eastAsiaTheme="majorEastAsia" w:hAnsiTheme="majorHAnsi" w:cstheme="majorBidi"/>
      <w:b/>
      <w:caps/>
      <w:color w:val="FFFFFF" w:themeColor="background1"/>
      <w:spacing w:val="-2"/>
      <w:kern w:val="28"/>
      <w:sz w:val="58"/>
      <w:szCs w:val="56"/>
    </w:rPr>
  </w:style>
  <w:style w:type="paragraph" w:styleId="Date">
    <w:name w:val="Date"/>
    <w:basedOn w:val="Title"/>
    <w:next w:val="Normal"/>
    <w:link w:val="DateChar"/>
    <w:uiPriority w:val="99"/>
    <w:unhideWhenUsed/>
    <w:qFormat/>
    <w:rsid w:val="00BD1BE2"/>
    <w:pPr>
      <w:framePr w:wrap="around"/>
    </w:pPr>
    <w:rPr>
      <w:sz w:val="24"/>
    </w:rPr>
  </w:style>
  <w:style w:type="character" w:customStyle="1" w:styleId="DateChar">
    <w:name w:val="Date Char"/>
    <w:basedOn w:val="DefaultParagraphFont"/>
    <w:link w:val="Date"/>
    <w:uiPriority w:val="99"/>
    <w:rsid w:val="00BD1BE2"/>
    <w:rPr>
      <w:rFonts w:asciiTheme="majorHAnsi" w:eastAsiaTheme="majorEastAsia" w:hAnsiTheme="majorHAnsi" w:cstheme="majorBidi"/>
      <w:b/>
      <w:caps/>
      <w:color w:val="FFFFFF" w:themeColor="background1"/>
      <w:spacing w:val="-2"/>
      <w:kern w:val="28"/>
      <w:sz w:val="24"/>
      <w:szCs w:val="56"/>
    </w:rPr>
  </w:style>
  <w:style w:type="character" w:styleId="Hyperlink">
    <w:name w:val="Hyperlink"/>
    <w:basedOn w:val="DefaultParagraphFont"/>
    <w:uiPriority w:val="99"/>
    <w:unhideWhenUsed/>
    <w:rsid w:val="00137AF0"/>
    <w:rPr>
      <w:color w:val="434343" w:themeColor="text1"/>
      <w:u w:val="none"/>
    </w:rPr>
  </w:style>
  <w:style w:type="character" w:customStyle="1" w:styleId="Mention">
    <w:name w:val="Mention"/>
    <w:basedOn w:val="DefaultParagraphFont"/>
    <w:uiPriority w:val="99"/>
    <w:semiHidden/>
    <w:unhideWhenUsed/>
    <w:rsid w:val="00137AF0"/>
    <w:rPr>
      <w:color w:val="2B579A"/>
      <w:shd w:val="clear" w:color="auto" w:fill="E6E6E6"/>
    </w:rPr>
  </w:style>
  <w:style w:type="paragraph" w:customStyle="1" w:styleId="ChapterHead">
    <w:name w:val="Chapter Head"/>
    <w:basedOn w:val="Normal"/>
    <w:link w:val="ChapterHeadChar"/>
    <w:qFormat/>
    <w:rsid w:val="00EC094E"/>
    <w:pPr>
      <w:framePr w:w="10206" w:vSpace="1021" w:wrap="around" w:vAnchor="page" w:hAnchor="text" w:y="1872" w:anchorLock="1"/>
      <w:spacing w:after="0" w:line="264" w:lineRule="auto"/>
      <w:outlineLvl w:val="0"/>
    </w:pPr>
    <w:rPr>
      <w:rFonts w:asciiTheme="majorHAnsi" w:hAnsiTheme="majorHAnsi"/>
      <w:b/>
      <w:caps/>
      <w:color w:val="FFFFFF" w:themeColor="background1"/>
      <w:spacing w:val="12"/>
      <w:sz w:val="42"/>
    </w:rPr>
  </w:style>
  <w:style w:type="paragraph" w:styleId="TOCHeading">
    <w:name w:val="TOC Heading"/>
    <w:basedOn w:val="ChapterHead"/>
    <w:next w:val="Normal"/>
    <w:uiPriority w:val="39"/>
    <w:unhideWhenUsed/>
    <w:rsid w:val="009802BB"/>
    <w:pPr>
      <w:framePr w:wrap="around"/>
    </w:pPr>
  </w:style>
  <w:style w:type="character" w:customStyle="1" w:styleId="ChapterHeadChar">
    <w:name w:val="Chapter Head Char"/>
    <w:basedOn w:val="DefaultParagraphFont"/>
    <w:link w:val="ChapterHead"/>
    <w:rsid w:val="00EC094E"/>
    <w:rPr>
      <w:rFonts w:asciiTheme="majorHAnsi" w:hAnsiTheme="majorHAnsi"/>
      <w:b/>
      <w:caps/>
      <w:color w:val="FFFFFF" w:themeColor="background1"/>
      <w:spacing w:val="12"/>
      <w:sz w:val="42"/>
    </w:rPr>
  </w:style>
  <w:style w:type="paragraph" w:styleId="TOC1">
    <w:name w:val="toc 1"/>
    <w:basedOn w:val="Normal"/>
    <w:next w:val="Normal"/>
    <w:autoRedefine/>
    <w:uiPriority w:val="39"/>
    <w:unhideWhenUsed/>
    <w:rsid w:val="00450F77"/>
    <w:pPr>
      <w:tabs>
        <w:tab w:val="right" w:pos="10194"/>
      </w:tabs>
      <w:spacing w:before="240" w:after="100" w:line="264" w:lineRule="auto"/>
    </w:pPr>
    <w:rPr>
      <w:rFonts w:asciiTheme="majorHAnsi" w:hAnsiTheme="majorHAnsi"/>
      <w:b/>
      <w:caps/>
      <w:color w:val="007C89" w:themeColor="accent1"/>
      <w:spacing w:val="36"/>
      <w:sz w:val="26"/>
    </w:rPr>
  </w:style>
  <w:style w:type="paragraph" w:styleId="TOC2">
    <w:name w:val="toc 2"/>
    <w:basedOn w:val="Normal"/>
    <w:next w:val="Normal"/>
    <w:autoRedefine/>
    <w:uiPriority w:val="39"/>
    <w:unhideWhenUsed/>
    <w:rsid w:val="006F3353"/>
    <w:pPr>
      <w:tabs>
        <w:tab w:val="right" w:pos="10194"/>
      </w:tabs>
      <w:spacing w:before="240" w:after="100"/>
      <w:contextualSpacing/>
    </w:pPr>
    <w:rPr>
      <w:rFonts w:asciiTheme="majorHAnsi" w:hAnsiTheme="majorHAnsi"/>
      <w:color w:val="007C89" w:themeColor="accent1"/>
      <w:sz w:val="28"/>
    </w:rPr>
  </w:style>
  <w:style w:type="paragraph" w:styleId="TOC3">
    <w:name w:val="toc 3"/>
    <w:basedOn w:val="Normal"/>
    <w:next w:val="Normal"/>
    <w:autoRedefine/>
    <w:uiPriority w:val="39"/>
    <w:unhideWhenUsed/>
    <w:rsid w:val="00EC094E"/>
    <w:pPr>
      <w:spacing w:after="100"/>
    </w:pPr>
  </w:style>
  <w:style w:type="paragraph" w:styleId="EndnoteText">
    <w:name w:val="endnote text"/>
    <w:basedOn w:val="Normal"/>
    <w:link w:val="EndnoteTextChar"/>
    <w:uiPriority w:val="99"/>
    <w:semiHidden/>
    <w:unhideWhenUsed/>
    <w:rsid w:val="00FA7104"/>
    <w:pPr>
      <w:spacing w:after="0"/>
    </w:pPr>
    <w:rPr>
      <w:sz w:val="20"/>
      <w:szCs w:val="20"/>
    </w:rPr>
  </w:style>
  <w:style w:type="character" w:customStyle="1" w:styleId="EndnoteTextChar">
    <w:name w:val="Endnote Text Char"/>
    <w:basedOn w:val="DefaultParagraphFont"/>
    <w:link w:val="EndnoteText"/>
    <w:uiPriority w:val="99"/>
    <w:semiHidden/>
    <w:rsid w:val="00FA7104"/>
    <w:rPr>
      <w:color w:val="434343" w:themeColor="text1"/>
      <w:spacing w:val="4"/>
      <w:sz w:val="20"/>
      <w:szCs w:val="20"/>
    </w:rPr>
  </w:style>
  <w:style w:type="character" w:styleId="EndnoteReference">
    <w:name w:val="endnote reference"/>
    <w:basedOn w:val="DefaultParagraphFont"/>
    <w:uiPriority w:val="99"/>
    <w:semiHidden/>
    <w:unhideWhenUsed/>
    <w:rsid w:val="00FA7104"/>
    <w:rPr>
      <w:vertAlign w:val="superscript"/>
    </w:rPr>
  </w:style>
  <w:style w:type="paragraph" w:styleId="FootnoteText">
    <w:name w:val="footnote text"/>
    <w:basedOn w:val="Normal"/>
    <w:link w:val="FootnoteTextChar"/>
    <w:uiPriority w:val="99"/>
    <w:semiHidden/>
    <w:unhideWhenUsed/>
    <w:qFormat/>
    <w:rsid w:val="00FA7104"/>
    <w:pPr>
      <w:spacing w:after="0"/>
    </w:pPr>
    <w:rPr>
      <w:sz w:val="16"/>
      <w:szCs w:val="20"/>
    </w:rPr>
  </w:style>
  <w:style w:type="character" w:customStyle="1" w:styleId="FootnoteTextChar">
    <w:name w:val="Footnote Text Char"/>
    <w:basedOn w:val="DefaultParagraphFont"/>
    <w:link w:val="FootnoteText"/>
    <w:uiPriority w:val="99"/>
    <w:semiHidden/>
    <w:rsid w:val="00FA7104"/>
    <w:rPr>
      <w:color w:val="434343" w:themeColor="text1"/>
      <w:spacing w:val="4"/>
      <w:sz w:val="16"/>
      <w:szCs w:val="20"/>
    </w:rPr>
  </w:style>
  <w:style w:type="character" w:styleId="FootnoteReference">
    <w:name w:val="footnote reference"/>
    <w:basedOn w:val="DefaultParagraphFont"/>
    <w:uiPriority w:val="99"/>
    <w:semiHidden/>
    <w:unhideWhenUsed/>
    <w:rsid w:val="00FA7104"/>
    <w:rPr>
      <w:vertAlign w:val="superscript"/>
    </w:rPr>
  </w:style>
  <w:style w:type="paragraph" w:styleId="Caption">
    <w:name w:val="caption"/>
    <w:basedOn w:val="Normal"/>
    <w:next w:val="Normal"/>
    <w:uiPriority w:val="35"/>
    <w:unhideWhenUsed/>
    <w:qFormat/>
    <w:rsid w:val="00012315"/>
    <w:pPr>
      <w:spacing w:before="180" w:after="120"/>
    </w:pPr>
    <w:rPr>
      <w:iCs/>
      <w:sz w:val="18"/>
      <w:szCs w:val="18"/>
    </w:rPr>
  </w:style>
  <w:style w:type="paragraph" w:customStyle="1" w:styleId="GraphicHeading">
    <w:name w:val="Graphic Heading"/>
    <w:link w:val="GraphicHeadingChar"/>
    <w:qFormat/>
    <w:rsid w:val="007276F0"/>
    <w:pPr>
      <w:spacing w:after="0" w:line="168" w:lineRule="auto"/>
      <w:jc w:val="center"/>
    </w:pPr>
    <w:rPr>
      <w:rFonts w:asciiTheme="majorHAnsi" w:hAnsiTheme="majorHAnsi" w:cstheme="majorHAnsi"/>
      <w:b/>
      <w:color w:val="FFFFFF" w:themeColor="background1"/>
      <w:sz w:val="48"/>
    </w:rPr>
  </w:style>
  <w:style w:type="paragraph" w:customStyle="1" w:styleId="GraphicText">
    <w:name w:val="Graphic Text"/>
    <w:link w:val="GraphicTextChar"/>
    <w:qFormat/>
    <w:rsid w:val="007276F0"/>
    <w:pPr>
      <w:jc w:val="center"/>
    </w:pPr>
    <w:rPr>
      <w:color w:val="FFFFFF" w:themeColor="background1"/>
    </w:rPr>
  </w:style>
  <w:style w:type="character" w:customStyle="1" w:styleId="GraphicHeadingChar">
    <w:name w:val="Graphic Heading Char"/>
    <w:link w:val="GraphicHeading"/>
    <w:rsid w:val="007276F0"/>
    <w:rPr>
      <w:rFonts w:asciiTheme="majorHAnsi" w:hAnsiTheme="majorHAnsi" w:cstheme="majorHAnsi"/>
      <w:b/>
      <w:color w:val="FFFFFF" w:themeColor="background1"/>
      <w:sz w:val="48"/>
    </w:rPr>
  </w:style>
  <w:style w:type="paragraph" w:customStyle="1" w:styleId="GraphicTitle">
    <w:name w:val="Graphic Title"/>
    <w:basedOn w:val="GraphicHeading"/>
    <w:link w:val="GraphicTitleChar"/>
    <w:qFormat/>
    <w:rsid w:val="007276F0"/>
    <w:rPr>
      <w:color w:val="65C5B4" w:themeColor="background2"/>
      <w:sz w:val="36"/>
    </w:rPr>
  </w:style>
  <w:style w:type="character" w:customStyle="1" w:styleId="GraphicTextChar">
    <w:name w:val="Graphic Text Char"/>
    <w:link w:val="GraphicText"/>
    <w:rsid w:val="007276F0"/>
    <w:rPr>
      <w:color w:val="FFFFFF" w:themeColor="background1"/>
      <w:sz w:val="23"/>
    </w:rPr>
  </w:style>
  <w:style w:type="paragraph" w:customStyle="1" w:styleId="GraphicTitle2">
    <w:name w:val="Graphic Title 2"/>
    <w:basedOn w:val="GraphicTitle"/>
    <w:link w:val="GraphicTitle2Char"/>
    <w:qFormat/>
    <w:rsid w:val="007276F0"/>
    <w:rPr>
      <w:color w:val="B5582D" w:themeColor="accent2"/>
    </w:rPr>
  </w:style>
  <w:style w:type="character" w:customStyle="1" w:styleId="GraphicTitleChar">
    <w:name w:val="Graphic Title Char"/>
    <w:basedOn w:val="GraphicHeadingChar"/>
    <w:link w:val="GraphicTitle"/>
    <w:rsid w:val="007276F0"/>
    <w:rPr>
      <w:rFonts w:asciiTheme="majorHAnsi" w:hAnsiTheme="majorHAnsi" w:cstheme="majorHAnsi"/>
      <w:b/>
      <w:color w:val="65C5B4" w:themeColor="background2"/>
      <w:sz w:val="36"/>
    </w:rPr>
  </w:style>
  <w:style w:type="character" w:customStyle="1" w:styleId="GraphicTitle2Char">
    <w:name w:val="Graphic Title 2 Char"/>
    <w:basedOn w:val="GraphicTitleChar"/>
    <w:link w:val="GraphicTitle2"/>
    <w:rsid w:val="007276F0"/>
    <w:rPr>
      <w:rFonts w:asciiTheme="majorHAnsi" w:hAnsiTheme="majorHAnsi" w:cstheme="majorHAnsi"/>
      <w:b/>
      <w:color w:val="B5582D" w:themeColor="accent2"/>
      <w:sz w:val="36"/>
    </w:rPr>
  </w:style>
  <w:style w:type="paragraph" w:customStyle="1" w:styleId="BoxHeadingKeyline">
    <w:name w:val="Box Heading Keyline"/>
    <w:basedOn w:val="Normal"/>
    <w:link w:val="BoxHeadingKeylineChar"/>
    <w:qFormat/>
    <w:rsid w:val="009F3553"/>
    <w:pPr>
      <w:pBdr>
        <w:top w:val="single" w:sz="4" w:space="14" w:color="485865" w:themeColor="text2"/>
        <w:left w:val="single" w:sz="4" w:space="14" w:color="485865" w:themeColor="text2"/>
        <w:bottom w:val="single" w:sz="4" w:space="14" w:color="485865" w:themeColor="text2"/>
        <w:right w:val="single" w:sz="4" w:space="14" w:color="485865" w:themeColor="text2"/>
      </w:pBdr>
      <w:ind w:left="284" w:right="284"/>
    </w:pPr>
    <w:rPr>
      <w:b/>
      <w:color w:val="485865" w:themeColor="text2"/>
    </w:rPr>
  </w:style>
  <w:style w:type="paragraph" w:customStyle="1" w:styleId="BoxTypeKeyline">
    <w:name w:val="Box Type Keyline"/>
    <w:basedOn w:val="BoxHeadingKeyline"/>
    <w:link w:val="BoxTypeKeylineChar"/>
    <w:qFormat/>
    <w:rsid w:val="00930F50"/>
    <w:rPr>
      <w:b w:val="0"/>
    </w:rPr>
  </w:style>
  <w:style w:type="character" w:customStyle="1" w:styleId="BoxHeadingKeylineChar">
    <w:name w:val="Box Heading Keyline Char"/>
    <w:basedOn w:val="DefaultParagraphFont"/>
    <w:link w:val="BoxHeadingKeyline"/>
    <w:rsid w:val="009F3553"/>
    <w:rPr>
      <w:b/>
      <w:color w:val="485865" w:themeColor="text2"/>
      <w:spacing w:val="4"/>
      <w:sz w:val="23"/>
    </w:rPr>
  </w:style>
  <w:style w:type="paragraph" w:customStyle="1" w:styleId="BoxHeadingPale">
    <w:name w:val="Box Heading Pale"/>
    <w:basedOn w:val="BoxHeadingKeyline"/>
    <w:qFormat/>
    <w:rsid w:val="00D90B34"/>
    <w:pPr>
      <w:pBdr>
        <w:top w:val="single" w:sz="8" w:space="14" w:color="D0EBE5"/>
        <w:left w:val="single" w:sz="8" w:space="14" w:color="D0EBE5"/>
        <w:bottom w:val="single" w:sz="8" w:space="14" w:color="D0EBE5"/>
        <w:right w:val="single" w:sz="8" w:space="14" w:color="D0EBE5"/>
      </w:pBdr>
      <w:shd w:val="clear" w:color="auto" w:fill="D0EBE5"/>
    </w:pPr>
  </w:style>
  <w:style w:type="character" w:customStyle="1" w:styleId="BoxTypeKeylineChar">
    <w:name w:val="Box Type Keyline Char"/>
    <w:basedOn w:val="BoxHeadingKeylineChar"/>
    <w:link w:val="BoxTypeKeyline"/>
    <w:rsid w:val="00930F50"/>
    <w:rPr>
      <w:b w:val="0"/>
      <w:color w:val="485865" w:themeColor="text2"/>
      <w:spacing w:val="4"/>
      <w:sz w:val="23"/>
    </w:rPr>
  </w:style>
  <w:style w:type="paragraph" w:customStyle="1" w:styleId="BoxTypePale">
    <w:name w:val="Box Type Pale"/>
    <w:basedOn w:val="BoxHeadingPale"/>
    <w:qFormat/>
    <w:rsid w:val="00D90B34"/>
    <w:rPr>
      <w:b w:val="0"/>
    </w:rPr>
  </w:style>
  <w:style w:type="paragraph" w:customStyle="1" w:styleId="BoxHeadingDark">
    <w:name w:val="Box Heading Dark"/>
    <w:basedOn w:val="BoxHeadingPale"/>
    <w:qFormat/>
    <w:rsid w:val="009F3553"/>
    <w:pPr>
      <w:pBdr>
        <w:top w:val="single" w:sz="4" w:space="14" w:color="485865" w:themeColor="text2"/>
        <w:left w:val="single" w:sz="4" w:space="14" w:color="485865" w:themeColor="text2"/>
        <w:bottom w:val="single" w:sz="4" w:space="14" w:color="485865" w:themeColor="text2"/>
        <w:right w:val="single" w:sz="4" w:space="14" w:color="485865" w:themeColor="text2"/>
      </w:pBdr>
      <w:shd w:val="clear" w:color="auto" w:fill="71AFB9"/>
    </w:pPr>
    <w:rPr>
      <w:color w:val="FFFFFF" w:themeColor="background1"/>
    </w:rPr>
  </w:style>
  <w:style w:type="paragraph" w:customStyle="1" w:styleId="BoxTypeDark">
    <w:name w:val="Box Type Dark"/>
    <w:basedOn w:val="BoxHeadingDark"/>
    <w:qFormat/>
    <w:rsid w:val="00D90B34"/>
  </w:style>
  <w:style w:type="paragraph" w:customStyle="1" w:styleId="Style1">
    <w:name w:val="Style1"/>
    <w:basedOn w:val="BoxTypeKeyline"/>
    <w:qFormat/>
    <w:rsid w:val="00D90B34"/>
    <w:pPr>
      <w:numPr>
        <w:numId w:val="6"/>
      </w:numPr>
      <w:ind w:left="1003" w:hanging="357"/>
    </w:pPr>
  </w:style>
  <w:style w:type="paragraph" w:styleId="TableofFigures">
    <w:name w:val="table of figures"/>
    <w:basedOn w:val="Normal"/>
    <w:next w:val="Normal"/>
    <w:uiPriority w:val="99"/>
    <w:unhideWhenUsed/>
    <w:rsid w:val="00A87567"/>
    <w:pPr>
      <w:numPr>
        <w:numId w:val="7"/>
      </w:numPr>
      <w:spacing w:after="0"/>
      <w:ind w:left="1418" w:hanging="1418"/>
    </w:pPr>
    <w:rPr>
      <w:b/>
    </w:rPr>
  </w:style>
  <w:style w:type="paragraph" w:customStyle="1" w:styleId="BoxListNumber">
    <w:name w:val="Box List Number"/>
    <w:basedOn w:val="BoxBullet"/>
    <w:qFormat/>
    <w:rsid w:val="00D255D4"/>
    <w:pPr>
      <w:numPr>
        <w:numId w:val="10"/>
      </w:numPr>
    </w:pPr>
  </w:style>
  <w:style w:type="paragraph" w:customStyle="1" w:styleId="HEADING1before">
    <w:name w:val="HEADING 1 # before"/>
    <w:basedOn w:val="Heading1"/>
    <w:qFormat/>
    <w:rsid w:val="00BA752D"/>
    <w:pPr>
      <w:spacing w:before="600"/>
    </w:pPr>
  </w:style>
  <w:style w:type="character" w:customStyle="1" w:styleId="Bodyitalics">
    <w:name w:val="Body italics"/>
    <w:basedOn w:val="DefaultParagraphFont"/>
    <w:uiPriority w:val="1"/>
    <w:qFormat/>
    <w:rsid w:val="004A5B2E"/>
    <w:rPr>
      <w:i/>
    </w:rPr>
  </w:style>
  <w:style w:type="paragraph" w:customStyle="1" w:styleId="BoxListNumber2">
    <w:name w:val="Box List Number 2"/>
    <w:basedOn w:val="ListNumber2"/>
    <w:qFormat/>
    <w:rsid w:val="00DA05AA"/>
  </w:style>
  <w:style w:type="paragraph" w:customStyle="1" w:styleId="TableBullet">
    <w:name w:val="Table Bullet"/>
    <w:basedOn w:val="TableText"/>
    <w:qFormat/>
    <w:rsid w:val="004B08B8"/>
    <w:pPr>
      <w:numPr>
        <w:numId w:val="11"/>
      </w:numPr>
    </w:pPr>
  </w:style>
  <w:style w:type="paragraph" w:customStyle="1" w:styleId="TableNumberList">
    <w:name w:val="Table Number List"/>
    <w:basedOn w:val="TableBullet"/>
    <w:qFormat/>
    <w:rsid w:val="004B08B8"/>
    <w:pPr>
      <w:numPr>
        <w:ilvl w:val="3"/>
      </w:numPr>
    </w:pPr>
  </w:style>
  <w:style w:type="paragraph" w:customStyle="1" w:styleId="TableBullet2">
    <w:name w:val="Table Bullet 2"/>
    <w:basedOn w:val="TableText"/>
    <w:qFormat/>
    <w:rsid w:val="004B08B8"/>
    <w:pPr>
      <w:numPr>
        <w:ilvl w:val="1"/>
        <w:numId w:val="11"/>
      </w:numPr>
    </w:pPr>
  </w:style>
  <w:style w:type="numbering" w:customStyle="1" w:styleId="TableList">
    <w:name w:val="TableList"/>
    <w:uiPriority w:val="99"/>
    <w:rsid w:val="004B08B8"/>
    <w:pPr>
      <w:numPr>
        <w:numId w:val="11"/>
      </w:numPr>
    </w:pPr>
  </w:style>
  <w:style w:type="paragraph" w:customStyle="1" w:styleId="TableBullet3">
    <w:name w:val="Table Bullet 3"/>
    <w:basedOn w:val="TableBullet2"/>
    <w:qFormat/>
    <w:rsid w:val="004B08B8"/>
    <w:pPr>
      <w:numPr>
        <w:ilvl w:val="2"/>
      </w:numPr>
    </w:pPr>
  </w:style>
  <w:style w:type="paragraph" w:customStyle="1" w:styleId="CallOutBody">
    <w:name w:val="Call Out Body"/>
    <w:basedOn w:val="Normal"/>
    <w:uiPriority w:val="37"/>
    <w:qFormat/>
    <w:rsid w:val="003C3AE7"/>
    <w:pPr>
      <w:pBdr>
        <w:top w:val="single" w:sz="8" w:space="6" w:color="D8DBDA" w:themeColor="accent5"/>
        <w:left w:val="single" w:sz="8" w:space="4" w:color="D8DBDA" w:themeColor="accent5"/>
        <w:bottom w:val="single" w:sz="8" w:space="6" w:color="D8DBDA" w:themeColor="accent5"/>
        <w:right w:val="single" w:sz="8" w:space="4" w:color="D8DBDA" w:themeColor="accent5"/>
      </w:pBdr>
      <w:shd w:val="clear" w:color="auto" w:fill="D8DBDA" w:themeFill="accent5"/>
      <w:spacing w:after="120" w:line="264" w:lineRule="auto"/>
      <w:ind w:right="113"/>
    </w:pPr>
    <w:rPr>
      <w:rFonts w:ascii="Arial" w:hAnsi="Arial"/>
      <w:color w:val="000000"/>
      <w:sz w:val="22"/>
    </w:rPr>
  </w:style>
  <w:style w:type="paragraph" w:styleId="ListParagraph">
    <w:name w:val="List Paragraph"/>
    <w:basedOn w:val="Normal"/>
    <w:uiPriority w:val="34"/>
    <w:rsid w:val="0099762D"/>
    <w:pPr>
      <w:ind w:left="720"/>
      <w:contextualSpacing/>
    </w:pPr>
  </w:style>
  <w:style w:type="paragraph" w:styleId="BalloonText">
    <w:name w:val="Balloon Text"/>
    <w:basedOn w:val="Normal"/>
    <w:link w:val="BalloonTextChar"/>
    <w:uiPriority w:val="99"/>
    <w:semiHidden/>
    <w:unhideWhenUsed/>
    <w:rsid w:val="002734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4DA"/>
    <w:rPr>
      <w:rFonts w:ascii="Segoe UI" w:hAnsi="Segoe UI" w:cs="Segoe UI"/>
      <w:color w:val="434343"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15.png"/><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13.png"/><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0.png"/><Relationship Id="rId28" Type="http://schemas.openxmlformats.org/officeDocument/2006/relationships/header" Target="header10.xml"/><Relationship Id="rId36"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customXml" Target="../customXml/item3.xml"/><Relationship Id="rId20" Type="http://schemas.openxmlformats.org/officeDocument/2006/relationships/image" Target="media/image9.png"/><Relationship Id="rId41" Type="http://schemas.openxmlformats.org/officeDocument/2006/relationships/header" Target="header19.xml"/></Relationships>
</file>

<file path=word/_rels/header10.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9905FAE4614F3CB29754CA4E78EA97"/>
        <w:category>
          <w:name w:val="General"/>
          <w:gallery w:val="placeholder"/>
        </w:category>
        <w:types>
          <w:type w:val="bbPlcHdr"/>
        </w:types>
        <w:behaviors>
          <w:behavior w:val="content"/>
        </w:behaviors>
        <w:guid w:val="{E618CE5D-BA53-479F-9485-AD43EB002B8C}"/>
      </w:docPartPr>
      <w:docPartBody>
        <w:p w:rsidR="00BA4BDB" w:rsidRDefault="00BA4BDB">
          <w:pPr>
            <w:pStyle w:val="849905FAE4614F3CB29754CA4E78EA97"/>
          </w:pPr>
          <w:r w:rsidRPr="00A34B04">
            <w:t>Click or tap to enter a date.</w:t>
          </w:r>
        </w:p>
      </w:docPartBody>
    </w:docPart>
    <w:docPart>
      <w:docPartPr>
        <w:name w:val="67DB4A8C7A3B4D68945DB2790A36CBA9"/>
        <w:category>
          <w:name w:val="General"/>
          <w:gallery w:val="placeholder"/>
        </w:category>
        <w:types>
          <w:type w:val="bbPlcHdr"/>
        </w:types>
        <w:behaviors>
          <w:behavior w:val="content"/>
        </w:behaviors>
        <w:guid w:val="{8E0CE9B1-65AD-481A-9981-70C7F3B42DFE}"/>
      </w:docPartPr>
      <w:docPartBody>
        <w:p w:rsidR="00BA4BDB" w:rsidRDefault="00BA4BDB">
          <w:pPr>
            <w:pStyle w:val="67DB4A8C7A3B4D68945DB2790A36CBA9"/>
          </w:pPr>
          <w:r>
            <w:t xml:space="preserve"> </w:t>
          </w:r>
        </w:p>
      </w:docPartBody>
    </w:docPart>
    <w:docPart>
      <w:docPartPr>
        <w:name w:val="4FB1FD5530944786B9F9816A7F0B285D"/>
        <w:category>
          <w:name w:val="General"/>
          <w:gallery w:val="placeholder"/>
        </w:category>
        <w:types>
          <w:type w:val="bbPlcHdr"/>
        </w:types>
        <w:behaviors>
          <w:behavior w:val="content"/>
        </w:behaviors>
        <w:guid w:val="{0ED10FA9-7B1A-43A4-BAC9-A293D0E0A784}"/>
      </w:docPartPr>
      <w:docPartBody>
        <w:p w:rsidR="00BA4BDB" w:rsidRDefault="00BA4BDB" w:rsidP="00BA4BDB">
          <w:pPr>
            <w:pStyle w:val="4FB1FD5530944786B9F9816A7F0B285D"/>
          </w:pPr>
          <w:r w:rsidRPr="009802BB">
            <w:t>[Chapter head]</w:t>
          </w:r>
        </w:p>
      </w:docPartBody>
    </w:docPart>
    <w:docPart>
      <w:docPartPr>
        <w:name w:val="371EDFEFA73E45DEA2093775C3CADDEE"/>
        <w:category>
          <w:name w:val="General"/>
          <w:gallery w:val="placeholder"/>
        </w:category>
        <w:types>
          <w:type w:val="bbPlcHdr"/>
        </w:types>
        <w:behaviors>
          <w:behavior w:val="content"/>
        </w:behaviors>
        <w:guid w:val="{B6EC6FE1-3F7D-4F09-AB20-DB02C4290259}"/>
      </w:docPartPr>
      <w:docPartBody>
        <w:p w:rsidR="00BA4BDB" w:rsidRDefault="00BA4BDB" w:rsidP="00BA4BDB">
          <w:pPr>
            <w:pStyle w:val="371EDFEFA73E45DEA2093775C3CADDEE"/>
          </w:pPr>
          <w:r w:rsidRPr="009802BB">
            <w:t>[Chapter head]</w:t>
          </w:r>
        </w:p>
      </w:docPartBody>
    </w:docPart>
    <w:docPart>
      <w:docPartPr>
        <w:name w:val="E23EA20E7B13424C900AB0EC6AABCA44"/>
        <w:category>
          <w:name w:val="General"/>
          <w:gallery w:val="placeholder"/>
        </w:category>
        <w:types>
          <w:type w:val="bbPlcHdr"/>
        </w:types>
        <w:behaviors>
          <w:behavior w:val="content"/>
        </w:behaviors>
        <w:guid w:val="{BA25625D-700B-401A-9563-02F609E4EF09}"/>
      </w:docPartPr>
      <w:docPartBody>
        <w:p w:rsidR="00BA4BDB" w:rsidRDefault="00BA4BDB" w:rsidP="00BA4BDB">
          <w:pPr>
            <w:pStyle w:val="E23EA20E7B13424C900AB0EC6AABCA44"/>
          </w:pPr>
          <w:r w:rsidRPr="009802BB">
            <w:t>[Chapter head]</w:t>
          </w:r>
        </w:p>
      </w:docPartBody>
    </w:docPart>
    <w:docPart>
      <w:docPartPr>
        <w:name w:val="179363B75C8F42089D443CC2912D14BF"/>
        <w:category>
          <w:name w:val="General"/>
          <w:gallery w:val="placeholder"/>
        </w:category>
        <w:types>
          <w:type w:val="bbPlcHdr"/>
        </w:types>
        <w:behaviors>
          <w:behavior w:val="content"/>
        </w:behaviors>
        <w:guid w:val="{639F8456-3965-41FD-B2F4-7014FD9CB5EB}"/>
      </w:docPartPr>
      <w:docPartBody>
        <w:p w:rsidR="00BA4BDB" w:rsidRDefault="00BA4BDB" w:rsidP="00BA4BDB">
          <w:pPr>
            <w:pStyle w:val="179363B75C8F42089D443CC2912D14BF"/>
          </w:pPr>
          <w:r w:rsidRPr="009802BB">
            <w:t>[Chapter head]</w:t>
          </w:r>
        </w:p>
      </w:docPartBody>
    </w:docPart>
    <w:docPart>
      <w:docPartPr>
        <w:name w:val="D92F5BB53D714A339EA68434A2612173"/>
        <w:category>
          <w:name w:val="General"/>
          <w:gallery w:val="placeholder"/>
        </w:category>
        <w:types>
          <w:type w:val="bbPlcHdr"/>
        </w:types>
        <w:behaviors>
          <w:behavior w:val="content"/>
        </w:behaviors>
        <w:guid w:val="{24689F5D-FF6E-4571-8690-98F49C9A78B5}"/>
      </w:docPartPr>
      <w:docPartBody>
        <w:p w:rsidR="00BA4BDB" w:rsidRDefault="00BA4BDB" w:rsidP="00BA4BDB">
          <w:pPr>
            <w:pStyle w:val="D92F5BB53D714A339EA68434A2612173"/>
          </w:pPr>
          <w:r w:rsidRPr="009802BB">
            <w:t>[Chapter head]</w:t>
          </w:r>
        </w:p>
      </w:docPartBody>
    </w:docPart>
    <w:docPart>
      <w:docPartPr>
        <w:name w:val="EBDB9485662348F8A449EF4DA5A4E101"/>
        <w:category>
          <w:name w:val="General"/>
          <w:gallery w:val="placeholder"/>
        </w:category>
        <w:types>
          <w:type w:val="bbPlcHdr"/>
        </w:types>
        <w:behaviors>
          <w:behavior w:val="content"/>
        </w:behaviors>
        <w:guid w:val="{1D92A249-D3B7-45F6-A009-E779C228AC10}"/>
      </w:docPartPr>
      <w:docPartBody>
        <w:p w:rsidR="00BA4BDB" w:rsidRDefault="00BA4BDB" w:rsidP="00BA4BDB">
          <w:pPr>
            <w:pStyle w:val="EBDB9485662348F8A449EF4DA5A4E101"/>
          </w:pPr>
          <w:r w:rsidRPr="009802BB">
            <w:t>[Chapter head]</w:t>
          </w:r>
        </w:p>
      </w:docPartBody>
    </w:docPart>
    <w:docPart>
      <w:docPartPr>
        <w:name w:val="2B8DC5938AEA4435983CFB4ED61F36AE"/>
        <w:category>
          <w:name w:val="General"/>
          <w:gallery w:val="placeholder"/>
        </w:category>
        <w:types>
          <w:type w:val="bbPlcHdr"/>
        </w:types>
        <w:behaviors>
          <w:behavior w:val="content"/>
        </w:behaviors>
        <w:guid w:val="{E1F41B35-04E2-4AD9-9894-51DC486EEC73}"/>
      </w:docPartPr>
      <w:docPartBody>
        <w:p w:rsidR="00BA4BDB" w:rsidRDefault="00BA4BDB" w:rsidP="00BA4BDB">
          <w:pPr>
            <w:pStyle w:val="2B8DC5938AEA4435983CFB4ED61F36AE"/>
          </w:pPr>
          <w:r w:rsidRPr="009802BB">
            <w:t>[Chapter head]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
    <w:altName w:val="Arial"/>
    <w:panose1 w:val="00000000000000000000"/>
    <w:charset w:val="00"/>
    <w:family w:val="modern"/>
    <w:notTrueType/>
    <w:pitch w:val="variable"/>
    <w:sig w:usb0="00000001" w:usb1="4000206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DB"/>
    <w:rsid w:val="008F5ED4"/>
    <w:rsid w:val="00BA4BDB"/>
    <w:rsid w:val="00CB5977"/>
    <w:rsid w:val="00E744AD"/>
    <w:rsid w:val="00EB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62727571048B192BA9D9CA514DEB2">
    <w:name w:val="20362727571048B192BA9D9CA514DEB2"/>
  </w:style>
  <w:style w:type="paragraph" w:customStyle="1" w:styleId="849905FAE4614F3CB29754CA4E78EA97">
    <w:name w:val="849905FAE4614F3CB29754CA4E78EA97"/>
  </w:style>
  <w:style w:type="character" w:styleId="PlaceholderText">
    <w:name w:val="Placeholder Text"/>
    <w:basedOn w:val="DefaultParagraphFont"/>
    <w:uiPriority w:val="99"/>
    <w:semiHidden/>
    <w:rPr>
      <w:color w:val="808080"/>
    </w:rPr>
  </w:style>
  <w:style w:type="paragraph" w:customStyle="1" w:styleId="011350C1550C40B3AA6EEA44F037733C">
    <w:name w:val="011350C1550C40B3AA6EEA44F037733C"/>
  </w:style>
  <w:style w:type="paragraph" w:customStyle="1" w:styleId="67DB4A8C7A3B4D68945DB2790A36CBA9">
    <w:name w:val="67DB4A8C7A3B4D68945DB2790A36CBA9"/>
  </w:style>
  <w:style w:type="paragraph" w:customStyle="1" w:styleId="9FD2950662EF4880A80D78BF629EB74E">
    <w:name w:val="9FD2950662EF4880A80D78BF629EB74E"/>
  </w:style>
  <w:style w:type="paragraph" w:customStyle="1" w:styleId="E6CC33D3832646D0920D1BACD22589EB">
    <w:name w:val="E6CC33D3832646D0920D1BACD22589EB"/>
  </w:style>
  <w:style w:type="paragraph" w:customStyle="1" w:styleId="GraphicHeading">
    <w:name w:val="Graphic Heading"/>
    <w:link w:val="GraphicHeadingChar"/>
    <w:qFormat/>
    <w:pPr>
      <w:spacing w:after="0" w:line="168" w:lineRule="auto"/>
      <w:jc w:val="center"/>
    </w:pPr>
    <w:rPr>
      <w:rFonts w:asciiTheme="majorHAnsi" w:eastAsiaTheme="minorHAnsi" w:hAnsiTheme="majorHAnsi" w:cstheme="majorHAnsi"/>
      <w:b/>
      <w:color w:val="FFFFFF" w:themeColor="background1"/>
      <w:sz w:val="48"/>
      <w:lang w:eastAsia="en-US"/>
    </w:rPr>
  </w:style>
  <w:style w:type="character" w:customStyle="1" w:styleId="GraphicHeadingChar">
    <w:name w:val="Graphic Heading Char"/>
    <w:link w:val="GraphicHeading"/>
    <w:rPr>
      <w:rFonts w:asciiTheme="majorHAnsi" w:eastAsiaTheme="minorHAnsi" w:hAnsiTheme="majorHAnsi" w:cstheme="majorHAnsi"/>
      <w:b/>
      <w:color w:val="FFFFFF" w:themeColor="background1"/>
      <w:sz w:val="48"/>
      <w:lang w:eastAsia="en-US"/>
    </w:rPr>
  </w:style>
  <w:style w:type="paragraph" w:customStyle="1" w:styleId="9DBE731A061844C08D959D74C364B138">
    <w:name w:val="9DBE731A061844C08D959D74C364B138"/>
  </w:style>
  <w:style w:type="paragraph" w:customStyle="1" w:styleId="GraphicText">
    <w:name w:val="Graphic Text"/>
    <w:link w:val="GraphicTextChar"/>
    <w:qFormat/>
    <w:pPr>
      <w:spacing w:line="240" w:lineRule="auto"/>
      <w:jc w:val="center"/>
    </w:pPr>
    <w:rPr>
      <w:rFonts w:eastAsiaTheme="minorHAnsi"/>
      <w:color w:val="FFFFFF" w:themeColor="background1"/>
      <w:lang w:eastAsia="en-US"/>
    </w:rPr>
  </w:style>
  <w:style w:type="character" w:customStyle="1" w:styleId="GraphicTextChar">
    <w:name w:val="Graphic Text Char"/>
    <w:link w:val="GraphicText"/>
    <w:rPr>
      <w:rFonts w:eastAsiaTheme="minorHAnsi"/>
      <w:color w:val="FFFFFF" w:themeColor="background1"/>
      <w:lang w:eastAsia="en-US"/>
    </w:rPr>
  </w:style>
  <w:style w:type="paragraph" w:customStyle="1" w:styleId="20C1FF56A94E45BCBB289B7A9B83F5F3">
    <w:name w:val="20C1FF56A94E45BCBB289B7A9B83F5F3"/>
  </w:style>
  <w:style w:type="paragraph" w:customStyle="1" w:styleId="060FB53D23A74B9B935EAEFF2F6318EA">
    <w:name w:val="060FB53D23A74B9B935EAEFF2F6318EA"/>
  </w:style>
  <w:style w:type="paragraph" w:customStyle="1" w:styleId="34353D70767B41DF899FCA3B54D02F7F">
    <w:name w:val="34353D70767B41DF899FCA3B54D02F7F"/>
  </w:style>
  <w:style w:type="paragraph" w:customStyle="1" w:styleId="88C33666C831423D8D7AAC656EB97208">
    <w:name w:val="88C33666C831423D8D7AAC656EB97208"/>
  </w:style>
  <w:style w:type="paragraph" w:customStyle="1" w:styleId="2FA641F8BDEE4A9882F5030811E1B013">
    <w:name w:val="2FA641F8BDEE4A9882F5030811E1B013"/>
  </w:style>
  <w:style w:type="paragraph" w:customStyle="1" w:styleId="EA52350C027E4FF3A8775C2D61776FB7">
    <w:name w:val="EA52350C027E4FF3A8775C2D61776FB7"/>
  </w:style>
  <w:style w:type="paragraph" w:customStyle="1" w:styleId="B81F510C018D486FB4F7BAAC807FB662">
    <w:name w:val="B81F510C018D486FB4F7BAAC807FB662"/>
  </w:style>
  <w:style w:type="paragraph" w:customStyle="1" w:styleId="D8999AEE2ECE4BAC9A60D48652A23B3A">
    <w:name w:val="D8999AEE2ECE4BAC9A60D48652A23B3A"/>
  </w:style>
  <w:style w:type="paragraph" w:customStyle="1" w:styleId="B32D81B2483749BE8523DDD27649FD32">
    <w:name w:val="B32D81B2483749BE8523DDD27649FD32"/>
  </w:style>
  <w:style w:type="paragraph" w:customStyle="1" w:styleId="D9F099ED12104169945A5997AF2223C6">
    <w:name w:val="D9F099ED12104169945A5997AF2223C6"/>
  </w:style>
  <w:style w:type="paragraph" w:customStyle="1" w:styleId="48D273CF59DE4C64810E44DB100935D7">
    <w:name w:val="48D273CF59DE4C64810E44DB100935D7"/>
  </w:style>
  <w:style w:type="paragraph" w:customStyle="1" w:styleId="2D04EA07A66344D0BCD92D1C4B647AF4">
    <w:name w:val="2D04EA07A66344D0BCD92D1C4B647AF4"/>
    <w:rsid w:val="00BA4BDB"/>
  </w:style>
  <w:style w:type="paragraph" w:customStyle="1" w:styleId="16BFE2BA32494C398BFFACE19C9ADEBF">
    <w:name w:val="16BFE2BA32494C398BFFACE19C9ADEBF"/>
    <w:rsid w:val="00BA4BDB"/>
  </w:style>
  <w:style w:type="paragraph" w:customStyle="1" w:styleId="5A7F8166498A479598DF51C677BD8F03">
    <w:name w:val="5A7F8166498A479598DF51C677BD8F03"/>
    <w:rsid w:val="00BA4BDB"/>
  </w:style>
  <w:style w:type="paragraph" w:customStyle="1" w:styleId="FFD9F19DCDE844B0BC665D7A5EA5CBB6">
    <w:name w:val="FFD9F19DCDE844B0BC665D7A5EA5CBB6"/>
    <w:rsid w:val="00BA4BDB"/>
  </w:style>
  <w:style w:type="paragraph" w:customStyle="1" w:styleId="4FB1FD5530944786B9F9816A7F0B285D">
    <w:name w:val="4FB1FD5530944786B9F9816A7F0B285D"/>
    <w:rsid w:val="00BA4BDB"/>
  </w:style>
  <w:style w:type="paragraph" w:customStyle="1" w:styleId="371EDFEFA73E45DEA2093775C3CADDEE">
    <w:name w:val="371EDFEFA73E45DEA2093775C3CADDEE"/>
    <w:rsid w:val="00BA4BDB"/>
  </w:style>
  <w:style w:type="paragraph" w:customStyle="1" w:styleId="E23EA20E7B13424C900AB0EC6AABCA44">
    <w:name w:val="E23EA20E7B13424C900AB0EC6AABCA44"/>
    <w:rsid w:val="00BA4BDB"/>
  </w:style>
  <w:style w:type="paragraph" w:customStyle="1" w:styleId="179363B75C8F42089D443CC2912D14BF">
    <w:name w:val="179363B75C8F42089D443CC2912D14BF"/>
    <w:rsid w:val="00BA4BDB"/>
  </w:style>
  <w:style w:type="paragraph" w:customStyle="1" w:styleId="D92F5BB53D714A339EA68434A2612173">
    <w:name w:val="D92F5BB53D714A339EA68434A2612173"/>
    <w:rsid w:val="00BA4BDB"/>
  </w:style>
  <w:style w:type="paragraph" w:customStyle="1" w:styleId="EBDB9485662348F8A449EF4DA5A4E101">
    <w:name w:val="EBDB9485662348F8A449EF4DA5A4E101"/>
    <w:rsid w:val="00BA4BDB"/>
  </w:style>
  <w:style w:type="paragraph" w:customStyle="1" w:styleId="2B8DC5938AEA4435983CFB4ED61F36AE">
    <w:name w:val="2B8DC5938AEA4435983CFB4ED61F36AE"/>
    <w:rsid w:val="00BA4BDB"/>
  </w:style>
  <w:style w:type="paragraph" w:customStyle="1" w:styleId="92374B88D50544F9A02BC499F72E4998">
    <w:name w:val="92374B88D50544F9A02BC499F72E4998"/>
    <w:rsid w:val="00BA4BDB"/>
  </w:style>
  <w:style w:type="paragraph" w:customStyle="1" w:styleId="73BC7BE3A3714C23A563E3F6D827E3B7">
    <w:name w:val="73BC7BE3A3714C23A563E3F6D827E3B7"/>
    <w:rsid w:val="00BA4BDB"/>
  </w:style>
  <w:style w:type="paragraph" w:customStyle="1" w:styleId="823FD571470D4ED78DB63808A9D02147">
    <w:name w:val="823FD571470D4ED78DB63808A9D02147"/>
    <w:rsid w:val="00BA4BDB"/>
  </w:style>
  <w:style w:type="paragraph" w:customStyle="1" w:styleId="405F7E3AEE954F2498374C08AB543BFF">
    <w:name w:val="405F7E3AEE954F2498374C08AB543BFF"/>
    <w:rsid w:val="00BA4BDB"/>
  </w:style>
  <w:style w:type="paragraph" w:customStyle="1" w:styleId="3F65E2C1C50240BDA7B6339774AC2FBA">
    <w:name w:val="3F65E2C1C50240BDA7B6339774AC2FBA"/>
    <w:rsid w:val="00BA4BDB"/>
  </w:style>
  <w:style w:type="paragraph" w:customStyle="1" w:styleId="7E017A088B0F49A1BABF839581BEAD19">
    <w:name w:val="7E017A088B0F49A1BABF839581BEAD19"/>
    <w:rsid w:val="00BA4BDB"/>
  </w:style>
  <w:style w:type="paragraph" w:customStyle="1" w:styleId="0F786E973F3740E98DA3E20276B8A1C7">
    <w:name w:val="0F786E973F3740E98DA3E20276B8A1C7"/>
    <w:rsid w:val="00BA4BDB"/>
  </w:style>
  <w:style w:type="paragraph" w:customStyle="1" w:styleId="7F181E6297B64652826E61A9C805C6DD">
    <w:name w:val="7F181E6297B64652826E61A9C805C6DD"/>
    <w:rsid w:val="00BA4BDB"/>
  </w:style>
  <w:style w:type="paragraph" w:customStyle="1" w:styleId="0E1919F0A66C4E6CA72C8B6BD63D18B9">
    <w:name w:val="0E1919F0A66C4E6CA72C8B6BD63D18B9"/>
    <w:rsid w:val="00EB7BC2"/>
  </w:style>
  <w:style w:type="paragraph" w:customStyle="1" w:styleId="30FC1FF663F4491CAA2444E2683F3DFE">
    <w:name w:val="30FC1FF663F4491CAA2444E2683F3DFE"/>
    <w:rsid w:val="00EB7BC2"/>
  </w:style>
  <w:style w:type="paragraph" w:customStyle="1" w:styleId="AD9F02D2E25143CBA9A916B390A582BA">
    <w:name w:val="AD9F02D2E25143CBA9A916B390A582BA"/>
    <w:rsid w:val="00EB7BC2"/>
  </w:style>
  <w:style w:type="paragraph" w:customStyle="1" w:styleId="6E3308D8B7DF42509275CA5AF06C0462">
    <w:name w:val="6E3308D8B7DF42509275CA5AF06C0462"/>
    <w:rsid w:val="00EB7BC2"/>
  </w:style>
  <w:style w:type="paragraph" w:customStyle="1" w:styleId="DA5D93B139C641E1ACB35FB4CBEB9213">
    <w:name w:val="DA5D93B139C641E1ACB35FB4CBEB9213"/>
    <w:rsid w:val="00EB7B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DE">
      <a:dk1>
        <a:srgbClr val="434343"/>
      </a:dk1>
      <a:lt1>
        <a:sysClr val="window" lastClr="FFFFFF"/>
      </a:lt1>
      <a:dk2>
        <a:srgbClr val="485865"/>
      </a:dk2>
      <a:lt2>
        <a:srgbClr val="65C5B4"/>
      </a:lt2>
      <a:accent1>
        <a:srgbClr val="007C89"/>
      </a:accent1>
      <a:accent2>
        <a:srgbClr val="B5582D"/>
      </a:accent2>
      <a:accent3>
        <a:srgbClr val="007C89"/>
      </a:accent3>
      <a:accent4>
        <a:srgbClr val="89C3B2"/>
      </a:accent4>
      <a:accent5>
        <a:srgbClr val="D8DBDA"/>
      </a:accent5>
      <a:accent6>
        <a:srgbClr val="FFFFFF"/>
      </a:accent6>
      <a:hlink>
        <a:srgbClr val="434343"/>
      </a:hlink>
      <a:folHlink>
        <a:srgbClr val="43434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FC9E269FC55F4080F839D1719F85D6" ma:contentTypeVersion="1" ma:contentTypeDescription="Create a new document." ma:contentTypeScope="" ma:versionID="c6b1a4f0a3a6feacba4e80925dcbd2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404E5619-2270-4291-A119-1ADBC5F34856}"/>
</file>

<file path=customXml/itemProps2.xml><?xml version="1.0" encoding="utf-8"?>
<ds:datastoreItem xmlns:ds="http://schemas.openxmlformats.org/officeDocument/2006/customXml" ds:itemID="{2E394CD7-C408-4704-9D03-2FAFC7410E26}"/>
</file>

<file path=customXml/itemProps3.xml><?xml version="1.0" encoding="utf-8"?>
<ds:datastoreItem xmlns:ds="http://schemas.openxmlformats.org/officeDocument/2006/customXml" ds:itemID="{246DD06A-15EB-4A9B-8955-334A5B0A31AE}"/>
</file>

<file path=customXml/itemProps4.xml><?xml version="1.0" encoding="utf-8"?>
<ds:datastoreItem xmlns:ds="http://schemas.openxmlformats.org/officeDocument/2006/customXml" ds:itemID="{57F2CB97-9022-4CB4-AF45-9E2EFF009A9C}"/>
</file>

<file path=docProps/app.xml><?xml version="1.0" encoding="utf-8"?>
<Properties xmlns="http://schemas.openxmlformats.org/officeDocument/2006/extended-properties" xmlns:vt="http://schemas.openxmlformats.org/officeDocument/2006/docPropsVTypes">
  <Template>Normal.dotm</Template>
  <TotalTime>0</TotalTime>
  <Pages>18</Pages>
  <Words>4369</Words>
  <Characters>24907</Characters>
  <Application>Microsoft Office Word</Application>
  <DocSecurity>0</DocSecurity>
  <Lines>207</Lines>
  <Paragraphs>58</Paragraphs>
  <ScaleCrop>false</ScaleCrop>
  <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2019-02-07T03:54:00Z</dcterms:created>
  <dcterms:modified xsi:type="dcterms:W3CDTF">2019-02-07T03:54:00Z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6e188c41-884b-437f-a357-04a654da1c4a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0x0101001FFC9E269FC55F4080F839D1719F85D6</vt:lpwstr>
  </property>
  <property fmtid="{D5CDD505-2E9C-101B-9397-08002B2CF9AE}" pid="6" name="Order">
    <vt:r8>5400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