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B8680" w14:textId="0AA0CB05" w:rsidR="00E4218B" w:rsidRPr="00B17D8B" w:rsidRDefault="005447F9" w:rsidP="00E4218B">
      <w:pPr>
        <w:pStyle w:val="Title1"/>
      </w:pPr>
      <w:r w:rsidRPr="00E4218B">
        <w:t xml:space="preserve">ANNEX 1: Australia’s progress against the </w:t>
      </w:r>
      <w:r w:rsidR="005C6CEF" w:rsidRPr="00E4218B">
        <w:t>Strategic Planning Agreement for Development 2011</w:t>
      </w:r>
      <w:bookmarkStart w:id="0" w:name="_GoBack"/>
      <w:bookmarkEnd w:id="0"/>
    </w:p>
    <w:tbl>
      <w:tblPr>
        <w:tblStyle w:val="TableGrid"/>
        <w:tblW w:w="14034" w:type="dxa"/>
        <w:tblInd w:w="108" w:type="dxa"/>
        <w:tblLook w:val="04A0" w:firstRow="1" w:lastRow="0" w:firstColumn="1" w:lastColumn="0" w:noHBand="0" w:noVBand="1"/>
      </w:tblPr>
      <w:tblGrid>
        <w:gridCol w:w="3686"/>
        <w:gridCol w:w="5812"/>
        <w:gridCol w:w="4536"/>
      </w:tblGrid>
      <w:tr w:rsidR="00FB1308" w:rsidRPr="005C6CEF" w14:paraId="64ABC6EA" w14:textId="77777777" w:rsidTr="003C7498">
        <w:trPr>
          <w:cantSplit/>
          <w:tblHeader/>
        </w:trPr>
        <w:tc>
          <w:tcPr>
            <w:tcW w:w="3686" w:type="dxa"/>
            <w:tcBorders>
              <w:bottom w:val="single" w:sz="4" w:space="0" w:color="auto"/>
            </w:tcBorders>
            <w:shd w:val="clear" w:color="auto" w:fill="000000" w:themeFill="text1"/>
          </w:tcPr>
          <w:p w14:paraId="64ABC6E5" w14:textId="77777777" w:rsidR="00FB1308" w:rsidRDefault="00FB1308" w:rsidP="007B41F9">
            <w:pPr>
              <w:jc w:val="center"/>
              <w:rPr>
                <w:color w:val="FFFFFF" w:themeColor="background1"/>
              </w:rPr>
            </w:pPr>
            <w:r>
              <w:rPr>
                <w:color w:val="FFFFFF" w:themeColor="background1"/>
              </w:rPr>
              <w:t xml:space="preserve">Government of Timor </w:t>
            </w:r>
            <w:proofErr w:type="spellStart"/>
            <w:r>
              <w:rPr>
                <w:color w:val="FFFFFF" w:themeColor="background1"/>
              </w:rPr>
              <w:t>Leste</w:t>
            </w:r>
            <w:proofErr w:type="spellEnd"/>
            <w:r>
              <w:rPr>
                <w:color w:val="FFFFFF" w:themeColor="background1"/>
              </w:rPr>
              <w:t xml:space="preserve"> Objective:</w:t>
            </w:r>
          </w:p>
          <w:p w14:paraId="64ABC6E6" w14:textId="77777777" w:rsidR="00FB1308" w:rsidRPr="005C6CEF" w:rsidRDefault="00FB1308" w:rsidP="007B41F9">
            <w:pPr>
              <w:jc w:val="center"/>
              <w:rPr>
                <w:color w:val="FFFFFF" w:themeColor="background1"/>
              </w:rPr>
            </w:pPr>
            <w:r>
              <w:rPr>
                <w:color w:val="FFFFFF" w:themeColor="background1"/>
              </w:rPr>
              <w:t>Australia’s Contribution</w:t>
            </w:r>
          </w:p>
        </w:tc>
        <w:tc>
          <w:tcPr>
            <w:tcW w:w="5812" w:type="dxa"/>
            <w:tcBorders>
              <w:bottom w:val="single" w:sz="4" w:space="0" w:color="auto"/>
            </w:tcBorders>
            <w:shd w:val="clear" w:color="auto" w:fill="000000" w:themeFill="text1"/>
          </w:tcPr>
          <w:p w14:paraId="64ABC6E7" w14:textId="77777777" w:rsidR="00FB1308" w:rsidRDefault="00FB1308" w:rsidP="00FB1308">
            <w:pPr>
              <w:jc w:val="center"/>
              <w:rPr>
                <w:color w:val="FFFFFF" w:themeColor="background1"/>
              </w:rPr>
            </w:pPr>
            <w:r>
              <w:rPr>
                <w:color w:val="FFFFFF" w:themeColor="background1"/>
              </w:rPr>
              <w:t xml:space="preserve">Government of Timor </w:t>
            </w:r>
            <w:proofErr w:type="spellStart"/>
            <w:r>
              <w:rPr>
                <w:color w:val="FFFFFF" w:themeColor="background1"/>
              </w:rPr>
              <w:t>Leste</w:t>
            </w:r>
            <w:proofErr w:type="spellEnd"/>
            <w:r>
              <w:rPr>
                <w:color w:val="FFFFFF" w:themeColor="background1"/>
              </w:rPr>
              <w:t xml:space="preserve"> 2015 Targets:</w:t>
            </w:r>
          </w:p>
          <w:p w14:paraId="64ABC6E8" w14:textId="77777777" w:rsidR="00FB1308" w:rsidRDefault="00FB1308" w:rsidP="00FB1308">
            <w:pPr>
              <w:jc w:val="center"/>
              <w:rPr>
                <w:color w:val="FFFFFF" w:themeColor="background1"/>
              </w:rPr>
            </w:pPr>
            <w:r>
              <w:rPr>
                <w:color w:val="FFFFFF" w:themeColor="background1"/>
              </w:rPr>
              <w:t>Australia’s Contribution</w:t>
            </w:r>
          </w:p>
        </w:tc>
        <w:tc>
          <w:tcPr>
            <w:tcW w:w="4536" w:type="dxa"/>
            <w:tcBorders>
              <w:bottom w:val="single" w:sz="4" w:space="0" w:color="auto"/>
            </w:tcBorders>
            <w:shd w:val="clear" w:color="auto" w:fill="000000" w:themeFill="text1"/>
          </w:tcPr>
          <w:p w14:paraId="64ABC6E9" w14:textId="77777777" w:rsidR="00FB1308" w:rsidRDefault="00FB1308" w:rsidP="007B41F9">
            <w:pPr>
              <w:jc w:val="center"/>
              <w:rPr>
                <w:color w:val="FFFFFF" w:themeColor="background1"/>
              </w:rPr>
            </w:pPr>
            <w:r>
              <w:rPr>
                <w:color w:val="FFFFFF" w:themeColor="background1"/>
              </w:rPr>
              <w:t>Comment</w:t>
            </w:r>
          </w:p>
        </w:tc>
      </w:tr>
      <w:tr w:rsidR="003E0A4C" w:rsidRPr="005447F9" w14:paraId="64ABC6EC" w14:textId="77777777" w:rsidTr="003C7498">
        <w:trPr>
          <w:cantSplit/>
          <w:trHeight w:val="339"/>
        </w:trPr>
        <w:tc>
          <w:tcPr>
            <w:tcW w:w="14034" w:type="dxa"/>
            <w:gridSpan w:val="3"/>
            <w:shd w:val="clear" w:color="auto" w:fill="BFBFBF" w:themeFill="background1" w:themeFillShade="BF"/>
          </w:tcPr>
          <w:p w14:paraId="64ABC6EB" w14:textId="77777777" w:rsidR="003E0A4C" w:rsidRPr="005447F9" w:rsidRDefault="003E0A4C" w:rsidP="001575D4">
            <w:pPr>
              <w:rPr>
                <w:b/>
              </w:rPr>
            </w:pPr>
            <w:r w:rsidRPr="005447F9">
              <w:rPr>
                <w:b/>
              </w:rPr>
              <w:t>Agriculture</w:t>
            </w:r>
          </w:p>
        </w:tc>
      </w:tr>
      <w:tr w:rsidR="00FB1308" w:rsidRPr="005C6CEF" w14:paraId="64ABC6F4" w14:textId="77777777" w:rsidTr="006B76BC">
        <w:trPr>
          <w:cantSplit/>
          <w:trHeight w:val="1592"/>
        </w:trPr>
        <w:tc>
          <w:tcPr>
            <w:tcW w:w="3686" w:type="dxa"/>
            <w:tcBorders>
              <w:bottom w:val="single" w:sz="4" w:space="0" w:color="auto"/>
            </w:tcBorders>
          </w:tcPr>
          <w:p w14:paraId="64ABC6ED" w14:textId="1D1A231A" w:rsidR="00FB1308" w:rsidRPr="005C6CEF" w:rsidRDefault="003C7498" w:rsidP="006B76BC">
            <w:pPr>
              <w:spacing w:before="120" w:after="120"/>
              <w:rPr>
                <w:sz w:val="18"/>
              </w:rPr>
            </w:pPr>
            <w:r>
              <w:rPr>
                <w:noProof/>
                <w:color w:val="92D050"/>
                <w:sz w:val="28"/>
                <w:lang w:val="en-US"/>
              </w:rPr>
              <mc:AlternateContent>
                <mc:Choice Requires="wps">
                  <w:drawing>
                    <wp:inline distT="0" distB="0" distL="0" distR="0" wp14:anchorId="5EA51436" wp14:editId="65117ADA">
                      <wp:extent cx="155448" cy="155448"/>
                      <wp:effectExtent l="0" t="0" r="0" b="0"/>
                      <wp:docPr id="1" name="Rectangle 1" descr="Green"/>
                      <wp:cNvGraphicFramePr/>
                      <a:graphic xmlns:a="http://schemas.openxmlformats.org/drawingml/2006/main">
                        <a:graphicData uri="http://schemas.microsoft.com/office/word/2010/wordprocessingShape">
                          <wps:wsp>
                            <wps:cNvSpPr/>
                            <wps:spPr>
                              <a:xfrm>
                                <a:off x="0" y="0"/>
                                <a:ext cx="155448" cy="155448"/>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6" alt="Green" style="width:12.25pt;height:1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" fillcolor="#92d050" stroked="f" strokeweight="2pt">
                      <w10:anchorlock/>
                    </v:rect>
                  </w:pict>
                </mc:Fallback>
              </mc:AlternateContent>
            </w:r>
            <w:r>
              <w:rPr>
                <w:color w:val="92D050"/>
                <w:sz w:val="28"/>
              </w:rPr>
              <w:t xml:space="preserve"> </w:t>
            </w:r>
            <w:r w:rsidR="00FB1308" w:rsidRPr="005C6CEF">
              <w:rPr>
                <w:sz w:val="18"/>
              </w:rPr>
              <w:t>To achieve our primary goal of food security by 2020 and to expand our agriculture sector, by improving farming practices and taking action to boost the production of specific crops.</w:t>
            </w:r>
          </w:p>
        </w:tc>
        <w:tc>
          <w:tcPr>
            <w:tcW w:w="5812" w:type="dxa"/>
            <w:tcBorders>
              <w:bottom w:val="single" w:sz="4" w:space="0" w:color="auto"/>
            </w:tcBorders>
          </w:tcPr>
          <w:p w14:paraId="64ABC6EE" w14:textId="2623B046" w:rsidR="00FB1308" w:rsidRPr="007B41F9" w:rsidRDefault="003C7498" w:rsidP="006B76BC">
            <w:pPr>
              <w:spacing w:before="120" w:after="120"/>
              <w:rPr>
                <w:sz w:val="18"/>
              </w:rPr>
            </w:pPr>
            <w:r>
              <w:rPr>
                <w:noProof/>
                <w:color w:val="92D050"/>
                <w:sz w:val="28"/>
                <w:lang w:val="en-US"/>
              </w:rPr>
              <mc:AlternateContent>
                <mc:Choice Requires="wps">
                  <w:drawing>
                    <wp:inline distT="0" distB="0" distL="0" distR="0" wp14:anchorId="52D23588" wp14:editId="6AA2EAD0">
                      <wp:extent cx="137160" cy="137160"/>
                      <wp:effectExtent l="0" t="0" r="0" b="0"/>
                      <wp:docPr id="2" name="Rectangle 2"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" fillcolor="#92d050" stroked="f" strokeweight="2pt">
                      <w10:anchorlock/>
                    </v:rect>
                  </w:pict>
                </mc:Fallback>
              </mc:AlternateContent>
            </w:r>
            <w:r w:rsidR="00FB1308">
              <w:rPr>
                <w:color w:val="92D050"/>
                <w:sz w:val="28"/>
              </w:rPr>
              <w:t xml:space="preserve"> </w:t>
            </w:r>
            <w:r w:rsidR="00FB1308" w:rsidRPr="007B41F9">
              <w:rPr>
                <w:sz w:val="18"/>
              </w:rPr>
              <w:t>The tonnage for rice (grain adjusted for losses) will have increased from 37,500 tonnes to 61,262 tonnes; and</w:t>
            </w:r>
          </w:p>
          <w:p w14:paraId="64ABC6EF" w14:textId="2BB68F32" w:rsidR="00FB1308" w:rsidRDefault="003C7498" w:rsidP="006B76BC">
            <w:pPr>
              <w:spacing w:before="120" w:after="120"/>
              <w:rPr>
                <w:sz w:val="18"/>
              </w:rPr>
            </w:pPr>
            <w:r>
              <w:rPr>
                <w:noProof/>
                <w:color w:val="92D050"/>
                <w:sz w:val="28"/>
                <w:lang w:val="en-US"/>
              </w:rPr>
              <mc:AlternateContent>
                <mc:Choice Requires="wps">
                  <w:drawing>
                    <wp:inline distT="0" distB="0" distL="0" distR="0" wp14:anchorId="3F988BFC" wp14:editId="071723CE">
                      <wp:extent cx="137160" cy="137160"/>
                      <wp:effectExtent l="0" t="0" r="0" b="0"/>
                      <wp:docPr id="3" name="Rectangle 3"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" fillcolor="#92d050" stroked="f" strokeweight="2pt">
                      <w10:anchorlock/>
                    </v:rect>
                  </w:pict>
                </mc:Fallback>
              </mc:AlternateContent>
            </w:r>
            <w:r w:rsidR="00FB1308">
              <w:rPr>
                <w:color w:val="92D050"/>
                <w:sz w:val="28"/>
              </w:rPr>
              <w:t xml:space="preserve"> </w:t>
            </w:r>
            <w:r w:rsidR="00FB1308" w:rsidRPr="007B41F9">
              <w:rPr>
                <w:sz w:val="18"/>
              </w:rPr>
              <w:t>The productivity of maize will have increased from 1.25 to 1.54 per ha.</w:t>
            </w:r>
          </w:p>
          <w:p w14:paraId="64ABC6F0" w14:textId="77777777" w:rsidR="00FB1308" w:rsidRPr="00FB1308" w:rsidRDefault="00FB1308" w:rsidP="006B76BC">
            <w:pPr>
              <w:spacing w:before="120" w:after="120"/>
              <w:rPr>
                <w:b/>
                <w:sz w:val="18"/>
              </w:rPr>
            </w:pPr>
            <w:r w:rsidRPr="00FB1308">
              <w:rPr>
                <w:b/>
                <w:sz w:val="18"/>
              </w:rPr>
              <w:t>Additional 2012 Target</w:t>
            </w:r>
          </w:p>
          <w:p w14:paraId="64ABC6F1" w14:textId="0AEFBED2" w:rsidR="00FB1308" w:rsidRPr="005C6CEF" w:rsidRDefault="003C7498" w:rsidP="006B76BC">
            <w:pPr>
              <w:spacing w:before="120" w:after="120"/>
              <w:rPr>
                <w:sz w:val="18"/>
              </w:rPr>
            </w:pPr>
            <w:r>
              <w:rPr>
                <w:noProof/>
                <w:color w:val="92D050"/>
                <w:sz w:val="28"/>
                <w:lang w:val="en-US"/>
              </w:rPr>
              <mc:AlternateContent>
                <mc:Choice Requires="wps">
                  <w:drawing>
                    <wp:inline distT="0" distB="0" distL="0" distR="0" wp14:anchorId="63B7EDAB" wp14:editId="1DC53B14">
                      <wp:extent cx="137160" cy="137160"/>
                      <wp:effectExtent l="0" t="0" r="0" b="0"/>
                      <wp:docPr id="4" name="Rectangle 4"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32760" w14:textId="2E2A44BE" w:rsidR="003C7498" w:rsidRDefault="003C7498" w:rsidP="003C7498">
                                  <w:pPr>
                                    <w:jc w:val="center"/>
                                  </w:pPr>
                                  <w:r w:rsidRPr="003C7498">
                                    <w:t>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" fillcolor="#92d050" stroked="f" strokeweight="2pt">
                      <v:textbox>
                        <w:txbxContent>
                          <w:p w14:paraId="6A032760" w14:textId="2E2A44BE" w:rsidR="003C7498" w:rsidRDefault="003C7498" w:rsidP="003C7498">
                            <w:pPr>
                              <w:jc w:val="center"/>
                            </w:pPr>
                            <w:r w:rsidRPr="003C7498">
                              <w:t>0.16</w:t>
                            </w:r>
                          </w:p>
                        </w:txbxContent>
                      </v:textbox>
                      <w10:anchorlock/>
                    </v:rect>
                  </w:pict>
                </mc:Fallback>
              </mc:AlternateContent>
            </w:r>
            <w:r>
              <w:rPr>
                <w:sz w:val="18"/>
              </w:rPr>
              <w:t xml:space="preserve"> </w:t>
            </w:r>
            <w:r w:rsidR="00FB1308" w:rsidRPr="007B41F9">
              <w:rPr>
                <w:sz w:val="18"/>
              </w:rPr>
              <w:t xml:space="preserve">An additional 49,000 farmers will be using higher-yielding seed varieties. </w:t>
            </w:r>
          </w:p>
        </w:tc>
        <w:tc>
          <w:tcPr>
            <w:tcW w:w="4536" w:type="dxa"/>
            <w:tcBorders>
              <w:bottom w:val="single" w:sz="4" w:space="0" w:color="auto"/>
            </w:tcBorders>
          </w:tcPr>
          <w:p w14:paraId="64ABC6F2" w14:textId="77777777" w:rsidR="00FB1308" w:rsidRDefault="00FB1308" w:rsidP="006B76BC">
            <w:pPr>
              <w:spacing w:before="120" w:after="120"/>
              <w:rPr>
                <w:sz w:val="18"/>
              </w:rPr>
            </w:pPr>
          </w:p>
          <w:p w14:paraId="64ABC6F3" w14:textId="77777777" w:rsidR="00FB1308" w:rsidRPr="005C6CEF" w:rsidRDefault="00FB1308" w:rsidP="006B76BC">
            <w:pPr>
              <w:spacing w:before="120" w:after="120"/>
              <w:rPr>
                <w:sz w:val="18"/>
              </w:rPr>
            </w:pPr>
            <w:r>
              <w:rPr>
                <w:sz w:val="18"/>
              </w:rPr>
              <w:t xml:space="preserve">Australia’s </w:t>
            </w:r>
            <w:proofErr w:type="gramStart"/>
            <w:r>
              <w:rPr>
                <w:sz w:val="18"/>
              </w:rPr>
              <w:t>contribu</w:t>
            </w:r>
            <w:r w:rsidR="005447F9">
              <w:rPr>
                <w:sz w:val="18"/>
              </w:rPr>
              <w:t xml:space="preserve">tion </w:t>
            </w:r>
            <w:r>
              <w:rPr>
                <w:sz w:val="18"/>
              </w:rPr>
              <w:t>are</w:t>
            </w:r>
            <w:proofErr w:type="gramEnd"/>
            <w:r>
              <w:rPr>
                <w:sz w:val="18"/>
              </w:rPr>
              <w:t xml:space="preserve"> on track due to achievements within the Seeds of Life program. For the Government of Timor </w:t>
            </w:r>
            <w:proofErr w:type="spellStart"/>
            <w:r>
              <w:rPr>
                <w:sz w:val="18"/>
              </w:rPr>
              <w:t>Leste</w:t>
            </w:r>
            <w:proofErr w:type="spellEnd"/>
            <w:r>
              <w:rPr>
                <w:sz w:val="18"/>
              </w:rPr>
              <w:t xml:space="preserve"> to achieve its goal of food security by 2020, greater interventions need to be made within and outside the agriculture sector </w:t>
            </w:r>
          </w:p>
        </w:tc>
      </w:tr>
      <w:tr w:rsidR="003E0A4C" w:rsidRPr="005447F9" w14:paraId="64ABC6F6" w14:textId="77777777" w:rsidTr="003C7498">
        <w:trPr>
          <w:cantSplit/>
          <w:trHeight w:val="305"/>
        </w:trPr>
        <w:tc>
          <w:tcPr>
            <w:tcW w:w="14034" w:type="dxa"/>
            <w:gridSpan w:val="3"/>
            <w:shd w:val="clear" w:color="auto" w:fill="BFBFBF" w:themeFill="background1" w:themeFillShade="BF"/>
          </w:tcPr>
          <w:p w14:paraId="64ABC6F5" w14:textId="77777777" w:rsidR="003E0A4C" w:rsidRPr="005447F9" w:rsidRDefault="003E0A4C" w:rsidP="006B76BC">
            <w:pPr>
              <w:spacing w:before="120" w:after="120"/>
              <w:rPr>
                <w:b/>
              </w:rPr>
            </w:pPr>
            <w:r w:rsidRPr="005447F9">
              <w:rPr>
                <w:b/>
              </w:rPr>
              <w:t>Water, Sanitation and Hygiene</w:t>
            </w:r>
          </w:p>
        </w:tc>
      </w:tr>
      <w:tr w:rsidR="00FB1308" w:rsidRPr="00076956" w14:paraId="64ABC701" w14:textId="77777777" w:rsidTr="006B76BC">
        <w:trPr>
          <w:cantSplit/>
          <w:trHeight w:val="3797"/>
        </w:trPr>
        <w:tc>
          <w:tcPr>
            <w:tcW w:w="3686" w:type="dxa"/>
            <w:tcBorders>
              <w:bottom w:val="single" w:sz="4" w:space="0" w:color="auto"/>
            </w:tcBorders>
          </w:tcPr>
          <w:p w14:paraId="64ABC6F7" w14:textId="3ACDF401" w:rsidR="00FB1308" w:rsidRPr="00076956" w:rsidRDefault="003C7498" w:rsidP="006B76BC">
            <w:pPr>
              <w:spacing w:before="120" w:after="120"/>
              <w:rPr>
                <w:sz w:val="18"/>
              </w:rPr>
            </w:pPr>
            <w:r>
              <w:rPr>
                <w:noProof/>
                <w:color w:val="92D050"/>
                <w:sz w:val="28"/>
                <w:lang w:val="en-US"/>
              </w:rPr>
              <mc:AlternateContent>
                <mc:Choice Requires="wps">
                  <w:drawing>
                    <wp:inline distT="0" distB="0" distL="0" distR="0" wp14:anchorId="220DABE9" wp14:editId="32782C4F">
                      <wp:extent cx="154940" cy="154940"/>
                      <wp:effectExtent l="0" t="0" r="0" b="0"/>
                      <wp:docPr id="5" name="Rectangle 5" descr="Green"/>
                      <wp:cNvGraphicFramePr/>
                      <a:graphic xmlns:a="http://schemas.openxmlformats.org/drawingml/2006/main">
                        <a:graphicData uri="http://schemas.microsoft.com/office/word/2010/wordprocessingShape">
                          <wps:wsp>
                            <wps:cNvSpPr/>
                            <wps:spPr>
                              <a:xfrm>
                                <a:off x="0" y="0"/>
                                <a:ext cx="154940" cy="15494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alt="Green" style="width:12.2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" fillcolor="#92d050" stroked="f" strokeweight="2pt">
                      <w10:anchorlock/>
                    </v:rect>
                  </w:pict>
                </mc:Fallback>
              </mc:AlternateContent>
            </w:r>
            <w:r w:rsidR="00FB1308">
              <w:rPr>
                <w:color w:val="FFC000"/>
                <w:sz w:val="28"/>
              </w:rPr>
              <w:t xml:space="preserve"> </w:t>
            </w:r>
            <w:r w:rsidR="00FB1308" w:rsidRPr="00076956">
              <w:rPr>
                <w:sz w:val="18"/>
              </w:rPr>
              <w:t xml:space="preserve">By 2030, all citizens in Timor-Leste will have access to clean water and improved sanitation. </w:t>
            </w:r>
          </w:p>
          <w:p w14:paraId="64ABC6F8" w14:textId="77777777" w:rsidR="00FB1308" w:rsidRPr="00076956" w:rsidRDefault="00FB1308" w:rsidP="006B76BC">
            <w:pPr>
              <w:spacing w:before="120" w:after="120"/>
              <w:rPr>
                <w:sz w:val="18"/>
              </w:rPr>
            </w:pPr>
          </w:p>
        </w:tc>
        <w:tc>
          <w:tcPr>
            <w:tcW w:w="5812" w:type="dxa"/>
            <w:tcBorders>
              <w:bottom w:val="single" w:sz="4" w:space="0" w:color="auto"/>
            </w:tcBorders>
          </w:tcPr>
          <w:p w14:paraId="64ABC6F9" w14:textId="0EC14C2E" w:rsidR="00FB1308" w:rsidRPr="00076956" w:rsidRDefault="003C7498" w:rsidP="006B76BC">
            <w:pPr>
              <w:spacing w:before="120" w:after="120"/>
              <w:rPr>
                <w:sz w:val="18"/>
              </w:rPr>
            </w:pPr>
            <w:r>
              <w:rPr>
                <w:noProof/>
                <w:color w:val="92D050"/>
                <w:sz w:val="28"/>
                <w:lang w:val="en-US"/>
              </w:rPr>
              <mc:AlternateContent>
                <mc:Choice Requires="wps">
                  <w:drawing>
                    <wp:inline distT="0" distB="0" distL="0" distR="0" wp14:anchorId="56F0DAA3" wp14:editId="47489576">
                      <wp:extent cx="137160" cy="137160"/>
                      <wp:effectExtent l="0" t="0" r="0" b="0"/>
                      <wp:docPr id="6" name="Rectangle 6"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" fillcolor="#92d050" stroked="f" strokeweight="2pt">
                      <w10:anchorlock/>
                    </v:rect>
                  </w:pict>
                </mc:Fallback>
              </mc:AlternateContent>
            </w:r>
            <w:r w:rsidR="00FB1308">
              <w:rPr>
                <w:color w:val="92D050"/>
              </w:rPr>
              <w:t xml:space="preserve"> </w:t>
            </w:r>
            <w:r w:rsidR="00FB1308" w:rsidRPr="00076956">
              <w:rPr>
                <w:sz w:val="18"/>
              </w:rPr>
              <w:t>75% of Timor-Leste’s rural population will have access to safe, reliable and sustainable water (MDG target), and</w:t>
            </w:r>
          </w:p>
          <w:p w14:paraId="64ABC6FA" w14:textId="3148F74F" w:rsidR="00FB1308" w:rsidRDefault="003C7498" w:rsidP="006B76BC">
            <w:pPr>
              <w:spacing w:before="120" w:after="120"/>
              <w:rPr>
                <w:sz w:val="18"/>
              </w:rPr>
            </w:pPr>
            <w:r>
              <w:rPr>
                <w:noProof/>
                <w:color w:val="92D050"/>
                <w:sz w:val="28"/>
                <w:lang w:val="en-US"/>
              </w:rPr>
              <mc:AlternateContent>
                <mc:Choice Requires="wps">
                  <w:drawing>
                    <wp:inline distT="0" distB="0" distL="0" distR="0" wp14:anchorId="5744629F" wp14:editId="469AA3A3">
                      <wp:extent cx="137160" cy="137160"/>
                      <wp:effectExtent l="0" t="0" r="0" b="0"/>
                      <wp:docPr id="7" name="Rectangle 7"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" fillcolor="#92d050" stroked="f" strokeweight="2pt">
                      <w10:anchorlock/>
                    </v:rect>
                  </w:pict>
                </mc:Fallback>
              </mc:AlternateContent>
            </w:r>
            <w:r w:rsidR="00FB1308" w:rsidRPr="00DD79DC">
              <w:rPr>
                <w:color w:val="92D050"/>
              </w:rPr>
              <w:t xml:space="preserve"> </w:t>
            </w:r>
            <w:r w:rsidR="00FB1308" w:rsidRPr="00076956">
              <w:rPr>
                <w:sz w:val="18"/>
              </w:rPr>
              <w:t>55% of Timor-Leste’s rural population will have access to improved sanitation (MDG target).</w:t>
            </w:r>
          </w:p>
          <w:p w14:paraId="64ABC6FB" w14:textId="77777777" w:rsidR="00FB1308" w:rsidRPr="00473E59" w:rsidRDefault="00FB1308" w:rsidP="006B76BC">
            <w:pPr>
              <w:spacing w:before="120" w:after="120"/>
              <w:rPr>
                <w:b/>
                <w:sz w:val="18"/>
              </w:rPr>
            </w:pPr>
            <w:r w:rsidRPr="00473E59">
              <w:rPr>
                <w:b/>
                <w:sz w:val="18"/>
              </w:rPr>
              <w:t>Additional 2012 Targets</w:t>
            </w:r>
          </w:p>
          <w:p w14:paraId="64ABC6FC" w14:textId="5531B87B" w:rsidR="00FB1308" w:rsidRPr="00076956" w:rsidRDefault="003C7498" w:rsidP="006B76BC">
            <w:pPr>
              <w:spacing w:before="120" w:after="120"/>
              <w:rPr>
                <w:sz w:val="18"/>
              </w:rPr>
            </w:pPr>
            <w:r>
              <w:rPr>
                <w:noProof/>
                <w:color w:val="92D050"/>
                <w:sz w:val="28"/>
                <w:lang w:val="en-US"/>
              </w:rPr>
              <mc:AlternateContent>
                <mc:Choice Requires="wps">
                  <w:drawing>
                    <wp:inline distT="0" distB="0" distL="0" distR="0" wp14:anchorId="6F7F3161" wp14:editId="4C85BA06">
                      <wp:extent cx="137160" cy="137160"/>
                      <wp:effectExtent l="0" t="0" r="0" b="0"/>
                      <wp:docPr id="11" name="Rectangle 11" descr="Yellow"/>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26" alt="Yellow"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" fillcolor="#ffc000" stroked="f" strokeweight="2pt">
                      <w10:anchorlock/>
                    </v:rect>
                  </w:pict>
                </mc:Fallback>
              </mc:AlternateContent>
            </w:r>
            <w:r w:rsidR="00FB1308">
              <w:rPr>
                <w:color w:val="92D050"/>
                <w:sz w:val="28"/>
              </w:rPr>
              <w:t xml:space="preserve"> </w:t>
            </w:r>
            <w:r w:rsidR="00FB1308" w:rsidRPr="00076956">
              <w:rPr>
                <w:sz w:val="18"/>
              </w:rPr>
              <w:t>90,000 additional rural people will gain access to safe, reliable and sustainable water supply (both Government of Australia and Timor-Leste water systems);</w:t>
            </w:r>
          </w:p>
          <w:p w14:paraId="64ABC6FD" w14:textId="3EE06E2A" w:rsidR="00FB1308" w:rsidRPr="00076956" w:rsidRDefault="003C7498" w:rsidP="006B76BC">
            <w:pPr>
              <w:spacing w:before="120" w:after="120"/>
              <w:rPr>
                <w:sz w:val="18"/>
              </w:rPr>
            </w:pPr>
            <w:r>
              <w:rPr>
                <w:noProof/>
                <w:color w:val="92D050"/>
                <w:sz w:val="28"/>
                <w:lang w:val="en-US"/>
              </w:rPr>
              <mc:AlternateContent>
                <mc:Choice Requires="wps">
                  <w:drawing>
                    <wp:inline distT="0" distB="0" distL="0" distR="0" wp14:anchorId="42EF0AB0" wp14:editId="358480E7">
                      <wp:extent cx="137160" cy="137160"/>
                      <wp:effectExtent l="0" t="0" r="0" b="0"/>
                      <wp:docPr id="8" name="Rectangle 8"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" fillcolor="#92d050" stroked="f" strokeweight="2pt">
                      <w10:anchorlock/>
                    </v:rect>
                  </w:pict>
                </mc:Fallback>
              </mc:AlternateContent>
            </w:r>
            <w:r w:rsidR="00FB1308" w:rsidRPr="00B84D33">
              <w:rPr>
                <w:color w:val="92D050"/>
              </w:rPr>
              <w:t xml:space="preserve"> </w:t>
            </w:r>
            <w:r w:rsidR="00FB1308" w:rsidRPr="00076956">
              <w:rPr>
                <w:sz w:val="18"/>
              </w:rPr>
              <w:t>20 additional schools will gain access to safe, reliable and sustainable water supply;</w:t>
            </w:r>
          </w:p>
          <w:p w14:paraId="64ABC6FE" w14:textId="2156AEAF" w:rsidR="00FB1308" w:rsidRPr="00076956" w:rsidRDefault="003C7498" w:rsidP="006B76BC">
            <w:pPr>
              <w:spacing w:before="120" w:after="120"/>
              <w:rPr>
                <w:sz w:val="18"/>
              </w:rPr>
            </w:pPr>
            <w:r>
              <w:rPr>
                <w:noProof/>
                <w:color w:val="92D050"/>
                <w:sz w:val="28"/>
                <w:lang w:val="en-US"/>
              </w:rPr>
              <mc:AlternateContent>
                <mc:Choice Requires="wps">
                  <w:drawing>
                    <wp:inline distT="0" distB="0" distL="0" distR="0" wp14:anchorId="15783F4D" wp14:editId="3751EBD8">
                      <wp:extent cx="137160" cy="137160"/>
                      <wp:effectExtent l="0" t="0" r="0" b="0"/>
                      <wp:docPr id="9" name="Rectangle 9"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" fillcolor="#92d050" stroked="f" strokeweight="2pt">
                      <w10:anchorlock/>
                    </v:rect>
                  </w:pict>
                </mc:Fallback>
              </mc:AlternateContent>
            </w:r>
            <w:r w:rsidR="00FB1308">
              <w:t xml:space="preserve"> </w:t>
            </w:r>
            <w:r w:rsidR="00FB1308" w:rsidRPr="00076956">
              <w:rPr>
                <w:sz w:val="18"/>
              </w:rPr>
              <w:t>50% of new systems fully functioning after one year (an increase from 30% in 2007); and</w:t>
            </w:r>
          </w:p>
          <w:p w14:paraId="64ABC6FF" w14:textId="78012F4B" w:rsidR="00FB1308" w:rsidRPr="00076956" w:rsidRDefault="003C7498" w:rsidP="006B76BC">
            <w:pPr>
              <w:spacing w:before="120" w:after="120"/>
              <w:rPr>
                <w:sz w:val="18"/>
              </w:rPr>
            </w:pPr>
            <w:r>
              <w:rPr>
                <w:noProof/>
                <w:color w:val="92D050"/>
                <w:sz w:val="28"/>
                <w:lang w:val="en-US"/>
              </w:rPr>
              <mc:AlternateContent>
                <mc:Choice Requires="wps">
                  <w:drawing>
                    <wp:inline distT="0" distB="0" distL="0" distR="0" wp14:anchorId="6080516C" wp14:editId="5CD193B6">
                      <wp:extent cx="154940" cy="137160"/>
                      <wp:effectExtent l="0" t="0" r="0" b="0"/>
                      <wp:docPr id="10" name="Rectangle 10" descr="Green"/>
                      <wp:cNvGraphicFramePr/>
                      <a:graphic xmlns:a="http://schemas.openxmlformats.org/drawingml/2006/main">
                        <a:graphicData uri="http://schemas.microsoft.com/office/word/2010/wordprocessingShape">
                          <wps:wsp>
                            <wps:cNvSpPr/>
                            <wps:spPr>
                              <a:xfrm>
                                <a:off x="0" y="0"/>
                                <a:ext cx="15494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alt="Green" style="width:12.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" fillcolor="#92d050" stroked="f" strokeweight="2pt">
                      <w10:anchorlock/>
                    </v:rect>
                  </w:pict>
                </mc:Fallback>
              </mc:AlternateContent>
            </w:r>
            <w:r w:rsidR="00FB1308" w:rsidRPr="00B84D33">
              <w:rPr>
                <w:color w:val="92D050"/>
              </w:rPr>
              <w:t xml:space="preserve"> </w:t>
            </w:r>
            <w:r w:rsidR="00FB1308" w:rsidRPr="00076956">
              <w:rPr>
                <w:sz w:val="18"/>
              </w:rPr>
              <w:t>35,000 additional people with access to basic sanitation.</w:t>
            </w:r>
          </w:p>
        </w:tc>
        <w:tc>
          <w:tcPr>
            <w:tcW w:w="4536" w:type="dxa"/>
            <w:tcBorders>
              <w:bottom w:val="single" w:sz="4" w:space="0" w:color="auto"/>
            </w:tcBorders>
          </w:tcPr>
          <w:p w14:paraId="64ABC700" w14:textId="79C1DD3B" w:rsidR="006B76BC" w:rsidRPr="00076956" w:rsidRDefault="0032075E" w:rsidP="006B76BC">
            <w:pPr>
              <w:spacing w:before="120" w:after="120"/>
              <w:rPr>
                <w:sz w:val="18"/>
              </w:rPr>
            </w:pPr>
            <w:r w:rsidRPr="0032075E">
              <w:rPr>
                <w:sz w:val="18"/>
              </w:rPr>
              <w:t>Austral</w:t>
            </w:r>
            <w:r w:rsidR="005447F9">
              <w:rPr>
                <w:sz w:val="18"/>
              </w:rPr>
              <w:t>ia’s contribution toward the</w:t>
            </w:r>
            <w:r w:rsidRPr="0032075E">
              <w:rPr>
                <w:sz w:val="18"/>
              </w:rPr>
              <w:t xml:space="preserve"> target of 75% of the rural population having access to safe, reliable and sustainable water is rated as green because BESIK has been instrumental in building water supply infrastructure, introducing  sustainable service delivery approaches and providing a platform for policy reform in the sector.  The program has worked on both direct service delivery and institutional strengthening which has enabled BESIK achieve beyond its initial program targets.   Australian contribution towards 55% of the rural population with access to improved sanitation is rated </w:t>
            </w:r>
            <w:r w:rsidR="00E54222">
              <w:rPr>
                <w:sz w:val="18"/>
              </w:rPr>
              <w:t>green</w:t>
            </w:r>
            <w:r w:rsidRPr="0032075E">
              <w:rPr>
                <w:sz w:val="18"/>
              </w:rPr>
              <w:t xml:space="preserve"> because BESIK</w:t>
            </w:r>
            <w:r w:rsidR="00DE6408">
              <w:rPr>
                <w:sz w:val="18"/>
              </w:rPr>
              <w:t xml:space="preserve"> in 2011 BESIK</w:t>
            </w:r>
            <w:r w:rsidR="00E54222">
              <w:rPr>
                <w:sz w:val="18"/>
              </w:rPr>
              <w:t xml:space="preserve"> made progress in support national policy and finalising a model for sanitation service delivery which has enable</w:t>
            </w:r>
            <w:r w:rsidR="00DE6408">
              <w:rPr>
                <w:sz w:val="18"/>
              </w:rPr>
              <w:t>d</w:t>
            </w:r>
            <w:r w:rsidR="00E54222">
              <w:rPr>
                <w:sz w:val="18"/>
              </w:rPr>
              <w:t xml:space="preserve"> the program to achieve beyond its targets.</w:t>
            </w:r>
            <w:r w:rsidRPr="0032075E">
              <w:rPr>
                <w:sz w:val="18"/>
              </w:rPr>
              <w:t xml:space="preserve"> Therefore, the shared objective is rated as </w:t>
            </w:r>
            <w:r w:rsidR="00E54222">
              <w:rPr>
                <w:sz w:val="18"/>
              </w:rPr>
              <w:t>green</w:t>
            </w:r>
            <w:r w:rsidRPr="0032075E">
              <w:rPr>
                <w:sz w:val="18"/>
              </w:rPr>
              <w:t xml:space="preserve"> because </w:t>
            </w:r>
            <w:r w:rsidR="00DE6408">
              <w:rPr>
                <w:sz w:val="18"/>
              </w:rPr>
              <w:t xml:space="preserve">although </w:t>
            </w:r>
            <w:r w:rsidR="00E54222">
              <w:rPr>
                <w:sz w:val="18"/>
              </w:rPr>
              <w:t>East Timor still has further work to do</w:t>
            </w:r>
            <w:r w:rsidR="00DE6408">
              <w:rPr>
                <w:sz w:val="18"/>
              </w:rPr>
              <w:t xml:space="preserve"> to realise </w:t>
            </w:r>
            <w:r w:rsidR="00E54222">
              <w:rPr>
                <w:sz w:val="18"/>
              </w:rPr>
              <w:t xml:space="preserve">n </w:t>
            </w:r>
            <w:r w:rsidR="00DE6408">
              <w:rPr>
                <w:sz w:val="18"/>
              </w:rPr>
              <w:t>sanitation</w:t>
            </w:r>
            <w:r w:rsidR="00E54222">
              <w:rPr>
                <w:sz w:val="18"/>
              </w:rPr>
              <w:t xml:space="preserve"> </w:t>
            </w:r>
            <w:r w:rsidR="00DE6408">
              <w:rPr>
                <w:sz w:val="18"/>
              </w:rPr>
              <w:t>targets</w:t>
            </w:r>
            <w:r w:rsidR="00E54222">
              <w:rPr>
                <w:sz w:val="18"/>
              </w:rPr>
              <w:t xml:space="preserve">, </w:t>
            </w:r>
            <w:r w:rsidRPr="0032075E">
              <w:rPr>
                <w:sz w:val="18"/>
              </w:rPr>
              <w:t>Australia’s contribution towards achieving the rural water</w:t>
            </w:r>
            <w:r w:rsidR="00E54222">
              <w:rPr>
                <w:sz w:val="18"/>
              </w:rPr>
              <w:t xml:space="preserve"> and </w:t>
            </w:r>
            <w:r w:rsidR="00DE6408">
              <w:rPr>
                <w:sz w:val="18"/>
              </w:rPr>
              <w:t>sanitation target is on track.</w:t>
            </w:r>
          </w:p>
        </w:tc>
      </w:tr>
      <w:tr w:rsidR="003E0A4C" w:rsidRPr="005447F9" w14:paraId="64ABC703" w14:textId="77777777" w:rsidTr="003C7498">
        <w:trPr>
          <w:cantSplit/>
          <w:trHeight w:val="249"/>
        </w:trPr>
        <w:tc>
          <w:tcPr>
            <w:tcW w:w="14034" w:type="dxa"/>
            <w:gridSpan w:val="3"/>
            <w:shd w:val="clear" w:color="auto" w:fill="BFBFBF" w:themeFill="background1" w:themeFillShade="BF"/>
          </w:tcPr>
          <w:p w14:paraId="64ABC702" w14:textId="77777777" w:rsidR="003E0A4C" w:rsidRPr="005447F9" w:rsidRDefault="003E0A4C" w:rsidP="001575D4">
            <w:pPr>
              <w:rPr>
                <w:b/>
                <w:sz w:val="18"/>
              </w:rPr>
            </w:pPr>
            <w:r w:rsidRPr="005447F9">
              <w:rPr>
                <w:b/>
              </w:rPr>
              <w:t>Rural Roads</w:t>
            </w:r>
          </w:p>
        </w:tc>
      </w:tr>
      <w:tr w:rsidR="00FB1308" w14:paraId="64ABC70B" w14:textId="77777777" w:rsidTr="003C7498">
        <w:trPr>
          <w:cantSplit/>
        </w:trPr>
        <w:tc>
          <w:tcPr>
            <w:tcW w:w="3686" w:type="dxa"/>
            <w:tcBorders>
              <w:bottom w:val="single" w:sz="4" w:space="0" w:color="auto"/>
            </w:tcBorders>
          </w:tcPr>
          <w:p w14:paraId="64ABC704" w14:textId="1488C77A" w:rsidR="00FB1308" w:rsidRPr="00E77CF1" w:rsidRDefault="006B76BC" w:rsidP="0086619D">
            <w:pPr>
              <w:spacing w:before="120" w:after="120"/>
              <w:rPr>
                <w:sz w:val="18"/>
              </w:rPr>
            </w:pPr>
            <w:r>
              <w:rPr>
                <w:noProof/>
                <w:color w:val="FFC000"/>
                <w:sz w:val="28"/>
                <w:lang w:val="en-US"/>
              </w:rPr>
              <w:lastRenderedPageBreak/>
              <mc:AlternateContent>
                <mc:Choice Requires="wps">
                  <w:drawing>
                    <wp:inline distT="0" distB="0" distL="0" distR="0" wp14:anchorId="62593113" wp14:editId="34D0E248">
                      <wp:extent cx="189781" cy="189781"/>
                      <wp:effectExtent l="0" t="0" r="1270" b="1270"/>
                      <wp:docPr id="12" name="Rectangle 12" descr="Yellow"/>
                      <wp:cNvGraphicFramePr/>
                      <a:graphic xmlns:a="http://schemas.openxmlformats.org/drawingml/2006/main">
                        <a:graphicData uri="http://schemas.microsoft.com/office/word/2010/wordprocessingShape">
                          <wps:wsp>
                            <wps:cNvSpPr/>
                            <wps:spPr>
                              <a:xfrm>
                                <a:off x="0" y="0"/>
                                <a:ext cx="189781" cy="189781"/>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26" alt="Yellow" style="width:14.95pt;height:1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" fillcolor="#ffc000" stroked="f" strokeweight="2pt">
                      <w10:anchorlock/>
                    </v:rect>
                  </w:pict>
                </mc:Fallback>
              </mc:AlternateContent>
            </w:r>
            <w:r w:rsidR="00FB1308">
              <w:rPr>
                <w:color w:val="FFC000"/>
                <w:sz w:val="28"/>
              </w:rPr>
              <w:t xml:space="preserve"> </w:t>
            </w:r>
            <w:r w:rsidR="00FB1308" w:rsidRPr="00E77CF1">
              <w:rPr>
                <w:sz w:val="18"/>
              </w:rPr>
              <w:t>Maintain our current road network, including a major program of road rehabilitation, repair and improvement. New roads will only be built if they serve important economic or social objectives.</w:t>
            </w:r>
          </w:p>
          <w:p w14:paraId="64ABC705" w14:textId="77777777" w:rsidR="00FB1308" w:rsidRDefault="00FB1308" w:rsidP="00D02B6C"/>
        </w:tc>
        <w:tc>
          <w:tcPr>
            <w:tcW w:w="5812" w:type="dxa"/>
            <w:tcBorders>
              <w:bottom w:val="single" w:sz="4" w:space="0" w:color="auto"/>
            </w:tcBorders>
          </w:tcPr>
          <w:p w14:paraId="64ABC706" w14:textId="16D3C2AB" w:rsidR="00FB1308" w:rsidRPr="001B7C30" w:rsidRDefault="006B76BC" w:rsidP="001B7C30">
            <w:pPr>
              <w:pStyle w:val="BodyText"/>
              <w:rPr>
                <w:rFonts w:asciiTheme="minorHAnsi" w:eastAsiaTheme="minorHAnsi" w:hAnsiTheme="minorHAnsi" w:cstheme="minorBidi"/>
                <w:sz w:val="18"/>
                <w:szCs w:val="22"/>
                <w:lang w:eastAsia="en-US"/>
              </w:rPr>
            </w:pPr>
            <w:r>
              <w:rPr>
                <w:rFonts w:asciiTheme="minorHAnsi" w:eastAsiaTheme="minorHAnsi" w:hAnsiTheme="minorHAnsi" w:cstheme="minorBidi"/>
                <w:noProof/>
                <w:color w:val="FF0000"/>
                <w:sz w:val="18"/>
                <w:szCs w:val="22"/>
                <w:lang w:val="en-US" w:eastAsia="en-US"/>
              </w:rPr>
              <mc:AlternateContent>
                <mc:Choice Requires="wps">
                  <w:drawing>
                    <wp:inline distT="0" distB="0" distL="0" distR="0" wp14:anchorId="40B13D78" wp14:editId="2F998ED6">
                      <wp:extent cx="137160" cy="137160"/>
                      <wp:effectExtent l="0" t="0" r="0" b="0"/>
                      <wp:docPr id="14" name="Rectangle 14" descr="Red"/>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 o:spid="_x0000_s1026" alt="Red"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" fillcolor="red" stroked="f" strokeweight="2pt">
                      <w10:anchorlock/>
                    </v:rect>
                  </w:pict>
                </mc:Fallback>
              </mc:AlternateContent>
            </w:r>
            <w:r w:rsidR="00FB1308" w:rsidRPr="001B7C30">
              <w:rPr>
                <w:rFonts w:asciiTheme="minorHAnsi" w:eastAsiaTheme="minorHAnsi" w:hAnsiTheme="minorHAnsi" w:cstheme="minorBidi"/>
                <w:color w:val="FF0000"/>
                <w:sz w:val="18"/>
                <w:szCs w:val="22"/>
                <w:lang w:eastAsia="en-US"/>
              </w:rPr>
              <w:t xml:space="preserve">  </w:t>
            </w:r>
            <w:r w:rsidR="00FB1308" w:rsidRPr="001B7C30">
              <w:rPr>
                <w:rFonts w:asciiTheme="minorHAnsi" w:eastAsiaTheme="minorHAnsi" w:hAnsiTheme="minorHAnsi" w:cstheme="minorBidi"/>
                <w:sz w:val="18"/>
                <w:szCs w:val="22"/>
                <w:lang w:eastAsia="en-US"/>
              </w:rPr>
              <w:t>All rural roads will have been</w:t>
            </w:r>
            <w:r w:rsidR="00473E59">
              <w:rPr>
                <w:rFonts w:asciiTheme="minorHAnsi" w:eastAsiaTheme="minorHAnsi" w:hAnsiTheme="minorHAnsi" w:cstheme="minorBidi"/>
                <w:sz w:val="18"/>
                <w:szCs w:val="22"/>
                <w:lang w:eastAsia="en-US"/>
              </w:rPr>
              <w:t xml:space="preserve"> rehabilitated by locally based </w:t>
            </w:r>
            <w:r w:rsidR="00FB1308" w:rsidRPr="001B7C30">
              <w:rPr>
                <w:rFonts w:asciiTheme="minorHAnsi" w:eastAsiaTheme="minorHAnsi" w:hAnsiTheme="minorHAnsi" w:cstheme="minorBidi"/>
                <w:sz w:val="18"/>
                <w:szCs w:val="22"/>
                <w:lang w:eastAsia="en-US"/>
              </w:rPr>
              <w:t>contractors to a minimum standard</w:t>
            </w:r>
          </w:p>
          <w:p w14:paraId="64ABC707" w14:textId="45D4802F" w:rsidR="00FB1308" w:rsidRPr="001B7C30" w:rsidRDefault="006B76BC" w:rsidP="00AF0EB0">
            <w:pPr>
              <w:pStyle w:val="BodyText"/>
              <w:spacing w:before="0" w:after="0"/>
              <w:rPr>
                <w:rFonts w:asciiTheme="minorHAnsi" w:eastAsiaTheme="minorHAnsi" w:hAnsiTheme="minorHAnsi" w:cstheme="minorBidi"/>
                <w:sz w:val="18"/>
                <w:szCs w:val="22"/>
                <w:lang w:eastAsia="en-US"/>
              </w:rPr>
            </w:pPr>
            <w:r>
              <w:rPr>
                <w:noProof/>
                <w:color w:val="92D050"/>
                <w:lang w:val="en-US" w:eastAsia="en-US"/>
              </w:rPr>
              <mc:AlternateContent>
                <mc:Choice Requires="wps">
                  <w:drawing>
                    <wp:inline distT="0" distB="0" distL="0" distR="0" wp14:anchorId="64839232" wp14:editId="6F1C8993">
                      <wp:extent cx="137160" cy="137160"/>
                      <wp:effectExtent l="0" t="0" r="0" b="0"/>
                      <wp:docPr id="15" name="Rectangle 15"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" fillcolor="#92d050" stroked="f" strokeweight="2pt">
                      <w10:anchorlock/>
                    </v:rect>
                  </w:pict>
                </mc:Fallback>
              </mc:AlternateContent>
            </w:r>
            <w:r w:rsidR="00FB1308">
              <w:rPr>
                <w:color w:val="92D050"/>
              </w:rPr>
              <w:t xml:space="preserve"> </w:t>
            </w:r>
            <w:r w:rsidR="00FB1308" w:rsidRPr="001B7C30">
              <w:rPr>
                <w:rFonts w:asciiTheme="minorHAnsi" w:eastAsiaTheme="minorHAnsi" w:hAnsiTheme="minorHAnsi" w:cstheme="minorBidi"/>
                <w:sz w:val="18"/>
                <w:szCs w:val="22"/>
                <w:lang w:eastAsia="en-US"/>
              </w:rPr>
              <w:t>Rural Roads Master Plan will be developed that will set out a program for the rehabilitation of rural roads over its five year period; and</w:t>
            </w:r>
          </w:p>
          <w:p w14:paraId="64ABC708" w14:textId="0DAB4EE4" w:rsidR="00FB1308" w:rsidRPr="00AF0EB0" w:rsidRDefault="006B76BC" w:rsidP="00AF0EB0">
            <w:pPr>
              <w:pStyle w:val="BodyText"/>
              <w:rPr>
                <w:rFonts w:asciiTheme="minorHAnsi" w:eastAsiaTheme="minorHAnsi" w:hAnsiTheme="minorHAnsi" w:cstheme="minorBidi"/>
                <w:sz w:val="18"/>
                <w:szCs w:val="22"/>
                <w:lang w:eastAsia="en-US"/>
              </w:rPr>
            </w:pPr>
            <w:r>
              <w:rPr>
                <w:noProof/>
                <w:color w:val="92D050"/>
                <w:lang w:val="en-US" w:eastAsia="en-US"/>
              </w:rPr>
              <mc:AlternateContent>
                <mc:Choice Requires="wps">
                  <w:drawing>
                    <wp:inline distT="0" distB="0" distL="0" distR="0" wp14:anchorId="35A4914E" wp14:editId="34D6D226">
                      <wp:extent cx="137160" cy="138022"/>
                      <wp:effectExtent l="0" t="0" r="0" b="0"/>
                      <wp:docPr id="16" name="Rectangle 16" descr="Green"/>
                      <wp:cNvGraphicFramePr/>
                      <a:graphic xmlns:a="http://schemas.openxmlformats.org/drawingml/2006/main">
                        <a:graphicData uri="http://schemas.microsoft.com/office/word/2010/wordprocessingShape">
                          <wps:wsp>
                            <wps:cNvSpPr/>
                            <wps:spPr>
                              <a:xfrm>
                                <a:off x="0" y="0"/>
                                <a:ext cx="137160" cy="138022"/>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6" alt="Green" style="width:10.8pt;height:1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" fillcolor="#92d050" stroked="f" strokeweight="2pt">
                      <w10:anchorlock/>
                    </v:rect>
                  </w:pict>
                </mc:Fallback>
              </mc:AlternateContent>
            </w:r>
            <w:r>
              <w:rPr>
                <w:rFonts w:asciiTheme="minorHAnsi" w:eastAsiaTheme="minorHAnsi" w:hAnsiTheme="minorHAnsi" w:cstheme="minorBidi"/>
                <w:sz w:val="18"/>
                <w:szCs w:val="22"/>
                <w:lang w:eastAsia="en-US"/>
              </w:rPr>
              <w:t xml:space="preserve"> </w:t>
            </w:r>
            <w:r w:rsidR="00FB1308" w:rsidRPr="001B7C30">
              <w:rPr>
                <w:rFonts w:asciiTheme="minorHAnsi" w:eastAsiaTheme="minorHAnsi" w:hAnsiTheme="minorHAnsi" w:cstheme="minorBidi"/>
                <w:sz w:val="18"/>
                <w:szCs w:val="22"/>
                <w:lang w:eastAsia="en-US"/>
              </w:rPr>
              <w:t>Road condition monitoring surveys will have been carried out each year on all improved roads to determine maintenance needs.</w:t>
            </w:r>
          </w:p>
        </w:tc>
        <w:tc>
          <w:tcPr>
            <w:tcW w:w="4536" w:type="dxa"/>
            <w:tcBorders>
              <w:bottom w:val="single" w:sz="4" w:space="0" w:color="auto"/>
            </w:tcBorders>
          </w:tcPr>
          <w:p w14:paraId="64ABC709" w14:textId="77777777" w:rsidR="00D02B6C" w:rsidRPr="00D02B6C" w:rsidRDefault="00D02B6C" w:rsidP="00D02B6C">
            <w:pPr>
              <w:rPr>
                <w:sz w:val="18"/>
              </w:rPr>
            </w:pPr>
            <w:r w:rsidRPr="00D02B6C">
              <w:rPr>
                <w:sz w:val="18"/>
              </w:rPr>
              <w:t>Through Australia’s Roads for Development program with the Ministry of Infrastructure, Australia’s contributi</w:t>
            </w:r>
            <w:r w:rsidR="005447F9">
              <w:rPr>
                <w:sz w:val="18"/>
              </w:rPr>
              <w:t>on to the achievement of the</w:t>
            </w:r>
            <w:r w:rsidRPr="00D02B6C">
              <w:rPr>
                <w:sz w:val="18"/>
              </w:rPr>
              <w:t xml:space="preserve"> targets surrounding the Rural Roads Master Plan and road condition monitoring surveys</w:t>
            </w:r>
            <w:r w:rsidR="005447F9">
              <w:rPr>
                <w:sz w:val="18"/>
              </w:rPr>
              <w:t xml:space="preserve"> is green</w:t>
            </w:r>
            <w:r w:rsidRPr="00D02B6C">
              <w:rPr>
                <w:sz w:val="18"/>
              </w:rPr>
              <w:t>. Ho</w:t>
            </w:r>
            <w:r>
              <w:rPr>
                <w:sz w:val="18"/>
              </w:rPr>
              <w:t xml:space="preserve">wever, it is unlikely that the </w:t>
            </w:r>
            <w:r w:rsidRPr="00D02B6C">
              <w:rPr>
                <w:sz w:val="18"/>
              </w:rPr>
              <w:t>target of rehabilitating the entire rural road network by 2015 will be achieved.  Through the Roads for Development design process, it was agreed that it was within the capacity of the new program and the government to rehabilitate 38 per cent of the road network by 2015; ten years is a more realistic timeframe for the full ach</w:t>
            </w:r>
            <w:r w:rsidR="005447F9">
              <w:rPr>
                <w:sz w:val="18"/>
              </w:rPr>
              <w:t xml:space="preserve">ievement of the SDP objective. </w:t>
            </w:r>
            <w:r w:rsidRPr="00D02B6C">
              <w:rPr>
                <w:sz w:val="18"/>
              </w:rPr>
              <w:t xml:space="preserve"> Therefore, the overall rating for Australia’s contribution is rated amber</w:t>
            </w:r>
            <w:r w:rsidR="005447F9">
              <w:rPr>
                <w:sz w:val="18"/>
              </w:rPr>
              <w:t>.</w:t>
            </w:r>
          </w:p>
          <w:p w14:paraId="64ABC70A" w14:textId="77777777" w:rsidR="00FB1308" w:rsidRPr="00D02B6C" w:rsidRDefault="00FB1308" w:rsidP="00D02B6C">
            <w:pPr>
              <w:rPr>
                <w:sz w:val="18"/>
              </w:rPr>
            </w:pPr>
          </w:p>
        </w:tc>
      </w:tr>
      <w:tr w:rsidR="00EE6168" w:rsidRPr="005447F9" w14:paraId="64ABC70D" w14:textId="77777777" w:rsidTr="003C7498">
        <w:trPr>
          <w:cantSplit/>
        </w:trPr>
        <w:tc>
          <w:tcPr>
            <w:tcW w:w="14034" w:type="dxa"/>
            <w:gridSpan w:val="3"/>
            <w:shd w:val="clear" w:color="auto" w:fill="BFBFBF" w:themeFill="background1" w:themeFillShade="BF"/>
          </w:tcPr>
          <w:p w14:paraId="64ABC70C" w14:textId="77777777" w:rsidR="00EE6168" w:rsidRPr="005447F9" w:rsidRDefault="00EE6168" w:rsidP="001575D4">
            <w:pPr>
              <w:rPr>
                <w:b/>
              </w:rPr>
            </w:pPr>
            <w:r w:rsidRPr="005447F9">
              <w:rPr>
                <w:b/>
              </w:rPr>
              <w:t>Education</w:t>
            </w:r>
          </w:p>
        </w:tc>
      </w:tr>
      <w:tr w:rsidR="00FB1308" w14:paraId="64ABC717" w14:textId="77777777" w:rsidTr="003C7498">
        <w:trPr>
          <w:cantSplit/>
        </w:trPr>
        <w:tc>
          <w:tcPr>
            <w:tcW w:w="3686" w:type="dxa"/>
            <w:tcBorders>
              <w:bottom w:val="single" w:sz="4" w:space="0" w:color="auto"/>
            </w:tcBorders>
          </w:tcPr>
          <w:p w14:paraId="64ABC70E" w14:textId="12283717" w:rsidR="00FB1308" w:rsidRPr="00AF0EB0" w:rsidRDefault="006B76BC" w:rsidP="00AF0EB0">
            <w:pPr>
              <w:spacing w:before="120" w:after="120"/>
              <w:rPr>
                <w:sz w:val="18"/>
              </w:rPr>
            </w:pPr>
            <w:r>
              <w:rPr>
                <w:noProof/>
                <w:color w:val="FF0000"/>
                <w:sz w:val="28"/>
                <w:lang w:val="en-US"/>
              </w:rPr>
              <mc:AlternateContent>
                <mc:Choice Requires="wps">
                  <w:drawing>
                    <wp:inline distT="0" distB="0" distL="0" distR="0" wp14:anchorId="3803096A" wp14:editId="51DA4409">
                      <wp:extent cx="189230" cy="172528"/>
                      <wp:effectExtent l="0" t="0" r="1270" b="0"/>
                      <wp:docPr id="18" name="Rectangle 18" descr="Red"/>
                      <wp:cNvGraphicFramePr/>
                      <a:graphic xmlns:a="http://schemas.openxmlformats.org/drawingml/2006/main">
                        <a:graphicData uri="http://schemas.microsoft.com/office/word/2010/wordprocessingShape">
                          <wps:wsp>
                            <wps:cNvSpPr/>
                            <wps:spPr>
                              <a:xfrm>
                                <a:off x="0" y="0"/>
                                <a:ext cx="189230" cy="172528"/>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26" alt="Red" style="width:14.9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" fillcolor="red" stroked="f" strokeweight="2pt">
                      <w10:anchorlock/>
                    </v:rect>
                  </w:pict>
                </mc:Fallback>
              </mc:AlternateContent>
            </w:r>
            <w:r w:rsidR="00FB1308" w:rsidRPr="0065469D">
              <w:rPr>
                <w:color w:val="FF0000"/>
                <w:sz w:val="28"/>
              </w:rPr>
              <w:t xml:space="preserve"> </w:t>
            </w:r>
            <w:r w:rsidR="00FB1308" w:rsidRPr="00AF0EB0">
              <w:rPr>
                <w:sz w:val="18"/>
              </w:rPr>
              <w:t>By 2030, the people of Timor-Leste will be living in a nation where people are educated and knowledgeable, able to live long and productive lives, and have opportunities to access a quality education that will allow them to participate in the economic, social and political development of their nation.</w:t>
            </w:r>
          </w:p>
          <w:p w14:paraId="64ABC70F" w14:textId="77777777" w:rsidR="00FB1308" w:rsidRDefault="00FB1308" w:rsidP="00D02B6C"/>
        </w:tc>
        <w:tc>
          <w:tcPr>
            <w:tcW w:w="5812" w:type="dxa"/>
            <w:tcBorders>
              <w:bottom w:val="single" w:sz="4" w:space="0" w:color="auto"/>
            </w:tcBorders>
          </w:tcPr>
          <w:p w14:paraId="64ABC710" w14:textId="57B03C45" w:rsidR="00FB1308" w:rsidRPr="00431C57" w:rsidRDefault="005B59DF" w:rsidP="00431C57">
            <w:pPr>
              <w:spacing w:before="120" w:after="120"/>
              <w:rPr>
                <w:sz w:val="18"/>
              </w:rPr>
            </w:pPr>
            <w:r>
              <w:rPr>
                <w:noProof/>
                <w:color w:val="FF0000"/>
                <w:sz w:val="18"/>
                <w:lang w:val="en-US"/>
              </w:rPr>
              <mc:AlternateContent>
                <mc:Choice Requires="wps">
                  <w:drawing>
                    <wp:inline distT="0" distB="0" distL="0" distR="0" wp14:anchorId="5BE38446" wp14:editId="31096E53">
                      <wp:extent cx="137160" cy="137160"/>
                      <wp:effectExtent l="0" t="0" r="0" b="0"/>
                      <wp:docPr id="19" name="Rectangle 19" descr="Red"/>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alt="Red"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" fillcolor="red" stroked="f" strokeweight="2pt">
                      <w10:anchorlock/>
                    </v:rect>
                  </w:pict>
                </mc:Fallback>
              </mc:AlternateContent>
            </w:r>
            <w:r>
              <w:rPr>
                <w:color w:val="FF0000"/>
              </w:rPr>
              <w:t xml:space="preserve"> </w:t>
            </w:r>
            <w:r w:rsidR="00FB1308" w:rsidRPr="00431C57">
              <w:rPr>
                <w:sz w:val="18"/>
              </w:rPr>
              <w:t>At least one half of all Timorese children, boys and girls alike, between three and five years old will be enrolled in and receiving quality pre-school education;</w:t>
            </w:r>
          </w:p>
          <w:p w14:paraId="64ABC711" w14:textId="5EC06FAD" w:rsidR="00FB1308" w:rsidRPr="00431C57" w:rsidRDefault="005B59DF" w:rsidP="00431C57">
            <w:pPr>
              <w:spacing w:before="120" w:after="120"/>
              <w:rPr>
                <w:sz w:val="18"/>
              </w:rPr>
            </w:pPr>
            <w:r>
              <w:rPr>
                <w:noProof/>
                <w:color w:val="FF0000"/>
                <w:sz w:val="18"/>
                <w:lang w:val="en-US"/>
              </w:rPr>
              <mc:AlternateContent>
                <mc:Choice Requires="wps">
                  <w:drawing>
                    <wp:inline distT="0" distB="0" distL="0" distR="0" wp14:anchorId="0039B937" wp14:editId="2363556C">
                      <wp:extent cx="137160" cy="137160"/>
                      <wp:effectExtent l="0" t="0" r="0" b="0"/>
                      <wp:docPr id="21" name="Rectangle 21" descr="Yellow"/>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1" o:spid="_x0000_s1026" alt="Yellow"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" fillcolor="#ffc000" stroked="f" strokeweight="2pt">
                      <w10:anchorlock/>
                    </v:rect>
                  </w:pict>
                </mc:Fallback>
              </mc:AlternateContent>
            </w:r>
            <w:r>
              <w:rPr>
                <w:sz w:val="18"/>
              </w:rPr>
              <w:t xml:space="preserve"> </w:t>
            </w:r>
            <w:r w:rsidR="00FB1308" w:rsidRPr="00431C57">
              <w:rPr>
                <w:sz w:val="18"/>
              </w:rPr>
              <w:t>Quality basic education will be available for 93% of Timorese children;</w:t>
            </w:r>
          </w:p>
          <w:p w14:paraId="64ABC712" w14:textId="67F04724" w:rsidR="00FB1308" w:rsidRPr="00431C57" w:rsidRDefault="005B59DF" w:rsidP="00431C57">
            <w:pPr>
              <w:spacing w:before="120" w:after="120"/>
              <w:rPr>
                <w:sz w:val="18"/>
              </w:rPr>
            </w:pPr>
            <w:r>
              <w:rPr>
                <w:noProof/>
                <w:color w:val="FF0000"/>
                <w:sz w:val="18"/>
                <w:lang w:val="en-US"/>
              </w:rPr>
              <mc:AlternateContent>
                <mc:Choice Requires="wps">
                  <w:drawing>
                    <wp:inline distT="0" distB="0" distL="0" distR="0" wp14:anchorId="07E628B7" wp14:editId="3D70FDF6">
                      <wp:extent cx="137160" cy="137160"/>
                      <wp:effectExtent l="0" t="0" r="0" b="0"/>
                      <wp:docPr id="20" name="Rectangle 20" descr="Red"/>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o:spid="_x0000_s1026" alt="Red"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" fillcolor="red" stroked="f" strokeweight="2pt">
                      <w10:anchorlock/>
                    </v:rect>
                  </w:pict>
                </mc:Fallback>
              </mc:AlternateContent>
            </w:r>
            <w:r w:rsidR="00FB1308">
              <w:rPr>
                <w:color w:val="92D050"/>
              </w:rPr>
              <w:t xml:space="preserve"> </w:t>
            </w:r>
            <w:r w:rsidR="00FB1308" w:rsidRPr="00431C57">
              <w:rPr>
                <w:sz w:val="18"/>
              </w:rPr>
              <w:t>A paradigm shift in the quality and relevance of secondary education will have occurred, allowing students to acquire the practical skills to enter employment or to learn the core scientific-humanistic knowledge needed to continue their studies in higher education; and</w:t>
            </w:r>
          </w:p>
          <w:p w14:paraId="64ABC713" w14:textId="165E66D3" w:rsidR="00FB1308" w:rsidRDefault="005B59DF" w:rsidP="00323C02">
            <w:pPr>
              <w:spacing w:before="120" w:after="120"/>
            </w:pPr>
            <w:r>
              <w:rPr>
                <w:noProof/>
                <w:color w:val="FF0000"/>
                <w:sz w:val="18"/>
                <w:lang w:val="en-US"/>
              </w:rPr>
              <mc:AlternateContent>
                <mc:Choice Requires="wps">
                  <w:drawing>
                    <wp:inline distT="0" distB="0" distL="0" distR="0" wp14:anchorId="3E9B79AE" wp14:editId="3048DE7D">
                      <wp:extent cx="137160" cy="137160"/>
                      <wp:effectExtent l="0" t="0" r="0" b="0"/>
                      <wp:docPr id="22" name="Rectangle 22"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" fillcolor="#92d050" stroked="f" strokeweight="2pt">
                      <w10:anchorlock/>
                    </v:rect>
                  </w:pict>
                </mc:Fallback>
              </mc:AlternateContent>
            </w:r>
            <w:r w:rsidR="00FB1308">
              <w:rPr>
                <w:color w:val="92D050"/>
              </w:rPr>
              <w:t xml:space="preserve">  </w:t>
            </w:r>
            <w:r w:rsidR="00FB1308" w:rsidRPr="00431C57">
              <w:rPr>
                <w:sz w:val="18"/>
              </w:rPr>
              <w:t>A Technical and Vocational Education and Training Plan will have been developed.</w:t>
            </w:r>
          </w:p>
        </w:tc>
        <w:tc>
          <w:tcPr>
            <w:tcW w:w="4536" w:type="dxa"/>
            <w:tcBorders>
              <w:bottom w:val="single" w:sz="4" w:space="0" w:color="auto"/>
            </w:tcBorders>
          </w:tcPr>
          <w:p w14:paraId="64ABC714" w14:textId="77777777" w:rsidR="00D02B6C" w:rsidRDefault="00D02B6C" w:rsidP="00D02B6C">
            <w:pPr>
              <w:rPr>
                <w:sz w:val="18"/>
              </w:rPr>
            </w:pPr>
            <w:r w:rsidRPr="00D02B6C">
              <w:rPr>
                <w:sz w:val="18"/>
              </w:rPr>
              <w:t xml:space="preserve">The Australian contribution to the pre-school education and secondary education SDP objectives was rated as red because the Australian program did not actively contribute to these two sub-sectors in 2011, focussing instead on basic education and TVET. </w:t>
            </w:r>
          </w:p>
          <w:p w14:paraId="64ABC715" w14:textId="77777777" w:rsidR="00D02B6C" w:rsidRPr="00D02B6C" w:rsidRDefault="00D02B6C" w:rsidP="00D02B6C">
            <w:pPr>
              <w:rPr>
                <w:sz w:val="18"/>
              </w:rPr>
            </w:pPr>
            <w:r w:rsidRPr="00D02B6C">
              <w:rPr>
                <w:sz w:val="18"/>
              </w:rPr>
              <w:t>The Australian contribution to the basic education SDP objective was rated as yellow because the support had some tangible outcomes in terms enabling construction of school infrastructure and training of teachers, however, its effectiveness was partial. In particular, the program focussed significantly on central institution building, which did not appear to translate into tangible service delivery outcomes.  Finally, the Australian contribution to the TVET SDP objective was rated as green because the TVET Plan was developed and the Australian funded Youth Employment Promotion program (YEPP) provided some technical assistance and support to the Government in this area.</w:t>
            </w:r>
          </w:p>
          <w:p w14:paraId="64ABC716" w14:textId="77777777" w:rsidR="00FB1308" w:rsidRPr="00D02B6C" w:rsidRDefault="00FB1308" w:rsidP="00D02B6C">
            <w:pPr>
              <w:rPr>
                <w:sz w:val="18"/>
              </w:rPr>
            </w:pPr>
          </w:p>
        </w:tc>
      </w:tr>
      <w:tr w:rsidR="00EE6168" w:rsidRPr="005447F9" w14:paraId="64ABC719" w14:textId="77777777" w:rsidTr="003C7498">
        <w:trPr>
          <w:cantSplit/>
        </w:trPr>
        <w:tc>
          <w:tcPr>
            <w:tcW w:w="14034" w:type="dxa"/>
            <w:gridSpan w:val="3"/>
            <w:shd w:val="clear" w:color="auto" w:fill="BFBFBF" w:themeFill="background1" w:themeFillShade="BF"/>
          </w:tcPr>
          <w:p w14:paraId="64ABC718" w14:textId="77777777" w:rsidR="00EE6168" w:rsidRPr="005447F9" w:rsidRDefault="00EE6168" w:rsidP="001575D4">
            <w:pPr>
              <w:rPr>
                <w:b/>
              </w:rPr>
            </w:pPr>
            <w:r w:rsidRPr="005447F9">
              <w:rPr>
                <w:b/>
              </w:rPr>
              <w:t>Health</w:t>
            </w:r>
          </w:p>
        </w:tc>
      </w:tr>
      <w:tr w:rsidR="00FB1308" w14:paraId="64ABC723" w14:textId="77777777" w:rsidTr="003C7498">
        <w:trPr>
          <w:cantSplit/>
        </w:trPr>
        <w:tc>
          <w:tcPr>
            <w:tcW w:w="3686" w:type="dxa"/>
            <w:tcBorders>
              <w:bottom w:val="single" w:sz="4" w:space="0" w:color="auto"/>
            </w:tcBorders>
          </w:tcPr>
          <w:p w14:paraId="64ABC71A" w14:textId="72DE1111" w:rsidR="00C60F1C" w:rsidRPr="00C60F1C" w:rsidRDefault="005B59DF" w:rsidP="00C60F1C">
            <w:pPr>
              <w:spacing w:before="120" w:after="120"/>
              <w:rPr>
                <w:sz w:val="18"/>
              </w:rPr>
            </w:pPr>
            <w:r>
              <w:rPr>
                <w:noProof/>
                <w:color w:val="FF0000"/>
                <w:sz w:val="28"/>
                <w:lang w:val="en-US"/>
              </w:rPr>
              <w:lastRenderedPageBreak/>
              <mc:AlternateContent>
                <mc:Choice Requires="wps">
                  <w:drawing>
                    <wp:inline distT="0" distB="0" distL="0" distR="0" wp14:anchorId="4C41BD80" wp14:editId="32CBA767">
                      <wp:extent cx="189230" cy="172528"/>
                      <wp:effectExtent l="0" t="0" r="1270" b="0"/>
                      <wp:docPr id="30" name="Rectangle 30" descr="Red"/>
                      <wp:cNvGraphicFramePr/>
                      <a:graphic xmlns:a="http://schemas.openxmlformats.org/drawingml/2006/main">
                        <a:graphicData uri="http://schemas.microsoft.com/office/word/2010/wordprocessingShape">
                          <wps:wsp>
                            <wps:cNvSpPr/>
                            <wps:spPr>
                              <a:xfrm>
                                <a:off x="0" y="0"/>
                                <a:ext cx="189230" cy="172528"/>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 o:spid="_x0000_s1026" alt="Red" style="width:14.9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" fillcolor="red" stroked="f" strokeweight="2pt">
                      <w10:anchorlock/>
                    </v:rect>
                  </w:pict>
                </mc:Fallback>
              </mc:AlternateContent>
            </w:r>
            <w:r w:rsidR="00C60F1C" w:rsidRPr="0065469D">
              <w:rPr>
                <w:color w:val="FF0000"/>
                <w:sz w:val="28"/>
              </w:rPr>
              <w:t xml:space="preserve"> </w:t>
            </w:r>
            <w:r w:rsidR="00C60F1C" w:rsidRPr="00C60F1C">
              <w:rPr>
                <w:sz w:val="18"/>
              </w:rPr>
              <w:t>By 2030, Timor-Leste will have a healthier population as a result of comprehensive, high quality health services accessible to all Timorese people.</w:t>
            </w:r>
          </w:p>
          <w:p w14:paraId="64ABC71B" w14:textId="77777777" w:rsidR="00FB1308" w:rsidRDefault="00FB1308" w:rsidP="00D02B6C"/>
        </w:tc>
        <w:tc>
          <w:tcPr>
            <w:tcW w:w="5812" w:type="dxa"/>
            <w:tcBorders>
              <w:bottom w:val="single" w:sz="4" w:space="0" w:color="auto"/>
            </w:tcBorders>
          </w:tcPr>
          <w:p w14:paraId="64ABC71C" w14:textId="41B9F18B" w:rsidR="00F36914" w:rsidRPr="00F36914" w:rsidRDefault="005B59DF" w:rsidP="00F36914">
            <w:pPr>
              <w:spacing w:before="120" w:after="120"/>
              <w:rPr>
                <w:sz w:val="18"/>
              </w:rPr>
            </w:pPr>
            <w:r>
              <w:rPr>
                <w:noProof/>
                <w:color w:val="FF0000"/>
                <w:sz w:val="18"/>
                <w:lang w:val="en-US"/>
              </w:rPr>
              <mc:AlternateContent>
                <mc:Choice Requires="wps">
                  <w:drawing>
                    <wp:inline distT="0" distB="0" distL="0" distR="0" wp14:anchorId="15742E86" wp14:editId="49E1D683">
                      <wp:extent cx="137160" cy="137160"/>
                      <wp:effectExtent l="0" t="0" r="0" b="0"/>
                      <wp:docPr id="23" name="Rectangle 23" descr="Red"/>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3" o:spid="_x0000_s1026" alt="Red"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" fillcolor="red" stroked="f" strokeweight="2pt">
                      <w10:anchorlock/>
                    </v:rect>
                  </w:pict>
                </mc:Fallback>
              </mc:AlternateContent>
            </w:r>
            <w:r w:rsidR="00EE6168">
              <w:rPr>
                <w:color w:val="FF0000"/>
              </w:rPr>
              <w:t xml:space="preserve"> </w:t>
            </w:r>
            <w:proofErr w:type="spellStart"/>
            <w:r w:rsidR="00F36914" w:rsidRPr="00F36914">
              <w:rPr>
                <w:sz w:val="18"/>
              </w:rPr>
              <w:t>Sucos</w:t>
            </w:r>
            <w:proofErr w:type="spellEnd"/>
            <w:r w:rsidR="00F36914" w:rsidRPr="00F36914">
              <w:rPr>
                <w:sz w:val="18"/>
              </w:rPr>
              <w:t xml:space="preserve"> with a population between 1,500 and 2,000 located in very remote areas will be serviced by Health Posts delivering a comprehensive package of services;</w:t>
            </w:r>
          </w:p>
          <w:p w14:paraId="64ABC71D" w14:textId="4BB6019B" w:rsidR="00F36914" w:rsidRPr="00F36914" w:rsidRDefault="005B59DF" w:rsidP="00F36914">
            <w:pPr>
              <w:spacing w:before="120" w:after="120"/>
              <w:rPr>
                <w:sz w:val="18"/>
              </w:rPr>
            </w:pPr>
            <w:r>
              <w:rPr>
                <w:noProof/>
                <w:color w:val="FF0000"/>
                <w:sz w:val="18"/>
                <w:lang w:val="en-US"/>
              </w:rPr>
              <mc:AlternateContent>
                <mc:Choice Requires="wps">
                  <w:drawing>
                    <wp:inline distT="0" distB="0" distL="0" distR="0" wp14:anchorId="20687DD0" wp14:editId="77EF2CFD">
                      <wp:extent cx="137160" cy="137160"/>
                      <wp:effectExtent l="0" t="0" r="0" b="0"/>
                      <wp:docPr id="24" name="Rectangle 24" descr="Red"/>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 o:spid="_x0000_s1026" alt="Red"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" fillcolor="red" stroked="f" strokeweight="2pt">
                      <w10:anchorlock/>
                    </v:rect>
                  </w:pict>
                </mc:Fallback>
              </mc:AlternateContent>
            </w:r>
            <w:r w:rsidR="00EE6168">
              <w:rPr>
                <w:color w:val="FF0000"/>
              </w:rPr>
              <w:t xml:space="preserve"> </w:t>
            </w:r>
            <w:r w:rsidR="00F36914" w:rsidRPr="00F36914">
              <w:rPr>
                <w:sz w:val="18"/>
              </w:rPr>
              <w:t>70% of pregnant women will receive antenatal care at least four times</w:t>
            </w:r>
          </w:p>
          <w:p w14:paraId="64ABC71E" w14:textId="4850139C" w:rsidR="00F36914" w:rsidRPr="00F36914" w:rsidRDefault="005B59DF" w:rsidP="00F36914">
            <w:pPr>
              <w:spacing w:before="120" w:after="120"/>
              <w:rPr>
                <w:sz w:val="18"/>
              </w:rPr>
            </w:pPr>
            <w:r>
              <w:rPr>
                <w:noProof/>
                <w:color w:val="FF0000"/>
                <w:sz w:val="18"/>
                <w:lang w:val="en-US"/>
              </w:rPr>
              <mc:AlternateContent>
                <mc:Choice Requires="wps">
                  <w:drawing>
                    <wp:inline distT="0" distB="0" distL="0" distR="0" wp14:anchorId="430D2615" wp14:editId="2D9DD81A">
                      <wp:extent cx="137160" cy="137160"/>
                      <wp:effectExtent l="0" t="0" r="0" b="0"/>
                      <wp:docPr id="25" name="Rectangle 25" descr="Red"/>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5" o:spid="_x0000_s1026" alt="Red"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" fillcolor="red" stroked="f" strokeweight="2pt">
                      <w10:anchorlock/>
                    </v:rect>
                  </w:pict>
                </mc:Fallback>
              </mc:AlternateContent>
            </w:r>
            <w:r w:rsidR="00EE6168">
              <w:rPr>
                <w:color w:val="FF0000"/>
              </w:rPr>
              <w:t xml:space="preserve"> </w:t>
            </w:r>
            <w:r w:rsidR="00F36914" w:rsidRPr="00F36914">
              <w:rPr>
                <w:sz w:val="18"/>
              </w:rPr>
              <w:t>65% of women will have an assisted delivery;</w:t>
            </w:r>
          </w:p>
          <w:p w14:paraId="64ABC71F" w14:textId="73C55786" w:rsidR="00F36914" w:rsidRPr="00F36914" w:rsidRDefault="005B59DF" w:rsidP="00F36914">
            <w:pPr>
              <w:spacing w:before="120" w:after="120"/>
              <w:rPr>
                <w:sz w:val="18"/>
              </w:rPr>
            </w:pPr>
            <w:r>
              <w:rPr>
                <w:noProof/>
                <w:color w:val="FF0000"/>
                <w:sz w:val="18"/>
                <w:lang w:val="en-US"/>
              </w:rPr>
              <mc:AlternateContent>
                <mc:Choice Requires="wps">
                  <w:drawing>
                    <wp:inline distT="0" distB="0" distL="0" distR="0" wp14:anchorId="74BBB127" wp14:editId="403A9B44">
                      <wp:extent cx="137160" cy="137160"/>
                      <wp:effectExtent l="0" t="0" r="0" b="0"/>
                      <wp:docPr id="26" name="Rectangle 26" descr="Yellow"/>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6" o:spid="_x0000_s1026" alt="Yellow"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" fillcolor="#ffc000" stroked="f" strokeweight="2pt">
                      <w10:anchorlock/>
                    </v:rect>
                  </w:pict>
                </mc:Fallback>
              </mc:AlternateContent>
            </w:r>
            <w:r w:rsidR="00EE6168">
              <w:rPr>
                <w:color w:val="92D050"/>
              </w:rPr>
              <w:t xml:space="preserve">  </w:t>
            </w:r>
            <w:r w:rsidR="00F36914" w:rsidRPr="00F36914">
              <w:rPr>
                <w:sz w:val="18"/>
              </w:rPr>
              <w:t>90% of children will be immunized against polio, measles, tuberculosis, diphtheria and hepatitis B;</w:t>
            </w:r>
          </w:p>
          <w:p w14:paraId="64ABC720" w14:textId="514D1446" w:rsidR="00F36914" w:rsidRPr="00F36914" w:rsidRDefault="005B59DF" w:rsidP="00F36914">
            <w:pPr>
              <w:spacing w:before="120" w:after="120"/>
              <w:rPr>
                <w:sz w:val="18"/>
              </w:rPr>
            </w:pPr>
            <w:r>
              <w:rPr>
                <w:noProof/>
                <w:color w:val="FF0000"/>
                <w:sz w:val="18"/>
                <w:lang w:val="en-US"/>
              </w:rPr>
              <mc:AlternateContent>
                <mc:Choice Requires="wps">
                  <w:drawing>
                    <wp:inline distT="0" distB="0" distL="0" distR="0" wp14:anchorId="150FA709" wp14:editId="576B08BA">
                      <wp:extent cx="137160" cy="137160"/>
                      <wp:effectExtent l="0" t="0" r="0" b="0"/>
                      <wp:docPr id="27" name="Rectangle 27" descr="Yellow"/>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7" o:spid="_x0000_s1026" alt="Yellow"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" fillcolor="#ffc000" stroked="f" strokeweight="2pt">
                      <w10:anchorlock/>
                    </v:rect>
                  </w:pict>
                </mc:Fallback>
              </mc:AlternateContent>
            </w:r>
            <w:r w:rsidR="00EE6168">
              <w:rPr>
                <w:color w:val="92D050"/>
              </w:rPr>
              <w:t xml:space="preserve">  </w:t>
            </w:r>
            <w:r w:rsidR="00F36914" w:rsidRPr="00F36914">
              <w:rPr>
                <w:sz w:val="18"/>
              </w:rPr>
              <w:t>There will be increased awareness of HIV/AIDS, tuberculosis and malaria and other vector-borne diseases; and</w:t>
            </w:r>
          </w:p>
          <w:p w14:paraId="64ABC721" w14:textId="2C755BC9" w:rsidR="00FB1308" w:rsidRDefault="005B59DF" w:rsidP="00323C02">
            <w:pPr>
              <w:spacing w:before="120" w:after="120"/>
            </w:pPr>
            <w:r>
              <w:rPr>
                <w:noProof/>
                <w:color w:val="FF0000"/>
                <w:sz w:val="18"/>
                <w:lang w:val="en-US"/>
              </w:rPr>
              <mc:AlternateContent>
                <mc:Choice Requires="wps">
                  <w:drawing>
                    <wp:inline distT="0" distB="0" distL="0" distR="0" wp14:anchorId="2D4EE9F7" wp14:editId="75624E84">
                      <wp:extent cx="137160" cy="137160"/>
                      <wp:effectExtent l="0" t="0" r="0" b="0"/>
                      <wp:docPr id="28" name="Rectangle 28" descr="Yellow"/>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8" o:spid="_x0000_s1026" alt="Yellow"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" fillcolor="#ffc000" stroked="f" strokeweight="2pt">
                      <w10:anchorlock/>
                    </v:rect>
                  </w:pict>
                </mc:Fallback>
              </mc:AlternateContent>
            </w:r>
            <w:r w:rsidR="00EE6168">
              <w:rPr>
                <w:color w:val="92D050"/>
              </w:rPr>
              <w:t xml:space="preserve">  </w:t>
            </w:r>
            <w:r w:rsidR="00F36914" w:rsidRPr="00F36914">
              <w:rPr>
                <w:sz w:val="18"/>
              </w:rPr>
              <w:t>90% of Ministry of Health buildings will have access to electricity, water and basic sanitation.</w:t>
            </w:r>
          </w:p>
        </w:tc>
        <w:tc>
          <w:tcPr>
            <w:tcW w:w="4536" w:type="dxa"/>
            <w:tcBorders>
              <w:bottom w:val="single" w:sz="4" w:space="0" w:color="auto"/>
            </w:tcBorders>
          </w:tcPr>
          <w:p w14:paraId="64ABC722" w14:textId="77777777" w:rsidR="00FB1308" w:rsidRDefault="001134D5" w:rsidP="00D6083E">
            <w:r w:rsidRPr="001134D5">
              <w:rPr>
                <w:sz w:val="18"/>
              </w:rPr>
              <w:t xml:space="preserve">The shared objective is rated red as to date Australia, despite being the largest bilateral partner in the health sector, has not in all cases funded programs which directly support the achievement of the SDP targets, and overall our support has been fragmented. While our contributions have been important and have supported priority MOH interventions such as </w:t>
            </w:r>
            <w:proofErr w:type="spellStart"/>
            <w:r w:rsidRPr="001134D5">
              <w:rPr>
                <w:sz w:val="18"/>
              </w:rPr>
              <w:t>SISCa</w:t>
            </w:r>
            <w:proofErr w:type="spellEnd"/>
            <w:r w:rsidRPr="001134D5">
              <w:rPr>
                <w:sz w:val="18"/>
              </w:rPr>
              <w:t xml:space="preserve"> (the monthly mobile community health outreach programs) – which makes a significant contribution towards increasing the rates of childhood immunisation, and antenatal care -  many particularly remote and rural villages still miss out on these services, particularly during the rainy season when roads wash out. While we have invested in both health infrastructure and the training of health workers, this has not been on a large enough scale to allow the </w:t>
            </w:r>
            <w:proofErr w:type="spellStart"/>
            <w:r w:rsidRPr="001134D5">
              <w:rPr>
                <w:sz w:val="18"/>
              </w:rPr>
              <w:t>GoTL</w:t>
            </w:r>
            <w:proofErr w:type="spellEnd"/>
            <w:r w:rsidRPr="001134D5">
              <w:rPr>
                <w:sz w:val="18"/>
              </w:rPr>
              <w:t xml:space="preserve"> to meet their ambitious 2015 targets in this regard. Our support the Global Fund, however, means the objective relating to increased awareness of HIV/AIDS </w:t>
            </w:r>
            <w:r w:rsidR="00D6083E">
              <w:rPr>
                <w:sz w:val="18"/>
              </w:rPr>
              <w:t>and malaria can be rated amber.</w:t>
            </w:r>
          </w:p>
        </w:tc>
      </w:tr>
      <w:tr w:rsidR="00043180" w:rsidRPr="005447F9" w14:paraId="64ABC725" w14:textId="77777777" w:rsidTr="003C7498">
        <w:trPr>
          <w:cantSplit/>
        </w:trPr>
        <w:tc>
          <w:tcPr>
            <w:tcW w:w="14034" w:type="dxa"/>
            <w:gridSpan w:val="3"/>
            <w:shd w:val="clear" w:color="auto" w:fill="BFBFBF" w:themeFill="background1" w:themeFillShade="BF"/>
          </w:tcPr>
          <w:p w14:paraId="64ABC724" w14:textId="77777777" w:rsidR="00043180" w:rsidRPr="005447F9" w:rsidRDefault="00043180" w:rsidP="001575D4">
            <w:pPr>
              <w:rPr>
                <w:b/>
              </w:rPr>
            </w:pPr>
            <w:r w:rsidRPr="005447F9">
              <w:rPr>
                <w:b/>
              </w:rPr>
              <w:t>Security</w:t>
            </w:r>
          </w:p>
        </w:tc>
      </w:tr>
      <w:tr w:rsidR="00FB1308" w:rsidRPr="005526C0" w14:paraId="64ABC72A" w14:textId="77777777" w:rsidTr="003C7498">
        <w:trPr>
          <w:cantSplit/>
        </w:trPr>
        <w:tc>
          <w:tcPr>
            <w:tcW w:w="3686" w:type="dxa"/>
            <w:tcBorders>
              <w:bottom w:val="single" w:sz="4" w:space="0" w:color="auto"/>
            </w:tcBorders>
          </w:tcPr>
          <w:p w14:paraId="64ABC726" w14:textId="38A1DDA6" w:rsidR="00FB1308" w:rsidRPr="005526C0" w:rsidRDefault="005B59DF" w:rsidP="00323C02">
            <w:pPr>
              <w:spacing w:before="120" w:after="120"/>
              <w:rPr>
                <w:sz w:val="18"/>
              </w:rPr>
            </w:pPr>
            <w:r>
              <w:rPr>
                <w:noProof/>
                <w:color w:val="FF0000"/>
                <w:sz w:val="28"/>
                <w:lang w:val="en-US"/>
              </w:rPr>
              <mc:AlternateContent>
                <mc:Choice Requires="wps">
                  <w:drawing>
                    <wp:inline distT="0" distB="0" distL="0" distR="0" wp14:anchorId="34C0F32F" wp14:editId="784EEB85">
                      <wp:extent cx="189230" cy="172528"/>
                      <wp:effectExtent l="0" t="0" r="1270" b="0"/>
                      <wp:docPr id="31" name="Rectangle 31" descr="Green"/>
                      <wp:cNvGraphicFramePr/>
                      <a:graphic xmlns:a="http://schemas.openxmlformats.org/drawingml/2006/main">
                        <a:graphicData uri="http://schemas.microsoft.com/office/word/2010/wordprocessingShape">
                          <wps:wsp>
                            <wps:cNvSpPr/>
                            <wps:spPr>
                              <a:xfrm>
                                <a:off x="0" y="0"/>
                                <a:ext cx="189230" cy="172528"/>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 o:spid="_x0000_s1026" alt="Green" style="width:14.9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" fillcolor="#92d050" stroked="f" strokeweight="2pt">
                      <w10:anchorlock/>
                    </v:rect>
                  </w:pict>
                </mc:Fallback>
              </mc:AlternateContent>
            </w:r>
            <w:r w:rsidR="005526C0" w:rsidRPr="0065469D">
              <w:rPr>
                <w:color w:val="FF0000"/>
                <w:sz w:val="28"/>
              </w:rPr>
              <w:t xml:space="preserve"> </w:t>
            </w:r>
            <w:r w:rsidR="005526C0" w:rsidRPr="005526C0">
              <w:rPr>
                <w:sz w:val="18"/>
              </w:rPr>
              <w:t xml:space="preserve">The </w:t>
            </w:r>
            <w:proofErr w:type="spellStart"/>
            <w:r w:rsidR="005526C0" w:rsidRPr="005526C0">
              <w:rPr>
                <w:sz w:val="18"/>
              </w:rPr>
              <w:t>Policia</w:t>
            </w:r>
            <w:proofErr w:type="spellEnd"/>
            <w:r w:rsidR="005526C0" w:rsidRPr="005526C0">
              <w:rPr>
                <w:sz w:val="18"/>
              </w:rPr>
              <w:t xml:space="preserve"> </w:t>
            </w:r>
            <w:proofErr w:type="spellStart"/>
            <w:r w:rsidR="005526C0" w:rsidRPr="005526C0">
              <w:rPr>
                <w:sz w:val="18"/>
              </w:rPr>
              <w:t>Nacional</w:t>
            </w:r>
            <w:proofErr w:type="spellEnd"/>
            <w:r w:rsidR="005526C0" w:rsidRPr="005526C0">
              <w:rPr>
                <w:sz w:val="18"/>
              </w:rPr>
              <w:t xml:space="preserve"> de Timor-Leste (PNTL</w:t>
            </w:r>
            <w:proofErr w:type="gramStart"/>
            <w:r w:rsidR="005526C0" w:rsidRPr="005526C0">
              <w:rPr>
                <w:sz w:val="18"/>
              </w:rPr>
              <w:t>),</w:t>
            </w:r>
            <w:proofErr w:type="gramEnd"/>
            <w:r w:rsidR="005526C0" w:rsidRPr="005526C0">
              <w:rPr>
                <w:sz w:val="18"/>
              </w:rPr>
              <w:t xml:space="preserve"> will be fully reformed and operating with skilled and committed professionals supported by modern infrastructure and equipment and governed by regulations that support the sector’s effectiveness, accountability and good governance.</w:t>
            </w:r>
          </w:p>
        </w:tc>
        <w:tc>
          <w:tcPr>
            <w:tcW w:w="5812" w:type="dxa"/>
            <w:tcBorders>
              <w:bottom w:val="single" w:sz="4" w:space="0" w:color="auto"/>
            </w:tcBorders>
          </w:tcPr>
          <w:p w14:paraId="64ABC727" w14:textId="1D3F41FF" w:rsidR="005526C0" w:rsidRPr="005526C0" w:rsidRDefault="005B59DF" w:rsidP="005526C0">
            <w:pPr>
              <w:spacing w:before="120" w:after="120"/>
              <w:rPr>
                <w:sz w:val="18"/>
              </w:rPr>
            </w:pPr>
            <w:r>
              <w:rPr>
                <w:noProof/>
                <w:color w:val="FF0000"/>
                <w:sz w:val="18"/>
                <w:lang w:val="en-US"/>
              </w:rPr>
              <mc:AlternateContent>
                <mc:Choice Requires="wps">
                  <w:drawing>
                    <wp:inline distT="0" distB="0" distL="0" distR="0" wp14:anchorId="1ED39115" wp14:editId="768C1D5A">
                      <wp:extent cx="137160" cy="137160"/>
                      <wp:effectExtent l="0" t="0" r="0" b="0"/>
                      <wp:docPr id="29" name="Rectangle 29"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" fillcolor="#92d050" stroked="f" strokeweight="2pt">
                      <w10:anchorlock/>
                    </v:rect>
                  </w:pict>
                </mc:Fallback>
              </mc:AlternateContent>
            </w:r>
            <w:r w:rsidR="005526C0" w:rsidRPr="005526C0">
              <w:rPr>
                <w:color w:val="92D050"/>
              </w:rPr>
              <w:t xml:space="preserve">  </w:t>
            </w:r>
            <w:r w:rsidR="005526C0" w:rsidRPr="005526C0">
              <w:rPr>
                <w:sz w:val="18"/>
              </w:rPr>
              <w:t>Security sector reconstruction and reform will have delivered the human resources and institutional framework necessary to provide effective operational capacity across key areas, including crime prevention and investigation, public safety and border control.</w:t>
            </w:r>
          </w:p>
          <w:p w14:paraId="64ABC728" w14:textId="77777777" w:rsidR="00FB1308" w:rsidRPr="005526C0" w:rsidRDefault="00FB1308" w:rsidP="00D02B6C">
            <w:pPr>
              <w:rPr>
                <w:sz w:val="18"/>
              </w:rPr>
            </w:pPr>
          </w:p>
        </w:tc>
        <w:tc>
          <w:tcPr>
            <w:tcW w:w="4536" w:type="dxa"/>
            <w:tcBorders>
              <w:bottom w:val="single" w:sz="4" w:space="0" w:color="auto"/>
            </w:tcBorders>
          </w:tcPr>
          <w:p w14:paraId="64ABC729" w14:textId="77777777" w:rsidR="00FB1308" w:rsidRPr="005526C0" w:rsidRDefault="00D6083E" w:rsidP="00D02B6C">
            <w:pPr>
              <w:rPr>
                <w:sz w:val="18"/>
              </w:rPr>
            </w:pPr>
            <w:r>
              <w:rPr>
                <w:sz w:val="18"/>
              </w:rPr>
              <w:t>The AFP has rated progress as green against this objective to be achieved by 2015.</w:t>
            </w:r>
          </w:p>
        </w:tc>
      </w:tr>
      <w:tr w:rsidR="004F55AB" w:rsidRPr="00D6083E" w14:paraId="64ABC72C" w14:textId="77777777" w:rsidTr="003C7498">
        <w:trPr>
          <w:cantSplit/>
        </w:trPr>
        <w:tc>
          <w:tcPr>
            <w:tcW w:w="14034" w:type="dxa"/>
            <w:gridSpan w:val="3"/>
            <w:shd w:val="clear" w:color="auto" w:fill="BFBFBF" w:themeFill="background1" w:themeFillShade="BF"/>
          </w:tcPr>
          <w:p w14:paraId="64ABC72B" w14:textId="77777777" w:rsidR="004F55AB" w:rsidRPr="00D6083E" w:rsidRDefault="004F55AB" w:rsidP="001575D4">
            <w:pPr>
              <w:rPr>
                <w:b/>
              </w:rPr>
            </w:pPr>
            <w:r w:rsidRPr="00D6083E">
              <w:rPr>
                <w:b/>
              </w:rPr>
              <w:t>Public Sector Management and Good Governance</w:t>
            </w:r>
          </w:p>
        </w:tc>
      </w:tr>
      <w:tr w:rsidR="00C60F1C" w:rsidRPr="004F55AB" w14:paraId="64ABC733" w14:textId="77777777" w:rsidTr="003C7498">
        <w:trPr>
          <w:cantSplit/>
        </w:trPr>
        <w:tc>
          <w:tcPr>
            <w:tcW w:w="3686" w:type="dxa"/>
          </w:tcPr>
          <w:p w14:paraId="64ABC72D" w14:textId="6551451A" w:rsidR="00C60F1C" w:rsidRPr="004F55AB" w:rsidRDefault="005B59DF" w:rsidP="00323C02">
            <w:pPr>
              <w:spacing w:before="120" w:after="120"/>
              <w:rPr>
                <w:sz w:val="18"/>
              </w:rPr>
            </w:pPr>
            <w:r>
              <w:rPr>
                <w:noProof/>
                <w:color w:val="FF0000"/>
                <w:sz w:val="28"/>
                <w:lang w:val="en-US"/>
              </w:rPr>
              <w:lastRenderedPageBreak/>
              <mc:AlternateContent>
                <mc:Choice Requires="wps">
                  <w:drawing>
                    <wp:inline distT="0" distB="0" distL="0" distR="0" wp14:anchorId="79D4EB8E" wp14:editId="4C279655">
                      <wp:extent cx="189230" cy="172528"/>
                      <wp:effectExtent l="0" t="0" r="1270" b="0"/>
                      <wp:docPr id="37" name="Rectangle 37" descr="Yellow"/>
                      <wp:cNvGraphicFramePr/>
                      <a:graphic xmlns:a="http://schemas.openxmlformats.org/drawingml/2006/main">
                        <a:graphicData uri="http://schemas.microsoft.com/office/word/2010/wordprocessingShape">
                          <wps:wsp>
                            <wps:cNvSpPr/>
                            <wps:spPr>
                              <a:xfrm>
                                <a:off x="0" y="0"/>
                                <a:ext cx="189230" cy="172528"/>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7" o:spid="_x0000_s1026" alt="Yellow" style="width:14.9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" fillcolor="#ffc000" stroked="f" strokeweight="2pt">
                      <w10:anchorlock/>
                    </v:rect>
                  </w:pict>
                </mc:Fallback>
              </mc:AlternateContent>
            </w:r>
            <w:r w:rsidR="004F55AB" w:rsidRPr="004F55AB">
              <w:rPr>
                <w:color w:val="FFC000"/>
                <w:sz w:val="28"/>
              </w:rPr>
              <w:t xml:space="preserve"> </w:t>
            </w:r>
            <w:r w:rsidR="004F55AB" w:rsidRPr="004F55AB">
              <w:rPr>
                <w:sz w:val="18"/>
              </w:rPr>
              <w:t xml:space="preserve">A second round of public administration and good governance reform to ensure that the public sector has the capability to implement the Strategic Development Plan, provide quality services to the people of Timor-Leste and build the foundation for the future as </w:t>
            </w:r>
            <w:r w:rsidR="00323C02">
              <w:rPr>
                <w:sz w:val="18"/>
              </w:rPr>
              <w:t>a modern and prosperous nation.</w:t>
            </w:r>
          </w:p>
        </w:tc>
        <w:tc>
          <w:tcPr>
            <w:tcW w:w="5812" w:type="dxa"/>
          </w:tcPr>
          <w:p w14:paraId="64ABC72E" w14:textId="43A6C3C2" w:rsidR="004F55AB" w:rsidRPr="004F55AB" w:rsidRDefault="005B59DF" w:rsidP="004F55AB">
            <w:pPr>
              <w:spacing w:before="120" w:after="120"/>
              <w:rPr>
                <w:sz w:val="18"/>
              </w:rPr>
            </w:pPr>
            <w:r>
              <w:rPr>
                <w:noProof/>
                <w:color w:val="FF0000"/>
                <w:sz w:val="18"/>
                <w:lang w:val="en-US"/>
              </w:rPr>
              <mc:AlternateContent>
                <mc:Choice Requires="wps">
                  <w:drawing>
                    <wp:inline distT="0" distB="0" distL="0" distR="0" wp14:anchorId="6FB0B47A" wp14:editId="1B783065">
                      <wp:extent cx="137160" cy="137160"/>
                      <wp:effectExtent l="0" t="0" r="0" b="0"/>
                      <wp:docPr id="32" name="Rectangle 32" descr="Red"/>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26" alt="Red"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" fillcolor="red" stroked="f" strokeweight="2pt">
                      <w10:anchorlock/>
                    </v:rect>
                  </w:pict>
                </mc:Fallback>
              </mc:AlternateContent>
            </w:r>
            <w:r w:rsidR="004F55AB">
              <w:rPr>
                <w:color w:val="FF0000"/>
              </w:rPr>
              <w:t xml:space="preserve"> </w:t>
            </w:r>
            <w:r w:rsidR="004F55AB" w:rsidRPr="004F55AB">
              <w:rPr>
                <w:sz w:val="18"/>
              </w:rPr>
              <w:t>A comprehensive system and culture of performance management will be instituted across the Timor-Leste civil service;</w:t>
            </w:r>
          </w:p>
          <w:p w14:paraId="64ABC72F" w14:textId="3C1C39E7" w:rsidR="004F55AB" w:rsidRPr="004F55AB" w:rsidRDefault="005B59DF" w:rsidP="004F55AB">
            <w:pPr>
              <w:spacing w:before="120" w:after="120"/>
              <w:rPr>
                <w:sz w:val="18"/>
              </w:rPr>
            </w:pPr>
            <w:r>
              <w:rPr>
                <w:noProof/>
                <w:color w:val="FF0000"/>
                <w:sz w:val="18"/>
                <w:lang w:val="en-US"/>
              </w:rPr>
              <mc:AlternateContent>
                <mc:Choice Requires="wps">
                  <w:drawing>
                    <wp:inline distT="0" distB="0" distL="0" distR="0" wp14:anchorId="21E62A23" wp14:editId="25BF1325">
                      <wp:extent cx="137160" cy="137160"/>
                      <wp:effectExtent l="0" t="0" r="0" b="0"/>
                      <wp:docPr id="34" name="Rectangle 34" descr="Yellow"/>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4" o:spid="_x0000_s1026" alt="Yellow"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" fillcolor="#ffc000" stroked="f" strokeweight="2pt">
                      <w10:anchorlock/>
                    </v:rect>
                  </w:pict>
                </mc:Fallback>
              </mc:AlternateContent>
            </w:r>
            <w:r w:rsidR="004F55AB">
              <w:rPr>
                <w:color w:val="92D050"/>
              </w:rPr>
              <w:t xml:space="preserve">  </w:t>
            </w:r>
            <w:r w:rsidR="004F55AB" w:rsidRPr="004F55AB">
              <w:rPr>
                <w:sz w:val="18"/>
              </w:rPr>
              <w:t>An executive development program for all senior managers will be in place;</w:t>
            </w:r>
          </w:p>
          <w:p w14:paraId="64ABC730" w14:textId="34F006E1" w:rsidR="004F55AB" w:rsidRPr="004F55AB" w:rsidRDefault="005B59DF" w:rsidP="004F55AB">
            <w:pPr>
              <w:spacing w:before="120" w:after="120"/>
              <w:rPr>
                <w:sz w:val="18"/>
              </w:rPr>
            </w:pPr>
            <w:r>
              <w:rPr>
                <w:noProof/>
                <w:color w:val="FF0000"/>
                <w:sz w:val="18"/>
                <w:lang w:val="en-US"/>
              </w:rPr>
              <mc:AlternateContent>
                <mc:Choice Requires="wps">
                  <w:drawing>
                    <wp:inline distT="0" distB="0" distL="0" distR="0" wp14:anchorId="7744ADAB" wp14:editId="2E4E4B3C">
                      <wp:extent cx="137160" cy="137160"/>
                      <wp:effectExtent l="0" t="0" r="0" b="0"/>
                      <wp:docPr id="35" name="Rectangle 35" descr="Yellow"/>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5" o:spid="_x0000_s1026" alt="Yellow"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" fillcolor="#ffc000" stroked="f" strokeweight="2pt">
                      <w10:anchorlock/>
                    </v:rect>
                  </w:pict>
                </mc:Fallback>
              </mc:AlternateContent>
            </w:r>
            <w:r w:rsidR="004F55AB">
              <w:rPr>
                <w:color w:val="92D050"/>
              </w:rPr>
              <w:t xml:space="preserve">  </w:t>
            </w:r>
            <w:r w:rsidR="004F55AB" w:rsidRPr="004F55AB">
              <w:rPr>
                <w:sz w:val="18"/>
              </w:rPr>
              <w:t>A culture and practice of workforce planning in the civil service; and</w:t>
            </w:r>
          </w:p>
          <w:p w14:paraId="64ABC731" w14:textId="22F098E7" w:rsidR="00C60F1C" w:rsidRPr="004F55AB" w:rsidRDefault="005B59DF" w:rsidP="004F55AB">
            <w:pPr>
              <w:rPr>
                <w:sz w:val="18"/>
              </w:rPr>
            </w:pPr>
            <w:r>
              <w:rPr>
                <w:noProof/>
                <w:color w:val="FF0000"/>
                <w:sz w:val="18"/>
                <w:lang w:val="en-US"/>
              </w:rPr>
              <mc:AlternateContent>
                <mc:Choice Requires="wps">
                  <w:drawing>
                    <wp:inline distT="0" distB="0" distL="0" distR="0" wp14:anchorId="03269B3B" wp14:editId="6735CB0B">
                      <wp:extent cx="137160" cy="137160"/>
                      <wp:effectExtent l="0" t="0" r="0" b="0"/>
                      <wp:docPr id="36" name="Rectangle 36" descr="Green"/>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 o:spid="_x0000_s1026" alt="Green"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" fillcolor="#92d050" stroked="f" strokeweight="2pt">
                      <w10:anchorlock/>
                    </v:rect>
                  </w:pict>
                </mc:Fallback>
              </mc:AlternateContent>
            </w:r>
            <w:r w:rsidR="004F55AB" w:rsidRPr="001134D5">
              <w:rPr>
                <w:color w:val="92D050"/>
              </w:rPr>
              <w:t xml:space="preserve"> </w:t>
            </w:r>
            <w:r w:rsidR="004F55AB" w:rsidRPr="004F55AB">
              <w:rPr>
                <w:sz w:val="18"/>
              </w:rPr>
              <w:t>Establishment of a Financial Management Training Centre</w:t>
            </w:r>
          </w:p>
        </w:tc>
        <w:tc>
          <w:tcPr>
            <w:tcW w:w="4536" w:type="dxa"/>
          </w:tcPr>
          <w:p w14:paraId="64ABC732" w14:textId="77777777" w:rsidR="00C60F1C" w:rsidRPr="004F55AB" w:rsidRDefault="00D75506" w:rsidP="00D02B6C">
            <w:pPr>
              <w:rPr>
                <w:sz w:val="18"/>
              </w:rPr>
            </w:pPr>
            <w:r w:rsidRPr="00D75506">
              <w:rPr>
                <w:sz w:val="18"/>
              </w:rPr>
              <w:t xml:space="preserve">The objective is rated as amber.  As the primary donor supporting public sector management and good governance in East Timor, Australia has made a significant contribution to assisting the </w:t>
            </w:r>
            <w:proofErr w:type="spellStart"/>
            <w:r w:rsidRPr="00D75506">
              <w:rPr>
                <w:sz w:val="18"/>
              </w:rPr>
              <w:t>GoET</w:t>
            </w:r>
            <w:proofErr w:type="spellEnd"/>
            <w:r w:rsidRPr="00D75506">
              <w:rPr>
                <w:sz w:val="18"/>
              </w:rPr>
              <w:t xml:space="preserve"> to establish and make operational key institutions (</w:t>
            </w:r>
            <w:proofErr w:type="spellStart"/>
            <w:r w:rsidRPr="00D75506">
              <w:rPr>
                <w:sz w:val="18"/>
              </w:rPr>
              <w:t>eg</w:t>
            </w:r>
            <w:proofErr w:type="spellEnd"/>
            <w:r w:rsidRPr="00D75506">
              <w:rPr>
                <w:sz w:val="18"/>
              </w:rPr>
              <w:t xml:space="preserve">. </w:t>
            </w:r>
            <w:proofErr w:type="spellStart"/>
            <w:r w:rsidRPr="00D75506">
              <w:rPr>
                <w:sz w:val="18"/>
              </w:rPr>
              <w:t>MoF</w:t>
            </w:r>
            <w:proofErr w:type="spellEnd"/>
            <w:r w:rsidRPr="00D75506">
              <w:rPr>
                <w:sz w:val="18"/>
              </w:rPr>
              <w:t xml:space="preserve"> and CSC) that will play a critical role in delivering the SDP.  There has been impressive progress over the past ten years.  However these institutions are still new and must now extend their reach beyond </w:t>
            </w:r>
            <w:proofErr w:type="spellStart"/>
            <w:r w:rsidRPr="00D75506">
              <w:rPr>
                <w:sz w:val="18"/>
              </w:rPr>
              <w:t>Dili</w:t>
            </w:r>
            <w:proofErr w:type="spellEnd"/>
            <w:r w:rsidRPr="00D75506">
              <w:rPr>
                <w:sz w:val="18"/>
              </w:rPr>
              <w:t xml:space="preserve"> to enable the provision of services to East Timor’s predominantly rural poor.  There remains is much to do to ensure that the public sector has the capability to deliver the ambiti</w:t>
            </w:r>
            <w:r w:rsidR="00B17D8B">
              <w:rPr>
                <w:sz w:val="18"/>
              </w:rPr>
              <w:t>ous agenda outlined in the SDP.</w:t>
            </w:r>
          </w:p>
        </w:tc>
      </w:tr>
    </w:tbl>
    <w:p w14:paraId="64ABC734" w14:textId="77777777" w:rsidR="005C6CEF" w:rsidRDefault="005C6CEF" w:rsidP="00A72A75"/>
    <w:sectPr w:rsidR="005C6CEF" w:rsidSect="005C6CE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6754"/>
    <w:multiLevelType w:val="hybridMultilevel"/>
    <w:tmpl w:val="B350B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7005DBE"/>
    <w:multiLevelType w:val="hybridMultilevel"/>
    <w:tmpl w:val="3EB886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5AAB137C"/>
    <w:multiLevelType w:val="hybridMultilevel"/>
    <w:tmpl w:val="2898A6B0"/>
    <w:lvl w:ilvl="0" w:tplc="43A0AC8C">
      <w:numFmt w:val="bullet"/>
      <w:lvlText w:val=""/>
      <w:lvlJc w:val="left"/>
      <w:pPr>
        <w:ind w:left="360" w:hanging="360"/>
      </w:pPr>
      <w:rPr>
        <w:rFonts w:ascii="Webdings" w:eastAsia="Times New Roman" w:hAnsi="Webdings" w:hint="default"/>
        <w:color w:val="FF0000"/>
        <w:sz w:val="28"/>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EF"/>
    <w:rsid w:val="00043180"/>
    <w:rsid w:val="00057577"/>
    <w:rsid w:val="00076956"/>
    <w:rsid w:val="000B2DE2"/>
    <w:rsid w:val="001134D5"/>
    <w:rsid w:val="001575D4"/>
    <w:rsid w:val="001B7C30"/>
    <w:rsid w:val="001D35DB"/>
    <w:rsid w:val="00227D02"/>
    <w:rsid w:val="00274CBC"/>
    <w:rsid w:val="003151D3"/>
    <w:rsid w:val="0032075E"/>
    <w:rsid w:val="00323C02"/>
    <w:rsid w:val="003C7498"/>
    <w:rsid w:val="003D1A2D"/>
    <w:rsid w:val="003E0A4C"/>
    <w:rsid w:val="00431C57"/>
    <w:rsid w:val="00473E59"/>
    <w:rsid w:val="004F55AB"/>
    <w:rsid w:val="0050114D"/>
    <w:rsid w:val="0053530C"/>
    <w:rsid w:val="005447F9"/>
    <w:rsid w:val="005526C0"/>
    <w:rsid w:val="00580C54"/>
    <w:rsid w:val="005820C6"/>
    <w:rsid w:val="005B59DF"/>
    <w:rsid w:val="005C6CEF"/>
    <w:rsid w:val="0065469D"/>
    <w:rsid w:val="006B76BC"/>
    <w:rsid w:val="007B41F9"/>
    <w:rsid w:val="00813FFC"/>
    <w:rsid w:val="0086619D"/>
    <w:rsid w:val="008E1E4D"/>
    <w:rsid w:val="009E1014"/>
    <w:rsid w:val="00A15B80"/>
    <w:rsid w:val="00A72A75"/>
    <w:rsid w:val="00AF0EB0"/>
    <w:rsid w:val="00B17D8B"/>
    <w:rsid w:val="00B64B32"/>
    <w:rsid w:val="00B84D33"/>
    <w:rsid w:val="00C60F1C"/>
    <w:rsid w:val="00C62B99"/>
    <w:rsid w:val="00D02B6C"/>
    <w:rsid w:val="00D6083E"/>
    <w:rsid w:val="00D75506"/>
    <w:rsid w:val="00DD79DC"/>
    <w:rsid w:val="00DE6408"/>
    <w:rsid w:val="00E4218B"/>
    <w:rsid w:val="00E54222"/>
    <w:rsid w:val="00E77CF1"/>
    <w:rsid w:val="00EE6168"/>
    <w:rsid w:val="00EE68B9"/>
    <w:rsid w:val="00F36914"/>
    <w:rsid w:val="00FB1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41F9"/>
    <w:pPr>
      <w:ind w:left="720"/>
      <w:contextualSpacing/>
    </w:pPr>
  </w:style>
  <w:style w:type="paragraph" w:styleId="BodyText">
    <w:name w:val="Body Text"/>
    <w:basedOn w:val="Normal"/>
    <w:link w:val="BodyTextChar"/>
    <w:rsid w:val="001B7C30"/>
    <w:pPr>
      <w:spacing w:before="80" w:after="80" w:line="280" w:lineRule="atLeast"/>
    </w:pPr>
    <w:rPr>
      <w:rFonts w:ascii="Georgia" w:eastAsia="Times New Roman" w:hAnsi="Georgia" w:cs="Times New Roman"/>
      <w:sz w:val="19"/>
      <w:szCs w:val="19"/>
      <w:lang w:eastAsia="en-AU"/>
    </w:rPr>
  </w:style>
  <w:style w:type="character" w:customStyle="1" w:styleId="BodyTextChar">
    <w:name w:val="Body Text Char"/>
    <w:basedOn w:val="DefaultParagraphFont"/>
    <w:link w:val="BodyText"/>
    <w:rsid w:val="001B7C30"/>
    <w:rPr>
      <w:rFonts w:ascii="Georgia" w:eastAsia="Times New Roman" w:hAnsi="Georgia" w:cs="Times New Roman"/>
      <w:sz w:val="19"/>
      <w:szCs w:val="19"/>
      <w:lang w:eastAsia="en-AU"/>
    </w:rPr>
  </w:style>
  <w:style w:type="paragraph" w:customStyle="1" w:styleId="CharChar">
    <w:name w:val="Char Char"/>
    <w:basedOn w:val="Normal"/>
    <w:semiHidden/>
    <w:rsid w:val="001B7C30"/>
    <w:pPr>
      <w:spacing w:before="180" w:after="80" w:line="280" w:lineRule="atLeast"/>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FB1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308"/>
    <w:rPr>
      <w:rFonts w:ascii="Tahoma" w:hAnsi="Tahoma" w:cs="Tahoma"/>
      <w:sz w:val="16"/>
      <w:szCs w:val="16"/>
    </w:rPr>
  </w:style>
  <w:style w:type="character" w:styleId="CommentReference">
    <w:name w:val="annotation reference"/>
    <w:rsid w:val="00D02B6C"/>
    <w:rPr>
      <w:rFonts w:ascii="Franklin Gothic Medium" w:hAnsi="Franklin Gothic Medium"/>
      <w:vanish/>
      <w:color w:val="FF00FF"/>
      <w:sz w:val="16"/>
      <w:szCs w:val="16"/>
    </w:rPr>
  </w:style>
  <w:style w:type="paragraph" w:styleId="CommentText">
    <w:name w:val="annotation text"/>
    <w:basedOn w:val="BodyText"/>
    <w:link w:val="CommentTextChar"/>
    <w:rsid w:val="00D02B6C"/>
    <w:pPr>
      <w:spacing w:line="240" w:lineRule="atLeast"/>
    </w:pPr>
    <w:rPr>
      <w:rFonts w:ascii="Calibri" w:hAnsi="Calibri"/>
      <w:sz w:val="18"/>
      <w:szCs w:val="18"/>
    </w:rPr>
  </w:style>
  <w:style w:type="character" w:customStyle="1" w:styleId="CommentTextChar">
    <w:name w:val="Comment Text Char"/>
    <w:basedOn w:val="DefaultParagraphFont"/>
    <w:link w:val="CommentText"/>
    <w:rsid w:val="00D02B6C"/>
    <w:rPr>
      <w:rFonts w:ascii="Calibri" w:eastAsia="Times New Roman" w:hAnsi="Calibri" w:cs="Times New Roman"/>
      <w:sz w:val="18"/>
      <w:szCs w:val="18"/>
      <w:lang w:eastAsia="en-AU"/>
    </w:rPr>
  </w:style>
  <w:style w:type="paragraph" w:styleId="CommentSubject">
    <w:name w:val="annotation subject"/>
    <w:basedOn w:val="CommentText"/>
    <w:next w:val="CommentText"/>
    <w:link w:val="CommentSubjectChar"/>
    <w:uiPriority w:val="99"/>
    <w:semiHidden/>
    <w:unhideWhenUsed/>
    <w:rsid w:val="00274CBC"/>
    <w:pPr>
      <w:spacing w:before="0" w:after="200" w:line="240" w:lineRule="auto"/>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274CBC"/>
    <w:rPr>
      <w:rFonts w:ascii="Calibri" w:eastAsia="Times New Roman" w:hAnsi="Calibri" w:cs="Times New Roman"/>
      <w:b/>
      <w:bCs/>
      <w:sz w:val="20"/>
      <w:szCs w:val="20"/>
      <w:lang w:eastAsia="en-AU"/>
    </w:rPr>
  </w:style>
  <w:style w:type="paragraph" w:customStyle="1" w:styleId="H1">
    <w:name w:val="H1"/>
    <w:basedOn w:val="Normal"/>
    <w:qFormat/>
    <w:rsid w:val="003C7498"/>
    <w:rPr>
      <w:b/>
      <w:sz w:val="28"/>
    </w:rPr>
  </w:style>
  <w:style w:type="character" w:customStyle="1" w:styleId="Heading1Char">
    <w:name w:val="Heading 1 Char"/>
    <w:basedOn w:val="DefaultParagraphFont"/>
    <w:link w:val="Heading1"/>
    <w:uiPriority w:val="9"/>
    <w:rsid w:val="003C7498"/>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H1"/>
    <w:qFormat/>
    <w:rsid w:val="00E4218B"/>
    <w:pPr>
      <w:spacing w:after="160"/>
    </w:pPr>
  </w:style>
  <w:style w:type="paragraph" w:styleId="Title">
    <w:name w:val="Title"/>
    <w:basedOn w:val="Normal"/>
    <w:next w:val="Normal"/>
    <w:link w:val="TitleChar"/>
    <w:uiPriority w:val="10"/>
    <w:qFormat/>
    <w:rsid w:val="00E42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18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41F9"/>
    <w:pPr>
      <w:ind w:left="720"/>
      <w:contextualSpacing/>
    </w:pPr>
  </w:style>
  <w:style w:type="paragraph" w:styleId="BodyText">
    <w:name w:val="Body Text"/>
    <w:basedOn w:val="Normal"/>
    <w:link w:val="BodyTextChar"/>
    <w:rsid w:val="001B7C30"/>
    <w:pPr>
      <w:spacing w:before="80" w:after="80" w:line="280" w:lineRule="atLeast"/>
    </w:pPr>
    <w:rPr>
      <w:rFonts w:ascii="Georgia" w:eastAsia="Times New Roman" w:hAnsi="Georgia" w:cs="Times New Roman"/>
      <w:sz w:val="19"/>
      <w:szCs w:val="19"/>
      <w:lang w:eastAsia="en-AU"/>
    </w:rPr>
  </w:style>
  <w:style w:type="character" w:customStyle="1" w:styleId="BodyTextChar">
    <w:name w:val="Body Text Char"/>
    <w:basedOn w:val="DefaultParagraphFont"/>
    <w:link w:val="BodyText"/>
    <w:rsid w:val="001B7C30"/>
    <w:rPr>
      <w:rFonts w:ascii="Georgia" w:eastAsia="Times New Roman" w:hAnsi="Georgia" w:cs="Times New Roman"/>
      <w:sz w:val="19"/>
      <w:szCs w:val="19"/>
      <w:lang w:eastAsia="en-AU"/>
    </w:rPr>
  </w:style>
  <w:style w:type="paragraph" w:customStyle="1" w:styleId="CharChar">
    <w:name w:val="Char Char"/>
    <w:basedOn w:val="Normal"/>
    <w:semiHidden/>
    <w:rsid w:val="001B7C30"/>
    <w:pPr>
      <w:spacing w:before="180" w:after="80" w:line="280" w:lineRule="atLeast"/>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FB1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308"/>
    <w:rPr>
      <w:rFonts w:ascii="Tahoma" w:hAnsi="Tahoma" w:cs="Tahoma"/>
      <w:sz w:val="16"/>
      <w:szCs w:val="16"/>
    </w:rPr>
  </w:style>
  <w:style w:type="character" w:styleId="CommentReference">
    <w:name w:val="annotation reference"/>
    <w:rsid w:val="00D02B6C"/>
    <w:rPr>
      <w:rFonts w:ascii="Franklin Gothic Medium" w:hAnsi="Franklin Gothic Medium"/>
      <w:vanish/>
      <w:color w:val="FF00FF"/>
      <w:sz w:val="16"/>
      <w:szCs w:val="16"/>
    </w:rPr>
  </w:style>
  <w:style w:type="paragraph" w:styleId="CommentText">
    <w:name w:val="annotation text"/>
    <w:basedOn w:val="BodyText"/>
    <w:link w:val="CommentTextChar"/>
    <w:rsid w:val="00D02B6C"/>
    <w:pPr>
      <w:spacing w:line="240" w:lineRule="atLeast"/>
    </w:pPr>
    <w:rPr>
      <w:rFonts w:ascii="Calibri" w:hAnsi="Calibri"/>
      <w:sz w:val="18"/>
      <w:szCs w:val="18"/>
    </w:rPr>
  </w:style>
  <w:style w:type="character" w:customStyle="1" w:styleId="CommentTextChar">
    <w:name w:val="Comment Text Char"/>
    <w:basedOn w:val="DefaultParagraphFont"/>
    <w:link w:val="CommentText"/>
    <w:rsid w:val="00D02B6C"/>
    <w:rPr>
      <w:rFonts w:ascii="Calibri" w:eastAsia="Times New Roman" w:hAnsi="Calibri" w:cs="Times New Roman"/>
      <w:sz w:val="18"/>
      <w:szCs w:val="18"/>
      <w:lang w:eastAsia="en-AU"/>
    </w:rPr>
  </w:style>
  <w:style w:type="paragraph" w:styleId="CommentSubject">
    <w:name w:val="annotation subject"/>
    <w:basedOn w:val="CommentText"/>
    <w:next w:val="CommentText"/>
    <w:link w:val="CommentSubjectChar"/>
    <w:uiPriority w:val="99"/>
    <w:semiHidden/>
    <w:unhideWhenUsed/>
    <w:rsid w:val="00274CBC"/>
    <w:pPr>
      <w:spacing w:before="0" w:after="200" w:line="240" w:lineRule="auto"/>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274CBC"/>
    <w:rPr>
      <w:rFonts w:ascii="Calibri" w:eastAsia="Times New Roman" w:hAnsi="Calibri" w:cs="Times New Roman"/>
      <w:b/>
      <w:bCs/>
      <w:sz w:val="20"/>
      <w:szCs w:val="20"/>
      <w:lang w:eastAsia="en-AU"/>
    </w:rPr>
  </w:style>
  <w:style w:type="paragraph" w:customStyle="1" w:styleId="H1">
    <w:name w:val="H1"/>
    <w:basedOn w:val="Normal"/>
    <w:qFormat/>
    <w:rsid w:val="003C7498"/>
    <w:rPr>
      <w:b/>
      <w:sz w:val="28"/>
    </w:rPr>
  </w:style>
  <w:style w:type="character" w:customStyle="1" w:styleId="Heading1Char">
    <w:name w:val="Heading 1 Char"/>
    <w:basedOn w:val="DefaultParagraphFont"/>
    <w:link w:val="Heading1"/>
    <w:uiPriority w:val="9"/>
    <w:rsid w:val="003C7498"/>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H1"/>
    <w:qFormat/>
    <w:rsid w:val="00E4218B"/>
    <w:pPr>
      <w:spacing w:after="160"/>
    </w:pPr>
  </w:style>
  <w:style w:type="paragraph" w:styleId="Title">
    <w:name w:val="Title"/>
    <w:basedOn w:val="Normal"/>
    <w:next w:val="Normal"/>
    <w:link w:val="TitleChar"/>
    <w:uiPriority w:val="10"/>
    <w:qFormat/>
    <w:rsid w:val="00E42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18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E548E-ACE3-4F5E-9215-21336D1FEE28}"/>
</file>

<file path=customXml/itemProps2.xml><?xml version="1.0" encoding="utf-8"?>
<ds:datastoreItem xmlns:ds="http://schemas.openxmlformats.org/officeDocument/2006/customXml" ds:itemID="{D59EF320-C6BF-4CB9-87BB-9D643261E61D}"/>
</file>

<file path=customXml/itemProps3.xml><?xml version="1.0" encoding="utf-8"?>
<ds:datastoreItem xmlns:ds="http://schemas.openxmlformats.org/officeDocument/2006/customXml" ds:itemID="{3BCFBB5E-AC0A-4B28-A081-2DD6561D06AC}"/>
</file>

<file path=customXml/itemProps4.xml><?xml version="1.0" encoding="utf-8"?>
<ds:datastoreItem xmlns:ds="http://schemas.openxmlformats.org/officeDocument/2006/customXml" ds:itemID="{98C21A60-FD4A-4927-A05A-11365A2CC21D}"/>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Dwyer</dc:creator>
  <cp:lastModifiedBy>Nashwa Adel</cp:lastModifiedBy>
  <cp:revision>3</cp:revision>
  <dcterms:created xsi:type="dcterms:W3CDTF">2013-07-04T15:04:00Z</dcterms:created>
  <dcterms:modified xsi:type="dcterms:W3CDTF">2013-07-04T15:07:00Z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37400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PublishingRollupImage">
    <vt:lpwstr/>
  </property>
  <property fmtid="{D5CDD505-2E9C-101B-9397-08002B2CF9AE}" pid="11" name="AusAIDAggregationLevel">
    <vt:lpwstr/>
  </property>
  <property fmtid="{D5CDD505-2E9C-101B-9397-08002B2CF9AE}" pid="12" name="PublishingContactEmail">
    <vt:lpwstr/>
  </property>
  <property fmtid="{D5CDD505-2E9C-101B-9397-08002B2CF9AE}" pid="13" name="RSS Feed Link">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PublishingVariationRelationshipLinkFieldID">
    <vt:lpwstr/>
  </property>
  <property fmtid="{D5CDD505-2E9C-101B-9397-08002B2CF9AE}" pid="18" name="PublishingContactName">
    <vt:lpwstr/>
  </property>
  <property fmtid="{D5CDD505-2E9C-101B-9397-08002B2CF9AE}" pid="19" name="Comments">
    <vt:lpwstr/>
  </property>
  <property fmtid="{D5CDD505-2E9C-101B-9397-08002B2CF9AE}" pid="20" name="PublishingPageLayout">
    <vt:lpwstr/>
  </property>
  <property fmtid="{D5CDD505-2E9C-101B-9397-08002B2CF9AE}" pid="21" name="AusAIDPageSubjectMetadata">
    <vt:lpwstr/>
  </property>
  <property fmtid="{D5CDD505-2E9C-101B-9397-08002B2CF9AE}" pid="22" name="AusAIDCategoryMetadata">
    <vt:lpwstr/>
  </property>
  <property fmtid="{D5CDD505-2E9C-101B-9397-08002B2CF9AE}" pid="23" name="AusAIDDocumentTypeMetaData">
    <vt:lpwstr/>
  </property>
  <property fmtid="{D5CDD505-2E9C-101B-9397-08002B2CF9AE}" pid="24" name="WCMSLanguage">
    <vt:lpwstr/>
  </property>
  <property fmtid="{D5CDD505-2E9C-101B-9397-08002B2CF9AE}" pid="25" name="Audience">
    <vt:lpwstr/>
  </property>
  <property fmtid="{D5CDD505-2E9C-101B-9397-08002B2CF9AE}" pid="26" name="AusAIDPageDescriptionMetadata">
    <vt:lpwstr/>
  </property>
</Properties>
</file>