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095" w:rsidRPr="0016670C" w:rsidRDefault="003D38AB" w:rsidP="0016670C">
      <w:pPr>
        <w:spacing w:before="40" w:after="80"/>
        <w:rPr>
          <w:rFonts w:cs="Arial"/>
          <w:b/>
          <w:sz w:val="20"/>
          <w:szCs w:val="20"/>
        </w:rPr>
      </w:pPr>
      <w:r w:rsidRPr="003D38AB">
        <w:rPr>
          <w:rFonts w:cs="Arial"/>
          <w:noProof/>
          <w:sz w:val="20"/>
          <w:szCs w:val="20"/>
        </w:rPr>
        <w:pict>
          <v:line id="_x0000_s1026" style="position:absolute;z-index:251657216" from="0,7.2pt" to="453.6pt,7.2pt" o:allowincell="f" strokeweight=".25pt"/>
        </w:pict>
      </w:r>
      <w:r w:rsidR="00AD0095" w:rsidRPr="0016670C">
        <w:rPr>
          <w:rFonts w:cs="Arial"/>
          <w:b/>
          <w:sz w:val="20"/>
          <w:szCs w:val="20"/>
        </w:rPr>
        <w:t xml:space="preserve">PIMS CODE: </w:t>
      </w:r>
      <w:r w:rsidR="00D8137E">
        <w:rPr>
          <w:rFonts w:cs="Arial"/>
          <w:b/>
          <w:sz w:val="20"/>
          <w:szCs w:val="20"/>
        </w:rPr>
        <w:t>10531662</w:t>
      </w:r>
    </w:p>
    <w:p w:rsidR="00AD0095" w:rsidRPr="0016670C" w:rsidRDefault="00D8137E" w:rsidP="0016670C">
      <w:pPr>
        <w:pStyle w:val="Heading1"/>
        <w:spacing w:before="40" w:after="80"/>
        <w:rPr>
          <w:rFonts w:cs="Arial"/>
          <w:sz w:val="28"/>
          <w:szCs w:val="28"/>
        </w:rPr>
      </w:pPr>
      <w:r>
        <w:rPr>
          <w:rFonts w:cs="Arial"/>
          <w:sz w:val="28"/>
          <w:szCs w:val="28"/>
        </w:rPr>
        <w:t>Distribution &amp; Renewable Energy Technician</w:t>
      </w:r>
    </w:p>
    <w:p w:rsidR="00AD0095" w:rsidRPr="0016670C" w:rsidRDefault="00D8137E" w:rsidP="0016670C">
      <w:pPr>
        <w:spacing w:before="40" w:after="80"/>
        <w:jc w:val="center"/>
        <w:rPr>
          <w:rFonts w:cs="Arial"/>
          <w:sz w:val="28"/>
          <w:szCs w:val="28"/>
        </w:rPr>
      </w:pPr>
      <w:r>
        <w:rPr>
          <w:rFonts w:cs="Arial"/>
          <w:sz w:val="28"/>
          <w:szCs w:val="28"/>
        </w:rPr>
        <w:t>Majuro, Marshall Islands</w:t>
      </w:r>
    </w:p>
    <w:p w:rsidR="00CC7BFD" w:rsidRPr="0016670C" w:rsidRDefault="00CC7BFD" w:rsidP="0016670C">
      <w:pPr>
        <w:pStyle w:val="BodyText"/>
        <w:spacing w:before="40" w:after="80"/>
        <w:jc w:val="center"/>
        <w:rPr>
          <w:rFonts w:cs="Arial"/>
          <w:i w:val="0"/>
          <w:szCs w:val="20"/>
        </w:rPr>
      </w:pPr>
      <w:r w:rsidRPr="0016670C">
        <w:rPr>
          <w:rFonts w:cs="Arial"/>
          <w:i w:val="0"/>
          <w:szCs w:val="20"/>
        </w:rPr>
        <w:t>This assignment is part of the Australian Volunteers for International Development program, an Australian Government, AusAID initiative.</w:t>
      </w:r>
    </w:p>
    <w:p w:rsidR="00CC7BFD" w:rsidRPr="0016670C" w:rsidRDefault="003D38AB" w:rsidP="0016670C">
      <w:pPr>
        <w:pStyle w:val="BodyText"/>
        <w:spacing w:before="40" w:after="80"/>
        <w:jc w:val="center"/>
        <w:rPr>
          <w:rFonts w:cs="Arial"/>
          <w:i w:val="0"/>
          <w:szCs w:val="20"/>
        </w:rPr>
      </w:pPr>
      <w:r w:rsidRPr="003D38AB">
        <w:rPr>
          <w:rFonts w:cs="Arial"/>
          <w:b/>
          <w:i w:val="0"/>
          <w:noProof/>
          <w:szCs w:val="20"/>
        </w:rPr>
        <w:pict>
          <v:line id="_x0000_s1027" style="position:absolute;left:0;text-align:left;z-index:251658240" from="0,1.75pt" to="453.6pt,1.75pt" o:allowincell="f" strokeweight=".25pt"/>
        </w:pict>
      </w:r>
      <w:r w:rsidR="00CC7BFD" w:rsidRPr="0016670C">
        <w:rPr>
          <w:rFonts w:cs="Arial"/>
          <w:i w:val="0"/>
          <w:szCs w:val="20"/>
        </w:rPr>
        <w:t>AVI has negotiated this assignment in good faith with the Host Organisation, and the information contained was correct at the time of acceptance of the request for an Australian Volunteer.  However, while AVI takes responsibility for matters under our direct control, all assignments and arrangements are subject to change due to the inherent low levels of predictability in developing country environments.  This assignment may be amended or withdrawn to reflect changes in circumstances.</w:t>
      </w:r>
    </w:p>
    <w:p w:rsidR="00AD0095" w:rsidRPr="0016670C" w:rsidRDefault="00AD0095" w:rsidP="0016670C">
      <w:pPr>
        <w:spacing w:before="40" w:after="80"/>
        <w:jc w:val="both"/>
        <w:rPr>
          <w:rFonts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D0095" w:rsidRPr="0016670C" w:rsidTr="0016670C">
        <w:trPr>
          <w:cantSplit/>
          <w:trHeight w:val="465"/>
        </w:trPr>
        <w:tc>
          <w:tcPr>
            <w:tcW w:w="9889" w:type="dxa"/>
            <w:gridSpan w:val="2"/>
            <w:shd w:val="clear" w:color="auto" w:fill="000000"/>
            <w:vAlign w:val="center"/>
          </w:tcPr>
          <w:p w:rsidR="00AD0095" w:rsidRPr="0016670C" w:rsidRDefault="00913E82" w:rsidP="0016670C">
            <w:pPr>
              <w:pStyle w:val="Heading2"/>
              <w:spacing w:before="40" w:after="80" w:line="240" w:lineRule="auto"/>
              <w:rPr>
                <w:rFonts w:cs="Arial"/>
                <w:szCs w:val="20"/>
              </w:rPr>
            </w:pPr>
            <w:r w:rsidRPr="0016670C">
              <w:rPr>
                <w:rFonts w:cs="Arial"/>
                <w:szCs w:val="20"/>
              </w:rPr>
              <w:t>HOST ORGANISATION</w:t>
            </w:r>
            <w:r w:rsidR="00AD0095" w:rsidRPr="0016670C">
              <w:rPr>
                <w:rFonts w:cs="Arial"/>
                <w:szCs w:val="20"/>
              </w:rPr>
              <w:t xml:space="preserve"> DETAILS</w:t>
            </w:r>
          </w:p>
        </w:tc>
      </w:tr>
      <w:tr w:rsidR="00AD0095" w:rsidRPr="0016670C" w:rsidTr="0016670C">
        <w:trPr>
          <w:trHeight w:val="465"/>
        </w:trPr>
        <w:tc>
          <w:tcPr>
            <w:tcW w:w="2518" w:type="dxa"/>
            <w:vAlign w:val="center"/>
          </w:tcPr>
          <w:p w:rsidR="00AD0095" w:rsidRPr="0016670C" w:rsidRDefault="00AD0095" w:rsidP="0016670C">
            <w:pPr>
              <w:spacing w:before="40" w:after="80"/>
              <w:jc w:val="both"/>
              <w:rPr>
                <w:rFonts w:cs="Arial"/>
                <w:sz w:val="20"/>
                <w:szCs w:val="20"/>
              </w:rPr>
            </w:pPr>
            <w:r w:rsidRPr="0016670C">
              <w:rPr>
                <w:rFonts w:cs="Arial"/>
                <w:sz w:val="20"/>
                <w:szCs w:val="20"/>
              </w:rPr>
              <w:t>ORGANISATION:</w:t>
            </w:r>
          </w:p>
        </w:tc>
        <w:tc>
          <w:tcPr>
            <w:tcW w:w="7371" w:type="dxa"/>
          </w:tcPr>
          <w:p w:rsidR="00AD0095" w:rsidRPr="0016670C" w:rsidRDefault="00D8137E" w:rsidP="0016670C">
            <w:pPr>
              <w:spacing w:before="40" w:after="80"/>
              <w:jc w:val="both"/>
              <w:rPr>
                <w:rFonts w:cs="Arial"/>
                <w:sz w:val="20"/>
                <w:szCs w:val="20"/>
              </w:rPr>
            </w:pPr>
            <w:r>
              <w:rPr>
                <w:rFonts w:cs="Arial"/>
                <w:sz w:val="20"/>
                <w:szCs w:val="20"/>
              </w:rPr>
              <w:t>Marshalls Energy Company (MEC)</w:t>
            </w:r>
          </w:p>
        </w:tc>
      </w:tr>
      <w:tr w:rsidR="00AD0095" w:rsidRPr="0016670C" w:rsidTr="0016670C">
        <w:trPr>
          <w:trHeight w:val="465"/>
        </w:trPr>
        <w:tc>
          <w:tcPr>
            <w:tcW w:w="2518" w:type="dxa"/>
            <w:vAlign w:val="center"/>
          </w:tcPr>
          <w:p w:rsidR="00AD0095" w:rsidRPr="0016670C" w:rsidRDefault="00AD0095" w:rsidP="0016670C">
            <w:pPr>
              <w:spacing w:before="40" w:after="80"/>
              <w:jc w:val="both"/>
              <w:rPr>
                <w:rFonts w:cs="Arial"/>
                <w:sz w:val="20"/>
                <w:szCs w:val="20"/>
              </w:rPr>
            </w:pPr>
            <w:r w:rsidRPr="0016670C">
              <w:rPr>
                <w:rFonts w:cs="Arial"/>
                <w:sz w:val="20"/>
                <w:szCs w:val="20"/>
              </w:rPr>
              <w:t>WEB ADDRESS:</w:t>
            </w:r>
          </w:p>
        </w:tc>
        <w:tc>
          <w:tcPr>
            <w:tcW w:w="7371" w:type="dxa"/>
          </w:tcPr>
          <w:p w:rsidR="00AD0095" w:rsidRPr="0016670C" w:rsidRDefault="003D38AB" w:rsidP="0016670C">
            <w:pPr>
              <w:spacing w:before="40" w:after="80"/>
              <w:jc w:val="both"/>
              <w:rPr>
                <w:rFonts w:cs="Arial"/>
                <w:sz w:val="20"/>
                <w:szCs w:val="20"/>
              </w:rPr>
            </w:pPr>
            <w:hyperlink r:id="rId7" w:history="1">
              <w:r w:rsidR="00D8137E" w:rsidRPr="00F70D98">
                <w:rPr>
                  <w:rStyle w:val="Hyperlink"/>
                  <w:rFonts w:cs="Arial"/>
                  <w:sz w:val="20"/>
                  <w:szCs w:val="20"/>
                </w:rPr>
                <w:t>www.mecrmi.net</w:t>
              </w:r>
            </w:hyperlink>
          </w:p>
        </w:tc>
      </w:tr>
    </w:tbl>
    <w:p w:rsidR="00AD0095" w:rsidRPr="0016670C"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D0095" w:rsidRPr="0016670C" w:rsidTr="0016670C">
        <w:trPr>
          <w:cantSplit/>
        </w:trPr>
        <w:tc>
          <w:tcPr>
            <w:tcW w:w="9889" w:type="dxa"/>
            <w:gridSpan w:val="2"/>
            <w:shd w:val="pct45" w:color="auto" w:fill="FFFFFF"/>
            <w:vAlign w:val="center"/>
          </w:tcPr>
          <w:p w:rsidR="00AD0095" w:rsidRPr="0016670C" w:rsidRDefault="00AD0095" w:rsidP="0016670C">
            <w:pPr>
              <w:pStyle w:val="Heading2"/>
              <w:spacing w:before="40" w:after="80" w:line="240" w:lineRule="auto"/>
              <w:rPr>
                <w:rFonts w:cs="Arial"/>
                <w:szCs w:val="20"/>
              </w:rPr>
            </w:pPr>
            <w:r w:rsidRPr="0016670C">
              <w:rPr>
                <w:rFonts w:cs="Arial"/>
                <w:szCs w:val="20"/>
              </w:rPr>
              <w:t xml:space="preserve">ORGANISATION PURPOSE, HISTORY AND ACTIVITIES </w:t>
            </w:r>
          </w:p>
        </w:tc>
      </w:tr>
      <w:tr w:rsidR="00AD0095" w:rsidRPr="0016670C" w:rsidTr="0016670C">
        <w:tc>
          <w:tcPr>
            <w:tcW w:w="2518" w:type="dxa"/>
          </w:tcPr>
          <w:p w:rsidR="00AD0095" w:rsidRPr="0016670C" w:rsidRDefault="00AD0095" w:rsidP="0016670C">
            <w:pPr>
              <w:spacing w:before="40" w:after="80"/>
              <w:rPr>
                <w:rFonts w:cs="Arial"/>
                <w:sz w:val="20"/>
                <w:szCs w:val="20"/>
              </w:rPr>
            </w:pPr>
            <w:r w:rsidRPr="0016670C">
              <w:rPr>
                <w:rFonts w:cs="Arial"/>
                <w:sz w:val="20"/>
                <w:szCs w:val="20"/>
              </w:rPr>
              <w:t xml:space="preserve">ORGANISATIONAL CONTEXT:  </w:t>
            </w:r>
          </w:p>
          <w:p w:rsidR="0016670C" w:rsidRPr="0016670C" w:rsidRDefault="0016670C" w:rsidP="00F169A8">
            <w:pPr>
              <w:pStyle w:val="BodyText2"/>
              <w:spacing w:before="40" w:after="80" w:line="240" w:lineRule="auto"/>
              <w:rPr>
                <w:rFonts w:cs="Arial"/>
                <w:sz w:val="20"/>
                <w:szCs w:val="20"/>
              </w:rPr>
            </w:pPr>
          </w:p>
        </w:tc>
        <w:tc>
          <w:tcPr>
            <w:tcW w:w="7371" w:type="dxa"/>
          </w:tcPr>
          <w:p w:rsidR="00AD0095" w:rsidRPr="0016670C" w:rsidRDefault="00AD0095" w:rsidP="0016670C">
            <w:pPr>
              <w:spacing w:before="40" w:after="80"/>
              <w:jc w:val="both"/>
              <w:rPr>
                <w:rFonts w:cs="Arial"/>
                <w:sz w:val="20"/>
                <w:szCs w:val="20"/>
              </w:rPr>
            </w:pPr>
          </w:p>
          <w:p w:rsidR="00AD0095" w:rsidRPr="0016670C" w:rsidRDefault="00E84A70" w:rsidP="0016670C">
            <w:pPr>
              <w:spacing w:before="40" w:after="80"/>
              <w:jc w:val="both"/>
              <w:rPr>
                <w:rFonts w:cs="Arial"/>
                <w:sz w:val="20"/>
                <w:szCs w:val="20"/>
              </w:rPr>
            </w:pPr>
            <w:r>
              <w:rPr>
                <w:rFonts w:cs="Arial"/>
                <w:sz w:val="20"/>
                <w:szCs w:val="20"/>
              </w:rPr>
              <w:t xml:space="preserve">MEC’s core purpose  is to generate and distribute electricity to the population of Majuro Atoll. Over the years, MEC has grown and added subdivisions, and the organization now also supplies the atoll with water and sanitation (through MWSC) as well as energy to some outer islands and Ebeye. Recently, MEC has begun to seriously look into renewable energy options as well. </w:t>
            </w:r>
          </w:p>
        </w:tc>
      </w:tr>
      <w:tr w:rsidR="00AD0095" w:rsidRPr="0016670C" w:rsidTr="0016670C">
        <w:tc>
          <w:tcPr>
            <w:tcW w:w="2518" w:type="dxa"/>
          </w:tcPr>
          <w:p w:rsidR="00AD0095" w:rsidRPr="0016670C" w:rsidRDefault="00AD0095" w:rsidP="0016670C">
            <w:pPr>
              <w:spacing w:before="40" w:after="80"/>
              <w:jc w:val="both"/>
              <w:rPr>
                <w:rFonts w:cs="Arial"/>
                <w:sz w:val="20"/>
                <w:szCs w:val="20"/>
              </w:rPr>
            </w:pPr>
            <w:r w:rsidRPr="0016670C">
              <w:rPr>
                <w:rFonts w:cs="Arial"/>
                <w:sz w:val="20"/>
                <w:szCs w:val="20"/>
              </w:rPr>
              <w:t xml:space="preserve">HISTORY: </w:t>
            </w:r>
          </w:p>
        </w:tc>
        <w:tc>
          <w:tcPr>
            <w:tcW w:w="7371" w:type="dxa"/>
          </w:tcPr>
          <w:p w:rsidR="00AD0095" w:rsidRPr="0016670C" w:rsidRDefault="006A007C" w:rsidP="0016670C">
            <w:pPr>
              <w:spacing w:before="40" w:after="80"/>
              <w:jc w:val="both"/>
              <w:rPr>
                <w:rFonts w:cs="Arial"/>
                <w:sz w:val="20"/>
                <w:szCs w:val="20"/>
              </w:rPr>
            </w:pPr>
            <w:r>
              <w:rPr>
                <w:rFonts w:cs="Arial"/>
                <w:sz w:val="20"/>
                <w:szCs w:val="20"/>
              </w:rPr>
              <w:t>MEC was started in 1982 and originally run almost entirely by foreigners. In the ‘90s, the staff became increasingly local as the scope of responsibility and customer size grew dramatically</w:t>
            </w:r>
            <w:r w:rsidR="000F0531">
              <w:rPr>
                <w:rFonts w:cs="Arial"/>
                <w:sz w:val="20"/>
                <w:szCs w:val="20"/>
              </w:rPr>
              <w:t>. Today, MEC operates in the urban centres as well as an increasing number of outer islands. MEC remains the only electricity supplier in the RMI  and is owned by the government.</w:t>
            </w:r>
          </w:p>
          <w:p w:rsidR="00AD0095" w:rsidRPr="0016670C" w:rsidRDefault="00AD0095" w:rsidP="0016670C">
            <w:pPr>
              <w:spacing w:before="40" w:after="80"/>
              <w:jc w:val="both"/>
              <w:rPr>
                <w:rFonts w:cs="Arial"/>
                <w:sz w:val="20"/>
                <w:szCs w:val="20"/>
              </w:rPr>
            </w:pPr>
          </w:p>
        </w:tc>
      </w:tr>
      <w:tr w:rsidR="00AD0095" w:rsidRPr="0016670C" w:rsidTr="0016670C">
        <w:tc>
          <w:tcPr>
            <w:tcW w:w="2518" w:type="dxa"/>
          </w:tcPr>
          <w:p w:rsidR="00AD0095" w:rsidRDefault="00AD0095" w:rsidP="0016670C">
            <w:pPr>
              <w:spacing w:before="40" w:after="80"/>
              <w:jc w:val="both"/>
              <w:rPr>
                <w:rFonts w:cs="Arial"/>
                <w:sz w:val="20"/>
                <w:szCs w:val="20"/>
              </w:rPr>
            </w:pPr>
            <w:r w:rsidRPr="0016670C">
              <w:rPr>
                <w:rFonts w:cs="Arial"/>
                <w:sz w:val="20"/>
                <w:szCs w:val="20"/>
              </w:rPr>
              <w:t>MAIN ACTIVITIES:</w:t>
            </w:r>
          </w:p>
          <w:p w:rsidR="0016670C" w:rsidRPr="0016670C" w:rsidRDefault="0016670C" w:rsidP="00F169A8">
            <w:pPr>
              <w:spacing w:before="40" w:after="80"/>
              <w:jc w:val="both"/>
              <w:rPr>
                <w:rFonts w:cs="Arial"/>
                <w:sz w:val="20"/>
                <w:szCs w:val="20"/>
              </w:rPr>
            </w:pPr>
          </w:p>
        </w:tc>
        <w:tc>
          <w:tcPr>
            <w:tcW w:w="7371" w:type="dxa"/>
          </w:tcPr>
          <w:p w:rsidR="00AD0095" w:rsidRDefault="000A63B1" w:rsidP="0016670C">
            <w:pPr>
              <w:spacing w:before="40" w:after="80"/>
              <w:jc w:val="both"/>
              <w:rPr>
                <w:rFonts w:cs="Arial"/>
                <w:sz w:val="20"/>
                <w:szCs w:val="20"/>
              </w:rPr>
            </w:pPr>
            <w:r>
              <w:rPr>
                <w:rFonts w:cs="Arial"/>
                <w:sz w:val="20"/>
                <w:szCs w:val="20"/>
              </w:rPr>
              <w:t>Power generation and distribution.</w:t>
            </w:r>
          </w:p>
          <w:p w:rsidR="000A63B1" w:rsidRDefault="000A63B1" w:rsidP="0016670C">
            <w:pPr>
              <w:spacing w:before="40" w:after="80"/>
              <w:jc w:val="both"/>
              <w:rPr>
                <w:rFonts w:cs="Arial"/>
                <w:sz w:val="20"/>
                <w:szCs w:val="20"/>
              </w:rPr>
            </w:pPr>
            <w:r>
              <w:rPr>
                <w:rFonts w:cs="Arial"/>
                <w:sz w:val="20"/>
                <w:szCs w:val="20"/>
              </w:rPr>
              <w:t>Fuel storage, bunkering and sales.</w:t>
            </w:r>
          </w:p>
          <w:p w:rsidR="000A63B1" w:rsidRDefault="000A63B1" w:rsidP="0016670C">
            <w:pPr>
              <w:spacing w:before="40" w:after="80"/>
              <w:jc w:val="both"/>
              <w:rPr>
                <w:rFonts w:cs="Arial"/>
                <w:sz w:val="20"/>
                <w:szCs w:val="20"/>
              </w:rPr>
            </w:pPr>
            <w:r>
              <w:rPr>
                <w:rFonts w:cs="Arial"/>
                <w:sz w:val="20"/>
                <w:szCs w:val="20"/>
              </w:rPr>
              <w:t>Support to the water and sewer companies.</w:t>
            </w:r>
          </w:p>
          <w:p w:rsidR="000A63B1" w:rsidRPr="0016670C" w:rsidRDefault="000A63B1" w:rsidP="0016670C">
            <w:pPr>
              <w:spacing w:before="40" w:after="80"/>
              <w:jc w:val="both"/>
              <w:rPr>
                <w:rFonts w:cs="Arial"/>
                <w:sz w:val="20"/>
                <w:szCs w:val="20"/>
              </w:rPr>
            </w:pPr>
            <w:r>
              <w:rPr>
                <w:rFonts w:cs="Arial"/>
                <w:sz w:val="20"/>
                <w:szCs w:val="20"/>
              </w:rPr>
              <w:t>Increasing renewable energy systems.</w:t>
            </w:r>
          </w:p>
        </w:tc>
      </w:tr>
      <w:tr w:rsidR="00AD0095" w:rsidRPr="0016670C" w:rsidTr="0016670C">
        <w:tc>
          <w:tcPr>
            <w:tcW w:w="2518" w:type="dxa"/>
          </w:tcPr>
          <w:p w:rsidR="00AD0095" w:rsidRDefault="00431E54" w:rsidP="00431E54">
            <w:pPr>
              <w:spacing w:before="40" w:after="80"/>
              <w:rPr>
                <w:rFonts w:cs="Arial"/>
                <w:sz w:val="20"/>
                <w:szCs w:val="20"/>
              </w:rPr>
            </w:pPr>
            <w:r>
              <w:rPr>
                <w:rFonts w:cs="Arial"/>
                <w:sz w:val="20"/>
                <w:szCs w:val="20"/>
              </w:rPr>
              <w:t>SIZE OF ORGANISATION</w:t>
            </w:r>
            <w:r w:rsidR="00AD0095" w:rsidRPr="0016670C">
              <w:rPr>
                <w:rFonts w:cs="Arial"/>
                <w:sz w:val="20"/>
                <w:szCs w:val="20"/>
              </w:rPr>
              <w:t xml:space="preserve">: </w:t>
            </w:r>
          </w:p>
          <w:p w:rsidR="00431E54" w:rsidRPr="00431E54" w:rsidRDefault="00431E54" w:rsidP="00431E54">
            <w:pPr>
              <w:spacing w:before="40" w:after="80"/>
              <w:rPr>
                <w:rFonts w:cs="Arial"/>
                <w:color w:val="548DD4"/>
                <w:sz w:val="20"/>
                <w:szCs w:val="20"/>
              </w:rPr>
            </w:pPr>
          </w:p>
        </w:tc>
        <w:tc>
          <w:tcPr>
            <w:tcW w:w="7371" w:type="dxa"/>
          </w:tcPr>
          <w:p w:rsidR="00AD0095" w:rsidRPr="0016670C" w:rsidRDefault="00C05E6D" w:rsidP="0016670C">
            <w:pPr>
              <w:spacing w:before="40" w:after="80"/>
              <w:jc w:val="both"/>
              <w:rPr>
                <w:rFonts w:cs="Arial"/>
                <w:sz w:val="20"/>
                <w:szCs w:val="20"/>
              </w:rPr>
            </w:pPr>
            <w:r>
              <w:rPr>
                <w:rFonts w:cs="Arial"/>
                <w:sz w:val="20"/>
                <w:szCs w:val="20"/>
              </w:rPr>
              <w:t>There are approximately 175 personnel in MEC alone and close to 350 including the outer atolls and Ebeye. There is a board of directors compromised largely by government title- seven in total.  The GM of MEC is in charge of all three utilities- MEC, MWSC, and KAJUR on Ebeye.  The two main offices on the outer islands are Wotje and Jaluit, the northern and southern hubs.</w:t>
            </w:r>
          </w:p>
        </w:tc>
      </w:tr>
    </w:tbl>
    <w:p w:rsidR="00AD0095" w:rsidRPr="0016670C"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D0095" w:rsidRPr="0016670C" w:rsidTr="0016670C">
        <w:trPr>
          <w:cantSplit/>
        </w:trPr>
        <w:tc>
          <w:tcPr>
            <w:tcW w:w="9889" w:type="dxa"/>
            <w:gridSpan w:val="2"/>
            <w:shd w:val="clear" w:color="auto" w:fill="000000"/>
          </w:tcPr>
          <w:p w:rsidR="00AD0095" w:rsidRPr="0016670C" w:rsidRDefault="00AD0095" w:rsidP="0016670C">
            <w:pPr>
              <w:pStyle w:val="Heading2"/>
              <w:spacing w:before="40" w:after="80" w:line="240" w:lineRule="auto"/>
              <w:rPr>
                <w:rFonts w:cs="Arial"/>
                <w:szCs w:val="20"/>
              </w:rPr>
            </w:pPr>
            <w:r w:rsidRPr="0016670C">
              <w:rPr>
                <w:rFonts w:cs="Arial"/>
                <w:szCs w:val="20"/>
              </w:rPr>
              <w:t xml:space="preserve">ASSIGNMENT DETAILS </w:t>
            </w:r>
          </w:p>
        </w:tc>
      </w:tr>
      <w:tr w:rsidR="00AD0095" w:rsidRPr="0016670C" w:rsidTr="0016670C">
        <w:tc>
          <w:tcPr>
            <w:tcW w:w="2518" w:type="dxa"/>
          </w:tcPr>
          <w:p w:rsidR="00AD0095" w:rsidRDefault="00AD0095" w:rsidP="0016670C">
            <w:pPr>
              <w:spacing w:before="40" w:after="80"/>
              <w:rPr>
                <w:rFonts w:cs="Arial"/>
                <w:sz w:val="20"/>
                <w:szCs w:val="20"/>
              </w:rPr>
            </w:pPr>
            <w:r w:rsidRPr="0016670C">
              <w:rPr>
                <w:rFonts w:cs="Arial"/>
                <w:sz w:val="20"/>
                <w:szCs w:val="20"/>
              </w:rPr>
              <w:t>CONTEXT AND PURPOSE O</w:t>
            </w:r>
            <w:r w:rsidRPr="00431E54">
              <w:rPr>
                <w:rFonts w:cs="Arial"/>
                <w:i/>
                <w:sz w:val="20"/>
                <w:szCs w:val="20"/>
              </w:rPr>
              <w:t>F</w:t>
            </w:r>
            <w:r w:rsidRPr="0016670C">
              <w:rPr>
                <w:rFonts w:cs="Arial"/>
                <w:sz w:val="20"/>
                <w:szCs w:val="20"/>
              </w:rPr>
              <w:t xml:space="preserve"> ROLE: </w:t>
            </w:r>
          </w:p>
          <w:p w:rsidR="00431E54" w:rsidRPr="00431E54" w:rsidRDefault="00431E54" w:rsidP="0016670C">
            <w:pPr>
              <w:spacing w:before="40" w:after="80"/>
              <w:rPr>
                <w:rFonts w:cs="Arial"/>
                <w:color w:val="548DD4"/>
                <w:sz w:val="20"/>
                <w:szCs w:val="20"/>
              </w:rPr>
            </w:pPr>
            <w:r w:rsidRPr="00431E54">
              <w:rPr>
                <w:rFonts w:cs="Arial"/>
                <w:color w:val="548DD4"/>
                <w:sz w:val="20"/>
                <w:szCs w:val="20"/>
              </w:rPr>
              <w:t xml:space="preserve"> </w:t>
            </w:r>
          </w:p>
        </w:tc>
        <w:tc>
          <w:tcPr>
            <w:tcW w:w="7371" w:type="dxa"/>
          </w:tcPr>
          <w:p w:rsidR="00AD0095" w:rsidRDefault="00AD0095" w:rsidP="0016670C">
            <w:pPr>
              <w:spacing w:before="40" w:after="80"/>
              <w:jc w:val="both"/>
              <w:rPr>
                <w:rFonts w:cs="Arial"/>
                <w:b/>
                <w:sz w:val="20"/>
                <w:szCs w:val="20"/>
              </w:rPr>
            </w:pPr>
            <w:r w:rsidRPr="0016670C">
              <w:rPr>
                <w:rFonts w:cs="Arial"/>
                <w:b/>
                <w:sz w:val="20"/>
                <w:szCs w:val="20"/>
              </w:rPr>
              <w:t xml:space="preserve">CONTEXT: </w:t>
            </w:r>
            <w:r w:rsidR="00F169A8">
              <w:rPr>
                <w:rFonts w:cs="Arial"/>
                <w:b/>
                <w:sz w:val="20"/>
                <w:szCs w:val="20"/>
              </w:rPr>
              <w:t xml:space="preserve">The distribution staff </w:t>
            </w:r>
            <w:r w:rsidR="00907F11">
              <w:rPr>
                <w:rFonts w:cs="Arial"/>
                <w:b/>
                <w:sz w:val="20"/>
                <w:szCs w:val="20"/>
              </w:rPr>
              <w:t>are locally trained on the job and have no formal training. MEC desires to improve the skills of the staff and ensure they are performing their duties to a standard of high safety. Unfortunately, there is no one local with the required skills, and we are in great need of</w:t>
            </w:r>
            <w:r w:rsidR="009B4841">
              <w:rPr>
                <w:rFonts w:cs="Arial"/>
                <w:b/>
                <w:sz w:val="20"/>
                <w:szCs w:val="20"/>
              </w:rPr>
              <w:t xml:space="preserve"> someone with distribution electr</w:t>
            </w:r>
            <w:r w:rsidR="00907F11">
              <w:rPr>
                <w:rFonts w:cs="Arial"/>
                <w:b/>
                <w:sz w:val="20"/>
                <w:szCs w:val="20"/>
              </w:rPr>
              <w:t>ical skills to pass on the necessary knowledge.</w:t>
            </w:r>
          </w:p>
          <w:p w:rsidR="0046457C" w:rsidRPr="0016670C" w:rsidRDefault="0046457C" w:rsidP="0016670C">
            <w:pPr>
              <w:spacing w:before="40" w:after="80"/>
              <w:jc w:val="both"/>
              <w:rPr>
                <w:rFonts w:cs="Arial"/>
                <w:b/>
                <w:sz w:val="20"/>
                <w:szCs w:val="20"/>
              </w:rPr>
            </w:pPr>
            <w:r>
              <w:rPr>
                <w:rFonts w:cs="Arial"/>
                <w:b/>
                <w:sz w:val="20"/>
                <w:szCs w:val="20"/>
              </w:rPr>
              <w:lastRenderedPageBreak/>
              <w:t>The position would be housed at MEC’s field distribution in the main population center of Majuro, next to the power plant. There are no previous volunteers in this position, though a PACTAM often works with MEC- not directly in the organization though. There are also a few trainers from the US who provide occasionally training, so this volunteer would have some resources for the staff, and could really help to fill in the substantial gaps to the training.</w:t>
            </w:r>
          </w:p>
          <w:p w:rsidR="00AD0095" w:rsidRPr="0016670C" w:rsidRDefault="00AD0095" w:rsidP="0016670C">
            <w:pPr>
              <w:spacing w:before="40" w:after="80"/>
              <w:rPr>
                <w:rFonts w:cs="Arial"/>
                <w:sz w:val="20"/>
                <w:szCs w:val="20"/>
              </w:rPr>
            </w:pPr>
            <w:r w:rsidRPr="0016670C">
              <w:rPr>
                <w:rFonts w:cs="Arial"/>
                <w:b/>
                <w:sz w:val="20"/>
                <w:szCs w:val="20"/>
              </w:rPr>
              <w:t>ALIGNMENT WITH COUNTRY STRATEGY</w:t>
            </w:r>
            <w:r w:rsidRPr="0016670C">
              <w:rPr>
                <w:rFonts w:cs="Arial"/>
                <w:sz w:val="20"/>
                <w:szCs w:val="20"/>
              </w:rPr>
              <w:t xml:space="preserve">: </w:t>
            </w:r>
            <w:r w:rsidR="004645E1">
              <w:rPr>
                <w:rFonts w:cs="Arial"/>
                <w:sz w:val="20"/>
                <w:szCs w:val="20"/>
              </w:rPr>
              <w:t>Aligns  with the focus on increasin</w:t>
            </w:r>
            <w:r w:rsidR="00623A3B">
              <w:rPr>
                <w:rFonts w:cs="Arial"/>
                <w:sz w:val="20"/>
                <w:szCs w:val="20"/>
              </w:rPr>
              <w:t>g energy efficiency in the RMI as per partnership agreement.</w:t>
            </w:r>
          </w:p>
        </w:tc>
      </w:tr>
      <w:tr w:rsidR="00AD0095" w:rsidRPr="0016670C" w:rsidTr="0016670C">
        <w:tc>
          <w:tcPr>
            <w:tcW w:w="2518" w:type="dxa"/>
          </w:tcPr>
          <w:p w:rsidR="00AD0095" w:rsidRPr="0016670C" w:rsidRDefault="00AD0095" w:rsidP="0016670C">
            <w:pPr>
              <w:spacing w:before="40" w:after="80"/>
              <w:jc w:val="both"/>
              <w:rPr>
                <w:rFonts w:cs="Arial"/>
                <w:sz w:val="20"/>
                <w:szCs w:val="20"/>
              </w:rPr>
            </w:pPr>
            <w:r w:rsidRPr="0016670C">
              <w:rPr>
                <w:rFonts w:cs="Arial"/>
                <w:sz w:val="20"/>
                <w:szCs w:val="20"/>
              </w:rPr>
              <w:lastRenderedPageBreak/>
              <w:t>ASSIGNMENT OBJECTIVE/S:</w:t>
            </w:r>
          </w:p>
        </w:tc>
        <w:tc>
          <w:tcPr>
            <w:tcW w:w="7371" w:type="dxa"/>
          </w:tcPr>
          <w:p w:rsidR="00AD0095" w:rsidRPr="0016670C" w:rsidRDefault="00AD0095" w:rsidP="0016670C">
            <w:pPr>
              <w:spacing w:before="40" w:after="80"/>
              <w:jc w:val="both"/>
              <w:rPr>
                <w:rFonts w:cs="Arial"/>
                <w:sz w:val="20"/>
                <w:szCs w:val="20"/>
              </w:rPr>
            </w:pPr>
            <w:r w:rsidRPr="0016670C">
              <w:rPr>
                <w:rFonts w:cs="Arial"/>
                <w:sz w:val="20"/>
                <w:szCs w:val="20"/>
              </w:rPr>
              <w:t xml:space="preserve">1. </w:t>
            </w:r>
            <w:r w:rsidR="00C877C8">
              <w:rPr>
                <w:rFonts w:cs="Arial"/>
                <w:sz w:val="20"/>
                <w:szCs w:val="20"/>
              </w:rPr>
              <w:t xml:space="preserve"> To improve the standard of distribution line work and maintenance via on the job training</w:t>
            </w:r>
            <w:r w:rsidR="00621CB8">
              <w:rPr>
                <w:rFonts w:cs="Arial"/>
                <w:sz w:val="20"/>
                <w:szCs w:val="20"/>
              </w:rPr>
              <w:t xml:space="preserve"> while also improving distribution system efficiency.</w:t>
            </w:r>
          </w:p>
          <w:p w:rsidR="00AD0095" w:rsidRPr="0016670C" w:rsidRDefault="00AD0095" w:rsidP="0016670C">
            <w:pPr>
              <w:spacing w:before="40" w:after="80"/>
              <w:jc w:val="both"/>
              <w:rPr>
                <w:rFonts w:cs="Arial"/>
                <w:sz w:val="20"/>
                <w:szCs w:val="20"/>
              </w:rPr>
            </w:pPr>
            <w:r w:rsidRPr="0016670C">
              <w:rPr>
                <w:rFonts w:cs="Arial"/>
                <w:sz w:val="20"/>
                <w:szCs w:val="20"/>
              </w:rPr>
              <w:t xml:space="preserve">2. </w:t>
            </w:r>
            <w:r w:rsidR="00621CB8">
              <w:rPr>
                <w:rFonts w:cs="Arial"/>
                <w:sz w:val="20"/>
                <w:szCs w:val="20"/>
              </w:rPr>
              <w:t>To improve standards for renewable and electric energy on the grid.</w:t>
            </w:r>
          </w:p>
        </w:tc>
      </w:tr>
    </w:tbl>
    <w:p w:rsidR="00AD0095" w:rsidRPr="0016670C"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D0095" w:rsidRPr="0016670C" w:rsidTr="0057525B">
        <w:trPr>
          <w:cantSplit/>
        </w:trPr>
        <w:tc>
          <w:tcPr>
            <w:tcW w:w="9889" w:type="dxa"/>
            <w:gridSpan w:val="2"/>
            <w:shd w:val="pct45" w:color="auto" w:fill="FFFFFF"/>
          </w:tcPr>
          <w:p w:rsidR="00AD0095" w:rsidRPr="0016670C" w:rsidRDefault="00AD0095" w:rsidP="0016670C">
            <w:pPr>
              <w:pStyle w:val="Heading2"/>
              <w:spacing w:before="40" w:after="80" w:line="240" w:lineRule="auto"/>
              <w:rPr>
                <w:rFonts w:cs="Arial"/>
                <w:szCs w:val="20"/>
              </w:rPr>
            </w:pPr>
            <w:r w:rsidRPr="0016670C">
              <w:rPr>
                <w:rFonts w:cs="Arial"/>
                <w:szCs w:val="20"/>
              </w:rPr>
              <w:t>WORKING RELATIONSHIPS</w:t>
            </w:r>
          </w:p>
        </w:tc>
      </w:tr>
      <w:tr w:rsidR="00AD0095" w:rsidRPr="0016670C" w:rsidTr="0057525B">
        <w:tc>
          <w:tcPr>
            <w:tcW w:w="2518" w:type="dxa"/>
          </w:tcPr>
          <w:p w:rsidR="00AD0095" w:rsidRDefault="00AD0095" w:rsidP="0016670C">
            <w:pPr>
              <w:spacing w:before="40" w:after="80"/>
              <w:rPr>
                <w:rFonts w:cs="Arial"/>
                <w:sz w:val="20"/>
                <w:szCs w:val="20"/>
              </w:rPr>
            </w:pPr>
            <w:r w:rsidRPr="0016670C">
              <w:rPr>
                <w:rFonts w:cs="Arial"/>
                <w:sz w:val="20"/>
                <w:szCs w:val="20"/>
              </w:rPr>
              <w:t xml:space="preserve">LINE MANAGER:  </w:t>
            </w:r>
          </w:p>
          <w:p w:rsidR="0057525B" w:rsidRPr="0057525B" w:rsidRDefault="0057525B" w:rsidP="00E37885">
            <w:pPr>
              <w:spacing w:before="40" w:after="80"/>
              <w:rPr>
                <w:rFonts w:cs="Arial"/>
                <w:color w:val="548DD4"/>
                <w:sz w:val="20"/>
                <w:szCs w:val="20"/>
              </w:rPr>
            </w:pPr>
          </w:p>
        </w:tc>
        <w:tc>
          <w:tcPr>
            <w:tcW w:w="7371" w:type="dxa"/>
          </w:tcPr>
          <w:p w:rsidR="00AD0095" w:rsidRPr="0016670C" w:rsidRDefault="00623A3B" w:rsidP="0016670C">
            <w:pPr>
              <w:spacing w:before="40" w:after="80"/>
              <w:jc w:val="both"/>
              <w:rPr>
                <w:rFonts w:cs="Arial"/>
                <w:sz w:val="20"/>
                <w:szCs w:val="20"/>
              </w:rPr>
            </w:pPr>
            <w:r>
              <w:rPr>
                <w:rFonts w:cs="Arial"/>
                <w:sz w:val="20"/>
                <w:szCs w:val="20"/>
              </w:rPr>
              <w:t>Volunteer will report to the General Manager through the Chief Technical Officer and the Field Operations Manager. Volunteer will be working with the distribution Superintendent and his supervisors.</w:t>
            </w:r>
          </w:p>
        </w:tc>
      </w:tr>
      <w:tr w:rsidR="00AD0095" w:rsidRPr="0016670C" w:rsidTr="0057525B">
        <w:tc>
          <w:tcPr>
            <w:tcW w:w="2518" w:type="dxa"/>
          </w:tcPr>
          <w:p w:rsidR="00AD0095" w:rsidRDefault="00AD0095" w:rsidP="0016670C">
            <w:pPr>
              <w:spacing w:before="40" w:after="80"/>
              <w:rPr>
                <w:rFonts w:cs="Arial"/>
                <w:sz w:val="20"/>
                <w:szCs w:val="20"/>
              </w:rPr>
            </w:pPr>
            <w:r w:rsidRPr="0016670C">
              <w:rPr>
                <w:rFonts w:cs="Arial"/>
                <w:sz w:val="20"/>
                <w:szCs w:val="20"/>
              </w:rPr>
              <w:t xml:space="preserve">STAFF SUPERVISION: </w:t>
            </w:r>
          </w:p>
          <w:p w:rsidR="0057525B" w:rsidRPr="0057525B" w:rsidRDefault="0057525B" w:rsidP="0016670C">
            <w:pPr>
              <w:spacing w:before="40" w:after="80"/>
              <w:rPr>
                <w:rFonts w:cs="Arial"/>
                <w:color w:val="548DD4"/>
                <w:sz w:val="20"/>
                <w:szCs w:val="20"/>
              </w:rPr>
            </w:pPr>
          </w:p>
        </w:tc>
        <w:tc>
          <w:tcPr>
            <w:tcW w:w="7371" w:type="dxa"/>
          </w:tcPr>
          <w:p w:rsidR="00AD0095" w:rsidRPr="0016670C" w:rsidRDefault="00623A3B" w:rsidP="0016670C">
            <w:pPr>
              <w:spacing w:before="40" w:after="80"/>
              <w:jc w:val="both"/>
              <w:rPr>
                <w:rFonts w:cs="Arial"/>
                <w:sz w:val="20"/>
                <w:szCs w:val="20"/>
              </w:rPr>
            </w:pPr>
            <w:r>
              <w:rPr>
                <w:rFonts w:cs="Arial"/>
                <w:sz w:val="20"/>
                <w:szCs w:val="20"/>
              </w:rPr>
              <w:t xml:space="preserve">As vol will be working with distribution staff, there will be no supervision, except when a particular project dictates for a specific duty. Then, the volunteer’s manger would also be supervising. </w:t>
            </w:r>
          </w:p>
        </w:tc>
      </w:tr>
      <w:tr w:rsidR="00AD0095" w:rsidRPr="0016670C" w:rsidTr="0057525B">
        <w:tc>
          <w:tcPr>
            <w:tcW w:w="2518" w:type="dxa"/>
          </w:tcPr>
          <w:p w:rsidR="00AD0095" w:rsidRDefault="00AD0095" w:rsidP="0016670C">
            <w:pPr>
              <w:spacing w:before="40" w:after="80"/>
              <w:rPr>
                <w:rFonts w:cs="Arial"/>
                <w:sz w:val="20"/>
                <w:szCs w:val="20"/>
              </w:rPr>
            </w:pPr>
            <w:r w:rsidRPr="0016670C">
              <w:rPr>
                <w:rFonts w:cs="Arial"/>
                <w:sz w:val="20"/>
                <w:szCs w:val="20"/>
              </w:rPr>
              <w:t xml:space="preserve">OTHER STAFF: </w:t>
            </w:r>
          </w:p>
          <w:p w:rsidR="0057525B" w:rsidRPr="0057525B" w:rsidRDefault="0057525B" w:rsidP="0016670C">
            <w:pPr>
              <w:spacing w:before="40" w:after="80"/>
              <w:rPr>
                <w:rFonts w:cs="Arial"/>
                <w:color w:val="548DD4"/>
                <w:sz w:val="20"/>
                <w:szCs w:val="20"/>
              </w:rPr>
            </w:pPr>
          </w:p>
        </w:tc>
        <w:tc>
          <w:tcPr>
            <w:tcW w:w="7371" w:type="dxa"/>
          </w:tcPr>
          <w:p w:rsidR="00AD0095" w:rsidRPr="0016670C" w:rsidRDefault="00623A3B" w:rsidP="0016670C">
            <w:pPr>
              <w:spacing w:before="40" w:after="80"/>
              <w:jc w:val="both"/>
              <w:rPr>
                <w:rFonts w:cs="Arial"/>
                <w:sz w:val="20"/>
                <w:szCs w:val="20"/>
              </w:rPr>
            </w:pPr>
            <w:r>
              <w:rPr>
                <w:rFonts w:cs="Arial"/>
                <w:sz w:val="20"/>
                <w:szCs w:val="20"/>
              </w:rPr>
              <w:t xml:space="preserve">There is a requirement </w:t>
            </w:r>
            <w:r w:rsidR="006338B8">
              <w:rPr>
                <w:rFonts w:cs="Arial"/>
                <w:sz w:val="20"/>
                <w:szCs w:val="20"/>
              </w:rPr>
              <w:t xml:space="preserve">to work with our sister companies at various locations around Majuro and also liaise with the RMI Energy Planning Division (EPD) on renewable energy, energy efficiency and grid connected systems. </w:t>
            </w:r>
          </w:p>
        </w:tc>
      </w:tr>
    </w:tbl>
    <w:p w:rsidR="00AD0095" w:rsidRPr="0016670C"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AD0095" w:rsidRPr="0016670C" w:rsidTr="0057525B">
        <w:tc>
          <w:tcPr>
            <w:tcW w:w="9889" w:type="dxa"/>
            <w:tcBorders>
              <w:bottom w:val="nil"/>
            </w:tcBorders>
            <w:shd w:val="pct45" w:color="auto" w:fill="FFFFFF"/>
          </w:tcPr>
          <w:p w:rsidR="00AD0095" w:rsidRPr="0016670C" w:rsidRDefault="00AD0095" w:rsidP="0016670C">
            <w:pPr>
              <w:pStyle w:val="Heading4"/>
              <w:spacing w:before="40" w:after="80" w:line="240" w:lineRule="auto"/>
              <w:rPr>
                <w:rFonts w:cs="Arial"/>
                <w:sz w:val="20"/>
                <w:szCs w:val="20"/>
              </w:rPr>
            </w:pPr>
            <w:r w:rsidRPr="0016670C">
              <w:rPr>
                <w:rFonts w:cs="Arial"/>
                <w:sz w:val="20"/>
                <w:szCs w:val="20"/>
              </w:rPr>
              <w:t>DUTIES AND RESPONSIBILITIES OF THE VOLUNTEER</w:t>
            </w:r>
          </w:p>
        </w:tc>
      </w:tr>
      <w:tr w:rsidR="0057525B" w:rsidRPr="0016670C" w:rsidTr="0057525B">
        <w:tc>
          <w:tcPr>
            <w:tcW w:w="9889" w:type="dxa"/>
          </w:tcPr>
          <w:p w:rsidR="0057525B" w:rsidRPr="0057525B" w:rsidRDefault="0057525B" w:rsidP="0057525B">
            <w:pPr>
              <w:spacing w:before="40" w:after="80"/>
              <w:jc w:val="both"/>
              <w:rPr>
                <w:rFonts w:cs="Arial"/>
                <w:color w:val="548DD4"/>
                <w:sz w:val="20"/>
                <w:szCs w:val="20"/>
              </w:rPr>
            </w:pPr>
          </w:p>
        </w:tc>
      </w:tr>
      <w:tr w:rsidR="00AD0095" w:rsidRPr="0016670C" w:rsidTr="0057525B">
        <w:tc>
          <w:tcPr>
            <w:tcW w:w="9889" w:type="dxa"/>
          </w:tcPr>
          <w:p w:rsidR="00AD0095" w:rsidRPr="0016670C" w:rsidRDefault="0057525B" w:rsidP="0057525B">
            <w:pPr>
              <w:spacing w:before="40" w:after="80"/>
              <w:jc w:val="both"/>
              <w:rPr>
                <w:rFonts w:cs="Arial"/>
                <w:sz w:val="20"/>
                <w:szCs w:val="20"/>
              </w:rPr>
            </w:pPr>
            <w:r>
              <w:rPr>
                <w:rFonts w:cs="Arial"/>
                <w:sz w:val="20"/>
                <w:szCs w:val="20"/>
              </w:rPr>
              <w:t>Volunteers complete a work-plan in the first three months of their assignment, in consultation with their line-manager and relevant stake-holders.  The duties listed below are an indication of the type of work that may be involved in meeting the Assignment Objectives</w:t>
            </w:r>
          </w:p>
          <w:p w:rsidR="00AD0095" w:rsidRPr="0016670C" w:rsidRDefault="001F48AD" w:rsidP="0016670C">
            <w:pPr>
              <w:numPr>
                <w:ilvl w:val="0"/>
                <w:numId w:val="3"/>
              </w:numPr>
              <w:spacing w:before="40" w:after="80"/>
              <w:jc w:val="both"/>
              <w:rPr>
                <w:rFonts w:cs="Arial"/>
                <w:sz w:val="20"/>
                <w:szCs w:val="20"/>
              </w:rPr>
            </w:pPr>
            <w:r>
              <w:rPr>
                <w:rFonts w:cs="Arial"/>
                <w:sz w:val="20"/>
                <w:szCs w:val="20"/>
              </w:rPr>
              <w:t>Train local staff on processes of distribution capacity (wiring, protection systems, transformers) throughout the distribution system.</w:t>
            </w:r>
          </w:p>
          <w:p w:rsidR="00AD0095" w:rsidRPr="0016670C" w:rsidRDefault="001F48AD" w:rsidP="0016670C">
            <w:pPr>
              <w:numPr>
                <w:ilvl w:val="0"/>
                <w:numId w:val="3"/>
              </w:numPr>
              <w:spacing w:before="40" w:after="80"/>
              <w:jc w:val="both"/>
              <w:rPr>
                <w:rFonts w:cs="Arial"/>
                <w:sz w:val="20"/>
                <w:szCs w:val="20"/>
              </w:rPr>
            </w:pPr>
            <w:r>
              <w:rPr>
                <w:rFonts w:cs="Arial"/>
                <w:sz w:val="20"/>
                <w:szCs w:val="20"/>
              </w:rPr>
              <w:t>Improve the technical and safety skills of MEC’s locally trained workforce.</w:t>
            </w:r>
          </w:p>
          <w:p w:rsidR="00AD0095" w:rsidRPr="0016670C" w:rsidRDefault="001F48AD" w:rsidP="0016670C">
            <w:pPr>
              <w:numPr>
                <w:ilvl w:val="0"/>
                <w:numId w:val="3"/>
              </w:numPr>
              <w:spacing w:before="40" w:after="80"/>
              <w:jc w:val="both"/>
              <w:rPr>
                <w:rFonts w:cs="Arial"/>
                <w:sz w:val="20"/>
                <w:szCs w:val="20"/>
              </w:rPr>
            </w:pPr>
            <w:r>
              <w:rPr>
                <w:rFonts w:cs="Arial"/>
                <w:sz w:val="20"/>
                <w:szCs w:val="20"/>
              </w:rPr>
              <w:t>Develop (with a group) the local standards and  procedures of grid connected power systems and assist in installing, managing and inspecting systems.</w:t>
            </w:r>
          </w:p>
          <w:p w:rsidR="00AD0095" w:rsidRPr="0016670C" w:rsidRDefault="001F48AD" w:rsidP="0016670C">
            <w:pPr>
              <w:numPr>
                <w:ilvl w:val="0"/>
                <w:numId w:val="3"/>
              </w:numPr>
              <w:spacing w:before="40" w:after="80"/>
              <w:jc w:val="both"/>
              <w:rPr>
                <w:rFonts w:cs="Arial"/>
                <w:sz w:val="20"/>
                <w:szCs w:val="20"/>
              </w:rPr>
            </w:pPr>
            <w:r>
              <w:rPr>
                <w:rFonts w:cs="Arial"/>
                <w:sz w:val="20"/>
                <w:szCs w:val="20"/>
              </w:rPr>
              <w:t>Plan quality control and maintenance procedures and checklists for the distribution systems.</w:t>
            </w:r>
          </w:p>
        </w:tc>
      </w:tr>
    </w:tbl>
    <w:p w:rsidR="00AD0095"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431E54" w:rsidRPr="0016670C" w:rsidTr="00431E54">
        <w:tc>
          <w:tcPr>
            <w:tcW w:w="2518" w:type="dxa"/>
          </w:tcPr>
          <w:p w:rsidR="00431E54" w:rsidRPr="0016670C" w:rsidRDefault="00431E54" w:rsidP="00431E54">
            <w:pPr>
              <w:spacing w:before="40" w:after="80"/>
              <w:jc w:val="both"/>
              <w:rPr>
                <w:rFonts w:cs="Arial"/>
                <w:sz w:val="20"/>
                <w:szCs w:val="20"/>
              </w:rPr>
            </w:pPr>
            <w:r w:rsidRPr="0016670C">
              <w:rPr>
                <w:rFonts w:cs="Arial"/>
                <w:sz w:val="20"/>
                <w:szCs w:val="20"/>
              </w:rPr>
              <w:t>START DATE:</w:t>
            </w:r>
          </w:p>
        </w:tc>
        <w:tc>
          <w:tcPr>
            <w:tcW w:w="7371" w:type="dxa"/>
          </w:tcPr>
          <w:p w:rsidR="00431E54" w:rsidRPr="0016670C" w:rsidRDefault="00431E54" w:rsidP="00431E54">
            <w:pPr>
              <w:spacing w:before="40" w:after="80"/>
              <w:jc w:val="both"/>
              <w:rPr>
                <w:rFonts w:cs="Arial"/>
                <w:sz w:val="20"/>
                <w:szCs w:val="20"/>
              </w:rPr>
            </w:pPr>
            <w:r w:rsidRPr="0016670C">
              <w:rPr>
                <w:rFonts w:cs="Arial"/>
                <w:sz w:val="20"/>
                <w:szCs w:val="20"/>
              </w:rPr>
              <w:t>Start: Within 4 to 6 months of the close of applications</w:t>
            </w:r>
          </w:p>
          <w:p w:rsidR="00EB1D7D" w:rsidRDefault="00EB1D7D" w:rsidP="00431E54">
            <w:pPr>
              <w:spacing w:before="40" w:after="80"/>
              <w:jc w:val="both"/>
              <w:rPr>
                <w:rFonts w:cs="Arial"/>
                <w:sz w:val="20"/>
                <w:szCs w:val="20"/>
              </w:rPr>
            </w:pPr>
            <w:r w:rsidRPr="0016670C">
              <w:rPr>
                <w:rFonts w:cs="Arial"/>
                <w:sz w:val="20"/>
                <w:szCs w:val="20"/>
              </w:rPr>
              <w:t xml:space="preserve">There are approximately 4 group start dates into each country each year. New volunteers will </w:t>
            </w:r>
            <w:r>
              <w:rPr>
                <w:rFonts w:cs="Arial"/>
                <w:sz w:val="20"/>
                <w:szCs w:val="20"/>
              </w:rPr>
              <w:t xml:space="preserve">arrive as a group, be met by the Country manager and </w:t>
            </w:r>
            <w:r w:rsidRPr="0016670C">
              <w:rPr>
                <w:rFonts w:cs="Arial"/>
                <w:sz w:val="20"/>
                <w:szCs w:val="20"/>
              </w:rPr>
              <w:t xml:space="preserve">participate in important </w:t>
            </w:r>
            <w:r>
              <w:rPr>
                <w:rFonts w:cs="Arial"/>
                <w:sz w:val="20"/>
                <w:szCs w:val="20"/>
              </w:rPr>
              <w:t xml:space="preserve">compulsory in-country orientation, including security training and cultural appropriate behaviour. </w:t>
            </w:r>
          </w:p>
          <w:p w:rsidR="00431E54" w:rsidRPr="0016670C" w:rsidRDefault="00431E54" w:rsidP="00431E54">
            <w:pPr>
              <w:spacing w:before="40" w:after="80"/>
              <w:jc w:val="both"/>
              <w:rPr>
                <w:rFonts w:cs="Arial"/>
                <w:sz w:val="20"/>
                <w:szCs w:val="20"/>
              </w:rPr>
            </w:pPr>
            <w:r w:rsidRPr="0016670C">
              <w:rPr>
                <w:rFonts w:cs="Arial"/>
                <w:sz w:val="20"/>
                <w:szCs w:val="20"/>
              </w:rPr>
              <w:t xml:space="preserve">Please note that assignment start dates may vary due to delays in the processing of visa applications or changes in the partner employers circumstances. </w:t>
            </w:r>
          </w:p>
        </w:tc>
      </w:tr>
      <w:tr w:rsidR="00431E54" w:rsidRPr="0016670C" w:rsidTr="00431E54">
        <w:tc>
          <w:tcPr>
            <w:tcW w:w="2518" w:type="dxa"/>
          </w:tcPr>
          <w:p w:rsidR="00431E54" w:rsidRPr="0016670C" w:rsidRDefault="00431E54" w:rsidP="00431E54">
            <w:pPr>
              <w:spacing w:before="40" w:after="80"/>
              <w:jc w:val="both"/>
              <w:rPr>
                <w:rFonts w:cs="Arial"/>
                <w:sz w:val="20"/>
                <w:szCs w:val="20"/>
              </w:rPr>
            </w:pPr>
            <w:r w:rsidRPr="0016670C">
              <w:rPr>
                <w:rFonts w:cs="Arial"/>
                <w:sz w:val="20"/>
                <w:szCs w:val="20"/>
              </w:rPr>
              <w:t xml:space="preserve">DURATION: </w:t>
            </w:r>
          </w:p>
        </w:tc>
        <w:tc>
          <w:tcPr>
            <w:tcW w:w="7371" w:type="dxa"/>
          </w:tcPr>
          <w:p w:rsidR="00431E54" w:rsidRPr="0016670C" w:rsidRDefault="00F6189F" w:rsidP="00431E54">
            <w:pPr>
              <w:autoSpaceDE w:val="0"/>
              <w:autoSpaceDN w:val="0"/>
              <w:adjustRightInd w:val="0"/>
              <w:spacing w:before="40" w:after="80"/>
              <w:rPr>
                <w:rFonts w:cs="Arial"/>
                <w:color w:val="000000"/>
                <w:sz w:val="20"/>
                <w:szCs w:val="20"/>
              </w:rPr>
            </w:pPr>
            <w:r>
              <w:rPr>
                <w:rFonts w:cs="Arial"/>
                <w:color w:val="000000"/>
                <w:sz w:val="20"/>
                <w:szCs w:val="20"/>
              </w:rPr>
              <w:t>12</w:t>
            </w:r>
            <w:r w:rsidR="00431E54" w:rsidRPr="0016670C">
              <w:rPr>
                <w:rFonts w:cs="Arial"/>
                <w:color w:val="000000"/>
                <w:sz w:val="20"/>
                <w:szCs w:val="20"/>
              </w:rPr>
              <w:t xml:space="preserve">  months </w:t>
            </w:r>
          </w:p>
        </w:tc>
      </w:tr>
    </w:tbl>
    <w:p w:rsidR="00431E54" w:rsidRPr="0016670C" w:rsidRDefault="00431E54" w:rsidP="0016670C">
      <w:pPr>
        <w:spacing w:before="40" w:after="80"/>
        <w:jc w:val="both"/>
        <w:rPr>
          <w:rFonts w:cs="Arial"/>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A1E55" w:rsidRPr="0016670C" w:rsidTr="00F53C14">
        <w:trPr>
          <w:cantSplit/>
        </w:trPr>
        <w:tc>
          <w:tcPr>
            <w:tcW w:w="9889" w:type="dxa"/>
            <w:gridSpan w:val="2"/>
            <w:shd w:val="clear" w:color="auto" w:fill="000000"/>
          </w:tcPr>
          <w:p w:rsidR="00AA1E55" w:rsidRDefault="00AA1E55" w:rsidP="00F53C14">
            <w:pPr>
              <w:pStyle w:val="Heading2"/>
              <w:spacing w:before="40" w:after="80" w:line="240" w:lineRule="auto"/>
              <w:rPr>
                <w:rFonts w:cs="Arial"/>
                <w:szCs w:val="20"/>
              </w:rPr>
            </w:pPr>
            <w:r>
              <w:rPr>
                <w:rFonts w:cs="Arial"/>
                <w:szCs w:val="20"/>
              </w:rPr>
              <w:lastRenderedPageBreak/>
              <w:t>SELECTION CRITERIA</w:t>
            </w:r>
          </w:p>
          <w:p w:rsidR="00AA1E55" w:rsidRPr="0016670C" w:rsidRDefault="00AA1E55" w:rsidP="00361300">
            <w:pPr>
              <w:pStyle w:val="Heading2"/>
              <w:spacing w:before="40" w:after="80" w:line="240" w:lineRule="auto"/>
              <w:rPr>
                <w:rFonts w:cs="Arial"/>
                <w:szCs w:val="20"/>
              </w:rPr>
            </w:pPr>
            <w:r>
              <w:rPr>
                <w:rFonts w:cs="Arial"/>
                <w:szCs w:val="20"/>
              </w:rPr>
              <w:t>For instructions on preparing your application - refer to the Application Information section</w:t>
            </w:r>
          </w:p>
        </w:tc>
      </w:tr>
      <w:tr w:rsidR="00FF771A" w:rsidRPr="0016670C" w:rsidTr="00EB1D7D">
        <w:trPr>
          <w:cantSplit/>
        </w:trPr>
        <w:tc>
          <w:tcPr>
            <w:tcW w:w="9889" w:type="dxa"/>
            <w:gridSpan w:val="2"/>
            <w:shd w:val="clear" w:color="auto" w:fill="000000"/>
          </w:tcPr>
          <w:p w:rsidR="00FF771A" w:rsidRPr="0016670C" w:rsidRDefault="00FF771A" w:rsidP="0016670C">
            <w:pPr>
              <w:pStyle w:val="Heading2"/>
              <w:spacing w:before="40" w:after="80" w:line="240" w:lineRule="auto"/>
              <w:rPr>
                <w:rFonts w:cs="Arial"/>
                <w:szCs w:val="20"/>
              </w:rPr>
            </w:pPr>
          </w:p>
        </w:tc>
      </w:tr>
      <w:tr w:rsidR="00C775F0" w:rsidRPr="0016670C" w:rsidTr="00EB1D7D">
        <w:tc>
          <w:tcPr>
            <w:tcW w:w="2518" w:type="dxa"/>
          </w:tcPr>
          <w:p w:rsidR="00C775F0" w:rsidRPr="0016670C" w:rsidRDefault="00C775F0" w:rsidP="0016670C">
            <w:pPr>
              <w:spacing w:before="40" w:after="80"/>
              <w:rPr>
                <w:rFonts w:cs="Arial"/>
                <w:sz w:val="20"/>
                <w:szCs w:val="20"/>
              </w:rPr>
            </w:pPr>
            <w:r w:rsidRPr="0016670C">
              <w:rPr>
                <w:rFonts w:cs="Arial"/>
                <w:sz w:val="20"/>
                <w:szCs w:val="20"/>
              </w:rPr>
              <w:t>CITIZENSHIP:</w:t>
            </w:r>
          </w:p>
        </w:tc>
        <w:tc>
          <w:tcPr>
            <w:tcW w:w="7371" w:type="dxa"/>
          </w:tcPr>
          <w:p w:rsidR="00C775F0" w:rsidRPr="0016670C" w:rsidRDefault="00C775F0"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Australian citizens, Australian permanent residents or New Zealand Citizens resident in Australia are eligible to apply for this assignment</w:t>
            </w:r>
          </w:p>
        </w:tc>
      </w:tr>
      <w:tr w:rsidR="00FF771A" w:rsidRPr="0016670C" w:rsidTr="00EB1D7D">
        <w:tc>
          <w:tcPr>
            <w:tcW w:w="2518" w:type="dxa"/>
          </w:tcPr>
          <w:p w:rsidR="00FF771A" w:rsidRPr="0016670C" w:rsidRDefault="00FF771A" w:rsidP="0016670C">
            <w:pPr>
              <w:spacing w:before="40" w:after="80"/>
              <w:jc w:val="both"/>
              <w:rPr>
                <w:rFonts w:cs="Arial"/>
                <w:sz w:val="20"/>
                <w:szCs w:val="20"/>
              </w:rPr>
            </w:pPr>
            <w:r w:rsidRPr="0016670C">
              <w:rPr>
                <w:rFonts w:cs="Arial"/>
                <w:sz w:val="20"/>
                <w:szCs w:val="20"/>
              </w:rPr>
              <w:t xml:space="preserve">QUALIFICATIONS: </w:t>
            </w:r>
          </w:p>
          <w:p w:rsidR="00F629BC" w:rsidRPr="0016670C" w:rsidRDefault="00F629BC" w:rsidP="0016670C">
            <w:pPr>
              <w:spacing w:before="40" w:after="80"/>
              <w:rPr>
                <w:rFonts w:cs="Arial"/>
                <w:sz w:val="20"/>
                <w:szCs w:val="20"/>
              </w:rPr>
            </w:pPr>
          </w:p>
        </w:tc>
        <w:tc>
          <w:tcPr>
            <w:tcW w:w="7371" w:type="dxa"/>
          </w:tcPr>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Relevant tertiary, professional or technical qualifications and/or certification; or equivalent work experience.</w:t>
            </w:r>
          </w:p>
          <w:p w:rsidR="00FF771A"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Record of continuous professional development</w:t>
            </w:r>
          </w:p>
          <w:p w:rsidR="001A3A54" w:rsidRPr="0016670C" w:rsidRDefault="00421136"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Electrical</w:t>
            </w:r>
            <w:r w:rsidR="001A3A54">
              <w:rPr>
                <w:rFonts w:cs="Arial"/>
                <w:sz w:val="20"/>
                <w:szCs w:val="20"/>
              </w:rPr>
              <w:t xml:space="preserve"> degree/certificate or equivalent hands-on experience in the field</w:t>
            </w:r>
          </w:p>
        </w:tc>
      </w:tr>
      <w:tr w:rsidR="00FF771A" w:rsidRPr="0016670C" w:rsidTr="00EB1D7D">
        <w:tc>
          <w:tcPr>
            <w:tcW w:w="2518" w:type="dxa"/>
          </w:tcPr>
          <w:p w:rsidR="00FF771A" w:rsidRPr="0016670C" w:rsidRDefault="00FF771A" w:rsidP="0016670C">
            <w:pPr>
              <w:spacing w:before="40" w:after="80"/>
              <w:rPr>
                <w:rFonts w:cs="Arial"/>
                <w:sz w:val="20"/>
                <w:szCs w:val="20"/>
              </w:rPr>
            </w:pPr>
            <w:r w:rsidRPr="0016670C">
              <w:rPr>
                <w:rFonts w:cs="Arial"/>
                <w:sz w:val="20"/>
                <w:szCs w:val="20"/>
              </w:rPr>
              <w:t xml:space="preserve">ESSENTIAL SKILLS &amp; EXPERIENCE: </w:t>
            </w:r>
          </w:p>
          <w:p w:rsidR="00C775F0" w:rsidRPr="0016670C" w:rsidRDefault="00C775F0" w:rsidP="0016670C">
            <w:pPr>
              <w:spacing w:before="40" w:after="80"/>
              <w:rPr>
                <w:rFonts w:cs="Arial"/>
                <w:sz w:val="20"/>
                <w:szCs w:val="20"/>
              </w:rPr>
            </w:pPr>
          </w:p>
        </w:tc>
        <w:tc>
          <w:tcPr>
            <w:tcW w:w="7371" w:type="dxa"/>
          </w:tcPr>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Demonstrated success in building the skills of others through formal and/or informal training and coaching</w:t>
            </w:r>
          </w:p>
          <w:p w:rsidR="00F629B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Demonstrated success in consulting with stakeholders and facilitating the work of others to achieve an agreed outcome</w:t>
            </w:r>
          </w:p>
          <w:p w:rsidR="001A3A54" w:rsidRPr="0016670C" w:rsidRDefault="001A3A54"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Successful results in maintaining overhead lines on poles and underground cables up to 15,000 vols.</w:t>
            </w:r>
          </w:p>
          <w:p w:rsidR="00F629BC" w:rsidRPr="0016670C" w:rsidRDefault="001A3A54"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 xml:space="preserve">Applied knowledge of cable splicing, terminations, metering, data logging, </w:t>
            </w:r>
            <w:r w:rsidR="00421136">
              <w:rPr>
                <w:rFonts w:cs="Arial"/>
                <w:sz w:val="20"/>
                <w:szCs w:val="20"/>
              </w:rPr>
              <w:t>infrared</w:t>
            </w:r>
            <w:r>
              <w:rPr>
                <w:rFonts w:cs="Arial"/>
                <w:sz w:val="20"/>
                <w:szCs w:val="20"/>
              </w:rPr>
              <w:t xml:space="preserve"> detection.</w:t>
            </w:r>
          </w:p>
          <w:p w:rsidR="00FF771A" w:rsidRPr="0016670C" w:rsidRDefault="001A3A54"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 xml:space="preserve">Successful results </w:t>
            </w:r>
            <w:r w:rsidR="00AD1C8E">
              <w:rPr>
                <w:rFonts w:cs="Arial"/>
                <w:sz w:val="20"/>
                <w:szCs w:val="20"/>
              </w:rPr>
              <w:t>of renewable energy systems (PV and wind) connected to the power grid system.</w:t>
            </w:r>
          </w:p>
          <w:p w:rsidR="00FF771A" w:rsidRPr="00AD1C8E" w:rsidRDefault="00AD1C8E" w:rsidP="00AD1C8E">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 xml:space="preserve">Applied knowledge of energy auditing and energy efficiency possibilities for distribution system and customers. </w:t>
            </w:r>
          </w:p>
        </w:tc>
      </w:tr>
      <w:tr w:rsidR="00F629BC" w:rsidRPr="0016670C" w:rsidTr="00EB1D7D">
        <w:tc>
          <w:tcPr>
            <w:tcW w:w="2518" w:type="dxa"/>
          </w:tcPr>
          <w:p w:rsidR="00F629BC" w:rsidRPr="0016670C" w:rsidRDefault="00F629BC" w:rsidP="0016670C">
            <w:pPr>
              <w:spacing w:before="40" w:after="80"/>
              <w:jc w:val="both"/>
              <w:rPr>
                <w:rFonts w:cs="Arial"/>
                <w:sz w:val="20"/>
                <w:szCs w:val="20"/>
              </w:rPr>
            </w:pPr>
            <w:r w:rsidRPr="0016670C">
              <w:rPr>
                <w:rFonts w:cs="Arial"/>
                <w:sz w:val="20"/>
                <w:szCs w:val="20"/>
              </w:rPr>
              <w:t>DESIRABLE</w:t>
            </w:r>
            <w:r w:rsidR="00C775F0" w:rsidRPr="0016670C">
              <w:rPr>
                <w:rFonts w:cs="Arial"/>
                <w:sz w:val="20"/>
                <w:szCs w:val="20"/>
              </w:rPr>
              <w:t xml:space="preserve"> SKILLS &amp; EXPERIENCE:</w:t>
            </w:r>
            <w:r w:rsidRPr="0016670C">
              <w:rPr>
                <w:rFonts w:cs="Arial"/>
                <w:sz w:val="20"/>
                <w:szCs w:val="20"/>
              </w:rPr>
              <w:t xml:space="preserve"> </w:t>
            </w:r>
          </w:p>
          <w:p w:rsidR="00C775F0" w:rsidRPr="0016670C" w:rsidRDefault="00C775F0" w:rsidP="0016670C">
            <w:pPr>
              <w:spacing w:before="40" w:after="80"/>
              <w:rPr>
                <w:rFonts w:cs="Arial"/>
                <w:color w:val="0070C0"/>
                <w:sz w:val="20"/>
                <w:szCs w:val="20"/>
              </w:rPr>
            </w:pPr>
          </w:p>
        </w:tc>
        <w:tc>
          <w:tcPr>
            <w:tcW w:w="7371" w:type="dxa"/>
          </w:tcPr>
          <w:p w:rsidR="00F629BC" w:rsidRDefault="00AD1C8E"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Knowledge of protection of equipment in a humid, corrosive, marine environment.</w:t>
            </w:r>
          </w:p>
          <w:p w:rsidR="00AD1C8E" w:rsidRPr="00827A71" w:rsidRDefault="00AD1C8E" w:rsidP="00827A71">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Reputation for excellence in developing operational procedures, policies, administration controls and records.</w:t>
            </w:r>
          </w:p>
        </w:tc>
      </w:tr>
      <w:tr w:rsidR="00FF771A" w:rsidRPr="0016670C" w:rsidTr="00EB1D7D">
        <w:tc>
          <w:tcPr>
            <w:tcW w:w="2518" w:type="dxa"/>
          </w:tcPr>
          <w:p w:rsidR="00FF771A" w:rsidRPr="0016670C" w:rsidRDefault="00FF771A" w:rsidP="0016670C">
            <w:pPr>
              <w:spacing w:before="40" w:after="80"/>
              <w:jc w:val="both"/>
              <w:rPr>
                <w:rFonts w:cs="Arial"/>
                <w:sz w:val="20"/>
                <w:szCs w:val="20"/>
              </w:rPr>
            </w:pPr>
            <w:r w:rsidRPr="0016670C">
              <w:rPr>
                <w:rFonts w:cs="Arial"/>
                <w:sz w:val="20"/>
                <w:szCs w:val="20"/>
              </w:rPr>
              <w:t>ESSENTIAL PERSONAL QUALITIES</w:t>
            </w:r>
            <w:r w:rsidR="00030935">
              <w:rPr>
                <w:rFonts w:cs="Arial"/>
                <w:sz w:val="20"/>
                <w:szCs w:val="20"/>
              </w:rPr>
              <w:t xml:space="preserve"> FOR SUCCESSFUL VOLUNTEERS</w:t>
            </w:r>
            <w:r w:rsidRPr="0016670C">
              <w:rPr>
                <w:rFonts w:cs="Arial"/>
                <w:sz w:val="20"/>
                <w:szCs w:val="20"/>
              </w:rPr>
              <w:t xml:space="preserve">: </w:t>
            </w:r>
          </w:p>
        </w:tc>
        <w:tc>
          <w:tcPr>
            <w:tcW w:w="7371" w:type="dxa"/>
          </w:tcPr>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Self awareness, self reliance and resilience</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A reputation for and commitment to integrity</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 xml:space="preserve">Commitment to team work, coaching, mentoring and developing others </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 xml:space="preserve">Awareness and sensitivity of cross-cultural settings </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Patience, tolerance and flexibility</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Respect for the rights of children and commitment to child protection practices</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Commitment to taking responsibility for own behaviour, particularly in compliance with security guidelines and social, ethical and organisational norms.</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 xml:space="preserve">Ability to cope with cultural isolation and a different standard of living </w:t>
            </w:r>
          </w:p>
          <w:p w:rsidR="00F629B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 xml:space="preserve">A preparedness to work with limited resources within a challenging environment  </w:t>
            </w:r>
          </w:p>
          <w:p w:rsidR="00321781" w:rsidRDefault="00321781"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 xml:space="preserve">Friendly, outgoing and placid nature with a very long tolerance fuse. </w:t>
            </w:r>
          </w:p>
          <w:p w:rsidR="00321781" w:rsidRPr="0016670C" w:rsidRDefault="00321781"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Can not have any felony convictions for visa purposes.</w:t>
            </w:r>
          </w:p>
          <w:p w:rsidR="00F629BC" w:rsidRPr="0016670C" w:rsidRDefault="00F629BC" w:rsidP="0016670C">
            <w:pPr>
              <w:spacing w:before="40" w:after="80"/>
              <w:jc w:val="both"/>
              <w:rPr>
                <w:rFonts w:cs="Arial"/>
                <w:sz w:val="20"/>
                <w:szCs w:val="20"/>
              </w:rPr>
            </w:pPr>
            <w:r w:rsidRPr="0016670C">
              <w:rPr>
                <w:rFonts w:cs="Arial"/>
                <w:sz w:val="20"/>
                <w:szCs w:val="20"/>
              </w:rPr>
              <w:t>Please refer to detailed definitions of personal competencies</w:t>
            </w:r>
          </w:p>
          <w:p w:rsidR="00FF771A" w:rsidRPr="0016670C" w:rsidRDefault="00F629BC" w:rsidP="0016670C">
            <w:pPr>
              <w:spacing w:before="40" w:after="80"/>
              <w:jc w:val="both"/>
              <w:rPr>
                <w:rFonts w:cs="Arial"/>
                <w:sz w:val="20"/>
                <w:szCs w:val="20"/>
              </w:rPr>
            </w:pPr>
            <w:r w:rsidRPr="0016670C">
              <w:rPr>
                <w:rFonts w:cs="Arial"/>
                <w:sz w:val="20"/>
                <w:szCs w:val="20"/>
              </w:rPr>
              <w:t>http://www.australianvolunteers.com/volunteer/what-we-look-for.aspx</w:t>
            </w:r>
          </w:p>
        </w:tc>
      </w:tr>
    </w:tbl>
    <w:p w:rsidR="00AD0095"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57525B" w:rsidRPr="0016670C" w:rsidTr="00EB1D7D">
        <w:trPr>
          <w:cantSplit/>
        </w:trPr>
        <w:tc>
          <w:tcPr>
            <w:tcW w:w="9889" w:type="dxa"/>
            <w:gridSpan w:val="2"/>
            <w:shd w:val="clear" w:color="auto" w:fill="000000"/>
          </w:tcPr>
          <w:p w:rsidR="0057525B" w:rsidRPr="0016670C" w:rsidRDefault="001059B2" w:rsidP="00AE3BC7">
            <w:pPr>
              <w:pStyle w:val="Heading4"/>
              <w:spacing w:before="40" w:after="80" w:line="240" w:lineRule="auto"/>
              <w:rPr>
                <w:rFonts w:cs="Arial"/>
                <w:sz w:val="20"/>
                <w:szCs w:val="20"/>
              </w:rPr>
            </w:pPr>
            <w:r w:rsidRPr="0016670C">
              <w:rPr>
                <w:rFonts w:cs="Arial"/>
                <w:sz w:val="20"/>
                <w:szCs w:val="20"/>
              </w:rPr>
              <w:lastRenderedPageBreak/>
              <w:t>WORKPLACE DETAILS AND CONDITIONS OF EMPLOYMENT</w:t>
            </w:r>
          </w:p>
        </w:tc>
      </w:tr>
      <w:tr w:rsidR="00AE3BC7" w:rsidRPr="0016670C" w:rsidTr="00EB1D7D">
        <w:tc>
          <w:tcPr>
            <w:tcW w:w="2518" w:type="dxa"/>
          </w:tcPr>
          <w:p w:rsidR="00AE3BC7" w:rsidRPr="0016670C" w:rsidRDefault="00AE3BC7" w:rsidP="00AE3BC7">
            <w:pPr>
              <w:spacing w:before="40" w:after="80"/>
              <w:rPr>
                <w:rFonts w:cs="Arial"/>
                <w:sz w:val="20"/>
                <w:szCs w:val="20"/>
              </w:rPr>
            </w:pPr>
            <w:r>
              <w:rPr>
                <w:rFonts w:cs="Arial"/>
                <w:sz w:val="20"/>
                <w:szCs w:val="20"/>
              </w:rPr>
              <w:t>WORKPLACE DESCRIPTION:</w:t>
            </w:r>
          </w:p>
        </w:tc>
        <w:tc>
          <w:tcPr>
            <w:tcW w:w="7371" w:type="dxa"/>
          </w:tcPr>
          <w:p w:rsidR="00AE3BC7" w:rsidRPr="0016670C" w:rsidRDefault="00327343" w:rsidP="00AE3BC7">
            <w:pPr>
              <w:spacing w:before="40" w:after="80"/>
              <w:jc w:val="both"/>
              <w:rPr>
                <w:rFonts w:cs="Arial"/>
                <w:sz w:val="20"/>
                <w:szCs w:val="20"/>
              </w:rPr>
            </w:pPr>
            <w:r>
              <w:rPr>
                <w:rFonts w:cs="Arial"/>
                <w:sz w:val="20"/>
                <w:szCs w:val="20"/>
              </w:rPr>
              <w:t xml:space="preserve">Position would be housed at the field distribution office beside the power plant in downtown Majuro, and much work would be done in the field. </w:t>
            </w:r>
          </w:p>
        </w:tc>
      </w:tr>
      <w:tr w:rsidR="00AE3BC7" w:rsidRPr="0016670C" w:rsidTr="00EB1D7D">
        <w:tc>
          <w:tcPr>
            <w:tcW w:w="2518" w:type="dxa"/>
          </w:tcPr>
          <w:p w:rsidR="00AE3BC7" w:rsidRPr="0016670C" w:rsidRDefault="00AE3BC7" w:rsidP="00AE3BC7">
            <w:pPr>
              <w:spacing w:before="40" w:after="80"/>
              <w:rPr>
                <w:rFonts w:cs="Arial"/>
                <w:sz w:val="20"/>
                <w:szCs w:val="20"/>
              </w:rPr>
            </w:pPr>
            <w:r>
              <w:rPr>
                <w:rFonts w:cs="Arial"/>
                <w:sz w:val="20"/>
                <w:szCs w:val="20"/>
              </w:rPr>
              <w:t>TELECOMMUNICATIONS &amp; COMPUTERS:</w:t>
            </w:r>
          </w:p>
        </w:tc>
        <w:tc>
          <w:tcPr>
            <w:tcW w:w="7371" w:type="dxa"/>
          </w:tcPr>
          <w:p w:rsidR="00AE3BC7" w:rsidRDefault="006772D8" w:rsidP="00AE3BC7">
            <w:pPr>
              <w:spacing w:before="40" w:after="80"/>
              <w:jc w:val="both"/>
              <w:rPr>
                <w:rFonts w:cs="Arial"/>
                <w:sz w:val="20"/>
                <w:szCs w:val="20"/>
              </w:rPr>
            </w:pPr>
            <w:r>
              <w:rPr>
                <w:rFonts w:cs="Arial"/>
                <w:sz w:val="20"/>
                <w:szCs w:val="20"/>
              </w:rPr>
              <w:t xml:space="preserve">Access to the office computers, along with reasonably </w:t>
            </w:r>
            <w:r w:rsidR="000C400F">
              <w:rPr>
                <w:rFonts w:cs="Arial"/>
                <w:sz w:val="20"/>
                <w:szCs w:val="20"/>
              </w:rPr>
              <w:t>high speed internet at no cost.</w:t>
            </w:r>
          </w:p>
          <w:p w:rsidR="00030935" w:rsidRPr="0016670C" w:rsidRDefault="00030935" w:rsidP="00030935">
            <w:pPr>
              <w:spacing w:before="40" w:after="80"/>
              <w:jc w:val="both"/>
              <w:rPr>
                <w:rFonts w:cs="Arial"/>
                <w:sz w:val="20"/>
                <w:szCs w:val="20"/>
              </w:rPr>
            </w:pPr>
            <w:r>
              <w:rPr>
                <w:rFonts w:ascii="Helv" w:hAnsi="Helv" w:cs="Helv"/>
                <w:color w:val="000000"/>
                <w:sz w:val="20"/>
                <w:szCs w:val="20"/>
              </w:rPr>
              <w:t>Your host organisation is counting on your flexibility. If there is no computer in your department, you are doing your your host organisation a disservice by using your own laptop for your work. Flexibility means being able to come up with creative solutions to problems at work. If there is no computer, maybe you can help get one purchased for your work place. People also continue to do fantastic work without the aid of computers.</w:t>
            </w:r>
          </w:p>
        </w:tc>
      </w:tr>
      <w:tr w:rsidR="0057525B" w:rsidRPr="0016670C" w:rsidTr="00EB1D7D">
        <w:tc>
          <w:tcPr>
            <w:tcW w:w="2518" w:type="dxa"/>
          </w:tcPr>
          <w:p w:rsidR="0057525B" w:rsidRPr="0016670C" w:rsidRDefault="0057525B" w:rsidP="00AE3BC7">
            <w:pPr>
              <w:spacing w:before="40" w:after="80"/>
              <w:rPr>
                <w:rFonts w:cs="Arial"/>
                <w:sz w:val="20"/>
                <w:szCs w:val="20"/>
              </w:rPr>
            </w:pPr>
            <w:r w:rsidRPr="0016670C">
              <w:rPr>
                <w:rFonts w:cs="Arial"/>
                <w:sz w:val="20"/>
                <w:szCs w:val="20"/>
              </w:rPr>
              <w:t>HOURS/DAYS OF EMPLOYMENT:</w:t>
            </w:r>
          </w:p>
        </w:tc>
        <w:tc>
          <w:tcPr>
            <w:tcW w:w="7371" w:type="dxa"/>
          </w:tcPr>
          <w:p w:rsidR="0057525B" w:rsidRPr="0016670C" w:rsidRDefault="0057525B" w:rsidP="00AE3BC7">
            <w:pPr>
              <w:spacing w:before="40" w:after="80"/>
              <w:jc w:val="both"/>
              <w:rPr>
                <w:rFonts w:cs="Arial"/>
                <w:sz w:val="20"/>
                <w:szCs w:val="20"/>
              </w:rPr>
            </w:pPr>
            <w:r w:rsidRPr="0016670C">
              <w:rPr>
                <w:rFonts w:cs="Arial"/>
                <w:sz w:val="20"/>
                <w:szCs w:val="20"/>
              </w:rPr>
              <w:t xml:space="preserve">From </w:t>
            </w:r>
            <w:r w:rsidR="006772D8">
              <w:rPr>
                <w:rFonts w:cs="Arial"/>
                <w:sz w:val="20"/>
                <w:szCs w:val="20"/>
              </w:rPr>
              <w:t xml:space="preserve">8 </w:t>
            </w:r>
            <w:r w:rsidRPr="0016670C">
              <w:rPr>
                <w:rFonts w:cs="Arial"/>
                <w:sz w:val="20"/>
                <w:szCs w:val="20"/>
              </w:rPr>
              <w:t xml:space="preserve">am to </w:t>
            </w:r>
            <w:r w:rsidR="006772D8">
              <w:rPr>
                <w:rFonts w:cs="Arial"/>
                <w:sz w:val="20"/>
                <w:szCs w:val="20"/>
              </w:rPr>
              <w:t xml:space="preserve">5 </w:t>
            </w:r>
            <w:r w:rsidRPr="0016670C">
              <w:rPr>
                <w:rFonts w:cs="Arial"/>
                <w:sz w:val="20"/>
                <w:szCs w:val="20"/>
              </w:rPr>
              <w:t xml:space="preserve">pm, </w:t>
            </w:r>
            <w:r w:rsidR="006772D8">
              <w:rPr>
                <w:rFonts w:cs="Arial"/>
                <w:sz w:val="20"/>
                <w:szCs w:val="20"/>
              </w:rPr>
              <w:t xml:space="preserve">Monday </w:t>
            </w:r>
            <w:r w:rsidRPr="0016670C">
              <w:rPr>
                <w:rFonts w:cs="Arial"/>
                <w:sz w:val="20"/>
                <w:szCs w:val="20"/>
              </w:rPr>
              <w:t xml:space="preserve">to </w:t>
            </w:r>
            <w:r w:rsidR="006772D8">
              <w:rPr>
                <w:rFonts w:cs="Arial"/>
                <w:sz w:val="20"/>
                <w:szCs w:val="20"/>
              </w:rPr>
              <w:t>Friday</w:t>
            </w:r>
            <w:r w:rsidR="00D03E55">
              <w:rPr>
                <w:rFonts w:cs="Arial"/>
                <w:sz w:val="20"/>
                <w:szCs w:val="20"/>
              </w:rPr>
              <w:t>, plus call for outages if required.</w:t>
            </w:r>
          </w:p>
        </w:tc>
      </w:tr>
      <w:tr w:rsidR="0057525B" w:rsidRPr="0016670C" w:rsidTr="00EB1D7D">
        <w:tc>
          <w:tcPr>
            <w:tcW w:w="2518" w:type="dxa"/>
          </w:tcPr>
          <w:p w:rsidR="0057525B" w:rsidRPr="0016670C" w:rsidRDefault="0057525B" w:rsidP="00AE3BC7">
            <w:pPr>
              <w:spacing w:before="40" w:after="80"/>
              <w:rPr>
                <w:rFonts w:cs="Arial"/>
                <w:sz w:val="20"/>
                <w:szCs w:val="20"/>
              </w:rPr>
            </w:pPr>
            <w:r w:rsidRPr="0016670C">
              <w:rPr>
                <w:rFonts w:cs="Arial"/>
                <w:sz w:val="20"/>
                <w:szCs w:val="20"/>
              </w:rPr>
              <w:t xml:space="preserve">LEAVE: </w:t>
            </w:r>
          </w:p>
        </w:tc>
        <w:tc>
          <w:tcPr>
            <w:tcW w:w="7371" w:type="dxa"/>
          </w:tcPr>
          <w:p w:rsidR="0057525B" w:rsidRDefault="00AE3BC7" w:rsidP="00AE3BC7">
            <w:pPr>
              <w:spacing w:before="40" w:after="80"/>
              <w:jc w:val="both"/>
              <w:rPr>
                <w:rFonts w:cs="Arial"/>
                <w:sz w:val="20"/>
                <w:szCs w:val="20"/>
              </w:rPr>
            </w:pPr>
            <w:r w:rsidRPr="0016670C">
              <w:rPr>
                <w:rFonts w:cs="Arial"/>
                <w:sz w:val="20"/>
                <w:szCs w:val="20"/>
              </w:rPr>
              <w:t xml:space="preserve">Same conditions and terms as local colleagues apply, including national holidays. </w:t>
            </w:r>
          </w:p>
          <w:p w:rsidR="00AE3BC7" w:rsidRPr="0016670C" w:rsidRDefault="00AE3BC7" w:rsidP="00AE3BC7">
            <w:pPr>
              <w:spacing w:before="40" w:after="80"/>
              <w:jc w:val="both"/>
              <w:rPr>
                <w:rFonts w:cs="Arial"/>
                <w:sz w:val="20"/>
                <w:szCs w:val="20"/>
              </w:rPr>
            </w:pPr>
            <w:r>
              <w:rPr>
                <w:rFonts w:cs="Arial"/>
                <w:sz w:val="20"/>
                <w:szCs w:val="20"/>
              </w:rPr>
              <w:t>A minimum of 1 week leave for each 3 months of work will be made available to Volunteers, if the workplace conditions are less than this.</w:t>
            </w:r>
          </w:p>
        </w:tc>
      </w:tr>
      <w:tr w:rsidR="0057525B" w:rsidRPr="0016670C" w:rsidTr="00EB1D7D">
        <w:tc>
          <w:tcPr>
            <w:tcW w:w="2518" w:type="dxa"/>
          </w:tcPr>
          <w:p w:rsidR="0057525B" w:rsidRDefault="0057525B" w:rsidP="00AE3BC7">
            <w:pPr>
              <w:spacing w:before="40" w:after="80"/>
              <w:rPr>
                <w:rFonts w:cs="Arial"/>
                <w:sz w:val="20"/>
                <w:szCs w:val="20"/>
              </w:rPr>
            </w:pPr>
            <w:r w:rsidRPr="0016670C">
              <w:rPr>
                <w:rFonts w:cs="Arial"/>
                <w:sz w:val="20"/>
                <w:szCs w:val="20"/>
              </w:rPr>
              <w:t xml:space="preserve">OTHER CONDITIONS: </w:t>
            </w:r>
          </w:p>
          <w:p w:rsidR="00AE3BC7" w:rsidRPr="00AE3BC7" w:rsidRDefault="00AE3BC7" w:rsidP="00AE3BC7">
            <w:pPr>
              <w:spacing w:before="40" w:after="80"/>
              <w:rPr>
                <w:rFonts w:cs="Arial"/>
                <w:color w:val="548DD4"/>
                <w:sz w:val="20"/>
                <w:szCs w:val="20"/>
              </w:rPr>
            </w:pPr>
          </w:p>
        </w:tc>
        <w:tc>
          <w:tcPr>
            <w:tcW w:w="7371" w:type="dxa"/>
          </w:tcPr>
          <w:p w:rsidR="0057525B" w:rsidRPr="0016670C" w:rsidRDefault="00AE3BC7" w:rsidP="00AE3BC7">
            <w:pPr>
              <w:spacing w:before="40" w:after="80"/>
              <w:jc w:val="both"/>
              <w:rPr>
                <w:rFonts w:cs="Arial"/>
                <w:sz w:val="20"/>
                <w:szCs w:val="20"/>
              </w:rPr>
            </w:pPr>
            <w:r w:rsidRPr="0016670C">
              <w:rPr>
                <w:rFonts w:cs="Arial"/>
                <w:sz w:val="20"/>
                <w:szCs w:val="20"/>
              </w:rPr>
              <w:t xml:space="preserve">Out of hours work may be required: </w:t>
            </w:r>
            <w:r w:rsidR="00D03E55">
              <w:rPr>
                <w:rFonts w:cs="Arial"/>
                <w:sz w:val="20"/>
                <w:szCs w:val="20"/>
              </w:rPr>
              <w:t>When necessitated by power outages.</w:t>
            </w:r>
          </w:p>
          <w:p w:rsidR="0057525B" w:rsidRPr="0016670C" w:rsidRDefault="00AE3BC7" w:rsidP="00AE3BC7">
            <w:pPr>
              <w:spacing w:before="40" w:after="80"/>
              <w:jc w:val="both"/>
              <w:rPr>
                <w:rFonts w:cs="Arial"/>
                <w:sz w:val="20"/>
                <w:szCs w:val="20"/>
              </w:rPr>
            </w:pPr>
            <w:r w:rsidRPr="0016670C">
              <w:rPr>
                <w:rFonts w:cs="Arial"/>
                <w:sz w:val="20"/>
                <w:szCs w:val="20"/>
              </w:rPr>
              <w:t>Travel required</w:t>
            </w:r>
            <w:r>
              <w:rPr>
                <w:rFonts w:cs="Arial"/>
                <w:sz w:val="20"/>
                <w:szCs w:val="20"/>
              </w:rPr>
              <w:t>:</w:t>
            </w:r>
            <w:r w:rsidR="00E81D75">
              <w:rPr>
                <w:rFonts w:cs="Arial"/>
                <w:sz w:val="20"/>
                <w:szCs w:val="20"/>
              </w:rPr>
              <w:t xml:space="preserve"> Possible trips to Ebeye or outer island power plants, but to be determined with volunteer.</w:t>
            </w:r>
          </w:p>
        </w:tc>
      </w:tr>
      <w:tr w:rsidR="00AE3BC7" w:rsidRPr="0016670C" w:rsidTr="00AE3BC7">
        <w:tc>
          <w:tcPr>
            <w:tcW w:w="2518" w:type="dxa"/>
            <w:tcBorders>
              <w:top w:val="single" w:sz="4" w:space="0" w:color="auto"/>
              <w:left w:val="single" w:sz="4" w:space="0" w:color="auto"/>
              <w:bottom w:val="single" w:sz="4" w:space="0" w:color="auto"/>
              <w:right w:val="single" w:sz="4" w:space="0" w:color="auto"/>
            </w:tcBorders>
          </w:tcPr>
          <w:p w:rsidR="00AE3BC7" w:rsidRPr="0016670C" w:rsidRDefault="00AE3BC7" w:rsidP="00AE3BC7">
            <w:pPr>
              <w:spacing w:before="40" w:after="80"/>
              <w:rPr>
                <w:rFonts w:cs="Arial"/>
                <w:sz w:val="20"/>
                <w:szCs w:val="20"/>
              </w:rPr>
            </w:pPr>
            <w:r>
              <w:rPr>
                <w:rFonts w:cs="Arial"/>
                <w:sz w:val="20"/>
                <w:szCs w:val="20"/>
              </w:rPr>
              <w:t>LANGUAGE</w:t>
            </w:r>
            <w:r w:rsidR="001059B2">
              <w:rPr>
                <w:rFonts w:cs="Arial"/>
                <w:sz w:val="20"/>
                <w:szCs w:val="20"/>
              </w:rPr>
              <w:t xml:space="preserve"> AT WORK</w:t>
            </w:r>
            <w:r w:rsidRPr="0016670C">
              <w:rPr>
                <w:rFonts w:cs="Arial"/>
                <w:sz w:val="20"/>
                <w:szCs w:val="20"/>
              </w:rPr>
              <w:t>:</w:t>
            </w:r>
          </w:p>
        </w:tc>
        <w:tc>
          <w:tcPr>
            <w:tcW w:w="7371" w:type="dxa"/>
            <w:tcBorders>
              <w:top w:val="single" w:sz="4" w:space="0" w:color="auto"/>
              <w:left w:val="single" w:sz="4" w:space="0" w:color="auto"/>
              <w:bottom w:val="single" w:sz="4" w:space="0" w:color="auto"/>
              <w:right w:val="single" w:sz="4" w:space="0" w:color="auto"/>
            </w:tcBorders>
          </w:tcPr>
          <w:p w:rsidR="00AE3BC7" w:rsidRDefault="00AE3BC7" w:rsidP="00AE3BC7">
            <w:pPr>
              <w:spacing w:before="40" w:after="80"/>
              <w:jc w:val="both"/>
              <w:rPr>
                <w:rFonts w:cs="Arial"/>
                <w:sz w:val="20"/>
                <w:szCs w:val="20"/>
              </w:rPr>
            </w:pPr>
            <w:r>
              <w:rPr>
                <w:rFonts w:cs="Arial"/>
                <w:sz w:val="20"/>
                <w:szCs w:val="20"/>
              </w:rPr>
              <w:t>Language/s spoken in the workplace:</w:t>
            </w:r>
            <w:r w:rsidR="00E81D75">
              <w:rPr>
                <w:rFonts w:cs="Arial"/>
                <w:sz w:val="20"/>
                <w:szCs w:val="20"/>
              </w:rPr>
              <w:t xml:space="preserve"> Marshallese and English.</w:t>
            </w:r>
          </w:p>
          <w:p w:rsidR="00AE3BC7" w:rsidRDefault="00AE3BC7" w:rsidP="00AE3BC7">
            <w:pPr>
              <w:spacing w:before="40" w:after="80"/>
              <w:jc w:val="both"/>
              <w:rPr>
                <w:rFonts w:cs="Arial"/>
                <w:sz w:val="20"/>
                <w:szCs w:val="20"/>
              </w:rPr>
            </w:pPr>
            <w:r>
              <w:rPr>
                <w:rFonts w:cs="Arial"/>
                <w:sz w:val="20"/>
                <w:szCs w:val="20"/>
              </w:rPr>
              <w:t>An English speaker will carry out their work by:</w:t>
            </w:r>
          </w:p>
          <w:p w:rsidR="00AE3BC7" w:rsidRDefault="003208F0" w:rsidP="00AE3BC7">
            <w:pPr>
              <w:spacing w:before="40" w:after="80"/>
              <w:jc w:val="both"/>
              <w:rPr>
                <w:rFonts w:cs="Arial"/>
                <w:sz w:val="20"/>
                <w:szCs w:val="20"/>
              </w:rPr>
            </w:pPr>
            <w:r>
              <w:rPr>
                <w:rFonts w:cs="Arial"/>
                <w:sz w:val="20"/>
                <w:szCs w:val="20"/>
              </w:rPr>
              <w:t>Everyone speaks English enough to do their jobs in the language. If needed for training purposes, a translator (from work) can be used.</w:t>
            </w:r>
          </w:p>
          <w:p w:rsidR="00AE3BC7" w:rsidRDefault="00AE3BC7" w:rsidP="00AE3BC7">
            <w:pPr>
              <w:spacing w:before="40" w:after="80"/>
              <w:jc w:val="both"/>
              <w:rPr>
                <w:rFonts w:cs="Arial"/>
                <w:sz w:val="20"/>
                <w:szCs w:val="20"/>
              </w:rPr>
            </w:pPr>
            <w:r>
              <w:rPr>
                <w:rFonts w:cs="Arial"/>
                <w:sz w:val="20"/>
                <w:szCs w:val="20"/>
              </w:rPr>
              <w:t>The level of l</w:t>
            </w:r>
            <w:r w:rsidR="003208F0">
              <w:rPr>
                <w:rFonts w:cs="Arial"/>
                <w:sz w:val="20"/>
                <w:szCs w:val="20"/>
              </w:rPr>
              <w:t>anguage competency in Marshallese</w:t>
            </w:r>
            <w:r>
              <w:rPr>
                <w:rFonts w:cs="Arial"/>
                <w:sz w:val="20"/>
                <w:szCs w:val="20"/>
              </w:rPr>
              <w:t xml:space="preserve"> that a Volunteer will need to carry out this assignment is</w:t>
            </w:r>
            <w:r w:rsidR="00827A71">
              <w:rPr>
                <w:rFonts w:cs="Arial"/>
                <w:sz w:val="20"/>
                <w:szCs w:val="20"/>
              </w:rPr>
              <w:t xml:space="preserve"> </w:t>
            </w:r>
            <w:r>
              <w:rPr>
                <w:rFonts w:cs="Arial"/>
                <w:sz w:val="20"/>
                <w:szCs w:val="20"/>
              </w:rPr>
              <w:t>Low: Polite social interaction &amp; demonstrated attempt to learn</w:t>
            </w:r>
          </w:p>
          <w:p w:rsidR="00AE3BC7" w:rsidRPr="0016670C" w:rsidRDefault="00AE3BC7" w:rsidP="00AE3BC7">
            <w:pPr>
              <w:spacing w:before="40" w:after="80"/>
              <w:jc w:val="both"/>
              <w:rPr>
                <w:rFonts w:cs="Arial"/>
                <w:sz w:val="20"/>
                <w:szCs w:val="20"/>
              </w:rPr>
            </w:pPr>
            <w:r>
              <w:rPr>
                <w:rFonts w:cs="Arial"/>
                <w:sz w:val="20"/>
                <w:szCs w:val="20"/>
              </w:rPr>
              <w:t>Language skills from AVI language support &amp; their own effort while on assignment</w:t>
            </w:r>
          </w:p>
        </w:tc>
      </w:tr>
      <w:tr w:rsidR="001059B2" w:rsidRPr="0016670C" w:rsidTr="00AE3BC7">
        <w:tc>
          <w:tcPr>
            <w:tcW w:w="2518" w:type="dxa"/>
            <w:tcBorders>
              <w:top w:val="single" w:sz="4" w:space="0" w:color="auto"/>
              <w:left w:val="single" w:sz="4" w:space="0" w:color="auto"/>
              <w:bottom w:val="single" w:sz="4" w:space="0" w:color="auto"/>
              <w:right w:val="single" w:sz="4" w:space="0" w:color="auto"/>
            </w:tcBorders>
          </w:tcPr>
          <w:p w:rsidR="001059B2" w:rsidRDefault="001059B2" w:rsidP="00AE3BC7">
            <w:pPr>
              <w:spacing w:before="40" w:after="80"/>
              <w:rPr>
                <w:rFonts w:cs="Arial"/>
                <w:sz w:val="20"/>
                <w:szCs w:val="20"/>
              </w:rPr>
            </w:pPr>
            <w:r>
              <w:rPr>
                <w:rFonts w:cs="Arial"/>
                <w:sz w:val="20"/>
                <w:szCs w:val="20"/>
              </w:rPr>
              <w:t>LANGUAGE SUPPORT:</w:t>
            </w:r>
          </w:p>
          <w:p w:rsidR="001059B2" w:rsidRPr="001059B2" w:rsidRDefault="001059B2" w:rsidP="00AE3BC7">
            <w:pPr>
              <w:spacing w:before="40" w:after="80"/>
              <w:rPr>
                <w:rFonts w:cs="Arial"/>
                <w:color w:val="548DD4"/>
                <w:sz w:val="20"/>
                <w:szCs w:val="20"/>
              </w:rPr>
            </w:pPr>
          </w:p>
        </w:tc>
        <w:tc>
          <w:tcPr>
            <w:tcW w:w="7371" w:type="dxa"/>
            <w:tcBorders>
              <w:top w:val="single" w:sz="4" w:space="0" w:color="auto"/>
              <w:left w:val="single" w:sz="4" w:space="0" w:color="auto"/>
              <w:bottom w:val="single" w:sz="4" w:space="0" w:color="auto"/>
              <w:right w:val="single" w:sz="4" w:space="0" w:color="auto"/>
            </w:tcBorders>
          </w:tcPr>
          <w:p w:rsidR="001059B2" w:rsidRDefault="00827A71" w:rsidP="00827A71">
            <w:pPr>
              <w:spacing w:before="40" w:after="80"/>
              <w:jc w:val="both"/>
              <w:rPr>
                <w:rFonts w:cs="Arial"/>
                <w:sz w:val="20"/>
                <w:szCs w:val="20"/>
              </w:rPr>
            </w:pPr>
            <w:r>
              <w:rPr>
                <w:rFonts w:cs="Arial"/>
                <w:sz w:val="20"/>
                <w:szCs w:val="20"/>
              </w:rPr>
              <w:t>L</w:t>
            </w:r>
            <w:r w:rsidR="003208F0">
              <w:rPr>
                <w:rFonts w:cs="Arial"/>
                <w:sz w:val="20"/>
                <w:szCs w:val="20"/>
              </w:rPr>
              <w:t xml:space="preserve">anguage training can be provided, however Marshallese will not be necessary to learn for </w:t>
            </w:r>
            <w:r>
              <w:rPr>
                <w:rFonts w:cs="Arial"/>
                <w:sz w:val="20"/>
                <w:szCs w:val="20"/>
              </w:rPr>
              <w:t>working</w:t>
            </w:r>
            <w:r w:rsidR="003208F0">
              <w:rPr>
                <w:rFonts w:cs="Arial"/>
                <w:sz w:val="20"/>
                <w:szCs w:val="20"/>
              </w:rPr>
              <w:t xml:space="preserve"> or living in Majuro.</w:t>
            </w:r>
          </w:p>
        </w:tc>
      </w:tr>
    </w:tbl>
    <w:p w:rsidR="0057525B" w:rsidRPr="0016670C" w:rsidRDefault="0057525B" w:rsidP="0057525B">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1059B2" w:rsidRPr="0016670C" w:rsidTr="001059B2">
        <w:trPr>
          <w:cantSplit/>
        </w:trPr>
        <w:tc>
          <w:tcPr>
            <w:tcW w:w="9889" w:type="dxa"/>
            <w:gridSpan w:val="2"/>
            <w:shd w:val="clear" w:color="auto" w:fill="000000"/>
          </w:tcPr>
          <w:p w:rsidR="001059B2" w:rsidRPr="0016670C" w:rsidRDefault="001059B2" w:rsidP="001059B2">
            <w:pPr>
              <w:pStyle w:val="Heading4"/>
              <w:spacing w:before="40" w:after="80" w:line="240" w:lineRule="auto"/>
              <w:rPr>
                <w:rFonts w:cs="Arial"/>
                <w:sz w:val="20"/>
                <w:szCs w:val="20"/>
              </w:rPr>
            </w:pPr>
            <w:r>
              <w:rPr>
                <w:rFonts w:cs="Arial"/>
                <w:sz w:val="20"/>
                <w:szCs w:val="20"/>
              </w:rPr>
              <w:t>LIVING AS A VOLUNTEER:</w:t>
            </w:r>
          </w:p>
        </w:tc>
      </w:tr>
      <w:tr w:rsidR="00326ED6" w:rsidRPr="0016670C" w:rsidTr="001059B2">
        <w:tc>
          <w:tcPr>
            <w:tcW w:w="2518" w:type="dxa"/>
          </w:tcPr>
          <w:p w:rsidR="00326ED6" w:rsidRDefault="00326ED6" w:rsidP="001059B2">
            <w:pPr>
              <w:spacing w:before="40" w:after="80"/>
              <w:rPr>
                <w:rFonts w:cs="Arial"/>
                <w:sz w:val="20"/>
                <w:szCs w:val="20"/>
              </w:rPr>
            </w:pPr>
            <w:r w:rsidRPr="0016670C">
              <w:rPr>
                <w:rFonts w:cs="Arial"/>
                <w:sz w:val="20"/>
                <w:szCs w:val="20"/>
              </w:rPr>
              <w:t xml:space="preserve">LOCATION </w:t>
            </w:r>
          </w:p>
          <w:p w:rsidR="00326ED6" w:rsidRPr="001059B2" w:rsidRDefault="00326ED6" w:rsidP="001059B2">
            <w:pPr>
              <w:spacing w:before="40" w:after="80"/>
              <w:rPr>
                <w:rFonts w:cs="Arial"/>
                <w:color w:val="548DD4"/>
                <w:sz w:val="20"/>
                <w:szCs w:val="20"/>
              </w:rPr>
            </w:pPr>
          </w:p>
        </w:tc>
        <w:tc>
          <w:tcPr>
            <w:tcW w:w="7371" w:type="dxa"/>
          </w:tcPr>
          <w:p w:rsidR="00326ED6" w:rsidRPr="0016670C" w:rsidRDefault="00326ED6" w:rsidP="000E42F0">
            <w:pPr>
              <w:spacing w:before="40" w:after="80"/>
              <w:jc w:val="both"/>
              <w:rPr>
                <w:rFonts w:cs="Arial"/>
                <w:sz w:val="20"/>
                <w:szCs w:val="20"/>
              </w:rPr>
            </w:pPr>
            <w:r>
              <w:rPr>
                <w:rFonts w:cs="Arial"/>
                <w:sz w:val="20"/>
                <w:szCs w:val="20"/>
              </w:rPr>
              <w:t>The Marshall Islands consists of 29 atolls and five single islands in the central Pacific Ocean, between 4 and 14 degrees north of the equator. There are approximately 1225 islands and islets spread throughout the country, spanning across 750,000 square miles of ocean. The total land area is about 181 sq. km and the mean height of the land is about 2 metres above sea level. Majuro is the capital atoll and about half of the population lives there.</w:t>
            </w:r>
          </w:p>
        </w:tc>
      </w:tr>
      <w:tr w:rsidR="00326ED6" w:rsidRPr="0016670C" w:rsidTr="001059B2">
        <w:tc>
          <w:tcPr>
            <w:tcW w:w="2518" w:type="dxa"/>
          </w:tcPr>
          <w:p w:rsidR="00326ED6" w:rsidRDefault="00326ED6" w:rsidP="001059B2">
            <w:pPr>
              <w:spacing w:before="40" w:after="80"/>
              <w:rPr>
                <w:rFonts w:cs="Arial"/>
                <w:sz w:val="20"/>
                <w:szCs w:val="20"/>
              </w:rPr>
            </w:pPr>
            <w:r w:rsidRPr="0016670C">
              <w:rPr>
                <w:rFonts w:cs="Arial"/>
                <w:sz w:val="20"/>
                <w:szCs w:val="20"/>
              </w:rPr>
              <w:t xml:space="preserve">NEAREST MAJOR CITY: </w:t>
            </w:r>
          </w:p>
          <w:p w:rsidR="00326ED6" w:rsidRPr="001059B2" w:rsidRDefault="00326ED6" w:rsidP="00E37885">
            <w:pPr>
              <w:spacing w:before="40" w:after="80"/>
              <w:rPr>
                <w:rFonts w:cs="Arial"/>
                <w:color w:val="548DD4"/>
                <w:sz w:val="20"/>
                <w:szCs w:val="20"/>
              </w:rPr>
            </w:pPr>
          </w:p>
        </w:tc>
        <w:tc>
          <w:tcPr>
            <w:tcW w:w="7371" w:type="dxa"/>
          </w:tcPr>
          <w:p w:rsidR="00326ED6" w:rsidRDefault="00326ED6" w:rsidP="000E42F0">
            <w:pPr>
              <w:spacing w:before="40" w:after="80"/>
              <w:jc w:val="both"/>
              <w:rPr>
                <w:rFonts w:cs="Arial"/>
                <w:sz w:val="20"/>
                <w:szCs w:val="20"/>
              </w:rPr>
            </w:pPr>
            <w:r>
              <w:rPr>
                <w:rFonts w:cs="Arial"/>
                <w:sz w:val="20"/>
                <w:szCs w:val="20"/>
              </w:rPr>
              <w:t>Majuro is the urban centre and national capital of the atoll nation. Most of the atoll is comprised of one road, which is 30 miles (48 km) long and quite narrow.  In many places, the lagoon and ocean are visible at the same time. Most of the population is centred in the downtown business area, which includes Delap, Uliga and Rita towns, located at the eastern end of the atoll. Anchoring the far end of the road is Laura town, also populated but a more rural setting. Travel from one end to the other by car is approximately 1.5 hours.</w:t>
            </w:r>
          </w:p>
          <w:p w:rsidR="00326ED6" w:rsidRPr="0016670C" w:rsidRDefault="00326ED6" w:rsidP="000E42F0">
            <w:pPr>
              <w:spacing w:before="40" w:after="80"/>
              <w:jc w:val="both"/>
              <w:rPr>
                <w:rFonts w:cs="Arial"/>
                <w:sz w:val="20"/>
                <w:szCs w:val="20"/>
              </w:rPr>
            </w:pPr>
            <w:r>
              <w:rPr>
                <w:rFonts w:cs="Arial"/>
                <w:sz w:val="20"/>
                <w:szCs w:val="20"/>
              </w:rPr>
              <w:t xml:space="preserve">There is one large, Western supermarket which stocks most familiar Western foods, though at a higher price than you may be accustomed to. A growing number of smaller, specialty grocery stores are also popping throughout town. </w:t>
            </w:r>
            <w:r>
              <w:rPr>
                <w:rFonts w:cs="Arial"/>
                <w:sz w:val="20"/>
                <w:szCs w:val="20"/>
              </w:rPr>
              <w:lastRenderedPageBreak/>
              <w:t xml:space="preserve">There are a number of restaurants to choose from, though options are mostly limited to Western or Chinese cuisine. </w:t>
            </w:r>
          </w:p>
        </w:tc>
      </w:tr>
      <w:tr w:rsidR="00326ED6" w:rsidRPr="0016670C" w:rsidTr="001059B2">
        <w:tc>
          <w:tcPr>
            <w:tcW w:w="2518" w:type="dxa"/>
          </w:tcPr>
          <w:p w:rsidR="00326ED6" w:rsidRDefault="00326ED6" w:rsidP="001059B2">
            <w:pPr>
              <w:spacing w:before="40" w:after="80"/>
              <w:rPr>
                <w:rFonts w:cs="Arial"/>
                <w:sz w:val="20"/>
                <w:szCs w:val="20"/>
              </w:rPr>
            </w:pPr>
            <w:r w:rsidRPr="0016670C">
              <w:rPr>
                <w:rFonts w:cs="Arial"/>
                <w:sz w:val="20"/>
                <w:szCs w:val="20"/>
              </w:rPr>
              <w:lastRenderedPageBreak/>
              <w:t xml:space="preserve">LOCAL CONTEXT: </w:t>
            </w:r>
          </w:p>
          <w:p w:rsidR="00326ED6" w:rsidRPr="001059B2" w:rsidRDefault="00326ED6" w:rsidP="001059B2">
            <w:pPr>
              <w:spacing w:before="40" w:after="80"/>
              <w:rPr>
                <w:rFonts w:cs="Arial"/>
                <w:color w:val="548DD4"/>
                <w:sz w:val="20"/>
                <w:szCs w:val="20"/>
              </w:rPr>
            </w:pPr>
          </w:p>
        </w:tc>
        <w:tc>
          <w:tcPr>
            <w:tcW w:w="7371" w:type="dxa"/>
          </w:tcPr>
          <w:p w:rsidR="00326ED6" w:rsidRDefault="00326ED6" w:rsidP="000E42F0">
            <w:pPr>
              <w:spacing w:before="40" w:after="80"/>
              <w:jc w:val="both"/>
              <w:rPr>
                <w:rFonts w:cs="Arial"/>
                <w:sz w:val="20"/>
                <w:szCs w:val="20"/>
              </w:rPr>
            </w:pPr>
            <w:r>
              <w:rPr>
                <w:rFonts w:cs="Arial"/>
                <w:sz w:val="20"/>
                <w:szCs w:val="20"/>
              </w:rPr>
              <w:t xml:space="preserve">Despite increasing Westernisation, Marshallese society remains highly influenced by kinship. The concept of family and community is inextricably tied in Marshallese society. The strong family ties contribute to close-knit communities with a focus on caring, kindness, and respect.  The society is matrilineal, and therefore, land is passed down from generation to generation through the mother. Chiefs continue to wield a great deal of power over land ownership and usage, and many of these chiefs are also political leaders in the country. </w:t>
            </w:r>
          </w:p>
          <w:p w:rsidR="00326ED6" w:rsidRPr="0016670C" w:rsidRDefault="00326ED6" w:rsidP="000E42F0">
            <w:pPr>
              <w:spacing w:before="40" w:after="80"/>
              <w:jc w:val="both"/>
              <w:rPr>
                <w:rFonts w:cs="Arial"/>
                <w:sz w:val="20"/>
                <w:szCs w:val="20"/>
              </w:rPr>
            </w:pPr>
            <w:r>
              <w:rPr>
                <w:rFonts w:cs="Arial"/>
                <w:sz w:val="20"/>
                <w:szCs w:val="20"/>
              </w:rPr>
              <w:t xml:space="preserve">The Marshall Islands is almost 100% Christian, and the church often plays a central role in the local social dynamics. Sundays are set aside for rest, relaxation, and attending church services, and many of the wealthier families picnic on small islands and partake in water sports. </w:t>
            </w:r>
          </w:p>
        </w:tc>
      </w:tr>
      <w:tr w:rsidR="00326ED6" w:rsidRPr="0016670C" w:rsidTr="001373FB">
        <w:tc>
          <w:tcPr>
            <w:tcW w:w="2518" w:type="dxa"/>
          </w:tcPr>
          <w:p w:rsidR="00326ED6" w:rsidRPr="00827A71" w:rsidRDefault="00326ED6" w:rsidP="001373FB">
            <w:pPr>
              <w:spacing w:before="40" w:after="80"/>
              <w:rPr>
                <w:rFonts w:cs="Arial"/>
                <w:sz w:val="20"/>
                <w:szCs w:val="20"/>
              </w:rPr>
            </w:pPr>
            <w:r>
              <w:rPr>
                <w:rFonts w:cs="Arial"/>
                <w:sz w:val="20"/>
                <w:szCs w:val="20"/>
              </w:rPr>
              <w:t>LANGUAGES</w:t>
            </w:r>
            <w:r w:rsidRPr="0016670C">
              <w:rPr>
                <w:rFonts w:cs="Arial"/>
                <w:sz w:val="20"/>
                <w:szCs w:val="20"/>
              </w:rPr>
              <w:t xml:space="preserve">: </w:t>
            </w:r>
          </w:p>
        </w:tc>
        <w:tc>
          <w:tcPr>
            <w:tcW w:w="7371" w:type="dxa"/>
          </w:tcPr>
          <w:p w:rsidR="00326ED6" w:rsidRPr="0016670C" w:rsidRDefault="00326ED6" w:rsidP="000E42F0">
            <w:pPr>
              <w:spacing w:before="40" w:after="80"/>
              <w:jc w:val="both"/>
              <w:rPr>
                <w:rFonts w:cs="Arial"/>
                <w:sz w:val="20"/>
                <w:szCs w:val="20"/>
              </w:rPr>
            </w:pPr>
            <w:r>
              <w:rPr>
                <w:rFonts w:cs="Arial"/>
                <w:sz w:val="20"/>
                <w:szCs w:val="20"/>
              </w:rPr>
              <w:t>Same as workplace</w:t>
            </w:r>
          </w:p>
        </w:tc>
      </w:tr>
      <w:tr w:rsidR="00326ED6" w:rsidRPr="0016670C" w:rsidTr="001059B2">
        <w:tc>
          <w:tcPr>
            <w:tcW w:w="2518" w:type="dxa"/>
          </w:tcPr>
          <w:p w:rsidR="00326ED6" w:rsidRPr="0016670C" w:rsidRDefault="00326ED6" w:rsidP="001059B2">
            <w:pPr>
              <w:spacing w:before="40" w:after="80"/>
              <w:rPr>
                <w:rFonts w:cs="Arial"/>
                <w:sz w:val="20"/>
                <w:szCs w:val="20"/>
              </w:rPr>
            </w:pPr>
            <w:r>
              <w:rPr>
                <w:rFonts w:cs="Arial"/>
                <w:sz w:val="20"/>
                <w:szCs w:val="20"/>
              </w:rPr>
              <w:t>SOCIAL,  RECREATIONAL &amp; SHOPPING OPTIONS FOR VOLUNTEERS:</w:t>
            </w:r>
          </w:p>
        </w:tc>
        <w:tc>
          <w:tcPr>
            <w:tcW w:w="7371" w:type="dxa"/>
          </w:tcPr>
          <w:p w:rsidR="00326ED6" w:rsidRPr="00E92910" w:rsidRDefault="00326ED6" w:rsidP="000E42F0">
            <w:pPr>
              <w:spacing w:before="40" w:after="80"/>
              <w:jc w:val="both"/>
              <w:rPr>
                <w:rFonts w:cs="Arial"/>
                <w:sz w:val="20"/>
                <w:szCs w:val="20"/>
              </w:rPr>
            </w:pPr>
            <w:r w:rsidRPr="00E92910">
              <w:rPr>
                <w:rFonts w:cs="Arial"/>
                <w:sz w:val="20"/>
                <w:szCs w:val="20"/>
              </w:rPr>
              <w:t xml:space="preserve">Water sports are common recreational activities in Majuro. There is an active yacht club with members from around the world. The Club holds monthly meetings and races, and members can join a boat for the races.  The Marshall Islands Billfish Club is one of the most popular organizations in the Marshalls, with monthly fishing tournaments and weigh-ins. </w:t>
            </w:r>
          </w:p>
          <w:p w:rsidR="00326ED6" w:rsidRPr="0016670C" w:rsidRDefault="00326ED6" w:rsidP="000E42F0">
            <w:pPr>
              <w:spacing w:before="40" w:after="80"/>
              <w:jc w:val="both"/>
              <w:rPr>
                <w:rFonts w:cs="Arial"/>
                <w:b/>
                <w:sz w:val="20"/>
                <w:szCs w:val="20"/>
              </w:rPr>
            </w:pPr>
            <w:r w:rsidRPr="00E92910">
              <w:rPr>
                <w:rFonts w:cs="Arial"/>
                <w:sz w:val="20"/>
                <w:szCs w:val="20"/>
              </w:rPr>
              <w:t>The coral reefs make for amazing scuba and snorkelling opportunities, both on the small “picnic” islands in Majuro Atoll, as well as the pristine outer islands of the Marshalls.</w:t>
            </w:r>
            <w:r>
              <w:rPr>
                <w:rFonts w:cs="Arial"/>
                <w:b/>
                <w:sz w:val="20"/>
                <w:szCs w:val="20"/>
              </w:rPr>
              <w:t xml:space="preserve"> </w:t>
            </w:r>
          </w:p>
        </w:tc>
      </w:tr>
      <w:tr w:rsidR="00326ED6" w:rsidRPr="00141C4D" w:rsidTr="001059B2">
        <w:trPr>
          <w:trHeight w:val="465"/>
        </w:trPr>
        <w:tc>
          <w:tcPr>
            <w:tcW w:w="2518" w:type="dxa"/>
            <w:vAlign w:val="center"/>
          </w:tcPr>
          <w:p w:rsidR="00326ED6" w:rsidRPr="001059B2" w:rsidRDefault="00326ED6" w:rsidP="001059B2">
            <w:pPr>
              <w:spacing w:before="40" w:after="80"/>
              <w:rPr>
                <w:rFonts w:cs="Arial"/>
                <w:sz w:val="20"/>
                <w:szCs w:val="20"/>
              </w:rPr>
            </w:pPr>
            <w:r w:rsidRPr="001059B2">
              <w:rPr>
                <w:rFonts w:cs="Arial"/>
                <w:sz w:val="20"/>
                <w:szCs w:val="20"/>
              </w:rPr>
              <w:t xml:space="preserve">CULTURAL </w:t>
            </w:r>
            <w:r>
              <w:rPr>
                <w:rFonts w:cs="Arial"/>
                <w:sz w:val="20"/>
                <w:szCs w:val="20"/>
              </w:rPr>
              <w:t xml:space="preserve"> &amp; SECURITY </w:t>
            </w:r>
            <w:r w:rsidRPr="001059B2">
              <w:rPr>
                <w:rFonts w:cs="Arial"/>
                <w:sz w:val="20"/>
                <w:szCs w:val="20"/>
              </w:rPr>
              <w:t>CONSIDERATIONS FOR LIVING WITHIN THE COMMUNITY</w:t>
            </w:r>
          </w:p>
          <w:p w:rsidR="00326ED6" w:rsidRPr="00096B1C" w:rsidRDefault="00326ED6" w:rsidP="001059B2">
            <w:pPr>
              <w:spacing w:before="40" w:after="80"/>
              <w:rPr>
                <w:rFonts w:cs="Arial"/>
                <w:color w:val="0070C0"/>
              </w:rPr>
            </w:pPr>
          </w:p>
        </w:tc>
        <w:tc>
          <w:tcPr>
            <w:tcW w:w="7371" w:type="dxa"/>
          </w:tcPr>
          <w:p w:rsidR="00326ED6" w:rsidRDefault="00326ED6" w:rsidP="000E42F0">
            <w:pPr>
              <w:rPr>
                <w:rFonts w:cs="Arial"/>
                <w:sz w:val="20"/>
                <w:szCs w:val="20"/>
              </w:rPr>
            </w:pPr>
            <w:r w:rsidRPr="00E92910">
              <w:rPr>
                <w:rFonts w:cs="Arial"/>
                <w:sz w:val="20"/>
                <w:szCs w:val="20"/>
              </w:rPr>
              <w:t>Marshallese are known for their hospitality, and they will do all they can to make you feel welcome upon your arrival. You may end up with a “host” family who will take you under their wing and invite you to family parties and celebrations- an integral part of Marshallese cultural. As a visitor though, it is important to follow local customs. Women should dress conservatively, with skirts below the knee and no tank tops. Men should expect to wear pants and a collared shirt to work, as shorts are too casual.  It is also important to note that men and women do not hang out socially, and doing so will likely cause problems.</w:t>
            </w:r>
          </w:p>
          <w:p w:rsidR="00326ED6" w:rsidRPr="00E92910" w:rsidRDefault="00326ED6" w:rsidP="000E42F0">
            <w:pPr>
              <w:rPr>
                <w:rFonts w:cs="Arial"/>
                <w:sz w:val="20"/>
                <w:szCs w:val="20"/>
              </w:rPr>
            </w:pPr>
          </w:p>
        </w:tc>
      </w:tr>
      <w:tr w:rsidR="00326ED6" w:rsidRPr="0016670C" w:rsidTr="001059B2">
        <w:tc>
          <w:tcPr>
            <w:tcW w:w="2518" w:type="dxa"/>
          </w:tcPr>
          <w:p w:rsidR="00326ED6" w:rsidRPr="001059B2" w:rsidRDefault="00326ED6" w:rsidP="00CB0C74">
            <w:pPr>
              <w:spacing w:before="40" w:after="80"/>
              <w:rPr>
                <w:rFonts w:cs="Arial"/>
                <w:sz w:val="20"/>
                <w:szCs w:val="20"/>
              </w:rPr>
            </w:pPr>
            <w:r>
              <w:rPr>
                <w:rFonts w:cs="Arial"/>
                <w:sz w:val="20"/>
                <w:szCs w:val="20"/>
              </w:rPr>
              <w:t>MOBILITY</w:t>
            </w:r>
          </w:p>
          <w:p w:rsidR="00326ED6" w:rsidRPr="0016670C" w:rsidRDefault="00326ED6" w:rsidP="00CB0C74">
            <w:pPr>
              <w:spacing w:before="40" w:after="80"/>
              <w:rPr>
                <w:rFonts w:cs="Arial"/>
                <w:sz w:val="20"/>
                <w:szCs w:val="20"/>
              </w:rPr>
            </w:pPr>
          </w:p>
        </w:tc>
        <w:tc>
          <w:tcPr>
            <w:tcW w:w="7371" w:type="dxa"/>
          </w:tcPr>
          <w:p w:rsidR="00326ED6" w:rsidRDefault="00326ED6" w:rsidP="000E42F0">
            <w:pPr>
              <w:spacing w:before="40" w:after="80"/>
              <w:jc w:val="both"/>
              <w:rPr>
                <w:rFonts w:cs="Arial"/>
                <w:sz w:val="20"/>
                <w:szCs w:val="20"/>
              </w:rPr>
            </w:pPr>
            <w:r>
              <w:rPr>
                <w:rFonts w:cs="Arial"/>
                <w:sz w:val="20"/>
                <w:szCs w:val="20"/>
              </w:rPr>
              <w:t>Getting around in downtown Majuro is quite easy. Taxis are plentiful and cheap, and they will take you most places in town for $.50-.75.  For ventures out of downtown to the other end of the island, taxis can be negotiated, or it is also easy to rent a car (or golf cart!) for the day.</w:t>
            </w:r>
          </w:p>
          <w:p w:rsidR="00326ED6" w:rsidRPr="0016670C" w:rsidRDefault="00326ED6" w:rsidP="000E42F0">
            <w:pPr>
              <w:spacing w:before="40" w:after="80"/>
              <w:jc w:val="both"/>
              <w:rPr>
                <w:rFonts w:cs="Arial"/>
                <w:b/>
                <w:sz w:val="20"/>
                <w:szCs w:val="20"/>
              </w:rPr>
            </w:pPr>
            <w:r>
              <w:rPr>
                <w:rFonts w:cs="Arial"/>
                <w:sz w:val="20"/>
                <w:szCs w:val="20"/>
              </w:rPr>
              <w:t>While some people find buying a car useful for their time in Majuro, it is not a necessity. And, with extremely high gas prices and continual vehicle maintenance needed due to salt build-up, it is often much easier to simply use the taxi system.</w:t>
            </w:r>
          </w:p>
        </w:tc>
      </w:tr>
    </w:tbl>
    <w:p w:rsidR="0057525B" w:rsidRPr="0016670C" w:rsidRDefault="0057525B"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2410"/>
        <w:gridCol w:w="1559"/>
        <w:gridCol w:w="3402"/>
      </w:tblGrid>
      <w:tr w:rsidR="000A1853" w:rsidRPr="0016670C" w:rsidTr="00EB1D7D">
        <w:trPr>
          <w:cantSplit/>
        </w:trPr>
        <w:tc>
          <w:tcPr>
            <w:tcW w:w="9889" w:type="dxa"/>
            <w:gridSpan w:val="4"/>
            <w:shd w:val="clear" w:color="auto" w:fill="000000"/>
          </w:tcPr>
          <w:p w:rsidR="000A1853" w:rsidRPr="0016670C" w:rsidRDefault="000A1853" w:rsidP="0016670C">
            <w:pPr>
              <w:pStyle w:val="Heading2"/>
              <w:spacing w:before="40" w:after="80" w:line="240" w:lineRule="auto"/>
              <w:rPr>
                <w:rFonts w:cs="Arial"/>
                <w:szCs w:val="20"/>
              </w:rPr>
            </w:pPr>
            <w:r w:rsidRPr="0016670C">
              <w:rPr>
                <w:rFonts w:cs="Arial"/>
                <w:szCs w:val="20"/>
              </w:rPr>
              <w:t>ASSIGNMENT FUNDING</w:t>
            </w:r>
          </w:p>
        </w:tc>
      </w:tr>
      <w:tr w:rsidR="000A1853" w:rsidRPr="0016670C" w:rsidTr="00EB1D7D">
        <w:trPr>
          <w:cantSplit/>
        </w:trPr>
        <w:tc>
          <w:tcPr>
            <w:tcW w:w="4928" w:type="dxa"/>
            <w:gridSpan w:val="2"/>
          </w:tcPr>
          <w:p w:rsidR="000A1853" w:rsidRPr="0016670C" w:rsidRDefault="000A1853" w:rsidP="0016670C">
            <w:pPr>
              <w:spacing w:before="40" w:after="80"/>
              <w:jc w:val="both"/>
              <w:rPr>
                <w:rFonts w:cs="Arial"/>
                <w:b/>
                <w:sz w:val="20"/>
                <w:szCs w:val="20"/>
              </w:rPr>
            </w:pPr>
            <w:r w:rsidRPr="0016670C">
              <w:rPr>
                <w:rFonts w:cs="Arial"/>
                <w:b/>
                <w:sz w:val="20"/>
                <w:szCs w:val="20"/>
              </w:rPr>
              <w:t xml:space="preserve">LIVING ALLOWANCE*: </w:t>
            </w:r>
            <w:r w:rsidR="000343F4">
              <w:rPr>
                <w:rFonts w:cs="Arial"/>
                <w:b/>
                <w:sz w:val="20"/>
                <w:szCs w:val="20"/>
              </w:rPr>
              <w:t xml:space="preserve"> </w:t>
            </w:r>
          </w:p>
        </w:tc>
        <w:tc>
          <w:tcPr>
            <w:tcW w:w="4961" w:type="dxa"/>
            <w:gridSpan w:val="2"/>
          </w:tcPr>
          <w:p w:rsidR="000A1853" w:rsidRPr="0016670C" w:rsidRDefault="000A1853" w:rsidP="0016670C">
            <w:pPr>
              <w:spacing w:before="40" w:after="80"/>
              <w:jc w:val="both"/>
              <w:rPr>
                <w:rFonts w:cs="Arial"/>
                <w:b/>
                <w:sz w:val="20"/>
                <w:szCs w:val="20"/>
              </w:rPr>
            </w:pPr>
            <w:r w:rsidRPr="0016670C">
              <w:rPr>
                <w:rFonts w:cs="Arial"/>
                <w:b/>
                <w:sz w:val="20"/>
                <w:szCs w:val="20"/>
              </w:rPr>
              <w:t>ACCOMMODATION ALLOWANCE*:</w:t>
            </w:r>
          </w:p>
        </w:tc>
      </w:tr>
      <w:tr w:rsidR="000A1853" w:rsidRPr="0016670C" w:rsidTr="00EB1D7D">
        <w:tc>
          <w:tcPr>
            <w:tcW w:w="2518" w:type="dxa"/>
          </w:tcPr>
          <w:p w:rsidR="000A1853" w:rsidRPr="0016670C" w:rsidRDefault="000A1853" w:rsidP="0016670C">
            <w:pPr>
              <w:spacing w:before="40" w:after="80"/>
              <w:jc w:val="both"/>
              <w:rPr>
                <w:rFonts w:cs="Arial"/>
                <w:sz w:val="20"/>
                <w:szCs w:val="20"/>
              </w:rPr>
            </w:pPr>
            <w:r w:rsidRPr="0016670C">
              <w:rPr>
                <w:rFonts w:cs="Arial"/>
                <w:sz w:val="20"/>
                <w:szCs w:val="20"/>
              </w:rPr>
              <w:t>AVI:</w:t>
            </w:r>
          </w:p>
        </w:tc>
        <w:tc>
          <w:tcPr>
            <w:tcW w:w="2410" w:type="dxa"/>
          </w:tcPr>
          <w:p w:rsidR="000A1853" w:rsidRPr="0016670C" w:rsidRDefault="000A1853" w:rsidP="00843A4F">
            <w:pPr>
              <w:spacing w:before="40" w:after="80"/>
              <w:jc w:val="both"/>
              <w:rPr>
                <w:rFonts w:cs="Arial"/>
                <w:sz w:val="20"/>
                <w:szCs w:val="20"/>
              </w:rPr>
            </w:pPr>
            <w:r w:rsidRPr="0016670C">
              <w:rPr>
                <w:rFonts w:cs="Arial"/>
                <w:sz w:val="20"/>
                <w:szCs w:val="20"/>
              </w:rPr>
              <w:t xml:space="preserve">AUD </w:t>
            </w:r>
            <w:r w:rsidR="00843A4F">
              <w:rPr>
                <w:rFonts w:cs="Arial"/>
                <w:sz w:val="20"/>
                <w:szCs w:val="20"/>
              </w:rPr>
              <w:t>1000</w:t>
            </w:r>
            <w:r w:rsidRPr="0016670C">
              <w:rPr>
                <w:rFonts w:cs="Arial"/>
                <w:b/>
                <w:sz w:val="20"/>
                <w:szCs w:val="20"/>
              </w:rPr>
              <w:t>.00</w:t>
            </w:r>
            <w:r w:rsidRPr="0016670C">
              <w:rPr>
                <w:rFonts w:cs="Arial"/>
                <w:sz w:val="20"/>
                <w:szCs w:val="20"/>
              </w:rPr>
              <w:t xml:space="preserve"> per </w:t>
            </w:r>
            <w:r w:rsidR="00843A4F">
              <w:rPr>
                <w:rFonts w:cs="Arial"/>
                <w:sz w:val="20"/>
                <w:szCs w:val="20"/>
              </w:rPr>
              <w:t>month</w:t>
            </w:r>
          </w:p>
        </w:tc>
        <w:tc>
          <w:tcPr>
            <w:tcW w:w="1559" w:type="dxa"/>
          </w:tcPr>
          <w:p w:rsidR="000A1853" w:rsidRPr="0016670C" w:rsidRDefault="000A1853" w:rsidP="0016670C">
            <w:pPr>
              <w:spacing w:before="40" w:after="80"/>
              <w:jc w:val="both"/>
              <w:rPr>
                <w:rFonts w:cs="Arial"/>
                <w:sz w:val="20"/>
                <w:szCs w:val="20"/>
              </w:rPr>
            </w:pPr>
            <w:r w:rsidRPr="0016670C">
              <w:rPr>
                <w:rFonts w:cs="Arial"/>
                <w:sz w:val="20"/>
                <w:szCs w:val="20"/>
              </w:rPr>
              <w:t xml:space="preserve">AVI: </w:t>
            </w:r>
          </w:p>
        </w:tc>
        <w:tc>
          <w:tcPr>
            <w:tcW w:w="3402" w:type="dxa"/>
          </w:tcPr>
          <w:p w:rsidR="000A1853" w:rsidRPr="0016670C" w:rsidRDefault="000A1853" w:rsidP="0016670C">
            <w:pPr>
              <w:spacing w:before="40" w:after="80"/>
              <w:jc w:val="both"/>
              <w:rPr>
                <w:rFonts w:cs="Arial"/>
                <w:sz w:val="20"/>
                <w:szCs w:val="20"/>
              </w:rPr>
            </w:pPr>
            <w:r w:rsidRPr="0016670C">
              <w:rPr>
                <w:rFonts w:cs="Arial"/>
                <w:sz w:val="20"/>
                <w:szCs w:val="20"/>
              </w:rPr>
              <w:t xml:space="preserve">AUD </w:t>
            </w:r>
            <w:r w:rsidRPr="0016670C">
              <w:rPr>
                <w:rFonts w:cs="Arial"/>
                <w:b/>
                <w:sz w:val="20"/>
                <w:szCs w:val="20"/>
              </w:rPr>
              <w:t>0.00</w:t>
            </w:r>
            <w:r w:rsidRPr="0016670C">
              <w:rPr>
                <w:rFonts w:cs="Arial"/>
                <w:sz w:val="20"/>
                <w:szCs w:val="20"/>
              </w:rPr>
              <w:t xml:space="preserve"> per quarter</w:t>
            </w:r>
          </w:p>
        </w:tc>
      </w:tr>
      <w:tr w:rsidR="000A1853" w:rsidRPr="0016670C" w:rsidTr="00EB1D7D">
        <w:tc>
          <w:tcPr>
            <w:tcW w:w="2518" w:type="dxa"/>
          </w:tcPr>
          <w:p w:rsidR="000A1853" w:rsidRPr="0016670C" w:rsidRDefault="00AA1E55" w:rsidP="0016670C">
            <w:pPr>
              <w:spacing w:before="40" w:after="80"/>
              <w:jc w:val="both"/>
              <w:rPr>
                <w:rFonts w:cs="Arial"/>
                <w:sz w:val="20"/>
                <w:szCs w:val="20"/>
              </w:rPr>
            </w:pPr>
            <w:r>
              <w:rPr>
                <w:rFonts w:cs="Arial"/>
                <w:sz w:val="20"/>
                <w:szCs w:val="20"/>
              </w:rPr>
              <w:t>EMPLOYER</w:t>
            </w:r>
          </w:p>
        </w:tc>
        <w:tc>
          <w:tcPr>
            <w:tcW w:w="2410" w:type="dxa"/>
          </w:tcPr>
          <w:p w:rsidR="000A1853" w:rsidRPr="0016670C" w:rsidRDefault="000A1853" w:rsidP="0016670C">
            <w:pPr>
              <w:spacing w:before="40" w:after="80"/>
              <w:rPr>
                <w:rFonts w:cs="Arial"/>
                <w:sz w:val="20"/>
                <w:szCs w:val="20"/>
              </w:rPr>
            </w:pPr>
            <w:r w:rsidRPr="0016670C">
              <w:rPr>
                <w:rFonts w:cs="Arial"/>
                <w:sz w:val="20"/>
                <w:szCs w:val="20"/>
              </w:rPr>
              <w:t xml:space="preserve">AUD </w:t>
            </w:r>
            <w:r w:rsidRPr="0016670C">
              <w:rPr>
                <w:rFonts w:cs="Arial"/>
                <w:b/>
                <w:sz w:val="20"/>
                <w:szCs w:val="20"/>
              </w:rPr>
              <w:t>0.00</w:t>
            </w:r>
            <w:r w:rsidRPr="0016670C">
              <w:rPr>
                <w:rFonts w:cs="Arial"/>
                <w:sz w:val="20"/>
                <w:szCs w:val="20"/>
              </w:rPr>
              <w:t xml:space="preserve"> per </w:t>
            </w:r>
            <w:r w:rsidRPr="0016670C">
              <w:rPr>
                <w:rFonts w:cs="Arial"/>
                <w:b/>
                <w:sz w:val="20"/>
                <w:szCs w:val="20"/>
              </w:rPr>
              <w:t>month/quarter</w:t>
            </w:r>
          </w:p>
        </w:tc>
        <w:tc>
          <w:tcPr>
            <w:tcW w:w="1559" w:type="dxa"/>
          </w:tcPr>
          <w:p w:rsidR="000A1853" w:rsidRPr="0016670C" w:rsidRDefault="000A1853" w:rsidP="0016670C">
            <w:pPr>
              <w:spacing w:before="40" w:after="80"/>
              <w:jc w:val="both"/>
              <w:rPr>
                <w:rFonts w:cs="Arial"/>
                <w:sz w:val="20"/>
                <w:szCs w:val="20"/>
              </w:rPr>
            </w:pPr>
            <w:r w:rsidRPr="0016670C">
              <w:rPr>
                <w:rFonts w:cs="Arial"/>
                <w:sz w:val="20"/>
                <w:szCs w:val="20"/>
              </w:rPr>
              <w:t>EMPLOYER:</w:t>
            </w:r>
          </w:p>
        </w:tc>
        <w:tc>
          <w:tcPr>
            <w:tcW w:w="3402" w:type="dxa"/>
          </w:tcPr>
          <w:p w:rsidR="000A1853" w:rsidRPr="0016670C" w:rsidRDefault="000A1853" w:rsidP="0016670C">
            <w:pPr>
              <w:spacing w:before="40" w:after="80"/>
              <w:jc w:val="both"/>
              <w:rPr>
                <w:rFonts w:cs="Arial"/>
                <w:sz w:val="20"/>
                <w:szCs w:val="20"/>
              </w:rPr>
            </w:pPr>
            <w:r w:rsidRPr="0016670C">
              <w:rPr>
                <w:rFonts w:cs="Arial"/>
                <w:sz w:val="20"/>
                <w:szCs w:val="20"/>
              </w:rPr>
              <w:t xml:space="preserve">AUD </w:t>
            </w:r>
            <w:r w:rsidRPr="0016670C">
              <w:rPr>
                <w:rFonts w:cs="Arial"/>
                <w:b/>
                <w:sz w:val="20"/>
                <w:szCs w:val="20"/>
              </w:rPr>
              <w:t>0.00</w:t>
            </w:r>
            <w:r w:rsidRPr="0016670C">
              <w:rPr>
                <w:rFonts w:cs="Arial"/>
                <w:sz w:val="20"/>
                <w:szCs w:val="20"/>
              </w:rPr>
              <w:t xml:space="preserve"> per </w:t>
            </w:r>
          </w:p>
          <w:p w:rsidR="000A1853" w:rsidRPr="0016670C" w:rsidRDefault="000A1853" w:rsidP="0016670C">
            <w:pPr>
              <w:spacing w:before="40" w:after="80"/>
              <w:jc w:val="both"/>
              <w:rPr>
                <w:rFonts w:cs="Arial"/>
                <w:sz w:val="20"/>
                <w:szCs w:val="20"/>
              </w:rPr>
            </w:pPr>
            <w:r w:rsidRPr="0016670C">
              <w:rPr>
                <w:rFonts w:cs="Arial"/>
                <w:b/>
                <w:sz w:val="20"/>
                <w:szCs w:val="20"/>
              </w:rPr>
              <w:t>month/quarter</w:t>
            </w:r>
          </w:p>
        </w:tc>
      </w:tr>
      <w:tr w:rsidR="000A1853" w:rsidRPr="0016670C" w:rsidTr="00EB1D7D">
        <w:trPr>
          <w:cantSplit/>
        </w:trPr>
        <w:tc>
          <w:tcPr>
            <w:tcW w:w="2518" w:type="dxa"/>
          </w:tcPr>
          <w:p w:rsidR="000A1853" w:rsidRPr="0016670C" w:rsidRDefault="000A1853" w:rsidP="0016670C">
            <w:pPr>
              <w:spacing w:before="40" w:after="80"/>
              <w:jc w:val="both"/>
              <w:rPr>
                <w:rFonts w:cs="Arial"/>
                <w:sz w:val="20"/>
                <w:szCs w:val="20"/>
              </w:rPr>
            </w:pPr>
          </w:p>
        </w:tc>
        <w:tc>
          <w:tcPr>
            <w:tcW w:w="7371" w:type="dxa"/>
            <w:gridSpan w:val="3"/>
          </w:tcPr>
          <w:p w:rsidR="000A1853" w:rsidRPr="0016670C" w:rsidRDefault="000A1853" w:rsidP="0016670C">
            <w:pPr>
              <w:spacing w:before="40" w:after="80"/>
              <w:jc w:val="both"/>
              <w:rPr>
                <w:rFonts w:cs="Arial"/>
                <w:sz w:val="20"/>
                <w:szCs w:val="20"/>
              </w:rPr>
            </w:pPr>
            <w:r w:rsidRPr="0016670C">
              <w:rPr>
                <w:rFonts w:cs="Arial"/>
                <w:sz w:val="20"/>
                <w:szCs w:val="20"/>
              </w:rPr>
              <w:t xml:space="preserve">* These allowance levels are based on the Cost of Living in country.  They will be reviewed periodically and may increase or decrease.  Volunteers will be given notice of any change to the allowance level. </w:t>
            </w:r>
          </w:p>
        </w:tc>
      </w:tr>
      <w:tr w:rsidR="00AC41D7" w:rsidRPr="0016670C" w:rsidTr="00EB1D7D">
        <w:trPr>
          <w:cantSplit/>
        </w:trPr>
        <w:tc>
          <w:tcPr>
            <w:tcW w:w="2518" w:type="dxa"/>
          </w:tcPr>
          <w:p w:rsidR="00AC41D7" w:rsidRPr="0016670C" w:rsidRDefault="00AC41D7" w:rsidP="0016670C">
            <w:pPr>
              <w:spacing w:before="40" w:after="80"/>
              <w:rPr>
                <w:rFonts w:cs="Arial"/>
                <w:sz w:val="20"/>
                <w:szCs w:val="20"/>
              </w:rPr>
            </w:pPr>
            <w:r w:rsidRPr="0016670C">
              <w:rPr>
                <w:rFonts w:cs="Arial"/>
                <w:sz w:val="20"/>
                <w:szCs w:val="20"/>
              </w:rPr>
              <w:lastRenderedPageBreak/>
              <w:t>Accommodation:</w:t>
            </w:r>
          </w:p>
          <w:p w:rsidR="00E37885" w:rsidRPr="00EB1D7D" w:rsidRDefault="00AC41D7" w:rsidP="00E37885">
            <w:pPr>
              <w:spacing w:before="40" w:after="80"/>
              <w:rPr>
                <w:rFonts w:cs="Arial"/>
                <w:color w:val="0070C0"/>
                <w:sz w:val="20"/>
                <w:szCs w:val="20"/>
              </w:rPr>
            </w:pPr>
            <w:r w:rsidRPr="0016670C">
              <w:rPr>
                <w:rFonts w:cs="Arial"/>
                <w:sz w:val="20"/>
                <w:szCs w:val="20"/>
              </w:rPr>
              <w:t xml:space="preserve"> </w:t>
            </w:r>
          </w:p>
          <w:p w:rsidR="00AC41D7" w:rsidRPr="00EB1D7D" w:rsidRDefault="00AC41D7" w:rsidP="0016670C">
            <w:pPr>
              <w:spacing w:before="40" w:after="80"/>
              <w:rPr>
                <w:rFonts w:cs="Arial"/>
                <w:color w:val="0070C0"/>
                <w:sz w:val="20"/>
                <w:szCs w:val="20"/>
              </w:rPr>
            </w:pPr>
          </w:p>
        </w:tc>
        <w:tc>
          <w:tcPr>
            <w:tcW w:w="7371" w:type="dxa"/>
            <w:gridSpan w:val="3"/>
          </w:tcPr>
          <w:p w:rsidR="00AC41D7" w:rsidRPr="0016670C" w:rsidRDefault="000343F4" w:rsidP="0016670C">
            <w:pPr>
              <w:spacing w:before="40" w:after="80"/>
              <w:rPr>
                <w:rFonts w:cs="Arial"/>
                <w:sz w:val="20"/>
                <w:szCs w:val="20"/>
              </w:rPr>
            </w:pPr>
            <w:r>
              <w:rPr>
                <w:rFonts w:cs="Arial"/>
                <w:sz w:val="20"/>
                <w:szCs w:val="20"/>
              </w:rPr>
              <w:t>MEC has a housing complex in a secure location behind the facility and provides housing to several of the staff there. This would also be adequate housing for the volunteer. MEc would also cover power and water, but cable, telephone and internet are up to the volunteer.</w:t>
            </w:r>
          </w:p>
        </w:tc>
      </w:tr>
      <w:tr w:rsidR="00AC41D7" w:rsidRPr="0016670C" w:rsidTr="00EB1D7D">
        <w:trPr>
          <w:cantSplit/>
        </w:trPr>
        <w:tc>
          <w:tcPr>
            <w:tcW w:w="2518" w:type="dxa"/>
          </w:tcPr>
          <w:p w:rsidR="00AC41D7" w:rsidRPr="0016670C" w:rsidRDefault="00AC41D7" w:rsidP="0016670C">
            <w:pPr>
              <w:spacing w:before="40" w:after="80"/>
              <w:jc w:val="both"/>
              <w:rPr>
                <w:rFonts w:cs="Arial"/>
                <w:sz w:val="20"/>
                <w:szCs w:val="20"/>
              </w:rPr>
            </w:pPr>
            <w:r w:rsidRPr="0016670C">
              <w:rPr>
                <w:rFonts w:cs="Arial"/>
                <w:sz w:val="20"/>
                <w:szCs w:val="20"/>
              </w:rPr>
              <w:t>OTHER INFORMATION:</w:t>
            </w:r>
          </w:p>
          <w:p w:rsidR="00AC41D7" w:rsidRPr="0016670C" w:rsidRDefault="00AC41D7" w:rsidP="0016670C">
            <w:pPr>
              <w:spacing w:before="40" w:after="80"/>
              <w:rPr>
                <w:rFonts w:cs="Arial"/>
                <w:sz w:val="20"/>
                <w:szCs w:val="20"/>
              </w:rPr>
            </w:pPr>
          </w:p>
        </w:tc>
        <w:tc>
          <w:tcPr>
            <w:tcW w:w="7371" w:type="dxa"/>
            <w:gridSpan w:val="3"/>
          </w:tcPr>
          <w:p w:rsidR="00AC41D7" w:rsidRPr="0016670C" w:rsidRDefault="00E37885" w:rsidP="0016670C">
            <w:pPr>
              <w:pStyle w:val="BodyText2"/>
              <w:spacing w:before="40" w:after="80" w:line="240" w:lineRule="auto"/>
              <w:rPr>
                <w:rFonts w:cs="Arial"/>
                <w:sz w:val="20"/>
                <w:szCs w:val="20"/>
              </w:rPr>
            </w:pPr>
            <w:r>
              <w:rPr>
                <w:rFonts w:cs="Arial"/>
                <w:sz w:val="20"/>
                <w:szCs w:val="20"/>
              </w:rPr>
              <w:t>MEC will make a vehicle available to the volunteer at no cost to be used as needed. Cost of fuel, oil, and maintenance is included with the vehicle.</w:t>
            </w:r>
          </w:p>
        </w:tc>
      </w:tr>
    </w:tbl>
    <w:p w:rsidR="000A1853" w:rsidRPr="0016670C" w:rsidRDefault="000A1853"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0A1853" w:rsidRPr="0016670C" w:rsidTr="00557E6E">
        <w:trPr>
          <w:cantSplit/>
        </w:trPr>
        <w:tc>
          <w:tcPr>
            <w:tcW w:w="9889" w:type="dxa"/>
            <w:gridSpan w:val="2"/>
            <w:shd w:val="clear" w:color="auto" w:fill="000000"/>
          </w:tcPr>
          <w:p w:rsidR="000A1853" w:rsidRPr="0016670C" w:rsidRDefault="000A1853" w:rsidP="0016670C">
            <w:pPr>
              <w:spacing w:before="40" w:after="80"/>
              <w:jc w:val="both"/>
              <w:rPr>
                <w:rFonts w:cs="Arial"/>
                <w:b/>
                <w:color w:val="FFFFFF"/>
                <w:sz w:val="20"/>
                <w:szCs w:val="20"/>
              </w:rPr>
            </w:pPr>
            <w:r w:rsidRPr="0016670C">
              <w:rPr>
                <w:rFonts w:cs="Arial"/>
                <w:b/>
                <w:color w:val="FFFFFF"/>
                <w:sz w:val="20"/>
                <w:szCs w:val="20"/>
              </w:rPr>
              <w:t xml:space="preserve">OTHER ALLOWANCES </w:t>
            </w:r>
            <w:r w:rsidR="0013781C" w:rsidRPr="0016670C">
              <w:rPr>
                <w:rFonts w:cs="Arial"/>
                <w:b/>
                <w:color w:val="FFFFFF"/>
                <w:sz w:val="20"/>
                <w:szCs w:val="20"/>
              </w:rPr>
              <w:t>&amp; SUPPORT</w:t>
            </w:r>
          </w:p>
        </w:tc>
      </w:tr>
      <w:tr w:rsidR="000A1853" w:rsidRPr="0016670C" w:rsidTr="00557E6E">
        <w:tc>
          <w:tcPr>
            <w:tcW w:w="2518" w:type="dxa"/>
          </w:tcPr>
          <w:p w:rsidR="000A1853" w:rsidRPr="0016670C" w:rsidRDefault="000A1853" w:rsidP="0016670C">
            <w:pPr>
              <w:spacing w:before="40" w:after="80"/>
              <w:jc w:val="both"/>
              <w:rPr>
                <w:rFonts w:cs="Arial"/>
                <w:sz w:val="20"/>
                <w:szCs w:val="20"/>
              </w:rPr>
            </w:pPr>
            <w:r w:rsidRPr="0016670C">
              <w:rPr>
                <w:rFonts w:cs="Arial"/>
                <w:sz w:val="20"/>
                <w:szCs w:val="20"/>
              </w:rPr>
              <w:t xml:space="preserve">SETTLING-IN: </w:t>
            </w:r>
          </w:p>
        </w:tc>
        <w:tc>
          <w:tcPr>
            <w:tcW w:w="7371" w:type="dxa"/>
          </w:tcPr>
          <w:p w:rsidR="000A1853" w:rsidRPr="0016670C" w:rsidRDefault="000A1853" w:rsidP="0016670C">
            <w:pPr>
              <w:spacing w:before="40" w:after="80"/>
              <w:jc w:val="both"/>
              <w:rPr>
                <w:rFonts w:cs="Arial"/>
                <w:sz w:val="20"/>
                <w:szCs w:val="20"/>
              </w:rPr>
            </w:pPr>
            <w:r w:rsidRPr="0016670C">
              <w:rPr>
                <w:rFonts w:cs="Arial"/>
                <w:sz w:val="20"/>
                <w:szCs w:val="20"/>
              </w:rPr>
              <w:t>AUD 1,000</w:t>
            </w:r>
            <w:r w:rsidRPr="0016670C">
              <w:rPr>
                <w:rFonts w:cs="Arial"/>
                <w:b/>
                <w:sz w:val="20"/>
                <w:szCs w:val="20"/>
              </w:rPr>
              <w:t xml:space="preserve"> </w:t>
            </w:r>
            <w:r w:rsidRPr="0016670C">
              <w:rPr>
                <w:rFonts w:cs="Arial"/>
                <w:sz w:val="20"/>
                <w:szCs w:val="20"/>
              </w:rPr>
              <w:t>paid prior to start date #</w:t>
            </w:r>
          </w:p>
        </w:tc>
      </w:tr>
      <w:tr w:rsidR="000A1853" w:rsidRPr="0016670C" w:rsidTr="00557E6E">
        <w:tc>
          <w:tcPr>
            <w:tcW w:w="2518" w:type="dxa"/>
          </w:tcPr>
          <w:p w:rsidR="000A1853" w:rsidRPr="0016670C" w:rsidRDefault="000A1853" w:rsidP="0016670C">
            <w:pPr>
              <w:spacing w:before="40" w:after="80"/>
              <w:jc w:val="both"/>
              <w:rPr>
                <w:rFonts w:cs="Arial"/>
                <w:sz w:val="20"/>
                <w:szCs w:val="20"/>
              </w:rPr>
            </w:pPr>
            <w:r w:rsidRPr="0016670C">
              <w:rPr>
                <w:rFonts w:cs="Arial"/>
                <w:sz w:val="20"/>
                <w:szCs w:val="20"/>
              </w:rPr>
              <w:t>RE-SETTLEMENT:</w:t>
            </w:r>
          </w:p>
        </w:tc>
        <w:tc>
          <w:tcPr>
            <w:tcW w:w="7371" w:type="dxa"/>
          </w:tcPr>
          <w:p w:rsidR="000A1853" w:rsidRPr="0016670C" w:rsidRDefault="000A1853" w:rsidP="0016670C">
            <w:pPr>
              <w:spacing w:before="40" w:after="80"/>
              <w:jc w:val="both"/>
              <w:rPr>
                <w:rFonts w:cs="Arial"/>
                <w:sz w:val="20"/>
                <w:szCs w:val="20"/>
              </w:rPr>
            </w:pPr>
            <w:r w:rsidRPr="0016670C">
              <w:rPr>
                <w:rFonts w:cs="Arial"/>
                <w:sz w:val="20"/>
                <w:szCs w:val="20"/>
              </w:rPr>
              <w:t>AUD 1,200 paid at conclusion of placement #</w:t>
            </w:r>
          </w:p>
          <w:p w:rsidR="000A1853" w:rsidRPr="0016670C" w:rsidRDefault="000A1853" w:rsidP="0016670C">
            <w:pPr>
              <w:spacing w:before="40" w:after="80"/>
              <w:jc w:val="both"/>
              <w:rPr>
                <w:rFonts w:cs="Arial"/>
                <w:sz w:val="20"/>
                <w:szCs w:val="20"/>
              </w:rPr>
            </w:pPr>
            <w:r w:rsidRPr="0016670C">
              <w:rPr>
                <w:rFonts w:cs="Arial"/>
                <w:sz w:val="20"/>
                <w:szCs w:val="20"/>
              </w:rPr>
              <w:t>#</w:t>
            </w:r>
            <w:r w:rsidRPr="0016670C">
              <w:rPr>
                <w:rFonts w:cs="Arial"/>
                <w:i/>
                <w:sz w:val="20"/>
                <w:szCs w:val="20"/>
              </w:rPr>
              <w:t>Payable only on volunteer assignments longer than six (6) months.</w:t>
            </w:r>
          </w:p>
        </w:tc>
      </w:tr>
      <w:tr w:rsidR="000A1853" w:rsidRPr="0016670C" w:rsidTr="00557E6E">
        <w:tc>
          <w:tcPr>
            <w:tcW w:w="2518" w:type="dxa"/>
          </w:tcPr>
          <w:p w:rsidR="000A1853" w:rsidRPr="0016670C" w:rsidRDefault="00030935" w:rsidP="0016670C">
            <w:pPr>
              <w:spacing w:before="40" w:after="80"/>
              <w:jc w:val="both"/>
              <w:rPr>
                <w:rFonts w:cs="Arial"/>
                <w:sz w:val="20"/>
                <w:szCs w:val="20"/>
              </w:rPr>
            </w:pPr>
            <w:r>
              <w:rPr>
                <w:rFonts w:cs="Arial"/>
                <w:sz w:val="20"/>
                <w:szCs w:val="20"/>
              </w:rPr>
              <w:t>SUPPORT</w:t>
            </w:r>
            <w:r w:rsidR="000A1853" w:rsidRPr="0016670C">
              <w:rPr>
                <w:rFonts w:cs="Arial"/>
                <w:sz w:val="20"/>
                <w:szCs w:val="20"/>
              </w:rPr>
              <w:t>:</w:t>
            </w:r>
          </w:p>
        </w:tc>
        <w:tc>
          <w:tcPr>
            <w:tcW w:w="7371" w:type="dxa"/>
          </w:tcPr>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Pre-departure Briefing</w:t>
            </w:r>
            <w:r w:rsidR="0013781C" w:rsidRPr="0016670C">
              <w:rPr>
                <w:rFonts w:cs="Arial"/>
                <w:sz w:val="20"/>
                <w:szCs w:val="20"/>
              </w:rPr>
              <w:t xml:space="preserve"> in Melbourne &amp; In-country Orientation on arrival</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Pre-departure vaccination expenses</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Visa expenses</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 xml:space="preserve">Airfares at the commencement and conclusion of the assignment, to and from Australian base. </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Pastoral care, assignment monitoring and security guidance from AVI Country Office</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Psychosocial and medical advice &amp; support services</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 xml:space="preserve">Medical and emergency insurance and evacuation coverage. </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Some funding is available for approved accompanying dependants subject to safety risks- ask your recruiter for more information.</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Re-entry support services</w:t>
            </w:r>
          </w:p>
          <w:p w:rsidR="000A1853" w:rsidRPr="0016670C" w:rsidRDefault="00F0042E" w:rsidP="0016670C">
            <w:pPr>
              <w:numPr>
                <w:ilvl w:val="0"/>
                <w:numId w:val="8"/>
              </w:numPr>
              <w:spacing w:before="40" w:after="80"/>
              <w:jc w:val="both"/>
              <w:rPr>
                <w:rFonts w:cs="Arial"/>
                <w:sz w:val="20"/>
                <w:szCs w:val="20"/>
              </w:rPr>
            </w:pPr>
            <w:r w:rsidRPr="0016670C">
              <w:rPr>
                <w:rFonts w:cs="Arial"/>
                <w:sz w:val="20"/>
                <w:szCs w:val="20"/>
              </w:rPr>
              <w:t>See the AVI Volunteer Guide Book for full details</w:t>
            </w:r>
          </w:p>
        </w:tc>
      </w:tr>
    </w:tbl>
    <w:p w:rsidR="000A1853" w:rsidRDefault="000A1853"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AA1E55" w:rsidRPr="0016670C" w:rsidTr="00982FC1">
        <w:tc>
          <w:tcPr>
            <w:tcW w:w="9889" w:type="dxa"/>
            <w:shd w:val="clear" w:color="auto" w:fill="000000"/>
          </w:tcPr>
          <w:p w:rsidR="00AA1E55" w:rsidRPr="0016670C" w:rsidRDefault="00AA1E55" w:rsidP="00982FC1">
            <w:pPr>
              <w:spacing w:before="40" w:after="80"/>
              <w:jc w:val="both"/>
              <w:rPr>
                <w:rFonts w:cs="Arial"/>
                <w:b/>
                <w:color w:val="FFFFFF"/>
                <w:sz w:val="20"/>
                <w:szCs w:val="20"/>
              </w:rPr>
            </w:pPr>
            <w:r>
              <w:rPr>
                <w:rFonts w:cs="Arial"/>
                <w:b/>
                <w:color w:val="FFFFFF"/>
                <w:sz w:val="20"/>
                <w:szCs w:val="20"/>
              </w:rPr>
              <w:t>APPLICATION</w:t>
            </w:r>
            <w:r w:rsidRPr="0016670C">
              <w:rPr>
                <w:rFonts w:cs="Arial"/>
                <w:b/>
                <w:color w:val="FFFFFF"/>
                <w:sz w:val="20"/>
                <w:szCs w:val="20"/>
              </w:rPr>
              <w:t xml:space="preserve"> INFORMATION</w:t>
            </w:r>
          </w:p>
        </w:tc>
      </w:tr>
      <w:tr w:rsidR="00AA1E55" w:rsidRPr="0016670C" w:rsidTr="00982FC1">
        <w:tc>
          <w:tcPr>
            <w:tcW w:w="9889" w:type="dxa"/>
          </w:tcPr>
          <w:p w:rsidR="00AA1E55" w:rsidRPr="0016670C" w:rsidRDefault="00AA1E55" w:rsidP="005F16E6">
            <w:pPr>
              <w:spacing w:before="40" w:after="120"/>
              <w:rPr>
                <w:rFonts w:cs="Arial"/>
                <w:b/>
                <w:sz w:val="20"/>
                <w:szCs w:val="20"/>
              </w:rPr>
            </w:pPr>
            <w:r w:rsidRPr="0016670C">
              <w:rPr>
                <w:rFonts w:cs="Arial"/>
                <w:b/>
                <w:sz w:val="20"/>
                <w:szCs w:val="20"/>
              </w:rPr>
              <w:t>Application Support and Enquiries</w:t>
            </w:r>
          </w:p>
          <w:p w:rsidR="00AA1E55" w:rsidRDefault="00AA1E55" w:rsidP="005F16E6">
            <w:pPr>
              <w:spacing w:before="40" w:after="120"/>
              <w:jc w:val="both"/>
              <w:rPr>
                <w:rFonts w:cs="Arial"/>
                <w:sz w:val="20"/>
                <w:szCs w:val="20"/>
              </w:rPr>
            </w:pPr>
            <w:r>
              <w:rPr>
                <w:rFonts w:cs="Arial"/>
                <w:sz w:val="20"/>
                <w:szCs w:val="20"/>
              </w:rPr>
              <w:t>If you are interested in applying to become a volunteer, AVI Recruitment Consultants will work with you to provide context and information for self-assessment and research, guidance on the formal assessment and clearance steps, and opportunities for learning and networking to prepare for a successful assignment.  You can contact and discuss your interest with a Recruitment Consultant at any time:</w:t>
            </w:r>
          </w:p>
          <w:p w:rsidR="00AA1E55" w:rsidRPr="0016670C" w:rsidRDefault="00AA1E55" w:rsidP="005F16E6">
            <w:pPr>
              <w:spacing w:before="40" w:after="120"/>
              <w:rPr>
                <w:rFonts w:cs="Arial"/>
                <w:sz w:val="20"/>
                <w:szCs w:val="20"/>
              </w:rPr>
            </w:pPr>
            <w:r w:rsidRPr="0016670C">
              <w:rPr>
                <w:rFonts w:cs="Arial"/>
                <w:sz w:val="20"/>
                <w:szCs w:val="20"/>
              </w:rPr>
              <w:t xml:space="preserve">Toll Free: </w:t>
            </w:r>
            <w:r w:rsidRPr="0016670C">
              <w:rPr>
                <w:rFonts w:cs="Arial"/>
                <w:sz w:val="20"/>
                <w:szCs w:val="20"/>
              </w:rPr>
              <w:tab/>
              <w:t>1800 331 292</w:t>
            </w:r>
          </w:p>
          <w:p w:rsidR="00AA1E55" w:rsidRPr="0016670C" w:rsidRDefault="00AA1E55" w:rsidP="005F16E6">
            <w:pPr>
              <w:spacing w:before="40" w:after="120"/>
              <w:rPr>
                <w:rFonts w:cs="Arial"/>
                <w:sz w:val="20"/>
                <w:szCs w:val="20"/>
              </w:rPr>
            </w:pPr>
            <w:r w:rsidRPr="0016670C">
              <w:rPr>
                <w:rFonts w:cs="Arial"/>
                <w:sz w:val="20"/>
                <w:szCs w:val="20"/>
              </w:rPr>
              <w:t xml:space="preserve">Email: </w:t>
            </w:r>
            <w:r w:rsidRPr="0016670C">
              <w:rPr>
                <w:rFonts w:cs="Arial"/>
                <w:sz w:val="20"/>
                <w:szCs w:val="20"/>
              </w:rPr>
              <w:tab/>
            </w:r>
            <w:r w:rsidRPr="0016670C">
              <w:rPr>
                <w:rFonts w:cs="Arial"/>
                <w:sz w:val="20"/>
                <w:szCs w:val="20"/>
              </w:rPr>
              <w:tab/>
              <w:t>recruit@australianvolunteers.com</w:t>
            </w:r>
          </w:p>
          <w:p w:rsidR="00AA1E55" w:rsidRDefault="00AA1E55" w:rsidP="005F16E6">
            <w:pPr>
              <w:spacing w:before="40" w:after="120"/>
              <w:rPr>
                <w:rFonts w:cs="Arial"/>
                <w:b/>
                <w:sz w:val="20"/>
                <w:szCs w:val="20"/>
              </w:rPr>
            </w:pPr>
          </w:p>
          <w:p w:rsidR="00AA1E55" w:rsidRDefault="00AA1E55" w:rsidP="005F16E6">
            <w:pPr>
              <w:spacing w:before="40" w:after="120"/>
              <w:rPr>
                <w:rFonts w:cs="Arial"/>
                <w:b/>
                <w:sz w:val="20"/>
                <w:szCs w:val="20"/>
              </w:rPr>
            </w:pPr>
            <w:r>
              <w:rPr>
                <w:rFonts w:cs="Arial"/>
                <w:b/>
                <w:sz w:val="20"/>
                <w:szCs w:val="20"/>
              </w:rPr>
              <w:t>Assignment Information, Selection Criteria and Recruitment Steps</w:t>
            </w:r>
          </w:p>
          <w:p w:rsidR="00AA1E55" w:rsidRDefault="00AA1E55" w:rsidP="005F16E6">
            <w:pPr>
              <w:spacing w:before="40" w:after="120"/>
              <w:jc w:val="both"/>
              <w:rPr>
                <w:rFonts w:cs="Arial"/>
                <w:sz w:val="20"/>
                <w:szCs w:val="20"/>
              </w:rPr>
            </w:pPr>
            <w:r>
              <w:rPr>
                <w:rFonts w:cs="Arial"/>
                <w:sz w:val="20"/>
                <w:szCs w:val="20"/>
              </w:rPr>
              <w:t xml:space="preserve">Candidates for Australian Volunteers assignments are selected based on their likelihood to successfully meet the objectives of the assignment, in the context, culture and location of the host organisation and community.  </w:t>
            </w:r>
          </w:p>
          <w:p w:rsidR="00AA1E55" w:rsidRPr="0016670C" w:rsidRDefault="00AA1E55" w:rsidP="005F16E6">
            <w:pPr>
              <w:spacing w:before="40" w:after="120"/>
              <w:rPr>
                <w:rFonts w:cs="Arial"/>
                <w:sz w:val="20"/>
                <w:szCs w:val="20"/>
              </w:rPr>
            </w:pPr>
            <w:r w:rsidRPr="002F655C">
              <w:rPr>
                <w:rFonts w:cs="Arial"/>
                <w:sz w:val="20"/>
                <w:szCs w:val="20"/>
              </w:rPr>
              <w:t xml:space="preserve">Each assignment available for application will have a detailed Assignment Description available to </w:t>
            </w:r>
            <w:r>
              <w:rPr>
                <w:rFonts w:cs="Arial"/>
                <w:sz w:val="20"/>
                <w:szCs w:val="20"/>
              </w:rPr>
              <w:t>d</w:t>
            </w:r>
            <w:r w:rsidRPr="002F655C">
              <w:rPr>
                <w:rFonts w:cs="Arial"/>
                <w:sz w:val="20"/>
                <w:szCs w:val="20"/>
              </w:rPr>
              <w:t>own-load from the Adverti</w:t>
            </w:r>
            <w:r>
              <w:rPr>
                <w:rFonts w:cs="Arial"/>
                <w:sz w:val="20"/>
                <w:szCs w:val="20"/>
              </w:rPr>
              <w:t xml:space="preserve">sement page on the AVI web-site.  We recommend that you research further </w:t>
            </w:r>
            <w:r w:rsidRPr="0016670C">
              <w:rPr>
                <w:rFonts w:cs="Arial"/>
                <w:sz w:val="20"/>
                <w:szCs w:val="20"/>
              </w:rPr>
              <w:t xml:space="preserve">relevant information </w:t>
            </w:r>
            <w:r>
              <w:rPr>
                <w:rFonts w:cs="Arial"/>
                <w:sz w:val="20"/>
                <w:szCs w:val="20"/>
              </w:rPr>
              <w:t>from links and guidance within the assignment description, and through your own networks and information sources.</w:t>
            </w:r>
          </w:p>
          <w:p w:rsidR="00AA1E55" w:rsidRDefault="00AA1E55" w:rsidP="005F16E6">
            <w:pPr>
              <w:spacing w:before="40" w:after="120"/>
              <w:rPr>
                <w:rFonts w:cs="Arial"/>
                <w:sz w:val="20"/>
                <w:szCs w:val="20"/>
              </w:rPr>
            </w:pPr>
            <w:r>
              <w:rPr>
                <w:rFonts w:cs="Arial"/>
                <w:sz w:val="20"/>
                <w:szCs w:val="20"/>
              </w:rPr>
              <w:t xml:space="preserve">Full details of selection criteria used for assessing likelihood of success are included in each Volunteer Assignment Description, and on our website: </w:t>
            </w:r>
            <w:hyperlink r:id="rId8" w:history="1">
              <w:r w:rsidRPr="00290309">
                <w:rPr>
                  <w:rStyle w:val="Hyperlink"/>
                  <w:rFonts w:cs="Arial"/>
                  <w:sz w:val="20"/>
                  <w:szCs w:val="20"/>
                </w:rPr>
                <w:t>http://www.australianvolunteers.com/volunteer/what-we-look-for</w:t>
              </w:r>
            </w:hyperlink>
            <w:r>
              <w:rPr>
                <w:rFonts w:cs="Arial"/>
                <w:sz w:val="20"/>
                <w:szCs w:val="20"/>
              </w:rPr>
              <w:t xml:space="preserve"> </w:t>
            </w:r>
          </w:p>
          <w:p w:rsidR="00AA1E55" w:rsidRDefault="00AA1E55" w:rsidP="005F16E6">
            <w:pPr>
              <w:spacing w:before="40" w:after="120"/>
              <w:jc w:val="both"/>
              <w:rPr>
                <w:rFonts w:cs="Arial"/>
                <w:sz w:val="20"/>
                <w:szCs w:val="20"/>
              </w:rPr>
            </w:pPr>
            <w:r>
              <w:rPr>
                <w:rFonts w:cs="Arial"/>
                <w:sz w:val="20"/>
                <w:szCs w:val="20"/>
              </w:rPr>
              <w:lastRenderedPageBreak/>
              <w:t>You can find an overview of the steps and time-lines involved in becoming a volunteer on this page of our website:</w:t>
            </w:r>
          </w:p>
          <w:p w:rsidR="00AA1E55" w:rsidRDefault="003D38AB" w:rsidP="005F16E6">
            <w:pPr>
              <w:spacing w:before="40" w:after="120"/>
              <w:jc w:val="both"/>
              <w:rPr>
                <w:rFonts w:cs="Arial"/>
                <w:sz w:val="20"/>
                <w:szCs w:val="20"/>
              </w:rPr>
            </w:pPr>
            <w:hyperlink r:id="rId9" w:history="1">
              <w:r w:rsidR="00AA1E55" w:rsidRPr="00290309">
                <w:rPr>
                  <w:rStyle w:val="Hyperlink"/>
                  <w:rFonts w:cs="Arial"/>
                  <w:sz w:val="20"/>
                  <w:szCs w:val="20"/>
                </w:rPr>
                <w:t>http://www.australianvolunteers.com/volunteer/steps-to-becoming-a-volunteer</w:t>
              </w:r>
            </w:hyperlink>
          </w:p>
          <w:p w:rsidR="00AA1E55" w:rsidRDefault="00AA1E55" w:rsidP="005F16E6">
            <w:pPr>
              <w:spacing w:before="40" w:after="120"/>
              <w:jc w:val="both"/>
              <w:rPr>
                <w:rFonts w:cs="Arial"/>
                <w:b/>
                <w:sz w:val="20"/>
                <w:szCs w:val="20"/>
              </w:rPr>
            </w:pPr>
          </w:p>
          <w:p w:rsidR="00AA1E55" w:rsidRPr="002F655C" w:rsidRDefault="00AA1E55" w:rsidP="005F16E6">
            <w:pPr>
              <w:spacing w:before="40" w:after="120"/>
              <w:jc w:val="both"/>
              <w:rPr>
                <w:rFonts w:cs="Arial"/>
                <w:b/>
                <w:sz w:val="20"/>
                <w:szCs w:val="20"/>
              </w:rPr>
            </w:pPr>
            <w:r w:rsidRPr="002F655C">
              <w:rPr>
                <w:rFonts w:cs="Arial"/>
                <w:b/>
                <w:sz w:val="20"/>
                <w:szCs w:val="20"/>
              </w:rPr>
              <w:t xml:space="preserve">Application </w:t>
            </w:r>
            <w:r>
              <w:rPr>
                <w:rFonts w:cs="Arial"/>
                <w:b/>
                <w:sz w:val="20"/>
                <w:szCs w:val="20"/>
              </w:rPr>
              <w:t>I</w:t>
            </w:r>
            <w:r w:rsidRPr="002F655C">
              <w:rPr>
                <w:rFonts w:cs="Arial"/>
                <w:b/>
                <w:sz w:val="20"/>
                <w:szCs w:val="20"/>
              </w:rPr>
              <w:t>nstructions</w:t>
            </w:r>
          </w:p>
          <w:p w:rsidR="00AA1E55" w:rsidRDefault="00AA1E55" w:rsidP="008F5ADC">
            <w:pPr>
              <w:pStyle w:val="ListParagraph"/>
              <w:spacing w:before="40" w:after="80"/>
              <w:ind w:left="0"/>
              <w:rPr>
                <w:rFonts w:cs="Arial"/>
                <w:sz w:val="20"/>
                <w:szCs w:val="20"/>
              </w:rPr>
            </w:pPr>
            <w:r>
              <w:rPr>
                <w:rFonts w:cs="Arial"/>
                <w:sz w:val="20"/>
                <w:szCs w:val="20"/>
              </w:rPr>
              <w:t xml:space="preserve">The first step is a written application.  </w:t>
            </w:r>
          </w:p>
          <w:p w:rsidR="00AA1E55" w:rsidRDefault="00AA1E55" w:rsidP="008F5ADC">
            <w:pPr>
              <w:pStyle w:val="ListParagraph"/>
              <w:spacing w:before="40" w:after="80"/>
              <w:ind w:left="0"/>
              <w:rPr>
                <w:rFonts w:cs="Arial"/>
                <w:sz w:val="20"/>
                <w:szCs w:val="20"/>
              </w:rPr>
            </w:pPr>
          </w:p>
          <w:p w:rsidR="00AA1E55" w:rsidRDefault="00AA1E55" w:rsidP="005F16E6">
            <w:pPr>
              <w:spacing w:before="40" w:after="120"/>
              <w:jc w:val="both"/>
              <w:rPr>
                <w:rFonts w:ascii="Helv" w:eastAsia="Calibri" w:hAnsi="Helv" w:cs="Helv"/>
                <w:color w:val="000000"/>
                <w:sz w:val="20"/>
                <w:szCs w:val="20"/>
                <w:lang w:eastAsia="en-US"/>
              </w:rPr>
            </w:pPr>
            <w:r>
              <w:rPr>
                <w:rFonts w:cs="Arial"/>
                <w:sz w:val="20"/>
                <w:szCs w:val="20"/>
              </w:rPr>
              <w:t>We use the application information to assess if there is a sufficient</w:t>
            </w:r>
            <w:r>
              <w:rPr>
                <w:rFonts w:ascii="Helv" w:eastAsia="Calibri" w:hAnsi="Helv" w:cs="Helv"/>
                <w:color w:val="000000"/>
                <w:sz w:val="20"/>
                <w:szCs w:val="20"/>
                <w:lang w:eastAsia="en-US"/>
              </w:rPr>
              <w:t xml:space="preserve"> match between the requirements of the host organisation and the applicant's skills, experience, qualifications and understanding of the unique role of an Australian Volunteer.  If there are many applications that are sufficiently matched, we will rank the applications, and progress to screening and interview those candidates who have demonstrated the closest match.</w:t>
            </w:r>
          </w:p>
          <w:p w:rsidR="00AA1E55" w:rsidRDefault="00AA1E55" w:rsidP="005F16E6">
            <w:pPr>
              <w:spacing w:before="40" w:after="120"/>
              <w:jc w:val="both"/>
              <w:rPr>
                <w:rFonts w:ascii="Helv" w:eastAsia="Calibri" w:hAnsi="Helv" w:cs="Helv"/>
                <w:color w:val="000000"/>
                <w:sz w:val="20"/>
                <w:szCs w:val="20"/>
                <w:lang w:eastAsia="en-US"/>
              </w:rPr>
            </w:pPr>
          </w:p>
          <w:p w:rsidR="00AA1E55" w:rsidRPr="002A2A89" w:rsidRDefault="00AA1E55" w:rsidP="002A2A89">
            <w:pPr>
              <w:spacing w:before="40" w:after="120"/>
              <w:jc w:val="both"/>
              <w:rPr>
                <w:rFonts w:cs="Arial"/>
                <w:sz w:val="20"/>
                <w:szCs w:val="20"/>
              </w:rPr>
            </w:pPr>
            <w:r w:rsidRPr="008F5ADC">
              <w:rPr>
                <w:rFonts w:ascii="Helv" w:eastAsia="Calibri" w:hAnsi="Helv" w:cs="Helv"/>
                <w:b/>
                <w:color w:val="000000"/>
                <w:sz w:val="20"/>
                <w:szCs w:val="20"/>
                <w:lang w:eastAsia="en-US"/>
              </w:rPr>
              <w:t>Background:</w:t>
            </w:r>
            <w:r>
              <w:rPr>
                <w:rFonts w:ascii="Helv" w:eastAsia="Calibri" w:hAnsi="Helv" w:cs="Helv"/>
                <w:color w:val="000000"/>
                <w:sz w:val="20"/>
                <w:szCs w:val="20"/>
                <w:lang w:eastAsia="en-US"/>
              </w:rPr>
              <w:t xml:space="preserve"> </w:t>
            </w:r>
            <w:r w:rsidRPr="002A2A89">
              <w:rPr>
                <w:rFonts w:cs="Arial"/>
                <w:sz w:val="20"/>
                <w:szCs w:val="20"/>
              </w:rPr>
              <w:t xml:space="preserve">The decision to undertake an assignment with Australian Volunteers International entails making a substantial commitment both in terms of the significant period of time that you are prepared to be separated from your family, friends and familiar surroundings as well as a willingness to accept the challenges that living, working and learning in a demanding cross-cultural environment involves. </w:t>
            </w:r>
          </w:p>
          <w:p w:rsidR="00AA1E55" w:rsidRDefault="00AA1E55" w:rsidP="002A2A89">
            <w:pPr>
              <w:spacing w:before="40" w:after="120"/>
              <w:jc w:val="both"/>
              <w:rPr>
                <w:rFonts w:cs="Arial"/>
                <w:sz w:val="20"/>
                <w:szCs w:val="20"/>
              </w:rPr>
            </w:pPr>
            <w:r w:rsidRPr="002A2A89">
              <w:rPr>
                <w:rFonts w:cs="Arial"/>
                <w:sz w:val="20"/>
                <w:szCs w:val="20"/>
              </w:rPr>
              <w:t>The making of such a decision therefore needs to be done in a considered and reflective way. We suggest that it should be based not only on a desire to 'give something back' or 'to make a difference' for example, but also on a realistic assessment as to whether the timing is actually right, for you, reflecting on what you anticipate gaining from the volunteering experience and what personal attributes you feel would be required to ensure that such an experience was a satisfying and effective one</w:t>
            </w:r>
            <w:r>
              <w:rPr>
                <w:rFonts w:cs="Arial"/>
                <w:sz w:val="20"/>
                <w:szCs w:val="20"/>
              </w:rPr>
              <w:t xml:space="preserve"> for yourself and for the host organisation and host community</w:t>
            </w:r>
            <w:r w:rsidRPr="002A2A89">
              <w:rPr>
                <w:rFonts w:cs="Arial"/>
                <w:sz w:val="20"/>
                <w:szCs w:val="20"/>
              </w:rPr>
              <w:t>.</w:t>
            </w:r>
          </w:p>
          <w:p w:rsidR="00AA1E55" w:rsidRDefault="00AA1E55" w:rsidP="002A2A89">
            <w:pPr>
              <w:spacing w:before="40" w:after="120"/>
              <w:jc w:val="both"/>
              <w:rPr>
                <w:rFonts w:cs="Arial"/>
                <w:sz w:val="20"/>
                <w:szCs w:val="20"/>
              </w:rPr>
            </w:pPr>
          </w:p>
          <w:p w:rsidR="00AA1E55" w:rsidRPr="00907671" w:rsidRDefault="00AA1E55" w:rsidP="002A2A89">
            <w:pPr>
              <w:spacing w:before="40" w:after="120"/>
              <w:jc w:val="both"/>
              <w:rPr>
                <w:rFonts w:cs="Arial"/>
                <w:b/>
                <w:sz w:val="20"/>
                <w:szCs w:val="20"/>
              </w:rPr>
            </w:pPr>
            <w:r w:rsidRPr="00907671">
              <w:rPr>
                <w:rFonts w:cs="Arial"/>
                <w:b/>
                <w:sz w:val="20"/>
                <w:szCs w:val="20"/>
              </w:rPr>
              <w:t>Written Application</w:t>
            </w:r>
          </w:p>
          <w:p w:rsidR="00AA1E55" w:rsidRPr="002A2A89" w:rsidRDefault="00AA1E55" w:rsidP="00AA1E55">
            <w:pPr>
              <w:numPr>
                <w:ilvl w:val="0"/>
                <w:numId w:val="14"/>
              </w:numPr>
              <w:spacing w:before="40" w:after="120"/>
              <w:jc w:val="both"/>
              <w:rPr>
                <w:rFonts w:cs="Arial"/>
                <w:sz w:val="20"/>
                <w:szCs w:val="20"/>
              </w:rPr>
            </w:pPr>
            <w:r w:rsidRPr="00907671">
              <w:rPr>
                <w:rFonts w:cs="Arial"/>
                <w:b/>
                <w:sz w:val="20"/>
                <w:szCs w:val="20"/>
              </w:rPr>
              <w:t>Response to Selection Criteria</w:t>
            </w:r>
            <w:r>
              <w:rPr>
                <w:rFonts w:cs="Arial"/>
                <w:sz w:val="20"/>
                <w:szCs w:val="20"/>
              </w:rPr>
              <w:t>: Please begin by writing your responses to the following three questions, in a document headed - Response to Selection Criteria:</w:t>
            </w:r>
          </w:p>
          <w:p w:rsidR="00AA1E55" w:rsidRPr="0086628B" w:rsidRDefault="00AA1E55" w:rsidP="00AA1E55">
            <w:pPr>
              <w:numPr>
                <w:ilvl w:val="0"/>
                <w:numId w:val="15"/>
              </w:numPr>
              <w:spacing w:before="40" w:after="120"/>
              <w:rPr>
                <w:rFonts w:cs="Arial"/>
                <w:sz w:val="20"/>
                <w:szCs w:val="20"/>
              </w:rPr>
            </w:pPr>
            <w:r w:rsidRPr="008F5ADC">
              <w:rPr>
                <w:rFonts w:cs="Arial"/>
                <w:b/>
                <w:sz w:val="20"/>
                <w:szCs w:val="20"/>
              </w:rPr>
              <w:t>Why do I feel that volunteering overseas is the right thing for me to doing at this time in my life?</w:t>
            </w:r>
            <w:r w:rsidRPr="0086628B">
              <w:rPr>
                <w:rFonts w:cs="Arial"/>
                <w:b/>
                <w:sz w:val="20"/>
                <w:szCs w:val="20"/>
              </w:rPr>
              <w:t xml:space="preserve">  </w:t>
            </w:r>
            <w:r w:rsidRPr="0086628B">
              <w:rPr>
                <w:rFonts w:cs="Arial"/>
                <w:sz w:val="20"/>
                <w:szCs w:val="20"/>
              </w:rPr>
              <w:t>(up to half a page)</w:t>
            </w:r>
          </w:p>
          <w:p w:rsidR="00AA1E55" w:rsidRPr="0086628B" w:rsidRDefault="00AA1E55" w:rsidP="00AA1E55">
            <w:pPr>
              <w:numPr>
                <w:ilvl w:val="0"/>
                <w:numId w:val="15"/>
              </w:numPr>
              <w:spacing w:before="40" w:after="120"/>
              <w:rPr>
                <w:rFonts w:cs="Arial"/>
                <w:sz w:val="20"/>
                <w:szCs w:val="20"/>
              </w:rPr>
            </w:pPr>
            <w:r w:rsidRPr="008F5ADC">
              <w:rPr>
                <w:rFonts w:cs="Arial"/>
                <w:b/>
                <w:sz w:val="20"/>
                <w:szCs w:val="20"/>
              </w:rPr>
              <w:t>What are the biggest personal adjustments I’m likely to have to make to be accepted as a useful colleague and engaged community member in this assignment?</w:t>
            </w:r>
            <w:r>
              <w:rPr>
                <w:rFonts w:cs="Arial"/>
                <w:b/>
                <w:sz w:val="20"/>
                <w:szCs w:val="20"/>
              </w:rPr>
              <w:t xml:space="preserve"> </w:t>
            </w:r>
            <w:r w:rsidRPr="0086628B">
              <w:rPr>
                <w:rFonts w:cs="Arial"/>
                <w:sz w:val="20"/>
                <w:szCs w:val="20"/>
              </w:rPr>
              <w:t>(up to half a page)</w:t>
            </w:r>
          </w:p>
          <w:p w:rsidR="00AA1E55" w:rsidRDefault="00AA1E55" w:rsidP="00AA1E55">
            <w:pPr>
              <w:numPr>
                <w:ilvl w:val="0"/>
                <w:numId w:val="15"/>
              </w:numPr>
              <w:spacing w:before="40" w:after="120"/>
              <w:rPr>
                <w:rFonts w:cs="Arial"/>
                <w:sz w:val="20"/>
                <w:szCs w:val="20"/>
              </w:rPr>
            </w:pPr>
            <w:r>
              <w:rPr>
                <w:rFonts w:cs="Arial"/>
                <w:b/>
                <w:sz w:val="20"/>
                <w:szCs w:val="20"/>
              </w:rPr>
              <w:t>How I m</w:t>
            </w:r>
            <w:r w:rsidRPr="002A2A89">
              <w:rPr>
                <w:rFonts w:cs="Arial"/>
                <w:b/>
                <w:sz w:val="20"/>
                <w:szCs w:val="20"/>
              </w:rPr>
              <w:t xml:space="preserve">atch </w:t>
            </w:r>
            <w:r>
              <w:rPr>
                <w:rFonts w:cs="Arial"/>
                <w:b/>
                <w:sz w:val="20"/>
                <w:szCs w:val="20"/>
              </w:rPr>
              <w:t>the</w:t>
            </w:r>
            <w:r w:rsidRPr="002A2A89">
              <w:rPr>
                <w:rFonts w:cs="Arial"/>
                <w:b/>
                <w:sz w:val="20"/>
                <w:szCs w:val="20"/>
              </w:rPr>
              <w:t xml:space="preserve"> Essential Skills &amp; Experience</w:t>
            </w:r>
            <w:r>
              <w:rPr>
                <w:rFonts w:cs="Arial"/>
                <w:sz w:val="20"/>
                <w:szCs w:val="20"/>
              </w:rPr>
              <w:t>: Write a brief summary of your most relevant experiences, results and achievements against</w:t>
            </w:r>
            <w:r w:rsidRPr="0016670C">
              <w:rPr>
                <w:rFonts w:cs="Arial"/>
                <w:sz w:val="20"/>
                <w:szCs w:val="20"/>
              </w:rPr>
              <w:t xml:space="preserve"> </w:t>
            </w:r>
            <w:r>
              <w:rPr>
                <w:rFonts w:cs="Arial"/>
                <w:sz w:val="20"/>
                <w:szCs w:val="20"/>
              </w:rPr>
              <w:t>each criteria in the Essential Skills &amp; Experience section of the Assignment Description.</w:t>
            </w:r>
          </w:p>
          <w:p w:rsidR="00AA1E55" w:rsidRDefault="00AA1E55" w:rsidP="00AA1E55">
            <w:pPr>
              <w:pStyle w:val="ListParagraph"/>
              <w:numPr>
                <w:ilvl w:val="1"/>
                <w:numId w:val="12"/>
              </w:numPr>
              <w:spacing w:before="40" w:after="120" w:line="240" w:lineRule="auto"/>
              <w:contextualSpacing/>
              <w:rPr>
                <w:rFonts w:cs="Arial"/>
                <w:i/>
                <w:sz w:val="20"/>
                <w:szCs w:val="20"/>
              </w:rPr>
            </w:pPr>
            <w:r w:rsidRPr="00940DC0">
              <w:rPr>
                <w:rFonts w:cs="Arial"/>
                <w:i/>
                <w:sz w:val="20"/>
                <w:szCs w:val="20"/>
              </w:rPr>
              <w:t>Use examples, particularly those that you think would be the most relevant to the ass</w:t>
            </w:r>
            <w:r>
              <w:rPr>
                <w:rFonts w:cs="Arial"/>
                <w:i/>
                <w:sz w:val="20"/>
                <w:szCs w:val="20"/>
              </w:rPr>
              <w:t xml:space="preserve">ignment objectives, the duties, the </w:t>
            </w:r>
            <w:r w:rsidRPr="00940DC0">
              <w:rPr>
                <w:rFonts w:cs="Arial"/>
                <w:i/>
                <w:sz w:val="20"/>
                <w:szCs w:val="20"/>
              </w:rPr>
              <w:t>host organisation context</w:t>
            </w:r>
            <w:r>
              <w:rPr>
                <w:rFonts w:cs="Arial"/>
                <w:i/>
                <w:sz w:val="20"/>
                <w:szCs w:val="20"/>
              </w:rPr>
              <w:t xml:space="preserve"> and the AVI personal competencies – the unique skills necessary for successful volunteering.</w:t>
            </w:r>
          </w:p>
          <w:p w:rsidR="00AA1E55" w:rsidRPr="0086628B" w:rsidRDefault="00AA1E55" w:rsidP="00AA1E55">
            <w:pPr>
              <w:pStyle w:val="ListParagraph"/>
              <w:numPr>
                <w:ilvl w:val="1"/>
                <w:numId w:val="12"/>
              </w:numPr>
              <w:spacing w:before="40" w:after="120" w:line="240" w:lineRule="auto"/>
              <w:contextualSpacing/>
              <w:rPr>
                <w:rFonts w:cs="Arial"/>
                <w:i/>
                <w:sz w:val="20"/>
                <w:szCs w:val="20"/>
              </w:rPr>
            </w:pPr>
            <w:r>
              <w:rPr>
                <w:rFonts w:cs="Arial"/>
                <w:i/>
                <w:sz w:val="20"/>
                <w:szCs w:val="20"/>
              </w:rPr>
              <w:t>Do not respond to the other Selection Criteria sections in the Assignment Description – Qualifications, Desirable Skills &amp; Experience or Essential Personal Qualities – these areas will be covered during interviews and reference checks.</w:t>
            </w:r>
          </w:p>
          <w:p w:rsidR="00AA1E55" w:rsidRDefault="00AA1E55" w:rsidP="005F16E6">
            <w:pPr>
              <w:spacing w:before="40" w:after="120"/>
              <w:jc w:val="both"/>
              <w:rPr>
                <w:rFonts w:ascii="Helv" w:eastAsia="Calibri" w:hAnsi="Helv" w:cs="Helv"/>
                <w:color w:val="000000"/>
                <w:sz w:val="20"/>
                <w:szCs w:val="20"/>
                <w:lang w:eastAsia="en-US"/>
              </w:rPr>
            </w:pPr>
          </w:p>
          <w:p w:rsidR="00AA1E55" w:rsidRDefault="00AA1E55" w:rsidP="00AA1E55">
            <w:pPr>
              <w:pStyle w:val="ListParagraph"/>
              <w:numPr>
                <w:ilvl w:val="0"/>
                <w:numId w:val="14"/>
              </w:numPr>
              <w:spacing w:before="40" w:after="120" w:line="240" w:lineRule="auto"/>
              <w:contextualSpacing/>
              <w:rPr>
                <w:rFonts w:cs="Arial"/>
                <w:sz w:val="20"/>
                <w:szCs w:val="20"/>
              </w:rPr>
            </w:pPr>
            <w:r w:rsidRPr="00DF194F">
              <w:rPr>
                <w:rFonts w:cs="Arial"/>
                <w:b/>
                <w:sz w:val="20"/>
                <w:szCs w:val="20"/>
              </w:rPr>
              <w:t>Resume</w:t>
            </w:r>
            <w:r w:rsidRPr="00DF194F">
              <w:rPr>
                <w:rFonts w:cs="Arial"/>
                <w:sz w:val="20"/>
                <w:szCs w:val="20"/>
              </w:rPr>
              <w:t xml:space="preserve">: Prepare a comprehensive and up-to-date Resume which includes the key dates of your professional history.  </w:t>
            </w:r>
          </w:p>
          <w:p w:rsidR="00AA1E55" w:rsidRDefault="00AA1E55" w:rsidP="00F81DF6">
            <w:pPr>
              <w:autoSpaceDE w:val="0"/>
              <w:autoSpaceDN w:val="0"/>
              <w:adjustRightInd w:val="0"/>
              <w:rPr>
                <w:rFonts w:ascii="Helv" w:eastAsia="Calibri" w:hAnsi="Helv" w:cs="Helv"/>
                <w:i/>
                <w:iCs/>
                <w:color w:val="000000"/>
                <w:sz w:val="20"/>
                <w:szCs w:val="20"/>
              </w:rPr>
            </w:pPr>
          </w:p>
          <w:p w:rsidR="00AA1E55" w:rsidRPr="001C0012" w:rsidRDefault="00AA1E55" w:rsidP="005F16E6">
            <w:pPr>
              <w:spacing w:before="40" w:after="120"/>
              <w:jc w:val="both"/>
              <w:rPr>
                <w:rFonts w:cs="Arial"/>
                <w:b/>
                <w:sz w:val="20"/>
                <w:szCs w:val="20"/>
              </w:rPr>
            </w:pPr>
            <w:r>
              <w:rPr>
                <w:rFonts w:cs="Arial"/>
                <w:b/>
                <w:sz w:val="20"/>
                <w:szCs w:val="20"/>
              </w:rPr>
              <w:lastRenderedPageBreak/>
              <w:t>Lodge</w:t>
            </w:r>
            <w:r w:rsidRPr="001C0012">
              <w:rPr>
                <w:rFonts w:cs="Arial"/>
                <w:b/>
                <w:sz w:val="20"/>
                <w:szCs w:val="20"/>
              </w:rPr>
              <w:t xml:space="preserve"> your application</w:t>
            </w:r>
          </w:p>
          <w:p w:rsidR="00AA1E55" w:rsidRPr="0016670C" w:rsidRDefault="00AA1E55" w:rsidP="00AA1E55">
            <w:pPr>
              <w:numPr>
                <w:ilvl w:val="0"/>
                <w:numId w:val="13"/>
              </w:numPr>
              <w:spacing w:before="40" w:after="120"/>
              <w:rPr>
                <w:rFonts w:cs="Arial"/>
                <w:sz w:val="20"/>
                <w:szCs w:val="20"/>
              </w:rPr>
            </w:pPr>
            <w:r w:rsidRPr="0016670C">
              <w:rPr>
                <w:rFonts w:cs="Arial"/>
                <w:sz w:val="20"/>
                <w:szCs w:val="20"/>
              </w:rPr>
              <w:t>Log in or Register on the AVI Web-site.</w:t>
            </w:r>
          </w:p>
          <w:p w:rsidR="00AA1E55" w:rsidRPr="0016670C" w:rsidRDefault="00AA1E55" w:rsidP="00AA1E55">
            <w:pPr>
              <w:numPr>
                <w:ilvl w:val="0"/>
                <w:numId w:val="13"/>
              </w:numPr>
              <w:spacing w:before="40" w:after="120"/>
              <w:rPr>
                <w:rFonts w:cs="Arial"/>
                <w:sz w:val="20"/>
                <w:szCs w:val="20"/>
              </w:rPr>
            </w:pPr>
            <w:r w:rsidRPr="0016670C">
              <w:rPr>
                <w:rFonts w:cs="Arial"/>
                <w:sz w:val="20"/>
                <w:szCs w:val="20"/>
              </w:rPr>
              <w:t xml:space="preserve">Open the Advertisement page </w:t>
            </w:r>
            <w:r>
              <w:rPr>
                <w:rFonts w:cs="Arial"/>
                <w:sz w:val="20"/>
                <w:szCs w:val="20"/>
              </w:rPr>
              <w:t>of</w:t>
            </w:r>
            <w:r w:rsidRPr="0016670C">
              <w:rPr>
                <w:rFonts w:cs="Arial"/>
                <w:sz w:val="20"/>
                <w:szCs w:val="20"/>
              </w:rPr>
              <w:t xml:space="preserve"> the assignment.  </w:t>
            </w:r>
          </w:p>
          <w:p w:rsidR="00AA1E55" w:rsidRPr="0016670C" w:rsidRDefault="00AA1E55" w:rsidP="00AA1E55">
            <w:pPr>
              <w:numPr>
                <w:ilvl w:val="0"/>
                <w:numId w:val="13"/>
              </w:numPr>
              <w:spacing w:before="40" w:after="120"/>
              <w:rPr>
                <w:rFonts w:cs="Arial"/>
                <w:sz w:val="20"/>
                <w:szCs w:val="20"/>
              </w:rPr>
            </w:pPr>
            <w:r w:rsidRPr="0016670C">
              <w:rPr>
                <w:rFonts w:cs="Arial"/>
                <w:sz w:val="20"/>
                <w:szCs w:val="20"/>
              </w:rPr>
              <w:t>Click on the Apply Now link at the bottom of the page.</w:t>
            </w:r>
            <w:r>
              <w:rPr>
                <w:rFonts w:cs="Arial"/>
                <w:sz w:val="20"/>
                <w:szCs w:val="20"/>
              </w:rPr>
              <w:t xml:space="preserve"> This link will only appear if you are logged in.</w:t>
            </w:r>
          </w:p>
          <w:p w:rsidR="00AA1E55" w:rsidRPr="0016670C" w:rsidRDefault="00AA1E55" w:rsidP="00AA1E55">
            <w:pPr>
              <w:numPr>
                <w:ilvl w:val="0"/>
                <w:numId w:val="13"/>
              </w:numPr>
              <w:spacing w:before="40" w:after="120"/>
              <w:rPr>
                <w:rFonts w:cs="Arial"/>
                <w:sz w:val="20"/>
                <w:szCs w:val="20"/>
              </w:rPr>
            </w:pPr>
            <w:r w:rsidRPr="0016670C">
              <w:rPr>
                <w:rFonts w:cs="Arial"/>
                <w:sz w:val="20"/>
                <w:szCs w:val="20"/>
              </w:rPr>
              <w:t>Complete a few on-line questions and upload your two pre-prepared documents</w:t>
            </w:r>
            <w:r>
              <w:rPr>
                <w:rFonts w:cs="Arial"/>
                <w:sz w:val="20"/>
                <w:szCs w:val="20"/>
              </w:rPr>
              <w:t>: Response to Selection Criteria and Resume</w:t>
            </w:r>
          </w:p>
          <w:p w:rsidR="00AA1E55" w:rsidRDefault="00AA1E55" w:rsidP="00AA1E55">
            <w:pPr>
              <w:numPr>
                <w:ilvl w:val="0"/>
                <w:numId w:val="13"/>
              </w:numPr>
              <w:spacing w:before="40" w:after="120"/>
              <w:rPr>
                <w:rFonts w:cs="Arial"/>
                <w:sz w:val="20"/>
                <w:szCs w:val="20"/>
              </w:rPr>
            </w:pPr>
            <w:r w:rsidRPr="0016670C">
              <w:rPr>
                <w:rFonts w:cs="Arial"/>
                <w:sz w:val="20"/>
                <w:szCs w:val="20"/>
              </w:rPr>
              <w:t xml:space="preserve">You will receive an </w:t>
            </w:r>
            <w:r>
              <w:rPr>
                <w:rFonts w:cs="Arial"/>
                <w:sz w:val="20"/>
                <w:szCs w:val="20"/>
              </w:rPr>
              <w:t xml:space="preserve">automatic </w:t>
            </w:r>
            <w:r w:rsidRPr="0016670C">
              <w:rPr>
                <w:rFonts w:cs="Arial"/>
                <w:sz w:val="20"/>
                <w:szCs w:val="20"/>
              </w:rPr>
              <w:t>email acknowledgement of your application.   Please contact the Recruitment team i</w:t>
            </w:r>
            <w:r>
              <w:rPr>
                <w:rFonts w:cs="Arial"/>
                <w:sz w:val="20"/>
                <w:szCs w:val="20"/>
              </w:rPr>
              <w:t>f you do NOT receive this email or if you have any difficulties – recruit@australianvolunteers.com</w:t>
            </w:r>
          </w:p>
          <w:p w:rsidR="00AA1E55" w:rsidRDefault="00AA1E55" w:rsidP="005F16E6">
            <w:pPr>
              <w:spacing w:before="40" w:after="120"/>
              <w:rPr>
                <w:rFonts w:cs="Arial"/>
                <w:sz w:val="20"/>
                <w:szCs w:val="20"/>
              </w:rPr>
            </w:pPr>
          </w:p>
          <w:p w:rsidR="00AA1E55" w:rsidRPr="007F7736" w:rsidRDefault="00AA1E55" w:rsidP="005F16E6">
            <w:pPr>
              <w:spacing w:before="40" w:after="120"/>
              <w:rPr>
                <w:rFonts w:cs="Arial"/>
                <w:b/>
                <w:sz w:val="20"/>
                <w:szCs w:val="20"/>
              </w:rPr>
            </w:pPr>
            <w:r w:rsidRPr="007F7736">
              <w:rPr>
                <w:rFonts w:cs="Arial"/>
                <w:b/>
                <w:sz w:val="20"/>
                <w:szCs w:val="20"/>
              </w:rPr>
              <w:t>Response to your application</w:t>
            </w:r>
          </w:p>
          <w:p w:rsidR="00AA1E55" w:rsidRPr="0016670C" w:rsidRDefault="00AA1E55" w:rsidP="005F16E6">
            <w:pPr>
              <w:spacing w:before="40" w:after="120"/>
              <w:rPr>
                <w:rFonts w:cs="Arial"/>
                <w:sz w:val="20"/>
                <w:szCs w:val="20"/>
              </w:rPr>
            </w:pPr>
            <w:r w:rsidRPr="0016670C">
              <w:rPr>
                <w:rFonts w:cs="Arial"/>
                <w:sz w:val="20"/>
                <w:szCs w:val="20"/>
              </w:rPr>
              <w:t>You will receive advice on the progress of your application within three weeks from the Close of Applications date.  Please contact the Recruitment te</w:t>
            </w:r>
            <w:r>
              <w:rPr>
                <w:rFonts w:cs="Arial"/>
                <w:sz w:val="20"/>
                <w:szCs w:val="20"/>
              </w:rPr>
              <w:t>am if you do NOT receive advice - recruit@australianvolunteers.com</w:t>
            </w:r>
          </w:p>
          <w:p w:rsidR="00AA1E55" w:rsidRDefault="00AA1E55" w:rsidP="005F16E6">
            <w:pPr>
              <w:spacing w:before="40" w:after="120"/>
              <w:rPr>
                <w:rFonts w:cs="Arial"/>
                <w:b/>
                <w:sz w:val="20"/>
                <w:szCs w:val="20"/>
              </w:rPr>
            </w:pPr>
          </w:p>
          <w:p w:rsidR="00AA1E55" w:rsidRPr="0016670C" w:rsidRDefault="00AA1E55" w:rsidP="005F16E6">
            <w:pPr>
              <w:spacing w:before="40" w:after="120"/>
              <w:rPr>
                <w:rFonts w:cs="Arial"/>
                <w:b/>
                <w:sz w:val="20"/>
                <w:szCs w:val="20"/>
              </w:rPr>
            </w:pPr>
            <w:r w:rsidRPr="0016670C">
              <w:rPr>
                <w:rFonts w:cs="Arial"/>
                <w:b/>
                <w:sz w:val="20"/>
                <w:szCs w:val="20"/>
              </w:rPr>
              <w:t>Recruitment Principles</w:t>
            </w:r>
          </w:p>
          <w:p w:rsidR="00AA1E55" w:rsidRPr="0016670C" w:rsidRDefault="00AA1E55" w:rsidP="005F16E6">
            <w:pPr>
              <w:spacing w:before="40" w:after="120"/>
              <w:rPr>
                <w:rFonts w:cs="Arial"/>
                <w:sz w:val="20"/>
                <w:szCs w:val="20"/>
              </w:rPr>
            </w:pPr>
            <w:r w:rsidRPr="0016670C">
              <w:rPr>
                <w:rFonts w:cs="Arial"/>
                <w:sz w:val="20"/>
                <w:szCs w:val="20"/>
              </w:rPr>
              <w:t>The needs of the Host Organisation drive our recruitment and selection practice.   AVI is seeking the best available and most suitable volunteer to meet the needs of the Host Organisation.</w:t>
            </w:r>
          </w:p>
          <w:p w:rsidR="00AA1E55" w:rsidRPr="0016670C" w:rsidRDefault="00AA1E55" w:rsidP="005F16E6">
            <w:pPr>
              <w:spacing w:before="40" w:after="120"/>
              <w:rPr>
                <w:rFonts w:cs="Arial"/>
                <w:sz w:val="20"/>
                <w:szCs w:val="20"/>
              </w:rPr>
            </w:pPr>
            <w:r w:rsidRPr="0016670C">
              <w:rPr>
                <w:rFonts w:cs="Arial"/>
                <w:sz w:val="20"/>
                <w:szCs w:val="20"/>
              </w:rPr>
              <w:t>AVI will assess applicants using merit based and transparent processes to select the best available candidate who has a reasonable chance of achieving the assignment objectives within the cultural and environmental context of the host organisation, in a manner consistent with the AVI Personal Competencies, and whose personal circumstances allow them to realistically commit to the full term of the assignment.</w:t>
            </w:r>
          </w:p>
          <w:p w:rsidR="00AA1E55" w:rsidRPr="0016670C" w:rsidRDefault="00AA1E55" w:rsidP="005F16E6">
            <w:pPr>
              <w:spacing w:before="40" w:after="120"/>
              <w:rPr>
                <w:rFonts w:cs="Arial"/>
                <w:sz w:val="20"/>
                <w:szCs w:val="20"/>
              </w:rPr>
            </w:pPr>
            <w:r w:rsidRPr="0016670C">
              <w:rPr>
                <w:rFonts w:cs="Arial"/>
                <w:sz w:val="20"/>
                <w:szCs w:val="20"/>
              </w:rPr>
              <w:t>AVI respects the rights of the children in the communities in which we serve.  Volunteer candidates will be asked to demonstrate their commitment to child protection practices and undergo police and background checks.</w:t>
            </w:r>
          </w:p>
          <w:p w:rsidR="00AA1E55" w:rsidRPr="0016670C" w:rsidRDefault="00AA1E55" w:rsidP="005F16E6">
            <w:pPr>
              <w:spacing w:before="40" w:after="120"/>
              <w:rPr>
                <w:rFonts w:cs="Arial"/>
                <w:sz w:val="20"/>
                <w:szCs w:val="20"/>
              </w:rPr>
            </w:pPr>
            <w:r w:rsidRPr="0016670C">
              <w:rPr>
                <w:rFonts w:cs="Arial"/>
                <w:sz w:val="20"/>
                <w:szCs w:val="20"/>
              </w:rPr>
              <w:t>Flexibility is essential – there are low levels of predictability in all aspects of international volunteering.</w:t>
            </w:r>
          </w:p>
          <w:p w:rsidR="00AA1E55" w:rsidRPr="0016670C" w:rsidRDefault="00AA1E55" w:rsidP="005F16E6">
            <w:pPr>
              <w:spacing w:before="40" w:after="120"/>
              <w:rPr>
                <w:rFonts w:cs="Arial"/>
                <w:sz w:val="20"/>
                <w:szCs w:val="20"/>
              </w:rPr>
            </w:pPr>
            <w:r w:rsidRPr="0016670C">
              <w:rPr>
                <w:rFonts w:cs="Arial"/>
                <w:sz w:val="20"/>
                <w:szCs w:val="20"/>
              </w:rPr>
              <w:t>If no candidate is able to demonstrate a reasonable likelihood of achieving the assignment objectives, or meeting the Selection Criteria, the assignment will be re-advertised or withdrawn.</w:t>
            </w:r>
          </w:p>
          <w:p w:rsidR="00AA1E55" w:rsidRPr="0016670C" w:rsidRDefault="00AA1E55" w:rsidP="005F16E6">
            <w:pPr>
              <w:spacing w:before="40" w:after="120"/>
              <w:rPr>
                <w:rFonts w:cs="Arial"/>
                <w:sz w:val="20"/>
                <w:szCs w:val="20"/>
              </w:rPr>
            </w:pPr>
            <w:r w:rsidRPr="0016670C">
              <w:rPr>
                <w:rFonts w:cs="Arial"/>
                <w:sz w:val="20"/>
                <w:szCs w:val="20"/>
              </w:rPr>
              <w:t xml:space="preserve">There are significant potential health risks and other hazards - both foreseeable and unforeseeable - associated with participating in international volunteering.  Volunteers, host organisations and AVI share responsibility for the management of risks associated with international volunteering.   Throughout the recruitment process, candidates will be informed of likely risks associated with volunteering, and provided with the opportunity to explore how these risks will affect their ability to commit.  Volunteers accept that there is a shared responsibility for identifying, planning for and managing risks. </w:t>
            </w:r>
          </w:p>
          <w:p w:rsidR="00AA1E55" w:rsidRDefault="00AA1E55" w:rsidP="005F16E6">
            <w:pPr>
              <w:spacing w:before="40" w:after="120"/>
              <w:rPr>
                <w:rFonts w:cs="Arial"/>
                <w:sz w:val="20"/>
                <w:szCs w:val="20"/>
              </w:rPr>
            </w:pPr>
            <w:r w:rsidRPr="0016670C">
              <w:rPr>
                <w:rFonts w:cs="Arial"/>
                <w:sz w:val="20"/>
                <w:szCs w:val="20"/>
              </w:rPr>
              <w:t xml:space="preserve"> Volunteer candidates demonstrate their ownership of this responsibility by providing full disclosure of personal and health challenges that they may face in managing the risks of a Volunteer assignment so that appropriate support, risk management and insurance coverage can be arranged.</w:t>
            </w:r>
          </w:p>
          <w:p w:rsidR="00AA1E55" w:rsidRPr="0016670C" w:rsidRDefault="00AA1E55" w:rsidP="005F16E6">
            <w:pPr>
              <w:spacing w:before="40" w:after="120"/>
              <w:rPr>
                <w:rFonts w:cs="Arial"/>
                <w:sz w:val="20"/>
                <w:szCs w:val="20"/>
              </w:rPr>
            </w:pPr>
          </w:p>
          <w:p w:rsidR="00AA1E55" w:rsidRPr="0016670C" w:rsidRDefault="00AA1E55" w:rsidP="005F16E6">
            <w:pPr>
              <w:spacing w:before="40" w:after="120"/>
              <w:rPr>
                <w:rFonts w:cs="Arial"/>
                <w:b/>
                <w:sz w:val="20"/>
                <w:szCs w:val="20"/>
              </w:rPr>
            </w:pPr>
            <w:r w:rsidRPr="0016670C">
              <w:rPr>
                <w:rFonts w:cs="Arial"/>
                <w:b/>
                <w:sz w:val="20"/>
                <w:szCs w:val="20"/>
              </w:rPr>
              <w:t>Starting your research</w:t>
            </w:r>
          </w:p>
          <w:p w:rsidR="00AA1E55" w:rsidRPr="0016670C" w:rsidRDefault="00AA1E55" w:rsidP="005F16E6">
            <w:pPr>
              <w:spacing w:before="40" w:after="120"/>
              <w:rPr>
                <w:rFonts w:cs="Arial"/>
                <w:sz w:val="20"/>
                <w:szCs w:val="20"/>
              </w:rPr>
            </w:pPr>
            <w:r w:rsidRPr="0016670C">
              <w:rPr>
                <w:rFonts w:cs="Arial"/>
                <w:sz w:val="20"/>
                <w:szCs w:val="20"/>
              </w:rPr>
              <w:t xml:space="preserve">Australian Volunteers for International Development program: </w:t>
            </w:r>
          </w:p>
          <w:p w:rsidR="00AA1E55" w:rsidRPr="0016670C" w:rsidRDefault="003D38AB" w:rsidP="005F16E6">
            <w:pPr>
              <w:spacing w:before="40" w:after="120"/>
              <w:rPr>
                <w:rFonts w:cs="Arial"/>
                <w:sz w:val="20"/>
                <w:szCs w:val="20"/>
              </w:rPr>
            </w:pPr>
            <w:hyperlink r:id="rId10" w:history="1">
              <w:r w:rsidR="00AA1E55" w:rsidRPr="00290309">
                <w:rPr>
                  <w:rStyle w:val="Hyperlink"/>
                  <w:rFonts w:cs="Arial"/>
                  <w:sz w:val="20"/>
                  <w:szCs w:val="20"/>
                </w:rPr>
                <w:t>www.ausaid.gov.au/volunteer</w:t>
              </w:r>
            </w:hyperlink>
          </w:p>
          <w:p w:rsidR="00AA1E55" w:rsidRPr="0016670C" w:rsidRDefault="00AA1E55" w:rsidP="005F16E6">
            <w:pPr>
              <w:spacing w:before="40" w:after="120"/>
              <w:rPr>
                <w:rFonts w:cs="Arial"/>
                <w:sz w:val="20"/>
                <w:szCs w:val="20"/>
              </w:rPr>
            </w:pPr>
            <w:r w:rsidRPr="0016670C">
              <w:rPr>
                <w:rFonts w:cs="Arial"/>
                <w:sz w:val="20"/>
                <w:szCs w:val="20"/>
              </w:rPr>
              <w:t xml:space="preserve">Travel Safety information: </w:t>
            </w:r>
          </w:p>
          <w:p w:rsidR="00AA1E55" w:rsidRPr="0016670C" w:rsidRDefault="00AA1E55" w:rsidP="005F16E6">
            <w:pPr>
              <w:spacing w:before="40" w:after="120"/>
              <w:rPr>
                <w:rFonts w:cs="Arial"/>
                <w:sz w:val="20"/>
                <w:szCs w:val="20"/>
              </w:rPr>
            </w:pPr>
            <w:r w:rsidRPr="0016670C">
              <w:rPr>
                <w:rFonts w:cs="Arial"/>
                <w:sz w:val="20"/>
                <w:szCs w:val="20"/>
              </w:rPr>
              <w:t>http://www.smartraveller.gov.au/zw-cgi/view/Advice/</w:t>
            </w:r>
          </w:p>
          <w:p w:rsidR="00AA1E55" w:rsidRPr="0016670C" w:rsidRDefault="00AA1E55" w:rsidP="005F16E6">
            <w:pPr>
              <w:spacing w:before="40" w:after="120"/>
              <w:rPr>
                <w:rFonts w:cs="Arial"/>
                <w:sz w:val="20"/>
                <w:szCs w:val="20"/>
              </w:rPr>
            </w:pPr>
            <w:r w:rsidRPr="0016670C">
              <w:rPr>
                <w:rFonts w:cs="Arial"/>
                <w:sz w:val="20"/>
                <w:szCs w:val="20"/>
              </w:rPr>
              <w:lastRenderedPageBreak/>
              <w:t xml:space="preserve">AVI Approach to Development: </w:t>
            </w:r>
          </w:p>
          <w:p w:rsidR="00AA1E55" w:rsidRPr="0016670C" w:rsidRDefault="003D38AB" w:rsidP="005F16E6">
            <w:pPr>
              <w:spacing w:before="40" w:after="120"/>
              <w:rPr>
                <w:rFonts w:cs="Arial"/>
                <w:sz w:val="20"/>
                <w:szCs w:val="20"/>
              </w:rPr>
            </w:pPr>
            <w:hyperlink r:id="rId11" w:history="1">
              <w:r w:rsidR="00AA1E55" w:rsidRPr="00290309">
                <w:rPr>
                  <w:rStyle w:val="Hyperlink"/>
                  <w:rFonts w:cs="Arial"/>
                  <w:sz w:val="20"/>
                  <w:szCs w:val="20"/>
                </w:rPr>
                <w:t>www.australianvolunteers.com/about-us-/how-we-work</w:t>
              </w:r>
            </w:hyperlink>
          </w:p>
          <w:p w:rsidR="00AA1E55" w:rsidRPr="0016670C" w:rsidRDefault="00AA1E55" w:rsidP="005F16E6">
            <w:pPr>
              <w:spacing w:before="40" w:after="120"/>
              <w:rPr>
                <w:rFonts w:cs="Arial"/>
                <w:sz w:val="20"/>
                <w:szCs w:val="20"/>
              </w:rPr>
            </w:pPr>
            <w:r w:rsidRPr="0016670C">
              <w:rPr>
                <w:rFonts w:cs="Arial"/>
                <w:sz w:val="20"/>
                <w:szCs w:val="20"/>
              </w:rPr>
              <w:t xml:space="preserve">Australian Volunteers </w:t>
            </w:r>
            <w:r>
              <w:rPr>
                <w:rFonts w:cs="Arial"/>
                <w:sz w:val="20"/>
                <w:szCs w:val="20"/>
              </w:rPr>
              <w:t>C</w:t>
            </w:r>
            <w:r w:rsidRPr="0016670C">
              <w:rPr>
                <w:rFonts w:cs="Arial"/>
                <w:sz w:val="20"/>
                <w:szCs w:val="20"/>
              </w:rPr>
              <w:t xml:space="preserve">ode of </w:t>
            </w:r>
            <w:r>
              <w:rPr>
                <w:rFonts w:cs="Arial"/>
                <w:sz w:val="20"/>
                <w:szCs w:val="20"/>
              </w:rPr>
              <w:t>C</w:t>
            </w:r>
            <w:r w:rsidRPr="0016670C">
              <w:rPr>
                <w:rFonts w:cs="Arial"/>
                <w:sz w:val="20"/>
                <w:szCs w:val="20"/>
              </w:rPr>
              <w:t xml:space="preserve">onduct: </w:t>
            </w:r>
          </w:p>
          <w:p w:rsidR="00AA1E55" w:rsidRPr="0016670C" w:rsidRDefault="00AA1E55" w:rsidP="005F16E6">
            <w:pPr>
              <w:spacing w:before="40" w:after="120"/>
              <w:rPr>
                <w:rFonts w:cs="Arial"/>
                <w:sz w:val="20"/>
                <w:szCs w:val="20"/>
              </w:rPr>
            </w:pPr>
            <w:r w:rsidRPr="0016670C">
              <w:rPr>
                <w:rFonts w:cs="Arial"/>
                <w:color w:val="000000"/>
                <w:sz w:val="20"/>
                <w:szCs w:val="20"/>
              </w:rPr>
              <w:t>http://www.australianvolunteers.com/media/128555/avi-code-of-conduct.pdf</w:t>
            </w:r>
          </w:p>
          <w:p w:rsidR="00AA1E55" w:rsidRPr="0016670C" w:rsidRDefault="00AA1E55" w:rsidP="005F16E6">
            <w:pPr>
              <w:spacing w:before="40" w:after="120"/>
              <w:rPr>
                <w:rFonts w:cs="Arial"/>
                <w:sz w:val="20"/>
                <w:szCs w:val="20"/>
              </w:rPr>
            </w:pPr>
            <w:r w:rsidRPr="0016670C">
              <w:rPr>
                <w:rFonts w:cs="Arial"/>
                <w:sz w:val="20"/>
                <w:szCs w:val="20"/>
              </w:rPr>
              <w:t>AVI Child Protection Policy and Procedures</w:t>
            </w:r>
          </w:p>
          <w:p w:rsidR="00AA1E55" w:rsidRPr="0016670C" w:rsidRDefault="003D38AB" w:rsidP="005F16E6">
            <w:pPr>
              <w:spacing w:before="40" w:after="120"/>
              <w:rPr>
                <w:rFonts w:cs="Arial"/>
                <w:color w:val="000000"/>
                <w:sz w:val="20"/>
                <w:szCs w:val="20"/>
              </w:rPr>
            </w:pPr>
            <w:hyperlink r:id="rId12" w:history="1">
              <w:r w:rsidR="00AA1E55" w:rsidRPr="00290309">
                <w:rPr>
                  <w:rStyle w:val="Hyperlink"/>
                  <w:rFonts w:cs="Arial"/>
                  <w:sz w:val="20"/>
                  <w:szCs w:val="20"/>
                </w:rPr>
                <w:t>http://www.australianvolunteers.com/media/128561/avi-child-protection-policy-v2.1.pdf</w:t>
              </w:r>
            </w:hyperlink>
          </w:p>
          <w:p w:rsidR="00AA1E55" w:rsidRPr="0016670C" w:rsidRDefault="00AA1E55" w:rsidP="005F16E6">
            <w:pPr>
              <w:spacing w:before="40" w:after="120"/>
              <w:rPr>
                <w:rFonts w:cs="Arial"/>
                <w:sz w:val="20"/>
                <w:szCs w:val="20"/>
              </w:rPr>
            </w:pPr>
            <w:r w:rsidRPr="0016670C">
              <w:rPr>
                <w:rFonts w:cs="Arial"/>
                <w:color w:val="000000"/>
                <w:sz w:val="20"/>
                <w:szCs w:val="20"/>
              </w:rPr>
              <w:t>http://www.australianvolunteers.com/media/128558/avi-child-protection-procedures-dec10.pdf</w:t>
            </w:r>
          </w:p>
          <w:p w:rsidR="00AA1E55" w:rsidRPr="0016670C" w:rsidRDefault="00AA1E55" w:rsidP="005F16E6">
            <w:pPr>
              <w:spacing w:before="40" w:after="120"/>
              <w:rPr>
                <w:rFonts w:cs="Arial"/>
                <w:sz w:val="20"/>
                <w:szCs w:val="20"/>
              </w:rPr>
            </w:pPr>
            <w:r w:rsidRPr="0016670C">
              <w:rPr>
                <w:rFonts w:cs="Arial"/>
                <w:sz w:val="20"/>
                <w:szCs w:val="20"/>
              </w:rPr>
              <w:t xml:space="preserve">AVI Recruitment: </w:t>
            </w:r>
          </w:p>
          <w:p w:rsidR="00AA1E55" w:rsidRPr="0016670C" w:rsidRDefault="00AA1E55" w:rsidP="005F16E6">
            <w:pPr>
              <w:spacing w:before="40" w:after="120"/>
              <w:rPr>
                <w:rFonts w:cs="Arial"/>
                <w:sz w:val="20"/>
                <w:szCs w:val="20"/>
              </w:rPr>
            </w:pPr>
            <w:r w:rsidRPr="0016670C">
              <w:rPr>
                <w:rFonts w:cs="Arial"/>
                <w:sz w:val="20"/>
                <w:szCs w:val="20"/>
              </w:rPr>
              <w:t>http://www.australianvolunteers.com/volunteer/what-we-look-for.aspx</w:t>
            </w:r>
          </w:p>
          <w:p w:rsidR="00AA1E55" w:rsidRPr="0016670C" w:rsidRDefault="00AA1E55" w:rsidP="005F16E6">
            <w:pPr>
              <w:spacing w:before="40" w:after="120"/>
              <w:rPr>
                <w:rFonts w:cs="Arial"/>
                <w:sz w:val="20"/>
                <w:szCs w:val="20"/>
              </w:rPr>
            </w:pPr>
            <w:r w:rsidRPr="0016670C">
              <w:rPr>
                <w:rFonts w:cs="Arial"/>
                <w:sz w:val="20"/>
                <w:szCs w:val="20"/>
              </w:rPr>
              <w:t>http://www.australianvolunteers.com/volunteer/steps-to-becoming-a-volunteer.aspx</w:t>
            </w:r>
          </w:p>
          <w:p w:rsidR="00AA1E55" w:rsidRPr="0016670C" w:rsidRDefault="00AA1E55" w:rsidP="005F16E6">
            <w:pPr>
              <w:spacing w:before="40" w:after="120"/>
              <w:rPr>
                <w:rFonts w:cs="Arial"/>
                <w:sz w:val="20"/>
                <w:szCs w:val="20"/>
              </w:rPr>
            </w:pPr>
            <w:r w:rsidRPr="0016670C">
              <w:rPr>
                <w:rFonts w:cs="Arial"/>
                <w:sz w:val="20"/>
                <w:szCs w:val="20"/>
              </w:rPr>
              <w:t xml:space="preserve">AVI Fact Sheets for Couples and Families Exploring Volunteering </w:t>
            </w:r>
          </w:p>
          <w:p w:rsidR="00AA1E55" w:rsidRPr="0016670C" w:rsidRDefault="003D38AB" w:rsidP="005F16E6">
            <w:pPr>
              <w:spacing w:before="40" w:after="120"/>
              <w:rPr>
                <w:rFonts w:cs="Arial"/>
                <w:sz w:val="20"/>
                <w:szCs w:val="20"/>
              </w:rPr>
            </w:pPr>
            <w:hyperlink r:id="rId13" w:anchor="Can%20I%20take%20my%20partner" w:history="1">
              <w:r w:rsidR="00AA1E55" w:rsidRPr="00290309">
                <w:rPr>
                  <w:rStyle w:val="Hyperlink"/>
                  <w:rFonts w:cs="Arial"/>
                  <w:sz w:val="20"/>
                  <w:szCs w:val="20"/>
                </w:rPr>
                <w:t>http://www.australianvolunteers.com/volunteer/faq.aspx#Can%20I%20take%20my%20partner</w:t>
              </w:r>
            </w:hyperlink>
          </w:p>
        </w:tc>
      </w:tr>
    </w:tbl>
    <w:p w:rsidR="00AA1E55" w:rsidRPr="0016670C" w:rsidRDefault="00AA1E55" w:rsidP="0016670C">
      <w:pPr>
        <w:spacing w:before="40" w:after="80"/>
        <w:jc w:val="both"/>
        <w:rPr>
          <w:rFonts w:cs="Arial"/>
          <w:sz w:val="20"/>
          <w:szCs w:val="20"/>
        </w:rPr>
      </w:pPr>
    </w:p>
    <w:p w:rsidR="00AD0095" w:rsidRPr="0016670C" w:rsidRDefault="00AD0095" w:rsidP="0016670C">
      <w:pPr>
        <w:spacing w:before="40" w:after="80"/>
        <w:jc w:val="both"/>
        <w:rPr>
          <w:rFonts w:cs="Arial"/>
          <w:sz w:val="20"/>
          <w:szCs w:val="20"/>
        </w:rPr>
      </w:pPr>
    </w:p>
    <w:sectPr w:rsidR="00AD0095" w:rsidRPr="0016670C" w:rsidSect="0016670C">
      <w:headerReference w:type="default" r:id="rId14"/>
      <w:footerReference w:type="default" r:id="rId15"/>
      <w:headerReference w:type="first" r:id="rId16"/>
      <w:footerReference w:type="first" r:id="rId17"/>
      <w:pgSz w:w="11906" w:h="16838" w:code="9"/>
      <w:pgMar w:top="1440" w:right="1080" w:bottom="1440" w:left="1080" w:header="720" w:footer="720" w:gutter="0"/>
      <w:paperSrc w:first="7" w:other="7"/>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343" w:rsidRDefault="00327343">
      <w:r>
        <w:separator/>
      </w:r>
    </w:p>
  </w:endnote>
  <w:endnote w:type="continuationSeparator" w:id="0">
    <w:p w:rsidR="00327343" w:rsidRDefault="003273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343" w:rsidRDefault="00327343" w:rsidP="00CE7A50">
    <w:pPr>
      <w:pStyle w:val="Footer"/>
    </w:pPr>
  </w:p>
  <w:p w:rsidR="00327343" w:rsidRPr="00F04756" w:rsidRDefault="00327343" w:rsidP="00CE7A50">
    <w:pPr>
      <w:pStyle w:val="Footer"/>
    </w:pPr>
    <w:r>
      <w:t xml:space="preserve">10531662: </w:t>
    </w:r>
    <w:fldSimple w:instr=" FILENAME   \* MERGEFORMAT ">
      <w:r w:rsidR="00893913">
        <w:rPr>
          <w:noProof/>
        </w:rPr>
        <w:t>10531662.docx</w:t>
      </w:r>
    </w:fldSimple>
    <w:r>
      <w:tab/>
    </w:r>
    <w:r w:rsidRPr="00F04756">
      <w:rPr>
        <w:color w:val="7F7F7F"/>
        <w:spacing w:val="60"/>
      </w:rPr>
      <w:t>Page</w:t>
    </w:r>
    <w:r w:rsidRPr="00F04756">
      <w:t xml:space="preserve"> </w:t>
    </w:r>
    <w:fldSimple w:instr=" PAGE   \* MERGEFORMAT ">
      <w:r w:rsidR="00F6189F">
        <w:rPr>
          <w:noProof/>
        </w:rPr>
        <w:t>4</w:t>
      </w:r>
    </w:fldSimple>
    <w:r w:rsidRPr="00F04756">
      <w:t xml:space="preserve"> of </w:t>
    </w:r>
    <w:fldSimple w:instr=" NUMPAGES  \* Arabic  \* MERGEFORMAT ">
      <w:r w:rsidR="00F6189F">
        <w:rPr>
          <w:noProof/>
        </w:rPr>
        <w:t>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343" w:rsidRDefault="00327343">
    <w:pPr>
      <w:pStyle w:val="Footer"/>
      <w:jc w:val="center"/>
    </w:pPr>
    <w:r>
      <w:t xml:space="preserve">The Australian Government is working in partnership to send Australian volunteers overseas through the Australian Volunteers for International Development Program. </w:t>
    </w:r>
  </w:p>
  <w:p w:rsidR="00327343" w:rsidRDefault="00327343">
    <w:pPr>
      <w:pStyle w:val="Footer"/>
      <w:jc w:val="center"/>
    </w:pPr>
    <w:r>
      <w:t>www.ausaid.gov.au/volunteer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343" w:rsidRDefault="00327343">
      <w:r>
        <w:separator/>
      </w:r>
    </w:p>
  </w:footnote>
  <w:footnote w:type="continuationSeparator" w:id="0">
    <w:p w:rsidR="00327343" w:rsidRDefault="003273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343" w:rsidRDefault="00327343">
    <w:pPr>
      <w:pStyle w:val="Header"/>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343" w:rsidRDefault="003D38AB">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4.4pt;margin-top:.55pt;width:255pt;height:42pt;z-index:251657728" o:allowincell="f">
          <v:imagedata r:id="rId1" o:title=""/>
          <w10:wrap type="topAndBottom"/>
        </v:shape>
        <o:OLEObject Type="Embed" ProgID="MSPhotoEd.3" ShapeID="_x0000_s2049" DrawAspect="Content" ObjectID="_1411894696"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02FC"/>
    <w:multiLevelType w:val="hybridMultilevel"/>
    <w:tmpl w:val="412CA2C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EC97344"/>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2">
    <w:nsid w:val="10FC3AEB"/>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3">
    <w:nsid w:val="1215641B"/>
    <w:multiLevelType w:val="hybridMultilevel"/>
    <w:tmpl w:val="5464F7F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133F1BBC"/>
    <w:multiLevelType w:val="hybridMultilevel"/>
    <w:tmpl w:val="511CF1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59905B2"/>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6">
    <w:nsid w:val="2DE0239F"/>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7">
    <w:nsid w:val="3471086C"/>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8">
    <w:nsid w:val="398430D5"/>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9">
    <w:nsid w:val="42212DEB"/>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10">
    <w:nsid w:val="4F647754"/>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11">
    <w:nsid w:val="5CA624D3"/>
    <w:multiLevelType w:val="hybridMultilevel"/>
    <w:tmpl w:val="EB387A5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C320BF0"/>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13">
    <w:nsid w:val="6CF24F79"/>
    <w:multiLevelType w:val="hybridMultilevel"/>
    <w:tmpl w:val="DD5EEF4A"/>
    <w:lvl w:ilvl="0" w:tplc="66EE2C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99353B1"/>
    <w:multiLevelType w:val="singleLevel"/>
    <w:tmpl w:val="8894FC9C"/>
    <w:lvl w:ilvl="0">
      <w:start w:val="1"/>
      <w:numFmt w:val="bullet"/>
      <w:lvlText w:val=""/>
      <w:lvlJc w:val="left"/>
      <w:pPr>
        <w:tabs>
          <w:tab w:val="num" w:pos="360"/>
        </w:tabs>
        <w:ind w:left="360" w:hanging="360"/>
      </w:pPr>
      <w:rPr>
        <w:rFonts w:ascii="Wingdings" w:hAnsi="Wingdings" w:hint="default"/>
      </w:rPr>
    </w:lvl>
  </w:abstractNum>
  <w:num w:numId="1">
    <w:abstractNumId w:val="14"/>
  </w:num>
  <w:num w:numId="2">
    <w:abstractNumId w:val="12"/>
  </w:num>
  <w:num w:numId="3">
    <w:abstractNumId w:val="7"/>
  </w:num>
  <w:num w:numId="4">
    <w:abstractNumId w:val="10"/>
  </w:num>
  <w:num w:numId="5">
    <w:abstractNumId w:val="2"/>
  </w:num>
  <w:num w:numId="6">
    <w:abstractNumId w:val="1"/>
  </w:num>
  <w:num w:numId="7">
    <w:abstractNumId w:val="9"/>
  </w:num>
  <w:num w:numId="8">
    <w:abstractNumId w:val="8"/>
  </w:num>
  <w:num w:numId="9">
    <w:abstractNumId w:val="5"/>
  </w:num>
  <w:num w:numId="10">
    <w:abstractNumId w:val="6"/>
  </w:num>
  <w:num w:numId="11">
    <w:abstractNumId w:val="4"/>
  </w:num>
  <w:num w:numId="12">
    <w:abstractNumId w:val="0"/>
  </w:num>
  <w:num w:numId="13">
    <w:abstractNumId w:val="11"/>
  </w:num>
  <w:num w:numId="14">
    <w:abstractNumId w:val="13"/>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en-AU" w:vendorID="8" w:dllVersion="513" w:checkStyle="1"/>
  <w:doNotTrackMoves/>
  <w:defaultTabStop w:val="720"/>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6260"/>
    <w:rsid w:val="00030935"/>
    <w:rsid w:val="000343F4"/>
    <w:rsid w:val="0007754B"/>
    <w:rsid w:val="000A1853"/>
    <w:rsid w:val="000A3DCC"/>
    <w:rsid w:val="000A63B1"/>
    <w:rsid w:val="000C400F"/>
    <w:rsid w:val="000C53B8"/>
    <w:rsid w:val="000F0531"/>
    <w:rsid w:val="001059B2"/>
    <w:rsid w:val="00120E0F"/>
    <w:rsid w:val="001373FB"/>
    <w:rsid w:val="0013781C"/>
    <w:rsid w:val="0016670C"/>
    <w:rsid w:val="00177761"/>
    <w:rsid w:val="0019252B"/>
    <w:rsid w:val="00192D59"/>
    <w:rsid w:val="00195A5D"/>
    <w:rsid w:val="001A3A54"/>
    <w:rsid w:val="001B3314"/>
    <w:rsid w:val="001F48AD"/>
    <w:rsid w:val="00236F1D"/>
    <w:rsid w:val="002D339E"/>
    <w:rsid w:val="003208F0"/>
    <w:rsid w:val="00321781"/>
    <w:rsid w:val="00326ED6"/>
    <w:rsid w:val="00327343"/>
    <w:rsid w:val="003D38AB"/>
    <w:rsid w:val="00403EAE"/>
    <w:rsid w:val="00421136"/>
    <w:rsid w:val="00431E54"/>
    <w:rsid w:val="0046457C"/>
    <w:rsid w:val="004645E1"/>
    <w:rsid w:val="004749AF"/>
    <w:rsid w:val="004F789A"/>
    <w:rsid w:val="00511146"/>
    <w:rsid w:val="00557E6E"/>
    <w:rsid w:val="005732FF"/>
    <w:rsid w:val="0057525B"/>
    <w:rsid w:val="00595390"/>
    <w:rsid w:val="005B5B0E"/>
    <w:rsid w:val="00621CB8"/>
    <w:rsid w:val="00623A3B"/>
    <w:rsid w:val="006338B8"/>
    <w:rsid w:val="006706DA"/>
    <w:rsid w:val="006772D8"/>
    <w:rsid w:val="006A007C"/>
    <w:rsid w:val="006E1800"/>
    <w:rsid w:val="006E7DA2"/>
    <w:rsid w:val="00742F35"/>
    <w:rsid w:val="00784C97"/>
    <w:rsid w:val="007A7DAA"/>
    <w:rsid w:val="007E4CC6"/>
    <w:rsid w:val="00804B8D"/>
    <w:rsid w:val="0082536E"/>
    <w:rsid w:val="00827A71"/>
    <w:rsid w:val="00843A4F"/>
    <w:rsid w:val="008669F3"/>
    <w:rsid w:val="00893913"/>
    <w:rsid w:val="00907F11"/>
    <w:rsid w:val="009133E4"/>
    <w:rsid w:val="00913E82"/>
    <w:rsid w:val="0092424E"/>
    <w:rsid w:val="009440FC"/>
    <w:rsid w:val="0095303E"/>
    <w:rsid w:val="009B4841"/>
    <w:rsid w:val="00AA1E55"/>
    <w:rsid w:val="00AC41D7"/>
    <w:rsid w:val="00AD0095"/>
    <w:rsid w:val="00AD1C8E"/>
    <w:rsid w:val="00AE3BC7"/>
    <w:rsid w:val="00BC21AA"/>
    <w:rsid w:val="00C05E6D"/>
    <w:rsid w:val="00C26135"/>
    <w:rsid w:val="00C760E9"/>
    <w:rsid w:val="00C775F0"/>
    <w:rsid w:val="00C877C8"/>
    <w:rsid w:val="00CB0C74"/>
    <w:rsid w:val="00CC7BFD"/>
    <w:rsid w:val="00CE7A50"/>
    <w:rsid w:val="00D03E55"/>
    <w:rsid w:val="00D2158F"/>
    <w:rsid w:val="00D25A53"/>
    <w:rsid w:val="00D66260"/>
    <w:rsid w:val="00D8137E"/>
    <w:rsid w:val="00DC3CA2"/>
    <w:rsid w:val="00DD0902"/>
    <w:rsid w:val="00DD2324"/>
    <w:rsid w:val="00E37885"/>
    <w:rsid w:val="00E81D75"/>
    <w:rsid w:val="00E84A70"/>
    <w:rsid w:val="00EB1D7D"/>
    <w:rsid w:val="00EB5FE1"/>
    <w:rsid w:val="00F0042E"/>
    <w:rsid w:val="00F04756"/>
    <w:rsid w:val="00F169A8"/>
    <w:rsid w:val="00F6189F"/>
    <w:rsid w:val="00F629BC"/>
    <w:rsid w:val="00FD57D9"/>
    <w:rsid w:val="00FF771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260"/>
    <w:rPr>
      <w:rFonts w:ascii="Arial" w:hAnsi="Arial"/>
      <w:sz w:val="22"/>
      <w:szCs w:val="22"/>
    </w:rPr>
  </w:style>
  <w:style w:type="paragraph" w:styleId="Heading1">
    <w:name w:val="heading 1"/>
    <w:basedOn w:val="Normal"/>
    <w:next w:val="Normal"/>
    <w:qFormat/>
    <w:rsid w:val="00D66260"/>
    <w:pPr>
      <w:keepNext/>
      <w:jc w:val="center"/>
      <w:outlineLvl w:val="0"/>
    </w:pPr>
    <w:rPr>
      <w:b/>
      <w:sz w:val="32"/>
    </w:rPr>
  </w:style>
  <w:style w:type="paragraph" w:styleId="Heading2">
    <w:name w:val="heading 2"/>
    <w:basedOn w:val="Normal"/>
    <w:next w:val="Normal"/>
    <w:link w:val="Heading2Char"/>
    <w:qFormat/>
    <w:rsid w:val="00D66260"/>
    <w:pPr>
      <w:keepNext/>
      <w:spacing w:line="360" w:lineRule="auto"/>
      <w:jc w:val="both"/>
      <w:outlineLvl w:val="1"/>
    </w:pPr>
    <w:rPr>
      <w:b/>
      <w:color w:val="FFFFFF"/>
      <w:sz w:val="20"/>
    </w:rPr>
  </w:style>
  <w:style w:type="paragraph" w:styleId="Heading3">
    <w:name w:val="heading 3"/>
    <w:basedOn w:val="Normal"/>
    <w:next w:val="Normal"/>
    <w:qFormat/>
    <w:rsid w:val="00D66260"/>
    <w:pPr>
      <w:keepNext/>
      <w:spacing w:line="360" w:lineRule="auto"/>
      <w:jc w:val="both"/>
      <w:outlineLvl w:val="2"/>
    </w:pPr>
    <w:rPr>
      <w:b/>
      <w:sz w:val="20"/>
    </w:rPr>
  </w:style>
  <w:style w:type="paragraph" w:styleId="Heading4">
    <w:name w:val="heading 4"/>
    <w:basedOn w:val="Normal"/>
    <w:next w:val="Normal"/>
    <w:qFormat/>
    <w:rsid w:val="00D66260"/>
    <w:pPr>
      <w:keepNext/>
      <w:spacing w:line="360" w:lineRule="auto"/>
      <w:jc w:val="both"/>
      <w:outlineLvl w:val="3"/>
    </w:pPr>
    <w:rPr>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66260"/>
    <w:pPr>
      <w:tabs>
        <w:tab w:val="center" w:pos="4153"/>
        <w:tab w:val="right" w:pos="8306"/>
      </w:tabs>
    </w:pPr>
  </w:style>
  <w:style w:type="paragraph" w:styleId="Footer">
    <w:name w:val="footer"/>
    <w:basedOn w:val="Normal"/>
    <w:semiHidden/>
    <w:rsid w:val="00D66260"/>
    <w:pPr>
      <w:tabs>
        <w:tab w:val="center" w:pos="4153"/>
        <w:tab w:val="right" w:pos="8306"/>
      </w:tabs>
    </w:pPr>
  </w:style>
  <w:style w:type="character" w:styleId="PageNumber">
    <w:name w:val="page number"/>
    <w:basedOn w:val="DefaultParagraphFont"/>
    <w:semiHidden/>
    <w:rsid w:val="00D66260"/>
  </w:style>
  <w:style w:type="paragraph" w:styleId="BodyText">
    <w:name w:val="Body Text"/>
    <w:basedOn w:val="Normal"/>
    <w:semiHidden/>
    <w:rsid w:val="00D66260"/>
    <w:pPr>
      <w:jc w:val="both"/>
    </w:pPr>
    <w:rPr>
      <w:i/>
      <w:sz w:val="20"/>
    </w:rPr>
  </w:style>
  <w:style w:type="paragraph" w:styleId="BodyText2">
    <w:name w:val="Body Text 2"/>
    <w:basedOn w:val="Normal"/>
    <w:link w:val="BodyText2Char"/>
    <w:semiHidden/>
    <w:rsid w:val="00D66260"/>
    <w:pPr>
      <w:spacing w:line="360" w:lineRule="auto"/>
      <w:jc w:val="both"/>
    </w:pPr>
  </w:style>
  <w:style w:type="paragraph" w:styleId="ListParagraph">
    <w:name w:val="List Paragraph"/>
    <w:basedOn w:val="Normal"/>
    <w:uiPriority w:val="34"/>
    <w:qFormat/>
    <w:rsid w:val="00195A5D"/>
    <w:pPr>
      <w:spacing w:after="200" w:line="276" w:lineRule="auto"/>
      <w:ind w:left="720"/>
    </w:pPr>
    <w:rPr>
      <w:rFonts w:ascii="Calibri" w:eastAsia="Calibri" w:hAnsi="Calibri" w:cs="Calibri"/>
      <w:lang w:val="en-ZA" w:eastAsia="en-US"/>
    </w:rPr>
  </w:style>
  <w:style w:type="character" w:customStyle="1" w:styleId="Heading2Char">
    <w:name w:val="Heading 2 Char"/>
    <w:basedOn w:val="DefaultParagraphFont"/>
    <w:link w:val="Heading2"/>
    <w:rsid w:val="000A1853"/>
    <w:rPr>
      <w:rFonts w:ascii="Arial" w:hAnsi="Arial"/>
      <w:b/>
      <w:color w:val="FFFFFF"/>
      <w:szCs w:val="22"/>
    </w:rPr>
  </w:style>
  <w:style w:type="character" w:customStyle="1" w:styleId="BodyText2Char">
    <w:name w:val="Body Text 2 Char"/>
    <w:basedOn w:val="DefaultParagraphFont"/>
    <w:link w:val="BodyText2"/>
    <w:semiHidden/>
    <w:rsid w:val="000A1853"/>
    <w:rPr>
      <w:rFonts w:ascii="Arial" w:hAnsi="Arial"/>
      <w:sz w:val="22"/>
      <w:szCs w:val="22"/>
    </w:rPr>
  </w:style>
  <w:style w:type="character" w:styleId="Hyperlink">
    <w:name w:val="Hyperlink"/>
    <w:basedOn w:val="DefaultParagraphFont"/>
    <w:uiPriority w:val="99"/>
    <w:unhideWhenUsed/>
    <w:rsid w:val="00CC7BFD"/>
    <w:rPr>
      <w:color w:val="0000FF"/>
      <w:u w:val="single"/>
    </w:rPr>
  </w:style>
  <w:style w:type="paragraph" w:styleId="BalloonText">
    <w:name w:val="Balloon Text"/>
    <w:basedOn w:val="Normal"/>
    <w:link w:val="BalloonTextChar"/>
    <w:uiPriority w:val="99"/>
    <w:semiHidden/>
    <w:unhideWhenUsed/>
    <w:rsid w:val="00893913"/>
    <w:rPr>
      <w:rFonts w:ascii="Tahoma" w:hAnsi="Tahoma" w:cs="Tahoma"/>
      <w:sz w:val="16"/>
      <w:szCs w:val="16"/>
    </w:rPr>
  </w:style>
  <w:style w:type="character" w:customStyle="1" w:styleId="BalloonTextChar">
    <w:name w:val="Balloon Text Char"/>
    <w:basedOn w:val="DefaultParagraphFont"/>
    <w:link w:val="BalloonText"/>
    <w:uiPriority w:val="99"/>
    <w:semiHidden/>
    <w:rsid w:val="008939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tralianvolunteers.com/volunteer/what-we-look-for" TargetMode="External"/><Relationship Id="rId13" Type="http://schemas.openxmlformats.org/officeDocument/2006/relationships/hyperlink" Target="http://www.australianvolunteers.com/volunteer/faq.aspx"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mecrmi.net" TargetMode="External"/><Relationship Id="rId12" Type="http://schemas.openxmlformats.org/officeDocument/2006/relationships/hyperlink" Target="http://www.australianvolunteers.com/media/128561/avi-child-protection-policy-v2.1.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stralianvolunteers.com/about-us-/how-we-wor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usaid.gov.au/volunte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stralianvolunteers.com/volunteer/steps-to-becoming-a-volunteer"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1EE76-214C-4DD1-A63C-83C28F41CB93}"/>
</file>

<file path=customXml/itemProps2.xml><?xml version="1.0" encoding="utf-8"?>
<ds:datastoreItem xmlns:ds="http://schemas.openxmlformats.org/officeDocument/2006/customXml" ds:itemID="{A3AEB4CA-C497-4361-A45F-C6E7C8505360}"/>
</file>

<file path=customXml/itemProps3.xml><?xml version="1.0" encoding="utf-8"?>
<ds:datastoreItem xmlns:ds="http://schemas.openxmlformats.org/officeDocument/2006/customXml" ds:itemID="{D841458A-D671-4126-8DB3-00285006EA3D}"/>
</file>

<file path=docProps/app.xml><?xml version="1.0" encoding="utf-8"?>
<Properties xmlns="http://schemas.openxmlformats.org/officeDocument/2006/extended-properties" xmlns:vt="http://schemas.openxmlformats.org/officeDocument/2006/docPropsVTypes">
  <Template>Normal.dotm</Template>
  <TotalTime>1</TotalTime>
  <Pages>9</Pages>
  <Words>3527</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PIMS CODE: </vt:lpstr>
    </vt:vector>
  </TitlesOfParts>
  <Company>Australian Volunteers Intl</Company>
  <LinksUpToDate>false</LinksUpToDate>
  <CharactersWithSpaces>24176</CharactersWithSpaces>
  <SharedDoc>false</SharedDoc>
  <HLinks>
    <vt:vector size="24" baseType="variant">
      <vt:variant>
        <vt:i4>7602285</vt:i4>
      </vt:variant>
      <vt:variant>
        <vt:i4>9</vt:i4>
      </vt:variant>
      <vt:variant>
        <vt:i4>0</vt:i4>
      </vt:variant>
      <vt:variant>
        <vt:i4>5</vt:i4>
      </vt:variant>
      <vt:variant>
        <vt:lpwstr>http://www.australianvolunteers.com/volunteer/faq.aspx</vt:lpwstr>
      </vt:variant>
      <vt:variant>
        <vt:lpwstr>Can%20I%20take%20my%20partner</vt:lpwstr>
      </vt:variant>
      <vt:variant>
        <vt:i4>1638408</vt:i4>
      </vt:variant>
      <vt:variant>
        <vt:i4>6</vt:i4>
      </vt:variant>
      <vt:variant>
        <vt:i4>0</vt:i4>
      </vt:variant>
      <vt:variant>
        <vt:i4>5</vt:i4>
      </vt:variant>
      <vt:variant>
        <vt:lpwstr>http://www.australianvolunteers.com/media/128561/avi-child-protection-policy-v2.1.pdf</vt:lpwstr>
      </vt:variant>
      <vt:variant>
        <vt:lpwstr/>
      </vt:variant>
      <vt:variant>
        <vt:i4>983113</vt:i4>
      </vt:variant>
      <vt:variant>
        <vt:i4>3</vt:i4>
      </vt:variant>
      <vt:variant>
        <vt:i4>0</vt:i4>
      </vt:variant>
      <vt:variant>
        <vt:i4>5</vt:i4>
      </vt:variant>
      <vt:variant>
        <vt:lpwstr>http://www.australianvolunteers.com/about-us-/how-we-work</vt:lpwstr>
      </vt:variant>
      <vt:variant>
        <vt:lpwstr/>
      </vt:variant>
      <vt:variant>
        <vt:i4>2687092</vt:i4>
      </vt:variant>
      <vt:variant>
        <vt:i4>0</vt:i4>
      </vt:variant>
      <vt:variant>
        <vt:i4>0</vt:i4>
      </vt:variant>
      <vt:variant>
        <vt:i4>5</vt:i4>
      </vt:variant>
      <vt:variant>
        <vt:lpwstr>http://www.ausaid.gov.au/volunteer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PIMS CODE: </dc:title>
  <dc:subject/>
  <dc:creator>Australian Volunteers International</dc:creator>
  <cp:keywords/>
  <dc:description/>
  <cp:lastModifiedBy>Australian Volunteers International</cp:lastModifiedBy>
  <cp:revision>2</cp:revision>
  <cp:lastPrinted>2012-04-23T02:23:00Z</cp:lastPrinted>
  <dcterms:created xsi:type="dcterms:W3CDTF">2012-10-16T01:12:00Z</dcterms:created>
  <dcterms:modified xsi:type="dcterms:W3CDTF">2012-10-16T01:12:00Z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1000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