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1F996" w14:textId="743DD94F" w:rsidR="00047AD6" w:rsidRPr="008F5439" w:rsidRDefault="00047AD6" w:rsidP="00DE323A">
      <w:pPr>
        <w:pStyle w:val="H1-Heading1"/>
        <w:rPr>
          <w:sz w:val="38"/>
          <w:szCs w:val="38"/>
          <w:lang w:val="en-GB"/>
        </w:rPr>
      </w:pPr>
      <w:r w:rsidRPr="008F5439">
        <w:rPr>
          <w:sz w:val="38"/>
          <w:szCs w:val="38"/>
          <w:lang w:val="en-GB"/>
        </w:rPr>
        <w:t xml:space="preserve">DFAT DEVELOPMENT EVALUATION PLAN </w:t>
      </w:r>
      <w:r w:rsidR="006963E1" w:rsidRPr="008F5439">
        <w:rPr>
          <w:sz w:val="38"/>
          <w:szCs w:val="38"/>
          <w:lang w:val="en-GB"/>
        </w:rPr>
        <w:t>202</w:t>
      </w:r>
      <w:r w:rsidR="009E3EF3" w:rsidRPr="008F5439">
        <w:rPr>
          <w:sz w:val="38"/>
          <w:szCs w:val="38"/>
          <w:lang w:val="en-GB"/>
        </w:rPr>
        <w:t>6–</w:t>
      </w:r>
      <w:r w:rsidR="006963E1" w:rsidRPr="008F5439">
        <w:rPr>
          <w:sz w:val="38"/>
          <w:szCs w:val="38"/>
          <w:lang w:val="en-GB"/>
        </w:rPr>
        <w:t>2</w:t>
      </w:r>
      <w:r w:rsidR="009E3EF3" w:rsidRPr="008F5439">
        <w:rPr>
          <w:sz w:val="38"/>
          <w:szCs w:val="38"/>
          <w:lang w:val="en-GB"/>
        </w:rPr>
        <w:t>7</w:t>
      </w:r>
      <w:r w:rsidRPr="008F5439">
        <w:rPr>
          <w:sz w:val="38"/>
          <w:szCs w:val="38"/>
          <w:lang w:val="en-GB"/>
        </w:rPr>
        <w:t xml:space="preserve"> to 202</w:t>
      </w:r>
      <w:r w:rsidR="009E3EF3" w:rsidRPr="008F5439">
        <w:rPr>
          <w:sz w:val="38"/>
          <w:szCs w:val="38"/>
          <w:lang w:val="en-GB"/>
        </w:rPr>
        <w:t>8–29</w:t>
      </w:r>
    </w:p>
    <w:p w14:paraId="6AC0E4C1" w14:textId="7DE9791B" w:rsidR="00047AD6" w:rsidRPr="007E1B76" w:rsidRDefault="00DE323A" w:rsidP="00B9707F">
      <w:pPr>
        <w:pStyle w:val="H2-Heading2"/>
        <w:rPr>
          <w:lang w:val="en-GB"/>
        </w:rPr>
      </w:pPr>
      <w:r w:rsidRPr="007E1B76">
        <w:rPr>
          <w:lang w:val="en-GB"/>
        </w:rPr>
        <w:t>Introduction</w:t>
      </w:r>
    </w:p>
    <w:p w14:paraId="0514A44C" w14:textId="6EC4AFD6" w:rsidR="00047AD6" w:rsidRDefault="00047AD6" w:rsidP="00047AD6">
      <w:pPr>
        <w:pStyle w:val="BodyCopy"/>
        <w:rPr>
          <w:lang w:val="en-GB"/>
        </w:rPr>
      </w:pPr>
      <w:r w:rsidRPr="11C2A714">
        <w:rPr>
          <w:lang w:val="en-GB"/>
        </w:rPr>
        <w:t xml:space="preserve">This Development Evaluation Plan outlines the independent </w:t>
      </w:r>
      <w:r w:rsidR="00F44FEF" w:rsidRPr="11C2A714">
        <w:rPr>
          <w:lang w:val="en-GB"/>
        </w:rPr>
        <w:t>e</w:t>
      </w:r>
      <w:r w:rsidR="00263F42" w:rsidRPr="11C2A714">
        <w:rPr>
          <w:lang w:val="en-GB"/>
        </w:rPr>
        <w:t>valuation</w:t>
      </w:r>
      <w:r w:rsidRPr="11C2A714">
        <w:rPr>
          <w:lang w:val="en-GB"/>
        </w:rPr>
        <w:t>s DFAT expects to complete and publish over financial years 202</w:t>
      </w:r>
      <w:r w:rsidR="009E3EF3">
        <w:rPr>
          <w:lang w:val="en-GB"/>
        </w:rPr>
        <w:t>6–</w:t>
      </w:r>
      <w:r w:rsidR="006963E1" w:rsidRPr="11C2A714">
        <w:rPr>
          <w:lang w:val="en-GB"/>
        </w:rPr>
        <w:t>2</w:t>
      </w:r>
      <w:r w:rsidR="009E3EF3">
        <w:rPr>
          <w:lang w:val="en-GB"/>
        </w:rPr>
        <w:t>7</w:t>
      </w:r>
      <w:r w:rsidRPr="11C2A714">
        <w:rPr>
          <w:lang w:val="en-GB"/>
        </w:rPr>
        <w:t xml:space="preserve"> to 202</w:t>
      </w:r>
      <w:r w:rsidR="009E3EF3">
        <w:rPr>
          <w:lang w:val="en-GB"/>
        </w:rPr>
        <w:t>8–</w:t>
      </w:r>
      <w:r w:rsidRPr="11C2A714">
        <w:rPr>
          <w:lang w:val="en-GB"/>
        </w:rPr>
        <w:t>2</w:t>
      </w:r>
      <w:r w:rsidR="009E3EF3">
        <w:rPr>
          <w:lang w:val="en-GB"/>
        </w:rPr>
        <w:t>9</w:t>
      </w:r>
      <w:r w:rsidRPr="11C2A714">
        <w:rPr>
          <w:lang w:val="en-GB"/>
        </w:rPr>
        <w:t xml:space="preserve">. </w:t>
      </w:r>
    </w:p>
    <w:p w14:paraId="03EFA578" w14:textId="19E74824" w:rsidR="00047AD6" w:rsidRPr="00DE323A" w:rsidRDefault="00DE323A" w:rsidP="00DE323A">
      <w:pPr>
        <w:pStyle w:val="H2-Heading2"/>
      </w:pPr>
      <w:r w:rsidRPr="00DE323A">
        <w:t>Evaluations</w:t>
      </w:r>
    </w:p>
    <w:p w14:paraId="1BABA65E" w14:textId="1E640054" w:rsidR="00047AD6" w:rsidRPr="00410B04" w:rsidRDefault="00047AD6" w:rsidP="00047AD6">
      <w:pPr>
        <w:pStyle w:val="BodyCopy"/>
        <w:rPr>
          <w:lang w:val="en-GB"/>
        </w:rPr>
      </w:pPr>
      <w:bookmarkStart w:id="1" w:name="_Hlk207963416"/>
      <w:r w:rsidRPr="00410B04">
        <w:rPr>
          <w:lang w:val="en-GB"/>
        </w:rPr>
        <w:t xml:space="preserve">DFAT country, regional, global and sector development programs </w:t>
      </w:r>
      <w:r w:rsidR="00B906A8">
        <w:t>are responsible for identifying, completing and publishing a minimum number of evaluations each year</w:t>
      </w:r>
      <w:r w:rsidR="00CF4D13">
        <w:t xml:space="preserve"> </w:t>
      </w:r>
      <w:r w:rsidR="00CF4D13" w:rsidRPr="00813A8F">
        <w:rPr>
          <w:lang w:val="en-GB"/>
        </w:rPr>
        <w:t>that will help account for and improve their work</w:t>
      </w:r>
      <w:r w:rsidRPr="00410B04">
        <w:rPr>
          <w:lang w:val="en-GB"/>
        </w:rPr>
        <w:t xml:space="preserve">. </w:t>
      </w:r>
      <w:r w:rsidR="00375D3F">
        <w:rPr>
          <w:lang w:val="en-GB"/>
        </w:rPr>
        <w:t xml:space="preserve">The recommended minimum number for each program is set out in the </w:t>
      </w:r>
      <w:hyperlink r:id="rId11" w:history="1">
        <w:r w:rsidR="00375D3F" w:rsidRPr="008504EF">
          <w:rPr>
            <w:rStyle w:val="Hyperlink"/>
            <w:lang w:val="en-GB"/>
          </w:rPr>
          <w:t>Development Evaluation Policy</w:t>
        </w:r>
      </w:hyperlink>
      <w:r w:rsidR="00375D3F">
        <w:rPr>
          <w:lang w:val="en-GB"/>
        </w:rPr>
        <w:t xml:space="preserve">. </w:t>
      </w:r>
      <w:r w:rsidR="00813A8F" w:rsidRPr="00813A8F">
        <w:rPr>
          <w:lang w:val="en-GB"/>
        </w:rPr>
        <w:t xml:space="preserve">Program areas </w:t>
      </w:r>
      <w:r w:rsidR="00FD2A92" w:rsidRPr="00FD2A92">
        <w:t>have flexibility to determine the highest priority issues their evaluations should focus on.</w:t>
      </w:r>
      <w:r w:rsidR="00FD2A92">
        <w:t xml:space="preserve"> </w:t>
      </w:r>
    </w:p>
    <w:bookmarkEnd w:id="1"/>
    <w:p w14:paraId="3B4B43D3" w14:textId="1816E3D4" w:rsidR="00047AD6" w:rsidRPr="00DE323A" w:rsidRDefault="00DE323A" w:rsidP="00DE323A">
      <w:pPr>
        <w:pStyle w:val="H2-Heading2"/>
      </w:pPr>
      <w:r w:rsidRPr="00DE323A">
        <w:t>Reporting</w:t>
      </w:r>
    </w:p>
    <w:p w14:paraId="76F44456" w14:textId="2DD68E5A" w:rsidR="008F5148" w:rsidRDefault="00047AD6" w:rsidP="007E1B76">
      <w:pPr>
        <w:pStyle w:val="BodyCopy"/>
        <w:rPr>
          <w:lang w:val="en-GB"/>
        </w:rPr>
        <w:sectPr w:rsidR="008F5148" w:rsidSect="007F649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418" w:right="851" w:bottom="284" w:left="851" w:header="851" w:footer="409" w:gutter="0"/>
          <w:cols w:space="708"/>
          <w:titlePg/>
          <w:docGrid w:linePitch="360"/>
        </w:sectPr>
      </w:pPr>
      <w:r w:rsidRPr="006629E6">
        <w:rPr>
          <w:lang w:val="en-GB"/>
        </w:rPr>
        <w:t xml:space="preserve">DFAT publishes a report of all published </w:t>
      </w:r>
      <w:r w:rsidR="0060365D">
        <w:rPr>
          <w:lang w:val="en-GB"/>
        </w:rPr>
        <w:t>e</w:t>
      </w:r>
      <w:r w:rsidR="00263F42">
        <w:rPr>
          <w:lang w:val="en-GB"/>
        </w:rPr>
        <w:t>valuation</w:t>
      </w:r>
      <w:r w:rsidRPr="006629E6">
        <w:rPr>
          <w:lang w:val="en-GB"/>
        </w:rPr>
        <w:t xml:space="preserve">s on the </w:t>
      </w:r>
      <w:hyperlink r:id="rId18" w:history="1">
        <w:r w:rsidRPr="006629E6">
          <w:rPr>
            <w:rStyle w:val="Hyperlink"/>
          </w:rPr>
          <w:t>DFAT website</w:t>
        </w:r>
      </w:hyperlink>
      <w:r w:rsidR="00CC0FBC">
        <w:rPr>
          <w:lang w:val="en-GB"/>
        </w:rPr>
        <w:t xml:space="preserve"> and </w:t>
      </w:r>
      <w:r w:rsidRPr="006629E6">
        <w:rPr>
          <w:lang w:val="en-GB"/>
        </w:rPr>
        <w:t xml:space="preserve">in the annual </w:t>
      </w:r>
      <w:hyperlink r:id="rId19" w:history="1">
        <w:r w:rsidRPr="003308F5">
          <w:rPr>
            <w:rStyle w:val="Hyperlink"/>
            <w:lang w:val="en-GB"/>
          </w:rPr>
          <w:t>Performance of Australian Development Cooperation</w:t>
        </w:r>
      </w:hyperlink>
      <w:r w:rsidRPr="006629E6">
        <w:rPr>
          <w:lang w:val="en-GB"/>
        </w:rPr>
        <w:t xml:space="preserve"> report.</w:t>
      </w:r>
      <w:r w:rsidR="00CC0FBC">
        <w:rPr>
          <w:lang w:val="en-GB"/>
        </w:rPr>
        <w:t xml:space="preserve"> Evaluations can also be accessed through the </w:t>
      </w:r>
      <w:hyperlink r:id="rId20" w:history="1">
        <w:r w:rsidR="00CC0FBC" w:rsidRPr="00827728">
          <w:rPr>
            <w:rStyle w:val="Hyperlink"/>
            <w:lang w:val="en-GB"/>
          </w:rPr>
          <w:t>AusDevPortal</w:t>
        </w:r>
      </w:hyperlink>
      <w:r w:rsidR="00CC0FBC">
        <w:rPr>
          <w:lang w:val="en-GB"/>
        </w:rPr>
        <w:t>.</w:t>
      </w:r>
    </w:p>
    <w:p w14:paraId="0AD5FC7D" w14:textId="77777777" w:rsidR="00832C54" w:rsidRPr="00A94EEF" w:rsidRDefault="00832C54" w:rsidP="00A94EEF">
      <w:pPr>
        <w:pStyle w:val="H2-Heading2"/>
      </w:pPr>
      <w:r w:rsidRPr="00A94EEF">
        <w:lastRenderedPageBreak/>
        <w:t xml:space="preserve">Pacific </w:t>
      </w:r>
    </w:p>
    <w:p w14:paraId="361AADDD" w14:textId="4DC3EF95" w:rsidR="00832C54" w:rsidRPr="00A94EEF" w:rsidRDefault="00832C54" w:rsidP="00A94EEF">
      <w:pPr>
        <w:pStyle w:val="H3-Heading3"/>
      </w:pPr>
      <w:r w:rsidRPr="00A94EEF">
        <w:t xml:space="preserve">Pacific </w:t>
      </w:r>
      <w:r w:rsidR="00C63313" w:rsidRPr="00A94EEF">
        <w:t>r</w:t>
      </w:r>
      <w:r w:rsidRPr="00A94EEF">
        <w:t>egional</w:t>
      </w:r>
    </w:p>
    <w:p w14:paraId="7326AA45" w14:textId="77777777" w:rsidR="009233E1" w:rsidRDefault="009233E1" w:rsidP="009233E1">
      <w:pPr>
        <w:pStyle w:val="BodyCopy"/>
        <w:numPr>
          <w:ilvl w:val="0"/>
          <w:numId w:val="10"/>
        </w:numPr>
      </w:pPr>
      <w:r>
        <w:t>End of investment review - Access to agricultural markets for Pacific Products Phase 2</w:t>
      </w:r>
    </w:p>
    <w:p w14:paraId="2D5F20D7" w14:textId="77777777" w:rsidR="009233E1" w:rsidRDefault="009233E1" w:rsidP="009233E1">
      <w:pPr>
        <w:pStyle w:val="BodyCopy"/>
        <w:numPr>
          <w:ilvl w:val="0"/>
          <w:numId w:val="10"/>
        </w:numPr>
      </w:pPr>
      <w:r>
        <w:t>Evaluation of the Pacific Church Partnership Program</w:t>
      </w:r>
    </w:p>
    <w:p w14:paraId="357B90AD" w14:textId="77777777" w:rsidR="009233E1" w:rsidRDefault="009233E1" w:rsidP="009233E1">
      <w:pPr>
        <w:pStyle w:val="BodyCopy"/>
        <w:numPr>
          <w:ilvl w:val="0"/>
          <w:numId w:val="10"/>
        </w:numPr>
      </w:pPr>
      <w:r>
        <w:t>Final Evaluation for the International Finance Corporation (IFC) Pacific Partnership II</w:t>
      </w:r>
    </w:p>
    <w:p w14:paraId="606A1C01" w14:textId="77777777" w:rsidR="009233E1" w:rsidRDefault="009233E1" w:rsidP="009233E1">
      <w:pPr>
        <w:pStyle w:val="BodyCopy"/>
        <w:numPr>
          <w:ilvl w:val="0"/>
          <w:numId w:val="10"/>
        </w:numPr>
      </w:pPr>
      <w:r>
        <w:t xml:space="preserve">Final Evaluation of Pacific Regional Market Access (PHAMA) Plus Program Phase II </w:t>
      </w:r>
    </w:p>
    <w:p w14:paraId="61C1466D" w14:textId="77777777" w:rsidR="009233E1" w:rsidRDefault="009233E1" w:rsidP="009233E1">
      <w:pPr>
        <w:pStyle w:val="BodyCopy"/>
        <w:numPr>
          <w:ilvl w:val="0"/>
          <w:numId w:val="10"/>
        </w:numPr>
      </w:pPr>
      <w:r>
        <w:t>Mid-Term Evaluation of Balance Of Power Program</w:t>
      </w:r>
    </w:p>
    <w:p w14:paraId="4EB7AB4C" w14:textId="77777777" w:rsidR="009233E1" w:rsidRDefault="009233E1" w:rsidP="009233E1">
      <w:pPr>
        <w:pStyle w:val="BodyCopy"/>
        <w:numPr>
          <w:ilvl w:val="0"/>
          <w:numId w:val="10"/>
        </w:numPr>
      </w:pPr>
      <w:r>
        <w:t>Mid-Term Review of Phase 2 Pacific Specialised Clinical Services &amp; Health Workforce Improvement Program (PSCSHWIP II)</w:t>
      </w:r>
    </w:p>
    <w:p w14:paraId="77336B6E" w14:textId="77777777" w:rsidR="009233E1" w:rsidRDefault="009233E1" w:rsidP="009233E1">
      <w:pPr>
        <w:pStyle w:val="BodyCopy"/>
        <w:numPr>
          <w:ilvl w:val="0"/>
          <w:numId w:val="10"/>
        </w:numPr>
      </w:pPr>
      <w:r>
        <w:t>Mid-Term Review of the Papua New Guinea and the Pacific Islands Umbrella Facility</w:t>
      </w:r>
    </w:p>
    <w:p w14:paraId="0AAD5F96" w14:textId="77777777" w:rsidR="009233E1" w:rsidRDefault="009233E1" w:rsidP="009233E1">
      <w:pPr>
        <w:pStyle w:val="BodyCopy"/>
        <w:numPr>
          <w:ilvl w:val="0"/>
          <w:numId w:val="10"/>
        </w:numPr>
      </w:pPr>
      <w:r>
        <w:t xml:space="preserve">Papua New Guinea and Pacific Islands Umbrella Facility Trust Fund (PPIUF) Independent Strategic Review </w:t>
      </w:r>
    </w:p>
    <w:p w14:paraId="3838C473" w14:textId="77777777" w:rsidR="009233E1" w:rsidRDefault="009233E1" w:rsidP="009233E1">
      <w:pPr>
        <w:pStyle w:val="BodyCopy"/>
        <w:numPr>
          <w:ilvl w:val="0"/>
          <w:numId w:val="10"/>
        </w:numPr>
      </w:pPr>
      <w:r>
        <w:t xml:space="preserve">Private Sector Development Initiative (PSDI) End of Phase IV Evaluation </w:t>
      </w:r>
    </w:p>
    <w:p w14:paraId="74D54A23" w14:textId="77777777" w:rsidR="009233E1" w:rsidRDefault="009233E1" w:rsidP="009233E1">
      <w:pPr>
        <w:pStyle w:val="BodyCopy"/>
        <w:numPr>
          <w:ilvl w:val="0"/>
          <w:numId w:val="10"/>
        </w:numPr>
      </w:pPr>
      <w:r>
        <w:t>Evaluation of Australia’s support to the Pacific Islands Forum Permanent Delegation to the WTO, United Nations, and Geneva-based organisations</w:t>
      </w:r>
    </w:p>
    <w:p w14:paraId="358A232A" w14:textId="77777777" w:rsidR="009233E1" w:rsidRDefault="009233E1" w:rsidP="009233E1">
      <w:pPr>
        <w:pStyle w:val="BodyCopy"/>
        <w:numPr>
          <w:ilvl w:val="0"/>
          <w:numId w:val="10"/>
        </w:numPr>
      </w:pPr>
      <w:r>
        <w:t>Final Evaluation of Support for Pacific Statistics</w:t>
      </w:r>
    </w:p>
    <w:p w14:paraId="0F73E53E" w14:textId="77777777" w:rsidR="009233E1" w:rsidRDefault="009233E1" w:rsidP="009233E1">
      <w:pPr>
        <w:pStyle w:val="BodyCopy"/>
        <w:numPr>
          <w:ilvl w:val="0"/>
          <w:numId w:val="10"/>
        </w:numPr>
      </w:pPr>
      <w:r>
        <w:t>Final Evaluation of the Pacific Insurance and Climate Adaptation Programme</w:t>
      </w:r>
    </w:p>
    <w:p w14:paraId="6C2E2CF9" w14:textId="77777777" w:rsidR="009233E1" w:rsidRDefault="009233E1" w:rsidP="009233E1">
      <w:pPr>
        <w:pStyle w:val="BodyCopy"/>
        <w:numPr>
          <w:ilvl w:val="0"/>
          <w:numId w:val="10"/>
        </w:numPr>
      </w:pPr>
      <w:r>
        <w:t>Independent Evaluation of the Educational Quality and Assessment Programme (EQAP)</w:t>
      </w:r>
    </w:p>
    <w:p w14:paraId="4280482A" w14:textId="77777777" w:rsidR="009233E1" w:rsidRDefault="009233E1" w:rsidP="009233E1">
      <w:pPr>
        <w:pStyle w:val="BodyCopy"/>
        <w:numPr>
          <w:ilvl w:val="0"/>
          <w:numId w:val="10"/>
        </w:numPr>
      </w:pPr>
      <w:r>
        <w:t>Mid-Term Evaluation of Coalition for Disaster Resilient Infrastructure (CDRI) - Infrastructure for Resilient Island States initiative (CDRI-IRIS)</w:t>
      </w:r>
    </w:p>
    <w:p w14:paraId="4E5D48E6" w14:textId="77777777" w:rsidR="009233E1" w:rsidRDefault="009233E1" w:rsidP="009233E1">
      <w:pPr>
        <w:pStyle w:val="BodyCopy"/>
        <w:numPr>
          <w:ilvl w:val="0"/>
          <w:numId w:val="10"/>
        </w:numPr>
      </w:pPr>
      <w:r>
        <w:t>Mid-Term Evaluation of Pacific Labour Mobility Support Program (PLMSP)</w:t>
      </w:r>
    </w:p>
    <w:p w14:paraId="6BC290FE" w14:textId="77777777" w:rsidR="009233E1" w:rsidRDefault="009233E1" w:rsidP="009233E1">
      <w:pPr>
        <w:pStyle w:val="BodyCopy"/>
        <w:numPr>
          <w:ilvl w:val="0"/>
          <w:numId w:val="10"/>
        </w:numPr>
      </w:pPr>
      <w:r>
        <w:t>Mid-Term Evaluation of Pacific Regional Infrastructure Facility (PRIF) Phase V</w:t>
      </w:r>
    </w:p>
    <w:p w14:paraId="224160A1" w14:textId="77777777" w:rsidR="009233E1" w:rsidRDefault="009233E1" w:rsidP="009233E1">
      <w:pPr>
        <w:pStyle w:val="BodyCopy"/>
        <w:numPr>
          <w:ilvl w:val="0"/>
          <w:numId w:val="10"/>
        </w:numPr>
      </w:pPr>
      <w:r>
        <w:t>Mid-Term Review of Pacific Australia Skills</w:t>
      </w:r>
    </w:p>
    <w:p w14:paraId="4124B9CF" w14:textId="77777777" w:rsidR="009233E1" w:rsidRDefault="009233E1" w:rsidP="009233E1">
      <w:pPr>
        <w:pStyle w:val="BodyCopy"/>
        <w:numPr>
          <w:ilvl w:val="0"/>
          <w:numId w:val="10"/>
        </w:numPr>
      </w:pPr>
      <w:r>
        <w:t>Pacific Aviation Program Evaluation</w:t>
      </w:r>
    </w:p>
    <w:p w14:paraId="38F91251" w14:textId="77777777" w:rsidR="009233E1" w:rsidRDefault="009233E1" w:rsidP="009233E1">
      <w:pPr>
        <w:pStyle w:val="BodyCopy"/>
        <w:numPr>
          <w:ilvl w:val="0"/>
          <w:numId w:val="10"/>
        </w:numPr>
      </w:pPr>
      <w:r>
        <w:t>Pacific Digital Economy Programme (PDEP) Evaluation</w:t>
      </w:r>
    </w:p>
    <w:p w14:paraId="46407847" w14:textId="77777777" w:rsidR="009233E1" w:rsidRDefault="009233E1" w:rsidP="009233E1">
      <w:pPr>
        <w:pStyle w:val="BodyCopy"/>
        <w:numPr>
          <w:ilvl w:val="0"/>
          <w:numId w:val="10"/>
        </w:numPr>
      </w:pPr>
      <w:r>
        <w:t>End of Investment Evaluation of Pacific Maritime Boundaries Program</w:t>
      </w:r>
    </w:p>
    <w:p w14:paraId="3253273E" w14:textId="77777777" w:rsidR="009233E1" w:rsidRDefault="009233E1" w:rsidP="009233E1">
      <w:pPr>
        <w:pStyle w:val="BodyCopy"/>
        <w:numPr>
          <w:ilvl w:val="0"/>
          <w:numId w:val="10"/>
        </w:numPr>
      </w:pPr>
      <w:r>
        <w:t xml:space="preserve">Mid-Term Review of the Pacific Fusion Centre </w:t>
      </w:r>
    </w:p>
    <w:p w14:paraId="0EED1346" w14:textId="3B153B22" w:rsidR="009233E1" w:rsidRPr="009233E1" w:rsidRDefault="009233E1" w:rsidP="009233E1">
      <w:pPr>
        <w:pStyle w:val="BodyCopy"/>
        <w:numPr>
          <w:ilvl w:val="0"/>
          <w:numId w:val="10"/>
        </w:numPr>
      </w:pPr>
      <w:r>
        <w:t>Mid-Term Review of the Pacific Security College</w:t>
      </w:r>
    </w:p>
    <w:p w14:paraId="5D28D415" w14:textId="4C77D046" w:rsidR="00832C54" w:rsidRDefault="00F91D6C" w:rsidP="00A94EEF">
      <w:pPr>
        <w:pStyle w:val="H3-Heading3"/>
      </w:pPr>
      <w:r>
        <w:t>Papua New Guinea</w:t>
      </w:r>
    </w:p>
    <w:p w14:paraId="53692FD5" w14:textId="77777777" w:rsidR="005A63EB" w:rsidRDefault="005A63EB" w:rsidP="005A63EB">
      <w:pPr>
        <w:pStyle w:val="BodyCopy"/>
        <w:numPr>
          <w:ilvl w:val="0"/>
          <w:numId w:val="11"/>
        </w:numPr>
      </w:pPr>
      <w:r>
        <w:t>Accelerated Immunisation and Health Systems Strengthening Phase 2 (AIHSS2) Mid-Term Review</w:t>
      </w:r>
    </w:p>
    <w:p w14:paraId="055CEC27" w14:textId="77777777" w:rsidR="005A63EB" w:rsidRDefault="005A63EB" w:rsidP="005A63EB">
      <w:pPr>
        <w:pStyle w:val="BodyCopy"/>
        <w:numPr>
          <w:ilvl w:val="0"/>
          <w:numId w:val="11"/>
        </w:numPr>
      </w:pPr>
      <w:r>
        <w:t>Australia Awards in Papua New Guinea Mid-Term Review</w:t>
      </w:r>
    </w:p>
    <w:p w14:paraId="58DC4B9D" w14:textId="77777777" w:rsidR="005A63EB" w:rsidRDefault="005A63EB" w:rsidP="005A63EB">
      <w:pPr>
        <w:pStyle w:val="BodyCopy"/>
        <w:numPr>
          <w:ilvl w:val="0"/>
          <w:numId w:val="11"/>
        </w:numPr>
      </w:pPr>
      <w:r>
        <w:t>Climate FIRST (Finance Initiative for Resilience and a Sustainable Transition) Mid-Term Review</w:t>
      </w:r>
    </w:p>
    <w:p w14:paraId="164DAFC3" w14:textId="77777777" w:rsidR="005A63EB" w:rsidRDefault="005A63EB" w:rsidP="005A63EB">
      <w:pPr>
        <w:pStyle w:val="BodyCopy"/>
        <w:numPr>
          <w:ilvl w:val="0"/>
          <w:numId w:val="11"/>
        </w:numPr>
      </w:pPr>
      <w:r>
        <w:t>Incentive Fund Phase V Mid-Term Review</w:t>
      </w:r>
    </w:p>
    <w:p w14:paraId="3D5C8AA1" w14:textId="77777777" w:rsidR="005A63EB" w:rsidRDefault="005A63EB" w:rsidP="005A63EB">
      <w:pPr>
        <w:pStyle w:val="BodyCopy"/>
        <w:numPr>
          <w:ilvl w:val="0"/>
          <w:numId w:val="11"/>
        </w:numPr>
      </w:pPr>
      <w:r>
        <w:t>Incentive Fund Phases 1-4 Review</w:t>
      </w:r>
    </w:p>
    <w:p w14:paraId="223F2492" w14:textId="77777777" w:rsidR="005A63EB" w:rsidRDefault="005A63EB" w:rsidP="005A63EB">
      <w:pPr>
        <w:pStyle w:val="BodyCopy"/>
        <w:numPr>
          <w:ilvl w:val="0"/>
          <w:numId w:val="11"/>
        </w:numPr>
      </w:pPr>
      <w:r>
        <w:t>Papua New Guinea Women Lead Mid-Term Review</w:t>
      </w:r>
    </w:p>
    <w:p w14:paraId="6B6AC5F6" w14:textId="77777777" w:rsidR="005A63EB" w:rsidRDefault="005A63EB" w:rsidP="005A63EB">
      <w:pPr>
        <w:pStyle w:val="BodyCopy"/>
        <w:numPr>
          <w:ilvl w:val="0"/>
          <w:numId w:val="11"/>
        </w:numPr>
      </w:pPr>
      <w:r>
        <w:t>Australia Papua New Guinea Law and Justice Partnership Mid-Term Review</w:t>
      </w:r>
    </w:p>
    <w:p w14:paraId="7A394ECC" w14:textId="77777777" w:rsidR="005A63EB" w:rsidRDefault="005A63EB" w:rsidP="005A63EB">
      <w:pPr>
        <w:pStyle w:val="BodyCopy"/>
        <w:numPr>
          <w:ilvl w:val="0"/>
          <w:numId w:val="11"/>
        </w:numPr>
      </w:pPr>
      <w:r>
        <w:lastRenderedPageBreak/>
        <w:t>Australia-Papua New Guinea Network Mid-Term Review</w:t>
      </w:r>
    </w:p>
    <w:p w14:paraId="0390DFA0" w14:textId="77777777" w:rsidR="005A63EB" w:rsidRDefault="005A63EB" w:rsidP="005A63EB">
      <w:pPr>
        <w:pStyle w:val="BodyCopy"/>
        <w:numPr>
          <w:ilvl w:val="0"/>
          <w:numId w:val="11"/>
        </w:numPr>
      </w:pPr>
      <w:r>
        <w:t>DFAT Bilateral Funding to World Health Organisation Country Office Evaluation</w:t>
      </w:r>
    </w:p>
    <w:p w14:paraId="67DFA5CF" w14:textId="77777777" w:rsidR="005A63EB" w:rsidRDefault="005A63EB" w:rsidP="005A63EB">
      <w:pPr>
        <w:pStyle w:val="BodyCopy"/>
        <w:numPr>
          <w:ilvl w:val="0"/>
          <w:numId w:val="11"/>
        </w:numPr>
      </w:pPr>
      <w:r>
        <w:t>Kokoda Initiative Partnership Mid-Term Review</w:t>
      </w:r>
    </w:p>
    <w:p w14:paraId="09E8E83E" w14:textId="77777777" w:rsidR="005A63EB" w:rsidRDefault="005A63EB" w:rsidP="005A63EB">
      <w:pPr>
        <w:pStyle w:val="BodyCopy"/>
        <w:numPr>
          <w:ilvl w:val="0"/>
          <w:numId w:val="11"/>
        </w:numPr>
      </w:pPr>
      <w:r>
        <w:t xml:space="preserve">Papua New Guinea Secondary Education Program Mid-Term Review </w:t>
      </w:r>
    </w:p>
    <w:p w14:paraId="47225788" w14:textId="77777777" w:rsidR="005A63EB" w:rsidRDefault="005A63EB" w:rsidP="005A63EB">
      <w:pPr>
        <w:pStyle w:val="BodyCopy"/>
        <w:numPr>
          <w:ilvl w:val="0"/>
          <w:numId w:val="11"/>
        </w:numPr>
      </w:pPr>
      <w:r>
        <w:t>Transport Sector Support Program Phase 3 (TSSP3) Mid-Term Review</w:t>
      </w:r>
    </w:p>
    <w:p w14:paraId="0B84E16A" w14:textId="77777777" w:rsidR="005A63EB" w:rsidRDefault="005A63EB" w:rsidP="005A63EB">
      <w:pPr>
        <w:pStyle w:val="BodyCopy"/>
        <w:numPr>
          <w:ilvl w:val="0"/>
          <w:numId w:val="11"/>
        </w:numPr>
      </w:pPr>
      <w:r>
        <w:t>United Nations Papua New Guinea Country Fund Mid-Term Review</w:t>
      </w:r>
    </w:p>
    <w:p w14:paraId="03C84D4B" w14:textId="0240D1D2" w:rsidR="005A63EB" w:rsidRDefault="005A63EB" w:rsidP="005A63EB">
      <w:pPr>
        <w:pStyle w:val="BodyCopy"/>
        <w:numPr>
          <w:ilvl w:val="0"/>
          <w:numId w:val="11"/>
        </w:numPr>
      </w:pPr>
      <w:r>
        <w:t>Western Province Program (WPP) Mid-Term Review</w:t>
      </w:r>
    </w:p>
    <w:p w14:paraId="3649E90C" w14:textId="77777777" w:rsidR="005A63EB" w:rsidRDefault="005A63EB" w:rsidP="005A63EB">
      <w:pPr>
        <w:pStyle w:val="BodyCopy"/>
        <w:numPr>
          <w:ilvl w:val="0"/>
          <w:numId w:val="11"/>
        </w:numPr>
      </w:pPr>
      <w:r>
        <w:t>Economic and Social Infrastructure Program Phase 2 Mid-Term Review</w:t>
      </w:r>
    </w:p>
    <w:p w14:paraId="4C7E510B" w14:textId="77777777" w:rsidR="005A63EB" w:rsidRDefault="005A63EB" w:rsidP="005A63EB">
      <w:pPr>
        <w:pStyle w:val="BodyCopy"/>
        <w:numPr>
          <w:ilvl w:val="0"/>
          <w:numId w:val="11"/>
        </w:numPr>
      </w:pPr>
      <w:r>
        <w:t>Humanitarian Assistance and Disaster Response Program Mid-Term Review</w:t>
      </w:r>
    </w:p>
    <w:p w14:paraId="24F7EB1D" w14:textId="77777777" w:rsidR="005A63EB" w:rsidRDefault="005A63EB" w:rsidP="005A63EB">
      <w:pPr>
        <w:pStyle w:val="BodyCopy"/>
        <w:numPr>
          <w:ilvl w:val="0"/>
          <w:numId w:val="11"/>
        </w:numPr>
      </w:pPr>
      <w:r>
        <w:t xml:space="preserve">Strategic Health Infrastructure Evaluation </w:t>
      </w:r>
    </w:p>
    <w:p w14:paraId="56038263" w14:textId="77777777" w:rsidR="005A63EB" w:rsidRDefault="005A63EB" w:rsidP="005A63EB">
      <w:pPr>
        <w:pStyle w:val="BodyCopy"/>
        <w:numPr>
          <w:ilvl w:val="0"/>
          <w:numId w:val="11"/>
        </w:numPr>
      </w:pPr>
      <w:r>
        <w:t xml:space="preserve">Strongim Wok Long Technical and Vocational Education and Training (TVET) Mid-Term Review </w:t>
      </w:r>
    </w:p>
    <w:p w14:paraId="5FADFB69" w14:textId="77777777" w:rsidR="005A63EB" w:rsidRDefault="005A63EB" w:rsidP="005A63EB">
      <w:pPr>
        <w:pStyle w:val="BodyCopy"/>
        <w:numPr>
          <w:ilvl w:val="0"/>
          <w:numId w:val="11"/>
        </w:numPr>
      </w:pPr>
      <w:r>
        <w:t>Supporting Electoral Reform in Papua New Guinea Mid-Term Review</w:t>
      </w:r>
    </w:p>
    <w:p w14:paraId="50090700" w14:textId="3092D71E" w:rsidR="005A63EB" w:rsidRPr="005A63EB" w:rsidRDefault="005A63EB" w:rsidP="005A63EB">
      <w:pPr>
        <w:pStyle w:val="BodyCopy"/>
        <w:numPr>
          <w:ilvl w:val="0"/>
          <w:numId w:val="11"/>
        </w:numPr>
      </w:pPr>
      <w:r>
        <w:t>UNOPS Rapid Health Facility Assessment and Capacity Development Program Evaluation</w:t>
      </w:r>
    </w:p>
    <w:p w14:paraId="7AD0DA9D" w14:textId="1045D785" w:rsidR="00832C54" w:rsidRDefault="00832C54" w:rsidP="00A94EEF">
      <w:pPr>
        <w:pStyle w:val="H3-Heading3"/>
      </w:pPr>
      <w:r>
        <w:t>Solomon Islands</w:t>
      </w:r>
    </w:p>
    <w:p w14:paraId="48EAD416" w14:textId="77777777" w:rsidR="005A63EB" w:rsidRDefault="005A63EB" w:rsidP="005A63EB">
      <w:pPr>
        <w:pStyle w:val="BodyCopy"/>
        <w:numPr>
          <w:ilvl w:val="0"/>
          <w:numId w:val="12"/>
        </w:numPr>
      </w:pPr>
      <w:r>
        <w:t>Mid-Term Review of Australia Awards in Solomon Islands</w:t>
      </w:r>
    </w:p>
    <w:p w14:paraId="73D72901" w14:textId="77777777" w:rsidR="005A63EB" w:rsidRDefault="005A63EB" w:rsidP="005A63EB">
      <w:pPr>
        <w:pStyle w:val="BodyCopy"/>
        <w:numPr>
          <w:ilvl w:val="0"/>
          <w:numId w:val="12"/>
        </w:numPr>
      </w:pPr>
      <w:r>
        <w:t>Mid-Term Review of Australia Solomon Islands Support Facility</w:t>
      </w:r>
    </w:p>
    <w:p w14:paraId="204D037A" w14:textId="77777777" w:rsidR="005A63EB" w:rsidRDefault="005A63EB" w:rsidP="005A63EB">
      <w:pPr>
        <w:pStyle w:val="BodyCopy"/>
        <w:numPr>
          <w:ilvl w:val="0"/>
          <w:numId w:val="12"/>
        </w:numPr>
      </w:pPr>
      <w:r>
        <w:t>Mid-Term Review of the Australia Solomon Islands Governance Program</w:t>
      </w:r>
    </w:p>
    <w:p w14:paraId="458B1964" w14:textId="77777777" w:rsidR="005A63EB" w:rsidRDefault="005A63EB" w:rsidP="005A63EB">
      <w:pPr>
        <w:pStyle w:val="BodyCopy"/>
        <w:numPr>
          <w:ilvl w:val="0"/>
          <w:numId w:val="12"/>
        </w:numPr>
      </w:pPr>
      <w:r>
        <w:t>Review of Ending Violence against Women and Girls for Solomon Islands and Advancing Gender Equality in Solomon Islands</w:t>
      </w:r>
    </w:p>
    <w:p w14:paraId="0459E268" w14:textId="77777777" w:rsidR="005A63EB" w:rsidRDefault="005A63EB" w:rsidP="005A63EB">
      <w:pPr>
        <w:pStyle w:val="BodyCopy"/>
        <w:numPr>
          <w:ilvl w:val="0"/>
          <w:numId w:val="12"/>
        </w:numPr>
      </w:pPr>
      <w:r>
        <w:t>Evaluation of Solomon Islands Australia Partnership for Health</w:t>
      </w:r>
    </w:p>
    <w:p w14:paraId="074F516E" w14:textId="77777777" w:rsidR="005A63EB" w:rsidRDefault="005A63EB" w:rsidP="005A63EB">
      <w:pPr>
        <w:pStyle w:val="BodyCopy"/>
        <w:numPr>
          <w:ilvl w:val="0"/>
          <w:numId w:val="12"/>
        </w:numPr>
      </w:pPr>
      <w:r>
        <w:t>Mid-Term Review of Community Access and Urban Services Enhancement Program Phase II</w:t>
      </w:r>
    </w:p>
    <w:p w14:paraId="08F38B6F" w14:textId="77777777" w:rsidR="005A63EB" w:rsidRDefault="005A63EB" w:rsidP="005A63EB">
      <w:pPr>
        <w:pStyle w:val="BodyCopy"/>
        <w:numPr>
          <w:ilvl w:val="0"/>
          <w:numId w:val="12"/>
        </w:numPr>
      </w:pPr>
      <w:r>
        <w:t>End of Program Evaluation of Climate Resilient Green Growth Project (GGGI)</w:t>
      </w:r>
    </w:p>
    <w:p w14:paraId="0238C3B8" w14:textId="77777777" w:rsidR="005A63EB" w:rsidRDefault="005A63EB" w:rsidP="005A63EB">
      <w:pPr>
        <w:pStyle w:val="BodyCopy"/>
        <w:numPr>
          <w:ilvl w:val="0"/>
          <w:numId w:val="12"/>
        </w:numPr>
      </w:pPr>
      <w:r>
        <w:t>End of Program Evaluation of Private Sector Development</w:t>
      </w:r>
    </w:p>
    <w:p w14:paraId="0B505B4D" w14:textId="56B92BA1" w:rsidR="005A63EB" w:rsidRPr="005A63EB" w:rsidRDefault="005A63EB" w:rsidP="005A63EB">
      <w:pPr>
        <w:pStyle w:val="BodyCopy"/>
        <w:numPr>
          <w:ilvl w:val="0"/>
          <w:numId w:val="12"/>
        </w:numPr>
      </w:pPr>
      <w:r>
        <w:t>Mid-Term Review of Australia Solomon Islands Education Program</w:t>
      </w:r>
    </w:p>
    <w:p w14:paraId="13662FA0" w14:textId="468300D2" w:rsidR="00832C54" w:rsidRDefault="00832C54" w:rsidP="00A94EEF">
      <w:pPr>
        <w:pStyle w:val="H3-Heading3"/>
      </w:pPr>
      <w:r>
        <w:t>Fiji</w:t>
      </w:r>
    </w:p>
    <w:p w14:paraId="005E755D" w14:textId="77777777" w:rsidR="005A63EB" w:rsidRDefault="005A63EB" w:rsidP="005A63EB">
      <w:pPr>
        <w:pStyle w:val="BodyCopy"/>
        <w:numPr>
          <w:ilvl w:val="0"/>
          <w:numId w:val="13"/>
        </w:numPr>
      </w:pPr>
      <w:r>
        <w:t>Mid-Term Review of the Fiji Program Support Platform</w:t>
      </w:r>
    </w:p>
    <w:p w14:paraId="42C9326C" w14:textId="77777777" w:rsidR="005A63EB" w:rsidRDefault="005A63EB" w:rsidP="005A63EB">
      <w:pPr>
        <w:pStyle w:val="BodyCopy"/>
        <w:numPr>
          <w:ilvl w:val="0"/>
          <w:numId w:val="13"/>
        </w:numPr>
      </w:pPr>
      <w:r>
        <w:t>Mid-Term Review of the Australia-Fiji Education Program</w:t>
      </w:r>
    </w:p>
    <w:p w14:paraId="3BA03792" w14:textId="77777777" w:rsidR="005A63EB" w:rsidRDefault="005A63EB" w:rsidP="005A63EB">
      <w:pPr>
        <w:pStyle w:val="BodyCopy"/>
        <w:numPr>
          <w:ilvl w:val="0"/>
          <w:numId w:val="13"/>
        </w:numPr>
      </w:pPr>
      <w:r>
        <w:t>Mid-Term Review of the Australia-Fiji Health Program</w:t>
      </w:r>
    </w:p>
    <w:p w14:paraId="0C80B834" w14:textId="77777777" w:rsidR="005A63EB" w:rsidRDefault="005A63EB" w:rsidP="005A63EB">
      <w:pPr>
        <w:pStyle w:val="BodyCopy"/>
        <w:numPr>
          <w:ilvl w:val="0"/>
          <w:numId w:val="13"/>
        </w:numPr>
      </w:pPr>
      <w:r>
        <w:t>Mid-Term Review of the Disaster Resilience Program</w:t>
      </w:r>
    </w:p>
    <w:p w14:paraId="41276667" w14:textId="77777777" w:rsidR="005A63EB" w:rsidRDefault="005A63EB" w:rsidP="005A63EB">
      <w:pPr>
        <w:pStyle w:val="BodyCopy"/>
        <w:numPr>
          <w:ilvl w:val="0"/>
          <w:numId w:val="13"/>
        </w:numPr>
      </w:pPr>
      <w:r>
        <w:t>Evaluation of the Fiji Social Infrastructure Program</w:t>
      </w:r>
    </w:p>
    <w:p w14:paraId="241F8DA6" w14:textId="1F904A26" w:rsidR="005A63EB" w:rsidRPr="005A63EB" w:rsidRDefault="005A63EB" w:rsidP="005A63EB">
      <w:pPr>
        <w:pStyle w:val="BodyCopy"/>
        <w:numPr>
          <w:ilvl w:val="0"/>
          <w:numId w:val="13"/>
        </w:numPr>
      </w:pPr>
      <w:r>
        <w:t>Mid-Term Review of the Fiji Climate Adaptation Program</w:t>
      </w:r>
    </w:p>
    <w:p w14:paraId="6596F68D" w14:textId="2658A558" w:rsidR="00795A82" w:rsidRDefault="00795A82" w:rsidP="00A94EEF">
      <w:pPr>
        <w:pStyle w:val="H3-Heading3"/>
      </w:pPr>
      <w:r>
        <w:t>Vanuatu</w:t>
      </w:r>
    </w:p>
    <w:p w14:paraId="3DF86D94" w14:textId="77777777" w:rsidR="00BE4AD5" w:rsidRDefault="00BE4AD5" w:rsidP="00BE4AD5">
      <w:pPr>
        <w:pStyle w:val="BodyCopy"/>
        <w:numPr>
          <w:ilvl w:val="0"/>
          <w:numId w:val="14"/>
        </w:numPr>
      </w:pPr>
      <w:r>
        <w:t xml:space="preserve">Famili i Redi II Evaluation </w:t>
      </w:r>
    </w:p>
    <w:p w14:paraId="7E90AB64" w14:textId="77777777" w:rsidR="00BE4AD5" w:rsidRDefault="00BE4AD5" w:rsidP="00BE4AD5">
      <w:pPr>
        <w:pStyle w:val="BodyCopy"/>
        <w:numPr>
          <w:ilvl w:val="0"/>
          <w:numId w:val="14"/>
        </w:numPr>
      </w:pPr>
      <w:r>
        <w:t xml:space="preserve">Mid-Term Evaluation of Wan Smolbag Theatre Community Partnership </w:t>
      </w:r>
    </w:p>
    <w:p w14:paraId="0F0C195C" w14:textId="77777777" w:rsidR="00BE4AD5" w:rsidRDefault="00BE4AD5" w:rsidP="00BE4AD5">
      <w:pPr>
        <w:pStyle w:val="BodyCopy"/>
        <w:numPr>
          <w:ilvl w:val="0"/>
          <w:numId w:val="14"/>
        </w:numPr>
      </w:pPr>
      <w:r>
        <w:t>Mid-Term Review of Vanuatu Australia Policing and Justice Program</w:t>
      </w:r>
    </w:p>
    <w:p w14:paraId="5E35A5FA" w14:textId="77777777" w:rsidR="00BE4AD5" w:rsidRDefault="00BE4AD5" w:rsidP="00BE4AD5">
      <w:pPr>
        <w:pStyle w:val="BodyCopy"/>
        <w:numPr>
          <w:ilvl w:val="0"/>
          <w:numId w:val="14"/>
        </w:numPr>
      </w:pPr>
      <w:r>
        <w:lastRenderedPageBreak/>
        <w:t>Mid-Term Review of Vanuatu Australian Infrastructure for Development Program</w:t>
      </w:r>
    </w:p>
    <w:p w14:paraId="4B2D5391" w14:textId="77777777" w:rsidR="00BE4AD5" w:rsidRDefault="00BE4AD5" w:rsidP="00BE4AD5">
      <w:pPr>
        <w:pStyle w:val="BodyCopy"/>
        <w:numPr>
          <w:ilvl w:val="0"/>
          <w:numId w:val="14"/>
        </w:numPr>
      </w:pPr>
      <w:r>
        <w:t>Mid-Term Review of Governance for Growth Phase 4</w:t>
      </w:r>
    </w:p>
    <w:p w14:paraId="4E062B36" w14:textId="24EBC329" w:rsidR="00BE4AD5" w:rsidRPr="00BE4AD5" w:rsidRDefault="00BE4AD5" w:rsidP="00BE4AD5">
      <w:pPr>
        <w:pStyle w:val="BodyCopy"/>
        <w:numPr>
          <w:ilvl w:val="0"/>
          <w:numId w:val="14"/>
        </w:numPr>
      </w:pPr>
      <w:r>
        <w:t>Progress Evaluation Edukesen mo Skils Patnasip (ESP)</w:t>
      </w:r>
    </w:p>
    <w:p w14:paraId="5C60941C" w14:textId="604ADF08" w:rsidR="00C818E9" w:rsidRDefault="00C818E9" w:rsidP="00A94EEF">
      <w:pPr>
        <w:pStyle w:val="H3-Heading3"/>
      </w:pPr>
      <w:r>
        <w:t>Samoa</w:t>
      </w:r>
    </w:p>
    <w:p w14:paraId="6C297366" w14:textId="77777777" w:rsidR="00BE4AD5" w:rsidRDefault="00BE4AD5" w:rsidP="00BE4AD5">
      <w:pPr>
        <w:pStyle w:val="BodyCopy"/>
        <w:numPr>
          <w:ilvl w:val="0"/>
          <w:numId w:val="15"/>
        </w:numPr>
      </w:pPr>
      <w:r>
        <w:t xml:space="preserve">End of Program Review of the Construction of Samoa Legislative Assembly Office </w:t>
      </w:r>
    </w:p>
    <w:p w14:paraId="1D188375" w14:textId="0D3D0A91" w:rsidR="00BE4AD5" w:rsidRPr="00BE4AD5" w:rsidRDefault="00BE4AD5" w:rsidP="00BE4AD5">
      <w:pPr>
        <w:pStyle w:val="BodyCopy"/>
        <w:numPr>
          <w:ilvl w:val="0"/>
          <w:numId w:val="15"/>
        </w:numPr>
      </w:pPr>
      <w:r>
        <w:t>End of Program Review: Samoa Health System Strengthening Program for Results (P4R)</w:t>
      </w:r>
    </w:p>
    <w:p w14:paraId="4F476B9A" w14:textId="2DA4BD5C" w:rsidR="00BE7ADC" w:rsidRDefault="00BE7ADC" w:rsidP="00A94EEF">
      <w:pPr>
        <w:pStyle w:val="H3-Heading3"/>
      </w:pPr>
      <w:r w:rsidRPr="008629C1">
        <w:t>Tonga</w:t>
      </w:r>
    </w:p>
    <w:p w14:paraId="5FAA5AAD" w14:textId="77777777" w:rsidR="00972F63" w:rsidRDefault="00972F63" w:rsidP="00972F63">
      <w:pPr>
        <w:pStyle w:val="BodyCopy"/>
        <w:numPr>
          <w:ilvl w:val="0"/>
          <w:numId w:val="16"/>
        </w:numPr>
      </w:pPr>
      <w:r>
        <w:t>15-Year Retrospective Evaluation of the Tonga-Australia Governance Partnership</w:t>
      </w:r>
    </w:p>
    <w:p w14:paraId="256580C8" w14:textId="77777777" w:rsidR="00972F63" w:rsidRDefault="00972F63" w:rsidP="00972F63">
      <w:pPr>
        <w:pStyle w:val="BodyCopy"/>
        <w:numPr>
          <w:ilvl w:val="0"/>
          <w:numId w:val="16"/>
        </w:numPr>
      </w:pPr>
      <w:r>
        <w:t>Evaluation of Families Free of Violence</w:t>
      </w:r>
    </w:p>
    <w:p w14:paraId="420A3BA4" w14:textId="77777777" w:rsidR="00972F63" w:rsidRDefault="00972F63" w:rsidP="00972F63">
      <w:pPr>
        <w:pStyle w:val="BodyCopy"/>
        <w:numPr>
          <w:ilvl w:val="0"/>
          <w:numId w:val="16"/>
        </w:numPr>
      </w:pPr>
      <w:r>
        <w:t>Completion Review for the Tonga Australia Support Program (TASP)</w:t>
      </w:r>
    </w:p>
    <w:p w14:paraId="1D9EEB41" w14:textId="77777777" w:rsidR="00972F63" w:rsidRDefault="00972F63" w:rsidP="00972F63">
      <w:pPr>
        <w:pStyle w:val="BodyCopy"/>
        <w:numPr>
          <w:ilvl w:val="0"/>
          <w:numId w:val="16"/>
        </w:numPr>
      </w:pPr>
      <w:r>
        <w:t>Independent Review of Kafa-Taha Tonga Australia Governance Program</w:t>
      </w:r>
    </w:p>
    <w:p w14:paraId="74B3ECEF" w14:textId="77777777" w:rsidR="00972F63" w:rsidRDefault="00972F63" w:rsidP="00972F63">
      <w:pPr>
        <w:pStyle w:val="BodyCopy"/>
        <w:numPr>
          <w:ilvl w:val="0"/>
          <w:numId w:val="16"/>
        </w:numPr>
      </w:pPr>
      <w:r>
        <w:t>Mid-Term Review of the Tonga Australia Partnership for Resilient Communities</w:t>
      </w:r>
    </w:p>
    <w:p w14:paraId="4D9CFF27" w14:textId="3595823D" w:rsidR="00972F63" w:rsidRPr="00972F63" w:rsidRDefault="00972F63" w:rsidP="00972F63">
      <w:pPr>
        <w:pStyle w:val="BodyCopy"/>
        <w:numPr>
          <w:ilvl w:val="0"/>
          <w:numId w:val="16"/>
        </w:numPr>
      </w:pPr>
      <w:r>
        <w:t xml:space="preserve">Mid-Term Review of Tonga Health Sector Support Phase 4  </w:t>
      </w:r>
    </w:p>
    <w:p w14:paraId="7B2FA333" w14:textId="1507A12B" w:rsidR="00F9160D" w:rsidRDefault="00F9160D" w:rsidP="00A94EEF">
      <w:pPr>
        <w:pStyle w:val="H3-Heading3"/>
      </w:pPr>
      <w:r>
        <w:t>Tuvalu</w:t>
      </w:r>
    </w:p>
    <w:p w14:paraId="2C12D76F" w14:textId="7C3EFA38" w:rsidR="00972F63" w:rsidRPr="00972F63" w:rsidRDefault="00972F63" w:rsidP="00972F63">
      <w:pPr>
        <w:pStyle w:val="ListParagraph"/>
        <w:numPr>
          <w:ilvl w:val="0"/>
          <w:numId w:val="17"/>
        </w:numPr>
        <w:rPr>
          <w:rFonts w:ascii="Calibri Light" w:hAnsi="Calibri Light" w:cs="Calibri Light"/>
          <w:color w:val="313E48"/>
          <w:szCs w:val="21"/>
        </w:rPr>
      </w:pPr>
      <w:r w:rsidRPr="00972F63">
        <w:rPr>
          <w:rFonts w:ascii="Calibri Light" w:hAnsi="Calibri Light" w:cs="Calibri Light"/>
          <w:color w:val="313E48"/>
          <w:szCs w:val="21"/>
        </w:rPr>
        <w:t>Mid-Term Review of Te Ao - Tuvalu–Australia Partnership on Economic Governance</w:t>
      </w:r>
    </w:p>
    <w:p w14:paraId="1FE54799" w14:textId="6B7DF597" w:rsidR="007A554B" w:rsidRDefault="007A554B" w:rsidP="00A94EEF">
      <w:pPr>
        <w:pStyle w:val="H3-Heading3"/>
      </w:pPr>
      <w:r>
        <w:t>Kiribati</w:t>
      </w:r>
    </w:p>
    <w:p w14:paraId="063933DD" w14:textId="77777777" w:rsidR="00F11036" w:rsidRDefault="00F11036" w:rsidP="00F11036">
      <w:pPr>
        <w:pStyle w:val="BodyCopy"/>
        <w:numPr>
          <w:ilvl w:val="0"/>
          <w:numId w:val="17"/>
        </w:numPr>
      </w:pPr>
      <w:r>
        <w:t>Mid-Term Evaluation of the Kiribati Australia Infrastructure Program (Te KAI)</w:t>
      </w:r>
    </w:p>
    <w:p w14:paraId="68CB80AB" w14:textId="5B876B91" w:rsidR="00F11036" w:rsidRPr="00F11036" w:rsidRDefault="00F11036" w:rsidP="00F11036">
      <w:pPr>
        <w:pStyle w:val="BodyCopy"/>
        <w:numPr>
          <w:ilvl w:val="0"/>
          <w:numId w:val="17"/>
        </w:numPr>
      </w:pPr>
      <w:r>
        <w:t>Mid-Term Review of Kiribati Australia Health Sector Program Phase 2 (KAHSP)</w:t>
      </w:r>
    </w:p>
    <w:p w14:paraId="6BC7DB0C" w14:textId="2FF88E96" w:rsidR="00075C13" w:rsidRDefault="00894CB2" w:rsidP="00A94EEF">
      <w:pPr>
        <w:pStyle w:val="H3-Heading3"/>
      </w:pPr>
      <w:r>
        <w:t>Naoero</w:t>
      </w:r>
    </w:p>
    <w:p w14:paraId="3C8F2508" w14:textId="77777777" w:rsidR="00F11036" w:rsidRDefault="00F11036" w:rsidP="00F11036">
      <w:pPr>
        <w:pStyle w:val="BodyCopy"/>
        <w:numPr>
          <w:ilvl w:val="0"/>
          <w:numId w:val="18"/>
        </w:numPr>
      </w:pPr>
      <w:r>
        <w:t>Independent Program Review of Naoero Education Program</w:t>
      </w:r>
    </w:p>
    <w:p w14:paraId="5A8C8430" w14:textId="77777777" w:rsidR="00F11036" w:rsidRDefault="00F11036" w:rsidP="00F11036">
      <w:pPr>
        <w:pStyle w:val="BodyCopy"/>
        <w:numPr>
          <w:ilvl w:val="0"/>
          <w:numId w:val="18"/>
        </w:numPr>
      </w:pPr>
      <w:r>
        <w:t xml:space="preserve">Mid-Term Evaluation of Naoero-Australia Partnership on Economic Governance (NAPEG) </w:t>
      </w:r>
    </w:p>
    <w:p w14:paraId="69252A0F" w14:textId="5BB80EEF" w:rsidR="00F11036" w:rsidRPr="00F11036" w:rsidRDefault="00F11036" w:rsidP="00F11036">
      <w:pPr>
        <w:pStyle w:val="BodyCopy"/>
        <w:numPr>
          <w:ilvl w:val="0"/>
          <w:numId w:val="18"/>
        </w:numPr>
      </w:pPr>
      <w:r>
        <w:t>Mid-Term Evaluation of Ata Amin Bwini Facility</w:t>
      </w:r>
    </w:p>
    <w:p w14:paraId="03A2FC34" w14:textId="1FB96488" w:rsidR="0029240D" w:rsidRDefault="001403BA" w:rsidP="00A94EEF">
      <w:pPr>
        <w:pStyle w:val="H3-Heading3"/>
      </w:pPr>
      <w:r>
        <w:t>Australian Infrastructure Financing Facility for the Pacific (AIFFP)</w:t>
      </w:r>
    </w:p>
    <w:p w14:paraId="54B010DE" w14:textId="77777777" w:rsidR="00F11036" w:rsidRDefault="00F11036" w:rsidP="00F11036">
      <w:pPr>
        <w:pStyle w:val="BodyCopy"/>
        <w:numPr>
          <w:ilvl w:val="0"/>
          <w:numId w:val="19"/>
        </w:numPr>
      </w:pPr>
      <w:r>
        <w:t>Australian Infrastructure Financing Facility for the Pacific (AIFFP) 3-year Review</w:t>
      </w:r>
    </w:p>
    <w:p w14:paraId="2257213E" w14:textId="6358002D" w:rsidR="007F31ED" w:rsidRPr="00F11036" w:rsidRDefault="00F11036" w:rsidP="00F11036">
      <w:pPr>
        <w:pStyle w:val="BodyCopy"/>
        <w:numPr>
          <w:ilvl w:val="0"/>
          <w:numId w:val="19"/>
        </w:numPr>
      </w:pPr>
      <w:r>
        <w:t>Papua New Guinea Ports Infrastructure Investment Program Mid-Term Review</w:t>
      </w:r>
    </w:p>
    <w:p w14:paraId="7A133634" w14:textId="77777777" w:rsidR="007F31ED" w:rsidRDefault="007F31ED">
      <w:pPr>
        <w:spacing w:after="0" w:line="240" w:lineRule="auto"/>
        <w:rPr>
          <w:rFonts w:asciiTheme="minorHAnsi" w:eastAsiaTheme="majorEastAsia" w:hAnsiTheme="minorHAnsi" w:cstheme="minorHAnsi"/>
          <w:b/>
          <w:bCs/>
          <w:color w:val="313E48"/>
          <w:sz w:val="28"/>
          <w:szCs w:val="28"/>
        </w:rPr>
      </w:pPr>
      <w:r>
        <w:rPr>
          <w:rFonts w:asciiTheme="minorHAnsi" w:eastAsiaTheme="majorEastAsia" w:hAnsiTheme="minorHAnsi" w:cstheme="minorHAnsi"/>
          <w:b/>
          <w:bCs/>
          <w:color w:val="313E48"/>
          <w:sz w:val="28"/>
          <w:szCs w:val="28"/>
        </w:rPr>
        <w:br w:type="page"/>
      </w:r>
    </w:p>
    <w:p w14:paraId="67DE4F71" w14:textId="17601960" w:rsidR="00832C54" w:rsidRDefault="007760A7" w:rsidP="00A94EEF">
      <w:pPr>
        <w:pStyle w:val="H2-Heading2"/>
      </w:pPr>
      <w:r>
        <w:lastRenderedPageBreak/>
        <w:t>Southeast Asia</w:t>
      </w:r>
    </w:p>
    <w:p w14:paraId="0CFA3E4C" w14:textId="7A0799D3" w:rsidR="00A51C23" w:rsidRDefault="006831A2" w:rsidP="00A94EEF">
      <w:pPr>
        <w:pStyle w:val="H3-Heading3"/>
      </w:pPr>
      <w:r>
        <w:t>Indonesia</w:t>
      </w:r>
    </w:p>
    <w:p w14:paraId="4FBDA3A2" w14:textId="77777777" w:rsidR="00F11036" w:rsidRDefault="00F11036" w:rsidP="00F11036">
      <w:pPr>
        <w:pStyle w:val="BodyCopy"/>
        <w:numPr>
          <w:ilvl w:val="0"/>
          <w:numId w:val="20"/>
        </w:numPr>
      </w:pPr>
      <w:r>
        <w:t>Impact Evaluation of Australia Indonesia Partnership Towards an Inclusive Society (INKLUSI)</w:t>
      </w:r>
    </w:p>
    <w:p w14:paraId="393B6930" w14:textId="77777777" w:rsidR="00F11036" w:rsidRDefault="00F11036" w:rsidP="00F11036">
      <w:pPr>
        <w:pStyle w:val="BodyCopy"/>
        <w:numPr>
          <w:ilvl w:val="0"/>
          <w:numId w:val="20"/>
        </w:numPr>
      </w:pPr>
      <w:r>
        <w:t>Independent Evaluation of Innovation for Indonesia's School Children (INOVASI) Phase 3</w:t>
      </w:r>
    </w:p>
    <w:p w14:paraId="373F24D0" w14:textId="77777777" w:rsidR="00F11036" w:rsidRDefault="00F11036" w:rsidP="00F11036">
      <w:pPr>
        <w:pStyle w:val="BodyCopy"/>
        <w:numPr>
          <w:ilvl w:val="0"/>
          <w:numId w:val="20"/>
        </w:numPr>
      </w:pPr>
      <w:r>
        <w:t xml:space="preserve">Independent Evaluation of Partnership for Climate, Renewable Energy and Infrastructure (KINETIK 1.0) </w:t>
      </w:r>
    </w:p>
    <w:p w14:paraId="0C741941" w14:textId="77777777" w:rsidR="00F11036" w:rsidRDefault="00F11036" w:rsidP="00F11036">
      <w:pPr>
        <w:pStyle w:val="BodyCopy"/>
        <w:numPr>
          <w:ilvl w:val="0"/>
          <w:numId w:val="20"/>
        </w:numPr>
      </w:pPr>
      <w:r>
        <w:t>Independent Review Early Grade Learning (EGL) Phase 3.2</w:t>
      </w:r>
    </w:p>
    <w:p w14:paraId="5CF99659" w14:textId="77777777" w:rsidR="00F11036" w:rsidRDefault="00F11036" w:rsidP="00F11036">
      <w:pPr>
        <w:pStyle w:val="BodyCopy"/>
        <w:numPr>
          <w:ilvl w:val="0"/>
          <w:numId w:val="20"/>
        </w:numPr>
      </w:pPr>
      <w:r>
        <w:t>Mid-Term Review of Synergy and Collaboration for Basic Services Acceleration (SKALA)</w:t>
      </w:r>
    </w:p>
    <w:p w14:paraId="6E09B5F6" w14:textId="77777777" w:rsidR="00F11036" w:rsidRDefault="00F11036" w:rsidP="00F11036">
      <w:pPr>
        <w:pStyle w:val="BodyCopy"/>
        <w:numPr>
          <w:ilvl w:val="0"/>
          <w:numId w:val="20"/>
        </w:numPr>
      </w:pPr>
      <w:r>
        <w:t>Strategic Evaluation of KIAT End-of-Facility Report</w:t>
      </w:r>
    </w:p>
    <w:p w14:paraId="05969236" w14:textId="77777777" w:rsidR="00F11036" w:rsidRDefault="00F11036" w:rsidP="00F11036">
      <w:pPr>
        <w:pStyle w:val="BodyCopy"/>
        <w:numPr>
          <w:ilvl w:val="0"/>
          <w:numId w:val="20"/>
        </w:numPr>
      </w:pPr>
      <w:r>
        <w:t xml:space="preserve">End of Program Evaluation of Partnership for Australia Indonesia Research (PAIR) Sulawesi </w:t>
      </w:r>
    </w:p>
    <w:p w14:paraId="7C73CE32" w14:textId="77777777" w:rsidR="00F11036" w:rsidRDefault="00F11036" w:rsidP="00F11036">
      <w:pPr>
        <w:pStyle w:val="BodyCopy"/>
        <w:numPr>
          <w:ilvl w:val="0"/>
          <w:numId w:val="20"/>
        </w:numPr>
      </w:pPr>
      <w:r>
        <w:t xml:space="preserve">Independent Completion Evaluation of SIAP SIAGA Phase II </w:t>
      </w:r>
    </w:p>
    <w:p w14:paraId="01BA574B" w14:textId="77777777" w:rsidR="00F11036" w:rsidRDefault="00F11036" w:rsidP="00F11036">
      <w:pPr>
        <w:pStyle w:val="BodyCopy"/>
        <w:numPr>
          <w:ilvl w:val="0"/>
          <w:numId w:val="20"/>
        </w:numPr>
      </w:pPr>
      <w:r>
        <w:t>Independent Evaluation of Australia Indonesia Partnership for Justice (AIPJ) Phase 3</w:t>
      </w:r>
    </w:p>
    <w:p w14:paraId="64B386ED" w14:textId="77777777" w:rsidR="00F11036" w:rsidRDefault="00F11036" w:rsidP="00F11036">
      <w:pPr>
        <w:pStyle w:val="BodyCopy"/>
        <w:numPr>
          <w:ilvl w:val="0"/>
          <w:numId w:val="20"/>
        </w:numPr>
      </w:pPr>
      <w:r>
        <w:t>Independent Mid-Term Review of Australia World Bank Indonesia Partnership (ABIP) Phase II</w:t>
      </w:r>
    </w:p>
    <w:p w14:paraId="564C1228" w14:textId="77777777" w:rsidR="00F11036" w:rsidRDefault="00F11036" w:rsidP="00F11036">
      <w:pPr>
        <w:pStyle w:val="BodyCopy"/>
        <w:numPr>
          <w:ilvl w:val="0"/>
          <w:numId w:val="20"/>
        </w:numPr>
      </w:pPr>
      <w:r>
        <w:t>Independent Evaluation of Australia Indonesia Partnership for Health Transformation (KITA SEHAT)</w:t>
      </w:r>
    </w:p>
    <w:p w14:paraId="3F617421" w14:textId="77777777" w:rsidR="00F11036" w:rsidRDefault="00F11036" w:rsidP="00F11036">
      <w:pPr>
        <w:pStyle w:val="BodyCopy"/>
        <w:numPr>
          <w:ilvl w:val="0"/>
          <w:numId w:val="20"/>
        </w:numPr>
      </w:pPr>
      <w:r>
        <w:t>Independent Evaluation of BRIDGE School Partnership Program in Indonesia</w:t>
      </w:r>
    </w:p>
    <w:p w14:paraId="18B0E989" w14:textId="77777777" w:rsidR="00F11036" w:rsidRDefault="00F11036" w:rsidP="00F11036">
      <w:pPr>
        <w:pStyle w:val="BodyCopy"/>
        <w:numPr>
          <w:ilvl w:val="0"/>
          <w:numId w:val="20"/>
        </w:numPr>
      </w:pPr>
      <w:r>
        <w:t>Independent Evaluation of Indonesia Democratic Participation Program</w:t>
      </w:r>
    </w:p>
    <w:p w14:paraId="55FBF48D" w14:textId="77777777" w:rsidR="00F11036" w:rsidRDefault="00F11036" w:rsidP="00F11036">
      <w:pPr>
        <w:pStyle w:val="BodyCopy"/>
        <w:numPr>
          <w:ilvl w:val="0"/>
          <w:numId w:val="20"/>
        </w:numPr>
      </w:pPr>
      <w:r>
        <w:t xml:space="preserve">Independent Evaluation of the Australia Awards in Indonesia (AAI) Program </w:t>
      </w:r>
    </w:p>
    <w:p w14:paraId="79EEA10B" w14:textId="3DE19F83" w:rsidR="00F11036" w:rsidRPr="00F11036" w:rsidRDefault="00F11036" w:rsidP="00F11036">
      <w:pPr>
        <w:pStyle w:val="BodyCopy"/>
        <w:numPr>
          <w:ilvl w:val="0"/>
          <w:numId w:val="20"/>
        </w:numPr>
      </w:pPr>
      <w:r>
        <w:t>Mid-Term Evaluation of Indonesia-Australia Comprehensive Economic Partnership (KATALIS) Phase 2</w:t>
      </w:r>
    </w:p>
    <w:p w14:paraId="61326B98" w14:textId="71F23D3A" w:rsidR="00DD66BB" w:rsidRDefault="00DD66BB" w:rsidP="00A94EEF">
      <w:pPr>
        <w:pStyle w:val="H3-Heading3"/>
      </w:pPr>
      <w:r>
        <w:t>Timor-Leste</w:t>
      </w:r>
    </w:p>
    <w:p w14:paraId="077F3D38" w14:textId="77777777" w:rsidR="00F11036" w:rsidRDefault="00F11036" w:rsidP="001C4857">
      <w:pPr>
        <w:pStyle w:val="BodyCopy"/>
        <w:numPr>
          <w:ilvl w:val="0"/>
          <w:numId w:val="21"/>
        </w:numPr>
      </w:pPr>
      <w:r>
        <w:t xml:space="preserve">Mid-Term Review of Australia Awards Timor-Leste </w:t>
      </w:r>
    </w:p>
    <w:p w14:paraId="375C3EF2" w14:textId="77777777" w:rsidR="00F11036" w:rsidRDefault="00F11036" w:rsidP="001C4857">
      <w:pPr>
        <w:pStyle w:val="BodyCopy"/>
        <w:numPr>
          <w:ilvl w:val="0"/>
          <w:numId w:val="21"/>
        </w:numPr>
      </w:pPr>
      <w:r>
        <w:t>Partnership for Human and Development (PHD) (primary healthcare, education and social protection) End of Facility Evaluation</w:t>
      </w:r>
    </w:p>
    <w:p w14:paraId="68E7AD31" w14:textId="77777777" w:rsidR="00F11036" w:rsidRDefault="00F11036" w:rsidP="001C4857">
      <w:pPr>
        <w:pStyle w:val="BodyCopy"/>
        <w:numPr>
          <w:ilvl w:val="0"/>
          <w:numId w:val="21"/>
        </w:numPr>
      </w:pPr>
      <w:r>
        <w:t>TLAus4Resilience Mid-Term Review</w:t>
      </w:r>
    </w:p>
    <w:p w14:paraId="678EC0B8" w14:textId="446B3B70" w:rsidR="00BD5B04" w:rsidRDefault="00F11036" w:rsidP="00BD5B04">
      <w:pPr>
        <w:pStyle w:val="BodyCopy"/>
        <w:numPr>
          <w:ilvl w:val="0"/>
          <w:numId w:val="21"/>
        </w:numPr>
      </w:pPr>
      <w:r>
        <w:t>Nabilan (Ending Violence Against Women and Children) Mid-Term Review</w:t>
      </w:r>
    </w:p>
    <w:p w14:paraId="57BF323D" w14:textId="47F2DBDC" w:rsidR="006831A2" w:rsidRDefault="009D349E" w:rsidP="00A94EEF">
      <w:pPr>
        <w:pStyle w:val="H3-Heading3"/>
      </w:pPr>
      <w:r>
        <w:t>Philippines</w:t>
      </w:r>
    </w:p>
    <w:p w14:paraId="1134A780" w14:textId="77777777" w:rsidR="001C4857" w:rsidRDefault="001C4857" w:rsidP="001C4857">
      <w:pPr>
        <w:pStyle w:val="BodyCopy"/>
        <w:numPr>
          <w:ilvl w:val="0"/>
          <w:numId w:val="22"/>
        </w:numPr>
      </w:pPr>
      <w:r>
        <w:t>Coalitions for Change Phase 3 Mid-Term Review</w:t>
      </w:r>
    </w:p>
    <w:p w14:paraId="2C0A93F2" w14:textId="77777777" w:rsidR="001C4857" w:rsidRDefault="001C4857" w:rsidP="001C4857">
      <w:pPr>
        <w:pStyle w:val="BodyCopy"/>
        <w:numPr>
          <w:ilvl w:val="0"/>
          <w:numId w:val="22"/>
        </w:numPr>
      </w:pPr>
      <w:r>
        <w:t xml:space="preserve">Independent Completion Review of the Philippine Red Cross Multiyear Prepositioning Arrangement </w:t>
      </w:r>
    </w:p>
    <w:p w14:paraId="2CDA7877" w14:textId="77777777" w:rsidR="001C4857" w:rsidRDefault="001C4857" w:rsidP="001C4857">
      <w:pPr>
        <w:pStyle w:val="BodyCopy"/>
        <w:numPr>
          <w:ilvl w:val="0"/>
          <w:numId w:val="22"/>
        </w:numPr>
      </w:pPr>
      <w:r>
        <w:t>Mid-Term Review of the Fostering Advancement of Inclusive and Rights-Based Justice (FAIR) Program</w:t>
      </w:r>
    </w:p>
    <w:p w14:paraId="544C46FE" w14:textId="77777777" w:rsidR="001C4857" w:rsidRDefault="001C4857" w:rsidP="001C4857">
      <w:pPr>
        <w:pStyle w:val="BodyCopy"/>
        <w:numPr>
          <w:ilvl w:val="0"/>
          <w:numId w:val="22"/>
        </w:numPr>
      </w:pPr>
      <w:r>
        <w:t>Strategic Midterm Review of the Peacebuilding in Conflict-Affected Mindanao Phase 2 (PCAM 2) Program</w:t>
      </w:r>
    </w:p>
    <w:p w14:paraId="0D4C6F58" w14:textId="77777777" w:rsidR="001C4857" w:rsidRDefault="001C4857" w:rsidP="001C4857">
      <w:pPr>
        <w:pStyle w:val="BodyCopy"/>
        <w:numPr>
          <w:ilvl w:val="0"/>
          <w:numId w:val="22"/>
        </w:numPr>
      </w:pPr>
      <w:r>
        <w:t>Mid-Term Evaluation of the Education Quality for Inclusive Prosperity (EQUIP) Program</w:t>
      </w:r>
    </w:p>
    <w:p w14:paraId="48583A1E" w14:textId="77777777" w:rsidR="001C4857" w:rsidRDefault="001C4857" w:rsidP="001C4857">
      <w:pPr>
        <w:pStyle w:val="BodyCopy"/>
        <w:numPr>
          <w:ilvl w:val="0"/>
          <w:numId w:val="22"/>
        </w:numPr>
      </w:pPr>
      <w:r>
        <w:t>Mid-Term Review of the Social Protection, Inclusion and Gender Equality (SPRING) Program</w:t>
      </w:r>
    </w:p>
    <w:p w14:paraId="7BBA5EBF" w14:textId="77777777" w:rsidR="001C4857" w:rsidRDefault="001C4857" w:rsidP="001C4857">
      <w:pPr>
        <w:pStyle w:val="BodyCopy"/>
        <w:numPr>
          <w:ilvl w:val="0"/>
          <w:numId w:val="22"/>
        </w:numPr>
      </w:pPr>
      <w:r>
        <w:t xml:space="preserve">Mid-Term Review of New Climate Change Program </w:t>
      </w:r>
    </w:p>
    <w:p w14:paraId="6C942475" w14:textId="37D1BB06" w:rsidR="001C4857" w:rsidRPr="001C4857" w:rsidRDefault="001C4857" w:rsidP="001C4857">
      <w:pPr>
        <w:pStyle w:val="BodyCopy"/>
        <w:numPr>
          <w:ilvl w:val="0"/>
          <w:numId w:val="22"/>
        </w:numPr>
      </w:pPr>
      <w:r>
        <w:t>Mid-term review of PROGRESS: Promoting Growth, Resilience, Economic Stability and Sustainability in the Philippines</w:t>
      </w:r>
    </w:p>
    <w:p w14:paraId="5BB97B5A" w14:textId="015DACB8" w:rsidR="00486C7E" w:rsidRDefault="00486C7E" w:rsidP="00A94EEF">
      <w:pPr>
        <w:pStyle w:val="H3-Heading3"/>
      </w:pPr>
      <w:r>
        <w:lastRenderedPageBreak/>
        <w:t>Vietnam</w:t>
      </w:r>
    </w:p>
    <w:p w14:paraId="0D2DC74B" w14:textId="77777777" w:rsidR="001C4857" w:rsidRDefault="001C4857" w:rsidP="001C4857">
      <w:pPr>
        <w:pStyle w:val="BodyCopy"/>
        <w:numPr>
          <w:ilvl w:val="0"/>
          <w:numId w:val="23"/>
        </w:numPr>
      </w:pPr>
      <w:r>
        <w:t>End of Programme Evaluation of the Joint Programme on Elimination of Violence Against Women and Children (EVAWC) in Viet Nam (2021-2026)</w:t>
      </w:r>
    </w:p>
    <w:p w14:paraId="30433B93" w14:textId="77777777" w:rsidR="001C4857" w:rsidRDefault="001C4857" w:rsidP="001C4857">
      <w:pPr>
        <w:pStyle w:val="BodyCopy"/>
        <w:numPr>
          <w:ilvl w:val="0"/>
          <w:numId w:val="23"/>
        </w:numPr>
      </w:pPr>
      <w:r>
        <w:t xml:space="preserve">Gender-Responsive Equitable Agriculture and Tourism (GREAT) Review </w:t>
      </w:r>
    </w:p>
    <w:p w14:paraId="1E513A24" w14:textId="77777777" w:rsidR="001C4857" w:rsidRDefault="001C4857" w:rsidP="001C4857">
      <w:pPr>
        <w:pStyle w:val="BodyCopy"/>
        <w:numPr>
          <w:ilvl w:val="0"/>
          <w:numId w:val="23"/>
        </w:numPr>
      </w:pPr>
      <w:r>
        <w:t>Independent Evaluation of Aus4Skills Investment</w:t>
      </w:r>
    </w:p>
    <w:p w14:paraId="2D303259" w14:textId="77777777" w:rsidR="001C4857" w:rsidRDefault="001C4857" w:rsidP="001C4857">
      <w:pPr>
        <w:pStyle w:val="BodyCopy"/>
        <w:numPr>
          <w:ilvl w:val="0"/>
          <w:numId w:val="23"/>
        </w:numPr>
      </w:pPr>
      <w:r>
        <w:t xml:space="preserve">Mid-Term Review of Aus4Innovation </w:t>
      </w:r>
    </w:p>
    <w:p w14:paraId="2D084DCF" w14:textId="77777777" w:rsidR="001C4857" w:rsidRDefault="001C4857" w:rsidP="001C4857">
      <w:pPr>
        <w:pStyle w:val="BodyCopy"/>
        <w:numPr>
          <w:ilvl w:val="0"/>
          <w:numId w:val="23"/>
        </w:numPr>
      </w:pPr>
      <w:r>
        <w:t xml:space="preserve">Mid-Term Review of Transforming Rice Value Chains for Climate Resilient Sustainable Development in the Mekong Delta  </w:t>
      </w:r>
    </w:p>
    <w:p w14:paraId="329DD0FF" w14:textId="77777777" w:rsidR="001C4857" w:rsidRDefault="001C4857" w:rsidP="001C4857">
      <w:pPr>
        <w:pStyle w:val="BodyCopy"/>
        <w:numPr>
          <w:ilvl w:val="0"/>
          <w:numId w:val="23"/>
        </w:numPr>
      </w:pPr>
      <w:r>
        <w:t>Mid-Term Evaluation of the Aus4Adaptation Program</w:t>
      </w:r>
    </w:p>
    <w:p w14:paraId="25504426" w14:textId="6B679575" w:rsidR="001C4857" w:rsidRPr="001C4857" w:rsidRDefault="001C4857" w:rsidP="001C4857">
      <w:pPr>
        <w:pStyle w:val="BodyCopy"/>
        <w:numPr>
          <w:ilvl w:val="0"/>
          <w:numId w:val="23"/>
        </w:numPr>
      </w:pPr>
      <w:r>
        <w:t>Mid-Term Evaluation of Australia-Vietnam Partnership for Economic Growth (Aus4Growth)</w:t>
      </w:r>
    </w:p>
    <w:p w14:paraId="03A9DF91" w14:textId="457A6632" w:rsidR="00C17BEA" w:rsidRDefault="003566DC" w:rsidP="00A94EEF">
      <w:pPr>
        <w:pStyle w:val="H3-Heading3"/>
      </w:pPr>
      <w:r>
        <w:t>Cambodia</w:t>
      </w:r>
    </w:p>
    <w:p w14:paraId="0FB552E6" w14:textId="77777777" w:rsidR="001C4857" w:rsidRDefault="001C4857" w:rsidP="001C4857">
      <w:pPr>
        <w:pStyle w:val="BodyCopy"/>
        <w:numPr>
          <w:ilvl w:val="0"/>
          <w:numId w:val="24"/>
        </w:numPr>
      </w:pPr>
      <w:r>
        <w:t>Mid-Term Review of Australia Cambodia Cooperation for Equitable Sustainable Services Phase 2 (ACCESS 2)</w:t>
      </w:r>
    </w:p>
    <w:p w14:paraId="3A39EE23" w14:textId="77777777" w:rsidR="001C4857" w:rsidRDefault="001C4857" w:rsidP="001C4857">
      <w:pPr>
        <w:pStyle w:val="BodyCopy"/>
        <w:numPr>
          <w:ilvl w:val="0"/>
          <w:numId w:val="24"/>
        </w:numPr>
      </w:pPr>
      <w:r>
        <w:t>Mid-Term Review of Ponlok Chomnes II - Data and Dialogue for Development in Cambodia</w:t>
      </w:r>
    </w:p>
    <w:p w14:paraId="5B71917A" w14:textId="77777777" w:rsidR="001C4857" w:rsidRDefault="001C4857" w:rsidP="001C4857">
      <w:pPr>
        <w:pStyle w:val="BodyCopy"/>
        <w:numPr>
          <w:ilvl w:val="0"/>
          <w:numId w:val="24"/>
        </w:numPr>
      </w:pPr>
      <w:r>
        <w:t>Knowledge Sector Review</w:t>
      </w:r>
    </w:p>
    <w:p w14:paraId="2EE6CA37" w14:textId="77777777" w:rsidR="001C4857" w:rsidRDefault="001C4857" w:rsidP="001C4857">
      <w:pPr>
        <w:pStyle w:val="BodyCopy"/>
        <w:numPr>
          <w:ilvl w:val="0"/>
          <w:numId w:val="24"/>
        </w:numPr>
      </w:pPr>
      <w:r>
        <w:t>Mid-Term Review of Cambodia Development Support Unit (CDSU)</w:t>
      </w:r>
    </w:p>
    <w:p w14:paraId="66E8721A" w14:textId="77777777" w:rsidR="001C4857" w:rsidRDefault="001C4857" w:rsidP="001C4857">
      <w:pPr>
        <w:pStyle w:val="BodyCopy"/>
        <w:numPr>
          <w:ilvl w:val="0"/>
          <w:numId w:val="24"/>
        </w:numPr>
      </w:pPr>
      <w:r>
        <w:t>Independent Final Evaluation: Improving Social Protection and Health Phase 2 (ISPH 2)</w:t>
      </w:r>
    </w:p>
    <w:p w14:paraId="0172BB70" w14:textId="7E6E2C47" w:rsidR="001C4857" w:rsidRPr="001C4857" w:rsidRDefault="001C4857" w:rsidP="001C4857">
      <w:pPr>
        <w:pStyle w:val="BodyCopy"/>
        <w:numPr>
          <w:ilvl w:val="0"/>
          <w:numId w:val="24"/>
        </w:numPr>
      </w:pPr>
      <w:r>
        <w:t>Mid-Term Evaluation of the Australia Cambodia Partnership for Climate Resilience Program (ACP4Climate)</w:t>
      </w:r>
    </w:p>
    <w:p w14:paraId="50DE2A15" w14:textId="77777777" w:rsidR="009E3104" w:rsidRDefault="009E3104" w:rsidP="00A94EEF">
      <w:pPr>
        <w:pStyle w:val="H3-Heading3"/>
      </w:pPr>
      <w:r>
        <w:t>Laos</w:t>
      </w:r>
    </w:p>
    <w:p w14:paraId="389C9484" w14:textId="5548AF5E" w:rsidR="001C4857" w:rsidRPr="001C4857" w:rsidRDefault="001C4857" w:rsidP="001C4857">
      <w:pPr>
        <w:pStyle w:val="BodyCopy"/>
        <w:numPr>
          <w:ilvl w:val="0"/>
          <w:numId w:val="25"/>
        </w:numPr>
      </w:pPr>
      <w:r w:rsidRPr="001C4857">
        <w:t>End of Program Evaluation of the Basic Education Quality and Access in Lao PDR (BEQUAL) Phase II</w:t>
      </w:r>
    </w:p>
    <w:p w14:paraId="00A9D123" w14:textId="7740FE22" w:rsidR="009E3104" w:rsidRDefault="009E3104" w:rsidP="00A94EEF">
      <w:pPr>
        <w:pStyle w:val="H3-Heading3"/>
      </w:pPr>
      <w:r w:rsidRPr="001A761F">
        <w:t>ASEAN and Mekong</w:t>
      </w:r>
    </w:p>
    <w:p w14:paraId="30FCD6C3" w14:textId="77777777" w:rsidR="001C4857" w:rsidRDefault="001C4857" w:rsidP="001C4857">
      <w:pPr>
        <w:pStyle w:val="BodyCopy"/>
        <w:numPr>
          <w:ilvl w:val="0"/>
          <w:numId w:val="25"/>
        </w:numPr>
      </w:pPr>
      <w:r>
        <w:t>Final Evaluation of Mekong Thought Leadership and Think Tanks Network Program</w:t>
      </w:r>
    </w:p>
    <w:p w14:paraId="6EC7B8ED" w14:textId="77777777" w:rsidR="001C4857" w:rsidRDefault="001C4857" w:rsidP="001C4857">
      <w:pPr>
        <w:pStyle w:val="BodyCopy"/>
        <w:numPr>
          <w:ilvl w:val="0"/>
          <w:numId w:val="25"/>
        </w:numPr>
      </w:pPr>
      <w:r>
        <w:t>Final Evaluation of Mekong Inclusion Project Phase 2</w:t>
      </w:r>
    </w:p>
    <w:p w14:paraId="7F0E3DE0" w14:textId="77777777" w:rsidR="001C4857" w:rsidRDefault="001C4857" w:rsidP="001C4857">
      <w:pPr>
        <w:pStyle w:val="BodyCopy"/>
        <w:numPr>
          <w:ilvl w:val="0"/>
          <w:numId w:val="25"/>
        </w:numPr>
      </w:pPr>
      <w:r>
        <w:t>Independent End of Program Review for ASEAN-Australia Counter Trafficking program (ASEAN-ACT)</w:t>
      </w:r>
    </w:p>
    <w:p w14:paraId="6068BC39" w14:textId="77777777" w:rsidR="001C4857" w:rsidRDefault="001C4857" w:rsidP="001C4857">
      <w:pPr>
        <w:pStyle w:val="BodyCopy"/>
        <w:numPr>
          <w:ilvl w:val="0"/>
          <w:numId w:val="25"/>
        </w:numPr>
      </w:pPr>
      <w:r>
        <w:t>Independent Evaluation of Resilient Urban Centres and Surrounds</w:t>
      </w:r>
    </w:p>
    <w:p w14:paraId="2D09CEAB" w14:textId="77777777" w:rsidR="001C4857" w:rsidRDefault="001C4857" w:rsidP="001C4857">
      <w:pPr>
        <w:pStyle w:val="BodyCopy"/>
        <w:numPr>
          <w:ilvl w:val="0"/>
          <w:numId w:val="25"/>
        </w:numPr>
      </w:pPr>
      <w:r>
        <w:t>Mid-Term Review of Strengthening Climate Resilience in Lower Mekong Program with Oxfam</w:t>
      </w:r>
    </w:p>
    <w:p w14:paraId="6C4A488A" w14:textId="77777777" w:rsidR="001C4857" w:rsidRDefault="001C4857" w:rsidP="001C4857">
      <w:pPr>
        <w:pStyle w:val="BodyCopy"/>
        <w:numPr>
          <w:ilvl w:val="0"/>
          <w:numId w:val="25"/>
        </w:numPr>
      </w:pPr>
      <w:r>
        <w:t xml:space="preserve">Final Evaluation of Mekong Safeguards Phase II </w:t>
      </w:r>
    </w:p>
    <w:p w14:paraId="78CDCED7" w14:textId="77777777" w:rsidR="001C4857" w:rsidRDefault="001C4857" w:rsidP="001C4857">
      <w:pPr>
        <w:pStyle w:val="BodyCopy"/>
        <w:numPr>
          <w:ilvl w:val="0"/>
          <w:numId w:val="25"/>
        </w:numPr>
      </w:pPr>
      <w:r>
        <w:t>Mid-Term Review of Mekong Inclusive Water Governance and Climate Resilience Program</w:t>
      </w:r>
    </w:p>
    <w:p w14:paraId="0A84FFED" w14:textId="77777777" w:rsidR="001C4857" w:rsidRDefault="001C4857" w:rsidP="001C4857">
      <w:pPr>
        <w:pStyle w:val="BodyCopy"/>
        <w:numPr>
          <w:ilvl w:val="0"/>
          <w:numId w:val="25"/>
        </w:numPr>
      </w:pPr>
      <w:r>
        <w:t>Mid-Term Review of the Aus4ASEAN Futures Initiative</w:t>
      </w:r>
    </w:p>
    <w:p w14:paraId="491EE26E" w14:textId="77777777" w:rsidR="0075230E" w:rsidRDefault="0075230E" w:rsidP="0075230E">
      <w:pPr>
        <w:pStyle w:val="BodyCopy"/>
        <w:numPr>
          <w:ilvl w:val="0"/>
          <w:numId w:val="25"/>
        </w:numPr>
      </w:pPr>
      <w:r>
        <w:t>Mid-term Review of the Third Phase of Australia's Support to Economic Research Institute for ASEAN and East Asia (ERIA)</w:t>
      </w:r>
    </w:p>
    <w:p w14:paraId="2B5AD747" w14:textId="77777777" w:rsidR="001C4857" w:rsidRDefault="001C4857" w:rsidP="001C4857">
      <w:pPr>
        <w:pStyle w:val="BodyCopy"/>
        <w:numPr>
          <w:ilvl w:val="0"/>
          <w:numId w:val="25"/>
        </w:numPr>
      </w:pPr>
      <w:r>
        <w:t>Mid-Term Review of the Mekong-Australia Partnership Phase 2</w:t>
      </w:r>
    </w:p>
    <w:p w14:paraId="570190C3" w14:textId="77777777" w:rsidR="001C4857" w:rsidRDefault="001C4857" w:rsidP="001C4857">
      <w:pPr>
        <w:pStyle w:val="BodyCopy"/>
        <w:numPr>
          <w:ilvl w:val="0"/>
          <w:numId w:val="25"/>
        </w:numPr>
      </w:pPr>
      <w:r>
        <w:t>Endline Evaluation of Mekong Elevate: Ethnic Minority Communities Driving Gender-Just and Socially-Just Climate Action in the Mekong Sub-region</w:t>
      </w:r>
    </w:p>
    <w:p w14:paraId="252E54E7" w14:textId="721B7E1A" w:rsidR="001C4857" w:rsidRPr="001C4857" w:rsidRDefault="001C4857" w:rsidP="001C4857">
      <w:pPr>
        <w:pStyle w:val="BodyCopy"/>
        <w:numPr>
          <w:ilvl w:val="0"/>
          <w:numId w:val="25"/>
        </w:numPr>
      </w:pPr>
      <w:r>
        <w:t>Mid-Term Evaluation of Building Climate-adaptive Solutions through Inclusive Market Networks</w:t>
      </w:r>
    </w:p>
    <w:p w14:paraId="72A621BD" w14:textId="201A7409" w:rsidR="009E1861" w:rsidRDefault="00127262" w:rsidP="00A94EEF">
      <w:pPr>
        <w:pStyle w:val="H3-Heading3"/>
      </w:pPr>
      <w:r w:rsidRPr="00127262">
        <w:t xml:space="preserve">Southeast Asia </w:t>
      </w:r>
      <w:r w:rsidR="00A67EDD">
        <w:t>r</w:t>
      </w:r>
      <w:r w:rsidRPr="00127262">
        <w:t>egional</w:t>
      </w:r>
    </w:p>
    <w:p w14:paraId="7F439F69" w14:textId="77777777" w:rsidR="001C4857" w:rsidRDefault="001C4857" w:rsidP="001C4857">
      <w:pPr>
        <w:pStyle w:val="BodyCopy"/>
        <w:numPr>
          <w:ilvl w:val="0"/>
          <w:numId w:val="26"/>
        </w:numPr>
      </w:pPr>
      <w:r>
        <w:t>Evaluation of Australia Malaysia Reform Partnerships (AMRP)</w:t>
      </w:r>
    </w:p>
    <w:p w14:paraId="60478E2E" w14:textId="77777777" w:rsidR="001C4857" w:rsidRDefault="001C4857" w:rsidP="001C4857">
      <w:pPr>
        <w:pStyle w:val="BodyCopy"/>
        <w:numPr>
          <w:ilvl w:val="0"/>
          <w:numId w:val="26"/>
        </w:numPr>
      </w:pPr>
      <w:r>
        <w:lastRenderedPageBreak/>
        <w:t>Mid-Term Review of Southeast Asia Government Partnerships (SEAG2G)</w:t>
      </w:r>
    </w:p>
    <w:p w14:paraId="34267179" w14:textId="77777777" w:rsidR="001C4857" w:rsidRDefault="001C4857" w:rsidP="001C4857">
      <w:pPr>
        <w:pStyle w:val="BodyCopy"/>
        <w:numPr>
          <w:ilvl w:val="0"/>
          <w:numId w:val="26"/>
        </w:numPr>
      </w:pPr>
      <w:r>
        <w:t>Australia-Malaysia Kerjasama Program Evaluation</w:t>
      </w:r>
    </w:p>
    <w:p w14:paraId="275D14F0" w14:textId="1E0F753F" w:rsidR="00250D40" w:rsidRDefault="001C4857" w:rsidP="006F38D5">
      <w:pPr>
        <w:pStyle w:val="BodyCopy"/>
        <w:numPr>
          <w:ilvl w:val="0"/>
          <w:numId w:val="26"/>
        </w:numPr>
      </w:pPr>
      <w:r>
        <w:t>Partnerships for Infrastructure Phase 2 Mid-Term Review</w:t>
      </w:r>
    </w:p>
    <w:p w14:paraId="5211BC11" w14:textId="77777777" w:rsidR="00250D40" w:rsidRDefault="00250D40">
      <w:pPr>
        <w:spacing w:after="0" w:line="240" w:lineRule="auto"/>
        <w:rPr>
          <w:rFonts w:ascii="Calibri Light" w:hAnsi="Calibri Light" w:cs="Calibri Light"/>
          <w:color w:val="313E48"/>
          <w:szCs w:val="21"/>
        </w:rPr>
      </w:pPr>
      <w:r>
        <w:br w:type="page"/>
      </w:r>
    </w:p>
    <w:p w14:paraId="32E8FA94" w14:textId="47317416" w:rsidR="007760A7" w:rsidRDefault="007760A7" w:rsidP="00A94EEF">
      <w:pPr>
        <w:pStyle w:val="H2-Heading2"/>
      </w:pPr>
      <w:r>
        <w:lastRenderedPageBreak/>
        <w:t xml:space="preserve">South and </w:t>
      </w:r>
      <w:r w:rsidR="00BD3F6A">
        <w:t>Central</w:t>
      </w:r>
      <w:r>
        <w:t xml:space="preserve"> Asia</w:t>
      </w:r>
    </w:p>
    <w:p w14:paraId="01C2FF2C" w14:textId="5BD7519B" w:rsidR="0051164B" w:rsidRDefault="00AA6638" w:rsidP="00A94EEF">
      <w:pPr>
        <w:pStyle w:val="H3-Heading3"/>
      </w:pPr>
      <w:r>
        <w:t>Bangladesh</w:t>
      </w:r>
    </w:p>
    <w:p w14:paraId="7A963ACA" w14:textId="77777777" w:rsidR="006F38D5" w:rsidRDefault="006F38D5" w:rsidP="006F38D5">
      <w:pPr>
        <w:pStyle w:val="BodyCopy"/>
        <w:numPr>
          <w:ilvl w:val="0"/>
          <w:numId w:val="27"/>
        </w:numPr>
      </w:pPr>
      <w:r>
        <w:t>Evaluation of Bangladesh Economic Engagement Program (BEEP)</w:t>
      </w:r>
    </w:p>
    <w:p w14:paraId="1B8834AB" w14:textId="705A57E2" w:rsidR="006F38D5" w:rsidRPr="006F38D5" w:rsidRDefault="006F38D5" w:rsidP="006F38D5">
      <w:pPr>
        <w:pStyle w:val="BodyCopy"/>
        <w:numPr>
          <w:ilvl w:val="0"/>
          <w:numId w:val="27"/>
        </w:numPr>
      </w:pPr>
      <w:r>
        <w:t>Evaluation of the Skills for Economic Growth and Prosperity Phase 2 Investment</w:t>
      </w:r>
    </w:p>
    <w:p w14:paraId="6E943F46" w14:textId="77777777" w:rsidR="00E67610" w:rsidRDefault="00E67610" w:rsidP="00A94EEF">
      <w:pPr>
        <w:pStyle w:val="H3-Heading3"/>
      </w:pPr>
      <w:r>
        <w:t>Sri Lanka</w:t>
      </w:r>
    </w:p>
    <w:p w14:paraId="405349F4" w14:textId="77777777" w:rsidR="006F38D5" w:rsidRDefault="006F38D5" w:rsidP="006F38D5">
      <w:pPr>
        <w:pStyle w:val="BodyCopy"/>
        <w:numPr>
          <w:ilvl w:val="0"/>
          <w:numId w:val="28"/>
        </w:numPr>
      </w:pPr>
      <w:r>
        <w:t>Mid-Term Review of THRIVE - Together for Her: Resilience-building, Inclusivity and Voices for Equality</w:t>
      </w:r>
    </w:p>
    <w:p w14:paraId="0D2941BB" w14:textId="5648DA80" w:rsidR="006F38D5" w:rsidRPr="006F38D5" w:rsidRDefault="006F38D5" w:rsidP="006F38D5">
      <w:pPr>
        <w:pStyle w:val="BodyCopy"/>
        <w:numPr>
          <w:ilvl w:val="0"/>
          <w:numId w:val="28"/>
        </w:numPr>
      </w:pPr>
      <w:r>
        <w:t>Evaluation of TAF's Strengthening Governance Program</w:t>
      </w:r>
    </w:p>
    <w:p w14:paraId="751B8353" w14:textId="3829743B" w:rsidR="00DB05A1" w:rsidRDefault="00DB05A1" w:rsidP="00A94EEF">
      <w:pPr>
        <w:pStyle w:val="H3-Heading3"/>
      </w:pPr>
      <w:r>
        <w:t>Nepal</w:t>
      </w:r>
    </w:p>
    <w:p w14:paraId="067B45FE" w14:textId="77777777" w:rsidR="006F38D5" w:rsidRDefault="006F38D5" w:rsidP="006F38D5">
      <w:pPr>
        <w:pStyle w:val="BodyCopy"/>
        <w:numPr>
          <w:ilvl w:val="0"/>
          <w:numId w:val="28"/>
        </w:numPr>
      </w:pPr>
      <w:r>
        <w:t>End of Program Evaluation for Subnational Governance Program Phase II</w:t>
      </w:r>
    </w:p>
    <w:p w14:paraId="0F5C1434" w14:textId="4238E11D" w:rsidR="006F38D5" w:rsidRPr="006F38D5" w:rsidRDefault="006F38D5" w:rsidP="006F38D5">
      <w:pPr>
        <w:pStyle w:val="BodyCopy"/>
        <w:numPr>
          <w:ilvl w:val="0"/>
          <w:numId w:val="28"/>
        </w:numPr>
      </w:pPr>
      <w:r>
        <w:t>End of Program Evaluation for HI-GRID (Building capabilities for green, climate resilient and inclusive dev. in lower koshi river basin)</w:t>
      </w:r>
    </w:p>
    <w:p w14:paraId="2F15295E" w14:textId="332387BF" w:rsidR="0051164B" w:rsidRDefault="000A6C02" w:rsidP="00A94EEF">
      <w:pPr>
        <w:pStyle w:val="H3-Heading3"/>
      </w:pPr>
      <w:r>
        <w:t>Maldives</w:t>
      </w:r>
    </w:p>
    <w:p w14:paraId="65C1DB35" w14:textId="329D319F" w:rsidR="006F38D5" w:rsidRPr="006F38D5" w:rsidRDefault="006F38D5" w:rsidP="006F38D5">
      <w:pPr>
        <w:pStyle w:val="BodyCopy"/>
        <w:numPr>
          <w:ilvl w:val="0"/>
          <w:numId w:val="28"/>
        </w:numPr>
      </w:pPr>
      <w:r w:rsidRPr="006F38D5">
        <w:t>End of Program Evaluation of UNDP Integrated Governance Program Phase 3</w:t>
      </w:r>
    </w:p>
    <w:p w14:paraId="38C82D21" w14:textId="77777777" w:rsidR="00250D40" w:rsidRDefault="00250D40">
      <w:pPr>
        <w:spacing w:after="0" w:line="240" w:lineRule="auto"/>
        <w:rPr>
          <w:rFonts w:eastAsiaTheme="majorEastAsia" w:cstheme="majorBidi"/>
          <w:b/>
          <w:caps/>
          <w:color w:val="313E48"/>
          <w:sz w:val="32"/>
          <w:szCs w:val="32"/>
        </w:rPr>
      </w:pPr>
      <w:r>
        <w:br w:type="page"/>
      </w:r>
    </w:p>
    <w:p w14:paraId="47B851C1" w14:textId="006188C2" w:rsidR="007760A7" w:rsidRDefault="008004EA" w:rsidP="00A94EEF">
      <w:pPr>
        <w:pStyle w:val="H2-Heading2"/>
      </w:pPr>
      <w:r>
        <w:lastRenderedPageBreak/>
        <w:t>Middle East and Africa</w:t>
      </w:r>
    </w:p>
    <w:p w14:paraId="2F639E84" w14:textId="6A4FBFF4" w:rsidR="00C122EF" w:rsidRDefault="00EA28B0" w:rsidP="00A94EEF">
      <w:pPr>
        <w:pStyle w:val="H3-Heading3"/>
      </w:pPr>
      <w:r>
        <w:t>Middle East and North Africa</w:t>
      </w:r>
    </w:p>
    <w:p w14:paraId="53C17187" w14:textId="7564A04A" w:rsidR="006F38D5" w:rsidRPr="006F38D5" w:rsidRDefault="006F38D5" w:rsidP="006F38D5">
      <w:pPr>
        <w:pStyle w:val="BodyCopy"/>
        <w:numPr>
          <w:ilvl w:val="0"/>
          <w:numId w:val="28"/>
        </w:numPr>
      </w:pPr>
      <w:r w:rsidRPr="006F38D5">
        <w:t>Strategic Review of Australia's Official Development Assistance to Palestine</w:t>
      </w:r>
    </w:p>
    <w:p w14:paraId="3F2C57A9" w14:textId="6DE718E0" w:rsidR="00AC30FD" w:rsidRDefault="00EF0A97" w:rsidP="00A94EEF">
      <w:pPr>
        <w:pStyle w:val="H3-Heading3"/>
      </w:pPr>
      <w:r>
        <w:t xml:space="preserve">Sub-Saharan </w:t>
      </w:r>
      <w:r w:rsidR="00AC30FD">
        <w:t>Africa</w:t>
      </w:r>
    </w:p>
    <w:p w14:paraId="64A0B2E2" w14:textId="77777777" w:rsidR="006F38D5" w:rsidRDefault="006F38D5" w:rsidP="006F38D5">
      <w:pPr>
        <w:pStyle w:val="BodyCopy"/>
        <w:numPr>
          <w:ilvl w:val="0"/>
          <w:numId w:val="28"/>
        </w:numPr>
      </w:pPr>
      <w:r>
        <w:t>End of Program Evaluation of Australia Awards Africa</w:t>
      </w:r>
    </w:p>
    <w:p w14:paraId="6B9B482A" w14:textId="03FB6697" w:rsidR="00AC30FD" w:rsidRDefault="006F38D5" w:rsidP="006F38D5">
      <w:pPr>
        <w:pStyle w:val="BodyCopy"/>
        <w:numPr>
          <w:ilvl w:val="0"/>
          <w:numId w:val="28"/>
        </w:numPr>
      </w:pPr>
      <w:r>
        <w:t>Mid-Term Evaluation of Africa-Australia Partnership for Climate Responsive Agriculture</w:t>
      </w:r>
    </w:p>
    <w:p w14:paraId="4EF9F7BC" w14:textId="77777777" w:rsidR="00DD54A8" w:rsidRDefault="00DD54A8">
      <w:pPr>
        <w:spacing w:after="0" w:line="240" w:lineRule="auto"/>
        <w:rPr>
          <w:rFonts w:asciiTheme="minorHAnsi" w:eastAsiaTheme="majorEastAsia" w:hAnsiTheme="minorHAnsi" w:cstheme="minorHAnsi"/>
          <w:b/>
          <w:bCs/>
          <w:color w:val="313E48"/>
          <w:sz w:val="28"/>
          <w:szCs w:val="28"/>
        </w:rPr>
      </w:pPr>
      <w:r>
        <w:br w:type="page"/>
      </w:r>
    </w:p>
    <w:p w14:paraId="1383F094" w14:textId="044E680A" w:rsidR="008004EA" w:rsidRDefault="00C06416" w:rsidP="00A94EEF">
      <w:pPr>
        <w:pStyle w:val="H2-Heading2"/>
      </w:pPr>
      <w:r>
        <w:lastRenderedPageBreak/>
        <w:t>Global</w:t>
      </w:r>
    </w:p>
    <w:p w14:paraId="4B255BFF" w14:textId="0E73280A" w:rsidR="004F625D" w:rsidRDefault="004F625D" w:rsidP="00A94EEF">
      <w:pPr>
        <w:pStyle w:val="H3-Heading3"/>
      </w:pPr>
      <w:r>
        <w:t>Humanitarian</w:t>
      </w:r>
    </w:p>
    <w:p w14:paraId="311B5B40" w14:textId="77777777" w:rsidR="00CA7CEE" w:rsidRDefault="00CA7CEE" w:rsidP="00DF01F6">
      <w:pPr>
        <w:pStyle w:val="BodyCopy"/>
        <w:numPr>
          <w:ilvl w:val="0"/>
          <w:numId w:val="29"/>
        </w:numPr>
      </w:pPr>
      <w:r>
        <w:t>National Critical Care and Trauma Response Centre (NCCTRC) End of Program Evaluation</w:t>
      </w:r>
    </w:p>
    <w:p w14:paraId="0188784D" w14:textId="77777777" w:rsidR="00CA7CEE" w:rsidRDefault="00CA7CEE" w:rsidP="00DF01F6">
      <w:pPr>
        <w:pStyle w:val="BodyCopy"/>
        <w:numPr>
          <w:ilvl w:val="0"/>
          <w:numId w:val="29"/>
        </w:numPr>
      </w:pPr>
      <w:r>
        <w:t>Pacific Humanitarian Warehouse Program Mid-Term Review</w:t>
      </w:r>
    </w:p>
    <w:p w14:paraId="6B7BD17A" w14:textId="77777777" w:rsidR="00CA7CEE" w:rsidRDefault="00CA7CEE" w:rsidP="00DF01F6">
      <w:pPr>
        <w:pStyle w:val="BodyCopy"/>
        <w:numPr>
          <w:ilvl w:val="0"/>
          <w:numId w:val="29"/>
        </w:numPr>
      </w:pPr>
      <w:r>
        <w:t>Pacific Islands Emergency Management Alliance Mid-Term Review</w:t>
      </w:r>
    </w:p>
    <w:p w14:paraId="0820154F" w14:textId="77777777" w:rsidR="00CA7CEE" w:rsidRDefault="00CA7CEE" w:rsidP="00DF01F6">
      <w:pPr>
        <w:pStyle w:val="BodyCopy"/>
        <w:numPr>
          <w:ilvl w:val="0"/>
          <w:numId w:val="29"/>
        </w:numPr>
      </w:pPr>
      <w:r>
        <w:t xml:space="preserve">Australia Assists Phase 2 Mid-Term Review </w:t>
      </w:r>
    </w:p>
    <w:p w14:paraId="51DE2A93" w14:textId="77777777" w:rsidR="00CA7CEE" w:rsidRDefault="00CA7CEE" w:rsidP="00DF01F6">
      <w:pPr>
        <w:pStyle w:val="BodyCopy"/>
        <w:numPr>
          <w:ilvl w:val="0"/>
          <w:numId w:val="29"/>
        </w:numPr>
      </w:pPr>
      <w:r>
        <w:t>Evaluation of the Humanitarian Deployable Disaster Assistance Response Teams Program</w:t>
      </w:r>
    </w:p>
    <w:p w14:paraId="5314300E" w14:textId="77777777" w:rsidR="00CA7CEE" w:rsidRDefault="00CA7CEE" w:rsidP="00DF01F6">
      <w:pPr>
        <w:pStyle w:val="BodyCopy"/>
        <w:numPr>
          <w:ilvl w:val="0"/>
          <w:numId w:val="29"/>
        </w:numPr>
      </w:pPr>
      <w:r>
        <w:t>Humanitarian Logistics Capability Phase 2 Mid Term Review</w:t>
      </w:r>
    </w:p>
    <w:p w14:paraId="48845D15" w14:textId="77777777" w:rsidR="00CA7CEE" w:rsidRDefault="00CA7CEE" w:rsidP="00DF01F6">
      <w:pPr>
        <w:pStyle w:val="BodyCopy"/>
        <w:numPr>
          <w:ilvl w:val="0"/>
          <w:numId w:val="29"/>
        </w:numPr>
      </w:pPr>
      <w:r>
        <w:t>Australian Red Cross Humanitarian Program (2025-2029) Mid-Term Review</w:t>
      </w:r>
    </w:p>
    <w:p w14:paraId="17BF3658" w14:textId="18F3B9DC" w:rsidR="00CA7CEE" w:rsidRPr="00CA7CEE" w:rsidRDefault="00CA7CEE" w:rsidP="00DF01F6">
      <w:pPr>
        <w:pStyle w:val="BodyCopy"/>
        <w:numPr>
          <w:ilvl w:val="0"/>
          <w:numId w:val="29"/>
        </w:numPr>
      </w:pPr>
      <w:r>
        <w:t>Sexual and Reproductive Health and Rights (SRHR) in Humanitarian Crises Evaluation</w:t>
      </w:r>
    </w:p>
    <w:p w14:paraId="7DC9223B" w14:textId="191E98B8" w:rsidR="001D587E" w:rsidRDefault="001D587E" w:rsidP="00A94EEF">
      <w:pPr>
        <w:pStyle w:val="H3-Heading3"/>
      </w:pPr>
      <w:r w:rsidRPr="001D587E">
        <w:t>NGOs, Volunteers and Community Programs</w:t>
      </w:r>
      <w:r>
        <w:t xml:space="preserve"> </w:t>
      </w:r>
    </w:p>
    <w:p w14:paraId="771847E8" w14:textId="77777777" w:rsidR="00CA7CEE" w:rsidRDefault="00CA7CEE" w:rsidP="00DF01F6">
      <w:pPr>
        <w:pStyle w:val="BodyCopy"/>
        <w:numPr>
          <w:ilvl w:val="0"/>
          <w:numId w:val="30"/>
        </w:numPr>
      </w:pPr>
      <w:r>
        <w:t>Review of the Australian NGO Cooperation Program (ANCP) Anticipatory Action Pilot</w:t>
      </w:r>
    </w:p>
    <w:p w14:paraId="06EB00D5" w14:textId="798B9014" w:rsidR="00CA7CEE" w:rsidRPr="00CA7CEE" w:rsidRDefault="00CA7CEE" w:rsidP="00DF01F6">
      <w:pPr>
        <w:pStyle w:val="BodyCopy"/>
        <w:numPr>
          <w:ilvl w:val="0"/>
          <w:numId w:val="30"/>
        </w:numPr>
      </w:pPr>
      <w:r>
        <w:t>Independent Evaluation of the Australian NGO Cooperation Program</w:t>
      </w:r>
    </w:p>
    <w:p w14:paraId="321010D8" w14:textId="1F9B514A" w:rsidR="00EA597E" w:rsidRDefault="00EA597E" w:rsidP="00A94EEF">
      <w:pPr>
        <w:pStyle w:val="H3-Heading3"/>
      </w:pPr>
      <w:r>
        <w:t>Education and Scholarships</w:t>
      </w:r>
    </w:p>
    <w:p w14:paraId="47377E77" w14:textId="77777777" w:rsidR="00DF01F6" w:rsidRDefault="00DF01F6" w:rsidP="00DF01F6">
      <w:pPr>
        <w:pStyle w:val="BodyCopy"/>
        <w:numPr>
          <w:ilvl w:val="0"/>
          <w:numId w:val="31"/>
        </w:numPr>
      </w:pPr>
      <w:r>
        <w:t>Australia Awards Global Support Mechanism (AAGSM) Global Research Unit (GRU) Year 3 Evaluation</w:t>
      </w:r>
    </w:p>
    <w:p w14:paraId="2C5B2375" w14:textId="47F3524C" w:rsidR="00D107D3" w:rsidRDefault="00DF01F6" w:rsidP="00DF01F6">
      <w:pPr>
        <w:pStyle w:val="BodyCopy"/>
        <w:numPr>
          <w:ilvl w:val="0"/>
          <w:numId w:val="31"/>
        </w:numPr>
      </w:pPr>
      <w:r>
        <w:t>Australia Awards Global Support Mechanism (AAGSM) Global Support Unit (GSU) Year 3 Evaluation</w:t>
      </w:r>
    </w:p>
    <w:p w14:paraId="6A01C4C7" w14:textId="77777777" w:rsidR="00DD54A8" w:rsidRDefault="00DD54A8">
      <w:pPr>
        <w:spacing w:after="0" w:line="240" w:lineRule="auto"/>
        <w:rPr>
          <w:rFonts w:asciiTheme="minorHAnsi" w:eastAsiaTheme="majorEastAsia" w:hAnsiTheme="minorHAnsi" w:cstheme="minorHAnsi"/>
          <w:b/>
          <w:bCs/>
          <w:color w:val="313E48"/>
          <w:sz w:val="28"/>
          <w:szCs w:val="28"/>
        </w:rPr>
      </w:pPr>
      <w:r>
        <w:br w:type="page"/>
      </w:r>
    </w:p>
    <w:p w14:paraId="0EC8A043" w14:textId="66A1D8A9" w:rsidR="008004EA" w:rsidRDefault="008004EA" w:rsidP="00A94EEF">
      <w:pPr>
        <w:pStyle w:val="H2-Heading2"/>
      </w:pPr>
      <w:r>
        <w:lastRenderedPageBreak/>
        <w:t>Sector</w:t>
      </w:r>
    </w:p>
    <w:p w14:paraId="4EF72E9F" w14:textId="15556888" w:rsidR="00440A1C" w:rsidRDefault="008023C9" w:rsidP="00A94EEF">
      <w:pPr>
        <w:pStyle w:val="H3-Heading3"/>
      </w:pPr>
      <w:r>
        <w:t>Gender Equality, Disability and Social Inclusion</w:t>
      </w:r>
    </w:p>
    <w:p w14:paraId="2EC8E8AF" w14:textId="77777777" w:rsidR="00DF01F6" w:rsidRDefault="00DF01F6" w:rsidP="00DF01F6">
      <w:pPr>
        <w:pStyle w:val="BodyCopy"/>
        <w:numPr>
          <w:ilvl w:val="0"/>
          <w:numId w:val="32"/>
        </w:numPr>
      </w:pPr>
      <w:r>
        <w:t>Intersectionality in Practice Thematic Evaluation</w:t>
      </w:r>
    </w:p>
    <w:p w14:paraId="6C93405D" w14:textId="77777777" w:rsidR="00DF01F6" w:rsidRDefault="00DF01F6" w:rsidP="00DF01F6">
      <w:pPr>
        <w:pStyle w:val="BodyCopy"/>
        <w:numPr>
          <w:ilvl w:val="0"/>
          <w:numId w:val="32"/>
        </w:numPr>
      </w:pPr>
      <w:r>
        <w:t>Strengthening Capacities for Measuring Violence against Women (kNOwVAWdata) Phase II (Asia Pacific) End-of-Phase Evaluation</w:t>
      </w:r>
    </w:p>
    <w:p w14:paraId="681911DD" w14:textId="77777777" w:rsidR="00DF01F6" w:rsidRDefault="00DF01F6" w:rsidP="00DF01F6">
      <w:pPr>
        <w:pStyle w:val="BodyCopy"/>
        <w:numPr>
          <w:ilvl w:val="0"/>
          <w:numId w:val="32"/>
        </w:numPr>
      </w:pPr>
      <w:r>
        <w:t>UN Women Essential Services Package and Prevention Frameworks and Guidance End-Term Review</w:t>
      </w:r>
    </w:p>
    <w:p w14:paraId="24CF42A6" w14:textId="77777777" w:rsidR="00DF01F6" w:rsidRDefault="00DF01F6" w:rsidP="00DF01F6">
      <w:pPr>
        <w:pStyle w:val="BodyCopy"/>
        <w:numPr>
          <w:ilvl w:val="0"/>
          <w:numId w:val="32"/>
        </w:numPr>
      </w:pPr>
      <w:r>
        <w:t>World YWCA RiseUp! Young Women's Leadership Program Mid Term Review</w:t>
      </w:r>
    </w:p>
    <w:p w14:paraId="3E3C9B58" w14:textId="77777777" w:rsidR="00DF01F6" w:rsidRDefault="00DF01F6" w:rsidP="00DF01F6">
      <w:pPr>
        <w:pStyle w:val="BodyCopy"/>
        <w:numPr>
          <w:ilvl w:val="0"/>
          <w:numId w:val="32"/>
        </w:numPr>
      </w:pPr>
      <w:r>
        <w:t>Empowered and Equal Futures for Girls through Education in Southeast Asia End of Phase Evaluation</w:t>
      </w:r>
    </w:p>
    <w:p w14:paraId="36204BEC" w14:textId="77777777" w:rsidR="00DF01F6" w:rsidRDefault="00DF01F6" w:rsidP="00DF01F6">
      <w:pPr>
        <w:pStyle w:val="BodyCopy"/>
        <w:numPr>
          <w:ilvl w:val="0"/>
          <w:numId w:val="32"/>
        </w:numPr>
      </w:pPr>
      <w:r>
        <w:t>Equality Collaboration Evaluation</w:t>
      </w:r>
    </w:p>
    <w:p w14:paraId="100D651E" w14:textId="77777777" w:rsidR="00DF01F6" w:rsidRDefault="00DF01F6" w:rsidP="00DF01F6">
      <w:pPr>
        <w:pStyle w:val="BodyCopy"/>
        <w:numPr>
          <w:ilvl w:val="0"/>
          <w:numId w:val="32"/>
        </w:numPr>
      </w:pPr>
      <w:r>
        <w:t>Independent Review of Women's World Banking</w:t>
      </w:r>
    </w:p>
    <w:p w14:paraId="6CECF534" w14:textId="2A813D05" w:rsidR="00DF01F6" w:rsidRDefault="00DF01F6" w:rsidP="00DF01F6">
      <w:pPr>
        <w:pStyle w:val="BodyCopy"/>
        <w:numPr>
          <w:ilvl w:val="0"/>
          <w:numId w:val="32"/>
        </w:numPr>
      </w:pPr>
      <w:r>
        <w:t>Making Every Wom</w:t>
      </w:r>
      <w:r w:rsidR="004E55B5">
        <w:t>a</w:t>
      </w:r>
      <w:r>
        <w:t>n and Girl Count (Women Count) Phase II End of Phase Evaluation</w:t>
      </w:r>
    </w:p>
    <w:p w14:paraId="5987CCC4" w14:textId="77777777" w:rsidR="00DF01F6" w:rsidRDefault="00DF01F6" w:rsidP="00DF01F6">
      <w:pPr>
        <w:pStyle w:val="BodyCopy"/>
        <w:numPr>
          <w:ilvl w:val="0"/>
          <w:numId w:val="32"/>
        </w:numPr>
      </w:pPr>
      <w:r>
        <w:t>Mid-Term Evaluation of Stronger Movements, Stronger Futures</w:t>
      </w:r>
    </w:p>
    <w:p w14:paraId="05B1B52B" w14:textId="49C7653A" w:rsidR="00DF01F6" w:rsidRPr="00DF01F6" w:rsidRDefault="00DF01F6" w:rsidP="00DF01F6">
      <w:pPr>
        <w:pStyle w:val="BodyCopy"/>
        <w:numPr>
          <w:ilvl w:val="0"/>
          <w:numId w:val="32"/>
        </w:numPr>
      </w:pPr>
      <w:r>
        <w:t>Mid-Term Review of DFAT's Equity Hub</w:t>
      </w:r>
    </w:p>
    <w:p w14:paraId="35112FF2" w14:textId="58337E3C" w:rsidR="00440A1C" w:rsidRDefault="00027A04" w:rsidP="00A94EEF">
      <w:pPr>
        <w:pStyle w:val="H3-Heading3"/>
      </w:pPr>
      <w:r w:rsidRPr="00027A04">
        <w:t>Climate Change and Environment</w:t>
      </w:r>
    </w:p>
    <w:p w14:paraId="5A8236DE" w14:textId="77777777" w:rsidR="00DF01F6" w:rsidRDefault="00DF01F6" w:rsidP="00DF01F6">
      <w:pPr>
        <w:pStyle w:val="BodyCopy"/>
        <w:numPr>
          <w:ilvl w:val="0"/>
          <w:numId w:val="33"/>
        </w:numPr>
      </w:pPr>
      <w:r>
        <w:t xml:space="preserve">Australian Development Investments Impact Report </w:t>
      </w:r>
    </w:p>
    <w:p w14:paraId="507FCA93" w14:textId="77777777" w:rsidR="00DF01F6" w:rsidRDefault="00DF01F6" w:rsidP="00DF01F6">
      <w:pPr>
        <w:pStyle w:val="BodyCopy"/>
        <w:numPr>
          <w:ilvl w:val="0"/>
          <w:numId w:val="33"/>
        </w:numPr>
      </w:pPr>
      <w:r>
        <w:t xml:space="preserve">End of Program Evaluation of Community Based Adaptation </w:t>
      </w:r>
    </w:p>
    <w:p w14:paraId="518B40C5" w14:textId="77777777" w:rsidR="00DF01F6" w:rsidRDefault="00DF01F6" w:rsidP="00DF01F6">
      <w:pPr>
        <w:pStyle w:val="BodyCopy"/>
        <w:numPr>
          <w:ilvl w:val="0"/>
          <w:numId w:val="33"/>
        </w:numPr>
      </w:pPr>
      <w:r>
        <w:t>Final Evaluation of the Market Development Facility</w:t>
      </w:r>
    </w:p>
    <w:p w14:paraId="66409776" w14:textId="77777777" w:rsidR="00DF01F6" w:rsidRDefault="00DF01F6" w:rsidP="00DF01F6">
      <w:pPr>
        <w:pStyle w:val="BodyCopy"/>
        <w:numPr>
          <w:ilvl w:val="0"/>
          <w:numId w:val="33"/>
        </w:numPr>
      </w:pPr>
      <w:r>
        <w:t>Mid-Term Review of Australian Water Partnership Phase 3</w:t>
      </w:r>
    </w:p>
    <w:p w14:paraId="56FF7829" w14:textId="77777777" w:rsidR="00DF01F6" w:rsidRDefault="00DF01F6" w:rsidP="00DF01F6">
      <w:pPr>
        <w:pStyle w:val="BodyCopy"/>
        <w:numPr>
          <w:ilvl w:val="0"/>
          <w:numId w:val="33"/>
        </w:numPr>
      </w:pPr>
      <w:r>
        <w:t>Mid-Term Review of the Climate Resilient Communities Program</w:t>
      </w:r>
    </w:p>
    <w:p w14:paraId="02C61851" w14:textId="21B1A51F" w:rsidR="00DF01F6" w:rsidRPr="00DF01F6" w:rsidRDefault="00DF01F6" w:rsidP="00DF01F6">
      <w:pPr>
        <w:pStyle w:val="BodyCopy"/>
        <w:numPr>
          <w:ilvl w:val="0"/>
          <w:numId w:val="33"/>
        </w:numPr>
      </w:pPr>
      <w:r>
        <w:t>Australian Climate Finance Partnership Impact Study</w:t>
      </w:r>
    </w:p>
    <w:p w14:paraId="0B91E23D" w14:textId="79E311E0" w:rsidR="00027A04" w:rsidRDefault="0033619E" w:rsidP="00A94EEF">
      <w:pPr>
        <w:pStyle w:val="H3-Heading3"/>
      </w:pPr>
      <w:r w:rsidRPr="0033619E">
        <w:t>National and Economic Resilience</w:t>
      </w:r>
    </w:p>
    <w:p w14:paraId="79E40612" w14:textId="77777777" w:rsidR="00DF01F6" w:rsidRDefault="00DF01F6" w:rsidP="00DF01F6">
      <w:pPr>
        <w:pStyle w:val="BodyCopy"/>
        <w:numPr>
          <w:ilvl w:val="0"/>
          <w:numId w:val="34"/>
        </w:numPr>
      </w:pPr>
      <w:r>
        <w:t>Mid-Term Evaluation of the Regional Trade for Development (RT4D) Investment</w:t>
      </w:r>
    </w:p>
    <w:p w14:paraId="3BC9DE1F" w14:textId="77777777" w:rsidR="00DF01F6" w:rsidRDefault="00DF01F6" w:rsidP="00DF01F6">
      <w:pPr>
        <w:pStyle w:val="BodyCopy"/>
        <w:numPr>
          <w:ilvl w:val="0"/>
          <w:numId w:val="34"/>
        </w:numPr>
      </w:pPr>
      <w:r>
        <w:t>Mid-Term Evaluation of Southeast Asia-Pacific Cyber Program (SEA-PAC)</w:t>
      </w:r>
    </w:p>
    <w:p w14:paraId="18D274EB" w14:textId="4A5B0F39" w:rsidR="00DF01F6" w:rsidRPr="00DF01F6" w:rsidRDefault="00DF01F6" w:rsidP="00DF01F6">
      <w:pPr>
        <w:pStyle w:val="BodyCopy"/>
        <w:numPr>
          <w:ilvl w:val="0"/>
          <w:numId w:val="34"/>
        </w:numPr>
      </w:pPr>
      <w:r>
        <w:t>Mid-Term Review of Australia's APEC Support Program Phase 2</w:t>
      </w:r>
    </w:p>
    <w:p w14:paraId="2D37E681" w14:textId="6C9371B4" w:rsidR="005B3FEB" w:rsidRDefault="00D16B93" w:rsidP="00A94EEF">
      <w:pPr>
        <w:pStyle w:val="H3-Heading3"/>
      </w:pPr>
      <w:r w:rsidRPr="00D16B93">
        <w:t>Regional and Global Health</w:t>
      </w:r>
    </w:p>
    <w:p w14:paraId="53D0CC71" w14:textId="77777777" w:rsidR="00DF01F6" w:rsidRDefault="00DF01F6" w:rsidP="00DF01F6">
      <w:pPr>
        <w:pStyle w:val="BodyCopy"/>
        <w:numPr>
          <w:ilvl w:val="0"/>
          <w:numId w:val="35"/>
        </w:numPr>
      </w:pPr>
      <w:r>
        <w:t>Mid-Term Review of the Partnerships for a Healthy Region Initiative</w:t>
      </w:r>
    </w:p>
    <w:p w14:paraId="0C3FE6B1" w14:textId="77777777" w:rsidR="00DF01F6" w:rsidRDefault="00DF01F6" w:rsidP="00DF01F6">
      <w:pPr>
        <w:pStyle w:val="BodyCopy"/>
        <w:numPr>
          <w:ilvl w:val="0"/>
          <w:numId w:val="35"/>
        </w:numPr>
      </w:pPr>
      <w:r>
        <w:t>Mid-Term Review of the Product Development and Access Partnerships</w:t>
      </w:r>
    </w:p>
    <w:p w14:paraId="3638BB2B" w14:textId="254E61A1" w:rsidR="00404465" w:rsidRPr="00DF01F6" w:rsidRDefault="00DF01F6" w:rsidP="00D107D3">
      <w:pPr>
        <w:pStyle w:val="BodyCopy"/>
        <w:numPr>
          <w:ilvl w:val="0"/>
          <w:numId w:val="35"/>
        </w:numPr>
      </w:pPr>
      <w:r>
        <w:t>Mid-Term Review of Towards Universal Sexual and Reproductive Health and Rights in the Indo Pacific (TUSIP)</w:t>
      </w:r>
    </w:p>
    <w:sectPr w:rsidR="00404465" w:rsidRPr="00DF01F6" w:rsidSect="00AC51E7">
      <w:headerReference w:type="default" r:id="rId21"/>
      <w:headerReference w:type="first" r:id="rId22"/>
      <w:footerReference w:type="first" r:id="rId23"/>
      <w:pgSz w:w="11906" w:h="16838" w:code="9"/>
      <w:pgMar w:top="1418" w:right="567" w:bottom="993" w:left="851" w:header="851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5B3B5" w14:textId="77777777" w:rsidR="002F0801" w:rsidRDefault="002F0801" w:rsidP="00EE32FE">
      <w:pPr>
        <w:spacing w:after="0" w:line="240" w:lineRule="auto"/>
      </w:pPr>
      <w:r>
        <w:separator/>
      </w:r>
    </w:p>
  </w:endnote>
  <w:endnote w:type="continuationSeparator" w:id="0">
    <w:p w14:paraId="094A3653" w14:textId="77777777" w:rsidR="002F0801" w:rsidRDefault="002F0801" w:rsidP="00EE32FE">
      <w:pPr>
        <w:spacing w:after="0" w:line="240" w:lineRule="auto"/>
      </w:pPr>
      <w:r>
        <w:continuationSeparator/>
      </w:r>
    </w:p>
  </w:endnote>
  <w:endnote w:type="continuationNotice" w:id="1">
    <w:p w14:paraId="0DAF2E42" w14:textId="77777777" w:rsidR="002F0801" w:rsidRDefault="002F08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419C1" w14:textId="0FEA7FE8" w:rsidR="00D02EBF" w:rsidRDefault="000F574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32399643" wp14:editId="05510E0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732043917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380539" w14:textId="2A2D3AF1" w:rsidR="000F574C" w:rsidRPr="000F574C" w:rsidRDefault="000F574C" w:rsidP="000F57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57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39964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9" type="#_x0000_t202" alt="OFFICIAL" style="position:absolute;margin-left:0;margin-top:0;width:49pt;height:30.8pt;z-index:25165825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32380539" w14:textId="2A2D3AF1" w:rsidR="000F574C" w:rsidRPr="000F574C" w:rsidRDefault="000F574C" w:rsidP="000F57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F574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05CD7" w14:textId="623B0A8B" w:rsidR="001869DB" w:rsidRPr="007F6492" w:rsidRDefault="006E655F" w:rsidP="006E655F">
    <w:pPr>
      <w:pStyle w:val="Footer"/>
      <w:tabs>
        <w:tab w:val="clear" w:pos="4513"/>
        <w:tab w:val="clear" w:pos="9026"/>
        <w:tab w:val="left" w:pos="1995"/>
      </w:tabs>
      <w:rPr>
        <w:color w:val="FFFFFF" w:themeColor="background1"/>
      </w:rPr>
    </w:pPr>
    <w:r w:rsidRPr="007F6492">
      <w:rPr>
        <w:noProof/>
        <w:color w:val="FFFFFF" w:themeColor="background1"/>
      </w:rPr>
      <w:drawing>
        <wp:anchor distT="0" distB="0" distL="114300" distR="114300" simplePos="0" relativeHeight="251658244" behindDoc="1" locked="0" layoutInCell="1" allowOverlap="1" wp14:anchorId="01BDC425" wp14:editId="2C2E1D4A">
          <wp:simplePos x="0" y="0"/>
          <wp:positionH relativeFrom="page">
            <wp:align>center</wp:align>
          </wp:positionH>
          <wp:positionV relativeFrom="paragraph">
            <wp:posOffset>-85725</wp:posOffset>
          </wp:positionV>
          <wp:extent cx="7106400" cy="373305"/>
          <wp:effectExtent l="0" t="0" r="0" b="8255"/>
          <wp:wrapNone/>
          <wp:docPr id="1047898723" name="Picture 104789872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6400" cy="373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574C">
      <w:rPr>
        <w:noProof/>
        <w:color w:val="FFFFFF" w:themeColor="background1"/>
      </w:rPr>
      <mc:AlternateContent>
        <mc:Choice Requires="wps">
          <w:drawing>
            <wp:anchor distT="0" distB="0" distL="0" distR="0" simplePos="0" relativeHeight="251658251" behindDoc="0" locked="0" layoutInCell="1" allowOverlap="1" wp14:anchorId="55D21C44" wp14:editId="2250FE3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2109585616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EF2FEA" w14:textId="270DEC64" w:rsidR="000F574C" w:rsidRPr="000F574C" w:rsidRDefault="000F574C" w:rsidP="000F57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57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D21C44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0" type="#_x0000_t202" alt="OFFICIAL" style="position:absolute;margin-left:0;margin-top:0;width:49pt;height:30.8pt;z-index:25165825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1jeDgIAABwEAAAOAAAAZHJzL2Uyb0RvYy54bWysU01v2zAMvQ/YfxB0X2ynW7AacYqsRYYB&#10;QVsgHXpWZCk2YIkCpcTOfv0oJU62bqdhF5kmKX689zS/G0zHDgp9C7bixSTnTFkJdWt3Ff/+svrw&#10;mTMfhK1FB1ZV/Kg8v1u8fzfvXamm0EBXK2RUxPqydxVvQnBllnnZKCP8BJyyFNSARgT6xV1Wo+ip&#10;uumyaZ7Psh6wdghSeU/eh1OQL1J9rZUMT1p7FVhXcZotpBPTuY1ntpiLcofCNa08jyH+YQojWktN&#10;L6UeRBBsj+0fpUwrETzoMJFgMtC6lSrtQNsU+ZttNo1wKu1C4Hh3gcn/v7Ly8bBxz8jC8AUGIjAC&#10;0jtfenLGfQaNJn5pUkZxgvB4gU0NgUlyzqbTm5wikkI3t0UxS7Bm18sOffiqwLBoVByJlQSWOKx9&#10;oIaUOqbEXhZWbdclZjr7m4MSoye7ThitMGwH1tYV/zhOv4X6SEshnPj2Tq5aar0WPjwLJIJpWhJt&#10;eKJDd9BXHM4WZw3gj7/5Yz7hTlHOehJMxS0pmrPumyU+orZGA0djm4ziNv8U4bF7cw8kw4JehJPJ&#10;JC+GbjQ1gnklOS9jIwoJK6ldxbejeR9OyqXnINVymZJIRk6Etd04GUtHuCKWL8OrQHcGPBBTjzCq&#10;SZRvcD/lxpveLfeB0E+kRGhPQJ4RJwkmrs7PJWr81/+UdX3Ui58AAAD//wMAUEsDBBQABgAIAAAA&#10;IQCCUZTX2gAAAAMBAAAPAAAAZHJzL2Rvd25yZXYueG1sTI9Ba8JAEIXvBf/DMkJvdaPSYNNsRARP&#10;loLaS2/r7phEs7Mhu9H47zvtpV4ePN7w3jf5cnCNuGIXak8KppMEBJLxtqZSwddh87IAEaImqxtP&#10;qOCOAZbF6CnXmfU32uF1H0vBJRQyraCKsc2kDKZCp8PEt0icnXzndGTbldJ2+sblrpGzJEml0zXx&#10;QqVbXFdoLvveKXjdxY/+kw7z72F2P2/btZmftkap5/GwegcRcYj/x/CLz+hQMNPR92SDaBTwI/FP&#10;OXtbsDsqSKcpyCKXj+zFDwAAAP//AwBQSwECLQAUAAYACAAAACEAtoM4kv4AAADhAQAAEwAAAAAA&#10;AAAAAAAAAAAAAAAAW0NvbnRlbnRfVHlwZXNdLnhtbFBLAQItABQABgAIAAAAIQA4/SH/1gAAAJQB&#10;AAALAAAAAAAAAAAAAAAAAC8BAABfcmVscy8ucmVsc1BLAQItABQABgAIAAAAIQDUj1jeDgIAABwE&#10;AAAOAAAAAAAAAAAAAAAAAC4CAABkcnMvZTJvRG9jLnhtbFBLAQItABQABgAIAAAAIQCCUZTX2gAA&#10;AAMBAAAPAAAAAAAAAAAAAAAAAGgEAABkcnMvZG93bnJldi54bWxQSwUGAAAAAAQABADzAAAAbwUA&#10;AAAA&#10;" filled="f" stroked="f">
              <v:textbox style="mso-fit-shape-to-text:t" inset="0,0,0,15pt">
                <w:txbxContent>
                  <w:p w14:paraId="44EF2FEA" w14:textId="270DEC64" w:rsidR="000F574C" w:rsidRPr="000F574C" w:rsidRDefault="000F574C" w:rsidP="000F57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F574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237180785"/>
        <w:docPartObj>
          <w:docPartGallery w:val="Page Numbers (Bottom of Page)"/>
          <w:docPartUnique/>
        </w:docPartObj>
      </w:sdtPr>
      <w:sdtEndPr>
        <w:rPr>
          <w:noProof/>
          <w:color w:val="FFFFFF" w:themeColor="background1"/>
        </w:rPr>
      </w:sdtEndPr>
      <w:sdtContent>
        <w:r w:rsidR="007F6492" w:rsidRPr="007F6492">
          <w:rPr>
            <w:color w:val="FFFFFF" w:themeColor="background1"/>
          </w:rPr>
          <w:fldChar w:fldCharType="begin"/>
        </w:r>
        <w:r w:rsidR="007F6492" w:rsidRPr="007F6492">
          <w:rPr>
            <w:color w:val="FFFFFF" w:themeColor="background1"/>
          </w:rPr>
          <w:instrText xml:space="preserve"> PAGE   \* MERGEFORMAT </w:instrText>
        </w:r>
        <w:r w:rsidR="007F6492" w:rsidRPr="007F6492">
          <w:rPr>
            <w:color w:val="FFFFFF" w:themeColor="background1"/>
          </w:rPr>
          <w:fldChar w:fldCharType="separate"/>
        </w:r>
        <w:r w:rsidR="007F6492" w:rsidRPr="007F6492">
          <w:rPr>
            <w:noProof/>
            <w:color w:val="FFFFFF" w:themeColor="background1"/>
          </w:rPr>
          <w:t>2</w:t>
        </w:r>
        <w:r w:rsidR="007F6492" w:rsidRPr="007F6492">
          <w:rPr>
            <w:noProof/>
            <w:color w:val="FFFFFF" w:themeColor="background1"/>
          </w:rPr>
          <w:fldChar w:fldCharType="end"/>
        </w:r>
      </w:sdtContent>
    </w:sdt>
    <w:r>
      <w:rPr>
        <w:noProof/>
        <w:color w:val="FFFFFF" w:themeColor="background1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56E2D" w14:textId="7B7F97E0" w:rsidR="00F74B5D" w:rsidRPr="007F6492" w:rsidRDefault="000F574C">
    <w:pPr>
      <w:pStyle w:val="Footer"/>
      <w:rPr>
        <w:color w:val="FFFFFF" w:themeColor="background1"/>
      </w:rPr>
    </w:pPr>
    <w:r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68F27471" wp14:editId="5D11D12F">
              <wp:simplePos x="541020" y="1026414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909547863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05DFC9" w14:textId="4C66D545" w:rsidR="000F574C" w:rsidRPr="000F574C" w:rsidRDefault="000F574C" w:rsidP="000F57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57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F27471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2" type="#_x0000_t202" alt="OFFICIAL" style="position:absolute;margin-left:0;margin-top:0;width:49pt;height:30.8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T2l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1pkHH6LdRHWgrhxLd3ctVS67Xw4VkgEUzTkmjD&#10;Ex3aQF9xOFucNYA//+aP+YQ7RTnrSTAVt6Rozsx3S3xEbY0GjsY2GcVt/jnCY/fdPZAMC3oRTiaT&#10;vBjMaGqE7pXkvIyNKCSspHYV347mfTgpl56DVMtlSiIZORHWduNkLB3hili+DK8C3RnwQEw9wqgm&#10;Ub7D/ZQbb3q33AdCP5ESoT0BeUacJJi4Oj+XqPG3/ynr+qgXv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A7xPaU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1005DFC9" w14:textId="4C66D545" w:rsidR="000F574C" w:rsidRPr="000F574C" w:rsidRDefault="000F574C" w:rsidP="000F57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F574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869980232"/>
        <w:docPartObj>
          <w:docPartGallery w:val="Page Numbers (Bottom of Page)"/>
          <w:docPartUnique/>
        </w:docPartObj>
      </w:sdtPr>
      <w:sdtEndPr>
        <w:rPr>
          <w:noProof/>
          <w:color w:val="FFFFFF" w:themeColor="background1"/>
        </w:rPr>
      </w:sdtEndPr>
      <w:sdtContent>
        <w:r w:rsidR="00F74B5D" w:rsidRPr="007F6492">
          <w:rPr>
            <w:noProof/>
            <w:color w:val="FFFFFF" w:themeColor="background1"/>
          </w:rPr>
          <w:drawing>
            <wp:anchor distT="0" distB="0" distL="114300" distR="114300" simplePos="0" relativeHeight="251658243" behindDoc="1" locked="0" layoutInCell="1" allowOverlap="1" wp14:anchorId="7A571F75" wp14:editId="29143F9C">
              <wp:simplePos x="0" y="0"/>
              <wp:positionH relativeFrom="margin">
                <wp:posOffset>-241935</wp:posOffset>
              </wp:positionH>
              <wp:positionV relativeFrom="paragraph">
                <wp:posOffset>-96520</wp:posOffset>
              </wp:positionV>
              <wp:extent cx="6962775" cy="365810"/>
              <wp:effectExtent l="0" t="0" r="0" b="0"/>
              <wp:wrapNone/>
              <wp:docPr id="1820214311" name="Picture 18202143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62775" cy="365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74B5D" w:rsidRPr="007F6492">
          <w:rPr>
            <w:color w:val="FFFFFF" w:themeColor="background1"/>
          </w:rPr>
          <w:fldChar w:fldCharType="begin"/>
        </w:r>
        <w:r w:rsidR="00F74B5D" w:rsidRPr="007F6492">
          <w:rPr>
            <w:color w:val="FFFFFF" w:themeColor="background1"/>
          </w:rPr>
          <w:instrText xml:space="preserve"> PAGE   \* MERGEFORMAT </w:instrText>
        </w:r>
        <w:r w:rsidR="00F74B5D" w:rsidRPr="007F6492">
          <w:rPr>
            <w:color w:val="FFFFFF" w:themeColor="background1"/>
          </w:rPr>
          <w:fldChar w:fldCharType="separate"/>
        </w:r>
        <w:r w:rsidR="00F74B5D" w:rsidRPr="007F6492">
          <w:rPr>
            <w:noProof/>
            <w:color w:val="FFFFFF" w:themeColor="background1"/>
          </w:rPr>
          <w:t>2</w:t>
        </w:r>
        <w:r w:rsidR="00F74B5D" w:rsidRPr="007F6492">
          <w:rPr>
            <w:noProof/>
            <w:color w:val="FFFFFF" w:themeColor="background1"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DB49F" w14:textId="7E00DDB4" w:rsidR="008F5148" w:rsidRPr="0042649C" w:rsidRDefault="0042649C" w:rsidP="00194A62">
    <w:pPr>
      <w:pStyle w:val="Footer"/>
      <w:tabs>
        <w:tab w:val="clear" w:pos="4513"/>
        <w:tab w:val="clear" w:pos="9026"/>
        <w:tab w:val="left" w:pos="1485"/>
      </w:tabs>
      <w:rPr>
        <w:color w:val="FFFFFF" w:themeColor="background1"/>
      </w:rPr>
    </w:pPr>
    <w:r w:rsidRPr="0042649C">
      <w:rPr>
        <w:noProof/>
        <w:color w:val="FFFFFF" w:themeColor="background1"/>
      </w:rPr>
      <w:drawing>
        <wp:anchor distT="0" distB="0" distL="114300" distR="114300" simplePos="0" relativeHeight="251658253" behindDoc="1" locked="0" layoutInCell="1" allowOverlap="1" wp14:anchorId="3C64B2B8" wp14:editId="1B993882">
          <wp:simplePos x="0" y="0"/>
          <wp:positionH relativeFrom="page">
            <wp:align>center</wp:align>
          </wp:positionH>
          <wp:positionV relativeFrom="paragraph">
            <wp:posOffset>-71120</wp:posOffset>
          </wp:positionV>
          <wp:extent cx="7106400" cy="373356"/>
          <wp:effectExtent l="0" t="0" r="0" b="8255"/>
          <wp:wrapNone/>
          <wp:docPr id="2070766836" name="Picture 207076683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6400" cy="3733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574C" w:rsidRPr="0042649C">
      <w:rPr>
        <w:noProof/>
        <w:color w:val="FFFFFF" w:themeColor="background1"/>
      </w:rPr>
      <mc:AlternateContent>
        <mc:Choice Requires="wps">
          <w:drawing>
            <wp:anchor distT="0" distB="0" distL="0" distR="0" simplePos="0" relativeHeight="251658252" behindDoc="0" locked="0" layoutInCell="1" allowOverlap="1" wp14:anchorId="14F3B39A" wp14:editId="6BB1A0C5">
              <wp:simplePos x="991235" y="69602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580105969" name="Text Box 1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60457B" w14:textId="0B5656D4" w:rsidR="000F574C" w:rsidRPr="000F574C" w:rsidRDefault="000F574C" w:rsidP="000F57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57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F3B39A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5" type="#_x0000_t202" alt="OFFICIAL" style="position:absolute;margin-left:0;margin-top:0;width:49pt;height:30.8pt;z-index:2516582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MQjDg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0rfjtOv4X6SEshnPj2Tq5aar0WPjwLJIJpWhJt&#10;eKJDG+grDmeLswbw59/8MZ9wpyhnPQmm4pYUzZn5bomPqK3RwNHYJqO4zT9HeOy+uweSYUEvwslk&#10;kheDGU2N0L2SnJexEYWEldSu4tvRvA8n5dJzkGq5TEkkIyfC2m6cjKUjXBHLl+FVoDsDHoipRxjV&#10;JMp3uJ9y403vlvtA6CdSIrQnIM+IkwQTV+fnEjX+9j9lXR/14hcAAAD//wMAUEsDBBQABgAIAAAA&#10;IQCCUZTX2gAAAAMBAAAPAAAAZHJzL2Rvd25yZXYueG1sTI9Ba8JAEIXvBf/DMkJvdaPSYNNsRARP&#10;loLaS2/r7phEs7Mhu9H47zvtpV4ePN7w3jf5cnCNuGIXak8KppMEBJLxtqZSwddh87IAEaImqxtP&#10;qOCOAZbF6CnXmfU32uF1H0vBJRQyraCKsc2kDKZCp8PEt0icnXzndGTbldJ2+sblrpGzJEml0zXx&#10;QqVbXFdoLvveKXjdxY/+kw7z72F2P2/btZmftkap5/GwegcRcYj/x/CLz+hQMNPR92SDaBTwI/FP&#10;OXtbsDsqSKcpyCKXj+zFDwAAAP//AwBQSwECLQAUAAYACAAAACEAtoM4kv4AAADhAQAAEwAAAAAA&#10;AAAAAAAAAAAAAAAAW0NvbnRlbnRfVHlwZXNdLnhtbFBLAQItABQABgAIAAAAIQA4/SH/1gAAAJQB&#10;AAALAAAAAAAAAAAAAAAAAC8BAABfcmVscy8ucmVsc1BLAQItABQABgAIAAAAIQAkMMQjDgIAABwE&#10;AAAOAAAAAAAAAAAAAAAAAC4CAABkcnMvZTJvRG9jLnhtbFBLAQItABQABgAIAAAAIQCCUZTX2gAA&#10;AAMBAAAPAAAAAAAAAAAAAAAAAGgEAABkcnMvZG93bnJldi54bWxQSwUGAAAAAAQABADzAAAAbwUA&#10;AAAA&#10;" filled="f" stroked="f">
              <v:textbox style="mso-fit-shape-to-text:t" inset="0,0,0,15pt">
                <w:txbxContent>
                  <w:p w14:paraId="5F60457B" w14:textId="0B5656D4" w:rsidR="000F574C" w:rsidRPr="000F574C" w:rsidRDefault="000F574C" w:rsidP="000F57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F574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color w:val="FFFFFF" w:themeColor="background1"/>
        </w:rPr>
        <w:id w:val="132069452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42649C">
          <w:rPr>
            <w:color w:val="FFFFFF" w:themeColor="background1"/>
          </w:rPr>
          <w:fldChar w:fldCharType="begin"/>
        </w:r>
        <w:r w:rsidRPr="0042649C">
          <w:rPr>
            <w:color w:val="FFFFFF" w:themeColor="background1"/>
          </w:rPr>
          <w:instrText xml:space="preserve"> PAGE   \* MERGEFORMAT </w:instrText>
        </w:r>
        <w:r w:rsidRPr="0042649C">
          <w:rPr>
            <w:color w:val="FFFFFF" w:themeColor="background1"/>
          </w:rPr>
          <w:fldChar w:fldCharType="separate"/>
        </w:r>
        <w:r w:rsidRPr="0042649C">
          <w:rPr>
            <w:color w:val="FFFFFF" w:themeColor="background1"/>
          </w:rPr>
          <w:t>2</w:t>
        </w:r>
        <w:r w:rsidRPr="0042649C">
          <w:rPr>
            <w:noProof/>
            <w:color w:val="FFFFFF" w:themeColor="background1"/>
          </w:rPr>
          <w:fldChar w:fldCharType="end"/>
        </w:r>
      </w:sdtContent>
    </w:sdt>
    <w:r w:rsidR="00194A62">
      <w:rPr>
        <w:noProof/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A7CCD" w14:textId="77777777" w:rsidR="002F0801" w:rsidRDefault="002F0801" w:rsidP="00EE32FE">
      <w:pPr>
        <w:spacing w:after="0" w:line="240" w:lineRule="auto"/>
      </w:pPr>
      <w:bookmarkStart w:id="0" w:name="_Hlk127364773"/>
      <w:bookmarkEnd w:id="0"/>
      <w:r>
        <w:separator/>
      </w:r>
    </w:p>
  </w:footnote>
  <w:footnote w:type="continuationSeparator" w:id="0">
    <w:p w14:paraId="2ACEF583" w14:textId="77777777" w:rsidR="002F0801" w:rsidRDefault="002F0801" w:rsidP="00EE32FE">
      <w:pPr>
        <w:spacing w:after="0" w:line="240" w:lineRule="auto"/>
      </w:pPr>
      <w:r>
        <w:continuationSeparator/>
      </w:r>
    </w:p>
  </w:footnote>
  <w:footnote w:type="continuationNotice" w:id="1">
    <w:p w14:paraId="786EF1F1" w14:textId="77777777" w:rsidR="002F0801" w:rsidRDefault="002F08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87BD5" w14:textId="2840D0E8" w:rsidR="00D02EBF" w:rsidRDefault="000F574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599B27FA" wp14:editId="5D2FA05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17857939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58A994" w14:textId="536E72E6" w:rsidR="000F574C" w:rsidRPr="000F574C" w:rsidRDefault="000F574C" w:rsidP="000F57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57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9B27F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OFFICIAL" style="position:absolute;margin-left:0;margin-top:0;width:49pt;height:30.8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3B58A994" w14:textId="536E72E6" w:rsidR="000F574C" w:rsidRPr="000F574C" w:rsidRDefault="000F574C" w:rsidP="000F57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F574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41ED1" w14:textId="177E40ED" w:rsidR="001D29C1" w:rsidRDefault="000F574C" w:rsidP="004D1D85">
    <w:pPr>
      <w:pStyle w:val="Header"/>
      <w:tabs>
        <w:tab w:val="clear" w:pos="4513"/>
        <w:tab w:val="clear" w:pos="9026"/>
        <w:tab w:val="center" w:pos="5102"/>
      </w:tabs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618D7C4B" wp14:editId="6214C68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366625718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4C2640" w14:textId="556412F5" w:rsidR="000F574C" w:rsidRPr="000F574C" w:rsidRDefault="000F574C" w:rsidP="000F57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57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8D7C4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OFFICIAL" style="position:absolute;margin-left:0;margin-top:0;width:49pt;height:30.8pt;z-index:25165824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<v:textbox style="mso-fit-shape-to-text:t" inset="0,15pt,0,0">
                <w:txbxContent>
                  <w:p w14:paraId="054C2640" w14:textId="556412F5" w:rsidR="000F574C" w:rsidRPr="000F574C" w:rsidRDefault="000F574C" w:rsidP="000F57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F574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74B5D">
      <w:rPr>
        <w:noProof/>
      </w:rPr>
      <mc:AlternateContent>
        <mc:Choice Requires="wps">
          <w:drawing>
            <wp:anchor distT="0" distB="0" distL="114300" distR="114300" simplePos="0" relativeHeight="251658242" behindDoc="0" locked="1" layoutInCell="0" allowOverlap="1" wp14:anchorId="1AFA9706" wp14:editId="1254CAB1">
              <wp:simplePos x="0" y="0"/>
              <wp:positionH relativeFrom="margin">
                <wp:align>center</wp:align>
              </wp:positionH>
              <wp:positionV relativeFrom="topMargin">
                <wp:align>center</wp:align>
              </wp:positionV>
              <wp:extent cx="892175" cy="388620"/>
              <wp:effectExtent l="0" t="0" r="0" b="0"/>
              <wp:wrapNone/>
              <wp:docPr id="4" name="Text Box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2175" cy="388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663C96" w14:textId="600CA0EB" w:rsidR="00F74B5D" w:rsidRPr="007F6492" w:rsidRDefault="007F6492" w:rsidP="002B5F3A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instrText xml:space="preserve"> DOCPROPERTY PM_ProtectiveMarkingValue_Header \* MERGEFORMAT </w:instrTex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fldChar w:fldCharType="separate"/>
                          </w:r>
                          <w:r w:rsidR="00726E52"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t>OFFICIAL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000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FA9706" id="Text Box 4" o:spid="_x0000_s1028" type="#_x0000_t202" alt="&quot;&quot;" style="position:absolute;margin-left:0;margin-top:0;width:70.25pt;height:30.6pt;z-index:251658242;visibility:visible;mso-wrap-style:none;mso-wrap-distance-left:9pt;mso-wrap-distance-top:0;mso-wrap-distance-right:9pt;mso-wrap-distance-bottom:0;mso-position-horizontal:center;mso-position-horizontal-relative:margin;mso-position-vertical:center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x2CGQIAADAEAAAOAAAAZHJzL2Uyb0RvYy54bWysU11v2jAUfZ+0/2D5fQQoUBoRKtaKaVLV&#10;VqJTn43jkEi2r2VfSNiv37X5VNenaS/Oje/3Ocez+85otlM+NGALPuj1OVNWQtnYTcF/vS2/TTkL&#10;KGwpNFhV8L0K/H7+9cusdbkaQg26VJ5RERvy1hW8RnR5lgVZKyNCD5yy5KzAG4H06zdZ6UVL1Y3O&#10;hv3+JGvBl86DVCHQ7ePByeepflUpiS9VFRQyXXCaDdPp07mOZzafiXzjhasbeRxD/MMURjSWmp5L&#10;PQoUbOubv0qZRnoIUGFPgsmgqhqp0g60zaD/YZtVLZxKuxA4wZ1hCv+vrHzerdyrZ9h9h44IjIC0&#10;LuSBLuM+XeVN/NKkjPwE4f4Mm+qQSbqc3g0Ht2POJLluptPJMMGaXZKdD/hDgWHRKLgnVhJYYvcU&#10;kBpS6Ckk9rKwbLROzGjL2oJPbsb9lHD2UIa2lHgZNVrYrTvWlAUfntZYQ7mn7TwciA9OLhua4UkE&#10;fBWemKaFSL34QkelgXrB0eKsBv/7s/sYTwSQl7OWlFNwS9LmTP+0RMzdYDSKQks/o/EtgcH8tWd9&#10;7bFb8wAkzQG9EieTGeNRn8zKg3kniS9iT3IJK6lzwfFkPuBBzfREpFosUhBJywl8sisnY+mIacT3&#10;rXsX3h1JQGLvGU4KE/kHLg6xMTO4xRaJkURURPmA6RF8kmXi7/iEou6v/1PU5aHP/wAAAP//AwBQ&#10;SwMEFAAGAAgAAAAhAGlL8WPbAAAABAEAAA8AAABkcnMvZG93bnJldi54bWxMj0FrwkAQhe+F/odl&#10;BG91o22lxGykCPUiPVTFXifZMQnJzi7ZNab99V17aS8Dj/d475tsPZpODNT7xrKC+SwBQVxa3XCl&#10;4Hh4e3gB4QOyxs4yKfgiD+v8/i7DVNsrf9CwD5WIJexTVFCH4FIpfVmTQT+zjjh6Z9sbDFH2ldQ9&#10;XmO56eQiSZbSYMNxoUZHm5rKdn8xCt7xtA3D2Jbb1p31p3HF5vF7p9R0Mr6uQAQaw18YbvgRHfLI&#10;VNgLay86BfGR8Htv3lPyDKJQsJwvQOaZ/A+f/wAAAP//AwBQSwECLQAUAAYACAAAACEAtoM4kv4A&#10;AADhAQAAEwAAAAAAAAAAAAAAAAAAAAAAW0NvbnRlbnRfVHlwZXNdLnhtbFBLAQItABQABgAIAAAA&#10;IQA4/SH/1gAAAJQBAAALAAAAAAAAAAAAAAAAAC8BAABfcmVscy8ucmVsc1BLAQItABQABgAIAAAA&#10;IQCoox2CGQIAADAEAAAOAAAAAAAAAAAAAAAAAC4CAABkcnMvZTJvRG9jLnhtbFBLAQItABQABgAI&#10;AAAAIQBpS/Fj2wAAAAQBAAAPAAAAAAAAAAAAAAAAAHMEAABkcnMvZG93bnJldi54bWxQSwUGAAAA&#10;AAQABADzAAAAewUAAAAA&#10;" o:allowincell="f" filled="f" stroked="f" strokeweight=".5pt">
              <v:textbox style="mso-fit-shape-to-text:t">
                <w:txbxContent>
                  <w:p w14:paraId="14663C96" w14:textId="600CA0EB" w:rsidR="00F74B5D" w:rsidRPr="007F6492" w:rsidRDefault="007F6492" w:rsidP="002B5F3A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instrText xml:space="preserve"> DOCPROPERTY PM_ProtectiveMarkingValue_Header \* MERGEFORMAT </w:instrText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fldChar w:fldCharType="separate"/>
                    </w:r>
                    <w:r w:rsidR="00726E52"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t>OFFICIAL</w:t>
                    </w:r>
                    <w:r>
                      <w:rPr>
                        <w:rFonts w:ascii="Arial" w:hAnsi="Arial" w:cs="Arial"/>
                        <w:b/>
                        <w:color w:val="FF0000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="0007092D">
      <w:rPr>
        <w:noProof/>
      </w:rPr>
      <w:drawing>
        <wp:anchor distT="0" distB="0" distL="114300" distR="114300" simplePos="0" relativeHeight="251658240" behindDoc="0" locked="0" layoutInCell="1" allowOverlap="1" wp14:anchorId="10CD7F13" wp14:editId="6BE7A935">
          <wp:simplePos x="0" y="0"/>
          <wp:positionH relativeFrom="margin">
            <wp:align>center</wp:align>
          </wp:positionH>
          <wp:positionV relativeFrom="paragraph">
            <wp:posOffset>-540385</wp:posOffset>
          </wp:positionV>
          <wp:extent cx="7686675" cy="805666"/>
          <wp:effectExtent l="0" t="0" r="0" b="0"/>
          <wp:wrapNone/>
          <wp:docPr id="131112219" name="Picture 13111221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Picture 10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6675" cy="8056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1D85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360E" w14:textId="2DA738F9" w:rsidR="0007092D" w:rsidRDefault="000F574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1AD23CCB" wp14:editId="034167DA">
              <wp:simplePos x="0" y="0"/>
              <wp:positionH relativeFrom="margin">
                <wp:align>center</wp:align>
              </wp:positionH>
              <wp:positionV relativeFrom="page">
                <wp:posOffset>76200</wp:posOffset>
              </wp:positionV>
              <wp:extent cx="622300" cy="391160"/>
              <wp:effectExtent l="0" t="0" r="6350" b="8890"/>
              <wp:wrapNone/>
              <wp:docPr id="125967986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EC59C4" w14:textId="2A3CAF2A" w:rsidR="000F574C" w:rsidRPr="000F574C" w:rsidRDefault="000F574C" w:rsidP="000F57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57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D23C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alt="OFFICIAL" style="position:absolute;margin-left:0;margin-top:6pt;width:49pt;height:30.8pt;z-index:251658245;visibility:visible;mso-wrap-style:non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7tXDQIAABwEAAAOAAAAZHJzL2Uyb0RvYy54bWysU01v2zAMvQ/YfxB0X2ynaLAacYqsRYYB&#10;QVsgHXpWZCk2IIuCxMTOfv0oJU62bqdhF5kmKX689zS/HzrDDsqHFmzFi0nOmbIS6tbuKv79dfXp&#10;M2cBha2FAasqflSB3y8+fpj3rlRTaMDUyjMqYkPZu4o3iK7MsiAb1YkwAacsBTX4TiD9+l1We9FT&#10;9c5k0zyfZT342nmQKgTyPp6CfJHqa60kPmsdFDJTcZoN0+nTuY1ntpiLcueFa1p5HkP8wxSdaC01&#10;vZR6FCjY3rd/lOpa6SGAxomELgOtW6nSDrRNkb/bZtMIp9IuBE5wF5jC/ysrnw4b9+IZDl9gIAIj&#10;IL0LZSBn3GfQvotfmpRRnCA8XmBTAzJJztl0epNTRFLo5q4oZgnW7HrZ+YBfFXQsGhX3xEoCSxzW&#10;AakhpY4psZeFVWtMYsbY3xyUGD3ZdcJo4bAdWFtX/Hacfgv1kZbycOI7OLlqqfVaBHwRngimaUm0&#10;+EyHNtBXHM4WZw34H3/zx3zCnaKc9SSYiltSNGfmmyU+oraSUdzltxEMP7q3o2H33QOQDAt6EU4m&#10;M+ahGU3toXsjOS9jIwoJK6ldxXE0H/CkXHoOUi2XKYlk5ASu7cbJWDrCFbF8Hd6Ed2fAkZh6glFN&#10;onyH+yk33gxuuUdCP5ESoT0BeUacJJi4Oj+XqPFf/1PW9VEvfgIAAP//AwBQSwMEFAAGAAgAAAAh&#10;AEntYPzaAAAABQEAAA8AAABkcnMvZG93bnJldi54bWxMj0FPwkAQhe8m/ofNkHiDbTEg1k4JMeHA&#10;DUE9L92xrXRnm+4ClV/veMLTy8ybvPlevhxcq87Uh8YzQjpJQBGX3jZcIbzv1+MFqBANW9N6JoQf&#10;CrAs7u9yk1l/4Tc672KlJIRDZhDqGLtM61DW5EyY+I5YvC/fOxNl7Ctte3ORcNfqaZLMtTMNy4fa&#10;dPRaU3ncnRxCM1v5mNLHZv396VKfXreb2XWL+DAaVi+gIg3xdgx/+IIOhTAd/IltUC2CFImynYqK&#10;+7wQPSA8Pc5BF7n+T1/8AgAA//8DAFBLAQItABQABgAIAAAAIQC2gziS/gAAAOEBAAATAAAAAAAA&#10;AAAAAAAAAAAAAABbQ29udGVudF9UeXBlc10ueG1sUEsBAi0AFAAGAAgAAAAhADj9If/WAAAAlAEA&#10;AAsAAAAAAAAAAAAAAAAALwEAAF9yZWxzLy5yZWxzUEsBAi0AFAAGAAgAAAAhACf3u1cNAgAAHAQA&#10;AA4AAAAAAAAAAAAAAAAALgIAAGRycy9lMm9Eb2MueG1sUEsBAi0AFAAGAAgAAAAhAEntYPzaAAAA&#10;BQEAAA8AAAAAAAAAAAAAAAAAZwQAAGRycy9kb3ducmV2LnhtbFBLBQYAAAAABAAEAPMAAABuBQAA&#10;AAA=&#10;" filled="f" stroked="f">
              <v:textbox style="mso-fit-shape-to-text:t" inset="0,15pt,0,0">
                <w:txbxContent>
                  <w:p w14:paraId="74EC59C4" w14:textId="2A3CAF2A" w:rsidR="000F574C" w:rsidRPr="000F574C" w:rsidRDefault="000F574C" w:rsidP="000F57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F574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07092D">
      <w:rPr>
        <w:noProof/>
      </w:rPr>
      <w:drawing>
        <wp:anchor distT="0" distB="0" distL="114300" distR="114300" simplePos="0" relativeHeight="251658241" behindDoc="0" locked="0" layoutInCell="1" allowOverlap="1" wp14:anchorId="063F0FFD" wp14:editId="52D4AEFF">
          <wp:simplePos x="0" y="0"/>
          <wp:positionH relativeFrom="margin">
            <wp:align>center</wp:align>
          </wp:positionH>
          <wp:positionV relativeFrom="paragraph">
            <wp:posOffset>-540385</wp:posOffset>
          </wp:positionV>
          <wp:extent cx="7722821" cy="1285875"/>
          <wp:effectExtent l="0" t="0" r="0" b="0"/>
          <wp:wrapNone/>
          <wp:docPr id="599964295" name="Picture 59996429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" name="Picture 1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2821" cy="128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0FB0F" w14:textId="1AEEE13C" w:rsidR="008F5148" w:rsidRDefault="0026524C" w:rsidP="004D1D85">
    <w:pPr>
      <w:pStyle w:val="Header"/>
      <w:tabs>
        <w:tab w:val="clear" w:pos="4513"/>
        <w:tab w:val="clear" w:pos="9026"/>
        <w:tab w:val="center" w:pos="5102"/>
      </w:tabs>
    </w:pPr>
    <w:r>
      <w:rPr>
        <w:noProof/>
      </w:rPr>
      <w:drawing>
        <wp:anchor distT="0" distB="0" distL="114300" distR="114300" simplePos="0" relativeHeight="251658254" behindDoc="1" locked="0" layoutInCell="1" allowOverlap="1" wp14:anchorId="6007B7B0" wp14:editId="0809C9E3">
          <wp:simplePos x="0" y="0"/>
          <wp:positionH relativeFrom="page">
            <wp:align>center</wp:align>
          </wp:positionH>
          <wp:positionV relativeFrom="paragraph">
            <wp:posOffset>-597535</wp:posOffset>
          </wp:positionV>
          <wp:extent cx="7837200" cy="821232"/>
          <wp:effectExtent l="0" t="0" r="0" b="0"/>
          <wp:wrapNone/>
          <wp:docPr id="166185656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7200" cy="821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3B96"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0BAEA525" wp14:editId="6973DF1F">
              <wp:simplePos x="0" y="0"/>
              <wp:positionH relativeFrom="page">
                <wp:posOffset>3477705</wp:posOffset>
              </wp:positionH>
              <wp:positionV relativeFrom="page">
                <wp:posOffset>95003</wp:posOffset>
              </wp:positionV>
              <wp:extent cx="622300" cy="391160"/>
              <wp:effectExtent l="0" t="0" r="6350" b="8890"/>
              <wp:wrapNone/>
              <wp:docPr id="1384664465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81887A" w14:textId="4B5DA129" w:rsidR="000F574C" w:rsidRPr="000F574C" w:rsidRDefault="000F574C" w:rsidP="000F57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57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AEA52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3" type="#_x0000_t202" alt="OFFICIAL" style="position:absolute;margin-left:273.85pt;margin-top:7.5pt;width:49pt;height:30.8pt;z-index:25165824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d4sDQIAABwEAAAOAAAAZHJzL2Uyb0RvYy54bWysU01v2zAMvQ/YfxB0X2ynWLYacYqsRYYB&#10;QVsgHXpWZCk2YImCxMTOfv0oJU62bqdhF5kmKX689zS/G0zHDsqHFmzFi0nOmbIS6tbuKv79ZfXh&#10;M2cBha1FB1ZV/KgCv1u8fzfvXamm0EBXK8+oiA1l7yreILoyy4JslBFhAk5ZCmrwRiD9+l1We9FT&#10;ddNl0zyfZT342nmQKgTyPpyCfJHqa60kPmkdFLKu4jQbptOncxvPbDEX5c4L17TyPIb4hymMaC01&#10;vZR6ECjY3rd/lDKt9BBA40SCyUDrVqq0A21T5G+22TTCqbQLgRPcBabw/8rKx8PGPXuGwxcYiMAI&#10;SO9CGcgZ9xm0N/FLkzKKE4THC2xqQCbJOZtOb3KKSArd3BbFLMGaXS87H/CrAsOiUXFPrCSwxGEd&#10;kBpS6pgSe1lYtV2XmOnsbw5KjJ7sOmG0cNgOrK0r/mmcfgv1kZbycOI7OLlqqfVaBHwWngimaUm0&#10;+ESH7qCvOJwtzhrwP/7mj/mEO0U560kwFbekaM66b5b4iNpKRnGbf4xg+NG9HQ27N/dAMizoRTiZ&#10;zJiH3WhqD+aV5LyMjSgkrKR2FcfRvMeTcuk5SLVcpiSSkRO4thsnY+kIV8TyZXgV3p0BR2LqEUY1&#10;ifIN7qfceDO45R4J/URKhPYE5BlxkmDi6vxcosZ//U9Z10e9+AkAAP//AwBQSwMEFAAGAAgAAAAh&#10;AEQKkbLdAAAACQEAAA8AAABkcnMvZG93bnJldi54bWxMj81uwjAQhO+VeAdrkXorThBOqjQOQkgc&#10;uFH6czbxNkkbr6PYQMrTd3tqjzvzaXamXE+uFxccQ+dJQ7pIQCDV3nbUaHh92T08ggjRkDW9J9Tw&#10;jQHW1eyuNIX1V3rGyzE2gkMoFEZDG+NQSBnqFp0JCz8gsffhR2cin2Mj7WiuHO56uUySTDrTEX9o&#10;zYDbFuuv49lp6NTGxxTf9rvPd5f69HbYq9tB6/v5tHkCEXGKfzD81ufqUHGnkz+TDaLXoFZ5zigb&#10;ijcxkK0UCycNeZaBrEr5f0H1AwAA//8DAFBLAQItABQABgAIAAAAIQC2gziS/gAAAOEBAAATAAAA&#10;AAAAAAAAAAAAAAAAAABbQ29udGVudF9UeXBlc10ueG1sUEsBAi0AFAAGAAgAAAAhADj9If/WAAAA&#10;lAEAAAsAAAAAAAAAAAAAAAAALwEAAF9yZWxzLy5yZWxzUEsBAi0AFAAGAAgAAAAhAP2J3iwNAgAA&#10;HAQAAA4AAAAAAAAAAAAAAAAALgIAAGRycy9lMm9Eb2MueG1sUEsBAi0AFAAGAAgAAAAhAEQKkbLd&#10;AAAACQEAAA8AAAAAAAAAAAAAAAAAZwQAAGRycy9kb3ducmV2LnhtbFBLBQYAAAAABAAEAPMAAABx&#10;BQAAAAA=&#10;" filled="f" stroked="f">
              <v:textbox style="mso-fit-shape-to-text:t" inset="0,15pt,0,0">
                <w:txbxContent>
                  <w:p w14:paraId="7381887A" w14:textId="4B5DA129" w:rsidR="000F574C" w:rsidRPr="000F574C" w:rsidRDefault="000F574C" w:rsidP="000F57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F574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F5148"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AC7B3" w14:textId="7A1F0EEF" w:rsidR="008F5148" w:rsidRDefault="004F0489">
    <w:pPr>
      <w:pStyle w:val="Header"/>
    </w:pPr>
    <w:r>
      <w:rPr>
        <w:noProof/>
      </w:rPr>
      <w:drawing>
        <wp:anchor distT="0" distB="0" distL="114300" distR="114300" simplePos="0" relativeHeight="251658255" behindDoc="1" locked="0" layoutInCell="1" allowOverlap="1" wp14:anchorId="7F1BE7F8" wp14:editId="0311425E">
          <wp:simplePos x="0" y="0"/>
          <wp:positionH relativeFrom="page">
            <wp:posOffset>-189865</wp:posOffset>
          </wp:positionH>
          <wp:positionV relativeFrom="paragraph">
            <wp:posOffset>-540385</wp:posOffset>
          </wp:positionV>
          <wp:extent cx="7837200" cy="821232"/>
          <wp:effectExtent l="0" t="0" r="0" b="0"/>
          <wp:wrapNone/>
          <wp:docPr id="161995649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7200" cy="8212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528C">
      <w:rPr>
        <w:noProof/>
      </w:rPr>
      <mc:AlternateContent>
        <mc:Choice Requires="wps">
          <w:drawing>
            <wp:anchor distT="0" distB="0" distL="0" distR="0" simplePos="0" relativeHeight="251658256" behindDoc="0" locked="0" layoutInCell="1" allowOverlap="1" wp14:anchorId="5CFCC5C1" wp14:editId="62B41656">
              <wp:simplePos x="0" y="0"/>
              <wp:positionH relativeFrom="page">
                <wp:posOffset>3477260</wp:posOffset>
              </wp:positionH>
              <wp:positionV relativeFrom="page">
                <wp:posOffset>94615</wp:posOffset>
              </wp:positionV>
              <wp:extent cx="622300" cy="391160"/>
              <wp:effectExtent l="0" t="0" r="6350" b="8890"/>
              <wp:wrapNone/>
              <wp:docPr id="2030569335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838B25" w14:textId="77777777" w:rsidR="00AB528C" w:rsidRPr="000F574C" w:rsidRDefault="00AB528C" w:rsidP="00AB528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574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FCC5C1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OFFICIAL" style="position:absolute;margin-left:273.8pt;margin-top:7.45pt;width:49pt;height:30.8pt;z-index:25165825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CeqDQIAABwEAAAOAAAAZHJzL2Uyb0RvYy54bWysU01v2zAMvQ/YfxB0X2ynWNAacYqsRYYB&#10;QVsgHXpWZCk2YImCxMTOfv0oJU62bqdhF5kmKX689zS/H0zHDsqHFmzFi0nOmbIS6tbuKv79dfXp&#10;lrOAwtaiA6sqflSB3y8+fpj3rlRTaKCrlWdUxIaydxVvEF2ZZUE2yogwAacsBTV4I5B+/S6rveip&#10;uumyaZ7Psh587TxIFQJ5H09Bvkj1tVYSn7UOCllXcZoN0+nTuY1ntpiLcueFa1p5HkP8wxRGtJaa&#10;Xko9ChRs79s/SplWegigcSLBZKB1K1XagbYp8nfbbBrhVNqFwAnuAlP4f2Xl02HjXjzD4QsMRGAE&#10;pHehDOSM+wzam/ilSRnFCcLjBTY1IJPknE2nNzlFJIVu7opilmDNrpedD/hVgWHRqLgnVhJY4rAO&#10;SA0pdUyJvSys2q5LzHT2NwclRk92nTBaOGwH1tYVvx2n30J9pKU8nPgOTq5aar0WAV+EJ4JpWhIt&#10;PtOhO+grDmeLswb8j7/5Yz7hTlHOehJMxS0pmrPumyU+oraSUdzlnyMYfnRvR8PuzQOQDAt6EU4m&#10;M+ZhN5rag3kjOS9jIwoJK6ldxXE0H/CkXHoOUi2XKYlk5ASu7cbJWDrCFbF8Hd6Ed2fAkZh6glFN&#10;onyH+yk33gxuuUdCP5ESoT0BeUacJJi4Oj+XqPFf/1PW9VEvfgIAAP//AwBQSwMEFAAGAAgAAAAh&#10;AGrdQzDdAAAACQEAAA8AAABkcnMvZG93bnJldi54bWxMj8FOwzAMhu9IvENkJG4sLWo6VppOE9IO&#10;u40NOGeN1xYap2qyrezpMSc42v+n35/L5eR6ccYxdJ40pLMEBFLtbUeNhrf9+uEJRIiGrOk9oYZv&#10;DLCsbm9KU1h/oVc872IjuIRCYTS0MQ6FlKFu0Zkw8wMSZ0c/OhN5HBtpR3PhctfLxyTJpTMd8YXW&#10;DPjSYv21OzkNnVr5mOL7Zv354VKfXrcbdd1qfX83rZ5BRJziHwy/+qwOFTsd/IlsEL0Glc1zRjnI&#10;FiAYyDPFi4OGea5AVqX8/0H1AwAA//8DAFBLAQItABQABgAIAAAAIQC2gziS/gAAAOEBAAATAAAA&#10;AAAAAAAAAAAAAAAAAABbQ29udGVudF9UeXBlc10ueG1sUEsBAi0AFAAGAAgAAAAhADj9If/WAAAA&#10;lAEAAAsAAAAAAAAAAAAAAAAALwEAAF9yZWxzLy5yZWxzUEsBAi0AFAAGAAgAAAAhANdIJ6oNAgAA&#10;HAQAAA4AAAAAAAAAAAAAAAAALgIAAGRycy9lMm9Eb2MueG1sUEsBAi0AFAAGAAgAAAAhAGrdQzDd&#10;AAAACQEAAA8AAAAAAAAAAAAAAAAAZwQAAGRycy9kb3ducmV2LnhtbFBLBQYAAAAABAAEAPMAAABx&#10;BQAAAAA=&#10;" filled="f" stroked="f">
              <v:textbox style="mso-fit-shape-to-text:t" inset="0,15pt,0,0">
                <w:txbxContent>
                  <w:p w14:paraId="1C838B25" w14:textId="77777777" w:rsidR="00AB528C" w:rsidRPr="000F574C" w:rsidRDefault="00AB528C" w:rsidP="00AB528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F574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581"/>
    <w:multiLevelType w:val="hybridMultilevel"/>
    <w:tmpl w:val="2D2094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907FE"/>
    <w:multiLevelType w:val="hybridMultilevel"/>
    <w:tmpl w:val="804454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F2605"/>
    <w:multiLevelType w:val="hybridMultilevel"/>
    <w:tmpl w:val="876477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2113E"/>
    <w:multiLevelType w:val="hybridMultilevel"/>
    <w:tmpl w:val="70307F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6211A"/>
    <w:multiLevelType w:val="hybridMultilevel"/>
    <w:tmpl w:val="29446E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2200A"/>
    <w:multiLevelType w:val="hybridMultilevel"/>
    <w:tmpl w:val="B6161E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8F4491"/>
    <w:multiLevelType w:val="hybridMultilevel"/>
    <w:tmpl w:val="5DC83E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E0E02"/>
    <w:multiLevelType w:val="hybridMultilevel"/>
    <w:tmpl w:val="468CD4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63D02"/>
    <w:multiLevelType w:val="hybridMultilevel"/>
    <w:tmpl w:val="872410B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F3B56"/>
    <w:multiLevelType w:val="hybridMultilevel"/>
    <w:tmpl w:val="180029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F5309"/>
    <w:multiLevelType w:val="hybridMultilevel"/>
    <w:tmpl w:val="D00ABC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03063"/>
    <w:multiLevelType w:val="hybridMultilevel"/>
    <w:tmpl w:val="E1C6FA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F513B"/>
    <w:multiLevelType w:val="hybridMultilevel"/>
    <w:tmpl w:val="2C08BE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266D68"/>
    <w:multiLevelType w:val="hybridMultilevel"/>
    <w:tmpl w:val="9E5A5624"/>
    <w:lvl w:ilvl="0" w:tplc="04DA5E22">
      <w:start w:val="1"/>
      <w:numFmt w:val="decimal"/>
      <w:pStyle w:val="BodycopyNumberedBullets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67285"/>
    <w:multiLevelType w:val="hybridMultilevel"/>
    <w:tmpl w:val="4F38A7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308D3"/>
    <w:multiLevelType w:val="hybridMultilevel"/>
    <w:tmpl w:val="7F6262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E3B45"/>
    <w:multiLevelType w:val="hybridMultilevel"/>
    <w:tmpl w:val="0008AC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004A5"/>
    <w:multiLevelType w:val="hybridMultilevel"/>
    <w:tmpl w:val="B21C7F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BC0EB9"/>
    <w:multiLevelType w:val="hybridMultilevel"/>
    <w:tmpl w:val="FCD89C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580FB7"/>
    <w:multiLevelType w:val="hybridMultilevel"/>
    <w:tmpl w:val="055ACAB4"/>
    <w:lvl w:ilvl="0" w:tplc="2FE82136">
      <w:start w:val="1"/>
      <w:numFmt w:val="bullet"/>
      <w:pStyle w:val="BodyCopy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0E78BA"/>
    <w:multiLevelType w:val="hybridMultilevel"/>
    <w:tmpl w:val="6E425F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674BC3"/>
    <w:multiLevelType w:val="hybridMultilevel"/>
    <w:tmpl w:val="5ACE08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FD489D"/>
    <w:multiLevelType w:val="hybridMultilevel"/>
    <w:tmpl w:val="F5AEC45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826587"/>
    <w:multiLevelType w:val="hybridMultilevel"/>
    <w:tmpl w:val="829894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BA1CE1"/>
    <w:multiLevelType w:val="hybridMultilevel"/>
    <w:tmpl w:val="38B049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522F54"/>
    <w:multiLevelType w:val="hybridMultilevel"/>
    <w:tmpl w:val="C2D04F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5667E"/>
    <w:multiLevelType w:val="hybridMultilevel"/>
    <w:tmpl w:val="83F48C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283F67"/>
    <w:multiLevelType w:val="hybridMultilevel"/>
    <w:tmpl w:val="04B865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164727"/>
    <w:multiLevelType w:val="hybridMultilevel"/>
    <w:tmpl w:val="B0BA62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C80179"/>
    <w:multiLevelType w:val="hybridMultilevel"/>
    <w:tmpl w:val="DD3497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80608">
    <w:abstractNumId w:val="13"/>
  </w:num>
  <w:num w:numId="2" w16cid:durableId="1494300208">
    <w:abstractNumId w:val="13"/>
    <w:lvlOverride w:ilvl="0">
      <w:startOverride w:val="1"/>
    </w:lvlOverride>
  </w:num>
  <w:num w:numId="3" w16cid:durableId="2061399653">
    <w:abstractNumId w:val="13"/>
    <w:lvlOverride w:ilvl="0">
      <w:startOverride w:val="1"/>
    </w:lvlOverride>
  </w:num>
  <w:num w:numId="4" w16cid:durableId="93985355">
    <w:abstractNumId w:val="19"/>
  </w:num>
  <w:num w:numId="5" w16cid:durableId="1789397191">
    <w:abstractNumId w:val="8"/>
  </w:num>
  <w:num w:numId="6" w16cid:durableId="1030301642">
    <w:abstractNumId w:val="13"/>
    <w:lvlOverride w:ilvl="0">
      <w:startOverride w:val="1"/>
    </w:lvlOverride>
  </w:num>
  <w:num w:numId="7" w16cid:durableId="1034816032">
    <w:abstractNumId w:val="13"/>
    <w:lvlOverride w:ilvl="0">
      <w:startOverride w:val="1"/>
    </w:lvlOverride>
  </w:num>
  <w:num w:numId="8" w16cid:durableId="1308048488">
    <w:abstractNumId w:val="13"/>
    <w:lvlOverride w:ilvl="0">
      <w:startOverride w:val="1"/>
    </w:lvlOverride>
  </w:num>
  <w:num w:numId="9" w16cid:durableId="963659729">
    <w:abstractNumId w:val="22"/>
  </w:num>
  <w:num w:numId="10" w16cid:durableId="1998414339">
    <w:abstractNumId w:val="24"/>
  </w:num>
  <w:num w:numId="11" w16cid:durableId="889196085">
    <w:abstractNumId w:val="12"/>
  </w:num>
  <w:num w:numId="12" w16cid:durableId="1134785840">
    <w:abstractNumId w:val="27"/>
  </w:num>
  <w:num w:numId="13" w16cid:durableId="1458183488">
    <w:abstractNumId w:val="20"/>
  </w:num>
  <w:num w:numId="14" w16cid:durableId="681706772">
    <w:abstractNumId w:val="5"/>
  </w:num>
  <w:num w:numId="15" w16cid:durableId="558518826">
    <w:abstractNumId w:val="25"/>
  </w:num>
  <w:num w:numId="16" w16cid:durableId="142620763">
    <w:abstractNumId w:val="14"/>
  </w:num>
  <w:num w:numId="17" w16cid:durableId="1926185051">
    <w:abstractNumId w:val="10"/>
  </w:num>
  <w:num w:numId="18" w16cid:durableId="1748188980">
    <w:abstractNumId w:val="26"/>
  </w:num>
  <w:num w:numId="19" w16cid:durableId="882718088">
    <w:abstractNumId w:val="23"/>
  </w:num>
  <w:num w:numId="20" w16cid:durableId="1869835889">
    <w:abstractNumId w:val="15"/>
  </w:num>
  <w:num w:numId="21" w16cid:durableId="528953623">
    <w:abstractNumId w:val="1"/>
  </w:num>
  <w:num w:numId="22" w16cid:durableId="1611622685">
    <w:abstractNumId w:val="21"/>
  </w:num>
  <w:num w:numId="23" w16cid:durableId="997927351">
    <w:abstractNumId w:val="2"/>
  </w:num>
  <w:num w:numId="24" w16cid:durableId="65344340">
    <w:abstractNumId w:val="18"/>
  </w:num>
  <w:num w:numId="25" w16cid:durableId="164712629">
    <w:abstractNumId w:val="29"/>
  </w:num>
  <w:num w:numId="26" w16cid:durableId="1235970922">
    <w:abstractNumId w:val="9"/>
  </w:num>
  <w:num w:numId="27" w16cid:durableId="1797482990">
    <w:abstractNumId w:val="7"/>
  </w:num>
  <w:num w:numId="28" w16cid:durableId="635456641">
    <w:abstractNumId w:val="17"/>
  </w:num>
  <w:num w:numId="29" w16cid:durableId="921067482">
    <w:abstractNumId w:val="0"/>
  </w:num>
  <w:num w:numId="30" w16cid:durableId="1635985788">
    <w:abstractNumId w:val="11"/>
  </w:num>
  <w:num w:numId="31" w16cid:durableId="206718186">
    <w:abstractNumId w:val="3"/>
  </w:num>
  <w:num w:numId="32" w16cid:durableId="1455250418">
    <w:abstractNumId w:val="4"/>
  </w:num>
  <w:num w:numId="33" w16cid:durableId="1282225375">
    <w:abstractNumId w:val="28"/>
  </w:num>
  <w:num w:numId="34" w16cid:durableId="391776766">
    <w:abstractNumId w:val="6"/>
  </w:num>
  <w:num w:numId="35" w16cid:durableId="13748875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5D"/>
    <w:rsid w:val="000003AB"/>
    <w:rsid w:val="00000F53"/>
    <w:rsid w:val="00001C30"/>
    <w:rsid w:val="00001EC7"/>
    <w:rsid w:val="00002295"/>
    <w:rsid w:val="00003E97"/>
    <w:rsid w:val="000042C6"/>
    <w:rsid w:val="00004FDB"/>
    <w:rsid w:val="00005B82"/>
    <w:rsid w:val="00007E30"/>
    <w:rsid w:val="0001043E"/>
    <w:rsid w:val="00011CAF"/>
    <w:rsid w:val="00014558"/>
    <w:rsid w:val="00017B5E"/>
    <w:rsid w:val="00017BB6"/>
    <w:rsid w:val="00021B0D"/>
    <w:rsid w:val="00025428"/>
    <w:rsid w:val="00027A04"/>
    <w:rsid w:val="00030679"/>
    <w:rsid w:val="000313D4"/>
    <w:rsid w:val="00031D8B"/>
    <w:rsid w:val="0003357F"/>
    <w:rsid w:val="000343A3"/>
    <w:rsid w:val="00036FF3"/>
    <w:rsid w:val="00044DB1"/>
    <w:rsid w:val="00046A51"/>
    <w:rsid w:val="00046CE4"/>
    <w:rsid w:val="00047AD6"/>
    <w:rsid w:val="00064658"/>
    <w:rsid w:val="0006473B"/>
    <w:rsid w:val="00066B54"/>
    <w:rsid w:val="00070380"/>
    <w:rsid w:val="0007092D"/>
    <w:rsid w:val="00071064"/>
    <w:rsid w:val="00074C1E"/>
    <w:rsid w:val="00075C13"/>
    <w:rsid w:val="00075C1E"/>
    <w:rsid w:val="000805B9"/>
    <w:rsid w:val="00080AF7"/>
    <w:rsid w:val="00080B32"/>
    <w:rsid w:val="00081FC1"/>
    <w:rsid w:val="00082064"/>
    <w:rsid w:val="00082F84"/>
    <w:rsid w:val="0008448F"/>
    <w:rsid w:val="00085AEF"/>
    <w:rsid w:val="00085F8A"/>
    <w:rsid w:val="00093D84"/>
    <w:rsid w:val="0009677D"/>
    <w:rsid w:val="000A4B77"/>
    <w:rsid w:val="000A5A58"/>
    <w:rsid w:val="000A6044"/>
    <w:rsid w:val="000A60FB"/>
    <w:rsid w:val="000A6868"/>
    <w:rsid w:val="000A6C02"/>
    <w:rsid w:val="000A76CB"/>
    <w:rsid w:val="000B1D6B"/>
    <w:rsid w:val="000B23C1"/>
    <w:rsid w:val="000B3E43"/>
    <w:rsid w:val="000B4889"/>
    <w:rsid w:val="000C010C"/>
    <w:rsid w:val="000C2C67"/>
    <w:rsid w:val="000C40A3"/>
    <w:rsid w:val="000C4FB1"/>
    <w:rsid w:val="000C69F1"/>
    <w:rsid w:val="000D30A4"/>
    <w:rsid w:val="000D376F"/>
    <w:rsid w:val="000D653B"/>
    <w:rsid w:val="000D7FDA"/>
    <w:rsid w:val="000E4CAA"/>
    <w:rsid w:val="000E4CD6"/>
    <w:rsid w:val="000E6996"/>
    <w:rsid w:val="000E6B65"/>
    <w:rsid w:val="000E78BE"/>
    <w:rsid w:val="000F03D5"/>
    <w:rsid w:val="000F1407"/>
    <w:rsid w:val="000F574C"/>
    <w:rsid w:val="000F5A38"/>
    <w:rsid w:val="000F63A5"/>
    <w:rsid w:val="000F71AC"/>
    <w:rsid w:val="00101554"/>
    <w:rsid w:val="00106E6A"/>
    <w:rsid w:val="00110733"/>
    <w:rsid w:val="00114B59"/>
    <w:rsid w:val="0011640E"/>
    <w:rsid w:val="001216FE"/>
    <w:rsid w:val="00127262"/>
    <w:rsid w:val="00127BA2"/>
    <w:rsid w:val="00131EBF"/>
    <w:rsid w:val="001324EC"/>
    <w:rsid w:val="0013310D"/>
    <w:rsid w:val="00135D0F"/>
    <w:rsid w:val="0013785E"/>
    <w:rsid w:val="0014014E"/>
    <w:rsid w:val="001403BA"/>
    <w:rsid w:val="001405B7"/>
    <w:rsid w:val="00153BDE"/>
    <w:rsid w:val="00160FC6"/>
    <w:rsid w:val="0016220D"/>
    <w:rsid w:val="001627F5"/>
    <w:rsid w:val="001658E4"/>
    <w:rsid w:val="001665CF"/>
    <w:rsid w:val="0017029F"/>
    <w:rsid w:val="00171202"/>
    <w:rsid w:val="00176F82"/>
    <w:rsid w:val="001822B5"/>
    <w:rsid w:val="001826DD"/>
    <w:rsid w:val="001869DB"/>
    <w:rsid w:val="00186FCC"/>
    <w:rsid w:val="001873F2"/>
    <w:rsid w:val="00193018"/>
    <w:rsid w:val="001937ED"/>
    <w:rsid w:val="0019463F"/>
    <w:rsid w:val="0019468B"/>
    <w:rsid w:val="001947E9"/>
    <w:rsid w:val="00194A62"/>
    <w:rsid w:val="00194D00"/>
    <w:rsid w:val="00195CEF"/>
    <w:rsid w:val="00196111"/>
    <w:rsid w:val="001969E0"/>
    <w:rsid w:val="001973A2"/>
    <w:rsid w:val="001A07D8"/>
    <w:rsid w:val="001A1F13"/>
    <w:rsid w:val="001A761F"/>
    <w:rsid w:val="001B1A12"/>
    <w:rsid w:val="001B6EDA"/>
    <w:rsid w:val="001B7AAF"/>
    <w:rsid w:val="001C4857"/>
    <w:rsid w:val="001C55A4"/>
    <w:rsid w:val="001C5C69"/>
    <w:rsid w:val="001C7F25"/>
    <w:rsid w:val="001D0DDA"/>
    <w:rsid w:val="001D1B4D"/>
    <w:rsid w:val="001D2386"/>
    <w:rsid w:val="001D29C1"/>
    <w:rsid w:val="001D575D"/>
    <w:rsid w:val="001D587E"/>
    <w:rsid w:val="001D5B18"/>
    <w:rsid w:val="001D6444"/>
    <w:rsid w:val="001D6585"/>
    <w:rsid w:val="001D6930"/>
    <w:rsid w:val="001E1BB2"/>
    <w:rsid w:val="001E51C1"/>
    <w:rsid w:val="001F0476"/>
    <w:rsid w:val="001F1B39"/>
    <w:rsid w:val="001F27E5"/>
    <w:rsid w:val="001F46C8"/>
    <w:rsid w:val="001F48A7"/>
    <w:rsid w:val="001F772E"/>
    <w:rsid w:val="002017BE"/>
    <w:rsid w:val="00201FED"/>
    <w:rsid w:val="002031E6"/>
    <w:rsid w:val="00204E84"/>
    <w:rsid w:val="00205048"/>
    <w:rsid w:val="00212EE9"/>
    <w:rsid w:val="002138BA"/>
    <w:rsid w:val="00216980"/>
    <w:rsid w:val="002176B6"/>
    <w:rsid w:val="0021791D"/>
    <w:rsid w:val="00221A43"/>
    <w:rsid w:val="00222B14"/>
    <w:rsid w:val="0022387B"/>
    <w:rsid w:val="0022760C"/>
    <w:rsid w:val="00231537"/>
    <w:rsid w:val="00232F10"/>
    <w:rsid w:val="002335C7"/>
    <w:rsid w:val="00233C42"/>
    <w:rsid w:val="00234E13"/>
    <w:rsid w:val="002368E0"/>
    <w:rsid w:val="00241E67"/>
    <w:rsid w:val="00246196"/>
    <w:rsid w:val="00247BAF"/>
    <w:rsid w:val="00247C2F"/>
    <w:rsid w:val="00250D40"/>
    <w:rsid w:val="00255DB0"/>
    <w:rsid w:val="00256FDA"/>
    <w:rsid w:val="002601F2"/>
    <w:rsid w:val="00263F42"/>
    <w:rsid w:val="0026524C"/>
    <w:rsid w:val="00266B3E"/>
    <w:rsid w:val="00267AB8"/>
    <w:rsid w:val="00270B3F"/>
    <w:rsid w:val="00272FCD"/>
    <w:rsid w:val="00275958"/>
    <w:rsid w:val="00280DBA"/>
    <w:rsid w:val="00282A81"/>
    <w:rsid w:val="0028507C"/>
    <w:rsid w:val="00285EDE"/>
    <w:rsid w:val="00286194"/>
    <w:rsid w:val="002903BA"/>
    <w:rsid w:val="00290EF5"/>
    <w:rsid w:val="002923D5"/>
    <w:rsid w:val="0029240D"/>
    <w:rsid w:val="00293353"/>
    <w:rsid w:val="0029341E"/>
    <w:rsid w:val="00293D82"/>
    <w:rsid w:val="00294726"/>
    <w:rsid w:val="002965B1"/>
    <w:rsid w:val="00296656"/>
    <w:rsid w:val="00296F0C"/>
    <w:rsid w:val="002A2EEA"/>
    <w:rsid w:val="002A5005"/>
    <w:rsid w:val="002B2F6B"/>
    <w:rsid w:val="002B5A5C"/>
    <w:rsid w:val="002B5F3A"/>
    <w:rsid w:val="002B622F"/>
    <w:rsid w:val="002B6787"/>
    <w:rsid w:val="002C1236"/>
    <w:rsid w:val="002C33A0"/>
    <w:rsid w:val="002C431B"/>
    <w:rsid w:val="002C647F"/>
    <w:rsid w:val="002E1792"/>
    <w:rsid w:val="002E717B"/>
    <w:rsid w:val="002E7F34"/>
    <w:rsid w:val="002F0801"/>
    <w:rsid w:val="002F101F"/>
    <w:rsid w:val="002F39A2"/>
    <w:rsid w:val="002F47F1"/>
    <w:rsid w:val="002F4CE6"/>
    <w:rsid w:val="00302B31"/>
    <w:rsid w:val="00302E50"/>
    <w:rsid w:val="00303B8B"/>
    <w:rsid w:val="00304DE3"/>
    <w:rsid w:val="00310E2B"/>
    <w:rsid w:val="00315D70"/>
    <w:rsid w:val="003165B5"/>
    <w:rsid w:val="003169F6"/>
    <w:rsid w:val="00321C9D"/>
    <w:rsid w:val="003308F5"/>
    <w:rsid w:val="00334149"/>
    <w:rsid w:val="0033619E"/>
    <w:rsid w:val="0034246B"/>
    <w:rsid w:val="00342F0A"/>
    <w:rsid w:val="00343ADB"/>
    <w:rsid w:val="00343F6F"/>
    <w:rsid w:val="003514CB"/>
    <w:rsid w:val="003519D2"/>
    <w:rsid w:val="003554B9"/>
    <w:rsid w:val="003566DC"/>
    <w:rsid w:val="00356C3C"/>
    <w:rsid w:val="00364699"/>
    <w:rsid w:val="003663C2"/>
    <w:rsid w:val="00367CF0"/>
    <w:rsid w:val="003702A2"/>
    <w:rsid w:val="00370944"/>
    <w:rsid w:val="00372D17"/>
    <w:rsid w:val="003759EB"/>
    <w:rsid w:val="00375D3F"/>
    <w:rsid w:val="0037709C"/>
    <w:rsid w:val="003777F6"/>
    <w:rsid w:val="00382E72"/>
    <w:rsid w:val="00390ADA"/>
    <w:rsid w:val="003927B7"/>
    <w:rsid w:val="00395066"/>
    <w:rsid w:val="003960B4"/>
    <w:rsid w:val="003A1EA2"/>
    <w:rsid w:val="003A3468"/>
    <w:rsid w:val="003A3550"/>
    <w:rsid w:val="003A4D2B"/>
    <w:rsid w:val="003A6520"/>
    <w:rsid w:val="003A6531"/>
    <w:rsid w:val="003B2A18"/>
    <w:rsid w:val="003B3489"/>
    <w:rsid w:val="003B34A5"/>
    <w:rsid w:val="003B463B"/>
    <w:rsid w:val="003B5E67"/>
    <w:rsid w:val="003B5EC8"/>
    <w:rsid w:val="003B5F21"/>
    <w:rsid w:val="003C0EB8"/>
    <w:rsid w:val="003C2AE9"/>
    <w:rsid w:val="003C345B"/>
    <w:rsid w:val="003C40E2"/>
    <w:rsid w:val="003C51AE"/>
    <w:rsid w:val="003D1E65"/>
    <w:rsid w:val="003D503D"/>
    <w:rsid w:val="003D68F7"/>
    <w:rsid w:val="003D7201"/>
    <w:rsid w:val="003D7A18"/>
    <w:rsid w:val="003E39DB"/>
    <w:rsid w:val="003E3D28"/>
    <w:rsid w:val="003F00C0"/>
    <w:rsid w:val="003F0424"/>
    <w:rsid w:val="003F2681"/>
    <w:rsid w:val="003F2958"/>
    <w:rsid w:val="003F7332"/>
    <w:rsid w:val="00400293"/>
    <w:rsid w:val="0040293E"/>
    <w:rsid w:val="004041C7"/>
    <w:rsid w:val="00404465"/>
    <w:rsid w:val="00406663"/>
    <w:rsid w:val="004143CE"/>
    <w:rsid w:val="00414EB7"/>
    <w:rsid w:val="00415F79"/>
    <w:rsid w:val="0042513B"/>
    <w:rsid w:val="00425300"/>
    <w:rsid w:val="004258A3"/>
    <w:rsid w:val="0042649C"/>
    <w:rsid w:val="00434B6C"/>
    <w:rsid w:val="00440A1C"/>
    <w:rsid w:val="00440BC1"/>
    <w:rsid w:val="00441CC4"/>
    <w:rsid w:val="00445E9D"/>
    <w:rsid w:val="00446934"/>
    <w:rsid w:val="00451D4E"/>
    <w:rsid w:val="00453762"/>
    <w:rsid w:val="004552A5"/>
    <w:rsid w:val="00456A1B"/>
    <w:rsid w:val="00460021"/>
    <w:rsid w:val="004625D3"/>
    <w:rsid w:val="004677D2"/>
    <w:rsid w:val="004679F5"/>
    <w:rsid w:val="00470616"/>
    <w:rsid w:val="00472173"/>
    <w:rsid w:val="00473E2C"/>
    <w:rsid w:val="00474B3B"/>
    <w:rsid w:val="00481B75"/>
    <w:rsid w:val="0048431B"/>
    <w:rsid w:val="00484A20"/>
    <w:rsid w:val="00484C81"/>
    <w:rsid w:val="004851B6"/>
    <w:rsid w:val="00486C7E"/>
    <w:rsid w:val="00487E11"/>
    <w:rsid w:val="004920CF"/>
    <w:rsid w:val="00492936"/>
    <w:rsid w:val="00493C1A"/>
    <w:rsid w:val="00497693"/>
    <w:rsid w:val="004A2BAF"/>
    <w:rsid w:val="004A5D66"/>
    <w:rsid w:val="004A7780"/>
    <w:rsid w:val="004B05BA"/>
    <w:rsid w:val="004C03F9"/>
    <w:rsid w:val="004C6175"/>
    <w:rsid w:val="004C64C1"/>
    <w:rsid w:val="004D1D85"/>
    <w:rsid w:val="004E0196"/>
    <w:rsid w:val="004E01CF"/>
    <w:rsid w:val="004E2295"/>
    <w:rsid w:val="004E55B5"/>
    <w:rsid w:val="004E78B9"/>
    <w:rsid w:val="004F0489"/>
    <w:rsid w:val="004F25CF"/>
    <w:rsid w:val="004F625D"/>
    <w:rsid w:val="005006EF"/>
    <w:rsid w:val="005017DE"/>
    <w:rsid w:val="00505F78"/>
    <w:rsid w:val="005110C6"/>
    <w:rsid w:val="0051164B"/>
    <w:rsid w:val="00511C2F"/>
    <w:rsid w:val="00512609"/>
    <w:rsid w:val="0052001D"/>
    <w:rsid w:val="0052241D"/>
    <w:rsid w:val="005226AA"/>
    <w:rsid w:val="005251EC"/>
    <w:rsid w:val="0052578A"/>
    <w:rsid w:val="0052723E"/>
    <w:rsid w:val="00527C64"/>
    <w:rsid w:val="0053378F"/>
    <w:rsid w:val="00535D89"/>
    <w:rsid w:val="0053703D"/>
    <w:rsid w:val="00540A60"/>
    <w:rsid w:val="00550128"/>
    <w:rsid w:val="005523B5"/>
    <w:rsid w:val="00553A3C"/>
    <w:rsid w:val="0056034D"/>
    <w:rsid w:val="00573E2C"/>
    <w:rsid w:val="00574B99"/>
    <w:rsid w:val="005772C9"/>
    <w:rsid w:val="00577406"/>
    <w:rsid w:val="00577F7A"/>
    <w:rsid w:val="00577FA5"/>
    <w:rsid w:val="00582974"/>
    <w:rsid w:val="00583F9A"/>
    <w:rsid w:val="00592E1A"/>
    <w:rsid w:val="005939C7"/>
    <w:rsid w:val="005939F8"/>
    <w:rsid w:val="005948CB"/>
    <w:rsid w:val="00595180"/>
    <w:rsid w:val="00595329"/>
    <w:rsid w:val="005A0D90"/>
    <w:rsid w:val="005A2430"/>
    <w:rsid w:val="005A4153"/>
    <w:rsid w:val="005A63EB"/>
    <w:rsid w:val="005A648F"/>
    <w:rsid w:val="005A6AC8"/>
    <w:rsid w:val="005B1F6E"/>
    <w:rsid w:val="005B32DB"/>
    <w:rsid w:val="005B34DD"/>
    <w:rsid w:val="005B3503"/>
    <w:rsid w:val="005B3F89"/>
    <w:rsid w:val="005B3FEB"/>
    <w:rsid w:val="005C136F"/>
    <w:rsid w:val="005C52DA"/>
    <w:rsid w:val="005D353F"/>
    <w:rsid w:val="005D4352"/>
    <w:rsid w:val="005D6043"/>
    <w:rsid w:val="005E1AE7"/>
    <w:rsid w:val="005E2F37"/>
    <w:rsid w:val="005E328E"/>
    <w:rsid w:val="005E6CAA"/>
    <w:rsid w:val="005E6E17"/>
    <w:rsid w:val="005F22BC"/>
    <w:rsid w:val="005F7B84"/>
    <w:rsid w:val="00601C2D"/>
    <w:rsid w:val="00602AF4"/>
    <w:rsid w:val="00603276"/>
    <w:rsid w:val="0060365D"/>
    <w:rsid w:val="00607846"/>
    <w:rsid w:val="006109D5"/>
    <w:rsid w:val="006125BB"/>
    <w:rsid w:val="00612BA0"/>
    <w:rsid w:val="00615863"/>
    <w:rsid w:val="00615E43"/>
    <w:rsid w:val="00630CAA"/>
    <w:rsid w:val="00632F0A"/>
    <w:rsid w:val="00634EA3"/>
    <w:rsid w:val="00637707"/>
    <w:rsid w:val="00637904"/>
    <w:rsid w:val="00641D03"/>
    <w:rsid w:val="006426E3"/>
    <w:rsid w:val="00643781"/>
    <w:rsid w:val="00644A10"/>
    <w:rsid w:val="00644CCD"/>
    <w:rsid w:val="0064705E"/>
    <w:rsid w:val="006470B7"/>
    <w:rsid w:val="0065036E"/>
    <w:rsid w:val="00652DF6"/>
    <w:rsid w:val="00654171"/>
    <w:rsid w:val="0065453C"/>
    <w:rsid w:val="00656482"/>
    <w:rsid w:val="00657F46"/>
    <w:rsid w:val="00661961"/>
    <w:rsid w:val="00661CB0"/>
    <w:rsid w:val="006626A2"/>
    <w:rsid w:val="006629E6"/>
    <w:rsid w:val="00667263"/>
    <w:rsid w:val="00671161"/>
    <w:rsid w:val="006733FE"/>
    <w:rsid w:val="00677A7A"/>
    <w:rsid w:val="00682610"/>
    <w:rsid w:val="00683053"/>
    <w:rsid w:val="006831A2"/>
    <w:rsid w:val="00683B70"/>
    <w:rsid w:val="00690016"/>
    <w:rsid w:val="0069047C"/>
    <w:rsid w:val="00690DCB"/>
    <w:rsid w:val="00692CC4"/>
    <w:rsid w:val="00695746"/>
    <w:rsid w:val="006959A0"/>
    <w:rsid w:val="00695AD1"/>
    <w:rsid w:val="006963E1"/>
    <w:rsid w:val="00696962"/>
    <w:rsid w:val="006A2482"/>
    <w:rsid w:val="006A7B34"/>
    <w:rsid w:val="006B1B6F"/>
    <w:rsid w:val="006B2EEC"/>
    <w:rsid w:val="006B43FE"/>
    <w:rsid w:val="006B4A99"/>
    <w:rsid w:val="006C0A85"/>
    <w:rsid w:val="006C13E7"/>
    <w:rsid w:val="006C2C51"/>
    <w:rsid w:val="006C34C4"/>
    <w:rsid w:val="006C3A1A"/>
    <w:rsid w:val="006C4ED0"/>
    <w:rsid w:val="006C7A39"/>
    <w:rsid w:val="006D216D"/>
    <w:rsid w:val="006D3225"/>
    <w:rsid w:val="006D40C0"/>
    <w:rsid w:val="006D463D"/>
    <w:rsid w:val="006D503E"/>
    <w:rsid w:val="006D5EAE"/>
    <w:rsid w:val="006D7EB9"/>
    <w:rsid w:val="006E11F1"/>
    <w:rsid w:val="006E31DB"/>
    <w:rsid w:val="006E3445"/>
    <w:rsid w:val="006E5E33"/>
    <w:rsid w:val="006E655F"/>
    <w:rsid w:val="006E6F2A"/>
    <w:rsid w:val="006F046D"/>
    <w:rsid w:val="006F100A"/>
    <w:rsid w:val="006F167B"/>
    <w:rsid w:val="006F38D5"/>
    <w:rsid w:val="006F7313"/>
    <w:rsid w:val="006F7503"/>
    <w:rsid w:val="006F7B43"/>
    <w:rsid w:val="0070280F"/>
    <w:rsid w:val="00706D6F"/>
    <w:rsid w:val="00716101"/>
    <w:rsid w:val="00724BA8"/>
    <w:rsid w:val="00726DF3"/>
    <w:rsid w:val="00726E52"/>
    <w:rsid w:val="00730332"/>
    <w:rsid w:val="00730FDA"/>
    <w:rsid w:val="007319E8"/>
    <w:rsid w:val="00732C2B"/>
    <w:rsid w:val="007332ED"/>
    <w:rsid w:val="0073332F"/>
    <w:rsid w:val="00742A3D"/>
    <w:rsid w:val="0075230E"/>
    <w:rsid w:val="007525DC"/>
    <w:rsid w:val="00761495"/>
    <w:rsid w:val="00761BA5"/>
    <w:rsid w:val="0076215F"/>
    <w:rsid w:val="007624B6"/>
    <w:rsid w:val="00771C0D"/>
    <w:rsid w:val="00772798"/>
    <w:rsid w:val="00774F15"/>
    <w:rsid w:val="007760A7"/>
    <w:rsid w:val="007763E5"/>
    <w:rsid w:val="00781E53"/>
    <w:rsid w:val="0078203D"/>
    <w:rsid w:val="00783BFC"/>
    <w:rsid w:val="00787D93"/>
    <w:rsid w:val="007900FA"/>
    <w:rsid w:val="00790F0A"/>
    <w:rsid w:val="00790F87"/>
    <w:rsid w:val="00791418"/>
    <w:rsid w:val="00793B7A"/>
    <w:rsid w:val="007941DA"/>
    <w:rsid w:val="007949F5"/>
    <w:rsid w:val="00795A82"/>
    <w:rsid w:val="0079728E"/>
    <w:rsid w:val="00797BA7"/>
    <w:rsid w:val="007A118B"/>
    <w:rsid w:val="007A2AE3"/>
    <w:rsid w:val="007A4F30"/>
    <w:rsid w:val="007A554B"/>
    <w:rsid w:val="007A75CE"/>
    <w:rsid w:val="007A764B"/>
    <w:rsid w:val="007B27A1"/>
    <w:rsid w:val="007B70FB"/>
    <w:rsid w:val="007C2065"/>
    <w:rsid w:val="007C2A7C"/>
    <w:rsid w:val="007C4325"/>
    <w:rsid w:val="007C5166"/>
    <w:rsid w:val="007C527D"/>
    <w:rsid w:val="007C5791"/>
    <w:rsid w:val="007D0767"/>
    <w:rsid w:val="007D2D52"/>
    <w:rsid w:val="007D2F6C"/>
    <w:rsid w:val="007D4292"/>
    <w:rsid w:val="007D61ED"/>
    <w:rsid w:val="007E0450"/>
    <w:rsid w:val="007E142C"/>
    <w:rsid w:val="007E1B76"/>
    <w:rsid w:val="007E2985"/>
    <w:rsid w:val="007E3BD1"/>
    <w:rsid w:val="007E4751"/>
    <w:rsid w:val="007E5CD3"/>
    <w:rsid w:val="007E5DE4"/>
    <w:rsid w:val="007F31ED"/>
    <w:rsid w:val="007F49E4"/>
    <w:rsid w:val="007F6492"/>
    <w:rsid w:val="008004EA"/>
    <w:rsid w:val="00800CF6"/>
    <w:rsid w:val="00802393"/>
    <w:rsid w:val="008023C9"/>
    <w:rsid w:val="00803A18"/>
    <w:rsid w:val="00806BB5"/>
    <w:rsid w:val="00813A8F"/>
    <w:rsid w:val="008153B5"/>
    <w:rsid w:val="00820BBA"/>
    <w:rsid w:val="00827728"/>
    <w:rsid w:val="00832C54"/>
    <w:rsid w:val="008330EA"/>
    <w:rsid w:val="00833AE2"/>
    <w:rsid w:val="00835BD8"/>
    <w:rsid w:val="00837225"/>
    <w:rsid w:val="0083735D"/>
    <w:rsid w:val="00840FE0"/>
    <w:rsid w:val="00841C4C"/>
    <w:rsid w:val="00843259"/>
    <w:rsid w:val="00845374"/>
    <w:rsid w:val="008504EF"/>
    <w:rsid w:val="008507E0"/>
    <w:rsid w:val="00854A3E"/>
    <w:rsid w:val="008562FE"/>
    <w:rsid w:val="008564A7"/>
    <w:rsid w:val="00857E77"/>
    <w:rsid w:val="008629C1"/>
    <w:rsid w:val="00864668"/>
    <w:rsid w:val="008668D3"/>
    <w:rsid w:val="00867485"/>
    <w:rsid w:val="00870E65"/>
    <w:rsid w:val="008710D1"/>
    <w:rsid w:val="00872CBC"/>
    <w:rsid w:val="00876449"/>
    <w:rsid w:val="0088034E"/>
    <w:rsid w:val="00881FE6"/>
    <w:rsid w:val="00883765"/>
    <w:rsid w:val="00894CB2"/>
    <w:rsid w:val="00895CDC"/>
    <w:rsid w:val="00897CE6"/>
    <w:rsid w:val="008A226C"/>
    <w:rsid w:val="008A2611"/>
    <w:rsid w:val="008A29A0"/>
    <w:rsid w:val="008A2BAC"/>
    <w:rsid w:val="008A2C55"/>
    <w:rsid w:val="008A2D61"/>
    <w:rsid w:val="008A7D95"/>
    <w:rsid w:val="008A7DAF"/>
    <w:rsid w:val="008B04EF"/>
    <w:rsid w:val="008B098F"/>
    <w:rsid w:val="008B57D4"/>
    <w:rsid w:val="008B6036"/>
    <w:rsid w:val="008B6D1D"/>
    <w:rsid w:val="008B799C"/>
    <w:rsid w:val="008C0CAB"/>
    <w:rsid w:val="008C0F1E"/>
    <w:rsid w:val="008C16B5"/>
    <w:rsid w:val="008C18B9"/>
    <w:rsid w:val="008C345F"/>
    <w:rsid w:val="008C3D80"/>
    <w:rsid w:val="008D1725"/>
    <w:rsid w:val="008D188B"/>
    <w:rsid w:val="008D1FEE"/>
    <w:rsid w:val="008D2973"/>
    <w:rsid w:val="008D6944"/>
    <w:rsid w:val="008E2C6E"/>
    <w:rsid w:val="008E4EC5"/>
    <w:rsid w:val="008F5148"/>
    <w:rsid w:val="008F5439"/>
    <w:rsid w:val="008F69B6"/>
    <w:rsid w:val="009119A7"/>
    <w:rsid w:val="0091249A"/>
    <w:rsid w:val="00915C25"/>
    <w:rsid w:val="00917125"/>
    <w:rsid w:val="009233E1"/>
    <w:rsid w:val="00930C5C"/>
    <w:rsid w:val="00933A40"/>
    <w:rsid w:val="00934DE0"/>
    <w:rsid w:val="0094323F"/>
    <w:rsid w:val="009447E3"/>
    <w:rsid w:val="009449F9"/>
    <w:rsid w:val="00945EA4"/>
    <w:rsid w:val="00946D7E"/>
    <w:rsid w:val="00950FD1"/>
    <w:rsid w:val="009548DB"/>
    <w:rsid w:val="00954B0F"/>
    <w:rsid w:val="009600AE"/>
    <w:rsid w:val="00960496"/>
    <w:rsid w:val="00966052"/>
    <w:rsid w:val="00967D6C"/>
    <w:rsid w:val="009716BE"/>
    <w:rsid w:val="00972F63"/>
    <w:rsid w:val="0097352F"/>
    <w:rsid w:val="00974B25"/>
    <w:rsid w:val="00982C40"/>
    <w:rsid w:val="00983C99"/>
    <w:rsid w:val="00983CBD"/>
    <w:rsid w:val="00987043"/>
    <w:rsid w:val="009929AB"/>
    <w:rsid w:val="00994C10"/>
    <w:rsid w:val="009A19FC"/>
    <w:rsid w:val="009A24B9"/>
    <w:rsid w:val="009A5191"/>
    <w:rsid w:val="009A5EF9"/>
    <w:rsid w:val="009B0959"/>
    <w:rsid w:val="009B32A1"/>
    <w:rsid w:val="009B4576"/>
    <w:rsid w:val="009B4D4D"/>
    <w:rsid w:val="009B6671"/>
    <w:rsid w:val="009B6DBF"/>
    <w:rsid w:val="009C05A2"/>
    <w:rsid w:val="009C3C96"/>
    <w:rsid w:val="009C50CD"/>
    <w:rsid w:val="009C596A"/>
    <w:rsid w:val="009C5B8C"/>
    <w:rsid w:val="009C69EC"/>
    <w:rsid w:val="009D03DF"/>
    <w:rsid w:val="009D187E"/>
    <w:rsid w:val="009D286F"/>
    <w:rsid w:val="009D349E"/>
    <w:rsid w:val="009D3AC6"/>
    <w:rsid w:val="009D3B96"/>
    <w:rsid w:val="009D524A"/>
    <w:rsid w:val="009D542D"/>
    <w:rsid w:val="009D5C2B"/>
    <w:rsid w:val="009D6743"/>
    <w:rsid w:val="009D7180"/>
    <w:rsid w:val="009D74CE"/>
    <w:rsid w:val="009D7FB0"/>
    <w:rsid w:val="009E1098"/>
    <w:rsid w:val="009E1861"/>
    <w:rsid w:val="009E25EB"/>
    <w:rsid w:val="009E3104"/>
    <w:rsid w:val="009E3EF3"/>
    <w:rsid w:val="009E637D"/>
    <w:rsid w:val="009E6602"/>
    <w:rsid w:val="009F0005"/>
    <w:rsid w:val="009F3E9C"/>
    <w:rsid w:val="00A01D6E"/>
    <w:rsid w:val="00A03BAB"/>
    <w:rsid w:val="00A10809"/>
    <w:rsid w:val="00A150D3"/>
    <w:rsid w:val="00A165BD"/>
    <w:rsid w:val="00A21136"/>
    <w:rsid w:val="00A21A18"/>
    <w:rsid w:val="00A21C58"/>
    <w:rsid w:val="00A25D07"/>
    <w:rsid w:val="00A26466"/>
    <w:rsid w:val="00A336B0"/>
    <w:rsid w:val="00A4001E"/>
    <w:rsid w:val="00A4256D"/>
    <w:rsid w:val="00A46FE1"/>
    <w:rsid w:val="00A51145"/>
    <w:rsid w:val="00A51C23"/>
    <w:rsid w:val="00A52190"/>
    <w:rsid w:val="00A546B2"/>
    <w:rsid w:val="00A61156"/>
    <w:rsid w:val="00A61EB3"/>
    <w:rsid w:val="00A622EB"/>
    <w:rsid w:val="00A629B6"/>
    <w:rsid w:val="00A62E42"/>
    <w:rsid w:val="00A642E0"/>
    <w:rsid w:val="00A64EDD"/>
    <w:rsid w:val="00A66BF5"/>
    <w:rsid w:val="00A673B2"/>
    <w:rsid w:val="00A67EDD"/>
    <w:rsid w:val="00A708F9"/>
    <w:rsid w:val="00A72F37"/>
    <w:rsid w:val="00A748E6"/>
    <w:rsid w:val="00A8418E"/>
    <w:rsid w:val="00A8484B"/>
    <w:rsid w:val="00A84A25"/>
    <w:rsid w:val="00A94EEF"/>
    <w:rsid w:val="00A97EA1"/>
    <w:rsid w:val="00AA0E99"/>
    <w:rsid w:val="00AA1730"/>
    <w:rsid w:val="00AA404F"/>
    <w:rsid w:val="00AA60F1"/>
    <w:rsid w:val="00AA6638"/>
    <w:rsid w:val="00AA6ACC"/>
    <w:rsid w:val="00AB2612"/>
    <w:rsid w:val="00AB528C"/>
    <w:rsid w:val="00AC1A40"/>
    <w:rsid w:val="00AC30FD"/>
    <w:rsid w:val="00AC31E5"/>
    <w:rsid w:val="00AC51E7"/>
    <w:rsid w:val="00AE25C4"/>
    <w:rsid w:val="00AE3D31"/>
    <w:rsid w:val="00AF0570"/>
    <w:rsid w:val="00AF0EA7"/>
    <w:rsid w:val="00AF17B6"/>
    <w:rsid w:val="00AF19A2"/>
    <w:rsid w:val="00AF4571"/>
    <w:rsid w:val="00AF59B0"/>
    <w:rsid w:val="00AF670D"/>
    <w:rsid w:val="00AF7253"/>
    <w:rsid w:val="00AF7C26"/>
    <w:rsid w:val="00B06E8C"/>
    <w:rsid w:val="00B13F99"/>
    <w:rsid w:val="00B14A5E"/>
    <w:rsid w:val="00B168C9"/>
    <w:rsid w:val="00B20384"/>
    <w:rsid w:val="00B30C2F"/>
    <w:rsid w:val="00B31E82"/>
    <w:rsid w:val="00B3250D"/>
    <w:rsid w:val="00B417D3"/>
    <w:rsid w:val="00B50298"/>
    <w:rsid w:val="00B5130D"/>
    <w:rsid w:val="00B53AA1"/>
    <w:rsid w:val="00B54B05"/>
    <w:rsid w:val="00B5720A"/>
    <w:rsid w:val="00B575EB"/>
    <w:rsid w:val="00B6062D"/>
    <w:rsid w:val="00B60E85"/>
    <w:rsid w:val="00B62834"/>
    <w:rsid w:val="00B63BD5"/>
    <w:rsid w:val="00B678E2"/>
    <w:rsid w:val="00B71155"/>
    <w:rsid w:val="00B76108"/>
    <w:rsid w:val="00B81E79"/>
    <w:rsid w:val="00B84351"/>
    <w:rsid w:val="00B87DF4"/>
    <w:rsid w:val="00B906A8"/>
    <w:rsid w:val="00B91040"/>
    <w:rsid w:val="00B933D0"/>
    <w:rsid w:val="00B93E54"/>
    <w:rsid w:val="00B955B7"/>
    <w:rsid w:val="00B95CFE"/>
    <w:rsid w:val="00B9707F"/>
    <w:rsid w:val="00B974E4"/>
    <w:rsid w:val="00B975A4"/>
    <w:rsid w:val="00BA1F2B"/>
    <w:rsid w:val="00BA2150"/>
    <w:rsid w:val="00BA228A"/>
    <w:rsid w:val="00BA7306"/>
    <w:rsid w:val="00BB024F"/>
    <w:rsid w:val="00BB62DF"/>
    <w:rsid w:val="00BB630D"/>
    <w:rsid w:val="00BB7D18"/>
    <w:rsid w:val="00BB7F1D"/>
    <w:rsid w:val="00BC09A2"/>
    <w:rsid w:val="00BC11F6"/>
    <w:rsid w:val="00BC1543"/>
    <w:rsid w:val="00BC2211"/>
    <w:rsid w:val="00BC3099"/>
    <w:rsid w:val="00BC333D"/>
    <w:rsid w:val="00BC4793"/>
    <w:rsid w:val="00BC634B"/>
    <w:rsid w:val="00BC6BBD"/>
    <w:rsid w:val="00BD02EF"/>
    <w:rsid w:val="00BD134F"/>
    <w:rsid w:val="00BD2E71"/>
    <w:rsid w:val="00BD3F6A"/>
    <w:rsid w:val="00BD4146"/>
    <w:rsid w:val="00BD418C"/>
    <w:rsid w:val="00BD4403"/>
    <w:rsid w:val="00BD4F37"/>
    <w:rsid w:val="00BD5042"/>
    <w:rsid w:val="00BD5A26"/>
    <w:rsid w:val="00BD5B04"/>
    <w:rsid w:val="00BD6123"/>
    <w:rsid w:val="00BD6F35"/>
    <w:rsid w:val="00BE1784"/>
    <w:rsid w:val="00BE4AD5"/>
    <w:rsid w:val="00BE7ADC"/>
    <w:rsid w:val="00BF02F3"/>
    <w:rsid w:val="00BF23C0"/>
    <w:rsid w:val="00BF426A"/>
    <w:rsid w:val="00C025E6"/>
    <w:rsid w:val="00C02DDF"/>
    <w:rsid w:val="00C06416"/>
    <w:rsid w:val="00C1013C"/>
    <w:rsid w:val="00C10ED4"/>
    <w:rsid w:val="00C122EF"/>
    <w:rsid w:val="00C14F6F"/>
    <w:rsid w:val="00C170AD"/>
    <w:rsid w:val="00C176F7"/>
    <w:rsid w:val="00C17ABF"/>
    <w:rsid w:val="00C17BEA"/>
    <w:rsid w:val="00C20130"/>
    <w:rsid w:val="00C2048E"/>
    <w:rsid w:val="00C22FF4"/>
    <w:rsid w:val="00C24DDE"/>
    <w:rsid w:val="00C31CFA"/>
    <w:rsid w:val="00C32A79"/>
    <w:rsid w:val="00C32B5C"/>
    <w:rsid w:val="00C345C9"/>
    <w:rsid w:val="00C3569C"/>
    <w:rsid w:val="00C37562"/>
    <w:rsid w:val="00C40760"/>
    <w:rsid w:val="00C42C2D"/>
    <w:rsid w:val="00C43DF6"/>
    <w:rsid w:val="00C44285"/>
    <w:rsid w:val="00C44F0E"/>
    <w:rsid w:val="00C50BB4"/>
    <w:rsid w:val="00C54CDB"/>
    <w:rsid w:val="00C55FA0"/>
    <w:rsid w:val="00C57114"/>
    <w:rsid w:val="00C60EBF"/>
    <w:rsid w:val="00C62B25"/>
    <w:rsid w:val="00C63313"/>
    <w:rsid w:val="00C63923"/>
    <w:rsid w:val="00C63ED0"/>
    <w:rsid w:val="00C643C1"/>
    <w:rsid w:val="00C65C9C"/>
    <w:rsid w:val="00C67879"/>
    <w:rsid w:val="00C67B8F"/>
    <w:rsid w:val="00C7268C"/>
    <w:rsid w:val="00C76319"/>
    <w:rsid w:val="00C76750"/>
    <w:rsid w:val="00C80409"/>
    <w:rsid w:val="00C818E9"/>
    <w:rsid w:val="00C82472"/>
    <w:rsid w:val="00C8294F"/>
    <w:rsid w:val="00C8386B"/>
    <w:rsid w:val="00C8471F"/>
    <w:rsid w:val="00C84D81"/>
    <w:rsid w:val="00C9070E"/>
    <w:rsid w:val="00C96238"/>
    <w:rsid w:val="00C97253"/>
    <w:rsid w:val="00CA0430"/>
    <w:rsid w:val="00CA3A78"/>
    <w:rsid w:val="00CA763C"/>
    <w:rsid w:val="00CA7CEE"/>
    <w:rsid w:val="00CB1A21"/>
    <w:rsid w:val="00CB5252"/>
    <w:rsid w:val="00CB6E8B"/>
    <w:rsid w:val="00CB747E"/>
    <w:rsid w:val="00CC0FBC"/>
    <w:rsid w:val="00CC1ACF"/>
    <w:rsid w:val="00CC2EE7"/>
    <w:rsid w:val="00CC4E02"/>
    <w:rsid w:val="00CC5C78"/>
    <w:rsid w:val="00CC7FB3"/>
    <w:rsid w:val="00CD0277"/>
    <w:rsid w:val="00CD25CA"/>
    <w:rsid w:val="00CD72A0"/>
    <w:rsid w:val="00CE41DE"/>
    <w:rsid w:val="00CE4912"/>
    <w:rsid w:val="00CE69B3"/>
    <w:rsid w:val="00CF045E"/>
    <w:rsid w:val="00CF14DB"/>
    <w:rsid w:val="00CF22CB"/>
    <w:rsid w:val="00CF35E3"/>
    <w:rsid w:val="00CF4692"/>
    <w:rsid w:val="00CF4D13"/>
    <w:rsid w:val="00CF4FCA"/>
    <w:rsid w:val="00D02EBF"/>
    <w:rsid w:val="00D02F33"/>
    <w:rsid w:val="00D050E3"/>
    <w:rsid w:val="00D107D3"/>
    <w:rsid w:val="00D10CD2"/>
    <w:rsid w:val="00D11A88"/>
    <w:rsid w:val="00D11B79"/>
    <w:rsid w:val="00D13785"/>
    <w:rsid w:val="00D14E6A"/>
    <w:rsid w:val="00D15634"/>
    <w:rsid w:val="00D16B93"/>
    <w:rsid w:val="00D17E57"/>
    <w:rsid w:val="00D217E3"/>
    <w:rsid w:val="00D23D64"/>
    <w:rsid w:val="00D25D67"/>
    <w:rsid w:val="00D27E90"/>
    <w:rsid w:val="00D344F1"/>
    <w:rsid w:val="00D34665"/>
    <w:rsid w:val="00D3680A"/>
    <w:rsid w:val="00D36E61"/>
    <w:rsid w:val="00D43C81"/>
    <w:rsid w:val="00D46A14"/>
    <w:rsid w:val="00D530DE"/>
    <w:rsid w:val="00D576A7"/>
    <w:rsid w:val="00D6121C"/>
    <w:rsid w:val="00D64F02"/>
    <w:rsid w:val="00D66FA8"/>
    <w:rsid w:val="00D700C8"/>
    <w:rsid w:val="00D7056F"/>
    <w:rsid w:val="00D76320"/>
    <w:rsid w:val="00D80C74"/>
    <w:rsid w:val="00D82ACE"/>
    <w:rsid w:val="00D900F3"/>
    <w:rsid w:val="00D91FC3"/>
    <w:rsid w:val="00D92C66"/>
    <w:rsid w:val="00D94085"/>
    <w:rsid w:val="00D94668"/>
    <w:rsid w:val="00D9590B"/>
    <w:rsid w:val="00D976CD"/>
    <w:rsid w:val="00DA21FC"/>
    <w:rsid w:val="00DA2E41"/>
    <w:rsid w:val="00DA499D"/>
    <w:rsid w:val="00DA5217"/>
    <w:rsid w:val="00DA6024"/>
    <w:rsid w:val="00DA792C"/>
    <w:rsid w:val="00DB05A1"/>
    <w:rsid w:val="00DB14B1"/>
    <w:rsid w:val="00DB3EE4"/>
    <w:rsid w:val="00DB5B2E"/>
    <w:rsid w:val="00DC1C02"/>
    <w:rsid w:val="00DC30D0"/>
    <w:rsid w:val="00DD3038"/>
    <w:rsid w:val="00DD54A8"/>
    <w:rsid w:val="00DD5B6A"/>
    <w:rsid w:val="00DD6437"/>
    <w:rsid w:val="00DD66BB"/>
    <w:rsid w:val="00DD7E98"/>
    <w:rsid w:val="00DD7F33"/>
    <w:rsid w:val="00DE323A"/>
    <w:rsid w:val="00DF01F6"/>
    <w:rsid w:val="00DF4BD9"/>
    <w:rsid w:val="00DF526E"/>
    <w:rsid w:val="00DF5CB7"/>
    <w:rsid w:val="00DF645E"/>
    <w:rsid w:val="00DF79EE"/>
    <w:rsid w:val="00E034B0"/>
    <w:rsid w:val="00E04945"/>
    <w:rsid w:val="00E04D16"/>
    <w:rsid w:val="00E06445"/>
    <w:rsid w:val="00E064E8"/>
    <w:rsid w:val="00E071C2"/>
    <w:rsid w:val="00E07B5A"/>
    <w:rsid w:val="00E11E4B"/>
    <w:rsid w:val="00E15207"/>
    <w:rsid w:val="00E16997"/>
    <w:rsid w:val="00E16CA2"/>
    <w:rsid w:val="00E255F7"/>
    <w:rsid w:val="00E258F5"/>
    <w:rsid w:val="00E30F8E"/>
    <w:rsid w:val="00E35253"/>
    <w:rsid w:val="00E35DD5"/>
    <w:rsid w:val="00E363E8"/>
    <w:rsid w:val="00E3706D"/>
    <w:rsid w:val="00E37AE8"/>
    <w:rsid w:val="00E42EB1"/>
    <w:rsid w:val="00E55232"/>
    <w:rsid w:val="00E56343"/>
    <w:rsid w:val="00E5675F"/>
    <w:rsid w:val="00E57FD3"/>
    <w:rsid w:val="00E64604"/>
    <w:rsid w:val="00E67610"/>
    <w:rsid w:val="00E70C71"/>
    <w:rsid w:val="00E72500"/>
    <w:rsid w:val="00E72BBE"/>
    <w:rsid w:val="00E75DD5"/>
    <w:rsid w:val="00E827CB"/>
    <w:rsid w:val="00E836F2"/>
    <w:rsid w:val="00E85524"/>
    <w:rsid w:val="00E931AE"/>
    <w:rsid w:val="00E95BB6"/>
    <w:rsid w:val="00E95E5E"/>
    <w:rsid w:val="00E96D63"/>
    <w:rsid w:val="00E9762D"/>
    <w:rsid w:val="00EA002E"/>
    <w:rsid w:val="00EA0AB5"/>
    <w:rsid w:val="00EA28B0"/>
    <w:rsid w:val="00EA380E"/>
    <w:rsid w:val="00EA597E"/>
    <w:rsid w:val="00EB2DD4"/>
    <w:rsid w:val="00EB37B7"/>
    <w:rsid w:val="00EB66F0"/>
    <w:rsid w:val="00EB6708"/>
    <w:rsid w:val="00EB7602"/>
    <w:rsid w:val="00EC0374"/>
    <w:rsid w:val="00EC1229"/>
    <w:rsid w:val="00EC28E8"/>
    <w:rsid w:val="00EC2A72"/>
    <w:rsid w:val="00EC5F41"/>
    <w:rsid w:val="00EC6F1E"/>
    <w:rsid w:val="00EC706D"/>
    <w:rsid w:val="00ED1E1E"/>
    <w:rsid w:val="00ED52C7"/>
    <w:rsid w:val="00EE32FE"/>
    <w:rsid w:val="00EE40A6"/>
    <w:rsid w:val="00EE4D94"/>
    <w:rsid w:val="00EE4DFC"/>
    <w:rsid w:val="00EE509A"/>
    <w:rsid w:val="00EE61F2"/>
    <w:rsid w:val="00EE6DC5"/>
    <w:rsid w:val="00EE7098"/>
    <w:rsid w:val="00EF0A97"/>
    <w:rsid w:val="00EF132C"/>
    <w:rsid w:val="00EF1A40"/>
    <w:rsid w:val="00EF450D"/>
    <w:rsid w:val="00EF4751"/>
    <w:rsid w:val="00EF4CAF"/>
    <w:rsid w:val="00EF52D9"/>
    <w:rsid w:val="00EF76BD"/>
    <w:rsid w:val="00F008DC"/>
    <w:rsid w:val="00F00A84"/>
    <w:rsid w:val="00F00B2E"/>
    <w:rsid w:val="00F068E2"/>
    <w:rsid w:val="00F11036"/>
    <w:rsid w:val="00F11684"/>
    <w:rsid w:val="00F119EF"/>
    <w:rsid w:val="00F1204B"/>
    <w:rsid w:val="00F164E8"/>
    <w:rsid w:val="00F16701"/>
    <w:rsid w:val="00F17D2D"/>
    <w:rsid w:val="00F202E1"/>
    <w:rsid w:val="00F20719"/>
    <w:rsid w:val="00F21C43"/>
    <w:rsid w:val="00F23393"/>
    <w:rsid w:val="00F239B9"/>
    <w:rsid w:val="00F25E68"/>
    <w:rsid w:val="00F33006"/>
    <w:rsid w:val="00F331EC"/>
    <w:rsid w:val="00F34271"/>
    <w:rsid w:val="00F40CAB"/>
    <w:rsid w:val="00F40F44"/>
    <w:rsid w:val="00F44FEF"/>
    <w:rsid w:val="00F527C0"/>
    <w:rsid w:val="00F52B78"/>
    <w:rsid w:val="00F54A92"/>
    <w:rsid w:val="00F57BA5"/>
    <w:rsid w:val="00F61378"/>
    <w:rsid w:val="00F62543"/>
    <w:rsid w:val="00F63247"/>
    <w:rsid w:val="00F67610"/>
    <w:rsid w:val="00F71964"/>
    <w:rsid w:val="00F72891"/>
    <w:rsid w:val="00F74B32"/>
    <w:rsid w:val="00F74B5D"/>
    <w:rsid w:val="00F8153B"/>
    <w:rsid w:val="00F818E9"/>
    <w:rsid w:val="00F836FF"/>
    <w:rsid w:val="00F86B15"/>
    <w:rsid w:val="00F86C1E"/>
    <w:rsid w:val="00F870AD"/>
    <w:rsid w:val="00F900A9"/>
    <w:rsid w:val="00F9086F"/>
    <w:rsid w:val="00F9160D"/>
    <w:rsid w:val="00F91D6C"/>
    <w:rsid w:val="00F936A4"/>
    <w:rsid w:val="00F959D5"/>
    <w:rsid w:val="00FA1BA3"/>
    <w:rsid w:val="00FA2DBB"/>
    <w:rsid w:val="00FA30CF"/>
    <w:rsid w:val="00FA7F2A"/>
    <w:rsid w:val="00FB1103"/>
    <w:rsid w:val="00FB3B0B"/>
    <w:rsid w:val="00FB3BB4"/>
    <w:rsid w:val="00FB4E01"/>
    <w:rsid w:val="00FB650D"/>
    <w:rsid w:val="00FB7613"/>
    <w:rsid w:val="00FC15DF"/>
    <w:rsid w:val="00FC3731"/>
    <w:rsid w:val="00FC59BA"/>
    <w:rsid w:val="00FC6B4F"/>
    <w:rsid w:val="00FC7B84"/>
    <w:rsid w:val="00FD2638"/>
    <w:rsid w:val="00FD2A92"/>
    <w:rsid w:val="00FD5E3C"/>
    <w:rsid w:val="00FD6C53"/>
    <w:rsid w:val="00FE0BC5"/>
    <w:rsid w:val="00FE1AAD"/>
    <w:rsid w:val="00FE5966"/>
    <w:rsid w:val="00FE6E9A"/>
    <w:rsid w:val="00FE72F0"/>
    <w:rsid w:val="00FE7A64"/>
    <w:rsid w:val="00FF28FB"/>
    <w:rsid w:val="00FF4863"/>
    <w:rsid w:val="00FF4F23"/>
    <w:rsid w:val="00FF5A89"/>
    <w:rsid w:val="00FF63CB"/>
    <w:rsid w:val="00FF64C9"/>
    <w:rsid w:val="00FF69AD"/>
    <w:rsid w:val="00FF7D21"/>
    <w:rsid w:val="03A96380"/>
    <w:rsid w:val="03F389D4"/>
    <w:rsid w:val="11C2A714"/>
    <w:rsid w:val="1B3D63B7"/>
    <w:rsid w:val="26B798D2"/>
    <w:rsid w:val="3DDC6B9A"/>
    <w:rsid w:val="56B97944"/>
    <w:rsid w:val="5FFCEAFC"/>
    <w:rsid w:val="6F519045"/>
    <w:rsid w:val="78298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E4187"/>
  <w15:chartTrackingRefBased/>
  <w15:docId w15:val="{A9E5E3D8-D799-45A1-BDF8-4A6CC723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024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1D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1D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D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1D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-Heading1">
    <w:name w:val="H1 - Heading 1"/>
    <w:basedOn w:val="Heading1"/>
    <w:qFormat/>
    <w:rsid w:val="008F5439"/>
    <w:pPr>
      <w:spacing w:before="480" w:after="240" w:line="240" w:lineRule="auto"/>
      <w:jc w:val="center"/>
    </w:pPr>
    <w:rPr>
      <w:rFonts w:asciiTheme="minorHAnsi" w:hAnsiTheme="minorHAnsi" w:cstheme="minorHAnsi"/>
      <w:b/>
      <w:bCs/>
      <w:color w:val="313E48"/>
      <w:sz w:val="40"/>
      <w:szCs w:val="40"/>
    </w:rPr>
  </w:style>
  <w:style w:type="paragraph" w:customStyle="1" w:styleId="BodyCopy">
    <w:name w:val="Body Copy"/>
    <w:qFormat/>
    <w:rsid w:val="00790F87"/>
    <w:pPr>
      <w:spacing w:before="40" w:after="120"/>
    </w:pPr>
    <w:rPr>
      <w:rFonts w:ascii="Calibri Light" w:hAnsi="Calibri Light" w:cs="Calibri Light"/>
      <w:color w:val="313E48"/>
      <w:sz w:val="22"/>
      <w:szCs w:val="21"/>
      <w:lang w:eastAsia="en-US"/>
    </w:rPr>
  </w:style>
  <w:style w:type="paragraph" w:customStyle="1" w:styleId="H2-Heading2">
    <w:name w:val="H2 - Heading 2"/>
    <w:basedOn w:val="Heading2"/>
    <w:next w:val="BodyCopy"/>
    <w:qFormat/>
    <w:rsid w:val="00250D40"/>
    <w:pPr>
      <w:spacing w:before="360" w:after="120" w:line="240" w:lineRule="auto"/>
    </w:pPr>
    <w:rPr>
      <w:rFonts w:ascii="Calibri" w:hAnsi="Calibri"/>
      <w:b/>
      <w:caps/>
      <w:color w:val="313E48"/>
      <w:sz w:val="32"/>
      <w:szCs w:val="32"/>
    </w:rPr>
  </w:style>
  <w:style w:type="paragraph" w:customStyle="1" w:styleId="H4-Heading4">
    <w:name w:val="H4 - Heading 4"/>
    <w:basedOn w:val="Heading4"/>
    <w:next w:val="BodyCopy"/>
    <w:qFormat/>
    <w:rsid w:val="004D1D85"/>
    <w:pPr>
      <w:spacing w:before="160"/>
    </w:pPr>
    <w:rPr>
      <w:rFonts w:asciiTheme="minorHAnsi" w:hAnsiTheme="minorHAnsi" w:cstheme="minorHAnsi"/>
      <w:b/>
      <w:bCs/>
      <w:i w:val="0"/>
      <w:iCs w:val="0"/>
      <w:color w:val="313E48"/>
      <w:sz w:val="24"/>
      <w:szCs w:val="24"/>
    </w:rPr>
  </w:style>
  <w:style w:type="paragraph" w:customStyle="1" w:styleId="H3-Heading3">
    <w:name w:val="H3 - Heading 3"/>
    <w:basedOn w:val="Heading3"/>
    <w:qFormat/>
    <w:rsid w:val="00250D40"/>
    <w:pPr>
      <w:spacing w:before="240" w:after="120" w:line="240" w:lineRule="auto"/>
    </w:pPr>
    <w:rPr>
      <w:rFonts w:ascii="Calibri" w:hAnsi="Calibri"/>
      <w:b/>
      <w:color w:val="313E48"/>
    </w:rPr>
  </w:style>
  <w:style w:type="paragraph" w:customStyle="1" w:styleId="BodycopyNumberedBullets">
    <w:name w:val="Body copy Numbered Bullets"/>
    <w:basedOn w:val="BodyCopy"/>
    <w:qFormat/>
    <w:rsid w:val="00845374"/>
    <w:pPr>
      <w:numPr>
        <w:numId w:val="1"/>
      </w:numPr>
    </w:pPr>
  </w:style>
  <w:style w:type="paragraph" w:customStyle="1" w:styleId="BodyCopyPrebulletsandnumberedbullets">
    <w:name w:val="Body Copy Pre bullets and numbered bullets"/>
    <w:basedOn w:val="BodyCopy"/>
    <w:qFormat/>
    <w:rsid w:val="00845374"/>
    <w:pPr>
      <w:spacing w:before="160"/>
    </w:pPr>
  </w:style>
  <w:style w:type="paragraph" w:customStyle="1" w:styleId="BodyCopyBullets">
    <w:name w:val="Body Copy Bullets"/>
    <w:basedOn w:val="BodyCopy"/>
    <w:qFormat/>
    <w:rsid w:val="00C40760"/>
    <w:pPr>
      <w:numPr>
        <w:numId w:val="4"/>
      </w:numPr>
      <w:ind w:left="340" w:hanging="340"/>
    </w:pPr>
  </w:style>
  <w:style w:type="table" w:styleId="TableGrid">
    <w:name w:val="Table Grid"/>
    <w:basedOn w:val="TableNormal"/>
    <w:uiPriority w:val="39"/>
    <w:rsid w:val="007972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Header"/>
    <w:qFormat/>
    <w:rsid w:val="007332ED"/>
    <w:pPr>
      <w:spacing w:after="40"/>
    </w:pPr>
    <w:rPr>
      <w:rFonts w:asciiTheme="minorHAnsi" w:hAnsiTheme="minorHAnsi" w:cstheme="minorHAnsi"/>
      <w:b/>
      <w:bCs/>
      <w:color w:val="313E48"/>
    </w:rPr>
  </w:style>
  <w:style w:type="paragraph" w:customStyle="1" w:styleId="TableBodyCopy">
    <w:name w:val="Table Body Copy"/>
    <w:basedOn w:val="BodyCopy"/>
    <w:qFormat/>
    <w:rsid w:val="00030679"/>
    <w:pPr>
      <w:spacing w:after="40"/>
    </w:pPr>
  </w:style>
  <w:style w:type="paragraph" w:customStyle="1" w:styleId="PostBulletsBodyCopy">
    <w:name w:val="Post Bullets Body Copy"/>
    <w:basedOn w:val="BodyCopy"/>
    <w:qFormat/>
    <w:rsid w:val="00F63247"/>
    <w:pPr>
      <w:spacing w:before="160" w:after="160"/>
    </w:pPr>
  </w:style>
  <w:style w:type="paragraph" w:styleId="Header">
    <w:name w:val="header"/>
    <w:basedOn w:val="Normal"/>
    <w:link w:val="HeaderChar"/>
    <w:uiPriority w:val="99"/>
    <w:unhideWhenUsed/>
    <w:rsid w:val="001D29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9C1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D29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9C1"/>
    <w:rPr>
      <w:sz w:val="22"/>
      <w:szCs w:val="22"/>
      <w:lang w:eastAsia="en-US"/>
    </w:rPr>
  </w:style>
  <w:style w:type="character" w:customStyle="1" w:styleId="Green">
    <w:name w:val="Green"/>
    <w:basedOn w:val="DefaultParagraphFont"/>
    <w:uiPriority w:val="1"/>
    <w:qFormat/>
    <w:rsid w:val="00E363E8"/>
    <w:rPr>
      <w:color w:val="ED7D31" w:themeColor="accent2"/>
    </w:rPr>
  </w:style>
  <w:style w:type="character" w:styleId="Emphasis">
    <w:name w:val="Emphasis"/>
    <w:basedOn w:val="IntenseEmphasis"/>
    <w:uiPriority w:val="20"/>
    <w:qFormat/>
    <w:rsid w:val="00AF7C26"/>
    <w:rPr>
      <w:rFonts w:asciiTheme="minorHAnsi" w:hAnsiTheme="minorHAnsi" w:cstheme="minorHAnsi"/>
      <w:b/>
      <w:bCs/>
      <w:i w:val="0"/>
      <w:iCs/>
      <w:color w:val="313E48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D1D8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D8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1D8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1D85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styleId="Strong">
    <w:name w:val="Strong"/>
    <w:aliases w:val="Introduction"/>
    <w:basedOn w:val="DefaultParagraphFont"/>
    <w:uiPriority w:val="22"/>
    <w:qFormat/>
    <w:rsid w:val="00AF7C26"/>
    <w:rPr>
      <w:rFonts w:asciiTheme="minorHAnsi" w:hAnsiTheme="minorHAnsi"/>
      <w:b/>
      <w:bCs/>
    </w:rPr>
  </w:style>
  <w:style w:type="character" w:styleId="IntenseEmphasis">
    <w:name w:val="Intense Emphasis"/>
    <w:basedOn w:val="DefaultParagraphFont"/>
    <w:uiPriority w:val="21"/>
    <w:qFormat/>
    <w:rsid w:val="00AF7C26"/>
    <w:rPr>
      <w:i/>
      <w:iCs/>
      <w:color w:val="4472C4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7E1B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1B76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1B76"/>
    <w:rPr>
      <w:rFonts w:asciiTheme="minorHAnsi" w:eastAsia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7E1B76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160D"/>
    <w:rPr>
      <w:rFonts w:ascii="Calibri" w:eastAsia="Calibri" w:hAnsi="Calibri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160D"/>
    <w:rPr>
      <w:rFonts w:asciiTheme="minorHAnsi" w:eastAsiaTheme="minorHAnsi" w:hAnsiTheme="minorHAnsi" w:cstheme="minorBidi"/>
      <w:b/>
      <w:bCs/>
      <w:lang w:eastAsia="en-US"/>
    </w:rPr>
  </w:style>
  <w:style w:type="character" w:styleId="Mention">
    <w:name w:val="Mention"/>
    <w:basedOn w:val="DefaultParagraphFont"/>
    <w:uiPriority w:val="99"/>
    <w:unhideWhenUsed/>
    <w:rsid w:val="00F9160D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6D3225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308F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60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0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6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2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2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1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0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2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4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1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3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8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3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2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3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1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5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2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0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0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8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1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4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2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8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0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5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9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0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3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5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5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1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7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7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5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6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6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8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93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8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7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2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5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6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0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2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0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2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0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53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6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1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0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1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6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9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42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2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8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4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6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1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5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8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3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3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5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2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2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25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1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8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6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6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8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0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82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2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1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8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0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6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7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2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5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6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2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www.dfat.gov.au/development/performance-assessment/development-evaluation/development-evaluation-plans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s://adp.dfat.gov.a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fat.gov.au/development/performance-assessment/development-evaluation/development-evaluation-policy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yperlink" Target="https://www.dfat.gov.au/publications/development/performance-of-australian-development-cooperation-report-2022-202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5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D7794E7FDC0E4689CEAB76BE4E7972" ma:contentTypeVersion="19" ma:contentTypeDescription="Create a new document." ma:contentTypeScope="" ma:versionID="caa6b93730f0690b2c4065e91a1cb1fa">
  <xsd:schema xmlns:xsd="http://www.w3.org/2001/XMLSchema" xmlns:xs="http://www.w3.org/2001/XMLSchema" xmlns:p="http://schemas.microsoft.com/office/2006/metadata/properties" xmlns:ns2="327514c8-5d8d-494b-90f4-0239e8cc253f" xmlns:ns3="892cbe4c-3b8f-4391-9d4c-6a30569ba9ba" targetNamespace="http://schemas.microsoft.com/office/2006/metadata/properties" ma:root="true" ma:fieldsID="0abf392661812e69726edbc4b3c89ddd" ns2:_="" ns3:_="">
    <xsd:import namespace="327514c8-5d8d-494b-90f4-0239e8cc253f"/>
    <xsd:import namespace="892cbe4c-3b8f-4391-9d4c-6a30569ba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514c8-5d8d-494b-90f4-0239e8cc2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00eb7d5-ca27-4af2-baac-ce43792536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cbe4c-3b8f-4391-9d4c-6a30569ba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6223475-b69c-47d1-82d7-7c45061902f9}" ma:internalName="TaxCatchAll" ma:showField="CatchAllData" ma:web="892cbe4c-3b8f-4391-9d4c-6a30569ba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7514c8-5d8d-494b-90f4-0239e8cc253f">
      <Terms xmlns="http://schemas.microsoft.com/office/infopath/2007/PartnerControls"/>
    </lcf76f155ced4ddcb4097134ff3c332f>
    <TaxCatchAll xmlns="892cbe4c-3b8f-4391-9d4c-6a30569ba9ba" xsi:nil="true"/>
  </documentManagement>
</p:properties>
</file>

<file path=customXml/itemProps1.xml><?xml version="1.0" encoding="utf-8"?>
<ds:datastoreItem xmlns:ds="http://schemas.openxmlformats.org/officeDocument/2006/customXml" ds:itemID="{9DBA9723-3CB2-4CCE-A451-3C1D1D1D5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7514c8-5d8d-494b-90f4-0239e8cc253f"/>
    <ds:schemaRef ds:uri="892cbe4c-3b8f-4391-9d4c-6a30569ba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FC48A1-C301-40FF-930E-9B84B9EA17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E118E1-1616-4C79-AF15-48A659CBB1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8D4874-CF03-4A2C-91C5-F66BD39EE1DE}">
  <ds:schemaRefs>
    <ds:schemaRef ds:uri="http://schemas.microsoft.com/office/2006/metadata/properties"/>
    <ds:schemaRef ds:uri="http://schemas.microsoft.com/office/infopath/2007/PartnerControls"/>
    <ds:schemaRef ds:uri="327514c8-5d8d-494b-90f4-0239e8cc253f"/>
    <ds:schemaRef ds:uri="892cbe4c-3b8f-4391-9d4c-6a30569ba9ba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11</Pages>
  <Words>1957</Words>
  <Characters>12956</Characters>
  <Application>Microsoft Office Word</Application>
  <DocSecurity>0</DocSecurity>
  <Lines>259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14652</CharactersWithSpaces>
  <SharedDoc>false</SharedDoc>
  <HLinks>
    <vt:vector size="24" baseType="variant">
      <vt:variant>
        <vt:i4>1441870</vt:i4>
      </vt:variant>
      <vt:variant>
        <vt:i4>9</vt:i4>
      </vt:variant>
      <vt:variant>
        <vt:i4>0</vt:i4>
      </vt:variant>
      <vt:variant>
        <vt:i4>5</vt:i4>
      </vt:variant>
      <vt:variant>
        <vt:lpwstr>https://adp.dfat.gov.au/</vt:lpwstr>
      </vt:variant>
      <vt:variant>
        <vt:lpwstr/>
      </vt:variant>
      <vt:variant>
        <vt:i4>6881327</vt:i4>
      </vt:variant>
      <vt:variant>
        <vt:i4>6</vt:i4>
      </vt:variant>
      <vt:variant>
        <vt:i4>0</vt:i4>
      </vt:variant>
      <vt:variant>
        <vt:i4>5</vt:i4>
      </vt:variant>
      <vt:variant>
        <vt:lpwstr>https://www.dfat.gov.au/publications/development/performance-of-australian-development-cooperation-report-2022-2023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https://www.dfat.gov.au/development/performance-assessment/development-evaluation/development-evaluation-plans</vt:lpwstr>
      </vt:variant>
      <vt:variant>
        <vt:lpwstr/>
      </vt:variant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https://www.dfat.gov.au/development/performance-assessment/development-evaluation/development-evaluation-policy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DFAT Development Evaluation Plan 2026-27 to 2028-29</dc:title>
  <dc:subject/>
  <dc:creator>Junck, Erin</dc:creator>
  <cp:keywords>[SEC=OFFICIAL]</cp:keywords>
  <dc:description/>
  <cp:lastModifiedBy>Fabiola Guzman</cp:lastModifiedBy>
  <cp:revision>146</cp:revision>
  <cp:lastPrinted>2026-09-18T17:49:00Z</cp:lastPrinted>
  <dcterms:created xsi:type="dcterms:W3CDTF">2026-08-21T08:17:00Z</dcterms:created>
  <dcterms:modified xsi:type="dcterms:W3CDTF">2026-10-08T00:55:00Z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A04407B03FB3406E91B16F76B50D491D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22D6CF8EFD4A5F7E769522E444C5C3F46D6B7540</vt:lpwstr>
  </property>
  <property fmtid="{D5CDD505-2E9C-101B-9397-08002B2CF9AE}" pid="11" name="PM_OriginationTimeStamp">
    <vt:lpwstr>2023-02-15T22:12:19Z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Hash_Version">
    <vt:lpwstr>2022.1</vt:lpwstr>
  </property>
  <property fmtid="{D5CDD505-2E9C-101B-9397-08002B2CF9AE}" pid="19" name="PM_Hash_Salt_Prev">
    <vt:lpwstr>5A6893A64CC38C08D379F9A52250BBCE</vt:lpwstr>
  </property>
  <property fmtid="{D5CDD505-2E9C-101B-9397-08002B2CF9AE}" pid="20" name="PM_Hash_Salt">
    <vt:lpwstr>18D094A5B7B68FCFA23A4C60514EBA55</vt:lpwstr>
  </property>
  <property fmtid="{D5CDD505-2E9C-101B-9397-08002B2CF9AE}" pid="21" name="PM_Hash_SHA1">
    <vt:lpwstr>2C2F9627B2338D71C9301A3E416961EDEA8C9E79</vt:lpwstr>
  </property>
  <property fmtid="{D5CDD505-2E9C-101B-9397-08002B2CF9AE}" pid="22" name="PM_SecurityClassification_Prev">
    <vt:lpwstr>OFFICIAL</vt:lpwstr>
  </property>
  <property fmtid="{D5CDD505-2E9C-101B-9397-08002B2CF9AE}" pid="23" name="PM_Qualifier_Prev">
    <vt:lpwstr/>
  </property>
  <property fmtid="{D5CDD505-2E9C-101B-9397-08002B2CF9AE}" pid="24" name="PM_Display">
    <vt:lpwstr>OFFICIAL</vt:lpwstr>
  </property>
  <property fmtid="{D5CDD505-2E9C-101B-9397-08002B2CF9AE}" pid="25" name="PMUuid">
    <vt:lpwstr>v=2022.2;d=gov.au;g=46DD6D7C-8107-577B-BC6E-F348953B2E44</vt:lpwstr>
  </property>
  <property fmtid="{D5CDD505-2E9C-101B-9397-08002B2CF9AE}" pid="26" name="PM_OriginatorUserAccountName_SHA256">
    <vt:lpwstr>F7A5AB097F8B49782FC759C1F63A1A5E44C394C4823D092C182D111DA906CE93</vt:lpwstr>
  </property>
  <property fmtid="{D5CDD505-2E9C-101B-9397-08002B2CF9AE}" pid="27" name="PM_OriginatorDomainName_SHA256">
    <vt:lpwstr>6F3591835F3B2A8A025B00B5BA6418010DA3A17C9C26EA9C049FFD28039489A2</vt:lpwstr>
  </property>
  <property fmtid="{D5CDD505-2E9C-101B-9397-08002B2CF9AE}" pid="28" name="ContentTypeId">
    <vt:lpwstr>0x01010057D7794E7FDC0E4689CEAB76BE4E7972</vt:lpwstr>
  </property>
  <property fmtid="{D5CDD505-2E9C-101B-9397-08002B2CF9AE}" pid="29" name="PMHMAC">
    <vt:lpwstr>v=2022.1;a=SHA256;h=8FCB5F89FD16F34434AE56C1766D68C770FBA98261C3BC8C0285ED41086EECBD</vt:lpwstr>
  </property>
  <property fmtid="{D5CDD505-2E9C-101B-9397-08002B2CF9AE}" pid="30" name="MediaServiceImageTags">
    <vt:lpwstr/>
  </property>
  <property fmtid="{D5CDD505-2E9C-101B-9397-08002B2CF9AE}" pid="31" name="PM_Expires">
    <vt:lpwstr/>
  </property>
  <property fmtid="{D5CDD505-2E9C-101B-9397-08002B2CF9AE}" pid="32" name="PM_DownTo">
    <vt:lpwstr/>
  </property>
  <property fmtid="{D5CDD505-2E9C-101B-9397-08002B2CF9AE}" pid="33" name="ClassificationContentMarkingHeaderShapeIds">
    <vt:lpwstr>4b153075,463fb1bf,15da43b6,6df5c0fc,52884d91</vt:lpwstr>
  </property>
  <property fmtid="{D5CDD505-2E9C-101B-9397-08002B2CF9AE}" pid="34" name="ClassificationContentMarkingHeaderFontProps">
    <vt:lpwstr>#ff0000,12,Aptos</vt:lpwstr>
  </property>
  <property fmtid="{D5CDD505-2E9C-101B-9397-08002B2CF9AE}" pid="35" name="ClassificationContentMarkingHeaderText">
    <vt:lpwstr>OFFICIAL</vt:lpwstr>
  </property>
  <property fmtid="{D5CDD505-2E9C-101B-9397-08002B2CF9AE}" pid="36" name="ClassificationContentMarkingFooterShapeIds">
    <vt:lpwstr>71d16357,2ba21a8d,7dbdb8d0,2293b6f1,41a7a99</vt:lpwstr>
  </property>
  <property fmtid="{D5CDD505-2E9C-101B-9397-08002B2CF9AE}" pid="37" name="ClassificationContentMarkingFooterFontProps">
    <vt:lpwstr>#ff0000,12,Aptos</vt:lpwstr>
  </property>
  <property fmtid="{D5CDD505-2E9C-101B-9397-08002B2CF9AE}" pid="38" name="ClassificationContentMarkingFooterText">
    <vt:lpwstr>OFFICIAL</vt:lpwstr>
  </property>
  <property fmtid="{D5CDD505-2E9C-101B-9397-08002B2CF9AE}" pid="39" name="MSIP_Label_610a6645-df8a-461f-957a-aeb16698bd53_Enabled">
    <vt:lpwstr>true</vt:lpwstr>
  </property>
  <property fmtid="{D5CDD505-2E9C-101B-9397-08002B2CF9AE}" pid="40" name="MSIP_Label_610a6645-df8a-461f-957a-aeb16698bd53_SetDate">
    <vt:lpwstr>2026-08-19T05:17:29Z</vt:lpwstr>
  </property>
  <property fmtid="{D5CDD505-2E9C-101B-9397-08002B2CF9AE}" pid="41" name="MSIP_Label_610a6645-df8a-461f-957a-aeb16698bd53_Method">
    <vt:lpwstr>Standard</vt:lpwstr>
  </property>
  <property fmtid="{D5CDD505-2E9C-101B-9397-08002B2CF9AE}" pid="42" name="MSIP_Label_610a6645-df8a-461f-957a-aeb16698bd53_Name">
    <vt:lpwstr>OFFICIAL-DSC</vt:lpwstr>
  </property>
  <property fmtid="{D5CDD505-2E9C-101B-9397-08002B2CF9AE}" pid="43" name="MSIP_Label_610a6645-df8a-461f-957a-aeb16698bd53_SiteId">
    <vt:lpwstr>9b7f23b3-0e83-47a5-8a40-ffa8a6fea536</vt:lpwstr>
  </property>
  <property fmtid="{D5CDD505-2E9C-101B-9397-08002B2CF9AE}" pid="44" name="MSIP_Label_610a6645-df8a-461f-957a-aeb16698bd53_ActionId">
    <vt:lpwstr>099a7fb7-d7af-4d06-8443-4e72dd9cf770</vt:lpwstr>
  </property>
  <property fmtid="{D5CDD505-2E9C-101B-9397-08002B2CF9AE}" pid="45" name="MSIP_Label_610a6645-df8a-461f-957a-aeb16698bd53_ContentBits">
    <vt:lpwstr>0</vt:lpwstr>
  </property>
  <property fmtid="{D5CDD505-2E9C-101B-9397-08002B2CF9AE}" pid="46" name="docLang">
    <vt:lpwstr>en</vt:lpwstr>
  </property>
</Properties>
</file>