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86CE92" w14:textId="77777777" w:rsidR="002543C5" w:rsidRPr="00136437" w:rsidRDefault="00403C38" w:rsidP="002543C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86CEC0" wp14:editId="4486CEC1">
                <wp:simplePos x="0" y="0"/>
                <wp:positionH relativeFrom="page">
                  <wp:align>right</wp:align>
                </wp:positionH>
                <wp:positionV relativeFrom="page">
                  <wp:align>bottom</wp:align>
                </wp:positionV>
                <wp:extent cx="3359785" cy="8771255"/>
                <wp:effectExtent l="0" t="9525" r="12065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5978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4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6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13.35pt;margin-top:0;width:264.55pt;height:690.65pt;z-index:251660288;mso-position-horizontal:right;mso-position-horizontal-relative:page;mso-position-vertical:bottom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6519;top:1258;width:4303;height:1004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dck8EAAADbAAAADwAAAGRycy9kb3ducmV2LnhtbERPTYvCMBC9C/6HMAveNK0rslSjLKKw&#10;epGte/E2NmNbbCYliVr/vRGEvc3jfc582ZlG3Mj52rKCdJSAIC6srrlU8HfYDL9A+ICssbFMCh7k&#10;Ybno9+aYaXvnX7rloRQxhH2GCqoQ2kxKX1Rk0I9sSxy5s3UGQ4SulNrhPYabRo6TZCoN1hwbKmxp&#10;VVFxya9GwXo3mW4/63SzPxm3d+mjPa3kUanBR/c9AxGoC//it/tHx/kTeP0SD5CLJ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iV1yTwQAAANsAAAAPAAAAAAAAAAAAAAAA&#10;AKECAABkcnMvZG93bnJldi54bWxQSwUGAAAAAAQABAD5AAAAjwMAAAAA&#10;" strokecolor="#a7bfde"/>
                <v:group id="Group 4" o:spid="_x0000_s1028" style="position:absolute;left:5531;top:9226;width:5291;height:5845" coordorigin="5531,9226" coordsize="5291,58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29" style="position:absolute;left:5531;top:9226;width:5291;height:5845;visibility:visible;mso-wrap-style:square;v-text-anchor:top" coordsize="6418,6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BM1L8A&#10;AADbAAAADwAAAGRycy9kb3ducmV2LnhtbERPTWvCQBC9F/wPywjemo09hJi6ShUs7dEYKL0Nu2MS&#10;kp0N2a3Gf98VBG/zeJ+z3k62FxcafetYwTJJQRBrZ1quFVSnw2sOwgdkg71jUnAjD9vN7GWNhXFX&#10;PtKlDLWIIewLVNCEMBRSet2QRZ+4gThyZzdaDBGOtTQjXmO47eVbmmbSYsuxocGB9g3prvyzCtwn&#10;Tmj0b5Wd5WrXdT+59t9aqcV8+ngHEWgKT/HD/WXi/Azuv8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AEzUvwAAANsAAAAPAAAAAAAAAAAAAAAAAJgCAABkcnMvZG93bnJl&#10;di54bWxQSwUGAAAAAAQABAD1AAAAhAM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6" o:spid="_x0000_s1030" style="position:absolute;left:6117;top:10212;width:4526;height:4258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crEL8A&#10;AADbAAAADwAAAGRycy9kb3ducmV2LnhtbERP24rCMBB9F/Yfwiz4pqmr6FobRVYWfBKs+wFjM73Z&#10;TEoTtfv3RhB8m8O5TrLpTSNu1LnKsoLJOAJBnFldcaHg7/Q7+gbhPLLGxjIp+CcHm/XHIMFY2zsf&#10;6Zb6QoQQdjEqKL1vYyldVpJBN7YtceBy2xn0AXaF1B3eQ7hp5FcUzaXBikNDiS39lJRd0qtRcDjO&#10;/F63dVbnu7lcngve5supUsPPfrsC4an3b/HLvddh/gKev4QD5P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VysQvwAAANsAAAAPAAAAAAAAAAAAAAAAAJgCAABkcnMvZG93bnJl&#10;di54bWxQSwUGAAAAAAQABAD1AAAAhAMAAAAA&#10;" fillcolor="#d3dfee" stroked="f" strokecolor="#a7bfde"/>
                  <v:oval id="Oval 7" o:spid="_x0000_s1031" style="position:absolute;left:6217;top:10481;width:3424;height:3221;rotation:-5819284fd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nPZMMA&#10;AADbAAAADwAAAGRycy9kb3ducmV2LnhtbESP0WrDMAxF3wf7B6NB3xZnZYyS1S2jUFhhrDTdB2ix&#10;GofGsondNvn76mGwN4l7de/Rcj36Xl1pSF1gAy9FCYq4Cbbj1sDPcfu8AJUyssU+MBmYKMF69fiw&#10;xMqGGx/oWudWSQinCg24nGOldWoceUxFiMSincLgMcs6tNoOeJNw3+t5Wb5pjx1Lg8NIG0fNub54&#10;A7+bc9yfePu9+0o7t49TzdNrbczsafx4B5VpzP/mv+tPK/gCK7/IAH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snPZMMAAADbAAAADwAAAAAAAAAAAAAAAACYAgAAZHJzL2Rv&#10;d25yZXYueG1sUEsFBgAAAAAEAAQA9QAAAIgD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>
        <w:rPr>
          <w:rFonts w:ascii="Bookman Old Style" w:hAnsi="Bookman Old Style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4486CEC2" wp14:editId="4486CEC3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15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margin-left:0;margin-top:0;width:464.8pt;height:380.95pt;z-index:251662336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" o:allowincell="f">
                <v:shape id="AutoShape 14" o:spid="_x0000_s1027" type="#_x0000_t32" style="position:absolute;left:15;top:15;width:7512;height:73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IZfEL0AAADaAAAADwAAAGRycy9kb3ducmV2LnhtbERPyYrCQBC9C/5DU8JcRDsOg2i0lWFA&#10;8KLg8gFFurJgujqm2xj/3joIc3y8fb3tXa06akPl2cBsmoAizrytuDBwvewmC1AhIlusPZOBFwXY&#10;boaDNabWP/lE3TkWSkI4pGigjLFJtQ5ZSQ7D1DfEwuW+dRgFtoW2LT4l3NX6O0nm2mHF0lBiQ38l&#10;Zbfzw8mMXIf7+NYcDzktT0V3zOufsTbma9T/rkBF6uO/+OPeWwOyVa6IH/Tm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LSGXxC9AAAA2gAAAA8AAAAAAAAAAAAAAAAAoQIA&#10;AGRycy9kb3ducmV2LnhtbFBLBQYAAAAABAAEAPkAAACLAwAAAAA=&#10;" strokecolor="#a7bfde"/>
                <v:group id="Group 15" o:spid="_x0000_s1028" style="position:absolute;left:7095;top:5418;width:2216;height:2216" coordorigin="7907,4350" coordsize="2216,22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6" o:spid="_x0000_s1029" style="position:absolute;left:7907;top:4350;width:2216;height:2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Q7/cUA&#10;AADbAAAADwAAAGRycy9kb3ducmV2LnhtbESPS2vDMBCE74X8B7GB3ho5OZTGiRJKIA9oS8nj0tti&#10;bS1Ta+VYiu38++6h0NsuMzvz7XI9+Fp11MYqsIHpJANFXARbcWngct4+vYCKCdliHZgM3CnCejV6&#10;WGJuQ89H6k6pVBLCMUcDLqUm1zoWjjzGSWiIRfsOrccka1tq22Iv4b7Wsyx71h4rlgaHDW0cFT+n&#10;mzfQ35tsvgu2uOzf5l/d9tNd3z+cMY/j4XUBKtGQ/s1/1wcr+EIvv8gAe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Dv9xQAAANsAAAAPAAAAAAAAAAAAAAAAAJgCAABkcnMv&#10;ZG93bnJldi54bWxQSwUGAAAAAAQABAD1AAAAigMAAAAA&#10;" fillcolor="#a7bfde" stroked="f"/>
                  <v:oval id="Oval 17" o:spid="_x0000_s1030" style="position:absolute;left:7961;top:4684;width:1813;height:18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a2r8IA&#10;AADbAAAADwAAAGRycy9kb3ducmV2LnhtbERP22rCQBB9L/gPywi+1Y2CrcasopZASxEx+gFDdkyC&#10;2dmQ3SaxX98tFPo2h3OdZDuYWnTUusqygtk0AkGcW11xoeB6SZ+XIJxH1lhbJgUPcrDdjJ4SjLXt&#10;+Uxd5gsRQtjFqKD0vomldHlJBt3UNsSBu9nWoA+wLaRusQ/hppbzKHqRBisODSU2dCgpv2dfRsHn&#10;QqcVDfUj//jevx7Nqn87yZ1Sk/GwW4PwNPh/8Z/7XYf5M/j9JRw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ravwgAAANsAAAAPAAAAAAAAAAAAAAAAAJgCAABkcnMvZG93&#10;bnJldi54bWxQSwUGAAAAAAQABAD1AAAAhwMAAAAA&#10;" fillcolor="#d3dfee" stroked="f"/>
                  <v:oval id="Oval 18" o:spid="_x0000_s1031" style="position:absolute;left:8006;top:5027;width:1375;height:1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SqOcEA&#10;AADbAAAADwAAAGRycy9kb3ducmV2LnhtbERP32vCMBB+H/g/hBP2NlNl09E1ikw2BZ+0suejuaWl&#10;zaUkmdb/3gwE3+7j+3nFarCdOJMPjWMF00kGgrhyumGj4FR+vbyDCBFZY+eYFFwpwGo5eiow1+7C&#10;BzofoxEphEOOCuoY+1zKUNVkMUxcT5y4X+ctxgS9kdrjJYXbTs6ybC4tNpwaauzps6aqPf5ZBd8L&#10;Mq15e+03u3L7o6/lYjP4vVLP42H9ASLSEB/iu3un0/wZ/P+SDp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kqjnBAAAA2wAAAA8AAAAAAAAAAAAAAAAAmAIAAGRycy9kb3du&#10;cmV2LnhtbFBLBQYAAAAABAAEAPUAAACGAwAAAAA=&#10;" fillcolor="#7ba0cd" stroked="f"/>
                </v:group>
                <w10:wrap anchorx="page" anchory="page"/>
              </v:group>
            </w:pict>
          </mc:Fallback>
        </mc:AlternateContent>
      </w:r>
      <w:r>
        <w:rPr>
          <w:rFonts w:ascii="Bookman Old Style" w:hAnsi="Bookman Old Style"/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4486CEC4" wp14:editId="4486CEC5">
                <wp:simplePos x="0" y="0"/>
                <wp:positionH relativeFrom="margin">
                  <wp:align>right</wp:align>
                </wp:positionH>
                <wp:positionV relativeFrom="page">
                  <wp:align>top</wp:align>
                </wp:positionV>
                <wp:extent cx="4225290" cy="2886075"/>
                <wp:effectExtent l="8255" t="9525" r="5080" b="0"/>
                <wp:wrapNone/>
                <wp:docPr id="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1.5pt;margin-top:0;width:332.7pt;height:227.25pt;z-index:251661312;mso-position-horizontal:right;mso-position-horizontal-relative:margin;mso-position-vertical:top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" o:allowincell="f">
                <v:shape id="AutoShape 9" o:spid="_x0000_s1027" type="#_x0000_t32" style="position:absolute;left:4136;top:15;width:3058;height:38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LNYb4AAADaAAAADwAAAGRycy9kb3ducmV2LnhtbERPy4rCMBTdC/MP4Q64EU19MGhtKsPA&#10;gBsF63zApbl9YHPTaWKtf28EweXhvJPdYBrRU+dqywrmswgEcW51zaWCv/PvdA3CeWSNjWVScCcH&#10;u/RjlGCs7Y1P1Ge+FCGEXYwKKu/bWEqXV2TQzWxLHLjCdgZ9gF0pdYe3EG4auYiiL2mw5tBQYUs/&#10;FeWX7GrCjEK6/8mlPR4K2pzK/lg0q4lUavw5fG9BeBr8W/xy77WCJTyvBD/I9A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6Is1hvgAAANoAAAAPAAAAAAAAAAAAAAAAAKEC&#10;AABkcnMvZG93bnJldi54bWxQSwUGAAAAAAQABAD5AAAAjAMAAAAA&#10;" strokecolor="#a7bfde"/>
                <v:oval id="Oval 10" o:spid="_x0000_s1028" style="position:absolute;left:6674;top:444;width:4116;height:41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6y8sMA&#10;AADaAAAADwAAAGRycy9kb3ducmV2LnhtbESPQWvCQBSE74L/YXlCb3WjiGjqKiJYC1Wk1ktvj+wz&#10;G8y+TbPbJP57Vyh4HGbmG2ax6mwpGqp94VjBaJiAIM6cLjhXcP7evs5A+ICssXRMCm7kYbXs9xaY&#10;atfyFzWnkIsIYZ+iAhNClUrpM0MW/dBVxNG7uNpiiLLOpa6xjXBbynGSTKXFguOCwYo2hrLr6c8q&#10;aG9VMn93OjvvPuc/zfZofvcHo9TLoFu/gQjUhWf4v/2hFUzgcSXe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6y8sMAAADaAAAADwAAAAAAAAAAAAAAAACYAgAAZHJzL2Rv&#10;d25yZXYueG1sUEsFBgAAAAAEAAQA9QAAAIgDAAAAAA==&#10;" fillcolor="#a7bfde" stroked="f"/>
                <v:oval id="Oval 11" o:spid="_x0000_s1029" style="position:absolute;left:6773;top:1058;width:3367;height:33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ZTcQA&#10;AADaAAAADwAAAGRycy9kb3ducmV2LnhtbESP3WrCQBSE7wt9h+UUvNNNC/40zSpWCSgi0rQPcMie&#10;JqHZsyG7JtGndwWhl8PMfMMkq8HUoqPWVZYVvE4iEMS51RUXCn6+0/EChPPIGmvLpOBCDlbL56cE&#10;Y217/qIu84UIEHYxKii9b2IpXV6SQTexDXHwfm1r0AfZFlK32Ae4qeVbFM2kwYrDQokNbUrK/7Kz&#10;UXCY6rSiob7k++vn/Gje++1JrpUavQzrDxCeBv8ffrR3WsEU7lfCDZ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BV2U3EAAAA2gAAAA8AAAAAAAAAAAAAAAAAmAIAAGRycy9k&#10;b3ducmV2LnhtbFBLBQYAAAAABAAEAPUAAACJAwAAAAA=&#10;" fillcolor="#d3dfee" stroked="f"/>
                <v:oval id="Oval 12" o:spid="_x0000_s1030" style="position:absolute;left:6856;top:1709;width:2553;height:2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HPtsIA&#10;AADaAAAADwAAAGRycy9kb3ducmV2LnhtbESPQWsCMRSE70L/Q3iF3jRbqa6sRilKq+BJVzw/Ns/s&#10;4uZlSVJd/31TKHgcZuYbZrHqbStu5EPjWMH7KANBXDndsFFwKr+GMxAhImtsHZOCBwVYLV8GCyy0&#10;u/OBbsdoRIJwKFBBHWNXSBmqmiyGkeuIk3dx3mJM0hupPd4T3LZynGVTabHhtFBjR+uaquvxxyr4&#10;zslczeSj2+zK7Vk/ynzT+71Sb6/95xxEpD4+w//tnVYwhb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wc+2wgAAANoAAAAPAAAAAAAAAAAAAAAAAJgCAABkcnMvZG93&#10;bnJldi54bWxQSwUGAAAAAAQABAD1AAAAhwMAAAAA&#10;" fillcolor="#7ba0cd" stroked="f"/>
                <w10:wrap anchorx="margin" anchory="page"/>
              </v:group>
            </w:pict>
          </mc:Fallback>
        </mc:AlternateContent>
      </w:r>
    </w:p>
    <w:tbl>
      <w:tblPr>
        <w:tblpPr w:leftFromText="187" w:rightFromText="187" w:vertAnchor="page" w:horzAnchor="page" w:tblpX="418" w:tblpY="9451"/>
        <w:tblW w:w="4469" w:type="pct"/>
        <w:tblLook w:val="04A0" w:firstRow="1" w:lastRow="0" w:firstColumn="1" w:lastColumn="0" w:noHBand="0" w:noVBand="1"/>
      </w:tblPr>
      <w:tblGrid>
        <w:gridCol w:w="8808"/>
      </w:tblGrid>
      <w:tr w:rsidR="00D0627E" w:rsidRPr="00136437" w14:paraId="4486CE94" w14:textId="77777777" w:rsidTr="00D0627E">
        <w:trPr>
          <w:trHeight w:val="207"/>
        </w:trPr>
        <w:tc>
          <w:tcPr>
            <w:tcW w:w="8808" w:type="dxa"/>
          </w:tcPr>
          <w:p w14:paraId="4486CE93" w14:textId="77777777" w:rsidR="00D0627E" w:rsidRPr="00136437" w:rsidRDefault="00D0627E" w:rsidP="00D0627E">
            <w:pPr>
              <w:pStyle w:val="NoSpacing"/>
              <w:rPr>
                <w:rFonts w:ascii="Bookman Old Style" w:hAnsi="Bookman Old Style" w:cs="Arial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 w:rsidR="00D0627E" w:rsidRPr="00136437" w14:paraId="4486CE96" w14:textId="77777777" w:rsidTr="00D0627E">
        <w:trPr>
          <w:trHeight w:val="149"/>
        </w:trPr>
        <w:tc>
          <w:tcPr>
            <w:tcW w:w="8808" w:type="dxa"/>
          </w:tcPr>
          <w:p w14:paraId="4486CE95" w14:textId="77777777" w:rsidR="00D0627E" w:rsidRPr="00136437" w:rsidRDefault="00D0627E" w:rsidP="00D0627E">
            <w:pPr>
              <w:pStyle w:val="NoSpacing"/>
              <w:rPr>
                <w:rFonts w:ascii="Bookman Old Style" w:hAnsi="Bookman Old Style" w:cs="Arial"/>
                <w:color w:val="000000"/>
              </w:rPr>
            </w:pPr>
          </w:p>
        </w:tc>
      </w:tr>
      <w:tr w:rsidR="00D0627E" w:rsidRPr="00136437" w14:paraId="4486CE98" w14:textId="77777777" w:rsidTr="00D0627E">
        <w:trPr>
          <w:trHeight w:val="161"/>
        </w:trPr>
        <w:tc>
          <w:tcPr>
            <w:tcW w:w="8808" w:type="dxa"/>
          </w:tcPr>
          <w:p w14:paraId="4486CE97" w14:textId="77777777" w:rsidR="00D0627E" w:rsidRPr="00136437" w:rsidRDefault="00D0627E" w:rsidP="00D0627E">
            <w:pPr>
              <w:pStyle w:val="NoSpacing"/>
              <w:rPr>
                <w:rFonts w:ascii="Bookman Old Style" w:hAnsi="Bookman Old Style" w:cs="Arial"/>
                <w:color w:val="000000"/>
              </w:rPr>
            </w:pPr>
          </w:p>
        </w:tc>
      </w:tr>
    </w:tbl>
    <w:bookmarkStart w:id="0" w:name="_Toc386615189"/>
    <w:p w14:paraId="4486CE99" w14:textId="77777777" w:rsidR="002543C5" w:rsidRPr="00136437" w:rsidRDefault="00403C38" w:rsidP="007964E6">
      <w:pPr>
        <w:pStyle w:val="Heading1"/>
      </w:pPr>
      <w:r>
        <w:rPr>
          <w:noProof/>
          <w:szCs w:val="5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86CEC6" wp14:editId="4486CEC7">
                <wp:simplePos x="0" y="0"/>
                <wp:positionH relativeFrom="column">
                  <wp:posOffset>-412750</wp:posOffset>
                </wp:positionH>
                <wp:positionV relativeFrom="paragraph">
                  <wp:posOffset>3420110</wp:posOffset>
                </wp:positionV>
                <wp:extent cx="6988810" cy="1537335"/>
                <wp:effectExtent l="0" t="635" r="0" b="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153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6CECC" w14:textId="77777777" w:rsidR="00563620" w:rsidRDefault="00563620" w:rsidP="002543C5">
                            <w:pPr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</w:pPr>
                            <w:r w:rsidRPr="00457D29"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  <w:t xml:space="preserve">DFAT </w:t>
                            </w:r>
                            <w:r w:rsidR="00FF5DEC"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  <w:t xml:space="preserve">Aid </w:t>
                            </w:r>
                            <w:r w:rsidR="007964E6"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  <w:t>Statement of Principles</w:t>
                            </w:r>
                          </w:p>
                          <w:p w14:paraId="4486CECD" w14:textId="77777777" w:rsidR="007964E6" w:rsidRPr="00457D29" w:rsidRDefault="00D448B0" w:rsidP="002543C5">
                            <w:pPr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color w:val="800080"/>
                                <w:sz w:val="48"/>
                                <w:szCs w:val="48"/>
                              </w:rPr>
                              <w:t>June 2014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-32.5pt;margin-top:269.3pt;width:550.3pt;height:121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JstQIAALs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" filled="f" stroked="f">
                <v:textbox>
                  <w:txbxContent>
                    <w:p w:rsidR="00563620" w:rsidRDefault="00563620" w:rsidP="002543C5">
                      <w:pPr>
                        <w:rPr>
                          <w:b/>
                          <w:color w:val="800080"/>
                          <w:sz w:val="48"/>
                          <w:szCs w:val="48"/>
                        </w:rPr>
                      </w:pPr>
                      <w:r w:rsidRPr="00457D29">
                        <w:rPr>
                          <w:b/>
                          <w:color w:val="800080"/>
                          <w:sz w:val="48"/>
                          <w:szCs w:val="48"/>
                        </w:rPr>
                        <w:t xml:space="preserve">DFAT </w:t>
                      </w:r>
                      <w:r w:rsidR="00FF5DEC">
                        <w:rPr>
                          <w:b/>
                          <w:color w:val="800080"/>
                          <w:sz w:val="48"/>
                          <w:szCs w:val="48"/>
                        </w:rPr>
                        <w:t xml:space="preserve">Aid </w:t>
                      </w:r>
                      <w:r w:rsidR="007964E6">
                        <w:rPr>
                          <w:b/>
                          <w:color w:val="800080"/>
                          <w:sz w:val="48"/>
                          <w:szCs w:val="48"/>
                        </w:rPr>
                        <w:t>Statement of Principles</w:t>
                      </w:r>
                    </w:p>
                    <w:p w:rsidR="007964E6" w:rsidRPr="00457D29" w:rsidRDefault="00D448B0" w:rsidP="002543C5">
                      <w:pPr>
                        <w:rPr>
                          <w:b/>
                          <w:color w:val="800080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color w:val="800080"/>
                          <w:sz w:val="48"/>
                          <w:szCs w:val="48"/>
                        </w:rPr>
                        <w:t>June 2014</w:t>
                      </w:r>
                    </w:p>
                  </w:txbxContent>
                </v:textbox>
              </v:shape>
            </w:pict>
          </mc:Fallback>
        </mc:AlternateContent>
      </w:r>
      <w:bookmarkEnd w:id="0"/>
      <w:r w:rsidR="002543C5" w:rsidRPr="00136437">
        <w:rPr>
          <w:szCs w:val="52"/>
        </w:rPr>
        <w:br w:type="page"/>
      </w:r>
    </w:p>
    <w:p w14:paraId="4486CE9A" w14:textId="77777777" w:rsidR="009F7457" w:rsidRDefault="009F7457" w:rsidP="00152BBA">
      <w:pPr>
        <w:pStyle w:val="ListParagraph"/>
        <w:ind w:left="0"/>
        <w:jc w:val="center"/>
        <w:rPr>
          <w:b/>
          <w:color w:val="365F91" w:themeColor="accent1" w:themeShade="BF"/>
          <w:sz w:val="28"/>
          <w:u w:val="single"/>
        </w:rPr>
      </w:pPr>
    </w:p>
    <w:p w14:paraId="4486CE9B" w14:textId="77777777" w:rsidR="00D448B0" w:rsidRPr="00CD5897" w:rsidRDefault="00FF5DEC" w:rsidP="00152BBA">
      <w:pPr>
        <w:pStyle w:val="ListParagraph"/>
        <w:ind w:left="0"/>
        <w:jc w:val="center"/>
        <w:rPr>
          <w:b/>
          <w:color w:val="365F91" w:themeColor="accent1" w:themeShade="BF"/>
          <w:sz w:val="28"/>
          <w:u w:val="single"/>
        </w:rPr>
      </w:pPr>
      <w:r>
        <w:rPr>
          <w:b/>
          <w:color w:val="365F91" w:themeColor="accent1" w:themeShade="BF"/>
          <w:sz w:val="28"/>
          <w:u w:val="single"/>
        </w:rPr>
        <w:t xml:space="preserve">Aid </w:t>
      </w:r>
      <w:r w:rsidR="00D448B0" w:rsidRPr="00CD5897">
        <w:rPr>
          <w:b/>
          <w:color w:val="365F91" w:themeColor="accent1" w:themeShade="BF"/>
          <w:sz w:val="28"/>
          <w:u w:val="single"/>
        </w:rPr>
        <w:t>Statement of Principles</w:t>
      </w:r>
    </w:p>
    <w:p w14:paraId="4486CE9C" w14:textId="77777777" w:rsidR="00D448B0" w:rsidRPr="00152BBA" w:rsidRDefault="00D448B0" w:rsidP="00CD5897">
      <w:pPr>
        <w:pStyle w:val="Default"/>
        <w:spacing w:before="80" w:after="80"/>
        <w:jc w:val="both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This </w:t>
      </w:r>
      <w:r w:rsidR="00FF5DEC">
        <w:rPr>
          <w:rFonts w:asciiTheme="minorHAnsi" w:hAnsiTheme="minorHAnsi"/>
          <w:color w:val="auto"/>
          <w:sz w:val="22"/>
          <w:szCs w:val="20"/>
        </w:rPr>
        <w:t xml:space="preserve">Aid </w:t>
      </w:r>
      <w:r w:rsidRPr="00152BBA">
        <w:rPr>
          <w:rFonts w:asciiTheme="minorHAnsi" w:hAnsiTheme="minorHAnsi"/>
          <w:color w:val="auto"/>
          <w:sz w:val="22"/>
          <w:szCs w:val="20"/>
        </w:rPr>
        <w:t>Statement of Principles underpins a partnership between the Department of Foreign Affairs and Trade (DFAT) and commercial contractors</w:t>
      </w:r>
      <w:r w:rsidR="00FF5DEC">
        <w:rPr>
          <w:rFonts w:asciiTheme="minorHAnsi" w:hAnsiTheme="minorHAnsi"/>
          <w:color w:val="auto"/>
          <w:sz w:val="22"/>
          <w:szCs w:val="20"/>
        </w:rPr>
        <w:t xml:space="preserve"> supporting delivery of the Australian aid program</w:t>
      </w:r>
      <w:r w:rsidRPr="00152BBA">
        <w:rPr>
          <w:rFonts w:asciiTheme="minorHAnsi" w:hAnsiTheme="minorHAnsi"/>
          <w:color w:val="auto"/>
          <w:sz w:val="22"/>
          <w:szCs w:val="20"/>
        </w:rPr>
        <w:t xml:space="preserve"> to:</w:t>
      </w:r>
      <w:r w:rsidRPr="00152BBA">
        <w:rPr>
          <w:rFonts w:asciiTheme="minorHAnsi" w:hAnsiTheme="minorHAnsi"/>
          <w:bCs/>
          <w:color w:val="auto"/>
          <w:sz w:val="22"/>
          <w:szCs w:val="20"/>
        </w:rPr>
        <w:t xml:space="preserve"> </w:t>
      </w:r>
    </w:p>
    <w:p w14:paraId="4486CE9D" w14:textId="77777777" w:rsidR="00D448B0" w:rsidRPr="00152BBA" w:rsidRDefault="00D448B0" w:rsidP="009F745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 xml:space="preserve">1. Deliver Lasting Results and Impact </w:t>
      </w:r>
    </w:p>
    <w:p w14:paraId="4486CE9E" w14:textId="77777777" w:rsidR="00D448B0" w:rsidRPr="00152BBA" w:rsidRDefault="00D448B0" w:rsidP="00CD5897">
      <w:pPr>
        <w:pStyle w:val="Default"/>
        <w:spacing w:after="80"/>
        <w:jc w:val="both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>We will deliver sustainable impacts and verifiable results through</w:t>
      </w:r>
      <w:r w:rsidRPr="00152BBA">
        <w:rPr>
          <w:rFonts w:asciiTheme="minorHAnsi" w:hAnsiTheme="minorHAnsi"/>
          <w:color w:val="auto"/>
          <w:sz w:val="22"/>
          <w:szCs w:val="20"/>
        </w:rPr>
        <w:t xml:space="preserve">: </w:t>
      </w:r>
    </w:p>
    <w:p w14:paraId="4486CE9F" w14:textId="77777777" w:rsidR="00D448B0" w:rsidRPr="00152BBA" w:rsidRDefault="00D448B0" w:rsidP="009F7457">
      <w:pPr>
        <w:pStyle w:val="Default"/>
        <w:numPr>
          <w:ilvl w:val="0"/>
          <w:numId w:val="36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Open strategic dialogue to improve effectiveness; </w:t>
      </w:r>
    </w:p>
    <w:p w14:paraId="4486CEA0" w14:textId="77777777" w:rsidR="00D448B0" w:rsidRPr="00152BBA" w:rsidRDefault="00D448B0" w:rsidP="009F7457">
      <w:pPr>
        <w:pStyle w:val="Default"/>
        <w:numPr>
          <w:ilvl w:val="0"/>
          <w:numId w:val="40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Early and ongoing contributions to program strategy and design;</w:t>
      </w:r>
    </w:p>
    <w:p w14:paraId="4486CEA1" w14:textId="77777777" w:rsidR="00D448B0" w:rsidRPr="00152BBA" w:rsidRDefault="00D448B0" w:rsidP="009F7457">
      <w:pPr>
        <w:pStyle w:val="Default"/>
        <w:numPr>
          <w:ilvl w:val="0"/>
          <w:numId w:val="40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Ensuring knowledge and learning from successful programs is shared and leveraged;</w:t>
      </w:r>
    </w:p>
    <w:p w14:paraId="4486CEA2" w14:textId="77777777" w:rsidR="00D448B0" w:rsidRPr="00152BBA" w:rsidRDefault="00D448B0" w:rsidP="009F7457">
      <w:pPr>
        <w:pStyle w:val="Default"/>
        <w:numPr>
          <w:ilvl w:val="0"/>
          <w:numId w:val="40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Effective use of monitoring and evaluation frameworks to report results achieved against performance targets; and </w:t>
      </w:r>
    </w:p>
    <w:p w14:paraId="4486CEA3" w14:textId="77777777" w:rsidR="00D448B0" w:rsidRDefault="00D448B0" w:rsidP="009F7457">
      <w:pPr>
        <w:pStyle w:val="Default"/>
        <w:numPr>
          <w:ilvl w:val="0"/>
          <w:numId w:val="40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Strong sub-contractor management.</w:t>
      </w:r>
    </w:p>
    <w:p w14:paraId="4486CEA4" w14:textId="77777777" w:rsidR="00D448B0" w:rsidRPr="00152BBA" w:rsidRDefault="00D448B0" w:rsidP="00CD589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 xml:space="preserve">2. Maximise Value for Money </w:t>
      </w:r>
    </w:p>
    <w:p w14:paraId="4486CEA5" w14:textId="77777777" w:rsidR="00D448B0" w:rsidRPr="00152BBA" w:rsidRDefault="00D448B0" w:rsidP="00CD5897">
      <w:pPr>
        <w:pStyle w:val="Default"/>
        <w:spacing w:after="80"/>
        <w:jc w:val="both"/>
        <w:rPr>
          <w:rFonts w:asciiTheme="minorHAnsi" w:hAnsiTheme="minorHAnsi"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 xml:space="preserve">We will deliver and demonstrate value for money to ensure the effective, efficient and economical use of aid funds through: </w:t>
      </w:r>
    </w:p>
    <w:p w14:paraId="4486CEA6" w14:textId="77777777" w:rsidR="00D448B0" w:rsidRPr="00152BBA" w:rsidRDefault="00D448B0" w:rsidP="009F7457">
      <w:pPr>
        <w:pStyle w:val="Default"/>
        <w:numPr>
          <w:ilvl w:val="0"/>
          <w:numId w:val="41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Maximising results at a competitive cost;</w:t>
      </w:r>
    </w:p>
    <w:p w14:paraId="4486CEA7" w14:textId="77777777" w:rsidR="00D448B0" w:rsidRPr="00152BBA" w:rsidRDefault="00D448B0" w:rsidP="009F7457">
      <w:pPr>
        <w:pStyle w:val="Default"/>
        <w:numPr>
          <w:ilvl w:val="0"/>
          <w:numId w:val="41"/>
        </w:numPr>
        <w:spacing w:before="80" w:after="80"/>
        <w:ind w:left="426" w:hanging="284"/>
        <w:rPr>
          <w:rFonts w:asciiTheme="minorHAnsi" w:hAnsiTheme="minorHAnsi"/>
          <w:b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Supporting continuous improvement in design and delivery, to enhance results and build collaboration; </w:t>
      </w:r>
    </w:p>
    <w:p w14:paraId="4486CEA8" w14:textId="77777777" w:rsidR="00D448B0" w:rsidRPr="00152BBA" w:rsidRDefault="00D448B0" w:rsidP="009F7457">
      <w:pPr>
        <w:pStyle w:val="Default"/>
        <w:numPr>
          <w:ilvl w:val="0"/>
          <w:numId w:val="39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Applying good business practices and high ethical standards accompanied by rigorous program monitoring; and</w:t>
      </w:r>
    </w:p>
    <w:p w14:paraId="4486CEA9" w14:textId="77777777" w:rsidR="00CD5897" w:rsidRDefault="00D448B0" w:rsidP="009F7457">
      <w:pPr>
        <w:pStyle w:val="Default"/>
        <w:numPr>
          <w:ilvl w:val="0"/>
          <w:numId w:val="39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Trialling innovative delivery approaches and working collaboratively to adopt successful approaches</w:t>
      </w:r>
      <w:r w:rsidR="00CD5897">
        <w:rPr>
          <w:rFonts w:asciiTheme="minorHAnsi" w:hAnsiTheme="minorHAnsi"/>
          <w:color w:val="auto"/>
          <w:sz w:val="22"/>
          <w:szCs w:val="20"/>
        </w:rPr>
        <w:t>.</w:t>
      </w:r>
    </w:p>
    <w:p w14:paraId="4486CEAA" w14:textId="77777777" w:rsidR="00D448B0" w:rsidRPr="00152BBA" w:rsidRDefault="00D448B0" w:rsidP="009F745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b/>
          <w:bCs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 xml:space="preserve">3. Work Collaboratively and Facilitate Effective Two Way Communication </w:t>
      </w:r>
    </w:p>
    <w:p w14:paraId="4486CEAB" w14:textId="77777777" w:rsidR="00D448B0" w:rsidRPr="00152BBA" w:rsidRDefault="00D448B0" w:rsidP="009F7457">
      <w:pPr>
        <w:pStyle w:val="Default"/>
        <w:spacing w:after="80"/>
        <w:jc w:val="both"/>
        <w:rPr>
          <w:rFonts w:asciiTheme="minorHAnsi" w:hAnsiTheme="minorHAnsi"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 xml:space="preserve">We will work collaboratively to share knowledge and build professional relationships by: </w:t>
      </w:r>
    </w:p>
    <w:p w14:paraId="4486CEAC" w14:textId="77777777" w:rsidR="00D448B0" w:rsidRPr="00152BBA" w:rsidRDefault="00D448B0" w:rsidP="009F7457">
      <w:pPr>
        <w:pStyle w:val="Default"/>
        <w:numPr>
          <w:ilvl w:val="0"/>
          <w:numId w:val="38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Maintaining open, honest and timely communication; </w:t>
      </w:r>
    </w:p>
    <w:p w14:paraId="4486CEAD" w14:textId="77777777" w:rsidR="00D448B0" w:rsidRPr="00152BBA" w:rsidRDefault="00D448B0" w:rsidP="009F7457">
      <w:pPr>
        <w:pStyle w:val="Default"/>
        <w:numPr>
          <w:ilvl w:val="0"/>
          <w:numId w:val="38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Raising and resolving issues early; </w:t>
      </w:r>
    </w:p>
    <w:p w14:paraId="4486CEAE" w14:textId="77777777" w:rsidR="00D448B0" w:rsidRPr="00152BBA" w:rsidRDefault="00D448B0" w:rsidP="009F7457">
      <w:pPr>
        <w:pStyle w:val="Default"/>
        <w:numPr>
          <w:ilvl w:val="0"/>
          <w:numId w:val="38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Encouraging contestability; </w:t>
      </w:r>
    </w:p>
    <w:p w14:paraId="4486CEAF" w14:textId="77777777" w:rsidR="00D448B0" w:rsidRPr="00152BBA" w:rsidRDefault="00D448B0" w:rsidP="009F7457">
      <w:pPr>
        <w:pStyle w:val="Default"/>
        <w:numPr>
          <w:ilvl w:val="0"/>
          <w:numId w:val="38"/>
        </w:numPr>
        <w:spacing w:before="80" w:after="80"/>
        <w:ind w:left="426" w:hanging="284"/>
        <w:rPr>
          <w:rFonts w:asciiTheme="minorHAnsi" w:hAnsiTheme="minorHAnsi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Sharing lessons learnt; and</w:t>
      </w:r>
    </w:p>
    <w:p w14:paraId="4486CEB0" w14:textId="77777777" w:rsidR="00D448B0" w:rsidRPr="00152BBA" w:rsidRDefault="00D448B0" w:rsidP="009F7457">
      <w:pPr>
        <w:pStyle w:val="Default"/>
        <w:numPr>
          <w:ilvl w:val="0"/>
          <w:numId w:val="38"/>
        </w:numPr>
        <w:spacing w:before="80" w:after="80"/>
        <w:ind w:left="426" w:hanging="284"/>
        <w:rPr>
          <w:rFonts w:asciiTheme="minorHAnsi" w:hAnsiTheme="minorHAnsi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Identifying, celebrating and communicating our achievements.</w:t>
      </w:r>
    </w:p>
    <w:p w14:paraId="4486CEB1" w14:textId="77777777" w:rsidR="00D448B0" w:rsidRPr="00152BBA" w:rsidRDefault="00D448B0" w:rsidP="009F745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b/>
          <w:bCs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 xml:space="preserve">4. Be Accountable and Transparent </w:t>
      </w:r>
    </w:p>
    <w:p w14:paraId="4486CEB2" w14:textId="77777777" w:rsidR="00D448B0" w:rsidRPr="00152BBA" w:rsidRDefault="00D448B0" w:rsidP="009F7457">
      <w:pPr>
        <w:pStyle w:val="Default"/>
        <w:spacing w:after="80"/>
        <w:jc w:val="both"/>
        <w:rPr>
          <w:rFonts w:asciiTheme="minorHAnsi" w:hAnsiTheme="minorHAnsi"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>We will take responsibility for our acti</w:t>
      </w:r>
      <w:bookmarkStart w:id="1" w:name="_GoBack"/>
      <w:bookmarkEnd w:id="1"/>
      <w:r w:rsidRPr="00152BBA">
        <w:rPr>
          <w:rFonts w:asciiTheme="minorHAnsi" w:hAnsiTheme="minorHAnsi"/>
          <w:i/>
          <w:color w:val="auto"/>
          <w:sz w:val="22"/>
          <w:szCs w:val="20"/>
        </w:rPr>
        <w:t xml:space="preserve">ons and decisions, results and outcomes, through: </w:t>
      </w:r>
    </w:p>
    <w:p w14:paraId="4486CEB3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Openly sharing information and results to enable evaluation of activities; and</w:t>
      </w:r>
    </w:p>
    <w:p w14:paraId="4486CEB4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b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Supporting DFAT to better report results and the impact of the aid program.</w:t>
      </w:r>
    </w:p>
    <w:p w14:paraId="4486CEB5" w14:textId="77777777" w:rsidR="00D448B0" w:rsidRPr="00152BBA" w:rsidRDefault="00D448B0" w:rsidP="009F745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b/>
          <w:bCs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>5. Effectively Manage Risk, Fraud and Corruption</w:t>
      </w:r>
    </w:p>
    <w:p w14:paraId="4486CEB6" w14:textId="77777777" w:rsidR="00D448B0" w:rsidRPr="00152BBA" w:rsidRDefault="00D448B0" w:rsidP="009F7457">
      <w:pPr>
        <w:pStyle w:val="Default"/>
        <w:spacing w:after="80"/>
        <w:jc w:val="both"/>
        <w:rPr>
          <w:rFonts w:asciiTheme="minorHAnsi" w:hAnsiTheme="minorHAnsi"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>We will safeguard taxpayer funds and minimise fiduciary risk by:</w:t>
      </w:r>
    </w:p>
    <w:p w14:paraId="4486CEB7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Implementing robust risk management and financial management systems;</w:t>
      </w:r>
    </w:p>
    <w:p w14:paraId="4486CEB8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Developing a shared understanding of risk;</w:t>
      </w:r>
    </w:p>
    <w:p w14:paraId="4486CEB9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Identifying, reporting and managing risk, fraud and corruption early; and </w:t>
      </w:r>
    </w:p>
    <w:p w14:paraId="4486CEBA" w14:textId="77777777" w:rsidR="00D448B0" w:rsidRPr="00152BBA" w:rsidRDefault="00D448B0" w:rsidP="009F7457">
      <w:pPr>
        <w:pStyle w:val="Default"/>
        <w:numPr>
          <w:ilvl w:val="0"/>
          <w:numId w:val="37"/>
        </w:numPr>
        <w:spacing w:before="80" w:after="80"/>
        <w:ind w:left="426" w:hanging="284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Effective sub-contractor selection, due diligence and monitoring.</w:t>
      </w:r>
    </w:p>
    <w:p w14:paraId="4486CEBB" w14:textId="77777777" w:rsidR="00D448B0" w:rsidRPr="00152BBA" w:rsidRDefault="00D448B0" w:rsidP="009F7457">
      <w:pPr>
        <w:pStyle w:val="Default"/>
        <w:shd w:val="clear" w:color="auto" w:fill="548DD4" w:themeFill="text2" w:themeFillTint="99"/>
        <w:spacing w:before="80"/>
        <w:jc w:val="both"/>
        <w:rPr>
          <w:rFonts w:asciiTheme="minorHAnsi" w:hAnsiTheme="minorHAnsi"/>
          <w:color w:val="FFFFFF" w:themeColor="background1"/>
          <w:szCs w:val="22"/>
        </w:rPr>
      </w:pPr>
      <w:r w:rsidRPr="00152BBA">
        <w:rPr>
          <w:rFonts w:asciiTheme="minorHAnsi" w:hAnsiTheme="minorHAnsi"/>
          <w:b/>
          <w:bCs/>
          <w:color w:val="FFFFFF" w:themeColor="background1"/>
          <w:szCs w:val="22"/>
        </w:rPr>
        <w:t xml:space="preserve">6. Support and Implement DFAT Policies and Priorities </w:t>
      </w:r>
    </w:p>
    <w:p w14:paraId="4486CEBC" w14:textId="77777777" w:rsidR="00D448B0" w:rsidRPr="00152BBA" w:rsidRDefault="00D448B0" w:rsidP="00CD5897">
      <w:pPr>
        <w:pStyle w:val="Default"/>
        <w:spacing w:after="80"/>
        <w:jc w:val="both"/>
        <w:rPr>
          <w:rFonts w:asciiTheme="minorHAnsi" w:hAnsiTheme="minorHAnsi"/>
          <w:i/>
          <w:color w:val="auto"/>
          <w:sz w:val="22"/>
          <w:szCs w:val="20"/>
        </w:rPr>
      </w:pPr>
      <w:r w:rsidRPr="00152BBA">
        <w:rPr>
          <w:rFonts w:asciiTheme="minorHAnsi" w:hAnsiTheme="minorHAnsi"/>
          <w:i/>
          <w:color w:val="auto"/>
          <w:sz w:val="22"/>
          <w:szCs w:val="20"/>
        </w:rPr>
        <w:t xml:space="preserve">We will support implementation of DFAT policies and priorities to enhance the effectiveness of the aid program through: </w:t>
      </w:r>
    </w:p>
    <w:p w14:paraId="4486CEBD" w14:textId="77777777" w:rsidR="00D448B0" w:rsidRPr="00152BBA" w:rsidRDefault="00D448B0" w:rsidP="009F7457">
      <w:pPr>
        <w:pStyle w:val="Default"/>
        <w:numPr>
          <w:ilvl w:val="0"/>
          <w:numId w:val="39"/>
        </w:numPr>
        <w:spacing w:before="80" w:after="80"/>
        <w:ind w:left="714" w:hanging="357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 xml:space="preserve">Providing feedback to enhance policy and program effectiveness; </w:t>
      </w:r>
    </w:p>
    <w:p w14:paraId="4486CEBE" w14:textId="77777777" w:rsidR="00D448B0" w:rsidRPr="00152BBA" w:rsidRDefault="00D448B0" w:rsidP="009F7457">
      <w:pPr>
        <w:pStyle w:val="Default"/>
        <w:numPr>
          <w:ilvl w:val="0"/>
          <w:numId w:val="39"/>
        </w:numPr>
        <w:spacing w:before="80" w:after="80"/>
        <w:ind w:left="714" w:hanging="357"/>
        <w:rPr>
          <w:rFonts w:asciiTheme="minorHAnsi" w:hAnsiTheme="minorHAnsi"/>
          <w:color w:val="auto"/>
          <w:sz w:val="22"/>
          <w:szCs w:val="20"/>
        </w:rPr>
      </w:pPr>
      <w:r w:rsidRPr="00152BBA">
        <w:rPr>
          <w:rFonts w:asciiTheme="minorHAnsi" w:hAnsiTheme="minorHAnsi"/>
          <w:color w:val="auto"/>
          <w:sz w:val="22"/>
          <w:szCs w:val="20"/>
        </w:rPr>
        <w:t>Proactively aligning with changing DFAT priorities; and</w:t>
      </w:r>
    </w:p>
    <w:p w14:paraId="4486CEBF" w14:textId="77777777" w:rsidR="00D448B0" w:rsidRPr="00152BBA" w:rsidRDefault="00D448B0" w:rsidP="009F7457">
      <w:pPr>
        <w:pStyle w:val="Default"/>
        <w:keepNext/>
        <w:keepLines/>
        <w:numPr>
          <w:ilvl w:val="0"/>
          <w:numId w:val="39"/>
        </w:numPr>
        <w:spacing w:before="80" w:after="80"/>
        <w:ind w:left="714" w:hanging="357"/>
        <w:outlineLvl w:val="2"/>
        <w:rPr>
          <w:rFonts w:asciiTheme="minorHAnsi" w:hAnsiTheme="minorHAnsi"/>
          <w:sz w:val="22"/>
          <w:szCs w:val="20"/>
          <w:lang w:val="en-US"/>
        </w:rPr>
      </w:pPr>
      <w:r w:rsidRPr="00CD5897">
        <w:rPr>
          <w:rFonts w:asciiTheme="minorHAnsi" w:hAnsiTheme="minorHAnsi"/>
          <w:bCs/>
          <w:sz w:val="22"/>
          <w:szCs w:val="20"/>
          <w:lang w:val="en-US"/>
        </w:rPr>
        <w:t xml:space="preserve">Advancing Australian development policies, values and goals </w:t>
      </w:r>
      <w:r w:rsidRPr="00CD5897">
        <w:rPr>
          <w:rFonts w:asciiTheme="minorHAnsi" w:hAnsiTheme="minorHAnsi"/>
          <w:sz w:val="22"/>
          <w:szCs w:val="20"/>
          <w:lang w:val="en-US"/>
        </w:rPr>
        <w:t xml:space="preserve">in all programs. </w:t>
      </w:r>
    </w:p>
    <w:sectPr w:rsidR="00D448B0" w:rsidRPr="00152BBA" w:rsidSect="009F74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72" w:right="1134" w:bottom="284" w:left="1134" w:header="709" w:footer="4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6CECA" w14:textId="77777777" w:rsidR="001D0A02" w:rsidRDefault="001D0A02" w:rsidP="003B79A2">
      <w:pPr>
        <w:spacing w:after="0" w:line="240" w:lineRule="auto"/>
      </w:pPr>
      <w:r>
        <w:separator/>
      </w:r>
    </w:p>
  </w:endnote>
  <w:endnote w:type="continuationSeparator" w:id="0">
    <w:p w14:paraId="4486CECB" w14:textId="77777777" w:rsidR="001D0A02" w:rsidRDefault="001D0A02" w:rsidP="003B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190475" w14:textId="77777777" w:rsidR="00806C8B" w:rsidRDefault="00806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8422B" w14:textId="77777777" w:rsidR="00806C8B" w:rsidRDefault="00806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F3C74" w14:textId="77777777" w:rsidR="00806C8B" w:rsidRDefault="00806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86CEC8" w14:textId="77777777" w:rsidR="001D0A02" w:rsidRDefault="001D0A02" w:rsidP="003B79A2">
      <w:pPr>
        <w:spacing w:after="0" w:line="240" w:lineRule="auto"/>
      </w:pPr>
      <w:r>
        <w:separator/>
      </w:r>
    </w:p>
  </w:footnote>
  <w:footnote w:type="continuationSeparator" w:id="0">
    <w:p w14:paraId="4486CEC9" w14:textId="77777777" w:rsidR="001D0A02" w:rsidRDefault="001D0A02" w:rsidP="003B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45A421" w14:textId="77777777" w:rsidR="00806C8B" w:rsidRDefault="00806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2DFDB3" w14:textId="77777777" w:rsidR="00806C8B" w:rsidRDefault="00806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2852E" w14:textId="77777777" w:rsidR="00806C8B" w:rsidRDefault="00806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5FE"/>
    <w:multiLevelType w:val="hybridMultilevel"/>
    <w:tmpl w:val="29A062FA"/>
    <w:lvl w:ilvl="0" w:tplc="991076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3C0F"/>
    <w:multiLevelType w:val="hybridMultilevel"/>
    <w:tmpl w:val="AD843A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CA1919"/>
    <w:multiLevelType w:val="hybridMultilevel"/>
    <w:tmpl w:val="3274EA4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2E1A8B"/>
    <w:multiLevelType w:val="hybridMultilevel"/>
    <w:tmpl w:val="0926394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EB0843"/>
    <w:multiLevelType w:val="hybridMultilevel"/>
    <w:tmpl w:val="2DB0FFB0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327664"/>
    <w:multiLevelType w:val="multilevel"/>
    <w:tmpl w:val="F5369BC8"/>
    <w:lvl w:ilvl="0">
      <w:start w:val="1"/>
      <w:numFmt w:val="decimal"/>
      <w:pStyle w:val="NumberLevel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709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709"/>
      </w:pPr>
      <w:rPr>
        <w:rFonts w:hint="default"/>
        <w:sz w:val="20"/>
      </w:rPr>
    </w:lvl>
    <w:lvl w:ilvl="3">
      <w:start w:val="1"/>
      <w:numFmt w:val="lowerLetter"/>
      <w:lvlText w:val="%4."/>
      <w:lvlJc w:val="left"/>
      <w:pPr>
        <w:tabs>
          <w:tab w:val="num" w:pos="1559"/>
        </w:tabs>
        <w:ind w:left="1559" w:hanging="425"/>
      </w:pPr>
      <w:rPr>
        <w:rFonts w:hint="default"/>
      </w:rPr>
    </w:lvl>
    <w:lvl w:ilvl="4">
      <w:start w:val="1"/>
      <w:numFmt w:val="bullet"/>
      <w:lvlText w:val="–"/>
      <w:lvlJc w:val="left"/>
      <w:pPr>
        <w:tabs>
          <w:tab w:val="num" w:pos="1984"/>
        </w:tabs>
        <w:ind w:left="1984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410"/>
        </w:tabs>
        <w:ind w:left="2410" w:hanging="426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685"/>
        </w:tabs>
        <w:ind w:left="3685" w:hanging="425"/>
      </w:pPr>
      <w:rPr>
        <w:rFonts w:hint="default"/>
        <w:b w:val="0"/>
        <w:i w:val="0"/>
      </w:rPr>
    </w:lvl>
  </w:abstractNum>
  <w:abstractNum w:abstractNumId="6">
    <w:nsid w:val="1BC9238A"/>
    <w:multiLevelType w:val="hybridMultilevel"/>
    <w:tmpl w:val="566E431C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9">
      <w:start w:val="1"/>
      <w:numFmt w:val="lowerLetter"/>
      <w:lvlText w:val="%3."/>
      <w:lvlJc w:val="lef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D9122B"/>
    <w:multiLevelType w:val="hybridMultilevel"/>
    <w:tmpl w:val="C8ECBB2E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4380E8F8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409AE"/>
    <w:multiLevelType w:val="hybridMultilevel"/>
    <w:tmpl w:val="174043D6"/>
    <w:lvl w:ilvl="0" w:tplc="84006BCE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1556C6E"/>
    <w:multiLevelType w:val="multilevel"/>
    <w:tmpl w:val="84E242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0">
    <w:nsid w:val="23B74D0B"/>
    <w:multiLevelType w:val="multilevel"/>
    <w:tmpl w:val="E36EAA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1">
    <w:nsid w:val="2CDE6E8F"/>
    <w:multiLevelType w:val="hybridMultilevel"/>
    <w:tmpl w:val="0DCE1BF0"/>
    <w:lvl w:ilvl="0" w:tplc="4B88FC5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D07178"/>
    <w:multiLevelType w:val="hybridMultilevel"/>
    <w:tmpl w:val="C73264E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810013C"/>
    <w:multiLevelType w:val="multilevel"/>
    <w:tmpl w:val="5408295C"/>
    <w:lvl w:ilvl="0">
      <w:start w:val="1"/>
      <w:numFmt w:val="decimal"/>
      <w:pStyle w:val="ScheduleHeading"/>
      <w:suff w:val="space"/>
      <w:lvlText w:val="Schedule %1."/>
      <w:lvlJc w:val="left"/>
      <w:pPr>
        <w:tabs>
          <w:tab w:val="num" w:pos="-1134"/>
        </w:tabs>
        <w:ind w:left="-1134" w:firstLine="1134"/>
      </w:pPr>
    </w:lvl>
    <w:lvl w:ilvl="1">
      <w:start w:val="1"/>
      <w:numFmt w:val="decimal"/>
      <w:pStyle w:val="ScheduleLevel1"/>
      <w:lvlText w:val="%2."/>
      <w:lvlJc w:val="left"/>
      <w:pPr>
        <w:tabs>
          <w:tab w:val="num" w:pos="0"/>
        </w:tabs>
        <w:ind w:left="0" w:hanging="1134"/>
      </w:pPr>
      <w:rPr>
        <w:sz w:val="20"/>
      </w:rPr>
    </w:lvl>
    <w:lvl w:ilvl="2">
      <w:start w:val="1"/>
      <w:numFmt w:val="decimal"/>
      <w:pStyle w:val="ScheduleLevel3"/>
      <w:lvlText w:val="%2.%3."/>
      <w:lvlJc w:val="left"/>
      <w:pPr>
        <w:tabs>
          <w:tab w:val="num" w:pos="0"/>
        </w:tabs>
        <w:ind w:left="0" w:hanging="1134"/>
      </w:pPr>
      <w:rPr>
        <w:sz w:val="20"/>
      </w:rPr>
    </w:lvl>
    <w:lvl w:ilvl="3">
      <w:start w:val="1"/>
      <w:numFmt w:val="lowerLetter"/>
      <w:pStyle w:val="ScheduleLevel4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upperLetter"/>
      <w:pStyle w:val="ScheduleLevel5"/>
      <w:lvlText w:val="%5."/>
      <w:lvlJc w:val="left"/>
      <w:pPr>
        <w:tabs>
          <w:tab w:val="num" w:pos="850"/>
        </w:tabs>
        <w:ind w:left="850" w:hanging="425"/>
      </w:pPr>
    </w:lvl>
    <w:lvl w:ilvl="5">
      <w:start w:val="1"/>
      <w:numFmt w:val="upperLetter"/>
      <w:pStyle w:val="ScheduleLevel6"/>
      <w:lvlText w:val="%5."/>
      <w:lvlJc w:val="left"/>
      <w:pPr>
        <w:tabs>
          <w:tab w:val="num" w:pos="850"/>
        </w:tabs>
        <w:ind w:left="850" w:hanging="425"/>
      </w:pPr>
    </w:lvl>
    <w:lvl w:ilvl="6">
      <w:start w:val="1"/>
      <w:numFmt w:val="upperLetter"/>
      <w:pStyle w:val="ScheduleLevel7"/>
      <w:lvlText w:val="%5."/>
      <w:lvlJc w:val="left"/>
      <w:pPr>
        <w:tabs>
          <w:tab w:val="num" w:pos="850"/>
        </w:tabs>
        <w:ind w:left="850" w:hanging="425"/>
      </w:pPr>
    </w:lvl>
    <w:lvl w:ilvl="7">
      <w:start w:val="1"/>
      <w:numFmt w:val="upperLetter"/>
      <w:pStyle w:val="ScheduleLevel8"/>
      <w:lvlText w:val="%5."/>
      <w:lvlJc w:val="left"/>
      <w:pPr>
        <w:tabs>
          <w:tab w:val="num" w:pos="850"/>
        </w:tabs>
        <w:ind w:left="850" w:hanging="425"/>
      </w:pPr>
    </w:lvl>
    <w:lvl w:ilvl="8">
      <w:start w:val="1"/>
      <w:numFmt w:val="upperLetter"/>
      <w:pStyle w:val="ScheduleLevel9"/>
      <w:lvlText w:val="%5."/>
      <w:lvlJc w:val="left"/>
      <w:pPr>
        <w:tabs>
          <w:tab w:val="num" w:pos="850"/>
        </w:tabs>
        <w:ind w:left="850" w:hanging="425"/>
      </w:pPr>
    </w:lvl>
  </w:abstractNum>
  <w:abstractNum w:abstractNumId="14">
    <w:nsid w:val="381F2BD5"/>
    <w:multiLevelType w:val="hybridMultilevel"/>
    <w:tmpl w:val="7AB6020E"/>
    <w:lvl w:ilvl="0" w:tplc="1EE23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36E96"/>
    <w:multiLevelType w:val="hybridMultilevel"/>
    <w:tmpl w:val="9D426378"/>
    <w:lvl w:ilvl="0" w:tplc="87100D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AD219A"/>
    <w:multiLevelType w:val="hybridMultilevel"/>
    <w:tmpl w:val="D5DAC826"/>
    <w:lvl w:ilvl="0" w:tplc="E99CA4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8124F2"/>
    <w:multiLevelType w:val="hybridMultilevel"/>
    <w:tmpl w:val="EBA22E88"/>
    <w:lvl w:ilvl="0" w:tplc="6F12A24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2E5697"/>
    <w:multiLevelType w:val="hybridMultilevel"/>
    <w:tmpl w:val="09E4E7E0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C12D2A4">
      <w:numFmt w:val="bullet"/>
      <w:lvlText w:val="•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EDB6D19"/>
    <w:multiLevelType w:val="hybridMultilevel"/>
    <w:tmpl w:val="D51AFC7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A35F4"/>
    <w:multiLevelType w:val="hybridMultilevel"/>
    <w:tmpl w:val="28C0B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E1244A"/>
    <w:multiLevelType w:val="hybridMultilevel"/>
    <w:tmpl w:val="CE04264E"/>
    <w:lvl w:ilvl="0" w:tplc="ABB0F42A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cs="Times New Roman"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25081A"/>
    <w:multiLevelType w:val="hybridMultilevel"/>
    <w:tmpl w:val="AD669174"/>
    <w:lvl w:ilvl="0" w:tplc="A3E4E786">
      <w:start w:val="1"/>
      <w:numFmt w:val="bullet"/>
      <w:pStyle w:val="BulletPoin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9F0D98"/>
    <w:multiLevelType w:val="hybridMultilevel"/>
    <w:tmpl w:val="9BA4531E"/>
    <w:lvl w:ilvl="0" w:tplc="EBCA45AE"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55991865"/>
    <w:multiLevelType w:val="hybridMultilevel"/>
    <w:tmpl w:val="1A2454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D38A9"/>
    <w:multiLevelType w:val="hybridMultilevel"/>
    <w:tmpl w:val="0444F494"/>
    <w:lvl w:ilvl="0" w:tplc="69DA5F7C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CC0CDA"/>
    <w:multiLevelType w:val="multilevel"/>
    <w:tmpl w:val="4ACA908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7">
    <w:nsid w:val="56CE54EF"/>
    <w:multiLevelType w:val="multilevel"/>
    <w:tmpl w:val="0D5A90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5E5D63BF"/>
    <w:multiLevelType w:val="hybridMultilevel"/>
    <w:tmpl w:val="B71085EC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9">
    <w:nsid w:val="604A4CA4"/>
    <w:multiLevelType w:val="hybridMultilevel"/>
    <w:tmpl w:val="FB905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64265B"/>
    <w:multiLevelType w:val="hybridMultilevel"/>
    <w:tmpl w:val="09263942"/>
    <w:lvl w:ilvl="0" w:tplc="0C090019">
      <w:start w:val="1"/>
      <w:numFmt w:val="lowerLetter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F1C61C1"/>
    <w:multiLevelType w:val="hybridMultilevel"/>
    <w:tmpl w:val="E5742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AE1FF2"/>
    <w:multiLevelType w:val="multilevel"/>
    <w:tmpl w:val="B1268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3">
    <w:nsid w:val="74F4058A"/>
    <w:multiLevelType w:val="hybridMultilevel"/>
    <w:tmpl w:val="B3184BEE"/>
    <w:lvl w:ilvl="0" w:tplc="49967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4E117D"/>
    <w:multiLevelType w:val="hybridMultilevel"/>
    <w:tmpl w:val="C3C05808"/>
    <w:lvl w:ilvl="0" w:tplc="8992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01D20"/>
    <w:multiLevelType w:val="hybridMultilevel"/>
    <w:tmpl w:val="A41AFFAC"/>
    <w:lvl w:ilvl="0" w:tplc="3066003C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4006BCE">
      <w:start w:val="1"/>
      <w:numFmt w:val="lowerLetter"/>
      <w:pStyle w:val="NumberLevel4"/>
      <w:lvlText w:val="(%4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9"/>
  </w:num>
  <w:num w:numId="3">
    <w:abstractNumId w:val="23"/>
  </w:num>
  <w:num w:numId="4">
    <w:abstractNumId w:val="32"/>
  </w:num>
  <w:num w:numId="5">
    <w:abstractNumId w:val="26"/>
  </w:num>
  <w:num w:numId="6">
    <w:abstractNumId w:val="10"/>
  </w:num>
  <w:num w:numId="7">
    <w:abstractNumId w:val="27"/>
  </w:num>
  <w:num w:numId="8">
    <w:abstractNumId w:val="18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  <w:num w:numId="13">
    <w:abstractNumId w:val="30"/>
  </w:num>
  <w:num w:numId="14">
    <w:abstractNumId w:val="1"/>
  </w:num>
  <w:num w:numId="15">
    <w:abstractNumId w:val="20"/>
  </w:num>
  <w:num w:numId="16">
    <w:abstractNumId w:val="31"/>
  </w:num>
  <w:num w:numId="17">
    <w:abstractNumId w:val="29"/>
  </w:num>
  <w:num w:numId="18">
    <w:abstractNumId w:val="35"/>
  </w:num>
  <w:num w:numId="19">
    <w:abstractNumId w:val="5"/>
  </w:num>
  <w:num w:numId="20">
    <w:abstractNumId w:val="13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1"/>
  </w:num>
  <w:num w:numId="24">
    <w:abstractNumId w:val="25"/>
  </w:num>
  <w:num w:numId="25">
    <w:abstractNumId w:val="21"/>
  </w:num>
  <w:num w:numId="26">
    <w:abstractNumId w:val="17"/>
  </w:num>
  <w:num w:numId="27">
    <w:abstractNumId w:val="12"/>
  </w:num>
  <w:num w:numId="28">
    <w:abstractNumId w:val="5"/>
  </w:num>
  <w:num w:numId="29">
    <w:abstractNumId w:val="22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>
    <w:abstractNumId w:val="28"/>
  </w:num>
  <w:num w:numId="34">
    <w:abstractNumId w:val="24"/>
  </w:num>
  <w:num w:numId="35">
    <w:abstractNumId w:val="19"/>
  </w:num>
  <w:num w:numId="36">
    <w:abstractNumId w:val="14"/>
  </w:num>
  <w:num w:numId="37">
    <w:abstractNumId w:val="33"/>
  </w:num>
  <w:num w:numId="38">
    <w:abstractNumId w:val="0"/>
  </w:num>
  <w:num w:numId="39">
    <w:abstractNumId w:val="15"/>
  </w:num>
  <w:num w:numId="40">
    <w:abstractNumId w:val="16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545"/>
    <w:rsid w:val="000118F4"/>
    <w:rsid w:val="00015A4F"/>
    <w:rsid w:val="000347DA"/>
    <w:rsid w:val="0005075E"/>
    <w:rsid w:val="0006116A"/>
    <w:rsid w:val="00061588"/>
    <w:rsid w:val="000728E4"/>
    <w:rsid w:val="000774C7"/>
    <w:rsid w:val="000B1D2F"/>
    <w:rsid w:val="000B2E6B"/>
    <w:rsid w:val="000C721B"/>
    <w:rsid w:val="00130AE4"/>
    <w:rsid w:val="001314E7"/>
    <w:rsid w:val="00136437"/>
    <w:rsid w:val="00146EC7"/>
    <w:rsid w:val="00151229"/>
    <w:rsid w:val="00152BBA"/>
    <w:rsid w:val="001545A6"/>
    <w:rsid w:val="001629D0"/>
    <w:rsid w:val="00176F17"/>
    <w:rsid w:val="00177599"/>
    <w:rsid w:val="00181CAF"/>
    <w:rsid w:val="00182E87"/>
    <w:rsid w:val="001953D1"/>
    <w:rsid w:val="001D0A02"/>
    <w:rsid w:val="00223C20"/>
    <w:rsid w:val="00235089"/>
    <w:rsid w:val="00236553"/>
    <w:rsid w:val="00244C66"/>
    <w:rsid w:val="00253FF2"/>
    <w:rsid w:val="002543C5"/>
    <w:rsid w:val="002657E7"/>
    <w:rsid w:val="00295AFF"/>
    <w:rsid w:val="002C166E"/>
    <w:rsid w:val="002E2267"/>
    <w:rsid w:val="002F6FC7"/>
    <w:rsid w:val="00336A92"/>
    <w:rsid w:val="00342405"/>
    <w:rsid w:val="003730A7"/>
    <w:rsid w:val="00387D9D"/>
    <w:rsid w:val="00395DB9"/>
    <w:rsid w:val="003B50D7"/>
    <w:rsid w:val="003B79A2"/>
    <w:rsid w:val="003F0278"/>
    <w:rsid w:val="00403C38"/>
    <w:rsid w:val="00407959"/>
    <w:rsid w:val="00484DC2"/>
    <w:rsid w:val="004A1F27"/>
    <w:rsid w:val="004A4926"/>
    <w:rsid w:val="004A6151"/>
    <w:rsid w:val="004E307A"/>
    <w:rsid w:val="00511F22"/>
    <w:rsid w:val="005467F0"/>
    <w:rsid w:val="00550D00"/>
    <w:rsid w:val="00563620"/>
    <w:rsid w:val="00563A38"/>
    <w:rsid w:val="0058110F"/>
    <w:rsid w:val="005A1D0D"/>
    <w:rsid w:val="005B456F"/>
    <w:rsid w:val="005D5D34"/>
    <w:rsid w:val="005F71A9"/>
    <w:rsid w:val="00635AA0"/>
    <w:rsid w:val="00643903"/>
    <w:rsid w:val="00653643"/>
    <w:rsid w:val="00657136"/>
    <w:rsid w:val="006633DE"/>
    <w:rsid w:val="00692749"/>
    <w:rsid w:val="00706A56"/>
    <w:rsid w:val="00712AE8"/>
    <w:rsid w:val="00725C61"/>
    <w:rsid w:val="007964E6"/>
    <w:rsid w:val="007B4A4E"/>
    <w:rsid w:val="007E0545"/>
    <w:rsid w:val="007F55DE"/>
    <w:rsid w:val="00806C8B"/>
    <w:rsid w:val="008079CD"/>
    <w:rsid w:val="00821F32"/>
    <w:rsid w:val="00823C35"/>
    <w:rsid w:val="00832D32"/>
    <w:rsid w:val="00874563"/>
    <w:rsid w:val="00875F4C"/>
    <w:rsid w:val="00876BDF"/>
    <w:rsid w:val="00887DCA"/>
    <w:rsid w:val="008B4E8A"/>
    <w:rsid w:val="008C4A22"/>
    <w:rsid w:val="008D3147"/>
    <w:rsid w:val="00902531"/>
    <w:rsid w:val="0090548A"/>
    <w:rsid w:val="009133A3"/>
    <w:rsid w:val="00933919"/>
    <w:rsid w:val="00961084"/>
    <w:rsid w:val="0096415B"/>
    <w:rsid w:val="0098082A"/>
    <w:rsid w:val="009A65A7"/>
    <w:rsid w:val="009C409F"/>
    <w:rsid w:val="009C7E96"/>
    <w:rsid w:val="009D0A5D"/>
    <w:rsid w:val="009E4F57"/>
    <w:rsid w:val="009F7457"/>
    <w:rsid w:val="00A01F76"/>
    <w:rsid w:val="00A121A3"/>
    <w:rsid w:val="00A35A96"/>
    <w:rsid w:val="00A7217E"/>
    <w:rsid w:val="00A94F7C"/>
    <w:rsid w:val="00AB2291"/>
    <w:rsid w:val="00B658F7"/>
    <w:rsid w:val="00BF6C68"/>
    <w:rsid w:val="00C11CAE"/>
    <w:rsid w:val="00C239BA"/>
    <w:rsid w:val="00C36091"/>
    <w:rsid w:val="00C40643"/>
    <w:rsid w:val="00C65143"/>
    <w:rsid w:val="00C873E2"/>
    <w:rsid w:val="00CD0B40"/>
    <w:rsid w:val="00CD5897"/>
    <w:rsid w:val="00CF6E69"/>
    <w:rsid w:val="00CF7E68"/>
    <w:rsid w:val="00D0627E"/>
    <w:rsid w:val="00D21FF3"/>
    <w:rsid w:val="00D2724F"/>
    <w:rsid w:val="00D448B0"/>
    <w:rsid w:val="00D82380"/>
    <w:rsid w:val="00D91D63"/>
    <w:rsid w:val="00DA740F"/>
    <w:rsid w:val="00DC1033"/>
    <w:rsid w:val="00DE6FC7"/>
    <w:rsid w:val="00DF58C5"/>
    <w:rsid w:val="00E05F37"/>
    <w:rsid w:val="00E207CB"/>
    <w:rsid w:val="00E21493"/>
    <w:rsid w:val="00E3656E"/>
    <w:rsid w:val="00E73AB9"/>
    <w:rsid w:val="00E80590"/>
    <w:rsid w:val="00E84E9A"/>
    <w:rsid w:val="00EA5E7D"/>
    <w:rsid w:val="00EB18DB"/>
    <w:rsid w:val="00EC1C88"/>
    <w:rsid w:val="00EE0315"/>
    <w:rsid w:val="00F14DCC"/>
    <w:rsid w:val="00F45F55"/>
    <w:rsid w:val="00F4685B"/>
    <w:rsid w:val="00F806C6"/>
    <w:rsid w:val="00F970DF"/>
    <w:rsid w:val="00FB15A5"/>
    <w:rsid w:val="00FC7456"/>
    <w:rsid w:val="00FE24F8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486CE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45"/>
    <w:rPr>
      <w:rFonts w:ascii="Calibri" w:eastAsia="Calibri" w:hAnsi="Calibri" w:cs="Times New Roman"/>
    </w:rPr>
  </w:style>
  <w:style w:type="paragraph" w:styleId="Heading1">
    <w:name w:val="heading 1"/>
    <w:aliases w:val="Murali1"/>
    <w:basedOn w:val="Normal"/>
    <w:next w:val="Normal"/>
    <w:link w:val="Heading1Char"/>
    <w:autoRedefine/>
    <w:qFormat/>
    <w:rsid w:val="00635AA0"/>
    <w:pPr>
      <w:keepNext/>
      <w:tabs>
        <w:tab w:val="left" w:pos="720"/>
        <w:tab w:val="left" w:pos="1440"/>
        <w:tab w:val="left" w:pos="2160"/>
        <w:tab w:val="left" w:pos="2880"/>
        <w:tab w:val="center" w:pos="4153"/>
      </w:tabs>
      <w:spacing w:before="120" w:after="120" w:line="240" w:lineRule="auto"/>
      <w:outlineLvl w:val="0"/>
    </w:pPr>
    <w:rPr>
      <w:rFonts w:ascii="Bookman Old Style" w:eastAsia="Times New Roman" w:hAnsi="Bookman Old Style" w:cs="Arial"/>
      <w:b/>
      <w:bCs/>
      <w:color w:val="365F91"/>
      <w:kern w:val="32"/>
      <w:sz w:val="48"/>
      <w:szCs w:val="28"/>
    </w:rPr>
  </w:style>
  <w:style w:type="paragraph" w:styleId="Heading2">
    <w:name w:val="heading 2"/>
    <w:aliases w:val="Murali2"/>
    <w:basedOn w:val="Heading1"/>
    <w:next w:val="Normal"/>
    <w:link w:val="Heading2Char"/>
    <w:autoRedefine/>
    <w:qFormat/>
    <w:rsid w:val="00DA740F"/>
    <w:pPr>
      <w:outlineLvl w:val="1"/>
    </w:pPr>
    <w:rPr>
      <w:rFonts w:cs="Calibri,Bold"/>
      <w:bCs w:val="0"/>
      <w:color w:val="auto"/>
      <w:kern w:val="0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5A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E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5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7E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4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7E05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0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4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4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aliases w:val="Murali1 Char"/>
    <w:basedOn w:val="DefaultParagraphFont"/>
    <w:link w:val="Heading1"/>
    <w:rsid w:val="00635AA0"/>
    <w:rPr>
      <w:rFonts w:ascii="Bookman Old Style" w:eastAsia="Times New Roman" w:hAnsi="Bookman Old Style" w:cs="Arial"/>
      <w:b/>
      <w:bCs/>
      <w:color w:val="365F91"/>
      <w:kern w:val="32"/>
      <w:sz w:val="48"/>
      <w:szCs w:val="28"/>
    </w:rPr>
  </w:style>
  <w:style w:type="character" w:customStyle="1" w:styleId="Heading2Char">
    <w:name w:val="Heading 2 Char"/>
    <w:aliases w:val="Murali2 Char"/>
    <w:basedOn w:val="DefaultParagraphFont"/>
    <w:link w:val="Heading2"/>
    <w:rsid w:val="00DA740F"/>
    <w:rPr>
      <w:rFonts w:ascii="Bookman Old Style" w:eastAsia="Times New Roman" w:hAnsi="Bookman Old Style" w:cs="Calibri,Bold"/>
      <w:b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5AA0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2543C5"/>
    <w:rPr>
      <w:color w:val="0000FF"/>
      <w:u w:val="single"/>
    </w:rPr>
  </w:style>
  <w:style w:type="paragraph" w:customStyle="1" w:styleId="tabletext">
    <w:name w:val="table text"/>
    <w:basedOn w:val="Normal"/>
    <w:next w:val="TOC2"/>
    <w:link w:val="tabletextChar"/>
    <w:rsid w:val="002543C5"/>
    <w:pPr>
      <w:keepLines/>
      <w:spacing w:after="60" w:line="240" w:lineRule="auto"/>
    </w:pPr>
    <w:rPr>
      <w:rFonts w:eastAsia="Times New Roman"/>
      <w:sz w:val="20"/>
      <w:szCs w:val="20"/>
    </w:rPr>
  </w:style>
  <w:style w:type="paragraph" w:customStyle="1" w:styleId="tableheading">
    <w:name w:val="table heading"/>
    <w:basedOn w:val="Normal"/>
    <w:rsid w:val="002543C5"/>
    <w:pPr>
      <w:keepLines/>
      <w:spacing w:after="60" w:line="240" w:lineRule="auto"/>
      <w:jc w:val="right"/>
    </w:pPr>
    <w:rPr>
      <w:rFonts w:eastAsia="Times New Roman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2543C5"/>
    <w:rPr>
      <w:rFonts w:ascii="Calibri" w:eastAsia="Times New Roman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543C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6108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61084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108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6108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6108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6108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6108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61084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D0627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627E"/>
    <w:rPr>
      <w:rFonts w:ascii="Calibri" w:eastAsia="Times New Roman" w:hAnsi="Calibri" w:cs="Times New Roman"/>
      <w:lang w:val="en-US"/>
    </w:rPr>
  </w:style>
  <w:style w:type="paragraph" w:customStyle="1" w:styleId="NumberLevel1">
    <w:name w:val="Number Level 1"/>
    <w:basedOn w:val="PlainParagraph"/>
    <w:rsid w:val="00876BDF"/>
    <w:pPr>
      <w:numPr>
        <w:numId w:val="19"/>
      </w:numPr>
    </w:pPr>
  </w:style>
  <w:style w:type="paragraph" w:customStyle="1" w:styleId="NumberLevel4">
    <w:name w:val="Number Level 4"/>
    <w:basedOn w:val="PlainParagraph"/>
    <w:rsid w:val="00876BDF"/>
    <w:pPr>
      <w:numPr>
        <w:ilvl w:val="3"/>
        <w:numId w:val="18"/>
      </w:numPr>
      <w:spacing w:before="0"/>
    </w:pPr>
  </w:style>
  <w:style w:type="paragraph" w:customStyle="1" w:styleId="ScheduleHeading">
    <w:name w:val="Schedule Heading"/>
    <w:next w:val="ScheduleLevel1"/>
    <w:rsid w:val="00876BDF"/>
    <w:pPr>
      <w:pageBreakBefore/>
      <w:numPr>
        <w:numId w:val="20"/>
      </w:numPr>
      <w:shd w:val="solid" w:color="000000" w:fill="000000"/>
      <w:spacing w:after="140" w:line="280" w:lineRule="atLeast"/>
    </w:pPr>
    <w:rPr>
      <w:rFonts w:ascii="Arial" w:eastAsia="Times New Roman" w:hAnsi="Arial" w:cs="Arial"/>
      <w:b/>
      <w:caps/>
      <w:color w:val="FFFFFF"/>
      <w:sz w:val="20"/>
      <w:lang w:eastAsia="en-AU"/>
    </w:rPr>
  </w:style>
  <w:style w:type="paragraph" w:customStyle="1" w:styleId="ScheduleLevel1">
    <w:name w:val="Schedule Level 1"/>
    <w:next w:val="Normal"/>
    <w:rsid w:val="00876BDF"/>
    <w:pPr>
      <w:keepNext/>
      <w:numPr>
        <w:ilvl w:val="1"/>
        <w:numId w:val="20"/>
      </w:numPr>
      <w:pBdr>
        <w:bottom w:val="single" w:sz="2" w:space="0" w:color="auto"/>
      </w:pBdr>
      <w:spacing w:before="200" w:after="0" w:line="280" w:lineRule="atLeast"/>
      <w:outlineLvl w:val="3"/>
    </w:pPr>
    <w:rPr>
      <w:rFonts w:ascii="Arial" w:eastAsia="Times New Roman" w:hAnsi="Arial" w:cs="Arial"/>
      <w:b/>
      <w:lang w:eastAsia="en-AU"/>
    </w:rPr>
  </w:style>
  <w:style w:type="paragraph" w:customStyle="1" w:styleId="ScheduleLevel3">
    <w:name w:val="Schedule Level 3"/>
    <w:rsid w:val="00876BDF"/>
    <w:pPr>
      <w:numPr>
        <w:ilvl w:val="2"/>
        <w:numId w:val="20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4">
    <w:name w:val="Schedule Level 4"/>
    <w:basedOn w:val="ScheduleLevel3"/>
    <w:rsid w:val="00876BDF"/>
    <w:pPr>
      <w:numPr>
        <w:ilvl w:val="3"/>
      </w:numPr>
      <w:spacing w:before="0"/>
    </w:pPr>
  </w:style>
  <w:style w:type="paragraph" w:customStyle="1" w:styleId="ScheduleLevel5">
    <w:name w:val="Schedule Level 5"/>
    <w:basedOn w:val="ScheduleLevel4"/>
    <w:rsid w:val="00876BDF"/>
    <w:pPr>
      <w:numPr>
        <w:ilvl w:val="4"/>
      </w:numPr>
    </w:pPr>
  </w:style>
  <w:style w:type="paragraph" w:customStyle="1" w:styleId="ScheduleLevel6">
    <w:name w:val="Schedule Level 6"/>
    <w:basedOn w:val="ScheduleLevel4"/>
    <w:next w:val="ScheduleLevel5"/>
    <w:rsid w:val="00876BDF"/>
    <w:pPr>
      <w:numPr>
        <w:ilvl w:val="5"/>
      </w:numPr>
    </w:pPr>
  </w:style>
  <w:style w:type="paragraph" w:customStyle="1" w:styleId="ScheduleLevel7">
    <w:name w:val="Schedule Level 7"/>
    <w:basedOn w:val="ScheduleLevel4"/>
    <w:next w:val="ScheduleLevel5"/>
    <w:rsid w:val="00876BDF"/>
    <w:pPr>
      <w:numPr>
        <w:ilvl w:val="6"/>
      </w:numPr>
    </w:pPr>
  </w:style>
  <w:style w:type="paragraph" w:customStyle="1" w:styleId="ScheduleLevel8">
    <w:name w:val="Schedule Level 8"/>
    <w:basedOn w:val="ScheduleLevel4"/>
    <w:next w:val="ScheduleLevel5"/>
    <w:rsid w:val="00876BDF"/>
    <w:pPr>
      <w:numPr>
        <w:ilvl w:val="7"/>
      </w:numPr>
    </w:pPr>
  </w:style>
  <w:style w:type="character" w:customStyle="1" w:styleId="zDPParty1Name">
    <w:name w:val="zDP Party 1 Name"/>
    <w:semiHidden/>
    <w:rsid w:val="00876BDF"/>
  </w:style>
  <w:style w:type="paragraph" w:customStyle="1" w:styleId="PlainParagraph">
    <w:name w:val="Plain Paragraph"/>
    <w:basedOn w:val="Normal"/>
    <w:qFormat/>
    <w:rsid w:val="00876BDF"/>
    <w:p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9">
    <w:name w:val="Schedule Level 9"/>
    <w:basedOn w:val="ScheduleLevel4"/>
    <w:next w:val="ScheduleLevel5"/>
    <w:rsid w:val="00876BDF"/>
    <w:pPr>
      <w:numPr>
        <w:ilvl w:val="8"/>
      </w:numPr>
    </w:pPr>
  </w:style>
  <w:style w:type="table" w:styleId="TableGrid">
    <w:name w:val="Table Grid"/>
    <w:basedOn w:val="TableNormal"/>
    <w:rsid w:val="00876B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 Text"/>
    <w:basedOn w:val="Normal"/>
    <w:qFormat/>
    <w:rsid w:val="000347DA"/>
    <w:pPr>
      <w:spacing w:before="60" w:after="60" w:line="240" w:lineRule="auto"/>
    </w:pPr>
    <w:rPr>
      <w:rFonts w:ascii="Arial" w:eastAsiaTheme="minorEastAsia" w:hAnsi="Arial" w:cstheme="minorBidi"/>
      <w:color w:val="000000" w:themeColor="text1"/>
      <w:sz w:val="20"/>
      <w:lang w:eastAsia="en-AU"/>
    </w:rPr>
  </w:style>
  <w:style w:type="paragraph" w:customStyle="1" w:styleId="BulletPoint">
    <w:name w:val="Bullet Point"/>
    <w:basedOn w:val="PlainParagraph"/>
    <w:qFormat/>
    <w:rsid w:val="000347DA"/>
    <w:pPr>
      <w:numPr>
        <w:numId w:val="29"/>
      </w:numPr>
      <w:tabs>
        <w:tab w:val="left" w:pos="709"/>
      </w:tabs>
      <w:spacing w:before="60" w:after="60" w:line="240" w:lineRule="atLeast"/>
    </w:pPr>
    <w:rPr>
      <w:rFonts w:eastAsiaTheme="minorEastAsia" w:cstheme="minorBidi"/>
      <w:sz w:val="20"/>
    </w:rPr>
  </w:style>
  <w:style w:type="paragraph" w:customStyle="1" w:styleId="Plainpara">
    <w:name w:val="Plain para"/>
    <w:basedOn w:val="Normal"/>
    <w:uiPriority w:val="99"/>
    <w:rsid w:val="000347DA"/>
    <w:pPr>
      <w:spacing w:before="140" w:after="140" w:line="280" w:lineRule="atLeast"/>
    </w:pPr>
    <w:rPr>
      <w:rFonts w:ascii="Arial" w:eastAsia="Times New Roman" w:hAnsi="Arial" w:cs="Arial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6A56"/>
    <w:rPr>
      <w:color w:val="800080" w:themeColor="followedHyperlink"/>
      <w:u w:val="single"/>
    </w:rPr>
  </w:style>
  <w:style w:type="paragraph" w:customStyle="1" w:styleId="Default">
    <w:name w:val="Default"/>
    <w:rsid w:val="00D4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45"/>
    <w:rPr>
      <w:rFonts w:ascii="Calibri" w:eastAsia="Calibri" w:hAnsi="Calibri" w:cs="Times New Roman"/>
    </w:rPr>
  </w:style>
  <w:style w:type="paragraph" w:styleId="Heading1">
    <w:name w:val="heading 1"/>
    <w:aliases w:val="Murali1"/>
    <w:basedOn w:val="Normal"/>
    <w:next w:val="Normal"/>
    <w:link w:val="Heading1Char"/>
    <w:autoRedefine/>
    <w:qFormat/>
    <w:rsid w:val="00635AA0"/>
    <w:pPr>
      <w:keepNext/>
      <w:tabs>
        <w:tab w:val="left" w:pos="720"/>
        <w:tab w:val="left" w:pos="1440"/>
        <w:tab w:val="left" w:pos="2160"/>
        <w:tab w:val="left" w:pos="2880"/>
        <w:tab w:val="center" w:pos="4153"/>
      </w:tabs>
      <w:spacing w:before="120" w:after="120" w:line="240" w:lineRule="auto"/>
      <w:outlineLvl w:val="0"/>
    </w:pPr>
    <w:rPr>
      <w:rFonts w:ascii="Bookman Old Style" w:eastAsia="Times New Roman" w:hAnsi="Bookman Old Style" w:cs="Arial"/>
      <w:b/>
      <w:bCs/>
      <w:color w:val="365F91"/>
      <w:kern w:val="32"/>
      <w:sz w:val="48"/>
      <w:szCs w:val="28"/>
    </w:rPr>
  </w:style>
  <w:style w:type="paragraph" w:styleId="Heading2">
    <w:name w:val="heading 2"/>
    <w:aliases w:val="Murali2"/>
    <w:basedOn w:val="Heading1"/>
    <w:next w:val="Normal"/>
    <w:link w:val="Heading2Char"/>
    <w:autoRedefine/>
    <w:qFormat/>
    <w:rsid w:val="00DA740F"/>
    <w:pPr>
      <w:outlineLvl w:val="1"/>
    </w:pPr>
    <w:rPr>
      <w:rFonts w:cs="Calibri,Bold"/>
      <w:bCs w:val="0"/>
      <w:color w:val="auto"/>
      <w:kern w:val="0"/>
      <w:sz w:val="24"/>
      <w:szCs w:val="24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qFormat/>
    <w:rsid w:val="00635AA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7E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054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rsid w:val="007E05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45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rsid w:val="007E054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E05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0545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545"/>
    <w:rPr>
      <w:rFonts w:ascii="Tahoma" w:eastAsia="Calibri" w:hAnsi="Tahoma" w:cs="Tahoma"/>
      <w:sz w:val="16"/>
      <w:szCs w:val="16"/>
    </w:rPr>
  </w:style>
  <w:style w:type="character" w:customStyle="1" w:styleId="Heading1Char">
    <w:name w:val="Heading 1 Char"/>
    <w:aliases w:val="Murali1 Char"/>
    <w:basedOn w:val="DefaultParagraphFont"/>
    <w:link w:val="Heading1"/>
    <w:rsid w:val="00635AA0"/>
    <w:rPr>
      <w:rFonts w:ascii="Bookman Old Style" w:eastAsia="Times New Roman" w:hAnsi="Bookman Old Style" w:cs="Arial"/>
      <w:b/>
      <w:bCs/>
      <w:color w:val="365F91"/>
      <w:kern w:val="32"/>
      <w:sz w:val="48"/>
      <w:szCs w:val="28"/>
    </w:rPr>
  </w:style>
  <w:style w:type="character" w:customStyle="1" w:styleId="Heading2Char">
    <w:name w:val="Heading 2 Char"/>
    <w:aliases w:val="Murali2 Char"/>
    <w:basedOn w:val="DefaultParagraphFont"/>
    <w:link w:val="Heading2"/>
    <w:rsid w:val="00DA740F"/>
    <w:rPr>
      <w:rFonts w:ascii="Bookman Old Style" w:eastAsia="Times New Roman" w:hAnsi="Bookman Old Style" w:cs="Calibri,Bold"/>
      <w:b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9"/>
    <w:rsid w:val="00635AA0"/>
    <w:rPr>
      <w:rFonts w:ascii="Arial" w:eastAsia="Times New Roman" w:hAnsi="Arial" w:cs="Arial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sid w:val="002543C5"/>
    <w:rPr>
      <w:color w:val="0000FF"/>
      <w:u w:val="single"/>
    </w:rPr>
  </w:style>
  <w:style w:type="paragraph" w:customStyle="1" w:styleId="tabletext">
    <w:name w:val="table text"/>
    <w:basedOn w:val="Normal"/>
    <w:next w:val="TOC2"/>
    <w:link w:val="tabletextChar"/>
    <w:rsid w:val="002543C5"/>
    <w:pPr>
      <w:keepLines/>
      <w:spacing w:after="60" w:line="240" w:lineRule="auto"/>
    </w:pPr>
    <w:rPr>
      <w:rFonts w:eastAsia="Times New Roman"/>
      <w:sz w:val="20"/>
      <w:szCs w:val="20"/>
    </w:rPr>
  </w:style>
  <w:style w:type="paragraph" w:customStyle="1" w:styleId="tableheading">
    <w:name w:val="table heading"/>
    <w:basedOn w:val="Normal"/>
    <w:rsid w:val="002543C5"/>
    <w:pPr>
      <w:keepLines/>
      <w:spacing w:after="60" w:line="240" w:lineRule="auto"/>
      <w:jc w:val="right"/>
    </w:pPr>
    <w:rPr>
      <w:rFonts w:eastAsia="Times New Roman"/>
      <w:b/>
      <w:sz w:val="20"/>
      <w:szCs w:val="20"/>
    </w:rPr>
  </w:style>
  <w:style w:type="character" w:customStyle="1" w:styleId="tabletextChar">
    <w:name w:val="table text Char"/>
    <w:basedOn w:val="DefaultParagraphFont"/>
    <w:link w:val="tabletext"/>
    <w:rsid w:val="002543C5"/>
    <w:rPr>
      <w:rFonts w:ascii="Calibri" w:eastAsia="Times New Roman" w:hAnsi="Calibri" w:cs="Times New Roman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2543C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961084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961084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61084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61084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61084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61084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61084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61084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D0627E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0627E"/>
    <w:rPr>
      <w:rFonts w:ascii="Calibri" w:eastAsia="Times New Roman" w:hAnsi="Calibri" w:cs="Times New Roman"/>
      <w:lang w:val="en-US"/>
    </w:rPr>
  </w:style>
  <w:style w:type="paragraph" w:customStyle="1" w:styleId="NumberLevel1">
    <w:name w:val="Number Level 1"/>
    <w:basedOn w:val="PlainParagraph"/>
    <w:rsid w:val="00876BDF"/>
    <w:pPr>
      <w:numPr>
        <w:numId w:val="19"/>
      </w:numPr>
    </w:pPr>
  </w:style>
  <w:style w:type="paragraph" w:customStyle="1" w:styleId="NumberLevel4">
    <w:name w:val="Number Level 4"/>
    <w:basedOn w:val="PlainParagraph"/>
    <w:rsid w:val="00876BDF"/>
    <w:pPr>
      <w:numPr>
        <w:ilvl w:val="3"/>
        <w:numId w:val="18"/>
      </w:numPr>
      <w:spacing w:before="0"/>
    </w:pPr>
  </w:style>
  <w:style w:type="paragraph" w:customStyle="1" w:styleId="ScheduleHeading">
    <w:name w:val="Schedule Heading"/>
    <w:next w:val="ScheduleLevel1"/>
    <w:rsid w:val="00876BDF"/>
    <w:pPr>
      <w:pageBreakBefore/>
      <w:numPr>
        <w:numId w:val="20"/>
      </w:numPr>
      <w:shd w:val="solid" w:color="000000" w:fill="000000"/>
      <w:spacing w:after="140" w:line="280" w:lineRule="atLeast"/>
    </w:pPr>
    <w:rPr>
      <w:rFonts w:ascii="Arial" w:eastAsia="Times New Roman" w:hAnsi="Arial" w:cs="Arial"/>
      <w:b/>
      <w:caps/>
      <w:color w:val="FFFFFF"/>
      <w:sz w:val="20"/>
      <w:lang w:eastAsia="en-AU"/>
    </w:rPr>
  </w:style>
  <w:style w:type="paragraph" w:customStyle="1" w:styleId="ScheduleLevel1">
    <w:name w:val="Schedule Level 1"/>
    <w:next w:val="Normal"/>
    <w:rsid w:val="00876BDF"/>
    <w:pPr>
      <w:keepNext/>
      <w:numPr>
        <w:ilvl w:val="1"/>
        <w:numId w:val="20"/>
      </w:numPr>
      <w:pBdr>
        <w:bottom w:val="single" w:sz="2" w:space="0" w:color="auto"/>
      </w:pBdr>
      <w:spacing w:before="200" w:after="0" w:line="280" w:lineRule="atLeast"/>
      <w:outlineLvl w:val="3"/>
    </w:pPr>
    <w:rPr>
      <w:rFonts w:ascii="Arial" w:eastAsia="Times New Roman" w:hAnsi="Arial" w:cs="Arial"/>
      <w:b/>
      <w:lang w:eastAsia="en-AU"/>
    </w:rPr>
  </w:style>
  <w:style w:type="paragraph" w:customStyle="1" w:styleId="ScheduleLevel3">
    <w:name w:val="Schedule Level 3"/>
    <w:rsid w:val="00876BDF"/>
    <w:pPr>
      <w:numPr>
        <w:ilvl w:val="2"/>
        <w:numId w:val="20"/>
      </w:num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4">
    <w:name w:val="Schedule Level 4"/>
    <w:basedOn w:val="ScheduleLevel3"/>
    <w:rsid w:val="00876BDF"/>
    <w:pPr>
      <w:numPr>
        <w:ilvl w:val="3"/>
      </w:numPr>
      <w:spacing w:before="0"/>
    </w:pPr>
  </w:style>
  <w:style w:type="paragraph" w:customStyle="1" w:styleId="ScheduleLevel5">
    <w:name w:val="Schedule Level 5"/>
    <w:basedOn w:val="ScheduleLevel4"/>
    <w:rsid w:val="00876BDF"/>
    <w:pPr>
      <w:numPr>
        <w:ilvl w:val="4"/>
      </w:numPr>
    </w:pPr>
  </w:style>
  <w:style w:type="paragraph" w:customStyle="1" w:styleId="ScheduleLevel6">
    <w:name w:val="Schedule Level 6"/>
    <w:basedOn w:val="ScheduleLevel4"/>
    <w:next w:val="ScheduleLevel5"/>
    <w:rsid w:val="00876BDF"/>
    <w:pPr>
      <w:numPr>
        <w:ilvl w:val="5"/>
      </w:numPr>
    </w:pPr>
  </w:style>
  <w:style w:type="paragraph" w:customStyle="1" w:styleId="ScheduleLevel7">
    <w:name w:val="Schedule Level 7"/>
    <w:basedOn w:val="ScheduleLevel4"/>
    <w:next w:val="ScheduleLevel5"/>
    <w:rsid w:val="00876BDF"/>
    <w:pPr>
      <w:numPr>
        <w:ilvl w:val="6"/>
      </w:numPr>
    </w:pPr>
  </w:style>
  <w:style w:type="paragraph" w:customStyle="1" w:styleId="ScheduleLevel8">
    <w:name w:val="Schedule Level 8"/>
    <w:basedOn w:val="ScheduleLevel4"/>
    <w:next w:val="ScheduleLevel5"/>
    <w:rsid w:val="00876BDF"/>
    <w:pPr>
      <w:numPr>
        <w:ilvl w:val="7"/>
      </w:numPr>
    </w:pPr>
  </w:style>
  <w:style w:type="character" w:customStyle="1" w:styleId="zDPParty1Name">
    <w:name w:val="zDP Party 1 Name"/>
    <w:semiHidden/>
    <w:rsid w:val="00876BDF"/>
  </w:style>
  <w:style w:type="paragraph" w:customStyle="1" w:styleId="PlainParagraph">
    <w:name w:val="Plain Paragraph"/>
    <w:basedOn w:val="Normal"/>
    <w:qFormat/>
    <w:rsid w:val="00876BDF"/>
    <w:pPr>
      <w:spacing w:before="140" w:after="140" w:line="280" w:lineRule="atLeast"/>
    </w:pPr>
    <w:rPr>
      <w:rFonts w:ascii="Arial" w:eastAsia="Times New Roman" w:hAnsi="Arial" w:cs="Arial"/>
      <w:lang w:eastAsia="en-AU"/>
    </w:rPr>
  </w:style>
  <w:style w:type="paragraph" w:customStyle="1" w:styleId="ScheduleLevel9">
    <w:name w:val="Schedule Level 9"/>
    <w:basedOn w:val="ScheduleLevel4"/>
    <w:next w:val="ScheduleLevel5"/>
    <w:rsid w:val="00876BDF"/>
    <w:pPr>
      <w:numPr>
        <w:ilvl w:val="8"/>
      </w:numPr>
    </w:pPr>
  </w:style>
  <w:style w:type="table" w:styleId="TableGrid">
    <w:name w:val="Table Grid"/>
    <w:basedOn w:val="TableNormal"/>
    <w:rsid w:val="00876BD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en-A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0">
    <w:name w:val="Table Text"/>
    <w:basedOn w:val="Normal"/>
    <w:qFormat/>
    <w:rsid w:val="000347DA"/>
    <w:pPr>
      <w:spacing w:before="60" w:after="60" w:line="240" w:lineRule="auto"/>
    </w:pPr>
    <w:rPr>
      <w:rFonts w:ascii="Arial" w:eastAsiaTheme="minorEastAsia" w:hAnsi="Arial" w:cstheme="minorBidi"/>
      <w:color w:val="000000" w:themeColor="text1"/>
      <w:sz w:val="20"/>
      <w:lang w:eastAsia="en-AU"/>
    </w:rPr>
  </w:style>
  <w:style w:type="paragraph" w:customStyle="1" w:styleId="BulletPoint">
    <w:name w:val="Bullet Point"/>
    <w:basedOn w:val="PlainParagraph"/>
    <w:qFormat/>
    <w:rsid w:val="000347DA"/>
    <w:pPr>
      <w:numPr>
        <w:numId w:val="29"/>
      </w:numPr>
      <w:tabs>
        <w:tab w:val="left" w:pos="709"/>
      </w:tabs>
      <w:spacing w:before="60" w:after="60" w:line="240" w:lineRule="atLeast"/>
    </w:pPr>
    <w:rPr>
      <w:rFonts w:eastAsiaTheme="minorEastAsia" w:cstheme="minorBidi"/>
      <w:sz w:val="20"/>
    </w:rPr>
  </w:style>
  <w:style w:type="paragraph" w:customStyle="1" w:styleId="Plainpara">
    <w:name w:val="Plain para"/>
    <w:basedOn w:val="Normal"/>
    <w:uiPriority w:val="99"/>
    <w:rsid w:val="000347DA"/>
    <w:pPr>
      <w:spacing w:before="140" w:after="140" w:line="280" w:lineRule="atLeast"/>
    </w:pPr>
    <w:rPr>
      <w:rFonts w:ascii="Arial" w:eastAsia="Times New Roman" w:hAnsi="Arial" w:cs="Arial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06A56"/>
    <w:rPr>
      <w:color w:val="800080" w:themeColor="followedHyperlink"/>
      <w:u w:val="single"/>
    </w:rPr>
  </w:style>
  <w:style w:type="paragraph" w:customStyle="1" w:styleId="Default">
    <w:name w:val="Default"/>
    <w:rsid w:val="00D448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19AC2165D2E47A5E6B7F563E4CF00" ma:contentTypeVersion="1" ma:contentTypeDescription="Create a new document." ma:contentTypeScope="" ma:versionID="982e45fb1dd88f2b854306ad5ead9e9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470a02157b988d5574f2537686f426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5C1DDE-5A70-432E-A0DC-9B58F0828A9B}"/>
</file>

<file path=customXml/itemProps2.xml><?xml version="1.0" encoding="utf-8"?>
<ds:datastoreItem xmlns:ds="http://schemas.openxmlformats.org/officeDocument/2006/customXml" ds:itemID="{D98B7853-F3FE-4427-A7D3-C669D3957D63}"/>
</file>

<file path=customXml/itemProps3.xml><?xml version="1.0" encoding="utf-8"?>
<ds:datastoreItem xmlns:ds="http://schemas.openxmlformats.org/officeDocument/2006/customXml" ds:itemID="{E33E3D89-0DA3-4054-AACF-482B198F0A98}"/>
</file>

<file path=customXml/itemProps4.xml><?xml version="1.0" encoding="utf-8"?>
<ds:datastoreItem xmlns:ds="http://schemas.openxmlformats.org/officeDocument/2006/customXml" ds:itemID="{B3B2ABD9-C603-4118-B20E-0A4AFAB81DC6}"/>
</file>

<file path=docProps/app.xml><?xml version="1.0" encoding="utf-8"?>
<Properties xmlns="http://schemas.openxmlformats.org/officeDocument/2006/extended-properties" xmlns:vt="http://schemas.openxmlformats.org/officeDocument/2006/docPropsVTypes">
  <Template>33B8E443</Template>
  <TotalTime>0</TotalTime>
  <Pages>2</Pages>
  <Words>346</Words>
  <Characters>2249</Characters>
  <Application>Microsoft Office Word</Application>
  <DocSecurity>0</DocSecurity>
  <Lines>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2014-07-25T05:45:00Z</dcterms:created>
  <dcterms:modified xsi:type="dcterms:W3CDTF">2014-07-25T05:45:00Z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0x01010050F19AC2165D2E47A5E6B7F563E4CF00</vt:lpwstr>
  </property>
  <property fmtid="{D5CDD505-2E9C-101B-9397-08002B2CF9AE}" pid="3" name="PublishingContact">
    <vt:lpwstr/>
  </property>
  <property fmtid="{D5CDD505-2E9C-101B-9397-08002B2CF9AE}" pid="4" name="WCMSPublicationSubCategory">
    <vt:lpwstr/>
  </property>
  <property fmtid="{D5CDD505-2E9C-101B-9397-08002B2CF9AE}" pid="5" name="Order">
    <vt:r8>329000</vt:r8>
  </property>
  <property fmtid="{D5CDD505-2E9C-101B-9397-08002B2CF9AE}" pid="6" name="PublishingRollupImage">
    <vt:lpwstr/>
  </property>
  <property fmtid="{D5CDD505-2E9C-101B-9397-08002B2CF9AE}" pid="7" name="AusAIDAggregationLevel">
    <vt:lpwstr/>
  </property>
  <property fmtid="{D5CDD505-2E9C-101B-9397-08002B2CF9AE}" pid="8" name="WCMSStatus">
    <vt:lpwstr/>
  </property>
  <property fmtid="{D5CDD505-2E9C-101B-9397-08002B2CF9AE}" pid="9" name="WCMSIPSSubCategory">
    <vt:lpwstr/>
  </property>
  <property fmtid="{D5CDD505-2E9C-101B-9397-08002B2CF9AE}" pid="10" name="PublishingContactEmail">
    <vt:lpwstr/>
  </property>
  <property fmtid="{D5CDD505-2E9C-101B-9397-08002B2CF9AE}" pid="11" name="WCMSPrintedMedia">
    <vt:bool>false</vt:bool>
  </property>
  <property fmtid="{D5CDD505-2E9C-101B-9397-08002B2CF9AE}" pid="12" name="xd_Signature">
    <vt:bool>false</vt:bool>
  </property>
  <property fmtid="{D5CDD505-2E9C-101B-9397-08002B2CF9AE}" pid="13" name="WCMSIPSCategory">
    <vt:lpwstr/>
  </property>
  <property fmtid="{D5CDD505-2E9C-101B-9397-08002B2CF9AE}" pid="14" name="xd_ProgID">
    <vt:lpwstr/>
  </property>
  <property fmtid="{D5CDD505-2E9C-101B-9397-08002B2CF9AE}" pid="15" name="RSS Feed Link">
    <vt:lpwstr/>
  </property>
  <property fmtid="{D5CDD505-2E9C-101B-9397-08002B2CF9AE}" pid="16" name="WCMSDocumentLink">
    <vt:lpwstr/>
  </property>
  <property fmtid="{D5CDD505-2E9C-101B-9397-08002B2CF9AE}" pid="17" name="WCMSReportDisclaimer">
    <vt:bool>false</vt:bool>
  </property>
  <property fmtid="{D5CDD505-2E9C-101B-9397-08002B2CF9AE}" pid="18" name="PublishingVariationRelationshipLinkFieldID">
    <vt:lpwstr/>
  </property>
  <property fmtid="{D5CDD505-2E9C-101B-9397-08002B2CF9AE}" pid="19" name="WCMSPublicationCategory">
    <vt:lpwstr/>
  </property>
  <property fmtid="{D5CDD505-2E9C-101B-9397-08002B2CF9AE}" pid="20" name="WCMSElectronicMedia">
    <vt:bool>false</vt:bool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Comments">
    <vt:lpwstr/>
  </property>
  <property fmtid="{D5CDD505-2E9C-101B-9397-08002B2CF9AE}" pid="24" name="PublishingPageLayout">
    <vt:lpwstr/>
  </property>
  <property fmtid="{D5CDD505-2E9C-101B-9397-08002B2CF9AE}" pid="25" name="WCMSCountry">
    <vt:lpwstr/>
  </property>
  <property fmtid="{D5CDD505-2E9C-101B-9397-08002B2CF9AE}" pid="26" name="WCMSSourceId">
    <vt:lpwstr/>
  </property>
  <property fmtid="{D5CDD505-2E9C-101B-9397-08002B2CF9AE}" pid="27" name="WCMSLatest">
    <vt:bool>false</vt:bool>
  </property>
  <property fmtid="{D5CDD505-2E9C-101B-9397-08002B2CF9AE}" pid="28" name="WCMSPublicationFormat">
    <vt:lpwstr/>
  </property>
  <property fmtid="{D5CDD505-2E9C-101B-9397-08002B2CF9AE}" pid="29" name="AusAIDPageSubjectMetadata">
    <vt:lpwstr/>
  </property>
  <property fmtid="{D5CDD505-2E9C-101B-9397-08002B2CF9AE}" pid="30" name="AusAIDCategoryMetadata">
    <vt:lpwstr/>
  </property>
  <property fmtid="{D5CDD505-2E9C-101B-9397-08002B2CF9AE}" pid="31" name="AusAIDDocumentTypeMetaData">
    <vt:lpwstr/>
  </property>
  <property fmtid="{D5CDD505-2E9C-101B-9397-08002B2CF9AE}" pid="32" name="WCMSLanguage">
    <vt:lpwstr/>
  </property>
  <property fmtid="{D5CDD505-2E9C-101B-9397-08002B2CF9AE}" pid="33" name="TemplateUrl">
    <vt:lpwstr/>
  </property>
  <property fmtid="{D5CDD505-2E9C-101B-9397-08002B2CF9AE}" pid="34" name="Audience">
    <vt:lpwstr/>
  </property>
  <property fmtid="{D5CDD505-2E9C-101B-9397-08002B2CF9AE}" pid="35" name="WCMSDescription">
    <vt:lpwstr/>
  </property>
  <property fmtid="{D5CDD505-2E9C-101B-9397-08002B2CF9AE}" pid="37" name="WCMSOtherCategory">
    <vt:lpwstr/>
  </property>
  <property fmtid="{D5CDD505-2E9C-101B-9397-08002B2CF9AE}" pid="38" name="AusAIDPageDescriptionMetadata">
    <vt:lpwstr/>
  </property>
  <property fmtid="{D5CDD505-2E9C-101B-9397-08002B2CF9AE}" pid="39" name="WCMSTheme">
    <vt:lpwstr/>
  </property>
  <property fmtid="{D5CDD505-2E9C-101B-9397-08002B2CF9AE}" pid="40" name="WCMSISBNISSN">
    <vt:lpwstr/>
  </property>
  <property fmtid="{D5CDD505-2E9C-101B-9397-08002B2CF9AE}" pid="41" name="PublishingContactPicture">
    <vt:lpwstr/>
  </property>
  <property fmtid="{D5CDD505-2E9C-101B-9397-08002B2CF9AE}" pid="42" name="PublishingVariationGroupID">
    <vt:lpwstr/>
  </property>
  <property fmtid="{D5CDD505-2E9C-101B-9397-08002B2CF9AE}" pid="43" name="AusAIDIdentifierMetadata">
    <vt:lpwstr/>
  </property>
  <property fmtid="{D5CDD505-2E9C-101B-9397-08002B2CF9AE}" pid="44" name="PublishingContactName">
    <vt:lpwstr/>
  </property>
  <property fmtid="{D5CDD505-2E9C-101B-9397-08002B2CF9AE}" pid="45" name="WCMSRegion">
    <vt:lpwstr/>
  </property>
  <property fmtid="{D5CDD505-2E9C-101B-9397-08002B2CF9AE}" pid="46" name="WCMSPublicationAuthor">
    <vt:lpwstr/>
  </property>
</Properties>
</file>