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59A560DD" w:rsidR="00545268" w:rsidRDefault="004516E0" w:rsidP="00C64887">
      <w:pPr>
        <w:pStyle w:val="Heading1"/>
        <w:spacing w:before="0"/>
      </w:pPr>
      <w:r w:rsidRPr="00545268">
        <w:t>Development Cooperation Factsheet</w:t>
      </w:r>
    </w:p>
    <w:p w14:paraId="2FD7C9FF" w14:textId="3E6232BA" w:rsidR="001F21BF" w:rsidRPr="001F21BF" w:rsidRDefault="001F21BF" w:rsidP="00C207E9">
      <w:r>
        <w:rPr>
          <w:rStyle w:val="Heading2Char"/>
          <w:sz w:val="80"/>
          <w:szCs w:val="80"/>
        </w:rPr>
        <w:t>Vanuatu</w:t>
      </w:r>
    </w:p>
    <w:p w14:paraId="41A452FD" w14:textId="37173EED" w:rsidR="004516E0" w:rsidRPr="00C207E9" w:rsidRDefault="00123E7B" w:rsidP="00C207E9">
      <w:pPr>
        <w:spacing w:before="0"/>
      </w:pPr>
      <w:r w:rsidRPr="00C207E9">
        <w:t>MAY</w:t>
      </w:r>
      <w:r w:rsidR="00E84101" w:rsidRPr="00C207E9">
        <w:t xml:space="preserve"> 2025</w:t>
      </w:r>
    </w:p>
    <w:p w14:paraId="579AFDE6" w14:textId="2B1B86DB" w:rsidR="00965509" w:rsidRDefault="007F6C41" w:rsidP="00222B5B">
      <w:pPr>
        <w:spacing w:after="0"/>
        <w:rPr>
          <w:rFonts w:asciiTheme="majorHAnsi" w:hAnsiTheme="majorHAnsi"/>
        </w:rPr>
      </w:pPr>
      <w:r w:rsidRPr="007F6C4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4AA424" wp14:editId="457BFD34">
            <wp:extent cx="914400" cy="502790"/>
            <wp:effectExtent l="0" t="0" r="0" b="0"/>
            <wp:docPr id="3" name="Picture 2" descr="Vanuatu flag">
              <a:extLst xmlns:a="http://schemas.openxmlformats.org/drawingml/2006/main">
                <a:ext uri="{FF2B5EF4-FFF2-40B4-BE49-F238E27FC236}">
                  <a16:creationId xmlns:a16="http://schemas.microsoft.com/office/drawing/2014/main" id="{96963A55-1372-4582-AFA9-4229B62FA1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Vanuatu flag">
                      <a:extLst>
                        <a:ext uri="{FF2B5EF4-FFF2-40B4-BE49-F238E27FC236}">
                          <a16:creationId xmlns:a16="http://schemas.microsoft.com/office/drawing/2014/main" id="{96963A55-1372-4582-AFA9-4229B62FA1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5FC2B" w14:textId="52D8550A" w:rsidR="00AF7C26" w:rsidRPr="00AF7C26" w:rsidRDefault="004516E0" w:rsidP="00222B5B">
      <w:pPr>
        <w:pStyle w:val="Heading3"/>
      </w:pPr>
      <w:r w:rsidRPr="00C13173">
        <w:t>Overview</w:t>
      </w:r>
    </w:p>
    <w:p w14:paraId="7CD1B7C1" w14:textId="7A9CC562" w:rsidR="004516E0" w:rsidRPr="008B29E0" w:rsidRDefault="004516E0" w:rsidP="008B29E0">
      <w:pPr>
        <w:pStyle w:val="Overview"/>
      </w:pPr>
      <w:r w:rsidRPr="00545268">
        <w:t>Estimated Australian ODA:</w:t>
      </w:r>
      <w:r w:rsidR="00545268" w:rsidRPr="00545268">
        <w:t xml:space="preserve"> </w:t>
      </w:r>
      <w:r w:rsidRPr="008B29E0">
        <w:t>$</w:t>
      </w:r>
      <w:r w:rsidR="00000736" w:rsidRPr="008B29E0">
        <w:t>85</w:t>
      </w:r>
      <w:r w:rsidRPr="008B29E0">
        <w:t>.6m</w:t>
      </w:r>
      <w:r w:rsidR="00BB7E09" w:rsidRPr="008B29E0">
        <w:t xml:space="preserve"> </w:t>
      </w:r>
      <w:r w:rsidR="00BB7E09" w:rsidRPr="008B29E0">
        <w:rPr>
          <w:b w:val="0"/>
          <w:bCs w:val="0"/>
        </w:rPr>
        <w:t>(20</w:t>
      </w:r>
      <w:r w:rsidR="00D13E7A" w:rsidRPr="008B29E0">
        <w:rPr>
          <w:b w:val="0"/>
          <w:bCs w:val="0"/>
        </w:rPr>
        <w:t>25</w:t>
      </w:r>
      <w:r w:rsidR="00B4776F" w:rsidRPr="008B29E0">
        <w:rPr>
          <w:b w:val="0"/>
          <w:bCs w:val="0"/>
        </w:rPr>
        <w:t>-26</w:t>
      </w:r>
      <w:r w:rsidR="00BB7E09" w:rsidRPr="008B29E0">
        <w:rPr>
          <w:b w:val="0"/>
          <w:bCs w:val="0"/>
        </w:rPr>
        <w:t>)</w:t>
      </w:r>
    </w:p>
    <w:p w14:paraId="1483716F" w14:textId="53E947BC" w:rsidR="004516E0" w:rsidRPr="008B29E0" w:rsidRDefault="004516E0" w:rsidP="008B29E0">
      <w:pPr>
        <w:pStyle w:val="Overview"/>
      </w:pPr>
      <w:r w:rsidRPr="00545268">
        <w:t>Gross National Income Per Capita:</w:t>
      </w:r>
      <w:r w:rsidR="00545268">
        <w:t xml:space="preserve"> </w:t>
      </w:r>
      <w:r w:rsidRPr="008B29E0">
        <w:rPr>
          <w:b w:val="0"/>
          <w:bCs w:val="0"/>
        </w:rPr>
        <w:t>US$</w:t>
      </w:r>
      <w:r w:rsidR="001B63AC" w:rsidRPr="008B29E0">
        <w:rPr>
          <w:b w:val="0"/>
          <w:bCs w:val="0"/>
        </w:rPr>
        <w:t>3,820</w:t>
      </w:r>
      <w:r w:rsidRPr="008B29E0">
        <w:rPr>
          <w:b w:val="0"/>
          <w:bCs w:val="0"/>
        </w:rPr>
        <w:t xml:space="preserve"> (202</w:t>
      </w:r>
      <w:r w:rsidR="001B63AC" w:rsidRPr="008B29E0">
        <w:rPr>
          <w:b w:val="0"/>
          <w:bCs w:val="0"/>
        </w:rPr>
        <w:t>3</w:t>
      </w:r>
      <w:r w:rsidRPr="008B29E0">
        <w:rPr>
          <w:b w:val="0"/>
          <w:bCs w:val="0"/>
        </w:rPr>
        <w:t>)</w:t>
      </w:r>
    </w:p>
    <w:p w14:paraId="7303A756" w14:textId="39E4297D" w:rsidR="004516E0" w:rsidRPr="008B29E0" w:rsidRDefault="004516E0" w:rsidP="008B29E0">
      <w:pPr>
        <w:pStyle w:val="Overview"/>
      </w:pPr>
      <w:r w:rsidRPr="00545268">
        <w:t>Population:</w:t>
      </w:r>
      <w:r w:rsidRPr="004516E0">
        <w:t xml:space="preserve"> </w:t>
      </w:r>
      <w:r w:rsidR="0057039B" w:rsidRPr="008B29E0">
        <w:rPr>
          <w:b w:val="0"/>
          <w:bCs w:val="0"/>
        </w:rPr>
        <w:t>0.3m</w:t>
      </w:r>
      <w:r w:rsidRPr="008B29E0">
        <w:rPr>
          <w:b w:val="0"/>
          <w:bCs w:val="0"/>
        </w:rPr>
        <w:t xml:space="preserve"> (202</w:t>
      </w:r>
      <w:r w:rsidR="001E33AB" w:rsidRPr="008B29E0">
        <w:rPr>
          <w:b w:val="0"/>
          <w:bCs w:val="0"/>
        </w:rPr>
        <w:t>3</w:t>
      </w:r>
      <w:r w:rsidRPr="008B29E0">
        <w:rPr>
          <w:b w:val="0"/>
          <w:bCs w:val="0"/>
        </w:rPr>
        <w:t>)</w:t>
      </w:r>
    </w:p>
    <w:p w14:paraId="3EDD18B8" w14:textId="4D2315DA" w:rsidR="004516E0" w:rsidRPr="00E62203" w:rsidRDefault="00C12648" w:rsidP="009E595B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F10B0A">
        <w:rPr>
          <w:b w:val="0"/>
          <w:bCs/>
        </w:rPr>
        <w:t>Vanuatu</w:t>
      </w:r>
      <w:r w:rsidR="00B4776F">
        <w:rPr>
          <w:b w:val="0"/>
          <w:bCs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Table 1: Australian ODA to Vanuatu, 2023-24 to 2025-26"/>
        <w:tblDescription w:val="This table represents the total Australian ODA to Vanuatu, budget and estimate by funding type, 2023 to 2026 – four columns, six rows.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2347E7C1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75DD0409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C4EFE75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5B0856" w14:paraId="45E770B3" w14:textId="1A624B78" w:rsidTr="000F0D40">
        <w:tc>
          <w:tcPr>
            <w:tcW w:w="3397" w:type="dxa"/>
          </w:tcPr>
          <w:p w14:paraId="12D343CB" w14:textId="0865BCBD" w:rsidR="005B0856" w:rsidRPr="00030679" w:rsidRDefault="005B0856" w:rsidP="005B0856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5756A8E9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57.7</w:t>
            </w:r>
          </w:p>
        </w:tc>
        <w:tc>
          <w:tcPr>
            <w:tcW w:w="2266" w:type="dxa"/>
            <w:vAlign w:val="center"/>
          </w:tcPr>
          <w:p w14:paraId="7E455C00" w14:textId="78361C1F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50.0</w:t>
            </w:r>
          </w:p>
        </w:tc>
        <w:tc>
          <w:tcPr>
            <w:tcW w:w="2266" w:type="dxa"/>
            <w:vAlign w:val="center"/>
          </w:tcPr>
          <w:p w14:paraId="47F5FD0E" w14:textId="491D8C16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50.0</w:t>
            </w:r>
          </w:p>
        </w:tc>
      </w:tr>
      <w:tr w:rsidR="005B0856" w14:paraId="417E46F0" w14:textId="42F9E059" w:rsidTr="000F0D40">
        <w:tc>
          <w:tcPr>
            <w:tcW w:w="3397" w:type="dxa"/>
          </w:tcPr>
          <w:p w14:paraId="604B5B7E" w14:textId="2B4FA06A" w:rsidR="005B0856" w:rsidRPr="00030679" w:rsidRDefault="005B0856" w:rsidP="005B0856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497DA808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14.7</w:t>
            </w:r>
          </w:p>
        </w:tc>
        <w:tc>
          <w:tcPr>
            <w:tcW w:w="2266" w:type="dxa"/>
            <w:vAlign w:val="center"/>
          </w:tcPr>
          <w:p w14:paraId="4E5F8501" w14:textId="53DF8A87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19.0</w:t>
            </w:r>
          </w:p>
        </w:tc>
        <w:tc>
          <w:tcPr>
            <w:tcW w:w="2266" w:type="dxa"/>
            <w:vAlign w:val="center"/>
          </w:tcPr>
          <w:p w14:paraId="07207D25" w14:textId="3787D9AC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22.2</w:t>
            </w:r>
          </w:p>
        </w:tc>
      </w:tr>
      <w:tr w:rsidR="005B0856" w14:paraId="2B1333F4" w14:textId="77777777" w:rsidTr="000F0D40">
        <w:tc>
          <w:tcPr>
            <w:tcW w:w="3397" w:type="dxa"/>
          </w:tcPr>
          <w:p w14:paraId="38890A56" w14:textId="3085080F" w:rsidR="005B0856" w:rsidRDefault="005B0856" w:rsidP="005B0856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7F020B5B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13.5</w:t>
            </w:r>
          </w:p>
        </w:tc>
        <w:tc>
          <w:tcPr>
            <w:tcW w:w="2266" w:type="dxa"/>
            <w:vAlign w:val="center"/>
          </w:tcPr>
          <w:p w14:paraId="4BBA5711" w14:textId="5822B0EA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12.8</w:t>
            </w:r>
          </w:p>
        </w:tc>
        <w:tc>
          <w:tcPr>
            <w:tcW w:w="2266" w:type="dxa"/>
            <w:vAlign w:val="center"/>
          </w:tcPr>
          <w:p w14:paraId="46AB0CB4" w14:textId="36C2B0E9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12.2</w:t>
            </w:r>
          </w:p>
        </w:tc>
      </w:tr>
      <w:tr w:rsidR="005B0856" w14:paraId="6B771DA6" w14:textId="77777777" w:rsidTr="000F0D40">
        <w:tc>
          <w:tcPr>
            <w:tcW w:w="3397" w:type="dxa"/>
          </w:tcPr>
          <w:p w14:paraId="1651DA14" w14:textId="472B242D" w:rsidR="005B0856" w:rsidRDefault="005B0856" w:rsidP="005B0856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1D32ACA9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2.3</w:t>
            </w:r>
          </w:p>
        </w:tc>
        <w:tc>
          <w:tcPr>
            <w:tcW w:w="2266" w:type="dxa"/>
            <w:vAlign w:val="center"/>
          </w:tcPr>
          <w:p w14:paraId="5F11B819" w14:textId="5F373CB3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1.4</w:t>
            </w:r>
          </w:p>
        </w:tc>
        <w:tc>
          <w:tcPr>
            <w:tcW w:w="2266" w:type="dxa"/>
            <w:vAlign w:val="center"/>
          </w:tcPr>
          <w:p w14:paraId="45D0847A" w14:textId="5F2D3034" w:rsidR="005B0856" w:rsidRPr="00D34ADE" w:rsidRDefault="005B0856" w:rsidP="005B0856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1.3</w:t>
            </w:r>
          </w:p>
        </w:tc>
      </w:tr>
      <w:tr w:rsidR="005B0856" w14:paraId="3BDCC9B5" w14:textId="77777777" w:rsidTr="000F0D40">
        <w:tc>
          <w:tcPr>
            <w:tcW w:w="3397" w:type="dxa"/>
          </w:tcPr>
          <w:p w14:paraId="4E8483EB" w14:textId="3881F379" w:rsidR="005B0856" w:rsidRPr="001E6A8F" w:rsidRDefault="005B0856" w:rsidP="005B0856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 w:rsidR="007E616E">
              <w:rPr>
                <w:b/>
                <w:bCs/>
              </w:rPr>
              <w:t>Vanuatu</w:t>
            </w:r>
          </w:p>
        </w:tc>
        <w:tc>
          <w:tcPr>
            <w:tcW w:w="2265" w:type="dxa"/>
            <w:vAlign w:val="bottom"/>
          </w:tcPr>
          <w:p w14:paraId="4CC5A42A" w14:textId="6B831DBB" w:rsidR="005B0856" w:rsidRPr="00D34ADE" w:rsidRDefault="005B0856" w:rsidP="005B0856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88.1</w:t>
            </w:r>
          </w:p>
        </w:tc>
        <w:tc>
          <w:tcPr>
            <w:tcW w:w="2266" w:type="dxa"/>
            <w:vAlign w:val="bottom"/>
          </w:tcPr>
          <w:p w14:paraId="5537B846" w14:textId="64781A17" w:rsidR="005B0856" w:rsidRPr="00D34ADE" w:rsidRDefault="005B0856" w:rsidP="005B0856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83.2</w:t>
            </w:r>
          </w:p>
        </w:tc>
        <w:tc>
          <w:tcPr>
            <w:tcW w:w="2266" w:type="dxa"/>
            <w:vAlign w:val="bottom"/>
          </w:tcPr>
          <w:p w14:paraId="55A5272D" w14:textId="513BD983" w:rsidR="005B0856" w:rsidRPr="00D34ADE" w:rsidRDefault="005B0856" w:rsidP="005B0856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85.6</w:t>
            </w:r>
          </w:p>
        </w:tc>
      </w:tr>
      <w:tr w:rsidR="005B0856" w14:paraId="489272C2" w14:textId="77777777" w:rsidTr="000F0D40">
        <w:tc>
          <w:tcPr>
            <w:tcW w:w="3397" w:type="dxa"/>
          </w:tcPr>
          <w:p w14:paraId="0D034212" w14:textId="30C654FB" w:rsidR="005B0856" w:rsidRPr="001E6A8F" w:rsidRDefault="005B0856" w:rsidP="005B0856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bottom"/>
          </w:tcPr>
          <w:p w14:paraId="510A5CB8" w14:textId="290A7EDB" w:rsidR="005B0856" w:rsidRPr="00D34ADE" w:rsidRDefault="005B0856" w:rsidP="005B0856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1.8%</w:t>
            </w:r>
          </w:p>
        </w:tc>
        <w:tc>
          <w:tcPr>
            <w:tcW w:w="2266" w:type="dxa"/>
            <w:vAlign w:val="bottom"/>
          </w:tcPr>
          <w:p w14:paraId="1593D0D1" w14:textId="39055BA5" w:rsidR="005B0856" w:rsidRPr="00D34ADE" w:rsidRDefault="005B0856" w:rsidP="005B0856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1.7%</w:t>
            </w:r>
          </w:p>
        </w:tc>
        <w:tc>
          <w:tcPr>
            <w:tcW w:w="2266" w:type="dxa"/>
            <w:vAlign w:val="bottom"/>
          </w:tcPr>
          <w:p w14:paraId="62BEB0D3" w14:textId="2920AEAD" w:rsidR="005B0856" w:rsidRPr="00D34ADE" w:rsidRDefault="005B0856" w:rsidP="005B0856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1.7%</w:t>
            </w:r>
          </w:p>
        </w:tc>
      </w:tr>
    </w:tbl>
    <w:p w14:paraId="1173533E" w14:textId="4AF00417" w:rsidR="00771669" w:rsidRDefault="001E6A8F" w:rsidP="00E84101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16D7603F" w14:textId="0F5343CF" w:rsidR="003065C9" w:rsidRDefault="00C12648" w:rsidP="00D27B21">
      <w:pPr>
        <w:pStyle w:val="Heading4"/>
        <w:rPr>
          <w:b w:val="0"/>
          <w:bCs/>
        </w:rPr>
      </w:pPr>
      <w:r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CF38A5">
        <w:rPr>
          <w:b w:val="0"/>
          <w:bCs/>
        </w:rPr>
        <w:t>Vanuatu</w:t>
      </w:r>
      <w:r w:rsidR="003575EF" w:rsidRPr="00E5168F">
        <w:rPr>
          <w:b w:val="0"/>
          <w:bCs/>
        </w:rPr>
        <w:t xml:space="preserve"> 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0E69D376" w14:textId="74D9BE78" w:rsidR="002A2CD8" w:rsidRPr="002A2CD8" w:rsidRDefault="002A2CD8" w:rsidP="002A2CD8">
      <w:pPr>
        <w:rPr>
          <w:lang w:val="en-US"/>
        </w:rPr>
      </w:pPr>
      <w:r w:rsidRPr="002A2CD8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4E7746A" wp14:editId="4215CD22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57340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528" y="21421"/>
                <wp:lineTo x="21528" y="0"/>
                <wp:lineTo x="0" y="0"/>
              </wp:wrapPolygon>
            </wp:wrapTight>
            <wp:docPr id="58644742" name="Picture 2" descr="Figure 1 presents the percentage of Australia’s Official Development Assistance (ODA) to Vanuatu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7%&#10;Economic infrastructure and services 12%&#10;Education 27%&#10;Governance 33%&#10;Health 11%&#10;Humanitarian 7%&#10;Multisector and General Development Support 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4742" name="Picture 2" descr="Figure 1 presents the percentage of Australia’s Official Development Assistance (ODA) to Vanuatu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7%&#10;Economic infrastructure and services 12%&#10;Education 27%&#10;Governance 33%&#10;Health 11%&#10;Humanitarian 7%&#10;Multisector and General Development Support 3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91" cy="231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3C65D" w14:textId="4B626DD3" w:rsidR="00C700DC" w:rsidRDefault="00C700DC" w:rsidP="00C700DC">
      <w:pPr>
        <w:pStyle w:val="Heading3"/>
      </w:pPr>
      <w:r w:rsidRPr="00CC4616">
        <w:lastRenderedPageBreak/>
        <w:t>Sustainable Development Goals</w:t>
      </w:r>
    </w:p>
    <w:p w14:paraId="7A9759CB" w14:textId="59563C2B" w:rsidR="001F21BF" w:rsidRPr="00C700DC" w:rsidRDefault="001F21BF" w:rsidP="001F21BF">
      <w:r>
        <w:rPr>
          <w:noProof/>
        </w:rPr>
        <w:drawing>
          <wp:inline distT="0" distB="0" distL="0" distR="0" wp14:anchorId="1B5CC7EB" wp14:editId="516E4FEC">
            <wp:extent cx="548640" cy="548640"/>
            <wp:effectExtent l="0" t="0" r="3810" b="3810"/>
            <wp:docPr id="381778935" name="Picture 1" descr="Goal 1 - 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7091" name="Picture 1" descr="Goal 1 - No povert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DD768" wp14:editId="753D5844">
            <wp:extent cx="548640" cy="548640"/>
            <wp:effectExtent l="0" t="0" r="3810" b="3810"/>
            <wp:docPr id="1576010503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01E57" wp14:editId="6148D056">
            <wp:extent cx="548640" cy="548640"/>
            <wp:effectExtent l="0" t="0" r="3810" b="3810"/>
            <wp:docPr id="273037954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D6030" wp14:editId="1C0FEF53">
            <wp:extent cx="548640" cy="548640"/>
            <wp:effectExtent l="0" t="0" r="3810" b="3810"/>
            <wp:docPr id="2031684446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D0D7C" wp14:editId="4EDB08B7">
            <wp:extent cx="548640" cy="548640"/>
            <wp:effectExtent l="0" t="0" r="3810" b="3810"/>
            <wp:docPr id="635455102" name="Picture 6" descr="SDG 6 - Clean water and san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5102" name="Picture 6" descr="SDG 6 - Clean water and sanitatio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506AF" wp14:editId="1ECE3A86">
            <wp:extent cx="548640" cy="548640"/>
            <wp:effectExtent l="0" t="0" r="3810" b="3810"/>
            <wp:docPr id="1844295991" name="Picture 8" descr="SDG 8 - Decent work and economic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8550" name="Picture 8" descr="SDG 8 - Decent work and economic growth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A7DD13" wp14:editId="0AD91D2A">
            <wp:extent cx="548640" cy="548640"/>
            <wp:effectExtent l="0" t="0" r="3810" b="3810"/>
            <wp:docPr id="919243025" name="Picture 9" descr="SDG 9 - Industry, innovation and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5198" name="Picture 9" descr="SDG 9 - Industry, innovation and infrastructur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08004" wp14:editId="337BF64A">
            <wp:extent cx="548640" cy="548640"/>
            <wp:effectExtent l="0" t="0" r="3810" b="3810"/>
            <wp:docPr id="410369355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BB9B2" wp14:editId="4DCFC0BF">
            <wp:extent cx="548640" cy="548640"/>
            <wp:effectExtent l="0" t="0" r="3810" b="3810"/>
            <wp:docPr id="1076444734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392E1" wp14:editId="6B26B2A7">
            <wp:extent cx="548640" cy="548640"/>
            <wp:effectExtent l="0" t="0" r="3810" b="3810"/>
            <wp:docPr id="2138868190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A0A6AE" wp14:editId="1C273E59">
            <wp:extent cx="548640" cy="548640"/>
            <wp:effectExtent l="0" t="0" r="3810" b="3810"/>
            <wp:docPr id="1884575378" name="Picture 10" descr="SDG 17 - Partnerships for the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6149" name="Picture 10" descr="SDG 17 - Partnerships for the Goal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D764" w14:textId="77777777" w:rsidR="00D65EE9" w:rsidRDefault="002E5B82" w:rsidP="00363882">
      <w:pPr>
        <w:spacing w:before="0" w:after="0"/>
        <w:rPr>
          <w:rFonts w:asciiTheme="minorHAnsi" w:hAnsiTheme="minorHAnsi" w:cstheme="minorHAnsi"/>
          <w:b/>
          <w:bCs/>
          <w:szCs w:val="21"/>
        </w:rPr>
      </w:pPr>
      <w:r w:rsidRPr="00D65EE9">
        <w:rPr>
          <w:rFonts w:asciiTheme="minorHAnsi" w:hAnsiTheme="minorHAnsi" w:cstheme="minorHAnsi"/>
          <w:b/>
          <w:bCs/>
          <w:szCs w:val="21"/>
        </w:rPr>
        <w:t>Australia is Vanuatu’s largest development, economic and humanitarian partner.</w:t>
      </w:r>
      <w:r w:rsidRPr="001F08B3">
        <w:rPr>
          <w:rFonts w:asciiTheme="minorHAnsi" w:hAnsiTheme="minorHAnsi" w:cstheme="minorHAnsi"/>
          <w:szCs w:val="21"/>
        </w:rPr>
        <w:t xml:space="preserve"> </w:t>
      </w:r>
      <w:r w:rsidRPr="00D65EE9">
        <w:rPr>
          <w:rFonts w:asciiTheme="minorHAnsi" w:hAnsiTheme="minorHAnsi" w:cstheme="minorHAnsi"/>
          <w:b/>
          <w:bCs/>
          <w:szCs w:val="21"/>
        </w:rPr>
        <w:t>We have shared priorities and deep people-to-people links, built over 4</w:t>
      </w:r>
      <w:r w:rsidR="002639C6" w:rsidRPr="00D65EE9">
        <w:rPr>
          <w:rFonts w:asciiTheme="minorHAnsi" w:hAnsiTheme="minorHAnsi" w:cstheme="minorHAnsi"/>
          <w:b/>
          <w:bCs/>
          <w:szCs w:val="21"/>
        </w:rPr>
        <w:t>5</w:t>
      </w:r>
      <w:r w:rsidRPr="00D65EE9">
        <w:rPr>
          <w:rFonts w:asciiTheme="minorHAnsi" w:hAnsiTheme="minorHAnsi" w:cstheme="minorHAnsi"/>
          <w:b/>
          <w:bCs/>
          <w:szCs w:val="21"/>
        </w:rPr>
        <w:t xml:space="preserve"> years of diplomatic relations.</w:t>
      </w:r>
      <w:r w:rsidR="001F7554" w:rsidRPr="00D65EE9">
        <w:rPr>
          <w:rFonts w:asciiTheme="minorHAnsi" w:hAnsiTheme="minorHAnsi" w:cstheme="minorHAnsi"/>
          <w:b/>
          <w:bCs/>
          <w:szCs w:val="21"/>
        </w:rPr>
        <w:t xml:space="preserve"> </w:t>
      </w:r>
    </w:p>
    <w:p w14:paraId="73FFDDDA" w14:textId="77777777" w:rsidR="00D65EE9" w:rsidRDefault="00D65EE9" w:rsidP="00363882">
      <w:pPr>
        <w:spacing w:before="0" w:after="0"/>
        <w:rPr>
          <w:rFonts w:asciiTheme="minorHAnsi" w:hAnsiTheme="minorHAnsi" w:cstheme="minorHAnsi"/>
          <w:b/>
          <w:bCs/>
          <w:szCs w:val="21"/>
        </w:rPr>
      </w:pPr>
    </w:p>
    <w:p w14:paraId="643C5CE0" w14:textId="4F470E63" w:rsidR="00363882" w:rsidRPr="001F08B3" w:rsidRDefault="002E5B82" w:rsidP="00363882">
      <w:pPr>
        <w:spacing w:before="0" w:after="0"/>
        <w:rPr>
          <w:rFonts w:asciiTheme="minorHAnsi" w:hAnsiTheme="minorHAnsi" w:cstheme="minorHAnsi"/>
          <w:szCs w:val="21"/>
        </w:rPr>
      </w:pPr>
      <w:r w:rsidRPr="001F08B3">
        <w:rPr>
          <w:rFonts w:asciiTheme="minorHAnsi" w:hAnsiTheme="minorHAnsi" w:cstheme="minorHAnsi"/>
          <w:szCs w:val="21"/>
        </w:rPr>
        <w:t xml:space="preserve">Our partnership aligns with Vanuatu’s </w:t>
      </w:r>
      <w:hyperlink r:id="rId24" w:history="1">
        <w:r w:rsidRPr="001F08B3">
          <w:rPr>
            <w:rStyle w:val="Hyperlink"/>
            <w:rFonts w:asciiTheme="minorHAnsi" w:hAnsiTheme="minorHAnsi" w:cstheme="minorHAnsi"/>
            <w:i/>
            <w:iCs/>
            <w:szCs w:val="21"/>
          </w:rPr>
          <w:t>National Sustainable Development Plan</w:t>
        </w:r>
      </w:hyperlink>
      <w:r w:rsidR="00730F05" w:rsidRPr="001F08B3">
        <w:rPr>
          <w:rFonts w:asciiTheme="minorHAnsi" w:hAnsiTheme="minorHAnsi" w:cstheme="minorHAnsi"/>
          <w:i/>
          <w:iCs/>
          <w:szCs w:val="21"/>
        </w:rPr>
        <w:t xml:space="preserve"> </w:t>
      </w:r>
      <w:r w:rsidR="00730F05" w:rsidRPr="001F08B3">
        <w:rPr>
          <w:rFonts w:asciiTheme="minorHAnsi" w:hAnsiTheme="minorHAnsi" w:cstheme="minorHAnsi"/>
          <w:szCs w:val="21"/>
        </w:rPr>
        <w:t>and</w:t>
      </w:r>
      <w:r w:rsidR="00363882" w:rsidRPr="001F08B3">
        <w:rPr>
          <w:rFonts w:asciiTheme="minorHAnsi" w:hAnsiTheme="minorHAnsi" w:cstheme="minorHAnsi"/>
          <w:szCs w:val="21"/>
        </w:rPr>
        <w:t xml:space="preserve"> covers a range of sectors including health, education, skills, infrastructure, governance, justice, policing, economic development and humanitarian response and recovery. </w:t>
      </w:r>
    </w:p>
    <w:p w14:paraId="170BA3FB" w14:textId="77777777" w:rsidR="004D64F1" w:rsidRPr="004D64F1" w:rsidRDefault="004D64F1" w:rsidP="00363882">
      <w:pPr>
        <w:spacing w:before="0" w:after="0"/>
      </w:pPr>
    </w:p>
    <w:p w14:paraId="14B56AE6" w14:textId="333766A8" w:rsidR="00671161" w:rsidRPr="004D1D85" w:rsidRDefault="001E6A8F" w:rsidP="004D64F1">
      <w:pPr>
        <w:pStyle w:val="Heading3"/>
        <w:spacing w:before="0"/>
      </w:pPr>
      <w:r>
        <w:t>Strategic direction</w:t>
      </w:r>
    </w:p>
    <w:p w14:paraId="3D8C81A6" w14:textId="751FD858" w:rsidR="004D64F1" w:rsidRPr="00CA24AC" w:rsidRDefault="004D64F1" w:rsidP="003C427C">
      <w:pPr>
        <w:spacing w:before="0" w:after="0"/>
        <w:rPr>
          <w:rFonts w:asciiTheme="minorHAnsi" w:hAnsiTheme="minorHAnsi" w:cstheme="minorHAnsi"/>
          <w:szCs w:val="21"/>
        </w:rPr>
      </w:pPr>
      <w:r w:rsidRPr="00CA24AC">
        <w:rPr>
          <w:rFonts w:asciiTheme="minorHAnsi" w:hAnsiTheme="minorHAnsi" w:cstheme="minorHAnsi"/>
          <w:szCs w:val="21"/>
        </w:rPr>
        <w:t>Australia and Vanuatu share a strong connection as members of the Pacific community</w:t>
      </w:r>
      <w:r w:rsidR="00EF0012" w:rsidRPr="00CA24AC">
        <w:rPr>
          <w:rFonts w:asciiTheme="minorHAnsi" w:hAnsiTheme="minorHAnsi" w:cstheme="minorHAnsi"/>
          <w:szCs w:val="21"/>
        </w:rPr>
        <w:t xml:space="preserve"> and </w:t>
      </w:r>
      <w:bookmarkStart w:id="1" w:name="_Hlk174264528"/>
      <w:r w:rsidRPr="00CA24AC">
        <w:rPr>
          <w:rFonts w:asciiTheme="minorHAnsi" w:hAnsiTheme="minorHAnsi" w:cstheme="minorHAnsi"/>
          <w:szCs w:val="21"/>
        </w:rPr>
        <w:t>have been close friends since before Vanuatu’s Independence in 1980.</w:t>
      </w:r>
      <w:bookmarkEnd w:id="1"/>
      <w:r w:rsidRPr="00CA24AC">
        <w:rPr>
          <w:rFonts w:asciiTheme="minorHAnsi" w:hAnsiTheme="minorHAnsi" w:cstheme="minorHAnsi"/>
          <w:szCs w:val="21"/>
        </w:rPr>
        <w:t xml:space="preserve"> Our </w:t>
      </w:r>
      <w:r w:rsidR="006B2DBD" w:rsidRPr="00CA24AC">
        <w:rPr>
          <w:rFonts w:asciiTheme="minorHAnsi" w:hAnsiTheme="minorHAnsi" w:cstheme="minorHAnsi"/>
          <w:szCs w:val="21"/>
        </w:rPr>
        <w:t xml:space="preserve">partnership </w:t>
      </w:r>
      <w:r w:rsidRPr="00CA24AC">
        <w:rPr>
          <w:rFonts w:asciiTheme="minorHAnsi" w:hAnsiTheme="minorHAnsi" w:cstheme="minorHAnsi"/>
          <w:szCs w:val="21"/>
        </w:rPr>
        <w:t xml:space="preserve">is based on longstanding and enduring ties, </w:t>
      </w:r>
      <w:r w:rsidR="00EF0012" w:rsidRPr="00CA24AC">
        <w:rPr>
          <w:rFonts w:asciiTheme="minorHAnsi" w:hAnsiTheme="minorHAnsi" w:cstheme="minorHAnsi"/>
          <w:szCs w:val="21"/>
        </w:rPr>
        <w:t>and our wide-reaching relationships including between our governments, non-government organisations and communities enable us to work closely together – in good times, and in times of crises. Vanuatu’s development aspirations are at the heart of our partnership, which is contributing to our shared ambition for a Pacific region that is peaceful, stable and prosperous. Australia is committed to supporting Vanuatu to respond to the impacts of climate change,</w:t>
      </w:r>
      <w:r w:rsidR="00DD08BD" w:rsidRPr="00CA24AC">
        <w:rPr>
          <w:rFonts w:asciiTheme="minorHAnsi" w:hAnsiTheme="minorHAnsi" w:cstheme="minorHAnsi"/>
          <w:szCs w:val="21"/>
        </w:rPr>
        <w:t xml:space="preserve"> recover from recent disasters including the December 2024 earthquake,</w:t>
      </w:r>
      <w:r w:rsidR="00EF0012" w:rsidRPr="00CA24AC">
        <w:rPr>
          <w:rFonts w:asciiTheme="minorHAnsi" w:hAnsiTheme="minorHAnsi" w:cstheme="minorHAnsi"/>
          <w:szCs w:val="21"/>
        </w:rPr>
        <w:t xml:space="preserve"> and to promoting locally led development</w:t>
      </w:r>
      <w:r w:rsidR="00EE4225" w:rsidRPr="00CA24AC">
        <w:rPr>
          <w:rFonts w:asciiTheme="minorHAnsi" w:hAnsiTheme="minorHAnsi" w:cstheme="minorHAnsi"/>
          <w:szCs w:val="21"/>
        </w:rPr>
        <w:t>.</w:t>
      </w:r>
      <w:r w:rsidR="00595200" w:rsidRPr="00CA24AC">
        <w:rPr>
          <w:rFonts w:asciiTheme="minorHAnsi" w:hAnsiTheme="minorHAnsi" w:cstheme="minorHAnsi"/>
          <w:szCs w:val="21"/>
        </w:rPr>
        <w:t xml:space="preserve"> </w:t>
      </w:r>
    </w:p>
    <w:p w14:paraId="42FC6E28" w14:textId="6BD4A988" w:rsidR="00E617F8" w:rsidRDefault="001E6A8F" w:rsidP="00C91216">
      <w:pPr>
        <w:pStyle w:val="Heading3"/>
      </w:pPr>
      <w:r>
        <w:t>Program highlights</w:t>
      </w:r>
      <w:r w:rsidR="00B96C2E">
        <w:t xml:space="preserve"> </w:t>
      </w:r>
    </w:p>
    <w:p w14:paraId="2D0E4E68" w14:textId="6CDF4DAB" w:rsidR="00056B1F" w:rsidRPr="00056B1F" w:rsidRDefault="00056B1F" w:rsidP="00056B1F">
      <w:r w:rsidRPr="00056B1F">
        <w:t>In 2024</w:t>
      </w:r>
      <w:r>
        <w:t>-25</w:t>
      </w:r>
      <w:r w:rsidRPr="00056B1F">
        <w:t>, Australia supported:</w:t>
      </w:r>
    </w:p>
    <w:p w14:paraId="52BB9791" w14:textId="6091587C" w:rsidR="00B90F3A" w:rsidRPr="00CA24AC" w:rsidRDefault="00B90F3A" w:rsidP="00696241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szCs w:val="21"/>
        </w:rPr>
      </w:pPr>
      <w:r w:rsidRPr="00CA24AC">
        <w:rPr>
          <w:rFonts w:asciiTheme="minorHAnsi" w:hAnsiTheme="minorHAnsi" w:cstheme="minorHAnsi"/>
          <w:szCs w:val="21"/>
        </w:rPr>
        <w:t>In response to the December 2024 Vanuatu earthquake, Australia provided $22 million humanitarian and recovery assistance including the deployment of emergency medical and search and rescue teams, relief supplies, and funding to support t</w:t>
      </w:r>
      <w:r w:rsidR="009E6002" w:rsidRPr="00CA24AC">
        <w:rPr>
          <w:rFonts w:asciiTheme="minorHAnsi" w:hAnsiTheme="minorHAnsi" w:cstheme="minorHAnsi"/>
          <w:szCs w:val="21"/>
        </w:rPr>
        <w:t>he</w:t>
      </w:r>
      <w:r w:rsidRPr="00CA24AC">
        <w:rPr>
          <w:rFonts w:asciiTheme="minorHAnsi" w:hAnsiTheme="minorHAnsi" w:cstheme="minorHAnsi"/>
          <w:szCs w:val="21"/>
        </w:rPr>
        <w:t xml:space="preserve"> </w:t>
      </w:r>
      <w:r w:rsidR="00730F05" w:rsidRPr="00CA24AC">
        <w:rPr>
          <w:rFonts w:asciiTheme="minorHAnsi" w:hAnsiTheme="minorHAnsi" w:cstheme="minorHAnsi"/>
          <w:szCs w:val="21"/>
        </w:rPr>
        <w:t>restoration of critical services and infrastructure.</w:t>
      </w:r>
    </w:p>
    <w:p w14:paraId="778894B3" w14:textId="07D57594" w:rsidR="00EC0135" w:rsidRDefault="009E6002" w:rsidP="00CA24AC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szCs w:val="21"/>
        </w:rPr>
      </w:pPr>
      <w:r w:rsidRPr="00734C30">
        <w:rPr>
          <w:rFonts w:asciiTheme="minorHAnsi" w:hAnsiTheme="minorHAnsi" w:cstheme="minorHAnsi"/>
          <w:szCs w:val="21"/>
        </w:rPr>
        <w:t xml:space="preserve">Australia </w:t>
      </w:r>
      <w:r w:rsidR="00815605">
        <w:rPr>
          <w:rFonts w:asciiTheme="minorHAnsi" w:hAnsiTheme="minorHAnsi" w:cstheme="minorHAnsi"/>
          <w:szCs w:val="21"/>
        </w:rPr>
        <w:t>has</w:t>
      </w:r>
      <w:r w:rsidRPr="00734C30">
        <w:rPr>
          <w:rFonts w:asciiTheme="minorHAnsi" w:hAnsiTheme="minorHAnsi" w:cstheme="minorHAnsi"/>
          <w:szCs w:val="21"/>
        </w:rPr>
        <w:t xml:space="preserve"> support</w:t>
      </w:r>
      <w:r w:rsidR="00815605">
        <w:rPr>
          <w:rFonts w:asciiTheme="minorHAnsi" w:hAnsiTheme="minorHAnsi" w:cstheme="minorHAnsi"/>
          <w:szCs w:val="21"/>
        </w:rPr>
        <w:t>ed</w:t>
      </w:r>
      <w:r w:rsidRPr="00734C30">
        <w:rPr>
          <w:rFonts w:asciiTheme="minorHAnsi" w:hAnsiTheme="minorHAnsi" w:cstheme="minorHAnsi"/>
          <w:szCs w:val="21"/>
        </w:rPr>
        <w:t xml:space="preserve"> Vanuatu</w:t>
      </w:r>
      <w:r w:rsidRPr="00CA24AC">
        <w:rPr>
          <w:rFonts w:asciiTheme="minorHAnsi" w:hAnsiTheme="minorHAnsi" w:cstheme="minorHAnsi"/>
          <w:szCs w:val="21"/>
        </w:rPr>
        <w:t xml:space="preserve"> to</w:t>
      </w:r>
      <w:r w:rsidRPr="00734C30">
        <w:rPr>
          <w:rFonts w:asciiTheme="minorHAnsi" w:hAnsiTheme="minorHAnsi" w:cstheme="minorHAnsi"/>
          <w:szCs w:val="21"/>
        </w:rPr>
        <w:t xml:space="preserve"> build climate resilient roads on Santo, Pentecost, </w:t>
      </w:r>
      <w:proofErr w:type="spellStart"/>
      <w:r w:rsidRPr="00734C30">
        <w:rPr>
          <w:rFonts w:asciiTheme="minorHAnsi" w:hAnsiTheme="minorHAnsi" w:cstheme="minorHAnsi"/>
          <w:szCs w:val="21"/>
        </w:rPr>
        <w:t>Ambae</w:t>
      </w:r>
      <w:proofErr w:type="spellEnd"/>
      <w:r w:rsidRPr="00734C30">
        <w:rPr>
          <w:rFonts w:asciiTheme="minorHAnsi" w:hAnsiTheme="minorHAnsi" w:cstheme="minorHAnsi"/>
          <w:szCs w:val="21"/>
        </w:rPr>
        <w:t>, Ambrym, Epi and Tanna islands, connecting communities to markets</w:t>
      </w:r>
      <w:r w:rsidRPr="00CA24AC">
        <w:rPr>
          <w:rFonts w:asciiTheme="minorHAnsi" w:hAnsiTheme="minorHAnsi" w:cstheme="minorHAnsi"/>
          <w:szCs w:val="21"/>
        </w:rPr>
        <w:t>,</w:t>
      </w:r>
      <w:r w:rsidRPr="00734C30">
        <w:rPr>
          <w:rFonts w:asciiTheme="minorHAnsi" w:hAnsiTheme="minorHAnsi" w:cstheme="minorHAnsi"/>
          <w:szCs w:val="21"/>
        </w:rPr>
        <w:t xml:space="preserve"> health and education services.</w:t>
      </w:r>
    </w:p>
    <w:p w14:paraId="4BEFAF72" w14:textId="788B8A58" w:rsidR="00815605" w:rsidRPr="00CA24AC" w:rsidRDefault="004F0A22" w:rsidP="00CA24AC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szCs w:val="21"/>
        </w:rPr>
      </w:pPr>
      <w:r>
        <w:rPr>
          <w:rFonts w:asciiTheme="minorHAnsi" w:hAnsiTheme="minorHAnsi" w:cstheme="minorHAnsi"/>
          <w:szCs w:val="21"/>
        </w:rPr>
        <w:t xml:space="preserve">Between July 2023 – December 2024, the </w:t>
      </w:r>
      <w:r w:rsidR="008664FE">
        <w:rPr>
          <w:rFonts w:asciiTheme="minorHAnsi" w:hAnsiTheme="minorHAnsi" w:cstheme="minorHAnsi"/>
          <w:szCs w:val="21"/>
        </w:rPr>
        <w:t xml:space="preserve">Australian-supported HELPR-1 medical ship </w:t>
      </w:r>
      <w:r w:rsidR="003D28DD">
        <w:rPr>
          <w:rFonts w:asciiTheme="minorHAnsi" w:hAnsiTheme="minorHAnsi" w:cstheme="minorHAnsi"/>
          <w:szCs w:val="21"/>
        </w:rPr>
        <w:t xml:space="preserve">provided </w:t>
      </w:r>
      <w:r w:rsidR="002B290C">
        <w:rPr>
          <w:rFonts w:asciiTheme="minorHAnsi" w:hAnsiTheme="minorHAnsi" w:cstheme="minorHAnsi"/>
          <w:szCs w:val="21"/>
        </w:rPr>
        <w:t xml:space="preserve">health services </w:t>
      </w:r>
      <w:r>
        <w:rPr>
          <w:rFonts w:asciiTheme="minorHAnsi" w:hAnsiTheme="minorHAnsi" w:cstheme="minorHAnsi"/>
          <w:szCs w:val="21"/>
        </w:rPr>
        <w:t>to 45,400 people</w:t>
      </w:r>
      <w:r w:rsidR="000E286D">
        <w:rPr>
          <w:rFonts w:asciiTheme="minorHAnsi" w:hAnsiTheme="minorHAnsi" w:cstheme="minorHAnsi"/>
          <w:szCs w:val="21"/>
        </w:rPr>
        <w:t xml:space="preserve"> in</w:t>
      </w:r>
      <w:r w:rsidR="0095391B">
        <w:rPr>
          <w:rFonts w:asciiTheme="minorHAnsi" w:hAnsiTheme="minorHAnsi" w:cstheme="minorHAnsi"/>
          <w:szCs w:val="21"/>
        </w:rPr>
        <w:t xml:space="preserve"> rural and remote communities across all </w:t>
      </w:r>
      <w:r w:rsidR="000F0BDE">
        <w:rPr>
          <w:rFonts w:asciiTheme="minorHAnsi" w:hAnsiTheme="minorHAnsi" w:cstheme="minorHAnsi"/>
          <w:szCs w:val="21"/>
        </w:rPr>
        <w:t xml:space="preserve">of </w:t>
      </w:r>
      <w:r w:rsidR="0095391B">
        <w:rPr>
          <w:rFonts w:asciiTheme="minorHAnsi" w:hAnsiTheme="minorHAnsi" w:cstheme="minorHAnsi"/>
          <w:szCs w:val="21"/>
        </w:rPr>
        <w:t>Vanuatu’s</w:t>
      </w:r>
      <w:r w:rsidR="000F0BDE">
        <w:rPr>
          <w:rFonts w:asciiTheme="minorHAnsi" w:hAnsiTheme="minorHAnsi" w:cstheme="minorHAnsi"/>
          <w:szCs w:val="21"/>
        </w:rPr>
        <w:t xml:space="preserve"> 65</w:t>
      </w:r>
      <w:r w:rsidR="0095391B">
        <w:rPr>
          <w:rFonts w:asciiTheme="minorHAnsi" w:hAnsiTheme="minorHAnsi" w:cstheme="minorHAnsi"/>
          <w:szCs w:val="21"/>
        </w:rPr>
        <w:t xml:space="preserve"> inhabited islands. </w:t>
      </w:r>
      <w:r w:rsidR="00EF6F06">
        <w:rPr>
          <w:rFonts w:asciiTheme="minorHAnsi" w:hAnsiTheme="minorHAnsi" w:cstheme="minorHAnsi"/>
          <w:szCs w:val="21"/>
        </w:rPr>
        <w:t xml:space="preserve"> </w:t>
      </w:r>
    </w:p>
    <w:p w14:paraId="5F441894" w14:textId="2C7DDD92" w:rsidR="008052DE" w:rsidRPr="00CA24AC" w:rsidRDefault="000F0BDE" w:rsidP="00CA24AC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szCs w:val="21"/>
        </w:rPr>
      </w:pPr>
      <w:r>
        <w:rPr>
          <w:rFonts w:asciiTheme="minorHAnsi" w:hAnsiTheme="minorHAnsi" w:cstheme="minorHAnsi"/>
          <w:szCs w:val="21"/>
        </w:rPr>
        <w:t xml:space="preserve">In 2024, </w:t>
      </w:r>
      <w:r w:rsidR="008052DE" w:rsidRPr="00CA24AC">
        <w:rPr>
          <w:rFonts w:asciiTheme="minorHAnsi" w:hAnsiTheme="minorHAnsi" w:cstheme="minorHAnsi"/>
          <w:szCs w:val="21"/>
        </w:rPr>
        <w:t xml:space="preserve">30 </w:t>
      </w:r>
      <w:r w:rsidR="000C6017" w:rsidRPr="00CA24AC">
        <w:rPr>
          <w:rFonts w:asciiTheme="minorHAnsi" w:hAnsiTheme="minorHAnsi" w:cstheme="minorHAnsi"/>
          <w:szCs w:val="21"/>
        </w:rPr>
        <w:t xml:space="preserve">new </w:t>
      </w:r>
      <w:r w:rsidR="008052DE" w:rsidRPr="00CA24AC">
        <w:rPr>
          <w:rFonts w:asciiTheme="minorHAnsi" w:hAnsiTheme="minorHAnsi" w:cstheme="minorHAnsi"/>
          <w:szCs w:val="21"/>
        </w:rPr>
        <w:t>climate resilient classrooms were completed, providing</w:t>
      </w:r>
      <w:r w:rsidR="00EA6ED1" w:rsidRPr="00CA24AC">
        <w:rPr>
          <w:rFonts w:asciiTheme="minorHAnsi" w:hAnsiTheme="minorHAnsi" w:cstheme="minorHAnsi"/>
          <w:szCs w:val="21"/>
        </w:rPr>
        <w:t xml:space="preserve"> safe learning spaces to</w:t>
      </w:r>
      <w:r w:rsidR="008052DE" w:rsidRPr="00CA24AC">
        <w:rPr>
          <w:rFonts w:asciiTheme="minorHAnsi" w:hAnsiTheme="minorHAnsi" w:cstheme="minorHAnsi"/>
          <w:szCs w:val="21"/>
        </w:rPr>
        <w:t xml:space="preserve"> 1</w:t>
      </w:r>
      <w:r w:rsidR="003C657B" w:rsidRPr="00CA24AC">
        <w:rPr>
          <w:rFonts w:asciiTheme="minorHAnsi" w:hAnsiTheme="minorHAnsi" w:cstheme="minorHAnsi"/>
          <w:szCs w:val="21"/>
        </w:rPr>
        <w:t>,</w:t>
      </w:r>
      <w:r w:rsidR="008052DE" w:rsidRPr="00CA24AC">
        <w:rPr>
          <w:rFonts w:asciiTheme="minorHAnsi" w:hAnsiTheme="minorHAnsi" w:cstheme="minorHAnsi"/>
          <w:szCs w:val="21"/>
        </w:rPr>
        <w:t>0</w:t>
      </w:r>
      <w:r w:rsidR="0D39C31D" w:rsidRPr="00CA24AC">
        <w:rPr>
          <w:rFonts w:asciiTheme="minorHAnsi" w:hAnsiTheme="minorHAnsi" w:cstheme="minorHAnsi"/>
          <w:szCs w:val="21"/>
        </w:rPr>
        <w:t>5</w:t>
      </w:r>
      <w:r w:rsidR="008052DE" w:rsidRPr="00CA24AC">
        <w:rPr>
          <w:rFonts w:asciiTheme="minorHAnsi" w:hAnsiTheme="minorHAnsi" w:cstheme="minorHAnsi"/>
          <w:szCs w:val="21"/>
        </w:rPr>
        <w:t xml:space="preserve">0 children </w:t>
      </w:r>
      <w:r w:rsidR="003C657B" w:rsidRPr="00CA24AC">
        <w:rPr>
          <w:rFonts w:asciiTheme="minorHAnsi" w:hAnsiTheme="minorHAnsi" w:cstheme="minorHAnsi"/>
          <w:szCs w:val="21"/>
        </w:rPr>
        <w:t>impacted by recent disasters</w:t>
      </w:r>
      <w:r w:rsidR="008052DE" w:rsidRPr="00CA24AC">
        <w:rPr>
          <w:rFonts w:asciiTheme="minorHAnsi" w:hAnsiTheme="minorHAnsi" w:cstheme="minorHAnsi"/>
          <w:szCs w:val="21"/>
        </w:rPr>
        <w:t xml:space="preserve">. These classrooms also </w:t>
      </w:r>
      <w:r w:rsidR="00F15DFA" w:rsidRPr="00CA24AC">
        <w:rPr>
          <w:rFonts w:asciiTheme="minorHAnsi" w:hAnsiTheme="minorHAnsi" w:cstheme="minorHAnsi"/>
          <w:szCs w:val="21"/>
        </w:rPr>
        <w:t xml:space="preserve">function </w:t>
      </w:r>
      <w:r w:rsidR="008052DE" w:rsidRPr="00CA24AC">
        <w:rPr>
          <w:rFonts w:asciiTheme="minorHAnsi" w:hAnsiTheme="minorHAnsi" w:cstheme="minorHAnsi"/>
          <w:szCs w:val="21"/>
        </w:rPr>
        <w:t xml:space="preserve">as </w:t>
      </w:r>
      <w:r w:rsidR="0085239D" w:rsidRPr="00CA24AC">
        <w:rPr>
          <w:rFonts w:asciiTheme="minorHAnsi" w:hAnsiTheme="minorHAnsi" w:cstheme="minorHAnsi"/>
          <w:szCs w:val="21"/>
        </w:rPr>
        <w:t xml:space="preserve">community </w:t>
      </w:r>
      <w:r w:rsidR="00A47A1D" w:rsidRPr="00CA24AC">
        <w:rPr>
          <w:rFonts w:asciiTheme="minorHAnsi" w:hAnsiTheme="minorHAnsi" w:cstheme="minorHAnsi"/>
          <w:szCs w:val="21"/>
        </w:rPr>
        <w:t xml:space="preserve">evacuation </w:t>
      </w:r>
      <w:r w:rsidR="00EA6ED1" w:rsidRPr="00CA24AC">
        <w:rPr>
          <w:rFonts w:asciiTheme="minorHAnsi" w:hAnsiTheme="minorHAnsi" w:cstheme="minorHAnsi"/>
          <w:szCs w:val="21"/>
        </w:rPr>
        <w:t>shelters</w:t>
      </w:r>
      <w:r w:rsidR="00A47A1D" w:rsidRPr="00CA24AC">
        <w:rPr>
          <w:rFonts w:asciiTheme="minorHAnsi" w:hAnsiTheme="minorHAnsi" w:cstheme="minorHAnsi"/>
          <w:szCs w:val="21"/>
        </w:rPr>
        <w:t>.</w:t>
      </w:r>
    </w:p>
    <w:p w14:paraId="673A8AA7" w14:textId="5B9A5746" w:rsidR="00F35E07" w:rsidRPr="001C4408" w:rsidRDefault="008D02DD" w:rsidP="001C4408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szCs w:val="21"/>
        </w:rPr>
      </w:pPr>
      <w:r w:rsidRPr="001C4408">
        <w:rPr>
          <w:rFonts w:asciiTheme="minorHAnsi" w:hAnsiTheme="minorHAnsi" w:cstheme="minorHAnsi"/>
          <w:szCs w:val="21"/>
        </w:rPr>
        <w:t xml:space="preserve">More than 15,000 people in communities on Tanna and Pentecost Islands are </w:t>
      </w:r>
      <w:r w:rsidR="00DB517E" w:rsidRPr="001C4408">
        <w:rPr>
          <w:rFonts w:asciiTheme="minorHAnsi" w:hAnsiTheme="minorHAnsi" w:cstheme="minorHAnsi"/>
          <w:szCs w:val="21"/>
        </w:rPr>
        <w:t xml:space="preserve">now </w:t>
      </w:r>
      <w:r w:rsidRPr="001C4408">
        <w:rPr>
          <w:rFonts w:asciiTheme="minorHAnsi" w:hAnsiTheme="minorHAnsi" w:cstheme="minorHAnsi"/>
          <w:szCs w:val="21"/>
        </w:rPr>
        <w:t xml:space="preserve">benefiting from clean water supplied through </w:t>
      </w:r>
      <w:r w:rsidR="00DB517E" w:rsidRPr="001C4408">
        <w:rPr>
          <w:rFonts w:asciiTheme="minorHAnsi" w:hAnsiTheme="minorHAnsi" w:cstheme="minorHAnsi"/>
          <w:szCs w:val="21"/>
        </w:rPr>
        <w:t xml:space="preserve">climate-resilient </w:t>
      </w:r>
      <w:r w:rsidRPr="001C4408">
        <w:rPr>
          <w:rFonts w:asciiTheme="minorHAnsi" w:hAnsiTheme="minorHAnsi" w:cstheme="minorHAnsi"/>
          <w:szCs w:val="21"/>
        </w:rPr>
        <w:t>gravity-fed water supply systems.</w:t>
      </w:r>
    </w:p>
    <w:p w14:paraId="45539817" w14:textId="04647C0C" w:rsidR="008216E3" w:rsidRDefault="004B3A8B" w:rsidP="00CA24AC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szCs w:val="21"/>
        </w:rPr>
      </w:pPr>
      <w:r w:rsidRPr="00CA24AC">
        <w:rPr>
          <w:rFonts w:asciiTheme="minorHAnsi" w:hAnsiTheme="minorHAnsi" w:cstheme="minorHAnsi"/>
          <w:szCs w:val="21"/>
        </w:rPr>
        <w:t>In 2024</w:t>
      </w:r>
      <w:r w:rsidR="001B7314" w:rsidRPr="00CA24AC">
        <w:rPr>
          <w:rFonts w:asciiTheme="minorHAnsi" w:hAnsiTheme="minorHAnsi" w:cstheme="minorHAnsi"/>
          <w:szCs w:val="21"/>
        </w:rPr>
        <w:t xml:space="preserve">, </w:t>
      </w:r>
      <w:r w:rsidR="00447B4D" w:rsidRPr="00CA24AC">
        <w:rPr>
          <w:rFonts w:asciiTheme="minorHAnsi" w:hAnsiTheme="minorHAnsi" w:cstheme="minorHAnsi"/>
          <w:szCs w:val="21"/>
        </w:rPr>
        <w:t xml:space="preserve">Australia </w:t>
      </w:r>
      <w:r w:rsidR="00737612">
        <w:rPr>
          <w:rFonts w:asciiTheme="minorHAnsi" w:hAnsiTheme="minorHAnsi" w:cstheme="minorHAnsi"/>
          <w:szCs w:val="21"/>
        </w:rPr>
        <w:t>upskilled</w:t>
      </w:r>
      <w:r w:rsidR="00447B4D" w:rsidRPr="00CA24AC">
        <w:rPr>
          <w:rFonts w:asciiTheme="minorHAnsi" w:hAnsiTheme="minorHAnsi" w:cstheme="minorHAnsi"/>
          <w:szCs w:val="21"/>
        </w:rPr>
        <w:t xml:space="preserve"> 986 people </w:t>
      </w:r>
      <w:r w:rsidR="0039617F">
        <w:rPr>
          <w:rFonts w:asciiTheme="minorHAnsi" w:hAnsiTheme="minorHAnsi" w:cstheme="minorHAnsi"/>
          <w:szCs w:val="21"/>
        </w:rPr>
        <w:t>(</w:t>
      </w:r>
      <w:r w:rsidR="00447B4D" w:rsidRPr="00CA24AC">
        <w:rPr>
          <w:rFonts w:asciiTheme="minorHAnsi" w:hAnsiTheme="minorHAnsi" w:cstheme="minorHAnsi"/>
          <w:szCs w:val="21"/>
        </w:rPr>
        <w:t xml:space="preserve">including </w:t>
      </w:r>
      <w:r w:rsidR="001B7314" w:rsidRPr="00CA24AC">
        <w:rPr>
          <w:rFonts w:asciiTheme="minorHAnsi" w:hAnsiTheme="minorHAnsi" w:cstheme="minorHAnsi"/>
          <w:szCs w:val="21"/>
        </w:rPr>
        <w:t xml:space="preserve">523 women </w:t>
      </w:r>
      <w:r w:rsidR="00447B4D" w:rsidRPr="00CA24AC">
        <w:rPr>
          <w:rFonts w:asciiTheme="minorHAnsi" w:hAnsiTheme="minorHAnsi" w:cstheme="minorHAnsi"/>
          <w:szCs w:val="21"/>
        </w:rPr>
        <w:t>and 43 people with disabilities</w:t>
      </w:r>
      <w:r w:rsidR="0039617F">
        <w:rPr>
          <w:rFonts w:asciiTheme="minorHAnsi" w:hAnsiTheme="minorHAnsi" w:cstheme="minorHAnsi"/>
          <w:szCs w:val="21"/>
        </w:rPr>
        <w:t xml:space="preserve">) </w:t>
      </w:r>
      <w:r w:rsidR="00CE728B">
        <w:rPr>
          <w:rFonts w:asciiTheme="minorHAnsi" w:hAnsiTheme="minorHAnsi" w:cstheme="minorHAnsi"/>
          <w:szCs w:val="21"/>
        </w:rPr>
        <w:t xml:space="preserve">in </w:t>
      </w:r>
      <w:r w:rsidR="00737612">
        <w:rPr>
          <w:rFonts w:asciiTheme="minorHAnsi" w:hAnsiTheme="minorHAnsi" w:cstheme="minorHAnsi"/>
          <w:szCs w:val="21"/>
        </w:rPr>
        <w:t>sectors</w:t>
      </w:r>
      <w:r w:rsidR="00447B4D" w:rsidRPr="00CA24AC">
        <w:rPr>
          <w:rFonts w:asciiTheme="minorHAnsi" w:hAnsiTheme="minorHAnsi" w:cstheme="minorHAnsi"/>
          <w:szCs w:val="21"/>
        </w:rPr>
        <w:t xml:space="preserve"> including agriculture, handicrafts and tourism</w:t>
      </w:r>
      <w:r w:rsidR="00CE728B">
        <w:rPr>
          <w:rFonts w:asciiTheme="minorHAnsi" w:hAnsiTheme="minorHAnsi" w:cstheme="minorHAnsi"/>
          <w:szCs w:val="21"/>
        </w:rPr>
        <w:t>, supporting liv</w:t>
      </w:r>
      <w:r w:rsidR="00001D1E">
        <w:rPr>
          <w:rFonts w:asciiTheme="minorHAnsi" w:hAnsiTheme="minorHAnsi" w:cstheme="minorHAnsi"/>
          <w:szCs w:val="21"/>
        </w:rPr>
        <w:t>eli</w:t>
      </w:r>
      <w:r w:rsidR="00CE728B">
        <w:rPr>
          <w:rFonts w:asciiTheme="minorHAnsi" w:hAnsiTheme="minorHAnsi" w:cstheme="minorHAnsi"/>
          <w:szCs w:val="21"/>
        </w:rPr>
        <w:t>hoods and growing businesses.</w:t>
      </w:r>
    </w:p>
    <w:p w14:paraId="60DE6078" w14:textId="0A604832" w:rsidR="00A13894" w:rsidRPr="00D51D2E" w:rsidRDefault="00A0441E" w:rsidP="00056B1F">
      <w:pPr>
        <w:pStyle w:val="ListParagraph"/>
        <w:numPr>
          <w:ilvl w:val="0"/>
          <w:numId w:val="36"/>
        </w:numPr>
        <w:rPr>
          <w:b/>
          <w:bCs/>
          <w:i/>
          <w:iCs/>
        </w:rPr>
      </w:pPr>
      <w:r>
        <w:rPr>
          <w:rFonts w:asciiTheme="minorHAnsi" w:hAnsiTheme="minorHAnsi" w:cstheme="minorHAnsi"/>
          <w:szCs w:val="21"/>
        </w:rPr>
        <w:t xml:space="preserve">From 2021 – 2024, Australia </w:t>
      </w:r>
      <w:r w:rsidR="00151CD3">
        <w:rPr>
          <w:rFonts w:asciiTheme="minorHAnsi" w:hAnsiTheme="minorHAnsi" w:cstheme="minorHAnsi"/>
          <w:szCs w:val="21"/>
        </w:rPr>
        <w:t xml:space="preserve">supported training </w:t>
      </w:r>
      <w:r w:rsidR="005C606E">
        <w:rPr>
          <w:rFonts w:asciiTheme="minorHAnsi" w:hAnsiTheme="minorHAnsi" w:cstheme="minorHAnsi"/>
          <w:szCs w:val="21"/>
        </w:rPr>
        <w:t>for</w:t>
      </w:r>
      <w:r w:rsidR="00151CD3">
        <w:rPr>
          <w:rFonts w:asciiTheme="minorHAnsi" w:hAnsiTheme="minorHAnsi" w:cstheme="minorHAnsi"/>
          <w:szCs w:val="21"/>
        </w:rPr>
        <w:t xml:space="preserve"> 2,290 police and justice officials</w:t>
      </w:r>
      <w:r w:rsidR="00332083">
        <w:rPr>
          <w:rFonts w:asciiTheme="minorHAnsi" w:hAnsiTheme="minorHAnsi" w:cstheme="minorHAnsi"/>
          <w:szCs w:val="21"/>
        </w:rPr>
        <w:t xml:space="preserve"> (</w:t>
      </w:r>
      <w:r w:rsidR="005B0174">
        <w:rPr>
          <w:rFonts w:asciiTheme="minorHAnsi" w:hAnsiTheme="minorHAnsi" w:cstheme="minorHAnsi"/>
          <w:szCs w:val="21"/>
        </w:rPr>
        <w:t>729 women)</w:t>
      </w:r>
      <w:r w:rsidR="00151CD3">
        <w:rPr>
          <w:rFonts w:asciiTheme="minorHAnsi" w:hAnsiTheme="minorHAnsi" w:cstheme="minorHAnsi"/>
          <w:szCs w:val="21"/>
        </w:rPr>
        <w:t>,</w:t>
      </w:r>
      <w:r w:rsidR="007B5609">
        <w:rPr>
          <w:rFonts w:asciiTheme="minorHAnsi" w:hAnsiTheme="minorHAnsi" w:cstheme="minorHAnsi"/>
          <w:szCs w:val="21"/>
        </w:rPr>
        <w:t xml:space="preserve"> including training </w:t>
      </w:r>
      <w:r w:rsidR="00EF1887">
        <w:rPr>
          <w:rFonts w:asciiTheme="minorHAnsi" w:hAnsiTheme="minorHAnsi" w:cstheme="minorHAnsi"/>
          <w:szCs w:val="21"/>
        </w:rPr>
        <w:t>322 new police constable</w:t>
      </w:r>
      <w:r w:rsidR="004A50CC">
        <w:rPr>
          <w:rFonts w:asciiTheme="minorHAnsi" w:hAnsiTheme="minorHAnsi" w:cstheme="minorHAnsi"/>
          <w:szCs w:val="21"/>
        </w:rPr>
        <w:t>s</w:t>
      </w:r>
      <w:r w:rsidR="00EF1887">
        <w:rPr>
          <w:rFonts w:asciiTheme="minorHAnsi" w:hAnsiTheme="minorHAnsi" w:cstheme="minorHAnsi"/>
          <w:szCs w:val="21"/>
        </w:rPr>
        <w:t xml:space="preserve"> (83 women)</w:t>
      </w:r>
      <w:r w:rsidR="00A9424F">
        <w:rPr>
          <w:rFonts w:asciiTheme="minorHAnsi" w:hAnsiTheme="minorHAnsi" w:cstheme="minorHAnsi"/>
          <w:szCs w:val="21"/>
        </w:rPr>
        <w:t>,</w:t>
      </w:r>
      <w:r w:rsidR="00C210F1">
        <w:rPr>
          <w:rFonts w:asciiTheme="minorHAnsi" w:hAnsiTheme="minorHAnsi" w:cstheme="minorHAnsi"/>
          <w:szCs w:val="21"/>
        </w:rPr>
        <w:t xml:space="preserve"> with a particular focus on</w:t>
      </w:r>
      <w:r w:rsidR="00A9424F">
        <w:rPr>
          <w:rFonts w:asciiTheme="minorHAnsi" w:hAnsiTheme="minorHAnsi" w:cstheme="minorHAnsi"/>
          <w:szCs w:val="21"/>
        </w:rPr>
        <w:t xml:space="preserve"> </w:t>
      </w:r>
      <w:r w:rsidR="005B0174">
        <w:rPr>
          <w:rFonts w:asciiTheme="minorHAnsi" w:hAnsiTheme="minorHAnsi" w:cstheme="minorHAnsi"/>
          <w:szCs w:val="21"/>
        </w:rPr>
        <w:t xml:space="preserve">improving </w:t>
      </w:r>
      <w:r w:rsidR="00C210F1">
        <w:rPr>
          <w:rFonts w:asciiTheme="minorHAnsi" w:hAnsiTheme="minorHAnsi" w:cstheme="minorHAnsi"/>
          <w:szCs w:val="21"/>
        </w:rPr>
        <w:t>services for women, children and people with disability.</w:t>
      </w:r>
      <w:bookmarkStart w:id="2" w:name="_Hlk198196009"/>
    </w:p>
    <w:bookmarkEnd w:id="2"/>
    <w:sectPr w:rsidR="00A13894" w:rsidRPr="00D51D2E" w:rsidSect="0095740E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9EA3D" w14:textId="77777777" w:rsidR="00833325" w:rsidRDefault="00833325" w:rsidP="00EE32FE">
      <w:pPr>
        <w:spacing w:after="0" w:line="240" w:lineRule="auto"/>
      </w:pPr>
      <w:r>
        <w:separator/>
      </w:r>
    </w:p>
  </w:endnote>
  <w:endnote w:type="continuationSeparator" w:id="0">
    <w:p w14:paraId="38375849" w14:textId="77777777" w:rsidR="00833325" w:rsidRDefault="00833325" w:rsidP="00EE32FE">
      <w:pPr>
        <w:spacing w:after="0" w:line="240" w:lineRule="auto"/>
      </w:pPr>
      <w:r>
        <w:continuationSeparator/>
      </w:r>
    </w:p>
  </w:endnote>
  <w:endnote w:type="continuationNotice" w:id="1">
    <w:p w14:paraId="20162CE4" w14:textId="77777777" w:rsidR="00833325" w:rsidRDefault="008333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2DD6A0D1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4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18EE118E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84E55" w14:textId="77777777" w:rsidR="00833325" w:rsidRDefault="00833325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36297DBF" w14:textId="77777777" w:rsidR="00833325" w:rsidRDefault="00833325" w:rsidP="00EE32FE">
      <w:pPr>
        <w:spacing w:after="0" w:line="240" w:lineRule="auto"/>
      </w:pPr>
      <w:r>
        <w:continuationSeparator/>
      </w:r>
    </w:p>
  </w:footnote>
  <w:footnote w:type="continuationNotice" w:id="1">
    <w:p w14:paraId="07BFCD5F" w14:textId="77777777" w:rsidR="00833325" w:rsidRDefault="008333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3030DA87" wp14:editId="6EFF056C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3A80730D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105E459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CFADE5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30973098" o:spid="_x0000_i1025" type="#_x0000_t75" alt="Pakistan flag" style="width:71.25pt;height:47.25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08B6F269" wp14:editId="08B6F26A">
            <wp:extent cx="904875" cy="600075"/>
            <wp:effectExtent l="19050" t="19050" r="9525" b="9525"/>
            <wp:docPr id="1330973098" name="Picture 1330973098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00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86F0256" id="Picture 520718909" o:spid="_x0000_i1025" type="#_x0000_t75" style="width:59.25pt;height:35.25pt;visibility:visible;mso-wrap-style:square">
            <v:imagedata r:id="rId3" o:title=""/>
          </v:shape>
        </w:pict>
      </mc:Choice>
      <mc:Fallback>
        <w:drawing>
          <wp:inline distT="0" distB="0" distL="0" distR="0" wp14:anchorId="08B6F26B" wp14:editId="08B6F26C">
            <wp:extent cx="752475" cy="447675"/>
            <wp:effectExtent l="0" t="0" r="0" b="0"/>
            <wp:docPr id="520718909" name="Picture 520718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F034A3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A4D6AA2"/>
    <w:multiLevelType w:val="hybridMultilevel"/>
    <w:tmpl w:val="31F4B4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87211"/>
    <w:multiLevelType w:val="hybridMultilevel"/>
    <w:tmpl w:val="B1CA0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C3B44"/>
    <w:multiLevelType w:val="multilevel"/>
    <w:tmpl w:val="B332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4F594A"/>
    <w:multiLevelType w:val="hybridMultilevel"/>
    <w:tmpl w:val="84EE321A"/>
    <w:lvl w:ilvl="0" w:tplc="FFFFFFFF">
      <w:start w:val="1"/>
      <w:numFmt w:val="bullet"/>
      <w:lvlText w:val=""/>
      <w:lvlJc w:val="left"/>
      <w:pPr>
        <w:ind w:left="360" w:hanging="360"/>
      </w:pPr>
      <w:rPr>
        <w:rFonts w:ascii="Symbol" w:hAnsi="Symbol" w:hint="default"/>
      </w:rPr>
    </w:lvl>
    <w:lvl w:ilvl="1" w:tplc="64B052E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AF082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A6CFA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5E18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10296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104D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3A92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2CE1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B00EA1"/>
    <w:multiLevelType w:val="multilevel"/>
    <w:tmpl w:val="D544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1B9E3342"/>
    <w:multiLevelType w:val="hybridMultilevel"/>
    <w:tmpl w:val="344478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45E08"/>
    <w:multiLevelType w:val="multilevel"/>
    <w:tmpl w:val="41F2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15" w15:restartNumberingAfterBreak="0">
    <w:nsid w:val="2EFC3F58"/>
    <w:multiLevelType w:val="multilevel"/>
    <w:tmpl w:val="CB3C72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311E2A"/>
    <w:multiLevelType w:val="hybridMultilevel"/>
    <w:tmpl w:val="B05C39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C56D5B"/>
    <w:multiLevelType w:val="multilevel"/>
    <w:tmpl w:val="1BCCE4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132F43"/>
    <w:multiLevelType w:val="multilevel"/>
    <w:tmpl w:val="986E59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50132636"/>
    <w:multiLevelType w:val="hybridMultilevel"/>
    <w:tmpl w:val="507E6E84"/>
    <w:lvl w:ilvl="0" w:tplc="2EDAB1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14FA3"/>
    <w:multiLevelType w:val="multilevel"/>
    <w:tmpl w:val="EB2C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2EC4CBA"/>
    <w:multiLevelType w:val="multilevel"/>
    <w:tmpl w:val="8D64A5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6D646E0E"/>
    <w:multiLevelType w:val="multilevel"/>
    <w:tmpl w:val="CACA26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71C31DB4"/>
    <w:multiLevelType w:val="hybridMultilevel"/>
    <w:tmpl w:val="78D2A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88B4377"/>
    <w:multiLevelType w:val="multilevel"/>
    <w:tmpl w:val="BDCEF8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16"/>
  </w:num>
  <w:num w:numId="2" w16cid:durableId="768818958">
    <w:abstractNumId w:val="16"/>
    <w:lvlOverride w:ilvl="0">
      <w:startOverride w:val="1"/>
    </w:lvlOverride>
  </w:num>
  <w:num w:numId="3" w16cid:durableId="1890258398">
    <w:abstractNumId w:val="16"/>
    <w:lvlOverride w:ilvl="0">
      <w:startOverride w:val="1"/>
    </w:lvlOverride>
  </w:num>
  <w:num w:numId="4" w16cid:durableId="649091149">
    <w:abstractNumId w:val="20"/>
  </w:num>
  <w:num w:numId="5" w16cid:durableId="934098631">
    <w:abstractNumId w:val="8"/>
  </w:num>
  <w:num w:numId="6" w16cid:durableId="151024048">
    <w:abstractNumId w:val="16"/>
    <w:lvlOverride w:ilvl="0">
      <w:startOverride w:val="1"/>
    </w:lvlOverride>
  </w:num>
  <w:num w:numId="7" w16cid:durableId="1836610287">
    <w:abstractNumId w:val="16"/>
    <w:lvlOverride w:ilvl="0">
      <w:startOverride w:val="1"/>
    </w:lvlOverride>
  </w:num>
  <w:num w:numId="8" w16cid:durableId="2006547766">
    <w:abstractNumId w:val="16"/>
    <w:lvlOverride w:ilvl="0">
      <w:startOverride w:val="1"/>
    </w:lvlOverride>
  </w:num>
  <w:num w:numId="9" w16cid:durableId="1379822385">
    <w:abstractNumId w:val="29"/>
  </w:num>
  <w:num w:numId="10" w16cid:durableId="1276981909">
    <w:abstractNumId w:val="18"/>
  </w:num>
  <w:num w:numId="11" w16cid:durableId="1977682116">
    <w:abstractNumId w:val="20"/>
  </w:num>
  <w:num w:numId="12" w16cid:durableId="1696269951">
    <w:abstractNumId w:val="20"/>
  </w:num>
  <w:num w:numId="13" w16cid:durableId="1555584703">
    <w:abstractNumId w:val="0"/>
  </w:num>
  <w:num w:numId="14" w16cid:durableId="366376057">
    <w:abstractNumId w:val="27"/>
  </w:num>
  <w:num w:numId="15" w16cid:durableId="1909922326">
    <w:abstractNumId w:val="12"/>
  </w:num>
  <w:num w:numId="16" w16cid:durableId="2124684593">
    <w:abstractNumId w:val="9"/>
  </w:num>
  <w:num w:numId="17" w16cid:durableId="906037808">
    <w:abstractNumId w:val="5"/>
  </w:num>
  <w:num w:numId="18" w16cid:durableId="1378120932">
    <w:abstractNumId w:val="13"/>
  </w:num>
  <w:num w:numId="19" w16cid:durableId="219564270">
    <w:abstractNumId w:val="1"/>
  </w:num>
  <w:num w:numId="20" w16cid:durableId="1372995176">
    <w:abstractNumId w:val="14"/>
  </w:num>
  <w:num w:numId="21" w16cid:durableId="1272399027">
    <w:abstractNumId w:val="17"/>
  </w:num>
  <w:num w:numId="22" w16cid:durableId="244655844">
    <w:abstractNumId w:val="6"/>
  </w:num>
  <w:num w:numId="23" w16cid:durableId="1673219972">
    <w:abstractNumId w:val="7"/>
  </w:num>
  <w:num w:numId="24" w16cid:durableId="1408726542">
    <w:abstractNumId w:val="15"/>
  </w:num>
  <w:num w:numId="25" w16cid:durableId="2141729151">
    <w:abstractNumId w:val="19"/>
  </w:num>
  <w:num w:numId="26" w16cid:durableId="627709931">
    <w:abstractNumId w:val="4"/>
  </w:num>
  <w:num w:numId="27" w16cid:durableId="440489911">
    <w:abstractNumId w:val="11"/>
  </w:num>
  <w:num w:numId="28" w16cid:durableId="1039821766">
    <w:abstractNumId w:val="23"/>
  </w:num>
  <w:num w:numId="29" w16cid:durableId="1184438806">
    <w:abstractNumId w:val="24"/>
  </w:num>
  <w:num w:numId="30" w16cid:durableId="1050617467">
    <w:abstractNumId w:val="28"/>
  </w:num>
  <w:num w:numId="31" w16cid:durableId="1592398623">
    <w:abstractNumId w:val="25"/>
  </w:num>
  <w:num w:numId="32" w16cid:durableId="1660502721">
    <w:abstractNumId w:val="21"/>
  </w:num>
  <w:num w:numId="33" w16cid:durableId="851576521">
    <w:abstractNumId w:val="26"/>
  </w:num>
  <w:num w:numId="34" w16cid:durableId="640958875">
    <w:abstractNumId w:val="10"/>
  </w:num>
  <w:num w:numId="35" w16cid:durableId="2059666790">
    <w:abstractNumId w:val="2"/>
  </w:num>
  <w:num w:numId="36" w16cid:durableId="1756975566">
    <w:abstractNumId w:val="22"/>
  </w:num>
  <w:num w:numId="37" w16cid:durableId="1005598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36"/>
    <w:rsid w:val="0000077E"/>
    <w:rsid w:val="00001D1E"/>
    <w:rsid w:val="00002B49"/>
    <w:rsid w:val="00017776"/>
    <w:rsid w:val="00021DCB"/>
    <w:rsid w:val="00025428"/>
    <w:rsid w:val="00025DF3"/>
    <w:rsid w:val="000269E7"/>
    <w:rsid w:val="00030679"/>
    <w:rsid w:val="00034BBB"/>
    <w:rsid w:val="00037545"/>
    <w:rsid w:val="00045E13"/>
    <w:rsid w:val="000502CA"/>
    <w:rsid w:val="0005468E"/>
    <w:rsid w:val="00055F8D"/>
    <w:rsid w:val="00056B1F"/>
    <w:rsid w:val="00065484"/>
    <w:rsid w:val="0007092D"/>
    <w:rsid w:val="00071D7A"/>
    <w:rsid w:val="00074F02"/>
    <w:rsid w:val="00077882"/>
    <w:rsid w:val="00080BCC"/>
    <w:rsid w:val="000857E7"/>
    <w:rsid w:val="00094F36"/>
    <w:rsid w:val="00095C2B"/>
    <w:rsid w:val="000A3684"/>
    <w:rsid w:val="000A7CC3"/>
    <w:rsid w:val="000B7CE5"/>
    <w:rsid w:val="000C1AA4"/>
    <w:rsid w:val="000C6017"/>
    <w:rsid w:val="000C6D02"/>
    <w:rsid w:val="000D3BF7"/>
    <w:rsid w:val="000E286D"/>
    <w:rsid w:val="000E3D5B"/>
    <w:rsid w:val="000E5A2E"/>
    <w:rsid w:val="000F0BDE"/>
    <w:rsid w:val="000F0D40"/>
    <w:rsid w:val="000F1407"/>
    <w:rsid w:val="000F2E8E"/>
    <w:rsid w:val="0010098A"/>
    <w:rsid w:val="00100CEB"/>
    <w:rsid w:val="001030C1"/>
    <w:rsid w:val="0011615A"/>
    <w:rsid w:val="00123E7B"/>
    <w:rsid w:val="00130FA7"/>
    <w:rsid w:val="00133CD1"/>
    <w:rsid w:val="001405B7"/>
    <w:rsid w:val="001425C2"/>
    <w:rsid w:val="00144289"/>
    <w:rsid w:val="00146952"/>
    <w:rsid w:val="00151CD3"/>
    <w:rsid w:val="00152BF7"/>
    <w:rsid w:val="00155730"/>
    <w:rsid w:val="00156F0A"/>
    <w:rsid w:val="00163AE3"/>
    <w:rsid w:val="00164BB7"/>
    <w:rsid w:val="00172FF8"/>
    <w:rsid w:val="001763B5"/>
    <w:rsid w:val="00185522"/>
    <w:rsid w:val="001869DB"/>
    <w:rsid w:val="0019463F"/>
    <w:rsid w:val="00197CF8"/>
    <w:rsid w:val="001A3856"/>
    <w:rsid w:val="001B3A98"/>
    <w:rsid w:val="001B3B4C"/>
    <w:rsid w:val="001B3D6A"/>
    <w:rsid w:val="001B461C"/>
    <w:rsid w:val="001B63AC"/>
    <w:rsid w:val="001B7314"/>
    <w:rsid w:val="001C4408"/>
    <w:rsid w:val="001D0846"/>
    <w:rsid w:val="001D29C1"/>
    <w:rsid w:val="001D336F"/>
    <w:rsid w:val="001D4150"/>
    <w:rsid w:val="001D7F3A"/>
    <w:rsid w:val="001E0A36"/>
    <w:rsid w:val="001E0D67"/>
    <w:rsid w:val="001E2868"/>
    <w:rsid w:val="001E33AB"/>
    <w:rsid w:val="001E6A8F"/>
    <w:rsid w:val="001EB40D"/>
    <w:rsid w:val="001F08B3"/>
    <w:rsid w:val="001F21BF"/>
    <w:rsid w:val="001F7554"/>
    <w:rsid w:val="00202249"/>
    <w:rsid w:val="002067EF"/>
    <w:rsid w:val="00206BB9"/>
    <w:rsid w:val="00216BCE"/>
    <w:rsid w:val="0021791D"/>
    <w:rsid w:val="00217E12"/>
    <w:rsid w:val="00222B5B"/>
    <w:rsid w:val="00222C6E"/>
    <w:rsid w:val="00232F10"/>
    <w:rsid w:val="00233F1A"/>
    <w:rsid w:val="00235C52"/>
    <w:rsid w:val="0023702A"/>
    <w:rsid w:val="002370FA"/>
    <w:rsid w:val="002449A4"/>
    <w:rsid w:val="00246196"/>
    <w:rsid w:val="00255408"/>
    <w:rsid w:val="002639C6"/>
    <w:rsid w:val="00264B5E"/>
    <w:rsid w:val="00265727"/>
    <w:rsid w:val="00271D50"/>
    <w:rsid w:val="00274B14"/>
    <w:rsid w:val="00275557"/>
    <w:rsid w:val="002825C1"/>
    <w:rsid w:val="00290071"/>
    <w:rsid w:val="002903BA"/>
    <w:rsid w:val="00290E4E"/>
    <w:rsid w:val="002923D5"/>
    <w:rsid w:val="00292A6D"/>
    <w:rsid w:val="002965B1"/>
    <w:rsid w:val="002A027E"/>
    <w:rsid w:val="002A03E7"/>
    <w:rsid w:val="002A167B"/>
    <w:rsid w:val="002A2CD8"/>
    <w:rsid w:val="002A59EA"/>
    <w:rsid w:val="002B290C"/>
    <w:rsid w:val="002C03C0"/>
    <w:rsid w:val="002C1236"/>
    <w:rsid w:val="002C1E1B"/>
    <w:rsid w:val="002C7782"/>
    <w:rsid w:val="002C785E"/>
    <w:rsid w:val="002C7EBD"/>
    <w:rsid w:val="002D4843"/>
    <w:rsid w:val="002D64C1"/>
    <w:rsid w:val="002D6661"/>
    <w:rsid w:val="002D74EF"/>
    <w:rsid w:val="002E2C72"/>
    <w:rsid w:val="002E47BC"/>
    <w:rsid w:val="002E5B82"/>
    <w:rsid w:val="002F21F5"/>
    <w:rsid w:val="002F3A6A"/>
    <w:rsid w:val="002F65B2"/>
    <w:rsid w:val="002F7347"/>
    <w:rsid w:val="0030387C"/>
    <w:rsid w:val="00304685"/>
    <w:rsid w:val="003059C6"/>
    <w:rsid w:val="003065C9"/>
    <w:rsid w:val="00306A56"/>
    <w:rsid w:val="00306BCA"/>
    <w:rsid w:val="003108B2"/>
    <w:rsid w:val="00316EFB"/>
    <w:rsid w:val="0032242F"/>
    <w:rsid w:val="003227DD"/>
    <w:rsid w:val="00327C4D"/>
    <w:rsid w:val="00332083"/>
    <w:rsid w:val="00332955"/>
    <w:rsid w:val="00333C79"/>
    <w:rsid w:val="003343E6"/>
    <w:rsid w:val="00341FBF"/>
    <w:rsid w:val="00343DEF"/>
    <w:rsid w:val="00343F6F"/>
    <w:rsid w:val="00344586"/>
    <w:rsid w:val="00353A69"/>
    <w:rsid w:val="00353EBF"/>
    <w:rsid w:val="00354D49"/>
    <w:rsid w:val="00356187"/>
    <w:rsid w:val="003575EF"/>
    <w:rsid w:val="00357C23"/>
    <w:rsid w:val="00363489"/>
    <w:rsid w:val="00363882"/>
    <w:rsid w:val="003701D1"/>
    <w:rsid w:val="00377FA4"/>
    <w:rsid w:val="003816EA"/>
    <w:rsid w:val="003872A8"/>
    <w:rsid w:val="00392A38"/>
    <w:rsid w:val="00393333"/>
    <w:rsid w:val="003947BB"/>
    <w:rsid w:val="0039617F"/>
    <w:rsid w:val="003A1CEC"/>
    <w:rsid w:val="003B33C3"/>
    <w:rsid w:val="003C0D0F"/>
    <w:rsid w:val="003C29FC"/>
    <w:rsid w:val="003C427C"/>
    <w:rsid w:val="003C4C08"/>
    <w:rsid w:val="003C5770"/>
    <w:rsid w:val="003C657B"/>
    <w:rsid w:val="003D28DD"/>
    <w:rsid w:val="003D2ADA"/>
    <w:rsid w:val="003D75DC"/>
    <w:rsid w:val="003E1CA1"/>
    <w:rsid w:val="003E42DB"/>
    <w:rsid w:val="003E6BBA"/>
    <w:rsid w:val="003F029F"/>
    <w:rsid w:val="003F62F1"/>
    <w:rsid w:val="0040062A"/>
    <w:rsid w:val="00401597"/>
    <w:rsid w:val="00401860"/>
    <w:rsid w:val="004040EC"/>
    <w:rsid w:val="004041C7"/>
    <w:rsid w:val="00404FD6"/>
    <w:rsid w:val="00413D08"/>
    <w:rsid w:val="0042024B"/>
    <w:rsid w:val="00426B9A"/>
    <w:rsid w:val="0043194D"/>
    <w:rsid w:val="00432798"/>
    <w:rsid w:val="0043787F"/>
    <w:rsid w:val="004411D8"/>
    <w:rsid w:val="00443150"/>
    <w:rsid w:val="00444134"/>
    <w:rsid w:val="00447B4D"/>
    <w:rsid w:val="004516E0"/>
    <w:rsid w:val="00451C9F"/>
    <w:rsid w:val="004522A6"/>
    <w:rsid w:val="00456ACC"/>
    <w:rsid w:val="00461828"/>
    <w:rsid w:val="004630E5"/>
    <w:rsid w:val="004641A7"/>
    <w:rsid w:val="00466352"/>
    <w:rsid w:val="0046667F"/>
    <w:rsid w:val="00467643"/>
    <w:rsid w:val="004740DD"/>
    <w:rsid w:val="00480980"/>
    <w:rsid w:val="0048340D"/>
    <w:rsid w:val="004A0B2C"/>
    <w:rsid w:val="004A1638"/>
    <w:rsid w:val="004A1E93"/>
    <w:rsid w:val="004A4242"/>
    <w:rsid w:val="004A50CC"/>
    <w:rsid w:val="004B2D0D"/>
    <w:rsid w:val="004B2F7F"/>
    <w:rsid w:val="004B3848"/>
    <w:rsid w:val="004B3A8B"/>
    <w:rsid w:val="004C24E5"/>
    <w:rsid w:val="004C403F"/>
    <w:rsid w:val="004D0049"/>
    <w:rsid w:val="004D1D40"/>
    <w:rsid w:val="004D1D85"/>
    <w:rsid w:val="004D38A2"/>
    <w:rsid w:val="004D49FE"/>
    <w:rsid w:val="004D64F1"/>
    <w:rsid w:val="004E2304"/>
    <w:rsid w:val="004E6FA1"/>
    <w:rsid w:val="004F0A22"/>
    <w:rsid w:val="004F6FEF"/>
    <w:rsid w:val="00500D82"/>
    <w:rsid w:val="00501DC5"/>
    <w:rsid w:val="005079B8"/>
    <w:rsid w:val="00511714"/>
    <w:rsid w:val="00513FF9"/>
    <w:rsid w:val="00515159"/>
    <w:rsid w:val="00521152"/>
    <w:rsid w:val="005220C7"/>
    <w:rsid w:val="005258B3"/>
    <w:rsid w:val="0053464B"/>
    <w:rsid w:val="00540E9C"/>
    <w:rsid w:val="00545268"/>
    <w:rsid w:val="0055558D"/>
    <w:rsid w:val="0057039B"/>
    <w:rsid w:val="0058097A"/>
    <w:rsid w:val="0058193E"/>
    <w:rsid w:val="00584605"/>
    <w:rsid w:val="00585B8E"/>
    <w:rsid w:val="00592C35"/>
    <w:rsid w:val="00592E1A"/>
    <w:rsid w:val="00595180"/>
    <w:rsid w:val="00595200"/>
    <w:rsid w:val="005A3B0A"/>
    <w:rsid w:val="005A4153"/>
    <w:rsid w:val="005B0174"/>
    <w:rsid w:val="005B0856"/>
    <w:rsid w:val="005C2820"/>
    <w:rsid w:val="005C606E"/>
    <w:rsid w:val="005D7B2B"/>
    <w:rsid w:val="005D7E30"/>
    <w:rsid w:val="005E2754"/>
    <w:rsid w:val="005E65BF"/>
    <w:rsid w:val="005F45BD"/>
    <w:rsid w:val="005F6F21"/>
    <w:rsid w:val="005F7B84"/>
    <w:rsid w:val="00606D24"/>
    <w:rsid w:val="00610D1D"/>
    <w:rsid w:val="00616B35"/>
    <w:rsid w:val="00625145"/>
    <w:rsid w:val="00633110"/>
    <w:rsid w:val="006337A3"/>
    <w:rsid w:val="00634CC1"/>
    <w:rsid w:val="00637DDC"/>
    <w:rsid w:val="00637E84"/>
    <w:rsid w:val="0066074C"/>
    <w:rsid w:val="00661961"/>
    <w:rsid w:val="00665E07"/>
    <w:rsid w:val="0066646F"/>
    <w:rsid w:val="00670F7D"/>
    <w:rsid w:val="00671161"/>
    <w:rsid w:val="00672EE8"/>
    <w:rsid w:val="00685065"/>
    <w:rsid w:val="00687044"/>
    <w:rsid w:val="00691EFE"/>
    <w:rsid w:val="006927FF"/>
    <w:rsid w:val="00696241"/>
    <w:rsid w:val="006A1920"/>
    <w:rsid w:val="006A3040"/>
    <w:rsid w:val="006A48CB"/>
    <w:rsid w:val="006A721C"/>
    <w:rsid w:val="006A7D3F"/>
    <w:rsid w:val="006B0705"/>
    <w:rsid w:val="006B1B6F"/>
    <w:rsid w:val="006B1F27"/>
    <w:rsid w:val="006B2DBD"/>
    <w:rsid w:val="006B7E81"/>
    <w:rsid w:val="006C13E7"/>
    <w:rsid w:val="006D49BC"/>
    <w:rsid w:val="006D57BB"/>
    <w:rsid w:val="006E3044"/>
    <w:rsid w:val="007018A3"/>
    <w:rsid w:val="00702718"/>
    <w:rsid w:val="00704573"/>
    <w:rsid w:val="0071149B"/>
    <w:rsid w:val="00712C82"/>
    <w:rsid w:val="0071598D"/>
    <w:rsid w:val="0072314C"/>
    <w:rsid w:val="00723259"/>
    <w:rsid w:val="00730F05"/>
    <w:rsid w:val="007332ED"/>
    <w:rsid w:val="0073376B"/>
    <w:rsid w:val="00734C30"/>
    <w:rsid w:val="0073516D"/>
    <w:rsid w:val="00737612"/>
    <w:rsid w:val="007611AA"/>
    <w:rsid w:val="0076381C"/>
    <w:rsid w:val="00766FF5"/>
    <w:rsid w:val="00770B31"/>
    <w:rsid w:val="00771669"/>
    <w:rsid w:val="00771F1C"/>
    <w:rsid w:val="00780DC2"/>
    <w:rsid w:val="00790342"/>
    <w:rsid w:val="00790F87"/>
    <w:rsid w:val="00791418"/>
    <w:rsid w:val="007967F0"/>
    <w:rsid w:val="0079728E"/>
    <w:rsid w:val="00797FB5"/>
    <w:rsid w:val="007B177C"/>
    <w:rsid w:val="007B228A"/>
    <w:rsid w:val="007B5609"/>
    <w:rsid w:val="007C5166"/>
    <w:rsid w:val="007C5E6F"/>
    <w:rsid w:val="007C76D3"/>
    <w:rsid w:val="007D3457"/>
    <w:rsid w:val="007D43DA"/>
    <w:rsid w:val="007D522F"/>
    <w:rsid w:val="007D53CA"/>
    <w:rsid w:val="007E616E"/>
    <w:rsid w:val="007F10B7"/>
    <w:rsid w:val="007F312B"/>
    <w:rsid w:val="007F6492"/>
    <w:rsid w:val="007F6C41"/>
    <w:rsid w:val="008009CE"/>
    <w:rsid w:val="00801561"/>
    <w:rsid w:val="00801B1F"/>
    <w:rsid w:val="008052DE"/>
    <w:rsid w:val="008076E2"/>
    <w:rsid w:val="00815605"/>
    <w:rsid w:val="00816C72"/>
    <w:rsid w:val="008216E3"/>
    <w:rsid w:val="0082237C"/>
    <w:rsid w:val="00822D60"/>
    <w:rsid w:val="00827BFC"/>
    <w:rsid w:val="008307F0"/>
    <w:rsid w:val="00830EAF"/>
    <w:rsid w:val="0083220B"/>
    <w:rsid w:val="008324EE"/>
    <w:rsid w:val="00833325"/>
    <w:rsid w:val="00836257"/>
    <w:rsid w:val="00845374"/>
    <w:rsid w:val="008519E9"/>
    <w:rsid w:val="0085239D"/>
    <w:rsid w:val="00865EA9"/>
    <w:rsid w:val="008662C1"/>
    <w:rsid w:val="008664FE"/>
    <w:rsid w:val="00870A3F"/>
    <w:rsid w:val="008714F6"/>
    <w:rsid w:val="008728F0"/>
    <w:rsid w:val="00877949"/>
    <w:rsid w:val="00881650"/>
    <w:rsid w:val="00890C17"/>
    <w:rsid w:val="00892737"/>
    <w:rsid w:val="00895DD6"/>
    <w:rsid w:val="008A07D3"/>
    <w:rsid w:val="008A1F79"/>
    <w:rsid w:val="008A226C"/>
    <w:rsid w:val="008A403B"/>
    <w:rsid w:val="008A6AFE"/>
    <w:rsid w:val="008A7873"/>
    <w:rsid w:val="008A7880"/>
    <w:rsid w:val="008B0839"/>
    <w:rsid w:val="008B0F13"/>
    <w:rsid w:val="008B1B19"/>
    <w:rsid w:val="008B29E0"/>
    <w:rsid w:val="008B3693"/>
    <w:rsid w:val="008B68E7"/>
    <w:rsid w:val="008C2F65"/>
    <w:rsid w:val="008C3BB8"/>
    <w:rsid w:val="008C5849"/>
    <w:rsid w:val="008C7A3B"/>
    <w:rsid w:val="008D02DD"/>
    <w:rsid w:val="008D25CF"/>
    <w:rsid w:val="008E290E"/>
    <w:rsid w:val="008E2F78"/>
    <w:rsid w:val="008F43E6"/>
    <w:rsid w:val="00900C4B"/>
    <w:rsid w:val="00901908"/>
    <w:rsid w:val="00901F0F"/>
    <w:rsid w:val="009026A6"/>
    <w:rsid w:val="00904EE0"/>
    <w:rsid w:val="009071A8"/>
    <w:rsid w:val="009078FF"/>
    <w:rsid w:val="00907E14"/>
    <w:rsid w:val="00910B16"/>
    <w:rsid w:val="0091100D"/>
    <w:rsid w:val="009149EB"/>
    <w:rsid w:val="0091660C"/>
    <w:rsid w:val="00916DDF"/>
    <w:rsid w:val="00926074"/>
    <w:rsid w:val="00940BE6"/>
    <w:rsid w:val="00947AD0"/>
    <w:rsid w:val="00950DD7"/>
    <w:rsid w:val="009526F7"/>
    <w:rsid w:val="0095391B"/>
    <w:rsid w:val="0095495A"/>
    <w:rsid w:val="0095740E"/>
    <w:rsid w:val="00965509"/>
    <w:rsid w:val="009667F0"/>
    <w:rsid w:val="00983607"/>
    <w:rsid w:val="00986126"/>
    <w:rsid w:val="0099135A"/>
    <w:rsid w:val="009952A4"/>
    <w:rsid w:val="00996340"/>
    <w:rsid w:val="009A030D"/>
    <w:rsid w:val="009A1A6E"/>
    <w:rsid w:val="009A5627"/>
    <w:rsid w:val="009A58B0"/>
    <w:rsid w:val="009A649F"/>
    <w:rsid w:val="009B0EEA"/>
    <w:rsid w:val="009B2A87"/>
    <w:rsid w:val="009C14A3"/>
    <w:rsid w:val="009C29CC"/>
    <w:rsid w:val="009D13AB"/>
    <w:rsid w:val="009D5D27"/>
    <w:rsid w:val="009D7B89"/>
    <w:rsid w:val="009E595B"/>
    <w:rsid w:val="009E6002"/>
    <w:rsid w:val="009F4957"/>
    <w:rsid w:val="00A01D6E"/>
    <w:rsid w:val="00A0441E"/>
    <w:rsid w:val="00A067ED"/>
    <w:rsid w:val="00A13894"/>
    <w:rsid w:val="00A17774"/>
    <w:rsid w:val="00A2698E"/>
    <w:rsid w:val="00A36B41"/>
    <w:rsid w:val="00A4001E"/>
    <w:rsid w:val="00A45F57"/>
    <w:rsid w:val="00A47A1D"/>
    <w:rsid w:val="00A56B88"/>
    <w:rsid w:val="00A63A07"/>
    <w:rsid w:val="00A6573F"/>
    <w:rsid w:val="00A735CF"/>
    <w:rsid w:val="00A7750B"/>
    <w:rsid w:val="00A77919"/>
    <w:rsid w:val="00A779B1"/>
    <w:rsid w:val="00A850BA"/>
    <w:rsid w:val="00A9424F"/>
    <w:rsid w:val="00AA6ACC"/>
    <w:rsid w:val="00AB4967"/>
    <w:rsid w:val="00AB7160"/>
    <w:rsid w:val="00AC6062"/>
    <w:rsid w:val="00AC7A86"/>
    <w:rsid w:val="00AE166C"/>
    <w:rsid w:val="00AF7C26"/>
    <w:rsid w:val="00B057A4"/>
    <w:rsid w:val="00B12A73"/>
    <w:rsid w:val="00B13DC8"/>
    <w:rsid w:val="00B15404"/>
    <w:rsid w:val="00B171D9"/>
    <w:rsid w:val="00B35181"/>
    <w:rsid w:val="00B36FC8"/>
    <w:rsid w:val="00B4170B"/>
    <w:rsid w:val="00B43B20"/>
    <w:rsid w:val="00B45010"/>
    <w:rsid w:val="00B45E82"/>
    <w:rsid w:val="00B4776F"/>
    <w:rsid w:val="00B54BE6"/>
    <w:rsid w:val="00B55FC9"/>
    <w:rsid w:val="00B578F2"/>
    <w:rsid w:val="00B60319"/>
    <w:rsid w:val="00B67395"/>
    <w:rsid w:val="00B72C27"/>
    <w:rsid w:val="00B76033"/>
    <w:rsid w:val="00B772ED"/>
    <w:rsid w:val="00B800B0"/>
    <w:rsid w:val="00B818B4"/>
    <w:rsid w:val="00B90F3A"/>
    <w:rsid w:val="00B92A48"/>
    <w:rsid w:val="00B96C2E"/>
    <w:rsid w:val="00BA26E3"/>
    <w:rsid w:val="00BB6C40"/>
    <w:rsid w:val="00BB7E09"/>
    <w:rsid w:val="00BC50D3"/>
    <w:rsid w:val="00BD1D28"/>
    <w:rsid w:val="00BD54F4"/>
    <w:rsid w:val="00BE2E9B"/>
    <w:rsid w:val="00BE3051"/>
    <w:rsid w:val="00BE3C3E"/>
    <w:rsid w:val="00BE7DC3"/>
    <w:rsid w:val="00C02DDF"/>
    <w:rsid w:val="00C02F9A"/>
    <w:rsid w:val="00C04F36"/>
    <w:rsid w:val="00C107A8"/>
    <w:rsid w:val="00C10CF7"/>
    <w:rsid w:val="00C12648"/>
    <w:rsid w:val="00C1311F"/>
    <w:rsid w:val="00C13173"/>
    <w:rsid w:val="00C1377B"/>
    <w:rsid w:val="00C207E9"/>
    <w:rsid w:val="00C210F1"/>
    <w:rsid w:val="00C22E83"/>
    <w:rsid w:val="00C33D8D"/>
    <w:rsid w:val="00C3608B"/>
    <w:rsid w:val="00C403E0"/>
    <w:rsid w:val="00C40760"/>
    <w:rsid w:val="00C43CF2"/>
    <w:rsid w:val="00C50330"/>
    <w:rsid w:val="00C52EC4"/>
    <w:rsid w:val="00C5677A"/>
    <w:rsid w:val="00C60EBF"/>
    <w:rsid w:val="00C64887"/>
    <w:rsid w:val="00C64A16"/>
    <w:rsid w:val="00C700DC"/>
    <w:rsid w:val="00C71682"/>
    <w:rsid w:val="00C77021"/>
    <w:rsid w:val="00C81AAF"/>
    <w:rsid w:val="00C82113"/>
    <w:rsid w:val="00C8755B"/>
    <w:rsid w:val="00C8771C"/>
    <w:rsid w:val="00C91216"/>
    <w:rsid w:val="00C93518"/>
    <w:rsid w:val="00C94B61"/>
    <w:rsid w:val="00CA24AC"/>
    <w:rsid w:val="00CA7A6F"/>
    <w:rsid w:val="00CB02DE"/>
    <w:rsid w:val="00CB23F5"/>
    <w:rsid w:val="00CB4A33"/>
    <w:rsid w:val="00CB7C57"/>
    <w:rsid w:val="00CC2313"/>
    <w:rsid w:val="00CC2B03"/>
    <w:rsid w:val="00CC4616"/>
    <w:rsid w:val="00CC5EEC"/>
    <w:rsid w:val="00CD128A"/>
    <w:rsid w:val="00CD19DE"/>
    <w:rsid w:val="00CD260F"/>
    <w:rsid w:val="00CD624F"/>
    <w:rsid w:val="00CE12B9"/>
    <w:rsid w:val="00CE4DFA"/>
    <w:rsid w:val="00CE728B"/>
    <w:rsid w:val="00CF14DB"/>
    <w:rsid w:val="00CF2F96"/>
    <w:rsid w:val="00CF38A5"/>
    <w:rsid w:val="00CF56CE"/>
    <w:rsid w:val="00CF5E36"/>
    <w:rsid w:val="00D00F80"/>
    <w:rsid w:val="00D02798"/>
    <w:rsid w:val="00D0343E"/>
    <w:rsid w:val="00D04B5B"/>
    <w:rsid w:val="00D1292B"/>
    <w:rsid w:val="00D13E7A"/>
    <w:rsid w:val="00D21205"/>
    <w:rsid w:val="00D24DD5"/>
    <w:rsid w:val="00D25A7A"/>
    <w:rsid w:val="00D26781"/>
    <w:rsid w:val="00D27B21"/>
    <w:rsid w:val="00D27DB8"/>
    <w:rsid w:val="00D3023D"/>
    <w:rsid w:val="00D32B6E"/>
    <w:rsid w:val="00D34ADE"/>
    <w:rsid w:val="00D43F36"/>
    <w:rsid w:val="00D44CAE"/>
    <w:rsid w:val="00D5007C"/>
    <w:rsid w:val="00D50262"/>
    <w:rsid w:val="00D513EB"/>
    <w:rsid w:val="00D51D2E"/>
    <w:rsid w:val="00D53B69"/>
    <w:rsid w:val="00D6301C"/>
    <w:rsid w:val="00D65EE9"/>
    <w:rsid w:val="00D66C55"/>
    <w:rsid w:val="00D700C8"/>
    <w:rsid w:val="00D707A2"/>
    <w:rsid w:val="00D708FA"/>
    <w:rsid w:val="00D7608E"/>
    <w:rsid w:val="00D90D51"/>
    <w:rsid w:val="00D93812"/>
    <w:rsid w:val="00D93F61"/>
    <w:rsid w:val="00DA3F0A"/>
    <w:rsid w:val="00DA6024"/>
    <w:rsid w:val="00DB4988"/>
    <w:rsid w:val="00DB517E"/>
    <w:rsid w:val="00DB608B"/>
    <w:rsid w:val="00DC3C96"/>
    <w:rsid w:val="00DD08BD"/>
    <w:rsid w:val="00DD0E27"/>
    <w:rsid w:val="00DF0307"/>
    <w:rsid w:val="00DF2300"/>
    <w:rsid w:val="00DF4FC6"/>
    <w:rsid w:val="00DF79EE"/>
    <w:rsid w:val="00E03446"/>
    <w:rsid w:val="00E035AF"/>
    <w:rsid w:val="00E07E75"/>
    <w:rsid w:val="00E100FE"/>
    <w:rsid w:val="00E13AE1"/>
    <w:rsid w:val="00E22CEC"/>
    <w:rsid w:val="00E255B9"/>
    <w:rsid w:val="00E2643B"/>
    <w:rsid w:val="00E26F64"/>
    <w:rsid w:val="00E30A5E"/>
    <w:rsid w:val="00E363E8"/>
    <w:rsid w:val="00E467E1"/>
    <w:rsid w:val="00E50E59"/>
    <w:rsid w:val="00E5102B"/>
    <w:rsid w:val="00E5168F"/>
    <w:rsid w:val="00E54941"/>
    <w:rsid w:val="00E561E4"/>
    <w:rsid w:val="00E57A3F"/>
    <w:rsid w:val="00E617F8"/>
    <w:rsid w:val="00E62203"/>
    <w:rsid w:val="00E72589"/>
    <w:rsid w:val="00E83793"/>
    <w:rsid w:val="00E84101"/>
    <w:rsid w:val="00E87462"/>
    <w:rsid w:val="00E93176"/>
    <w:rsid w:val="00E97069"/>
    <w:rsid w:val="00EA3409"/>
    <w:rsid w:val="00EA636B"/>
    <w:rsid w:val="00EA6ED1"/>
    <w:rsid w:val="00EB31D3"/>
    <w:rsid w:val="00EC0135"/>
    <w:rsid w:val="00EC1229"/>
    <w:rsid w:val="00EC28B8"/>
    <w:rsid w:val="00EC6BDC"/>
    <w:rsid w:val="00EE0299"/>
    <w:rsid w:val="00EE32FE"/>
    <w:rsid w:val="00EE4225"/>
    <w:rsid w:val="00EE5D9D"/>
    <w:rsid w:val="00EF0012"/>
    <w:rsid w:val="00EF025A"/>
    <w:rsid w:val="00EF1887"/>
    <w:rsid w:val="00EF6F06"/>
    <w:rsid w:val="00F0445A"/>
    <w:rsid w:val="00F061FF"/>
    <w:rsid w:val="00F10B0A"/>
    <w:rsid w:val="00F119EF"/>
    <w:rsid w:val="00F12B1C"/>
    <w:rsid w:val="00F12F0E"/>
    <w:rsid w:val="00F15DFA"/>
    <w:rsid w:val="00F17335"/>
    <w:rsid w:val="00F24563"/>
    <w:rsid w:val="00F24621"/>
    <w:rsid w:val="00F35E07"/>
    <w:rsid w:val="00F40F77"/>
    <w:rsid w:val="00F44ACA"/>
    <w:rsid w:val="00F46B16"/>
    <w:rsid w:val="00F51D7F"/>
    <w:rsid w:val="00F52584"/>
    <w:rsid w:val="00F63247"/>
    <w:rsid w:val="00F65E3A"/>
    <w:rsid w:val="00F65F39"/>
    <w:rsid w:val="00F66704"/>
    <w:rsid w:val="00F74B5D"/>
    <w:rsid w:val="00F75EAB"/>
    <w:rsid w:val="00F76B6A"/>
    <w:rsid w:val="00F83FB0"/>
    <w:rsid w:val="00F9033D"/>
    <w:rsid w:val="00F928EE"/>
    <w:rsid w:val="00F95005"/>
    <w:rsid w:val="00F959D5"/>
    <w:rsid w:val="00FA6592"/>
    <w:rsid w:val="00FB22C4"/>
    <w:rsid w:val="00FB2777"/>
    <w:rsid w:val="00FB2C24"/>
    <w:rsid w:val="00FC00A2"/>
    <w:rsid w:val="00FC77FE"/>
    <w:rsid w:val="00FD4D5D"/>
    <w:rsid w:val="00FF1544"/>
    <w:rsid w:val="00FF1665"/>
    <w:rsid w:val="00FF28D3"/>
    <w:rsid w:val="00FF4863"/>
    <w:rsid w:val="00FF795D"/>
    <w:rsid w:val="01863174"/>
    <w:rsid w:val="01D894FB"/>
    <w:rsid w:val="021BC721"/>
    <w:rsid w:val="028AE44A"/>
    <w:rsid w:val="03533D87"/>
    <w:rsid w:val="04CE24E7"/>
    <w:rsid w:val="08120DA6"/>
    <w:rsid w:val="089BC9AD"/>
    <w:rsid w:val="09811012"/>
    <w:rsid w:val="0AE39458"/>
    <w:rsid w:val="0B6BB179"/>
    <w:rsid w:val="0C3E9E2B"/>
    <w:rsid w:val="0D39C31D"/>
    <w:rsid w:val="0D49DE9C"/>
    <w:rsid w:val="0DDE91F5"/>
    <w:rsid w:val="13BD36A9"/>
    <w:rsid w:val="1412E193"/>
    <w:rsid w:val="16DE3939"/>
    <w:rsid w:val="17DA503A"/>
    <w:rsid w:val="18B54E0B"/>
    <w:rsid w:val="1A93F439"/>
    <w:rsid w:val="1AF54356"/>
    <w:rsid w:val="1C42F7CC"/>
    <w:rsid w:val="1CE9975B"/>
    <w:rsid w:val="207F5EF4"/>
    <w:rsid w:val="217463C4"/>
    <w:rsid w:val="24605107"/>
    <w:rsid w:val="25646DDB"/>
    <w:rsid w:val="269047F9"/>
    <w:rsid w:val="2792E9FB"/>
    <w:rsid w:val="2A980B52"/>
    <w:rsid w:val="2B5AD0F2"/>
    <w:rsid w:val="2C8EE48E"/>
    <w:rsid w:val="2E5ADFA3"/>
    <w:rsid w:val="2F88F083"/>
    <w:rsid w:val="30632A83"/>
    <w:rsid w:val="315D571F"/>
    <w:rsid w:val="33263E1D"/>
    <w:rsid w:val="38B86DA9"/>
    <w:rsid w:val="39CAB61E"/>
    <w:rsid w:val="3A4BF64D"/>
    <w:rsid w:val="3A676A63"/>
    <w:rsid w:val="3B18A056"/>
    <w:rsid w:val="3B250D47"/>
    <w:rsid w:val="3C72B99B"/>
    <w:rsid w:val="3D326BA6"/>
    <w:rsid w:val="3D327F45"/>
    <w:rsid w:val="3E71CD2E"/>
    <w:rsid w:val="3EAA7B47"/>
    <w:rsid w:val="3FFAF381"/>
    <w:rsid w:val="40DEAD04"/>
    <w:rsid w:val="43B5191B"/>
    <w:rsid w:val="457445AD"/>
    <w:rsid w:val="462E5247"/>
    <w:rsid w:val="46B2B960"/>
    <w:rsid w:val="4C0A6597"/>
    <w:rsid w:val="4D9E1B47"/>
    <w:rsid w:val="50F8C108"/>
    <w:rsid w:val="577E5025"/>
    <w:rsid w:val="59971BBF"/>
    <w:rsid w:val="5DE3B55F"/>
    <w:rsid w:val="5EC71268"/>
    <w:rsid w:val="5F9EADAF"/>
    <w:rsid w:val="64FC7A5E"/>
    <w:rsid w:val="651D3E77"/>
    <w:rsid w:val="654A6D38"/>
    <w:rsid w:val="6909DFCA"/>
    <w:rsid w:val="6BA97800"/>
    <w:rsid w:val="6C030504"/>
    <w:rsid w:val="6CE1BDD5"/>
    <w:rsid w:val="6D61D2F9"/>
    <w:rsid w:val="6DA94419"/>
    <w:rsid w:val="6F947BC2"/>
    <w:rsid w:val="6FAE37E5"/>
    <w:rsid w:val="70250FEA"/>
    <w:rsid w:val="750D3B33"/>
    <w:rsid w:val="752A1FEB"/>
    <w:rsid w:val="7B599C8E"/>
    <w:rsid w:val="7C975BFD"/>
    <w:rsid w:val="7F6B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FEDA1C6B-34ED-41B9-AFAE-FE788353B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aliases w:val="DPS Table Grid,ACCC Table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  <w:style w:type="paragraph" w:styleId="ListParagraph">
    <w:name w:val="List Paragraph"/>
    <w:aliases w:val="Bullet point,Bullet text,Bullets,CAB - List Bullet,CV text,Dot pt,F5 List Paragraph,FooterText,L,List Bullet Cab,List Paragraph1,List Paragraph11,List Paragraph111,List Paragraph2,Medium Grid 1 - Accent 21,NAST Quote,NFP GP Bulleted List"/>
    <w:basedOn w:val="Normal"/>
    <w:link w:val="ListParagraphChar"/>
    <w:uiPriority w:val="34"/>
    <w:qFormat/>
    <w:rsid w:val="009A58B0"/>
    <w:pPr>
      <w:ind w:left="720"/>
      <w:contextualSpacing/>
    </w:pPr>
  </w:style>
  <w:style w:type="character" w:customStyle="1" w:styleId="ListParagraphChar">
    <w:name w:val="List Paragraph Char"/>
    <w:aliases w:val="Bullet point Char,Bullet text Char,Bullets Char,CAB - List Bullet Char,CV text Char,Dot pt Char,F5 List Paragraph Char,FooterText Char,L Char,List Bullet Cab Char,List Paragraph1 Char,List Paragraph11 Char,List Paragraph111 Char"/>
    <w:basedOn w:val="DefaultParagraphFont"/>
    <w:link w:val="ListParagraph"/>
    <w:uiPriority w:val="34"/>
    <w:qFormat/>
    <w:locked/>
    <w:rsid w:val="00E2643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7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www.gov.vu/images/publications/Vanuatu2030-EN-FINAL-sf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5588F2-5A86-4BE4-A316-C94D79663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E9F171-59A6-4022-A46D-27C25069926A}">
  <ds:schemaRefs>
    <ds:schemaRef ds:uri="6f2ae4e0-94e8-4b28-8f95-861d59f7ae70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99303871-8934-4198-a088-14ac5c5d1c31"/>
    <ds:schemaRef ds:uri="http://purl.org/dc/terms/"/>
    <ds:schemaRef ds:uri="http://schemas.microsoft.com/office/2006/documentManagement/typ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493</Words>
  <Characters>3053</Characters>
  <Application>Microsoft Office Word</Application>
  <DocSecurity>0</DocSecurity>
  <Lines>78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[Country] Development Coorporation Facsheet 2025-26</vt:lpstr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Vanuatu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lastModifiedBy>Linda Roche</cp:lastModifiedBy>
  <cp:revision>27</cp:revision>
  <cp:lastPrinted>2025-05-07T05:42:00Z</cp:lastPrinted>
  <dcterms:created xsi:type="dcterms:W3CDTF">2025-05-09T05:35:00Z</dcterms:created>
  <dcterms:modified xsi:type="dcterms:W3CDTF">2025-05-21T03:41:00Z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ing_FileId">
    <vt:lpwstr>A04407B03FB3406E91B16F76B50D491D</vt:lpwstr>
  </property>
  <property fmtid="{D5CDD505-2E9C-101B-9397-08002B2CF9AE}" pid="8" name="PM_ProtectiveMarkingValue_Footer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2023-02-15T22:12:19Z</vt:lpwstr>
  </property>
  <property fmtid="{D5CDD505-2E9C-101B-9397-08002B2CF9AE}" pid="11" name="PM_ProtectiveMarkingImage_Footer">
    <vt:lpwstr>C:\Program Files\Common Files\janusNET Shared\janusSEAL\Images\DocumentSlashBlue.png</vt:lpwstr>
  </property>
  <property fmtid="{D5CDD505-2E9C-101B-9397-08002B2CF9AE}" pid="12" name="PM_Namespace">
    <vt:lpwstr>gov.au</vt:lpwstr>
  </property>
  <property fmtid="{D5CDD505-2E9C-101B-9397-08002B2CF9AE}" pid="13" name="PM_Version">
    <vt:lpwstr>2018.4</vt:lpwstr>
  </property>
  <property fmtid="{D5CDD505-2E9C-101B-9397-08002B2CF9AE}" pid="14" name="PM_Note">
    <vt:lpwstr/>
  </property>
  <property fmtid="{D5CDD505-2E9C-101B-9397-08002B2CF9AE}" pid="15" name="PM_Markers">
    <vt:lpwstr/>
  </property>
  <property fmtid="{D5CDD505-2E9C-101B-9397-08002B2CF9AE}" pid="16" name="PM_Hash_Version">
    <vt:lpwstr>2022.1</vt:lpwstr>
  </property>
  <property fmtid="{D5CDD505-2E9C-101B-9397-08002B2CF9AE}" pid="17" name="PM_SecurityClassification_Prev">
    <vt:lpwstr>OFFICIAL</vt:lpwstr>
  </property>
  <property fmtid="{D5CDD505-2E9C-101B-9397-08002B2CF9AE}" pid="18" name="PM_Qualifier_Prev">
    <vt:lpwstr/>
  </property>
  <property fmtid="{D5CDD505-2E9C-101B-9397-08002B2CF9AE}" pid="19" name="PM_Display">
    <vt:lpwstr>OFFICIAL</vt:lpwstr>
  </property>
  <property fmtid="{D5CDD505-2E9C-101B-9397-08002B2CF9AE}" pid="20" name="PMUuid">
    <vt:lpwstr>v=2022.2;d=gov.au;g=46DD6D7C-8107-577B-BC6E-F348953B2E44</vt:lpwstr>
  </property>
  <property fmtid="{D5CDD505-2E9C-101B-9397-08002B2CF9AE}" pid="21" name="PM_OriginatorDomainName_SHA256">
    <vt:lpwstr>6F3591835F3B2A8A025B00B5BA6418010DA3A17C9C26EA9C049FFD28039489A2</vt:lpwstr>
  </property>
  <property fmtid="{D5CDD505-2E9C-101B-9397-08002B2CF9AE}" pid="22" name="PM_Caveats_Count">
    <vt:lpwstr>0</vt:lpwstr>
  </property>
  <property fmtid="{D5CDD505-2E9C-101B-9397-08002B2CF9AE}" pid="23" name="MediaServiceImageTags">
    <vt:lpwstr/>
  </property>
  <property fmtid="{D5CDD505-2E9C-101B-9397-08002B2CF9AE}" pid="24" name="ContentTypeId">
    <vt:lpwstr>0x010100D6BD63B06336DD48B4944551E1A7B4D8</vt:lpwstr>
  </property>
  <property fmtid="{D5CDD505-2E9C-101B-9397-08002B2CF9AE}" pid="25" name="PM_Originator_Hash_SHA1">
    <vt:lpwstr>4DFB2A45D0ABC223771DA158D4192358D096AA7E</vt:lpwstr>
  </property>
  <property fmtid="{D5CDD505-2E9C-101B-9397-08002B2CF9AE}" pid="26" name="PM_OriginatorUserAccountName_SHA256">
    <vt:lpwstr>2FBBEB0D07DA66FB32ADEBC0EE9E9C465FDB83D3B7358F7A76537B8BF5FB863E</vt:lpwstr>
  </property>
  <property fmtid="{D5CDD505-2E9C-101B-9397-08002B2CF9AE}" pid="27" name="PMHMAC">
    <vt:lpwstr>v=2022.1;a=SHA256;h=380BEA76421004B71E18C04C7B7936EC8733C648560E431BAC65DDC5EA76566B</vt:lpwstr>
  </property>
  <property fmtid="{D5CDD505-2E9C-101B-9397-08002B2CF9AE}" pid="28" name="PM_Hash_Salt_Prev">
    <vt:lpwstr>02FC15E20D7460F56F74D08652BABBCA</vt:lpwstr>
  </property>
  <property fmtid="{D5CDD505-2E9C-101B-9397-08002B2CF9AE}" pid="29" name="PM_Hash_Salt">
    <vt:lpwstr>A88B0B255FDE3DB01A3E81419A152320</vt:lpwstr>
  </property>
  <property fmtid="{D5CDD505-2E9C-101B-9397-08002B2CF9AE}" pid="30" name="PM_Hash_SHA1">
    <vt:lpwstr>D5552F8A62CBEA6A3C42C246DC0E7F3ABA7F9956</vt:lpwstr>
  </property>
</Properties>
</file>