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557D4791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16F88C7B" w:rsidR="00E84101" w:rsidRPr="00E84101" w:rsidRDefault="00285128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Pakistan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700B4016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19EAA8BA">
            <wp:extent cx="914400" cy="509285"/>
            <wp:effectExtent l="0" t="0" r="0" b="5080"/>
            <wp:docPr id="1415932204" name="Picture 1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25C25771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7B5D0BDD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795F48">
        <w:rPr>
          <w:b w:val="0"/>
          <w:bCs w:val="0"/>
        </w:rPr>
        <w:t>11.5</w:t>
      </w:r>
      <w:r w:rsidR="004637C6">
        <w:rPr>
          <w:b w:val="0"/>
          <w:bCs w:val="0"/>
        </w:rPr>
        <w:t>m</w:t>
      </w:r>
      <w:r w:rsidR="004937E4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3067BBD5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US$1,</w:t>
      </w:r>
      <w:r w:rsidR="00F02B40">
        <w:rPr>
          <w:b w:val="0"/>
          <w:bCs w:val="0"/>
        </w:rPr>
        <w:t>4</w:t>
      </w:r>
      <w:r w:rsidRPr="00C33D8D">
        <w:rPr>
          <w:b w:val="0"/>
          <w:bCs w:val="0"/>
        </w:rPr>
        <w:t>60 (202</w:t>
      </w:r>
      <w:r w:rsidR="005D504A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036CA4C3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F442A9" w:rsidRPr="00E9156D">
        <w:rPr>
          <w:b w:val="0"/>
          <w:bCs w:val="0"/>
        </w:rPr>
        <w:t>247</w:t>
      </w:r>
      <w:r w:rsidR="008929CA">
        <w:rPr>
          <w:b w:val="0"/>
          <w:bCs w:val="0"/>
        </w:rPr>
        <w:t>.5m</w:t>
      </w:r>
      <w:r w:rsidRPr="00C33D8D">
        <w:rPr>
          <w:b w:val="0"/>
          <w:bCs w:val="0"/>
        </w:rPr>
        <w:t xml:space="preserve"> (202</w:t>
      </w:r>
      <w:r w:rsidR="005D504A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5228A4FF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4654BF">
        <w:rPr>
          <w:b w:val="0"/>
          <w:bCs/>
        </w:rPr>
        <w:t>Pakistan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Pakistan, 2023-24 to 2025-26"/>
        <w:tblDescription w:val="This table represents the total Australian ODA to Pakistan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7CAA6666" w:rsidR="00C02F9A" w:rsidRPr="00D34ADE" w:rsidRDefault="00767EF0" w:rsidP="00C02F9A">
            <w:pPr>
              <w:pStyle w:val="TableBodyCopy"/>
              <w:jc w:val="center"/>
            </w:pPr>
            <w:r>
              <w:t>0.2</w:t>
            </w:r>
          </w:p>
        </w:tc>
        <w:tc>
          <w:tcPr>
            <w:tcW w:w="2266" w:type="dxa"/>
            <w:vAlign w:val="center"/>
          </w:tcPr>
          <w:p w14:paraId="7E455C00" w14:textId="33FF1651" w:rsidR="00C02F9A" w:rsidRPr="00D34ADE" w:rsidRDefault="002C4869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47F5FD0E" w14:textId="3D3EB787" w:rsidR="00C02F9A" w:rsidRPr="00D34ADE" w:rsidRDefault="00BC0C5E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246B8D71" w:rsidR="00C02F9A" w:rsidRPr="00D34ADE" w:rsidRDefault="00C23C3C" w:rsidP="00C02F9A">
            <w:pPr>
              <w:pStyle w:val="TableBodyCopy"/>
              <w:jc w:val="center"/>
            </w:pPr>
            <w:r>
              <w:t>7.2</w:t>
            </w:r>
          </w:p>
        </w:tc>
        <w:tc>
          <w:tcPr>
            <w:tcW w:w="2266" w:type="dxa"/>
            <w:vAlign w:val="center"/>
          </w:tcPr>
          <w:p w14:paraId="4E5F8501" w14:textId="02EEAE60" w:rsidR="00C02F9A" w:rsidRPr="00D34ADE" w:rsidRDefault="00C23C3C" w:rsidP="00C02F9A">
            <w:pPr>
              <w:pStyle w:val="TableBodyCopy"/>
              <w:jc w:val="center"/>
            </w:pPr>
            <w:r>
              <w:t>6.9</w:t>
            </w:r>
          </w:p>
        </w:tc>
        <w:tc>
          <w:tcPr>
            <w:tcW w:w="2266" w:type="dxa"/>
            <w:vAlign w:val="center"/>
          </w:tcPr>
          <w:p w14:paraId="07207D25" w14:textId="760C0346" w:rsidR="00C02F9A" w:rsidRPr="00D34ADE" w:rsidRDefault="00C23C3C" w:rsidP="00C02F9A">
            <w:pPr>
              <w:pStyle w:val="TableBodyCopy"/>
              <w:jc w:val="center"/>
            </w:pPr>
            <w:r>
              <w:t>5.0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5AF7233E" w:rsidR="00C02F9A" w:rsidRPr="00D34ADE" w:rsidRDefault="0009166A" w:rsidP="00C02F9A">
            <w:pPr>
              <w:pStyle w:val="TableBodyCopy"/>
              <w:jc w:val="center"/>
            </w:pPr>
            <w:r>
              <w:t>1.8</w:t>
            </w:r>
          </w:p>
        </w:tc>
        <w:tc>
          <w:tcPr>
            <w:tcW w:w="2266" w:type="dxa"/>
            <w:vAlign w:val="center"/>
          </w:tcPr>
          <w:p w14:paraId="4BBA5711" w14:textId="1725205E" w:rsidR="00C02F9A" w:rsidRPr="00D34ADE" w:rsidRDefault="0009166A" w:rsidP="00C02F9A">
            <w:pPr>
              <w:pStyle w:val="TableBodyCopy"/>
              <w:jc w:val="center"/>
            </w:pPr>
            <w:r>
              <w:t>1.8</w:t>
            </w:r>
          </w:p>
        </w:tc>
        <w:tc>
          <w:tcPr>
            <w:tcW w:w="2266" w:type="dxa"/>
            <w:vAlign w:val="center"/>
          </w:tcPr>
          <w:p w14:paraId="46AB0CB4" w14:textId="53D7FFA8" w:rsidR="00C02F9A" w:rsidRPr="00D34ADE" w:rsidRDefault="0009166A" w:rsidP="00C02F9A">
            <w:pPr>
              <w:pStyle w:val="TableBodyCopy"/>
              <w:jc w:val="center"/>
            </w:pPr>
            <w:r>
              <w:t>2.7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35AAE092" w:rsidR="00C02F9A" w:rsidRPr="00D34ADE" w:rsidRDefault="0009166A" w:rsidP="00C02F9A">
            <w:pPr>
              <w:pStyle w:val="TableBodyCopy"/>
              <w:jc w:val="center"/>
            </w:pPr>
            <w:r>
              <w:t>2.0</w:t>
            </w:r>
          </w:p>
        </w:tc>
        <w:tc>
          <w:tcPr>
            <w:tcW w:w="2266" w:type="dxa"/>
            <w:vAlign w:val="center"/>
          </w:tcPr>
          <w:p w14:paraId="5F11B819" w14:textId="5ECC9223" w:rsidR="00C02F9A" w:rsidRPr="00D34ADE" w:rsidRDefault="0009166A" w:rsidP="00C02F9A">
            <w:pPr>
              <w:pStyle w:val="TableBodyCopy"/>
              <w:jc w:val="center"/>
            </w:pPr>
            <w:r>
              <w:t>3.9</w:t>
            </w:r>
          </w:p>
        </w:tc>
        <w:tc>
          <w:tcPr>
            <w:tcW w:w="2266" w:type="dxa"/>
            <w:vAlign w:val="center"/>
          </w:tcPr>
          <w:p w14:paraId="45D0847A" w14:textId="1EAA8256" w:rsidR="00C02F9A" w:rsidRPr="00D34ADE" w:rsidRDefault="00426B9A" w:rsidP="00C02F9A">
            <w:pPr>
              <w:pStyle w:val="TableBodyCopy"/>
              <w:jc w:val="center"/>
            </w:pPr>
            <w:r>
              <w:t>3.</w:t>
            </w:r>
            <w:r w:rsidR="0009166A">
              <w:t>8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22A0A008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D2513A">
              <w:rPr>
                <w:b/>
                <w:bCs/>
              </w:rPr>
              <w:t>Pakistan</w:t>
            </w:r>
          </w:p>
        </w:tc>
        <w:tc>
          <w:tcPr>
            <w:tcW w:w="2265" w:type="dxa"/>
            <w:vAlign w:val="center"/>
          </w:tcPr>
          <w:p w14:paraId="4CC5A42A" w14:textId="1F7C3625" w:rsidR="00C02F9A" w:rsidRPr="00D34ADE" w:rsidRDefault="00B6740B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</w:t>
            </w:r>
          </w:p>
        </w:tc>
        <w:tc>
          <w:tcPr>
            <w:tcW w:w="2266" w:type="dxa"/>
            <w:vAlign w:val="center"/>
          </w:tcPr>
          <w:p w14:paraId="5537B846" w14:textId="4DF0236F" w:rsidR="00C02F9A" w:rsidRPr="00D34ADE" w:rsidRDefault="00B6740B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12.6</w:t>
            </w:r>
          </w:p>
        </w:tc>
        <w:tc>
          <w:tcPr>
            <w:tcW w:w="2266" w:type="dxa"/>
            <w:vAlign w:val="center"/>
          </w:tcPr>
          <w:p w14:paraId="55A5272D" w14:textId="6F0CDB7C" w:rsidR="00C02F9A" w:rsidRPr="00D34ADE" w:rsidRDefault="00B6740B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11.5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4209167E" w:rsidR="00C02F9A" w:rsidRPr="00D34ADE" w:rsidRDefault="00B6740B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0.2</w:t>
            </w:r>
            <w:r w:rsidR="00C44E54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4EE304AE" w:rsidR="00C02F9A" w:rsidRPr="00D34ADE" w:rsidRDefault="00C44E5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0.3</w:t>
            </w:r>
            <w:r w:rsidR="00426B9A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62BEB0D3" w14:textId="0D507160" w:rsidR="00C02F9A" w:rsidRPr="00D34ADE" w:rsidRDefault="00C44E5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0.2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1173533E" w14:textId="3CBC1F25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19AED64A" w14:textId="065785CD" w:rsidR="004802D2" w:rsidRPr="004802D2" w:rsidRDefault="007D23C1" w:rsidP="002C37B7">
      <w:r>
        <w:rPr>
          <w:rFonts w:asciiTheme="minorHAnsi" w:hAnsiTheme="minorHAnsi"/>
          <w:b/>
          <w:bCs/>
          <w:noProof/>
          <w:color w:val="44546A"/>
          <w:kern w:val="24"/>
        </w:rPr>
        <w:drawing>
          <wp:anchor distT="0" distB="0" distL="114300" distR="114300" simplePos="0" relativeHeight="251658240" behindDoc="1" locked="0" layoutInCell="1" allowOverlap="1" wp14:anchorId="0E45CB34" wp14:editId="0F85361C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572452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92" y="21383"/>
                <wp:lineTo x="21492" y="0"/>
                <wp:lineTo x="0" y="0"/>
              </wp:wrapPolygon>
            </wp:wrapTight>
            <wp:docPr id="25714934" name="Picture 1" descr="Figure 1 presents the percentage of Australia’s Official Development Assistance (ODA) to Pakistan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36%&#10;Economic infrastructure and services 5%&#10;Education 32%&#10;Governance 3%&#10;Health 22%&#10;Humanitarian 0%&#10;Multisector and General Development Support 2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4934" name="Picture 1" descr="Figure 1 presents the percentage of Australia’s Official Development Assistance (ODA) to Pakistan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36%&#10;Economic infrastructure and services 5%&#10;Education 32%&#10;Governance 3%&#10;Health 22%&#10;Humanitarian 0%&#10;Multisector and General Development Support 2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69" cy="2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48">
        <w:rPr>
          <w:bCs/>
        </w:rPr>
        <w:t xml:space="preserve">Figure 1: </w:t>
      </w:r>
      <w:r w:rsidR="003575EF" w:rsidRPr="00E5168F">
        <w:rPr>
          <w:bCs/>
        </w:rPr>
        <w:t xml:space="preserve">Australian ODA to </w:t>
      </w:r>
      <w:r w:rsidR="00C00812">
        <w:rPr>
          <w:bCs/>
        </w:rPr>
        <w:t>Pakistan</w:t>
      </w:r>
      <w:r w:rsidR="003575EF" w:rsidRPr="00E5168F">
        <w:rPr>
          <w:bCs/>
        </w:rPr>
        <w:t xml:space="preserve"> by Sector Group, 20</w:t>
      </w:r>
      <w:r w:rsidR="007F312B" w:rsidRPr="00E5168F">
        <w:rPr>
          <w:bCs/>
        </w:rPr>
        <w:t>25</w:t>
      </w:r>
      <w:r w:rsidR="00B4776F">
        <w:rPr>
          <w:bCs/>
        </w:rPr>
        <w:t>-26</w:t>
      </w:r>
      <w:r w:rsidR="003575EF" w:rsidRPr="00E5168F">
        <w:rPr>
          <w:bCs/>
        </w:rPr>
        <w:t xml:space="preserve"> budget estimate</w:t>
      </w:r>
    </w:p>
    <w:p w14:paraId="7CC3C65D" w14:textId="1F281E96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5B921793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DC8AC" wp14:editId="15986BEB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1E3B7AC9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F13FF" wp14:editId="225BD047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0E9F399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1FF52D63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31EC1D8C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8078" w14:textId="77777777" w:rsidR="005E4627" w:rsidRPr="005E4627" w:rsidRDefault="005E4627" w:rsidP="005E4627">
      <w:pPr>
        <w:pStyle w:val="Heading3"/>
        <w:rPr>
          <w:rFonts w:ascii="Calibri" w:eastAsia="Calibri" w:hAnsi="Calibri" w:cs="Times New Roman"/>
          <w:bCs/>
          <w:sz w:val="22"/>
          <w:szCs w:val="22"/>
        </w:rPr>
      </w:pPr>
      <w:r w:rsidRPr="005E4627">
        <w:rPr>
          <w:rFonts w:ascii="Calibri" w:eastAsia="Calibri" w:hAnsi="Calibri" w:cs="Times New Roman"/>
          <w:bCs/>
          <w:sz w:val="22"/>
          <w:szCs w:val="22"/>
        </w:rPr>
        <w:t xml:space="preserve">Australia and Pakistan’s bilateral relationship is longstanding. It reflects genuine partnership through strong people-to-people links, cultural ties and shared interests in a peaceful, stable and prosperous region. </w:t>
      </w:r>
    </w:p>
    <w:p w14:paraId="0ED7A67B" w14:textId="77777777" w:rsidR="005E4627" w:rsidRPr="00EB38BC" w:rsidRDefault="005E4627" w:rsidP="005E4627">
      <w:pPr>
        <w:pStyle w:val="Heading3"/>
        <w:rPr>
          <w:rFonts w:ascii="Calibri" w:eastAsia="Calibri" w:hAnsi="Calibri" w:cs="Times New Roman"/>
          <w:b w:val="0"/>
          <w:sz w:val="22"/>
          <w:szCs w:val="22"/>
        </w:rPr>
      </w:pPr>
      <w:r w:rsidRPr="00EB38BC">
        <w:rPr>
          <w:rFonts w:ascii="Calibri" w:eastAsia="Calibri" w:hAnsi="Calibri" w:cs="Times New Roman"/>
          <w:b w:val="0"/>
          <w:sz w:val="22"/>
          <w:szCs w:val="22"/>
        </w:rPr>
        <w:t xml:space="preserve">Australia maintains targeted development assistance in Pakistan through ongoing global and regional programs. It aims to support people in Pakistan facing poverty, inequality, and climate-induced risk, emphasising </w:t>
      </w:r>
      <w:proofErr w:type="gramStart"/>
      <w:r w:rsidRPr="00EB38BC">
        <w:rPr>
          <w:rFonts w:ascii="Calibri" w:eastAsia="Calibri" w:hAnsi="Calibri" w:cs="Times New Roman"/>
          <w:b w:val="0"/>
          <w:sz w:val="22"/>
          <w:szCs w:val="22"/>
        </w:rPr>
        <w:t>locally-led</w:t>
      </w:r>
      <w:proofErr w:type="gramEnd"/>
      <w:r w:rsidRPr="00EB38BC">
        <w:rPr>
          <w:rFonts w:ascii="Calibri" w:eastAsia="Calibri" w:hAnsi="Calibri" w:cs="Times New Roman"/>
          <w:b w:val="0"/>
          <w:sz w:val="22"/>
          <w:szCs w:val="22"/>
        </w:rPr>
        <w:t xml:space="preserve"> delivery.</w:t>
      </w:r>
    </w:p>
    <w:p w14:paraId="14B56AE6" w14:textId="71C432A4" w:rsidR="00671161" w:rsidRPr="004D1D85" w:rsidRDefault="001E6A8F" w:rsidP="005E4627">
      <w:pPr>
        <w:pStyle w:val="Heading3"/>
      </w:pPr>
      <w:r>
        <w:t>Strategic direction</w:t>
      </w:r>
    </w:p>
    <w:p w14:paraId="1301B1F3" w14:textId="77777777" w:rsidR="00653D7B" w:rsidRPr="00653D7B" w:rsidRDefault="00653D7B" w:rsidP="00436E22">
      <w:pPr>
        <w:pStyle w:val="Heading3"/>
        <w:spacing w:before="0"/>
        <w:rPr>
          <w:rFonts w:ascii="Calibri" w:eastAsia="Calibri" w:hAnsi="Calibri" w:cs="Times New Roman"/>
          <w:b w:val="0"/>
          <w:sz w:val="22"/>
          <w:szCs w:val="22"/>
        </w:rPr>
      </w:pPr>
      <w:r w:rsidRPr="00653D7B">
        <w:rPr>
          <w:rFonts w:ascii="Calibri" w:eastAsia="Calibri" w:hAnsi="Calibri" w:cs="Times New Roman"/>
          <w:b w:val="0"/>
          <w:sz w:val="22"/>
          <w:szCs w:val="22"/>
        </w:rPr>
        <w:t>Australia’s development cooperation in Pakistan aims to:</w:t>
      </w:r>
    </w:p>
    <w:p w14:paraId="43147132" w14:textId="25100476" w:rsidR="00653D7B" w:rsidRPr="005E67C7" w:rsidRDefault="00653D7B" w:rsidP="005E67C7">
      <w:pPr>
        <w:pStyle w:val="ListBullet"/>
      </w:pPr>
      <w:r w:rsidRPr="00653D7B">
        <w:t xml:space="preserve">address the impacts of climate change, by supporting adaptation and building community </w:t>
      </w:r>
      <w:proofErr w:type="gramStart"/>
      <w:r w:rsidRPr="00653D7B">
        <w:t>resilience;</w:t>
      </w:r>
      <w:proofErr w:type="gramEnd"/>
    </w:p>
    <w:p w14:paraId="11FAEC67" w14:textId="79DF732D" w:rsidR="009310C9" w:rsidRPr="005E67C7" w:rsidRDefault="00653D7B" w:rsidP="005E67C7">
      <w:pPr>
        <w:pStyle w:val="ListBullet"/>
      </w:pPr>
      <w:r w:rsidRPr="00653D7B">
        <w:t xml:space="preserve">provide equitable access to essential </w:t>
      </w:r>
      <w:r w:rsidR="00D92400">
        <w:t xml:space="preserve">health </w:t>
      </w:r>
      <w:r w:rsidRPr="00653D7B">
        <w:t>services</w:t>
      </w:r>
      <w:r w:rsidR="004937E4">
        <w:t>,</w:t>
      </w:r>
      <w:r w:rsidRPr="00653D7B">
        <w:t xml:space="preserve"> </w:t>
      </w:r>
      <w:r w:rsidR="00B87C62" w:rsidRPr="00B87C62">
        <w:t xml:space="preserve">particularly </w:t>
      </w:r>
      <w:r w:rsidR="004937E4">
        <w:t xml:space="preserve">for </w:t>
      </w:r>
      <w:r w:rsidR="00B87C62" w:rsidRPr="00B87C62">
        <w:t xml:space="preserve">women and </w:t>
      </w:r>
      <w:proofErr w:type="gramStart"/>
      <w:r w:rsidR="00B87C62" w:rsidRPr="00B87C62">
        <w:t>children</w:t>
      </w:r>
      <w:r w:rsidR="00A602DA">
        <w:t>;</w:t>
      </w:r>
      <w:proofErr w:type="gramEnd"/>
      <w:r w:rsidR="00A602DA">
        <w:t xml:space="preserve"> </w:t>
      </w:r>
    </w:p>
    <w:p w14:paraId="0A536E02" w14:textId="0C526F86" w:rsidR="00653D7B" w:rsidRPr="005E67C7" w:rsidRDefault="00653D7B" w:rsidP="005E67C7">
      <w:pPr>
        <w:pStyle w:val="ListBullet"/>
      </w:pPr>
      <w:r w:rsidRPr="00653D7B">
        <w:t>provide humanitarian assistance, including for those displaced; and</w:t>
      </w:r>
    </w:p>
    <w:p w14:paraId="4A832512" w14:textId="518D29FE" w:rsidR="00653D7B" w:rsidRPr="005E67C7" w:rsidRDefault="00653D7B" w:rsidP="005E67C7">
      <w:pPr>
        <w:pStyle w:val="ListBullet"/>
      </w:pPr>
      <w:r w:rsidRPr="00653D7B">
        <w:t>connect and share Australian expertise to improve development outcomes.</w:t>
      </w:r>
    </w:p>
    <w:p w14:paraId="4572847D" w14:textId="43C7292B" w:rsidR="002923D5" w:rsidRPr="004D1D85" w:rsidRDefault="001E6A8F" w:rsidP="00653D7B">
      <w:pPr>
        <w:pStyle w:val="Heading3"/>
      </w:pPr>
      <w:r>
        <w:t>Program highlights</w:t>
      </w:r>
    </w:p>
    <w:p w14:paraId="74A7906A" w14:textId="01015523" w:rsidR="001E6A8F" w:rsidRDefault="001E6A8F" w:rsidP="003575EF">
      <w:r>
        <w:t>In 202</w:t>
      </w:r>
      <w:r w:rsidR="001639F7">
        <w:t>4</w:t>
      </w:r>
      <w:r>
        <w:t>-2</w:t>
      </w:r>
      <w:r w:rsidR="001639F7">
        <w:t>5</w:t>
      </w:r>
      <w:r>
        <w:t>, Australia supported:</w:t>
      </w:r>
    </w:p>
    <w:p w14:paraId="1329EFFD" w14:textId="6AA304BF" w:rsidR="00C33EA8" w:rsidRDefault="00826D27" w:rsidP="002777BA">
      <w:pPr>
        <w:pStyle w:val="ListBullet"/>
      </w:pPr>
      <w:r>
        <w:t xml:space="preserve">enhanced water forecasting capabilities and reliable water allocation for Pakistan's farming communities, delivered by the Australian Centre for International Agricultural </w:t>
      </w:r>
      <w:proofErr w:type="gramStart"/>
      <w:r>
        <w:t>Research</w:t>
      </w:r>
      <w:r w:rsidR="004937E4">
        <w:t>;</w:t>
      </w:r>
      <w:proofErr w:type="gramEnd"/>
    </w:p>
    <w:p w14:paraId="7E27801E" w14:textId="1337CD72" w:rsidR="00C372B5" w:rsidRDefault="009F03AC" w:rsidP="00C372B5">
      <w:pPr>
        <w:pStyle w:val="ListBullet"/>
      </w:pPr>
      <w:r>
        <w:t xml:space="preserve">improved </w:t>
      </w:r>
      <w:r w:rsidR="00C372B5">
        <w:t xml:space="preserve">access to clean and accessible water and sanitation </w:t>
      </w:r>
      <w:proofErr w:type="gramStart"/>
      <w:r w:rsidR="00C372B5">
        <w:t>facilities;</w:t>
      </w:r>
      <w:proofErr w:type="gramEnd"/>
      <w:r w:rsidR="00C372B5">
        <w:t xml:space="preserve"> </w:t>
      </w:r>
    </w:p>
    <w:p w14:paraId="1DA8A3D3" w14:textId="75C9BCFD" w:rsidR="00A7030C" w:rsidRDefault="00C372B5" w:rsidP="00052C65">
      <w:pPr>
        <w:pStyle w:val="ListBullet"/>
      </w:pPr>
      <w:r>
        <w:t>i</w:t>
      </w:r>
      <w:r w:rsidR="00A7030C">
        <w:t>mproved food co</w:t>
      </w:r>
      <w:r w:rsidR="00C33EA8">
        <w:t xml:space="preserve">nsumption and nutrition practices for people affected by the 2022 </w:t>
      </w:r>
      <w:proofErr w:type="gramStart"/>
      <w:r w:rsidR="00C33EA8">
        <w:t>floods;</w:t>
      </w:r>
      <w:proofErr w:type="gramEnd"/>
    </w:p>
    <w:p w14:paraId="57BD9D82" w14:textId="2965A78D" w:rsidR="003936BD" w:rsidRDefault="002777BA" w:rsidP="003936BD">
      <w:pPr>
        <w:pStyle w:val="ListBullet"/>
      </w:pPr>
      <w:r>
        <w:t>f</w:t>
      </w:r>
      <w:r w:rsidR="003936BD">
        <w:t xml:space="preserve">amily planning and reproductive health services for </w:t>
      </w:r>
      <w:r w:rsidR="005247B1">
        <w:t>wom</w:t>
      </w:r>
      <w:r w:rsidR="00954D4F">
        <w:t>e</w:t>
      </w:r>
      <w:r w:rsidR="005247B1">
        <w:t>n and girls</w:t>
      </w:r>
      <w:r w:rsidR="003936BD">
        <w:t xml:space="preserve"> in underserviced communities</w:t>
      </w:r>
      <w:r w:rsidR="00A54D8B">
        <w:t xml:space="preserve">; </w:t>
      </w:r>
      <w:r w:rsidR="00C372B5">
        <w:t>and</w:t>
      </w:r>
    </w:p>
    <w:p w14:paraId="2FF5C575" w14:textId="686D665B" w:rsidR="004D38A2" w:rsidRDefault="009A506C" w:rsidP="00C372B5">
      <w:pPr>
        <w:pStyle w:val="ListBullet"/>
      </w:pPr>
      <w:r>
        <w:t xml:space="preserve">Awarded 16 </w:t>
      </w:r>
      <w:r w:rsidR="00EB0F16" w:rsidRPr="00EB0F16">
        <w:t xml:space="preserve">Australia Awards Scholarships to commence study in </w:t>
      </w:r>
      <w:r w:rsidR="002E263D" w:rsidRPr="00EB0F16">
        <w:t>Australia and</w:t>
      </w:r>
      <w:r w:rsidR="00EB0F16" w:rsidRPr="00EB0F16">
        <w:t xml:space="preserve"> </w:t>
      </w:r>
      <w:r>
        <w:t xml:space="preserve">supported 20 awardees to undertake </w:t>
      </w:r>
      <w:r w:rsidR="00EB0F16" w:rsidRPr="00EB0F16">
        <w:t>short course</w:t>
      </w:r>
      <w:r w:rsidR="004937E4">
        <w:t>s</w:t>
      </w:r>
      <w:r w:rsidR="00EF0CD3">
        <w:t>.</w:t>
      </w:r>
      <w:r w:rsidR="003936BD">
        <w:t xml:space="preserve"> </w:t>
      </w:r>
    </w:p>
    <w:sectPr w:rsidR="004D38A2" w:rsidSect="0095740E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B014F" w14:textId="77777777" w:rsidR="00444134" w:rsidRDefault="00444134" w:rsidP="00EE32FE">
      <w:pPr>
        <w:spacing w:after="0" w:line="240" w:lineRule="auto"/>
      </w:pPr>
      <w:r>
        <w:separator/>
      </w:r>
    </w:p>
  </w:endnote>
  <w:endnote w:type="continuationSeparator" w:id="0">
    <w:p w14:paraId="62A592ED" w14:textId="77777777" w:rsidR="00444134" w:rsidRDefault="00444134" w:rsidP="00EE32FE">
      <w:pPr>
        <w:spacing w:after="0" w:line="240" w:lineRule="auto"/>
      </w:pPr>
      <w:r>
        <w:continuationSeparator/>
      </w:r>
    </w:p>
  </w:endnote>
  <w:endnote w:type="continuationNotice" w:id="1">
    <w:p w14:paraId="4C4E0656" w14:textId="77777777" w:rsidR="00444134" w:rsidRDefault="00444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4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369B4" w14:textId="77777777" w:rsidR="00444134" w:rsidRDefault="0044413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4C96EFAA" w14:textId="77777777" w:rsidR="00444134" w:rsidRDefault="00444134" w:rsidP="00EE32FE">
      <w:pPr>
        <w:spacing w:after="0" w:line="240" w:lineRule="auto"/>
      </w:pPr>
      <w:r>
        <w:continuationSeparator/>
      </w:r>
    </w:p>
  </w:footnote>
  <w:footnote w:type="continuationNotice" w:id="1">
    <w:p w14:paraId="086263C3" w14:textId="77777777" w:rsidR="00444134" w:rsidRDefault="00444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3030DA87" wp14:editId="278763F2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Header banner including Australian Government Department of Foreign Affairs and Trade logos and Australian Aid identifier on the right hand s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Header banner including Australian Government Department of Foreign Affairs and Trade logos and Australian Aid identifier on the right hand sid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5611E661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316B1E7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93A4B9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58532940" o:spid="_x0000_i1025" type="#_x0000_t75" alt="Pakistan flag" style="width:71.25pt;height:47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5C7476A1" wp14:editId="5C7476A2">
            <wp:extent cx="904875" cy="600075"/>
            <wp:effectExtent l="19050" t="19050" r="9525" b="9525"/>
            <wp:docPr id="1658532940" name="Picture 1658532940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876576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61B153D" id="Picture 587206720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5C7476A3" wp14:editId="5C7476A4">
            <wp:extent cx="752475" cy="447675"/>
            <wp:effectExtent l="0" t="0" r="0" b="0"/>
            <wp:docPr id="587206720" name="Picture 58720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125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AC4EE0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0A2C45"/>
    <w:multiLevelType w:val="hybridMultilevel"/>
    <w:tmpl w:val="326A5B94"/>
    <w:lvl w:ilvl="0" w:tplc="E6CA649E">
      <w:numFmt w:val="bullet"/>
      <w:lvlText w:val="•"/>
      <w:lvlJc w:val="left"/>
      <w:pPr>
        <w:ind w:left="144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9FC06AA"/>
    <w:multiLevelType w:val="hybridMultilevel"/>
    <w:tmpl w:val="89E0F7D2"/>
    <w:lvl w:ilvl="0" w:tplc="E6CA649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C30E5"/>
    <w:multiLevelType w:val="hybridMultilevel"/>
    <w:tmpl w:val="0C5A4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81405"/>
    <w:multiLevelType w:val="hybridMultilevel"/>
    <w:tmpl w:val="7B70E1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DD117B2"/>
    <w:multiLevelType w:val="hybridMultilevel"/>
    <w:tmpl w:val="5A62E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10"/>
  </w:num>
  <w:num w:numId="2" w16cid:durableId="768818958">
    <w:abstractNumId w:val="10"/>
    <w:lvlOverride w:ilvl="0">
      <w:startOverride w:val="1"/>
    </w:lvlOverride>
  </w:num>
  <w:num w:numId="3" w16cid:durableId="1890258398">
    <w:abstractNumId w:val="10"/>
    <w:lvlOverride w:ilvl="0">
      <w:startOverride w:val="1"/>
    </w:lvlOverride>
  </w:num>
  <w:num w:numId="4" w16cid:durableId="649091149">
    <w:abstractNumId w:val="14"/>
  </w:num>
  <w:num w:numId="5" w16cid:durableId="934098631">
    <w:abstractNumId w:val="4"/>
  </w:num>
  <w:num w:numId="6" w16cid:durableId="151024048">
    <w:abstractNumId w:val="10"/>
    <w:lvlOverride w:ilvl="0">
      <w:startOverride w:val="1"/>
    </w:lvlOverride>
  </w:num>
  <w:num w:numId="7" w16cid:durableId="1836610287">
    <w:abstractNumId w:val="10"/>
    <w:lvlOverride w:ilvl="0">
      <w:startOverride w:val="1"/>
    </w:lvlOverride>
  </w:num>
  <w:num w:numId="8" w16cid:durableId="2006547766">
    <w:abstractNumId w:val="10"/>
    <w:lvlOverride w:ilvl="0">
      <w:startOverride w:val="1"/>
    </w:lvlOverride>
  </w:num>
  <w:num w:numId="9" w16cid:durableId="1379822385">
    <w:abstractNumId w:val="17"/>
  </w:num>
  <w:num w:numId="10" w16cid:durableId="1276981909">
    <w:abstractNumId w:val="12"/>
  </w:num>
  <w:num w:numId="11" w16cid:durableId="1977682116">
    <w:abstractNumId w:val="14"/>
  </w:num>
  <w:num w:numId="12" w16cid:durableId="1696269951">
    <w:abstractNumId w:val="14"/>
  </w:num>
  <w:num w:numId="13" w16cid:durableId="1555584703">
    <w:abstractNumId w:val="0"/>
  </w:num>
  <w:num w:numId="14" w16cid:durableId="366376057">
    <w:abstractNumId w:val="15"/>
  </w:num>
  <w:num w:numId="15" w16cid:durableId="1909922326">
    <w:abstractNumId w:val="7"/>
  </w:num>
  <w:num w:numId="16" w16cid:durableId="2124684593">
    <w:abstractNumId w:val="5"/>
  </w:num>
  <w:num w:numId="17" w16cid:durableId="906037808">
    <w:abstractNumId w:val="3"/>
  </w:num>
  <w:num w:numId="18" w16cid:durableId="1378120932">
    <w:abstractNumId w:val="8"/>
  </w:num>
  <w:num w:numId="19" w16cid:durableId="219564270">
    <w:abstractNumId w:val="2"/>
  </w:num>
  <w:num w:numId="20" w16cid:durableId="1372995176">
    <w:abstractNumId w:val="9"/>
  </w:num>
  <w:num w:numId="21" w16cid:durableId="1557160353">
    <w:abstractNumId w:val="11"/>
  </w:num>
  <w:num w:numId="22" w16cid:durableId="1808279609">
    <w:abstractNumId w:val="13"/>
  </w:num>
  <w:num w:numId="23" w16cid:durableId="488592121">
    <w:abstractNumId w:val="0"/>
  </w:num>
  <w:num w:numId="24" w16cid:durableId="32729484">
    <w:abstractNumId w:val="16"/>
  </w:num>
  <w:num w:numId="25" w16cid:durableId="1810702494">
    <w:abstractNumId w:val="6"/>
  </w:num>
  <w:num w:numId="26" w16cid:durableId="1604453068">
    <w:abstractNumId w:val="1"/>
  </w:num>
  <w:num w:numId="27" w16cid:durableId="205685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574C"/>
    <w:rsid w:val="00017776"/>
    <w:rsid w:val="00021DCB"/>
    <w:rsid w:val="00025428"/>
    <w:rsid w:val="00025DF3"/>
    <w:rsid w:val="000278CB"/>
    <w:rsid w:val="00030679"/>
    <w:rsid w:val="00035CF0"/>
    <w:rsid w:val="00040651"/>
    <w:rsid w:val="00045E13"/>
    <w:rsid w:val="000502CA"/>
    <w:rsid w:val="00052C65"/>
    <w:rsid w:val="00055F8D"/>
    <w:rsid w:val="00065484"/>
    <w:rsid w:val="0007092D"/>
    <w:rsid w:val="0007468D"/>
    <w:rsid w:val="00074F02"/>
    <w:rsid w:val="00077882"/>
    <w:rsid w:val="00080BCC"/>
    <w:rsid w:val="0009166A"/>
    <w:rsid w:val="00094F36"/>
    <w:rsid w:val="00095F5C"/>
    <w:rsid w:val="000A17A3"/>
    <w:rsid w:val="000A3684"/>
    <w:rsid w:val="000A4551"/>
    <w:rsid w:val="000B7CE5"/>
    <w:rsid w:val="000C1AA4"/>
    <w:rsid w:val="000C6D02"/>
    <w:rsid w:val="000D3FFA"/>
    <w:rsid w:val="000E5A2E"/>
    <w:rsid w:val="000F1407"/>
    <w:rsid w:val="0010098A"/>
    <w:rsid w:val="00100CEB"/>
    <w:rsid w:val="00120D2E"/>
    <w:rsid w:val="00120E42"/>
    <w:rsid w:val="00123E7B"/>
    <w:rsid w:val="00130FA7"/>
    <w:rsid w:val="00133CD1"/>
    <w:rsid w:val="001405B7"/>
    <w:rsid w:val="00144289"/>
    <w:rsid w:val="00152BF7"/>
    <w:rsid w:val="001534E1"/>
    <w:rsid w:val="00155730"/>
    <w:rsid w:val="00156F0A"/>
    <w:rsid w:val="001639F7"/>
    <w:rsid w:val="00163AE3"/>
    <w:rsid w:val="00171028"/>
    <w:rsid w:val="001713E5"/>
    <w:rsid w:val="0018153E"/>
    <w:rsid w:val="0018573D"/>
    <w:rsid w:val="001869DB"/>
    <w:rsid w:val="0019463F"/>
    <w:rsid w:val="00197724"/>
    <w:rsid w:val="00197CF8"/>
    <w:rsid w:val="001A1648"/>
    <w:rsid w:val="001A3856"/>
    <w:rsid w:val="001B2AEB"/>
    <w:rsid w:val="001B3A98"/>
    <w:rsid w:val="001B3B4C"/>
    <w:rsid w:val="001B3D6A"/>
    <w:rsid w:val="001B461C"/>
    <w:rsid w:val="001B712E"/>
    <w:rsid w:val="001C37EE"/>
    <w:rsid w:val="001D0846"/>
    <w:rsid w:val="001D29C1"/>
    <w:rsid w:val="001D7F3A"/>
    <w:rsid w:val="001E0A36"/>
    <w:rsid w:val="001E0D67"/>
    <w:rsid w:val="001E6A8F"/>
    <w:rsid w:val="001F7AE6"/>
    <w:rsid w:val="0020326D"/>
    <w:rsid w:val="002045AD"/>
    <w:rsid w:val="00206BB9"/>
    <w:rsid w:val="00210A7D"/>
    <w:rsid w:val="00212EF3"/>
    <w:rsid w:val="0021791D"/>
    <w:rsid w:val="00222A87"/>
    <w:rsid w:val="00222C6E"/>
    <w:rsid w:val="00231FDB"/>
    <w:rsid w:val="00232F10"/>
    <w:rsid w:val="002332C1"/>
    <w:rsid w:val="00233F1A"/>
    <w:rsid w:val="00235C52"/>
    <w:rsid w:val="0023702A"/>
    <w:rsid w:val="002449A4"/>
    <w:rsid w:val="00246196"/>
    <w:rsid w:val="00251787"/>
    <w:rsid w:val="00253050"/>
    <w:rsid w:val="00253563"/>
    <w:rsid w:val="00256222"/>
    <w:rsid w:val="00260A48"/>
    <w:rsid w:val="00263EFC"/>
    <w:rsid w:val="00264919"/>
    <w:rsid w:val="00264B5E"/>
    <w:rsid w:val="00265727"/>
    <w:rsid w:val="00274B14"/>
    <w:rsid w:val="002777BA"/>
    <w:rsid w:val="00285128"/>
    <w:rsid w:val="002903BA"/>
    <w:rsid w:val="00290E4E"/>
    <w:rsid w:val="002923D5"/>
    <w:rsid w:val="00292A6D"/>
    <w:rsid w:val="002965B1"/>
    <w:rsid w:val="002A027E"/>
    <w:rsid w:val="002A03E7"/>
    <w:rsid w:val="002A04BF"/>
    <w:rsid w:val="002C03C0"/>
    <w:rsid w:val="002C1236"/>
    <w:rsid w:val="002C1E1B"/>
    <w:rsid w:val="002C2DB9"/>
    <w:rsid w:val="002C37B7"/>
    <w:rsid w:val="002C47AC"/>
    <w:rsid w:val="002C4869"/>
    <w:rsid w:val="002D08F0"/>
    <w:rsid w:val="002D4D68"/>
    <w:rsid w:val="002E263D"/>
    <w:rsid w:val="002F21F5"/>
    <w:rsid w:val="002F3A6A"/>
    <w:rsid w:val="002F65B2"/>
    <w:rsid w:val="0030387C"/>
    <w:rsid w:val="003053B8"/>
    <w:rsid w:val="00306A56"/>
    <w:rsid w:val="00306BCA"/>
    <w:rsid w:val="003108B2"/>
    <w:rsid w:val="00310E48"/>
    <w:rsid w:val="00313017"/>
    <w:rsid w:val="00315B92"/>
    <w:rsid w:val="0032242F"/>
    <w:rsid w:val="003227DD"/>
    <w:rsid w:val="00327C4D"/>
    <w:rsid w:val="00330029"/>
    <w:rsid w:val="00332955"/>
    <w:rsid w:val="00341FBF"/>
    <w:rsid w:val="00343F6F"/>
    <w:rsid w:val="00344586"/>
    <w:rsid w:val="00344FB7"/>
    <w:rsid w:val="00353A69"/>
    <w:rsid w:val="00353EBF"/>
    <w:rsid w:val="0035579F"/>
    <w:rsid w:val="003575EF"/>
    <w:rsid w:val="00357C23"/>
    <w:rsid w:val="00363489"/>
    <w:rsid w:val="00375E11"/>
    <w:rsid w:val="003816EA"/>
    <w:rsid w:val="003872A8"/>
    <w:rsid w:val="003936BD"/>
    <w:rsid w:val="00394A36"/>
    <w:rsid w:val="003A1CEC"/>
    <w:rsid w:val="003B0EC6"/>
    <w:rsid w:val="003C0D0F"/>
    <w:rsid w:val="003C29FC"/>
    <w:rsid w:val="003C4C08"/>
    <w:rsid w:val="003C5770"/>
    <w:rsid w:val="003E188F"/>
    <w:rsid w:val="003F0B16"/>
    <w:rsid w:val="003F62F1"/>
    <w:rsid w:val="0040062A"/>
    <w:rsid w:val="00401597"/>
    <w:rsid w:val="004041C7"/>
    <w:rsid w:val="0041334D"/>
    <w:rsid w:val="00413D08"/>
    <w:rsid w:val="004258F5"/>
    <w:rsid w:val="00426B9A"/>
    <w:rsid w:val="0043194D"/>
    <w:rsid w:val="00432798"/>
    <w:rsid w:val="00436E22"/>
    <w:rsid w:val="004411D8"/>
    <w:rsid w:val="00442F8F"/>
    <w:rsid w:val="00443150"/>
    <w:rsid w:val="00444134"/>
    <w:rsid w:val="00446FF5"/>
    <w:rsid w:val="004516E0"/>
    <w:rsid w:val="0045425E"/>
    <w:rsid w:val="00461828"/>
    <w:rsid w:val="004637C6"/>
    <w:rsid w:val="004641A7"/>
    <w:rsid w:val="004654BF"/>
    <w:rsid w:val="0046667F"/>
    <w:rsid w:val="00467243"/>
    <w:rsid w:val="00467643"/>
    <w:rsid w:val="004740DD"/>
    <w:rsid w:val="004802D2"/>
    <w:rsid w:val="00480980"/>
    <w:rsid w:val="004817BD"/>
    <w:rsid w:val="004937E4"/>
    <w:rsid w:val="004A0B2C"/>
    <w:rsid w:val="004A4242"/>
    <w:rsid w:val="004A7A66"/>
    <w:rsid w:val="004B2F7F"/>
    <w:rsid w:val="004C24E5"/>
    <w:rsid w:val="004C403F"/>
    <w:rsid w:val="004D0049"/>
    <w:rsid w:val="004D1D85"/>
    <w:rsid w:val="004D28A3"/>
    <w:rsid w:val="004D38A2"/>
    <w:rsid w:val="004D49FE"/>
    <w:rsid w:val="004D50B2"/>
    <w:rsid w:val="004E2304"/>
    <w:rsid w:val="004E6FA1"/>
    <w:rsid w:val="004F2378"/>
    <w:rsid w:val="004F2C51"/>
    <w:rsid w:val="004F6FEF"/>
    <w:rsid w:val="00502C86"/>
    <w:rsid w:val="00511714"/>
    <w:rsid w:val="00513FF9"/>
    <w:rsid w:val="00515159"/>
    <w:rsid w:val="00521152"/>
    <w:rsid w:val="005220C7"/>
    <w:rsid w:val="005247B1"/>
    <w:rsid w:val="00524B79"/>
    <w:rsid w:val="005258B3"/>
    <w:rsid w:val="0053464B"/>
    <w:rsid w:val="0053684C"/>
    <w:rsid w:val="00545268"/>
    <w:rsid w:val="005457DB"/>
    <w:rsid w:val="00581090"/>
    <w:rsid w:val="00585B8E"/>
    <w:rsid w:val="00585E69"/>
    <w:rsid w:val="00592C35"/>
    <w:rsid w:val="00592E1A"/>
    <w:rsid w:val="00595180"/>
    <w:rsid w:val="005A4153"/>
    <w:rsid w:val="005B1AAE"/>
    <w:rsid w:val="005D3128"/>
    <w:rsid w:val="005D504A"/>
    <w:rsid w:val="005D71C8"/>
    <w:rsid w:val="005E2754"/>
    <w:rsid w:val="005E4627"/>
    <w:rsid w:val="005E65BF"/>
    <w:rsid w:val="005E67C7"/>
    <w:rsid w:val="005F0B55"/>
    <w:rsid w:val="005F7B84"/>
    <w:rsid w:val="0060335B"/>
    <w:rsid w:val="00605826"/>
    <w:rsid w:val="00616B35"/>
    <w:rsid w:val="00630F60"/>
    <w:rsid w:val="00633110"/>
    <w:rsid w:val="006337A3"/>
    <w:rsid w:val="00634CC1"/>
    <w:rsid w:val="006409E3"/>
    <w:rsid w:val="006522C5"/>
    <w:rsid w:val="00653D7B"/>
    <w:rsid w:val="0066074C"/>
    <w:rsid w:val="00661961"/>
    <w:rsid w:val="00664813"/>
    <w:rsid w:val="00665E07"/>
    <w:rsid w:val="0066646F"/>
    <w:rsid w:val="00671161"/>
    <w:rsid w:val="00685065"/>
    <w:rsid w:val="00687044"/>
    <w:rsid w:val="006927FF"/>
    <w:rsid w:val="00694A46"/>
    <w:rsid w:val="006A1920"/>
    <w:rsid w:val="006A3040"/>
    <w:rsid w:val="006A721C"/>
    <w:rsid w:val="006A7D3F"/>
    <w:rsid w:val="006B1B6F"/>
    <w:rsid w:val="006B7E81"/>
    <w:rsid w:val="006C13E7"/>
    <w:rsid w:val="006D49BC"/>
    <w:rsid w:val="006E0B93"/>
    <w:rsid w:val="006E7830"/>
    <w:rsid w:val="007018A3"/>
    <w:rsid w:val="00702718"/>
    <w:rsid w:val="00704573"/>
    <w:rsid w:val="0071149B"/>
    <w:rsid w:val="00712C82"/>
    <w:rsid w:val="007151A9"/>
    <w:rsid w:val="0072314C"/>
    <w:rsid w:val="007330D4"/>
    <w:rsid w:val="007332ED"/>
    <w:rsid w:val="0073441C"/>
    <w:rsid w:val="00753390"/>
    <w:rsid w:val="00754B27"/>
    <w:rsid w:val="0076381C"/>
    <w:rsid w:val="00766FF5"/>
    <w:rsid w:val="00767EF0"/>
    <w:rsid w:val="00770B31"/>
    <w:rsid w:val="00771669"/>
    <w:rsid w:val="0077566C"/>
    <w:rsid w:val="00780DC2"/>
    <w:rsid w:val="00790F87"/>
    <w:rsid w:val="00791418"/>
    <w:rsid w:val="00795F48"/>
    <w:rsid w:val="0079728E"/>
    <w:rsid w:val="007C5166"/>
    <w:rsid w:val="007C6102"/>
    <w:rsid w:val="007C76D3"/>
    <w:rsid w:val="007D23C1"/>
    <w:rsid w:val="007D3457"/>
    <w:rsid w:val="007D43DA"/>
    <w:rsid w:val="007D522F"/>
    <w:rsid w:val="007D53CA"/>
    <w:rsid w:val="007F312B"/>
    <w:rsid w:val="007F32E3"/>
    <w:rsid w:val="007F6492"/>
    <w:rsid w:val="007F6D76"/>
    <w:rsid w:val="007F7417"/>
    <w:rsid w:val="008009CE"/>
    <w:rsid w:val="00801B1F"/>
    <w:rsid w:val="0080215B"/>
    <w:rsid w:val="00817450"/>
    <w:rsid w:val="00817DB1"/>
    <w:rsid w:val="00826D27"/>
    <w:rsid w:val="00827BFC"/>
    <w:rsid w:val="0083220B"/>
    <w:rsid w:val="00834C09"/>
    <w:rsid w:val="00835605"/>
    <w:rsid w:val="0084031A"/>
    <w:rsid w:val="0084089B"/>
    <w:rsid w:val="00845374"/>
    <w:rsid w:val="008455D8"/>
    <w:rsid w:val="00850AC6"/>
    <w:rsid w:val="008519E9"/>
    <w:rsid w:val="008565D3"/>
    <w:rsid w:val="00860971"/>
    <w:rsid w:val="00865EA9"/>
    <w:rsid w:val="008662C1"/>
    <w:rsid w:val="00870A3F"/>
    <w:rsid w:val="008714F6"/>
    <w:rsid w:val="008728F0"/>
    <w:rsid w:val="00873D91"/>
    <w:rsid w:val="00876126"/>
    <w:rsid w:val="0087686E"/>
    <w:rsid w:val="00877949"/>
    <w:rsid w:val="00890C17"/>
    <w:rsid w:val="00892737"/>
    <w:rsid w:val="008929CA"/>
    <w:rsid w:val="00893DAF"/>
    <w:rsid w:val="00895DD6"/>
    <w:rsid w:val="008A1F79"/>
    <w:rsid w:val="008A226C"/>
    <w:rsid w:val="008A2586"/>
    <w:rsid w:val="008A403B"/>
    <w:rsid w:val="008A7873"/>
    <w:rsid w:val="008A7880"/>
    <w:rsid w:val="008A7A4C"/>
    <w:rsid w:val="008B0839"/>
    <w:rsid w:val="008B09B2"/>
    <w:rsid w:val="008B0F13"/>
    <w:rsid w:val="008B1B19"/>
    <w:rsid w:val="008B68E7"/>
    <w:rsid w:val="008C2F65"/>
    <w:rsid w:val="008C39A1"/>
    <w:rsid w:val="008C3BB8"/>
    <w:rsid w:val="008C60B5"/>
    <w:rsid w:val="008D0DA6"/>
    <w:rsid w:val="008D25CF"/>
    <w:rsid w:val="008D2AC8"/>
    <w:rsid w:val="008D69D5"/>
    <w:rsid w:val="008E290E"/>
    <w:rsid w:val="008E6158"/>
    <w:rsid w:val="008F5260"/>
    <w:rsid w:val="00900C4B"/>
    <w:rsid w:val="00901F0F"/>
    <w:rsid w:val="009026A6"/>
    <w:rsid w:val="00907E14"/>
    <w:rsid w:val="0091100D"/>
    <w:rsid w:val="00913A9D"/>
    <w:rsid w:val="00915D42"/>
    <w:rsid w:val="009310C9"/>
    <w:rsid w:val="00931418"/>
    <w:rsid w:val="00933F33"/>
    <w:rsid w:val="00935336"/>
    <w:rsid w:val="009357A6"/>
    <w:rsid w:val="00943979"/>
    <w:rsid w:val="00947AD0"/>
    <w:rsid w:val="009526F7"/>
    <w:rsid w:val="00953874"/>
    <w:rsid w:val="0095495A"/>
    <w:rsid w:val="00954D4F"/>
    <w:rsid w:val="0095740E"/>
    <w:rsid w:val="00965509"/>
    <w:rsid w:val="00965D2C"/>
    <w:rsid w:val="0097651B"/>
    <w:rsid w:val="0099135A"/>
    <w:rsid w:val="009952A4"/>
    <w:rsid w:val="009A0078"/>
    <w:rsid w:val="009A030D"/>
    <w:rsid w:val="009A506C"/>
    <w:rsid w:val="009A649F"/>
    <w:rsid w:val="009B2A87"/>
    <w:rsid w:val="009C1902"/>
    <w:rsid w:val="009C29CC"/>
    <w:rsid w:val="009D13AB"/>
    <w:rsid w:val="009D7B89"/>
    <w:rsid w:val="009E7786"/>
    <w:rsid w:val="009F03AC"/>
    <w:rsid w:val="009F1864"/>
    <w:rsid w:val="009F4957"/>
    <w:rsid w:val="00A01D6E"/>
    <w:rsid w:val="00A15CBD"/>
    <w:rsid w:val="00A17774"/>
    <w:rsid w:val="00A20084"/>
    <w:rsid w:val="00A22DE7"/>
    <w:rsid w:val="00A2698E"/>
    <w:rsid w:val="00A4001E"/>
    <w:rsid w:val="00A54D8B"/>
    <w:rsid w:val="00A55B84"/>
    <w:rsid w:val="00A602DA"/>
    <w:rsid w:val="00A63A07"/>
    <w:rsid w:val="00A7030C"/>
    <w:rsid w:val="00A70581"/>
    <w:rsid w:val="00A735CF"/>
    <w:rsid w:val="00A7750B"/>
    <w:rsid w:val="00AA6ACC"/>
    <w:rsid w:val="00AA6C65"/>
    <w:rsid w:val="00AC6062"/>
    <w:rsid w:val="00AC7A86"/>
    <w:rsid w:val="00AD6C83"/>
    <w:rsid w:val="00AE166C"/>
    <w:rsid w:val="00AF7C26"/>
    <w:rsid w:val="00B057A4"/>
    <w:rsid w:val="00B12A73"/>
    <w:rsid w:val="00B25843"/>
    <w:rsid w:val="00B35181"/>
    <w:rsid w:val="00B36FC8"/>
    <w:rsid w:val="00B41230"/>
    <w:rsid w:val="00B41A64"/>
    <w:rsid w:val="00B41D25"/>
    <w:rsid w:val="00B45010"/>
    <w:rsid w:val="00B4776F"/>
    <w:rsid w:val="00B54BE6"/>
    <w:rsid w:val="00B5786C"/>
    <w:rsid w:val="00B578F2"/>
    <w:rsid w:val="00B6740B"/>
    <w:rsid w:val="00B67E66"/>
    <w:rsid w:val="00B75D9A"/>
    <w:rsid w:val="00B76033"/>
    <w:rsid w:val="00B772ED"/>
    <w:rsid w:val="00B818B4"/>
    <w:rsid w:val="00B87C62"/>
    <w:rsid w:val="00B92A48"/>
    <w:rsid w:val="00BB5FF7"/>
    <w:rsid w:val="00BB6C40"/>
    <w:rsid w:val="00BB7E09"/>
    <w:rsid w:val="00BC0C5E"/>
    <w:rsid w:val="00BC50D3"/>
    <w:rsid w:val="00BD1D28"/>
    <w:rsid w:val="00BE1B70"/>
    <w:rsid w:val="00BE7DC3"/>
    <w:rsid w:val="00C00812"/>
    <w:rsid w:val="00C02DDF"/>
    <w:rsid w:val="00C02F9A"/>
    <w:rsid w:val="00C0305D"/>
    <w:rsid w:val="00C05FE3"/>
    <w:rsid w:val="00C06C4D"/>
    <w:rsid w:val="00C107A8"/>
    <w:rsid w:val="00C12648"/>
    <w:rsid w:val="00C13173"/>
    <w:rsid w:val="00C22C38"/>
    <w:rsid w:val="00C23C3C"/>
    <w:rsid w:val="00C2679D"/>
    <w:rsid w:val="00C33D8D"/>
    <w:rsid w:val="00C33EA8"/>
    <w:rsid w:val="00C372B5"/>
    <w:rsid w:val="00C403E0"/>
    <w:rsid w:val="00C40760"/>
    <w:rsid w:val="00C41FB9"/>
    <w:rsid w:val="00C44E54"/>
    <w:rsid w:val="00C52EC4"/>
    <w:rsid w:val="00C52FC2"/>
    <w:rsid w:val="00C55D44"/>
    <w:rsid w:val="00C60EBF"/>
    <w:rsid w:val="00C700DC"/>
    <w:rsid w:val="00C71682"/>
    <w:rsid w:val="00C77021"/>
    <w:rsid w:val="00C85C90"/>
    <w:rsid w:val="00C8771C"/>
    <w:rsid w:val="00C94B61"/>
    <w:rsid w:val="00C97CE3"/>
    <w:rsid w:val="00CA6C07"/>
    <w:rsid w:val="00CA7791"/>
    <w:rsid w:val="00CB02DE"/>
    <w:rsid w:val="00CB23F5"/>
    <w:rsid w:val="00CB3556"/>
    <w:rsid w:val="00CB5465"/>
    <w:rsid w:val="00CB7C57"/>
    <w:rsid w:val="00CC2B03"/>
    <w:rsid w:val="00CC4616"/>
    <w:rsid w:val="00CC5EEC"/>
    <w:rsid w:val="00CD19DE"/>
    <w:rsid w:val="00CD2570"/>
    <w:rsid w:val="00CD260F"/>
    <w:rsid w:val="00CD2E54"/>
    <w:rsid w:val="00CD624F"/>
    <w:rsid w:val="00CE6E3D"/>
    <w:rsid w:val="00CF14DB"/>
    <w:rsid w:val="00CF2F96"/>
    <w:rsid w:val="00CF56CE"/>
    <w:rsid w:val="00CF5E36"/>
    <w:rsid w:val="00D1292B"/>
    <w:rsid w:val="00D13E7A"/>
    <w:rsid w:val="00D173FE"/>
    <w:rsid w:val="00D21205"/>
    <w:rsid w:val="00D2513A"/>
    <w:rsid w:val="00D26781"/>
    <w:rsid w:val="00D3023D"/>
    <w:rsid w:val="00D32B6E"/>
    <w:rsid w:val="00D33E74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874C3"/>
    <w:rsid w:val="00D87CA4"/>
    <w:rsid w:val="00D92400"/>
    <w:rsid w:val="00D93F61"/>
    <w:rsid w:val="00DA3F0A"/>
    <w:rsid w:val="00DA402B"/>
    <w:rsid w:val="00DA6024"/>
    <w:rsid w:val="00DB608B"/>
    <w:rsid w:val="00DC3C96"/>
    <w:rsid w:val="00DE6D67"/>
    <w:rsid w:val="00DF4CFF"/>
    <w:rsid w:val="00DF79EE"/>
    <w:rsid w:val="00E03446"/>
    <w:rsid w:val="00E035AF"/>
    <w:rsid w:val="00E06FCF"/>
    <w:rsid w:val="00E07328"/>
    <w:rsid w:val="00E07E75"/>
    <w:rsid w:val="00E100FE"/>
    <w:rsid w:val="00E13AE1"/>
    <w:rsid w:val="00E25046"/>
    <w:rsid w:val="00E25B52"/>
    <w:rsid w:val="00E363E8"/>
    <w:rsid w:val="00E467E1"/>
    <w:rsid w:val="00E50E59"/>
    <w:rsid w:val="00E5168F"/>
    <w:rsid w:val="00E562A5"/>
    <w:rsid w:val="00E62203"/>
    <w:rsid w:val="00E6230F"/>
    <w:rsid w:val="00E703A2"/>
    <w:rsid w:val="00E802B9"/>
    <w:rsid w:val="00E81952"/>
    <w:rsid w:val="00E83793"/>
    <w:rsid w:val="00E84101"/>
    <w:rsid w:val="00E9156D"/>
    <w:rsid w:val="00E93F78"/>
    <w:rsid w:val="00EA435C"/>
    <w:rsid w:val="00EA636B"/>
    <w:rsid w:val="00EB0F16"/>
    <w:rsid w:val="00EB31D3"/>
    <w:rsid w:val="00EB38BC"/>
    <w:rsid w:val="00EC1229"/>
    <w:rsid w:val="00EC28B8"/>
    <w:rsid w:val="00EC7D16"/>
    <w:rsid w:val="00EE0299"/>
    <w:rsid w:val="00EE32FE"/>
    <w:rsid w:val="00EE61BE"/>
    <w:rsid w:val="00EF025A"/>
    <w:rsid w:val="00EF0CD3"/>
    <w:rsid w:val="00EF3900"/>
    <w:rsid w:val="00F02B40"/>
    <w:rsid w:val="00F119EF"/>
    <w:rsid w:val="00F12B1C"/>
    <w:rsid w:val="00F1400D"/>
    <w:rsid w:val="00F17335"/>
    <w:rsid w:val="00F24563"/>
    <w:rsid w:val="00F304F9"/>
    <w:rsid w:val="00F40F77"/>
    <w:rsid w:val="00F442A9"/>
    <w:rsid w:val="00F46B16"/>
    <w:rsid w:val="00F63247"/>
    <w:rsid w:val="00F65F39"/>
    <w:rsid w:val="00F74B5D"/>
    <w:rsid w:val="00F76B6A"/>
    <w:rsid w:val="00F83FB0"/>
    <w:rsid w:val="00F959D5"/>
    <w:rsid w:val="00FA6592"/>
    <w:rsid w:val="00FB22C4"/>
    <w:rsid w:val="00FC00A2"/>
    <w:rsid w:val="00FC5160"/>
    <w:rsid w:val="00FC77FE"/>
    <w:rsid w:val="00FD3D1E"/>
    <w:rsid w:val="00FD62F4"/>
    <w:rsid w:val="00FF1544"/>
    <w:rsid w:val="00FF28D3"/>
    <w:rsid w:val="00FF4863"/>
    <w:rsid w:val="00FF795D"/>
    <w:rsid w:val="03533D87"/>
    <w:rsid w:val="419BCFE9"/>
    <w:rsid w:val="43B5191B"/>
    <w:rsid w:val="6022F206"/>
    <w:rsid w:val="7AE6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C3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5017DF-59F6-417E-AFC4-60BF0C2A9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9F171-59A6-4022-A46D-27C25069926A}">
  <ds:schemaRefs>
    <ds:schemaRef ds:uri="http://schemas.microsoft.com/office/infopath/2007/PartnerControls"/>
    <ds:schemaRef ds:uri="http://schemas.openxmlformats.org/package/2006/metadata/core-properties"/>
    <ds:schemaRef ds:uri="6f2ae4e0-94e8-4b28-8f95-861d59f7ae70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99303871-8934-4198-a088-14ac5c5d1c3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297</Words>
  <Characters>1924</Characters>
  <Application>Microsoft Office Word</Application>
  <DocSecurity>0</DocSecurity>
  <Lines>64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2180</CharactersWithSpaces>
  <SharedDoc>false</SharedDoc>
  <HLinks>
    <vt:vector size="18" baseType="variant"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0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Pakistan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29</cp:revision>
  <dcterms:created xsi:type="dcterms:W3CDTF">2025-05-12T10:07:00Z</dcterms:created>
  <dcterms:modified xsi:type="dcterms:W3CDTF">2025-05-19T05:53:00Z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v=2022.1;a=SHA256;h=A61757D79BB906493D7C7247597D111D8FC673E050A79AA27C8ECACF17A3F56A</vt:lpwstr>
  </property>
  <property fmtid="{D5CDD505-2E9C-101B-9397-08002B2CF9AE}" pid="28" name="PM_Hash_Salt_Prev">
    <vt:lpwstr>197B0658AA4376B2B7B17289AD4C9D54</vt:lpwstr>
  </property>
  <property fmtid="{D5CDD505-2E9C-101B-9397-08002B2CF9AE}" pid="29" name="PM_Hash_Salt">
    <vt:lpwstr>5A0A9AB3D8C498D7F4DB9072AB91C9DD</vt:lpwstr>
  </property>
  <property fmtid="{D5CDD505-2E9C-101B-9397-08002B2CF9AE}" pid="30" name="PM_Hash_SHA1">
    <vt:lpwstr>CEB65B54B4DF90A3A2034548CB749FE738ABEB88</vt:lpwstr>
  </property>
</Properties>
</file>